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5929"/>
      </w:tblGrid>
      <w:tr w:rsidR="005F151D" w14:paraId="40F887A1" w14:textId="77777777" w:rsidTr="0061165E">
        <w:trPr>
          <w:trHeight w:val="296"/>
          <w:jc w:val="center"/>
        </w:trPr>
        <w:tc>
          <w:tcPr>
            <w:tcW w:w="10705" w:type="dxa"/>
            <w:gridSpan w:val="2"/>
            <w:shd w:val="clear" w:color="auto" w:fill="E0E0E0"/>
          </w:tcPr>
          <w:p w14:paraId="40F887A0" w14:textId="77777777" w:rsidR="005F151D" w:rsidRPr="00F53710" w:rsidRDefault="005F151D" w:rsidP="00F53710">
            <w:pPr>
              <w:spacing w:before="40" w:after="40"/>
              <w:rPr>
                <w:b/>
                <w:bCs/>
                <w:sz w:val="22"/>
                <w:szCs w:val="22"/>
              </w:rPr>
            </w:pPr>
            <w:r w:rsidRPr="00F53710">
              <w:rPr>
                <w:b/>
                <w:bCs/>
                <w:sz w:val="22"/>
                <w:szCs w:val="22"/>
              </w:rPr>
              <w:t>I.  Position Information</w:t>
            </w:r>
          </w:p>
        </w:tc>
      </w:tr>
      <w:tr w:rsidR="005F151D" w14:paraId="40F887AF" w14:textId="77777777" w:rsidTr="0061165E">
        <w:trPr>
          <w:jc w:val="center"/>
        </w:trPr>
        <w:tc>
          <w:tcPr>
            <w:tcW w:w="4776" w:type="dxa"/>
          </w:tcPr>
          <w:p w14:paraId="40F887A2" w14:textId="1D82F615" w:rsidR="00E36246" w:rsidRDefault="006C56A7" w:rsidP="00F53710">
            <w:pPr>
              <w:spacing w:before="60" w:after="120"/>
            </w:pPr>
            <w:r>
              <w:t xml:space="preserve">Job </w:t>
            </w:r>
            <w:r w:rsidR="005F151D">
              <w:t>Title:</w:t>
            </w:r>
            <w:r w:rsidR="00E36246">
              <w:t xml:space="preserve"> </w:t>
            </w:r>
            <w:r w:rsidR="00133AD9">
              <w:rPr>
                <w:rFonts w:cs="Arial"/>
                <w:color w:val="000000"/>
                <w:szCs w:val="20"/>
              </w:rPr>
              <w:t>Partnership and Resource Mobilization Specialist</w:t>
            </w:r>
          </w:p>
          <w:p w14:paraId="40F887A4" w14:textId="77777777" w:rsidR="005F151D" w:rsidRDefault="005F151D" w:rsidP="00F53710">
            <w:pPr>
              <w:spacing w:before="60" w:after="120"/>
              <w:ind w:left="1800" w:hanging="1800"/>
            </w:pPr>
            <w:r>
              <w:t>Department:</w:t>
            </w:r>
            <w:r w:rsidR="00E36246">
              <w:tab/>
            </w:r>
            <w:r w:rsidR="0011678E">
              <w:t>UNDP</w:t>
            </w:r>
          </w:p>
          <w:p w14:paraId="40F887A5" w14:textId="348F8EDF" w:rsidR="005F151D" w:rsidRDefault="005F151D" w:rsidP="00F53710">
            <w:pPr>
              <w:spacing w:before="60" w:after="120"/>
              <w:ind w:left="1800" w:hanging="1800"/>
            </w:pPr>
            <w:r>
              <w:t>Reports to:</w:t>
            </w:r>
            <w:r w:rsidR="00E36246">
              <w:tab/>
            </w:r>
            <w:r w:rsidR="00BB415B">
              <w:t>Resident Representative</w:t>
            </w:r>
            <w:r w:rsidR="008B0273">
              <w:t xml:space="preserve"> </w:t>
            </w:r>
          </w:p>
          <w:p w14:paraId="40F887A6" w14:textId="390A27AF" w:rsidR="005F151D" w:rsidRDefault="00766FF5" w:rsidP="00F53710">
            <w:pPr>
              <w:spacing w:before="60" w:after="120"/>
              <w:ind w:left="1800" w:hanging="1800"/>
            </w:pPr>
            <w:r>
              <w:t xml:space="preserve">Direct </w:t>
            </w:r>
            <w:r w:rsidR="005F151D">
              <w:t>Reports:</w:t>
            </w:r>
            <w:r w:rsidR="00E36246">
              <w:tab/>
            </w:r>
            <w:r w:rsidR="00BB415B">
              <w:t>Resident Representative</w:t>
            </w:r>
          </w:p>
          <w:p w14:paraId="40F887A7" w14:textId="6A0A46B8" w:rsidR="00E12AF8" w:rsidRDefault="00E12AF8" w:rsidP="00370032">
            <w:pPr>
              <w:spacing w:before="60" w:after="120"/>
            </w:pPr>
            <w:r>
              <w:t>Positi</w:t>
            </w:r>
            <w:r w:rsidR="00370032">
              <w:t xml:space="preserve">on Status: </w:t>
            </w:r>
            <w:sdt>
              <w:sdtPr>
                <w:alias w:val="Position Status"/>
                <w:tag w:val="Position Status"/>
                <w:id w:val="-1888947581"/>
                <w:placeholder>
                  <w:docPart w:val="F478F696CB8947A1B0EF0222C0C6D277"/>
                </w:placeholder>
                <w:comboBox>
                  <w:listItem w:value="Choose an item"/>
                  <w:listItem w:displayText="Rotational" w:value="Rotational"/>
                  <w:listItem w:displayText="Non-Rotational" w:value="Non-Rotational"/>
                </w:comboBox>
              </w:sdtPr>
              <w:sdtEndPr/>
              <w:sdtContent>
                <w:r w:rsidR="003503F3">
                  <w:t>Non-Rotational</w:t>
                </w:r>
              </w:sdtContent>
            </w:sdt>
          </w:p>
          <w:p w14:paraId="40F887A8" w14:textId="5847D8F7" w:rsidR="00117950" w:rsidRDefault="00117950" w:rsidP="00F53710">
            <w:pPr>
              <w:spacing w:before="60" w:after="60"/>
            </w:pPr>
            <w:r>
              <w:t>Job Family:</w:t>
            </w:r>
            <w:r w:rsidR="00337ADE">
              <w:t xml:space="preserve"> </w:t>
            </w:r>
            <w:r w:rsidR="00BB415B">
              <w:t>Communication and external relations</w:t>
            </w:r>
          </w:p>
        </w:tc>
        <w:tc>
          <w:tcPr>
            <w:tcW w:w="5929" w:type="dxa"/>
          </w:tcPr>
          <w:p w14:paraId="40F887AA" w14:textId="6D9493BA" w:rsidR="005F151D" w:rsidRDefault="00E12AF8" w:rsidP="00F53710">
            <w:pPr>
              <w:spacing w:before="60" w:after="120"/>
              <w:ind w:left="2052" w:hanging="2052"/>
            </w:pPr>
            <w:r>
              <w:t>Duty Station</w:t>
            </w:r>
            <w:r w:rsidR="006C56A7">
              <w:t xml:space="preserve">: </w:t>
            </w:r>
            <w:r w:rsidR="00F92360">
              <w:t>Nouakchott</w:t>
            </w:r>
            <w:r w:rsidR="00E27B5B">
              <w:t>, Mauritania</w:t>
            </w:r>
          </w:p>
          <w:p w14:paraId="40F887AB" w14:textId="7D146D3E" w:rsidR="00370032" w:rsidRDefault="00370032" w:rsidP="00370032">
            <w:pPr>
              <w:spacing w:before="60" w:after="120"/>
              <w:ind w:left="2059" w:hanging="2059"/>
            </w:pPr>
            <w:r>
              <w:t xml:space="preserve">Family Duty Station as of Date of Issuance: </w:t>
            </w:r>
          </w:p>
          <w:p w14:paraId="40F887AC" w14:textId="4213826C" w:rsidR="006C56A7" w:rsidRDefault="006C56A7" w:rsidP="000800C3">
            <w:pPr>
              <w:spacing w:before="60" w:after="120"/>
              <w:ind w:left="2052" w:hanging="2052"/>
            </w:pPr>
            <w:r>
              <w:t xml:space="preserve">Date </w:t>
            </w:r>
            <w:r w:rsidR="000800C3">
              <w:t>of Issuance</w:t>
            </w:r>
            <w:r>
              <w:t>:</w:t>
            </w:r>
            <w:r w:rsidR="003503F3">
              <w:t xml:space="preserve"> </w:t>
            </w:r>
            <w:r w:rsidR="00E27B5B">
              <w:t xml:space="preserve">August </w:t>
            </w:r>
            <w:r w:rsidR="00E032B3">
              <w:t>15</w:t>
            </w:r>
          </w:p>
          <w:p w14:paraId="40F887AE" w14:textId="3C9300DE" w:rsidR="000800C3" w:rsidRPr="00370032" w:rsidRDefault="004E7A44" w:rsidP="00EE04BE">
            <w:pPr>
              <w:spacing w:before="60" w:after="120"/>
              <w:rPr>
                <w:highlight w:val="yellow"/>
              </w:rPr>
            </w:pPr>
            <w:r w:rsidRPr="004E7A44">
              <w:t xml:space="preserve">Duration and </w:t>
            </w:r>
            <w:r w:rsidR="000800C3" w:rsidRPr="004E7A44">
              <w:t xml:space="preserve">Type of </w:t>
            </w:r>
            <w:r w:rsidRPr="004E7A44">
              <w:t>Assignme</w:t>
            </w:r>
            <w:r w:rsidRPr="00370032">
              <w:t>nt</w:t>
            </w:r>
            <w:r w:rsidR="0011678E">
              <w:t>:</w:t>
            </w:r>
            <w:r w:rsidR="004D3D3F">
              <w:t xml:space="preserve"> </w:t>
            </w:r>
            <w:sdt>
              <w:sdtPr>
                <w:id w:val="2082871228"/>
                <w:placeholder>
                  <w:docPart w:val="DefaultPlaceholder_1081868575"/>
                </w:placeholder>
                <w:dropDownList>
                  <w:listItem w:value="Choose an item."/>
                  <w:listItem w:displayText="Less than a year; Temporary Appointment" w:value="Less than a year; Temporary Appointment"/>
                  <w:listItem w:displayText="More than a year; Fixed Term Appointment" w:value="More than a year; Fixed Term Appointment"/>
                </w:dropDownList>
              </w:sdtPr>
              <w:sdtEndPr/>
              <w:sdtContent>
                <w:r w:rsidR="003503F3">
                  <w:t>Less than a year; Temporary Appointment</w:t>
                </w:r>
              </w:sdtContent>
            </w:sdt>
          </w:p>
        </w:tc>
      </w:tr>
    </w:tbl>
    <w:p w14:paraId="40F887B0" w14:textId="3F85FE12" w:rsidR="005F151D" w:rsidRDefault="005F15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2"/>
      </w:tblGrid>
      <w:tr w:rsidR="0043050A" w14:paraId="3EE7617B" w14:textId="77777777" w:rsidTr="00A6726A">
        <w:trPr>
          <w:trHeight w:val="728"/>
        </w:trPr>
        <w:tc>
          <w:tcPr>
            <w:tcW w:w="10800" w:type="dxa"/>
            <w:tcBorders>
              <w:bottom w:val="single" w:sz="4" w:space="0" w:color="auto"/>
            </w:tcBorders>
            <w:shd w:val="clear" w:color="auto" w:fill="E0E0E0"/>
          </w:tcPr>
          <w:p w14:paraId="27D8B012" w14:textId="77777777" w:rsidR="0043050A" w:rsidRPr="00F53710" w:rsidRDefault="0043050A" w:rsidP="00A6726A">
            <w:pPr>
              <w:pStyle w:val="Titre1"/>
              <w:keepNext w:val="0"/>
              <w:spacing w:before="40" w:after="40"/>
              <w:rPr>
                <w:sz w:val="22"/>
                <w:szCs w:val="22"/>
              </w:rPr>
            </w:pPr>
            <w:r w:rsidRPr="00F53710">
              <w:rPr>
                <w:sz w:val="22"/>
                <w:szCs w:val="22"/>
              </w:rPr>
              <w:t>II. Job Purpose and Organizational Context</w:t>
            </w:r>
          </w:p>
        </w:tc>
      </w:tr>
      <w:tr w:rsidR="0043050A" w14:paraId="21049403" w14:textId="77777777" w:rsidTr="00A6726A">
        <w:tc>
          <w:tcPr>
            <w:tcW w:w="10800" w:type="dxa"/>
          </w:tcPr>
          <w:p w14:paraId="755F82D8" w14:textId="52CEBA0A" w:rsidR="0043050A" w:rsidRDefault="00E27B5B" w:rsidP="00BB415B">
            <w:pPr>
              <w:jc w:val="both"/>
              <w:rPr>
                <w:rFonts w:asciiTheme="minorHAnsi" w:hAnsiTheme="minorHAnsi" w:cstheme="minorHAnsi"/>
                <w:sz w:val="22"/>
                <w:szCs w:val="22"/>
              </w:rPr>
            </w:pPr>
            <w:r>
              <w:rPr>
                <w:rFonts w:asciiTheme="minorHAnsi" w:hAnsiTheme="minorHAnsi" w:cstheme="minorHAnsi"/>
                <w:sz w:val="22"/>
                <w:szCs w:val="22"/>
              </w:rPr>
              <w:t>In the context of COVID 19 pandemic, it is anticipated that t</w:t>
            </w:r>
            <w:r w:rsidR="00AE6B47" w:rsidRPr="00A70DFF">
              <w:rPr>
                <w:rFonts w:asciiTheme="minorHAnsi" w:hAnsiTheme="minorHAnsi" w:cstheme="minorHAnsi"/>
                <w:sz w:val="22"/>
                <w:szCs w:val="22"/>
              </w:rPr>
              <w:t>he longer-term social and economic impact of this crisis will be profound. The International Monetary Fund expects a global recession more severe than the 2008 global ﬁnancial crisis, with two-thirds of the economic dislocation from losses of business and consumer conﬁdence and tightened ﬁnancial markets rather than the pandemic itself. But by building back better, this dislocation also provides an opportunity to shift our planetary trajectory towards the 2030 Agenda and a climate resilient future. UNDP is helping countries assess and understand the impacts of COVID-19. Our post-disaster needs assessments were developed in coordination with the European Union, the World Bank and the rest of the UN system, building on experience dating back to the 2004 Indian Ocean Tsunami, through the Ebola and Zika epidemics and many other crises and disasters around the world. UNDP is already working to understand the social, economic and political impacts of the crisis, and to ﬁnd ways to mitigate them with sustainable, resilient and rights-based solutions crafted with the public and private sectors. This leverages our capacity on innovation, digital solutions, social protection systems, response to increased gender-based violence, emergency job creation and economic restoration. Examples include scaling up digital solutions for health care, ﬁnancing and other services, designing targeted social protection for marginalized groups, develop women’s economic empowerment strategies, and developing ﬁscal policy and SDG aligned ﬁnancing mechanisms with partner governments. UNDP is currently producing country-speciﬁc assessments of the COVID-19 economic impact, policy options to contain it, and approaches to protect the most vulnerable. We are assessing how existing instruments in each country, including subsidies, transfers and existing social protection instruments, can be used for short-term response to the crisis. We ensure that gender data is available, integrated, and actionable.</w:t>
            </w:r>
          </w:p>
          <w:p w14:paraId="68D3D0F7" w14:textId="59170601" w:rsidR="00AE6B47" w:rsidRDefault="00E27B5B" w:rsidP="00BB415B">
            <w:pPr>
              <w:jc w:val="both"/>
            </w:pPr>
            <w:r>
              <w:t xml:space="preserve"> In that framework UNDP in Mauritania is hiring a temporary expert on Partnership and Resources Mobilizations to beef up country office capacity to deliver a programmatic offer aligned with SDGs, national priorities and partners services lines. </w:t>
            </w:r>
          </w:p>
        </w:tc>
      </w:tr>
    </w:tbl>
    <w:p w14:paraId="40F887B5" w14:textId="77777777" w:rsidR="005F151D" w:rsidRDefault="005F151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95"/>
      </w:tblGrid>
      <w:tr w:rsidR="00AB17C3" w14:paraId="40F887B7" w14:textId="77777777" w:rsidTr="007F6FD8">
        <w:tc>
          <w:tcPr>
            <w:tcW w:w="10795" w:type="dxa"/>
            <w:shd w:val="clear" w:color="auto" w:fill="E0E0E0"/>
          </w:tcPr>
          <w:p w14:paraId="40F887B6" w14:textId="77777777" w:rsidR="00AB17C3" w:rsidRPr="00F53710" w:rsidRDefault="00AB17C3" w:rsidP="00F53710">
            <w:pPr>
              <w:pStyle w:val="Titre1"/>
              <w:keepNext w:val="0"/>
              <w:spacing w:before="40" w:after="40"/>
              <w:rPr>
                <w:sz w:val="22"/>
                <w:szCs w:val="22"/>
              </w:rPr>
            </w:pPr>
            <w:r w:rsidRPr="00F53710">
              <w:rPr>
                <w:sz w:val="22"/>
                <w:szCs w:val="22"/>
              </w:rPr>
              <w:t xml:space="preserve">III. </w:t>
            </w:r>
            <w:r w:rsidR="00FF18BB" w:rsidRPr="00F53710">
              <w:rPr>
                <w:sz w:val="22"/>
                <w:szCs w:val="22"/>
              </w:rPr>
              <w:t>Duties and</w:t>
            </w:r>
            <w:r w:rsidR="000D15F9" w:rsidRPr="00F53710">
              <w:rPr>
                <w:sz w:val="22"/>
                <w:szCs w:val="22"/>
              </w:rPr>
              <w:t xml:space="preserve"> </w:t>
            </w:r>
            <w:r w:rsidRPr="00F53710">
              <w:rPr>
                <w:sz w:val="22"/>
                <w:szCs w:val="22"/>
              </w:rPr>
              <w:t>Responsibilities</w:t>
            </w:r>
          </w:p>
        </w:tc>
      </w:tr>
      <w:tr w:rsidR="00751811" w14:paraId="40F887B9" w14:textId="77777777" w:rsidTr="007F6FD8">
        <w:tc>
          <w:tcPr>
            <w:tcW w:w="10795" w:type="dxa"/>
          </w:tcPr>
          <w:p w14:paraId="40F887B8" w14:textId="71863998" w:rsidR="00A55263" w:rsidRDefault="00A55263" w:rsidP="0046030D">
            <w:pPr>
              <w:pStyle w:val="Paragraphedeliste"/>
              <w:widowControl w:val="0"/>
              <w:autoSpaceDE w:val="0"/>
              <w:autoSpaceDN w:val="0"/>
              <w:adjustRightInd w:val="0"/>
              <w:ind w:left="0"/>
              <w:contextualSpacing/>
              <w:rPr>
                <w:rFonts w:cs="Calibri"/>
              </w:rPr>
            </w:pPr>
          </w:p>
        </w:tc>
      </w:tr>
      <w:tr w:rsidR="00947447" w:rsidRPr="00CA7ECF" w14:paraId="48040E40" w14:textId="77777777" w:rsidTr="007F6FD8">
        <w:tc>
          <w:tcPr>
            <w:tcW w:w="10795" w:type="dxa"/>
            <w:tcBorders>
              <w:top w:val="single" w:sz="4" w:space="0" w:color="auto"/>
              <w:left w:val="single" w:sz="4" w:space="0" w:color="auto"/>
              <w:bottom w:val="single" w:sz="4" w:space="0" w:color="auto"/>
              <w:right w:val="single" w:sz="4" w:space="0" w:color="auto"/>
            </w:tcBorders>
          </w:tcPr>
          <w:p w14:paraId="0FA568AF" w14:textId="77777777" w:rsidR="00947447" w:rsidRDefault="00947447" w:rsidP="00BB415B">
            <w:pPr>
              <w:jc w:val="both"/>
              <w:rPr>
                <w:rFonts w:cs="Arial"/>
                <w:b/>
                <w:bCs/>
                <w:sz w:val="22"/>
                <w:szCs w:val="22"/>
              </w:rPr>
            </w:pPr>
            <w:r w:rsidRPr="00917D3E">
              <w:rPr>
                <w:rFonts w:cs="Arial"/>
                <w:b/>
                <w:bCs/>
                <w:sz w:val="22"/>
                <w:szCs w:val="22"/>
              </w:rPr>
              <w:t>Summary of Key Functions:</w:t>
            </w:r>
          </w:p>
          <w:p w14:paraId="57ADC875" w14:textId="77777777" w:rsidR="00947447" w:rsidRPr="00917D3E" w:rsidRDefault="00947447" w:rsidP="00BB415B">
            <w:pPr>
              <w:jc w:val="both"/>
              <w:rPr>
                <w:rFonts w:cs="Arial"/>
                <w:sz w:val="22"/>
                <w:szCs w:val="22"/>
              </w:rPr>
            </w:pPr>
          </w:p>
          <w:p w14:paraId="40F003E6" w14:textId="7D840B42" w:rsidR="00947447" w:rsidRDefault="00947447" w:rsidP="00BB415B">
            <w:pPr>
              <w:numPr>
                <w:ilvl w:val="0"/>
                <w:numId w:val="13"/>
              </w:numPr>
              <w:ind w:left="750"/>
              <w:jc w:val="both"/>
              <w:rPr>
                <w:rFonts w:cs="Arial"/>
                <w:color w:val="333333"/>
                <w:sz w:val="22"/>
                <w:szCs w:val="22"/>
                <w:lang w:eastAsia="en-GB"/>
              </w:rPr>
            </w:pPr>
            <w:r w:rsidRPr="00780A84">
              <w:rPr>
                <w:rFonts w:cs="Arial"/>
                <w:color w:val="333333"/>
                <w:sz w:val="22"/>
                <w:szCs w:val="22"/>
                <w:lang w:eastAsia="en-GB"/>
              </w:rPr>
              <w:t>Definition</w:t>
            </w:r>
            <w:r>
              <w:rPr>
                <w:rFonts w:cs="Arial"/>
                <w:color w:val="333333"/>
                <w:sz w:val="22"/>
                <w:szCs w:val="22"/>
                <w:lang w:eastAsia="en-GB"/>
              </w:rPr>
              <w:t xml:space="preserve"> and clarification of</w:t>
            </w:r>
            <w:r w:rsidRPr="00780A84">
              <w:rPr>
                <w:rFonts w:cs="Arial"/>
                <w:color w:val="333333"/>
                <w:sz w:val="22"/>
                <w:szCs w:val="22"/>
                <w:lang w:eastAsia="en-GB"/>
              </w:rPr>
              <w:t xml:space="preserve"> Partnerships and Resources mobilization strategies</w:t>
            </w:r>
            <w:r>
              <w:rPr>
                <w:rFonts w:cs="Arial"/>
                <w:color w:val="333333"/>
                <w:sz w:val="22"/>
                <w:szCs w:val="22"/>
                <w:lang w:eastAsia="en-GB"/>
              </w:rPr>
              <w:t xml:space="preserve"> and revenue generation</w:t>
            </w:r>
            <w:r w:rsidRPr="00780A84">
              <w:rPr>
                <w:rFonts w:cs="Arial"/>
                <w:color w:val="333333"/>
                <w:sz w:val="22"/>
                <w:szCs w:val="22"/>
                <w:lang w:eastAsia="en-GB"/>
              </w:rPr>
              <w:t xml:space="preserve"> service offers and </w:t>
            </w:r>
            <w:r>
              <w:rPr>
                <w:rFonts w:cs="Arial"/>
                <w:color w:val="333333"/>
                <w:sz w:val="22"/>
                <w:szCs w:val="22"/>
                <w:lang w:eastAsia="en-GB"/>
              </w:rPr>
              <w:t>entry points for the Country Office (CO);</w:t>
            </w:r>
          </w:p>
          <w:p w14:paraId="52D26EC3" w14:textId="77777777" w:rsidR="00947447" w:rsidRDefault="00947447" w:rsidP="00BB415B">
            <w:pPr>
              <w:ind w:left="750"/>
              <w:jc w:val="both"/>
              <w:rPr>
                <w:rFonts w:cs="Arial"/>
                <w:color w:val="333333"/>
                <w:sz w:val="22"/>
                <w:szCs w:val="22"/>
                <w:lang w:eastAsia="en-GB"/>
              </w:rPr>
            </w:pPr>
          </w:p>
          <w:p w14:paraId="6DF0115E" w14:textId="77777777" w:rsidR="00947447" w:rsidRDefault="00947447" w:rsidP="00BB415B">
            <w:pPr>
              <w:numPr>
                <w:ilvl w:val="0"/>
                <w:numId w:val="13"/>
              </w:numPr>
              <w:ind w:left="750"/>
              <w:jc w:val="both"/>
              <w:rPr>
                <w:rFonts w:cs="Arial"/>
                <w:color w:val="333333"/>
                <w:sz w:val="22"/>
                <w:szCs w:val="22"/>
                <w:lang w:eastAsia="en-GB"/>
              </w:rPr>
            </w:pPr>
            <w:r w:rsidRPr="005217BA">
              <w:rPr>
                <w:rFonts w:cs="Arial"/>
                <w:color w:val="333333"/>
                <w:sz w:val="22"/>
                <w:szCs w:val="22"/>
                <w:lang w:eastAsia="en-GB"/>
              </w:rPr>
              <w:t xml:space="preserve">Strong positioning of UNDP </w:t>
            </w:r>
            <w:r>
              <w:rPr>
                <w:rFonts w:cs="Arial"/>
                <w:color w:val="333333"/>
                <w:sz w:val="22"/>
                <w:szCs w:val="22"/>
                <w:lang w:eastAsia="en-GB"/>
              </w:rPr>
              <w:t>within Government counterparts, other bilateral and multilateral partners especially development financing institutions,</w:t>
            </w:r>
            <w:r w:rsidRPr="005217BA">
              <w:rPr>
                <w:rFonts w:cs="Arial"/>
                <w:color w:val="333333"/>
                <w:sz w:val="22"/>
                <w:szCs w:val="22"/>
                <w:lang w:eastAsia="en-GB"/>
              </w:rPr>
              <w:t xml:space="preserve"> UN family; </w:t>
            </w:r>
            <w:r>
              <w:rPr>
                <w:rFonts w:cs="Arial"/>
                <w:color w:val="333333"/>
                <w:sz w:val="22"/>
                <w:szCs w:val="22"/>
                <w:lang w:eastAsia="en-GB"/>
              </w:rPr>
              <w:t xml:space="preserve">philanthropic community and foundations  </w:t>
            </w:r>
          </w:p>
          <w:p w14:paraId="2DD73DE2" w14:textId="77777777" w:rsidR="00947447" w:rsidRPr="003C028F" w:rsidRDefault="00947447" w:rsidP="00BB415B">
            <w:pPr>
              <w:ind w:left="390"/>
              <w:jc w:val="both"/>
              <w:rPr>
                <w:rFonts w:cs="Arial"/>
                <w:color w:val="333333"/>
                <w:sz w:val="22"/>
                <w:szCs w:val="22"/>
                <w:lang w:eastAsia="en-GB"/>
              </w:rPr>
            </w:pPr>
          </w:p>
          <w:p w14:paraId="356DCEF5" w14:textId="2A97CEB6" w:rsidR="00947447" w:rsidRDefault="00947447" w:rsidP="00BB415B">
            <w:pPr>
              <w:numPr>
                <w:ilvl w:val="0"/>
                <w:numId w:val="13"/>
              </w:numPr>
              <w:ind w:left="750"/>
              <w:jc w:val="both"/>
              <w:rPr>
                <w:rFonts w:cs="Arial"/>
                <w:color w:val="333333"/>
                <w:sz w:val="22"/>
                <w:szCs w:val="22"/>
                <w:lang w:eastAsia="en-GB"/>
              </w:rPr>
            </w:pPr>
            <w:r w:rsidRPr="00780A84">
              <w:rPr>
                <w:rFonts w:cs="Arial"/>
                <w:color w:val="333333"/>
                <w:sz w:val="22"/>
                <w:szCs w:val="22"/>
                <w:lang w:eastAsia="en-GB"/>
              </w:rPr>
              <w:lastRenderedPageBreak/>
              <w:t>Formulation and</w:t>
            </w:r>
            <w:r>
              <w:rPr>
                <w:rFonts w:cs="Arial"/>
                <w:color w:val="333333"/>
                <w:sz w:val="22"/>
                <w:szCs w:val="22"/>
                <w:lang w:eastAsia="en-GB"/>
              </w:rPr>
              <w:t xml:space="preserve"> facilitated</w:t>
            </w:r>
            <w:r w:rsidRPr="00780A84">
              <w:rPr>
                <w:rFonts w:cs="Arial"/>
                <w:color w:val="333333"/>
                <w:sz w:val="22"/>
                <w:szCs w:val="22"/>
                <w:lang w:eastAsia="en-GB"/>
              </w:rPr>
              <w:t xml:space="preserve"> implementation of</w:t>
            </w:r>
            <w:r>
              <w:rPr>
                <w:rFonts w:cs="Arial"/>
                <w:color w:val="333333"/>
                <w:sz w:val="22"/>
                <w:szCs w:val="22"/>
                <w:lang w:eastAsia="en-GB"/>
              </w:rPr>
              <w:t xml:space="preserve"> </w:t>
            </w:r>
            <w:r w:rsidRPr="00780A84">
              <w:rPr>
                <w:rFonts w:cs="Arial"/>
                <w:color w:val="333333"/>
                <w:sz w:val="22"/>
                <w:szCs w:val="22"/>
                <w:lang w:eastAsia="en-GB"/>
              </w:rPr>
              <w:t>updated CO strategies related to RM and partnerships building especially</w:t>
            </w:r>
            <w:r>
              <w:rPr>
                <w:rFonts w:cs="Arial"/>
                <w:color w:val="333333"/>
                <w:sz w:val="22"/>
                <w:szCs w:val="22"/>
                <w:lang w:eastAsia="en-GB"/>
              </w:rPr>
              <w:t xml:space="preserve"> for the</w:t>
            </w:r>
            <w:r w:rsidRPr="00780A84">
              <w:rPr>
                <w:rFonts w:cs="Arial"/>
                <w:color w:val="333333"/>
                <w:sz w:val="22"/>
                <w:szCs w:val="22"/>
                <w:lang w:eastAsia="en-GB"/>
              </w:rPr>
              <w:t xml:space="preserve"> private sector</w:t>
            </w:r>
            <w:r>
              <w:rPr>
                <w:rFonts w:cs="Arial"/>
                <w:color w:val="333333"/>
                <w:sz w:val="22"/>
                <w:szCs w:val="22"/>
                <w:lang w:eastAsia="en-GB"/>
              </w:rPr>
              <w:t xml:space="preserve">, </w:t>
            </w:r>
            <w:r w:rsidRPr="00780A84">
              <w:rPr>
                <w:rFonts w:cs="Arial"/>
                <w:color w:val="333333"/>
                <w:sz w:val="22"/>
                <w:szCs w:val="22"/>
                <w:lang w:eastAsia="en-GB"/>
              </w:rPr>
              <w:t xml:space="preserve">foundations, international </w:t>
            </w:r>
            <w:r>
              <w:rPr>
                <w:rFonts w:cs="Arial"/>
                <w:color w:val="333333"/>
                <w:sz w:val="22"/>
                <w:szCs w:val="22"/>
                <w:lang w:eastAsia="en-GB"/>
              </w:rPr>
              <w:t xml:space="preserve">public </w:t>
            </w:r>
            <w:r w:rsidRPr="00780A84">
              <w:rPr>
                <w:rFonts w:cs="Arial"/>
                <w:color w:val="333333"/>
                <w:sz w:val="22"/>
                <w:szCs w:val="22"/>
                <w:lang w:eastAsia="en-GB"/>
              </w:rPr>
              <w:t>finance sources</w:t>
            </w:r>
            <w:r>
              <w:rPr>
                <w:rFonts w:cs="Arial"/>
                <w:color w:val="333333"/>
                <w:sz w:val="22"/>
                <w:szCs w:val="22"/>
                <w:lang w:eastAsia="en-GB"/>
              </w:rPr>
              <w:t xml:space="preserve"> and other form</w:t>
            </w:r>
            <w:r w:rsidR="00E85A40">
              <w:rPr>
                <w:rFonts w:cs="Arial"/>
                <w:color w:val="333333"/>
                <w:sz w:val="22"/>
                <w:szCs w:val="22"/>
                <w:lang w:eastAsia="en-GB"/>
              </w:rPr>
              <w:t>s</w:t>
            </w:r>
            <w:r>
              <w:rPr>
                <w:rFonts w:cs="Arial"/>
                <w:color w:val="333333"/>
                <w:sz w:val="22"/>
                <w:szCs w:val="22"/>
                <w:lang w:eastAsia="en-GB"/>
              </w:rPr>
              <w:t xml:space="preserve"> of innovative finance including digital finance, pay for performance, blended finance solutions</w:t>
            </w:r>
          </w:p>
          <w:p w14:paraId="0EF7D157" w14:textId="77777777" w:rsidR="00947447" w:rsidRPr="00780A84" w:rsidRDefault="00947447" w:rsidP="00BB415B">
            <w:pPr>
              <w:jc w:val="both"/>
              <w:rPr>
                <w:rFonts w:cs="Arial"/>
                <w:color w:val="333333"/>
                <w:sz w:val="22"/>
                <w:szCs w:val="22"/>
                <w:lang w:eastAsia="en-GB"/>
              </w:rPr>
            </w:pPr>
          </w:p>
          <w:p w14:paraId="5426B7A4" w14:textId="77777777" w:rsidR="00947447" w:rsidRPr="003208AB" w:rsidRDefault="00947447" w:rsidP="00BB415B">
            <w:pPr>
              <w:numPr>
                <w:ilvl w:val="0"/>
                <w:numId w:val="13"/>
              </w:numPr>
              <w:ind w:left="750"/>
              <w:jc w:val="both"/>
              <w:rPr>
                <w:rFonts w:cs="Arial"/>
                <w:sz w:val="22"/>
                <w:szCs w:val="22"/>
              </w:rPr>
            </w:pPr>
            <w:r w:rsidRPr="003208AB">
              <w:rPr>
                <w:rFonts w:cs="Arial"/>
                <w:color w:val="333333"/>
                <w:sz w:val="22"/>
                <w:szCs w:val="22"/>
                <w:lang w:eastAsia="en-GB"/>
              </w:rPr>
              <w:t>Facilitation of knowledge building and knowledge sharing</w:t>
            </w:r>
            <w:r>
              <w:rPr>
                <w:rFonts w:cs="Arial"/>
                <w:color w:val="333333"/>
                <w:sz w:val="22"/>
                <w:szCs w:val="22"/>
                <w:lang w:eastAsia="en-GB"/>
              </w:rPr>
              <w:t xml:space="preserve"> for successful replication and scaling up of partnerships and resource mobilization </w:t>
            </w:r>
            <w:r w:rsidRPr="003208AB">
              <w:rPr>
                <w:rFonts w:cs="Arial"/>
                <w:color w:val="333333"/>
                <w:sz w:val="22"/>
                <w:szCs w:val="22"/>
                <w:lang w:eastAsia="en-GB"/>
              </w:rPr>
              <w:t xml:space="preserve"> </w:t>
            </w:r>
          </w:p>
          <w:p w14:paraId="787F559B" w14:textId="1591A64C" w:rsidR="00947447" w:rsidRPr="0046030D" w:rsidRDefault="00947447" w:rsidP="00BB415B">
            <w:pPr>
              <w:jc w:val="both"/>
              <w:textAlignment w:val="baseline"/>
              <w:rPr>
                <w:rFonts w:cs="Calibri"/>
              </w:rPr>
            </w:pPr>
          </w:p>
        </w:tc>
      </w:tr>
      <w:tr w:rsidR="00947447" w:rsidRPr="00CA7ECF" w14:paraId="30D6BF97" w14:textId="77777777" w:rsidTr="007F6FD8">
        <w:tc>
          <w:tcPr>
            <w:tcW w:w="10795" w:type="dxa"/>
            <w:tcBorders>
              <w:top w:val="single" w:sz="4" w:space="0" w:color="auto"/>
              <w:left w:val="single" w:sz="4" w:space="0" w:color="auto"/>
              <w:bottom w:val="single" w:sz="4" w:space="0" w:color="auto"/>
              <w:right w:val="single" w:sz="4" w:space="0" w:color="auto"/>
            </w:tcBorders>
          </w:tcPr>
          <w:p w14:paraId="7FD5AFBC" w14:textId="529F0D28" w:rsidR="00947447" w:rsidRPr="00917D3E" w:rsidRDefault="00E27B5B" w:rsidP="00BB415B">
            <w:pPr>
              <w:numPr>
                <w:ilvl w:val="0"/>
                <w:numId w:val="15"/>
              </w:numPr>
              <w:jc w:val="both"/>
              <w:rPr>
                <w:rFonts w:cs="Arial"/>
                <w:b/>
                <w:color w:val="333333"/>
                <w:sz w:val="22"/>
                <w:szCs w:val="22"/>
                <w:lang w:eastAsia="en-GB"/>
              </w:rPr>
            </w:pPr>
            <w:r>
              <w:rPr>
                <w:rFonts w:cs="Arial"/>
                <w:b/>
                <w:color w:val="333333"/>
                <w:sz w:val="22"/>
                <w:szCs w:val="22"/>
                <w:lang w:eastAsia="en-GB"/>
              </w:rPr>
              <w:lastRenderedPageBreak/>
              <w:t>Build up strong donor relations mechanisms</w:t>
            </w:r>
          </w:p>
          <w:p w14:paraId="1CED4D41" w14:textId="77777777" w:rsidR="00E27B5B" w:rsidRDefault="00E27B5B" w:rsidP="00BB415B">
            <w:pPr>
              <w:pStyle w:val="Paragraphedeliste"/>
              <w:numPr>
                <w:ilvl w:val="0"/>
                <w:numId w:val="21"/>
              </w:numPr>
              <w:contextualSpacing/>
              <w:jc w:val="both"/>
            </w:pPr>
            <w:r>
              <w:t xml:space="preserve">Support Management in its overall dialogue with partners and donors at all levels, including at the ambassadorial and/or heads of cooperation level. Tasks will include preparing background summary notes, factsheets, talking points, notes for the records and ensure that all decisions are duly followed up on. </w:t>
            </w:r>
          </w:p>
          <w:p w14:paraId="56B9704F" w14:textId="77777777" w:rsidR="00E27B5B" w:rsidRDefault="00E27B5B" w:rsidP="00BB415B">
            <w:pPr>
              <w:pStyle w:val="Paragraphedeliste"/>
              <w:numPr>
                <w:ilvl w:val="0"/>
                <w:numId w:val="21"/>
              </w:numPr>
              <w:contextualSpacing/>
              <w:jc w:val="both"/>
            </w:pPr>
            <w:r>
              <w:t xml:space="preserve">Draft concept notes, projects, or </w:t>
            </w:r>
            <w:proofErr w:type="spellStart"/>
            <w:r>
              <w:t>programme</w:t>
            </w:r>
            <w:proofErr w:type="spellEnd"/>
            <w:r>
              <w:t xml:space="preserve"> proposals, as well funding options as per the requirements of donors. </w:t>
            </w:r>
          </w:p>
          <w:p w14:paraId="23165B4C" w14:textId="77777777" w:rsidR="00E27B5B" w:rsidRDefault="00E27B5B" w:rsidP="00BB415B">
            <w:pPr>
              <w:pStyle w:val="Paragraphedeliste"/>
              <w:numPr>
                <w:ilvl w:val="0"/>
                <w:numId w:val="21"/>
              </w:numPr>
              <w:contextualSpacing/>
              <w:jc w:val="both"/>
            </w:pPr>
            <w:r>
              <w:t>Collect partner intelligence and gather and analyze information about donor policies, trends and priority areas, including a who’s who of across the Donors’ landscape in the context of frequent staff turnover at post.</w:t>
            </w:r>
            <w:r w:rsidRPr="00FD5F1B">
              <w:t xml:space="preserve"> </w:t>
            </w:r>
            <w:r>
              <w:t>Consolidate a Map of Donor’s sector involvement and maintain a macro picture of current and future funding and accordingly update the Country Office Partnership and Communication Action Plan;</w:t>
            </w:r>
          </w:p>
          <w:p w14:paraId="2BB928DC" w14:textId="77777777" w:rsidR="00E27B5B" w:rsidRDefault="00E27B5B" w:rsidP="00BB415B">
            <w:pPr>
              <w:pStyle w:val="Paragraphedeliste"/>
              <w:jc w:val="both"/>
            </w:pPr>
          </w:p>
          <w:p w14:paraId="796146E0" w14:textId="77777777" w:rsidR="00E27B5B" w:rsidRDefault="00E27B5B" w:rsidP="00BB415B">
            <w:pPr>
              <w:pStyle w:val="Paragraphedeliste"/>
              <w:numPr>
                <w:ilvl w:val="0"/>
                <w:numId w:val="21"/>
              </w:numPr>
              <w:contextualSpacing/>
              <w:jc w:val="both"/>
            </w:pPr>
            <w:r>
              <w:t xml:space="preserve">Liaise with UNDP RSCA, regional bureaus, HQ, and donor country based (Dakar, Addis Ababa, New York, Istanbul, Brussels, Paris, Seoul, etc.) as needed to ensure coherent corporate advocacy and for identifying funding options. </w:t>
            </w:r>
          </w:p>
          <w:p w14:paraId="23E9001B" w14:textId="77777777" w:rsidR="00E27B5B" w:rsidRDefault="00E27B5B" w:rsidP="00BB415B">
            <w:pPr>
              <w:pStyle w:val="Paragraphedeliste"/>
              <w:numPr>
                <w:ilvl w:val="0"/>
                <w:numId w:val="21"/>
              </w:numPr>
              <w:contextualSpacing/>
              <w:jc w:val="both"/>
            </w:pPr>
            <w:r>
              <w:t>Prepare briefs and other documents explaining donor strategies, policies/trends; alert senior management on major donor issues.</w:t>
            </w:r>
          </w:p>
          <w:p w14:paraId="3CB5C1AF" w14:textId="3D97282D" w:rsidR="00E27B5B" w:rsidRDefault="00E27B5B" w:rsidP="00BB415B">
            <w:pPr>
              <w:pStyle w:val="Paragraphedeliste"/>
              <w:numPr>
                <w:ilvl w:val="0"/>
                <w:numId w:val="21"/>
              </w:numPr>
              <w:contextualSpacing/>
              <w:jc w:val="both"/>
            </w:pPr>
            <w:r>
              <w:t xml:space="preserve">Develop and strengthen relationships with key decision makers in donor agencies and ensure that all stakeholders are well informed on UNDP Mauritania activities, operations, impact/positive results as well as overall financial situation. As such it is expected that the specialist </w:t>
            </w:r>
            <w:proofErr w:type="gramStart"/>
            <w:r>
              <w:t>develop</w:t>
            </w:r>
            <w:proofErr w:type="gramEnd"/>
            <w:r>
              <w:t xml:space="preserve"> a leaflet on CO portfolio profile and other outreach material;</w:t>
            </w:r>
          </w:p>
          <w:p w14:paraId="23D4210E" w14:textId="77777777" w:rsidR="00E27B5B" w:rsidRDefault="00E27B5B" w:rsidP="00BB415B">
            <w:pPr>
              <w:pStyle w:val="Paragraphedeliste"/>
              <w:numPr>
                <w:ilvl w:val="0"/>
                <w:numId w:val="21"/>
              </w:numPr>
              <w:contextualSpacing/>
              <w:jc w:val="both"/>
            </w:pPr>
            <w:r>
              <w:t xml:space="preserve">Design, organize, and carry out donor mission to UNDP projects in the field. </w:t>
            </w:r>
          </w:p>
          <w:p w14:paraId="1C04DEB2" w14:textId="77777777" w:rsidR="00E27B5B" w:rsidRDefault="00E27B5B" w:rsidP="00BB415B">
            <w:pPr>
              <w:pStyle w:val="Paragraphedeliste"/>
              <w:numPr>
                <w:ilvl w:val="0"/>
                <w:numId w:val="21"/>
              </w:numPr>
              <w:contextualSpacing/>
              <w:jc w:val="both"/>
            </w:pPr>
            <w:r>
              <w:t xml:space="preserve">Provide support to management to ensure a dynamic engagement with regional </w:t>
            </w:r>
            <w:proofErr w:type="spellStart"/>
            <w:r>
              <w:t>programmes</w:t>
            </w:r>
            <w:proofErr w:type="spellEnd"/>
            <w:r>
              <w:t xml:space="preserve"> and initiatives funding through regional platforms (G5 Sahel, </w:t>
            </w:r>
            <w:proofErr w:type="spellStart"/>
            <w:r>
              <w:t>etc</w:t>
            </w:r>
            <w:proofErr w:type="spellEnd"/>
            <w:r>
              <w:t>)</w:t>
            </w:r>
          </w:p>
          <w:p w14:paraId="01E00685" w14:textId="77777777" w:rsidR="00E27B5B" w:rsidRDefault="00E27B5B" w:rsidP="00BB415B">
            <w:pPr>
              <w:pStyle w:val="Paragraphedeliste"/>
              <w:numPr>
                <w:ilvl w:val="0"/>
                <w:numId w:val="21"/>
              </w:numPr>
              <w:contextualSpacing/>
              <w:jc w:val="both"/>
            </w:pPr>
            <w:r>
              <w:t>Participate in and/or observe donor coordination meetings and prepare summary of discussion notes for Management Office.</w:t>
            </w:r>
          </w:p>
          <w:p w14:paraId="0A66C41B" w14:textId="77777777" w:rsidR="00E27B5B" w:rsidRDefault="00E27B5B" w:rsidP="00BB415B">
            <w:pPr>
              <w:pStyle w:val="Paragraphedeliste"/>
              <w:numPr>
                <w:ilvl w:val="0"/>
                <w:numId w:val="21"/>
              </w:numPr>
              <w:contextualSpacing/>
              <w:jc w:val="both"/>
            </w:pPr>
            <w:r>
              <w:t xml:space="preserve">Organize regular multi-donor meetings to brief donors on the status of UNDP CO’s overall operational stance, priorities, and funding situation. </w:t>
            </w:r>
          </w:p>
          <w:p w14:paraId="237E0499" w14:textId="77777777" w:rsidR="00E27B5B" w:rsidRDefault="00E27B5B" w:rsidP="00BB415B">
            <w:pPr>
              <w:pStyle w:val="Paragraphedeliste"/>
              <w:numPr>
                <w:ilvl w:val="0"/>
                <w:numId w:val="21"/>
              </w:numPr>
              <w:contextualSpacing/>
              <w:jc w:val="both"/>
            </w:pPr>
            <w:r>
              <w:t>Attend external strategic meetings with the Resident Representative and prepare read-outs.</w:t>
            </w:r>
          </w:p>
          <w:p w14:paraId="34832250" w14:textId="77777777" w:rsidR="00E27B5B" w:rsidRDefault="00E27B5B" w:rsidP="00BB415B">
            <w:pPr>
              <w:pStyle w:val="Paragraphedeliste"/>
              <w:numPr>
                <w:ilvl w:val="0"/>
                <w:numId w:val="21"/>
              </w:numPr>
              <w:contextualSpacing/>
              <w:jc w:val="both"/>
            </w:pPr>
            <w:r>
              <w:t>Draft and or / or review policy briefs, summary reports, meeting notes/minutes as needed.</w:t>
            </w:r>
          </w:p>
          <w:p w14:paraId="25C81F42" w14:textId="77777777" w:rsidR="00E27B5B" w:rsidRPr="006B47CF" w:rsidRDefault="00E27B5B" w:rsidP="00BB415B">
            <w:pPr>
              <w:pStyle w:val="Paragraphedeliste"/>
              <w:numPr>
                <w:ilvl w:val="0"/>
                <w:numId w:val="21"/>
              </w:numPr>
              <w:contextualSpacing/>
              <w:jc w:val="both"/>
            </w:pPr>
            <w:r w:rsidRPr="006B47CF">
              <w:t>Provide UN</w:t>
            </w:r>
            <w:r>
              <w:t>CT</w:t>
            </w:r>
            <w:r w:rsidRPr="006B47CF">
              <w:t xml:space="preserve"> and other multilateral bodies, NGOs, </w:t>
            </w:r>
            <w:r>
              <w:t>and other stakeholders</w:t>
            </w:r>
            <w:r w:rsidRPr="006B47CF">
              <w:t xml:space="preserve"> with information on the </w:t>
            </w:r>
            <w:r>
              <w:t>UNDP CO’s</w:t>
            </w:r>
            <w:r w:rsidRPr="006B47CF">
              <w:t xml:space="preserve"> </w:t>
            </w:r>
            <w:proofErr w:type="spellStart"/>
            <w:r w:rsidRPr="006B47CF">
              <w:t>programmes</w:t>
            </w:r>
            <w:proofErr w:type="spellEnd"/>
            <w:r w:rsidRPr="006B47CF">
              <w:t xml:space="preserve"> and develop joint information </w:t>
            </w:r>
            <w:proofErr w:type="spellStart"/>
            <w:r w:rsidRPr="006B47CF">
              <w:t>programmes</w:t>
            </w:r>
            <w:proofErr w:type="spellEnd"/>
            <w:r w:rsidRPr="006B47CF">
              <w:t xml:space="preserve"> to increase </w:t>
            </w:r>
            <w:r>
              <w:t xml:space="preserve">CO </w:t>
            </w:r>
            <w:r w:rsidRPr="006B47CF">
              <w:t>profile and protect its interests.</w:t>
            </w:r>
          </w:p>
          <w:p w14:paraId="0963EE0D" w14:textId="77777777" w:rsidR="00E27B5B" w:rsidRDefault="00E27B5B" w:rsidP="00BB415B">
            <w:pPr>
              <w:pStyle w:val="Paragraphedeliste"/>
              <w:numPr>
                <w:ilvl w:val="0"/>
                <w:numId w:val="21"/>
              </w:numPr>
              <w:contextualSpacing/>
              <w:jc w:val="both"/>
            </w:pPr>
            <w:r w:rsidRPr="006B47CF">
              <w:t xml:space="preserve">Analyze and keep current activities, political and social events of UN and other multilateral bodies/governments that may impact on </w:t>
            </w:r>
            <w:r>
              <w:t>UNDP CO’s</w:t>
            </w:r>
            <w:r w:rsidRPr="006B47CF">
              <w:t xml:space="preserve"> activities and </w:t>
            </w:r>
            <w:proofErr w:type="spellStart"/>
            <w:r w:rsidRPr="006B47CF">
              <w:t>programmes</w:t>
            </w:r>
            <w:proofErr w:type="spellEnd"/>
            <w:r w:rsidRPr="006B47CF">
              <w:t>.</w:t>
            </w:r>
          </w:p>
          <w:p w14:paraId="59B013FE" w14:textId="77777777" w:rsidR="00E27B5B" w:rsidRPr="006B47CF" w:rsidRDefault="00E27B5B" w:rsidP="00BB415B">
            <w:pPr>
              <w:pStyle w:val="Paragraphedeliste"/>
              <w:numPr>
                <w:ilvl w:val="0"/>
                <w:numId w:val="21"/>
              </w:numPr>
              <w:contextualSpacing/>
              <w:jc w:val="both"/>
            </w:pPr>
            <w:r>
              <w:t xml:space="preserve">Perform other duties as needed. </w:t>
            </w:r>
          </w:p>
          <w:p w14:paraId="498C9256" w14:textId="6D26AD5D" w:rsidR="00947447" w:rsidRPr="0046030D" w:rsidRDefault="00947447" w:rsidP="00BB415B">
            <w:pPr>
              <w:jc w:val="both"/>
              <w:rPr>
                <w:rFonts w:cs="Calibri"/>
              </w:rPr>
            </w:pPr>
          </w:p>
        </w:tc>
      </w:tr>
      <w:tr w:rsidR="00E27B5B" w:rsidRPr="00CA7ECF" w14:paraId="5B947723" w14:textId="77777777" w:rsidTr="007F6FD8">
        <w:tc>
          <w:tcPr>
            <w:tcW w:w="10795" w:type="dxa"/>
            <w:tcBorders>
              <w:top w:val="single" w:sz="4" w:space="0" w:color="auto"/>
              <w:left w:val="single" w:sz="4" w:space="0" w:color="auto"/>
              <w:bottom w:val="single" w:sz="4" w:space="0" w:color="auto"/>
              <w:right w:val="single" w:sz="4" w:space="0" w:color="auto"/>
            </w:tcBorders>
          </w:tcPr>
          <w:p w14:paraId="690A561C" w14:textId="70243F83" w:rsidR="00E27B5B" w:rsidRPr="00BB415B" w:rsidRDefault="00BB415B" w:rsidP="00947447">
            <w:pPr>
              <w:numPr>
                <w:ilvl w:val="0"/>
                <w:numId w:val="15"/>
              </w:numPr>
              <w:jc w:val="both"/>
              <w:rPr>
                <w:rFonts w:cs="Arial"/>
                <w:b/>
                <w:color w:val="333333"/>
                <w:sz w:val="22"/>
                <w:szCs w:val="22"/>
                <w:lang w:eastAsia="en-GB"/>
              </w:rPr>
            </w:pPr>
            <w:r w:rsidRPr="00BB415B">
              <w:rPr>
                <w:rFonts w:ascii="Calibri" w:eastAsia="Calibri" w:hAnsi="Calibri"/>
                <w:b/>
                <w:bCs/>
                <w:sz w:val="22"/>
                <w:szCs w:val="22"/>
              </w:rPr>
              <w:t>Communication and outreach</w:t>
            </w:r>
            <w:r>
              <w:rPr>
                <w:rFonts w:ascii="Calibri" w:eastAsia="Calibri" w:hAnsi="Calibri"/>
                <w:sz w:val="22"/>
                <w:szCs w:val="22"/>
              </w:rPr>
              <w:t>, a</w:t>
            </w:r>
            <w:r w:rsidR="00E27B5B" w:rsidRPr="00E27B5B">
              <w:rPr>
                <w:rFonts w:ascii="Calibri" w:eastAsia="Calibri" w:hAnsi="Calibri"/>
                <w:sz w:val="22"/>
                <w:szCs w:val="22"/>
              </w:rPr>
              <w:t>s part of the External Relations team, support the main Communication Officer with the following task and responsibilities:</w:t>
            </w:r>
          </w:p>
          <w:p w14:paraId="2107A75B" w14:textId="77777777" w:rsidR="00BB415B" w:rsidRDefault="00BB415B" w:rsidP="00BB415B">
            <w:pPr>
              <w:pStyle w:val="Paragraphedeliste"/>
              <w:numPr>
                <w:ilvl w:val="0"/>
                <w:numId w:val="22"/>
              </w:numPr>
              <w:contextualSpacing/>
            </w:pPr>
            <w:r>
              <w:t>Help drafting press release and other official statements destined to the public and key partners.</w:t>
            </w:r>
          </w:p>
          <w:p w14:paraId="3DAC1D09" w14:textId="77777777" w:rsidR="00BB415B" w:rsidRDefault="00BB415B" w:rsidP="00BB415B">
            <w:pPr>
              <w:pStyle w:val="Paragraphedeliste"/>
              <w:numPr>
                <w:ilvl w:val="0"/>
                <w:numId w:val="22"/>
              </w:numPr>
              <w:contextualSpacing/>
            </w:pPr>
            <w:r>
              <w:t xml:space="preserve">Support organizing events such as press conferences and Senior Management public appearances. </w:t>
            </w:r>
          </w:p>
          <w:p w14:paraId="0EE2A6FB" w14:textId="77777777" w:rsidR="00BB415B" w:rsidRDefault="00BB415B" w:rsidP="00BB415B">
            <w:pPr>
              <w:pStyle w:val="Paragraphedeliste"/>
              <w:numPr>
                <w:ilvl w:val="0"/>
                <w:numId w:val="22"/>
              </w:numPr>
              <w:contextualSpacing/>
            </w:pPr>
            <w:r>
              <w:t>Ensure effective update of the Country Office (CO) Partnership and Communication Action Plan and effectively uses social media to enhance CO visibility</w:t>
            </w:r>
          </w:p>
          <w:p w14:paraId="282CB451" w14:textId="77777777" w:rsidR="00BB415B" w:rsidRDefault="00BB415B" w:rsidP="00BB415B">
            <w:pPr>
              <w:pStyle w:val="Paragraphedeliste"/>
              <w:numPr>
                <w:ilvl w:val="0"/>
                <w:numId w:val="22"/>
              </w:numPr>
              <w:contextualSpacing/>
            </w:pPr>
            <w:r>
              <w:t xml:space="preserve">Ensure proactive tracking of partners survey action plan to address gaps identified by the survey through corrective measures </w:t>
            </w:r>
          </w:p>
          <w:p w14:paraId="560E45B1" w14:textId="77777777" w:rsidR="00BB415B" w:rsidRDefault="00BB415B" w:rsidP="00BB415B">
            <w:pPr>
              <w:pStyle w:val="Paragraphedeliste"/>
              <w:numPr>
                <w:ilvl w:val="0"/>
                <w:numId w:val="22"/>
              </w:numPr>
              <w:contextualSpacing/>
            </w:pPr>
            <w:r>
              <w:t xml:space="preserve">Initiate a </w:t>
            </w:r>
            <w:proofErr w:type="gramStart"/>
            <w:r>
              <w:t>partners</w:t>
            </w:r>
            <w:proofErr w:type="gramEnd"/>
            <w:r>
              <w:t xml:space="preserve"> feedback system to help ensure CO is client oriented and responsive on performing its mandate</w:t>
            </w:r>
          </w:p>
          <w:p w14:paraId="7C946EF7" w14:textId="77777777" w:rsidR="00BB415B" w:rsidRPr="006B47CF" w:rsidRDefault="00BB415B" w:rsidP="00BB415B">
            <w:pPr>
              <w:pStyle w:val="Paragraphedeliste"/>
              <w:numPr>
                <w:ilvl w:val="0"/>
                <w:numId w:val="22"/>
              </w:numPr>
              <w:contextualSpacing/>
            </w:pPr>
            <w:r>
              <w:t xml:space="preserve">Perform other duties as needed. </w:t>
            </w:r>
          </w:p>
          <w:p w14:paraId="0F6CCA2A" w14:textId="6ECA7C2A" w:rsidR="00BB415B" w:rsidRPr="005217BA" w:rsidRDefault="00BB415B" w:rsidP="00BB415B">
            <w:pPr>
              <w:ind w:left="360"/>
              <w:jc w:val="both"/>
              <w:rPr>
                <w:rFonts w:cs="Arial"/>
                <w:b/>
                <w:color w:val="333333"/>
                <w:sz w:val="22"/>
                <w:szCs w:val="22"/>
                <w:lang w:eastAsia="en-GB"/>
              </w:rPr>
            </w:pPr>
          </w:p>
        </w:tc>
      </w:tr>
      <w:tr w:rsidR="00E27B5B" w:rsidRPr="00CA7ECF" w14:paraId="4A6B2330" w14:textId="77777777" w:rsidTr="007F6FD8">
        <w:tc>
          <w:tcPr>
            <w:tcW w:w="10795" w:type="dxa"/>
            <w:tcBorders>
              <w:top w:val="single" w:sz="4" w:space="0" w:color="auto"/>
              <w:left w:val="single" w:sz="4" w:space="0" w:color="auto"/>
              <w:bottom w:val="single" w:sz="4" w:space="0" w:color="auto"/>
              <w:right w:val="single" w:sz="4" w:space="0" w:color="auto"/>
            </w:tcBorders>
          </w:tcPr>
          <w:p w14:paraId="06BDAB39" w14:textId="23DF3BEF" w:rsidR="00BB415B" w:rsidRPr="00BB415B" w:rsidRDefault="00BB415B" w:rsidP="00BB415B">
            <w:pPr>
              <w:pStyle w:val="Paragraphedeliste"/>
              <w:numPr>
                <w:ilvl w:val="0"/>
                <w:numId w:val="15"/>
              </w:numPr>
              <w:jc w:val="both"/>
              <w:rPr>
                <w:b/>
              </w:rPr>
            </w:pPr>
            <w:r w:rsidRPr="00BB415B">
              <w:rPr>
                <w:b/>
                <w:bCs/>
              </w:rPr>
              <w:t>Donor reporting management to support the program Officers</w:t>
            </w:r>
            <w:r w:rsidRPr="00DD496A">
              <w:t xml:space="preserve"> with the following task and responsibilities:</w:t>
            </w:r>
            <w:r w:rsidRPr="00BB415B">
              <w:rPr>
                <w:b/>
              </w:rPr>
              <w:t xml:space="preserve"> </w:t>
            </w:r>
          </w:p>
          <w:p w14:paraId="355E5A7D" w14:textId="77777777" w:rsidR="00BB415B" w:rsidRPr="006B47CF" w:rsidRDefault="00BB415B" w:rsidP="00BB415B">
            <w:pPr>
              <w:pStyle w:val="Paragraphedeliste"/>
              <w:numPr>
                <w:ilvl w:val="0"/>
                <w:numId w:val="23"/>
              </w:numPr>
              <w:contextualSpacing/>
              <w:jc w:val="both"/>
            </w:pPr>
            <w:r w:rsidRPr="006B47CF">
              <w:t>Monitor and review regular sources of information and data required for preparation of humanitarian reports.</w:t>
            </w:r>
          </w:p>
          <w:p w14:paraId="7FC22A66" w14:textId="77777777" w:rsidR="00BB415B" w:rsidRPr="006B47CF" w:rsidRDefault="00BB415B" w:rsidP="00BB415B">
            <w:pPr>
              <w:pStyle w:val="Paragraphedeliste"/>
              <w:numPr>
                <w:ilvl w:val="0"/>
                <w:numId w:val="23"/>
              </w:numPr>
              <w:contextualSpacing/>
              <w:jc w:val="both"/>
            </w:pPr>
            <w:r w:rsidRPr="006B47CF">
              <w:t>Assist in the preparation, writing and editing of all other reports req</w:t>
            </w:r>
            <w:r>
              <w:t xml:space="preserve">uired by headquarters, including speeches for the Regional Director. </w:t>
            </w:r>
          </w:p>
          <w:p w14:paraId="56E185B6" w14:textId="77777777" w:rsidR="00BB415B" w:rsidRPr="007456F4" w:rsidRDefault="00BB415B" w:rsidP="00BB415B">
            <w:pPr>
              <w:pStyle w:val="Paragraphedeliste"/>
              <w:numPr>
                <w:ilvl w:val="0"/>
                <w:numId w:val="23"/>
              </w:numPr>
              <w:contextualSpacing/>
              <w:jc w:val="both"/>
            </w:pPr>
            <w:r w:rsidRPr="00650FC3">
              <w:rPr>
                <w:rFonts w:cs="Arial"/>
                <w:color w:val="000000"/>
              </w:rPr>
              <w:t xml:space="preserve">Assist in the preparation of documents for donor appeals and reports including the Standard Project Report for the Annual Reporting Exercise, in conjunction with Programme and </w:t>
            </w:r>
            <w:r>
              <w:rPr>
                <w:rFonts w:cs="Arial"/>
                <w:color w:val="000000"/>
              </w:rPr>
              <w:t xml:space="preserve">operation </w:t>
            </w:r>
            <w:r w:rsidRPr="00650FC3">
              <w:rPr>
                <w:rFonts w:cs="Arial"/>
                <w:color w:val="000000"/>
              </w:rPr>
              <w:t>Office</w:t>
            </w:r>
            <w:r>
              <w:rPr>
                <w:rFonts w:cs="Arial"/>
                <w:color w:val="000000"/>
              </w:rPr>
              <w:t xml:space="preserve">rs. </w:t>
            </w:r>
          </w:p>
          <w:p w14:paraId="24D37E4C" w14:textId="77777777" w:rsidR="00BB415B" w:rsidRDefault="00BB415B" w:rsidP="00BB415B">
            <w:pPr>
              <w:pStyle w:val="Paragraphedeliste"/>
              <w:numPr>
                <w:ilvl w:val="0"/>
                <w:numId w:val="23"/>
              </w:numPr>
              <w:contextualSpacing/>
              <w:jc w:val="both"/>
            </w:pPr>
            <w:r>
              <w:t xml:space="preserve">Perform other duties as needed. </w:t>
            </w:r>
          </w:p>
          <w:p w14:paraId="275A3334" w14:textId="77777777" w:rsidR="00E27B5B" w:rsidRPr="005217BA" w:rsidRDefault="00E27B5B" w:rsidP="00BB415B">
            <w:pPr>
              <w:ind w:left="720"/>
              <w:jc w:val="both"/>
              <w:rPr>
                <w:rFonts w:cs="Arial"/>
                <w:b/>
                <w:color w:val="333333"/>
                <w:sz w:val="22"/>
                <w:szCs w:val="22"/>
                <w:lang w:eastAsia="en-GB"/>
              </w:rPr>
            </w:pPr>
          </w:p>
        </w:tc>
      </w:tr>
      <w:tr w:rsidR="00947447" w:rsidRPr="00CA7ECF" w14:paraId="2525D784" w14:textId="77777777" w:rsidTr="007F6FD8">
        <w:tc>
          <w:tcPr>
            <w:tcW w:w="10795" w:type="dxa"/>
            <w:tcBorders>
              <w:top w:val="single" w:sz="4" w:space="0" w:color="auto"/>
              <w:left w:val="single" w:sz="4" w:space="0" w:color="auto"/>
              <w:bottom w:val="single" w:sz="4" w:space="0" w:color="auto"/>
              <w:right w:val="single" w:sz="4" w:space="0" w:color="auto"/>
            </w:tcBorders>
          </w:tcPr>
          <w:p w14:paraId="346A5A19" w14:textId="77777777" w:rsidR="00947447" w:rsidRPr="00917D3E" w:rsidRDefault="00947447" w:rsidP="00BB415B">
            <w:pPr>
              <w:numPr>
                <w:ilvl w:val="0"/>
                <w:numId w:val="15"/>
              </w:numPr>
              <w:jc w:val="both"/>
              <w:rPr>
                <w:rFonts w:cs="Arial"/>
                <w:b/>
                <w:color w:val="333333"/>
                <w:sz w:val="22"/>
                <w:szCs w:val="22"/>
                <w:lang w:eastAsia="en-GB"/>
              </w:rPr>
            </w:pPr>
            <w:r w:rsidRPr="005217BA">
              <w:rPr>
                <w:rFonts w:cs="Arial"/>
                <w:b/>
                <w:color w:val="333333"/>
                <w:sz w:val="22"/>
                <w:szCs w:val="22"/>
                <w:lang w:eastAsia="en-GB"/>
              </w:rPr>
              <w:t>Facilitates knowledge building and knowledge sharing as required by the organization, focusing on the following results:</w:t>
            </w:r>
          </w:p>
          <w:p w14:paraId="6F0F4A18" w14:textId="77777777" w:rsidR="00947447" w:rsidRPr="005217BA" w:rsidRDefault="00947447" w:rsidP="00BB415B">
            <w:pPr>
              <w:jc w:val="both"/>
              <w:rPr>
                <w:rFonts w:cs="Arial"/>
                <w:color w:val="333333"/>
                <w:sz w:val="22"/>
                <w:szCs w:val="22"/>
                <w:lang w:eastAsia="en-GB"/>
              </w:rPr>
            </w:pPr>
          </w:p>
          <w:p w14:paraId="389A72D4" w14:textId="77777777" w:rsidR="00947447" w:rsidRPr="005217BA" w:rsidRDefault="00947447" w:rsidP="00BB415B">
            <w:pPr>
              <w:numPr>
                <w:ilvl w:val="0"/>
                <w:numId w:val="18"/>
              </w:numPr>
              <w:ind w:left="750"/>
              <w:jc w:val="both"/>
              <w:rPr>
                <w:rFonts w:cs="Arial"/>
                <w:color w:val="333333"/>
                <w:sz w:val="22"/>
                <w:szCs w:val="22"/>
                <w:lang w:eastAsia="en-GB"/>
              </w:rPr>
            </w:pPr>
            <w:r w:rsidRPr="005217BA">
              <w:rPr>
                <w:rFonts w:cs="Arial"/>
                <w:color w:val="333333"/>
                <w:sz w:val="22"/>
                <w:szCs w:val="22"/>
                <w:lang w:eastAsia="en-GB"/>
              </w:rPr>
              <w:t>Identification and formulation of lessons learned and recommendations</w:t>
            </w:r>
            <w:r>
              <w:rPr>
                <w:rFonts w:cs="Arial"/>
                <w:color w:val="333333"/>
                <w:sz w:val="22"/>
                <w:szCs w:val="22"/>
                <w:lang w:eastAsia="en-GB"/>
              </w:rPr>
              <w:t xml:space="preserve"> especially on government cost sharing and private sector partnership</w:t>
            </w:r>
            <w:r w:rsidRPr="005217BA">
              <w:rPr>
                <w:rFonts w:cs="Arial"/>
                <w:color w:val="333333"/>
                <w:sz w:val="22"/>
                <w:szCs w:val="22"/>
                <w:lang w:eastAsia="en-GB"/>
              </w:rPr>
              <w:t xml:space="preserve"> to be integrated into broader CO knowledge management efforts; </w:t>
            </w:r>
          </w:p>
          <w:p w14:paraId="18340F73" w14:textId="77777777" w:rsidR="00947447" w:rsidRPr="005217BA" w:rsidRDefault="00947447" w:rsidP="00BB415B">
            <w:pPr>
              <w:numPr>
                <w:ilvl w:val="0"/>
                <w:numId w:val="18"/>
              </w:numPr>
              <w:ind w:left="750"/>
              <w:jc w:val="both"/>
              <w:rPr>
                <w:rFonts w:cs="Arial"/>
                <w:color w:val="333333"/>
                <w:sz w:val="22"/>
                <w:szCs w:val="22"/>
                <w:lang w:eastAsia="en-GB"/>
              </w:rPr>
            </w:pPr>
            <w:r w:rsidRPr="005217BA">
              <w:rPr>
                <w:rFonts w:cs="Arial"/>
                <w:color w:val="333333"/>
                <w:sz w:val="22"/>
                <w:szCs w:val="22"/>
                <w:lang w:eastAsia="en-GB"/>
              </w:rPr>
              <w:t>Contributions to knowledge networks and communities of practice</w:t>
            </w:r>
            <w:r>
              <w:rPr>
                <w:rFonts w:cs="Arial"/>
                <w:color w:val="333333"/>
                <w:sz w:val="22"/>
                <w:szCs w:val="22"/>
                <w:lang w:eastAsia="en-GB"/>
              </w:rPr>
              <w:t xml:space="preserve"> including studies and publication of successful case for replication and scaling up as well as lessons on UNDP new financial instruments and modalities</w:t>
            </w:r>
          </w:p>
          <w:p w14:paraId="20417FDA" w14:textId="77777777" w:rsidR="00947447" w:rsidRPr="005217BA" w:rsidRDefault="00947447" w:rsidP="00BB415B">
            <w:pPr>
              <w:numPr>
                <w:ilvl w:val="0"/>
                <w:numId w:val="18"/>
              </w:numPr>
              <w:ind w:left="750"/>
              <w:jc w:val="both"/>
              <w:rPr>
                <w:rFonts w:cs="Arial"/>
                <w:color w:val="333333"/>
                <w:sz w:val="22"/>
                <w:szCs w:val="22"/>
                <w:lang w:eastAsia="en-GB"/>
              </w:rPr>
            </w:pPr>
            <w:r w:rsidRPr="005217BA">
              <w:rPr>
                <w:rFonts w:cs="Arial"/>
                <w:color w:val="333333"/>
                <w:sz w:val="22"/>
                <w:szCs w:val="22"/>
                <w:lang w:eastAsia="en-GB"/>
              </w:rPr>
              <w:t xml:space="preserve">Organization and conduct of trainings on RM and partnerships building in the Country Office; </w:t>
            </w:r>
          </w:p>
          <w:p w14:paraId="0BD29634" w14:textId="77777777" w:rsidR="00947447" w:rsidRPr="005217BA" w:rsidRDefault="00947447" w:rsidP="00BB415B">
            <w:pPr>
              <w:numPr>
                <w:ilvl w:val="0"/>
                <w:numId w:val="18"/>
              </w:numPr>
              <w:ind w:left="750"/>
              <w:jc w:val="both"/>
              <w:rPr>
                <w:rFonts w:cs="Arial"/>
                <w:color w:val="333333"/>
                <w:sz w:val="22"/>
                <w:szCs w:val="22"/>
                <w:lang w:eastAsia="en-GB"/>
              </w:rPr>
            </w:pPr>
            <w:r w:rsidRPr="005217BA">
              <w:rPr>
                <w:rFonts w:cs="Arial"/>
                <w:color w:val="333333"/>
                <w:sz w:val="22"/>
                <w:szCs w:val="22"/>
                <w:lang w:eastAsia="en-GB"/>
              </w:rPr>
              <w:t xml:space="preserve">Elaboration of proper documentation in support of RM efforts, in consultation with the program staff, including concept notes, project documents, and any other document as required; </w:t>
            </w:r>
          </w:p>
          <w:p w14:paraId="28D911B9" w14:textId="4DB0DCBC" w:rsidR="00947447" w:rsidRPr="00780A84" w:rsidRDefault="00947447" w:rsidP="00BB415B">
            <w:pPr>
              <w:numPr>
                <w:ilvl w:val="0"/>
                <w:numId w:val="18"/>
              </w:numPr>
              <w:ind w:left="750"/>
              <w:jc w:val="both"/>
              <w:rPr>
                <w:rFonts w:cs="Arial"/>
                <w:sz w:val="22"/>
                <w:szCs w:val="22"/>
              </w:rPr>
            </w:pPr>
            <w:r w:rsidRPr="005217BA">
              <w:rPr>
                <w:rFonts w:cs="Arial"/>
                <w:color w:val="333333"/>
                <w:sz w:val="22"/>
                <w:szCs w:val="22"/>
                <w:lang w:eastAsia="en-GB"/>
              </w:rPr>
              <w:t xml:space="preserve">Proposes and implements activities, initiatives and programs to promote public awareness of, and access to UNDP information and </w:t>
            </w:r>
            <w:r w:rsidR="004F4255">
              <w:rPr>
                <w:rFonts w:cs="Arial"/>
                <w:color w:val="333333"/>
                <w:sz w:val="22"/>
                <w:szCs w:val="22"/>
                <w:lang w:eastAsia="en-GB"/>
              </w:rPr>
              <w:t>p</w:t>
            </w:r>
            <w:r w:rsidRPr="005217BA">
              <w:rPr>
                <w:rFonts w:cs="Arial"/>
                <w:color w:val="333333"/>
                <w:sz w:val="22"/>
                <w:szCs w:val="22"/>
                <w:lang w:eastAsia="en-GB"/>
              </w:rPr>
              <w:t>ublicity materials. Effectively liaise with media, NGO’s, Civil Society</w:t>
            </w:r>
            <w:r>
              <w:rPr>
                <w:rFonts w:cs="Arial"/>
                <w:color w:val="333333"/>
                <w:sz w:val="22"/>
                <w:szCs w:val="22"/>
                <w:lang w:eastAsia="en-GB"/>
              </w:rPr>
              <w:t>, Foundations</w:t>
            </w:r>
            <w:r w:rsidRPr="005217BA">
              <w:rPr>
                <w:rFonts w:cs="Arial"/>
                <w:color w:val="333333"/>
                <w:sz w:val="22"/>
                <w:szCs w:val="22"/>
                <w:lang w:eastAsia="en-GB"/>
              </w:rPr>
              <w:t xml:space="preserve"> and other partners to this end. </w:t>
            </w:r>
          </w:p>
          <w:p w14:paraId="06D676CE" w14:textId="77777777" w:rsidR="00947447" w:rsidRPr="00BB415B" w:rsidRDefault="00947447" w:rsidP="00BB415B">
            <w:pPr>
              <w:numPr>
                <w:ilvl w:val="0"/>
                <w:numId w:val="12"/>
              </w:numPr>
              <w:jc w:val="both"/>
              <w:textAlignment w:val="baseline"/>
              <w:rPr>
                <w:rFonts w:cs="Calibri"/>
              </w:rPr>
            </w:pPr>
            <w:r>
              <w:rPr>
                <w:rFonts w:cs="Arial"/>
                <w:sz w:val="22"/>
                <w:szCs w:val="22"/>
              </w:rPr>
              <w:t xml:space="preserve">Creation of a dedicated web page on CO knowledge sharing and results </w:t>
            </w:r>
          </w:p>
          <w:p w14:paraId="4F8371BB" w14:textId="300715DA" w:rsidR="00BB415B" w:rsidRPr="00BB415B" w:rsidRDefault="00BB415B" w:rsidP="00BB415B">
            <w:pPr>
              <w:numPr>
                <w:ilvl w:val="0"/>
                <w:numId w:val="12"/>
              </w:numPr>
              <w:jc w:val="both"/>
              <w:textAlignment w:val="baseline"/>
              <w:rPr>
                <w:rFonts w:cs="Calibri"/>
              </w:rPr>
            </w:pPr>
            <w:r w:rsidRPr="00BB415B">
              <w:rPr>
                <w:rFonts w:cs="Calibri"/>
              </w:rPr>
              <w:t xml:space="preserve">Temporarily oversee administrative tasks pertaining to the </w:t>
            </w:r>
            <w:r>
              <w:rPr>
                <w:rFonts w:cs="Calibri"/>
              </w:rPr>
              <w:t>communication unit</w:t>
            </w:r>
          </w:p>
          <w:p w14:paraId="00AF01E8" w14:textId="77777777" w:rsidR="00BB415B" w:rsidRPr="00BB415B" w:rsidRDefault="00BB415B" w:rsidP="00BB415B">
            <w:pPr>
              <w:numPr>
                <w:ilvl w:val="0"/>
                <w:numId w:val="12"/>
              </w:numPr>
              <w:jc w:val="both"/>
              <w:textAlignment w:val="baseline"/>
              <w:rPr>
                <w:rFonts w:cs="Calibri"/>
              </w:rPr>
            </w:pPr>
            <w:r w:rsidRPr="00BB415B">
              <w:rPr>
                <w:rFonts w:cs="Calibri"/>
              </w:rPr>
              <w:t xml:space="preserve">Identify local consultants or other affordable hiring options to fill critical capacity gaps; </w:t>
            </w:r>
          </w:p>
          <w:p w14:paraId="13D4F01D" w14:textId="03A914FD" w:rsidR="00BB415B" w:rsidRDefault="00BB415B" w:rsidP="00BB415B">
            <w:pPr>
              <w:numPr>
                <w:ilvl w:val="0"/>
                <w:numId w:val="12"/>
              </w:numPr>
              <w:jc w:val="both"/>
              <w:textAlignment w:val="baseline"/>
              <w:rPr>
                <w:rFonts w:cs="Calibri"/>
              </w:rPr>
            </w:pPr>
            <w:r w:rsidRPr="00BB415B">
              <w:rPr>
                <w:rFonts w:cs="Calibri"/>
              </w:rPr>
              <w:t>Complete quarterly Actions Reports</w:t>
            </w:r>
          </w:p>
          <w:p w14:paraId="1ADCD6B6" w14:textId="68F1299E" w:rsidR="00BB415B" w:rsidRPr="0046030D" w:rsidRDefault="00BB415B" w:rsidP="00E032B3">
            <w:pPr>
              <w:jc w:val="both"/>
              <w:textAlignment w:val="baseline"/>
              <w:rPr>
                <w:rFonts w:cs="Calibri"/>
              </w:rPr>
            </w:pPr>
          </w:p>
        </w:tc>
      </w:tr>
    </w:tbl>
    <w:p w14:paraId="40F88807" w14:textId="017F31FE" w:rsidR="00827325" w:rsidRDefault="00827325"/>
    <w:p w14:paraId="47091F57" w14:textId="77777777" w:rsidR="00E032B3" w:rsidRDefault="00E032B3" w:rsidP="00E032B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95"/>
      </w:tblGrid>
      <w:tr w:rsidR="00E032B3" w14:paraId="70D31799" w14:textId="77777777" w:rsidTr="00C36D05">
        <w:tc>
          <w:tcPr>
            <w:tcW w:w="10795" w:type="dxa"/>
            <w:shd w:val="clear" w:color="auto" w:fill="E0E0E0"/>
          </w:tcPr>
          <w:p w14:paraId="44043787" w14:textId="3F77D7DD" w:rsidR="00E032B3" w:rsidRPr="00F53710" w:rsidRDefault="00E032B3" w:rsidP="00C36D05">
            <w:pPr>
              <w:pStyle w:val="Titre1"/>
              <w:keepNext w:val="0"/>
              <w:spacing w:before="40" w:after="40"/>
              <w:rPr>
                <w:sz w:val="22"/>
                <w:szCs w:val="22"/>
              </w:rPr>
            </w:pPr>
            <w:r w:rsidRPr="00F53710">
              <w:rPr>
                <w:sz w:val="22"/>
                <w:szCs w:val="22"/>
              </w:rPr>
              <w:t xml:space="preserve">III. </w:t>
            </w:r>
            <w:r w:rsidRPr="00E032B3">
              <w:rPr>
                <w:sz w:val="22"/>
                <w:szCs w:val="22"/>
              </w:rPr>
              <w:t>deliverables</w:t>
            </w:r>
          </w:p>
        </w:tc>
      </w:tr>
      <w:tr w:rsidR="00E032B3" w14:paraId="71B23FD8" w14:textId="77777777" w:rsidTr="00E032B3">
        <w:tc>
          <w:tcPr>
            <w:tcW w:w="10795" w:type="dxa"/>
            <w:shd w:val="clear" w:color="auto" w:fill="auto"/>
          </w:tcPr>
          <w:p w14:paraId="10BF46B1" w14:textId="77777777" w:rsidR="00E032B3" w:rsidRDefault="00E032B3" w:rsidP="00C36D05">
            <w:pPr>
              <w:pStyle w:val="Titre1"/>
              <w:keepNext w:val="0"/>
              <w:spacing w:before="40" w:after="40"/>
              <w:rPr>
                <w:sz w:val="22"/>
                <w:szCs w:val="22"/>
              </w:rPr>
            </w:pPr>
          </w:p>
          <w:p w14:paraId="11C4A48D" w14:textId="77777777" w:rsidR="00E032B3" w:rsidRDefault="00E032B3" w:rsidP="00E032B3">
            <w:r>
              <w:t xml:space="preserve">1)- Donor relations building tools </w:t>
            </w:r>
            <w:proofErr w:type="spellStart"/>
            <w:r>
              <w:t>availiable</w:t>
            </w:r>
            <w:proofErr w:type="spellEnd"/>
            <w:r>
              <w:t xml:space="preserve"> (leaflets on country office program profile, </w:t>
            </w:r>
            <w:proofErr w:type="spellStart"/>
            <w:r>
              <w:t>donnor</w:t>
            </w:r>
            <w:proofErr w:type="spellEnd"/>
            <w:r>
              <w:t xml:space="preserve"> mapping and matching with office </w:t>
            </w:r>
            <w:proofErr w:type="spellStart"/>
            <w:r>
              <w:t>programme</w:t>
            </w:r>
            <w:proofErr w:type="spellEnd"/>
            <w:r>
              <w:t xml:space="preserve"> offer)</w:t>
            </w:r>
          </w:p>
          <w:p w14:paraId="3FE9694C" w14:textId="77777777" w:rsidR="00E032B3" w:rsidRDefault="00E032B3" w:rsidP="00E032B3">
            <w:r>
              <w:t>2)- Information and communication tools specifically social media plan and contain available</w:t>
            </w:r>
          </w:p>
          <w:p w14:paraId="78796BA9" w14:textId="77777777" w:rsidR="00E032B3" w:rsidRDefault="00E032B3" w:rsidP="00E032B3">
            <w:r>
              <w:t>3)- Knowledge sharing tools available, specifically updated web page, and other documents easy to use for the prospect of disseminating country office knowledge and lessons learnt</w:t>
            </w:r>
          </w:p>
          <w:p w14:paraId="60387A21" w14:textId="1507ACCD" w:rsidR="00E032B3" w:rsidRPr="00E032B3" w:rsidRDefault="00E032B3" w:rsidP="00E032B3"/>
        </w:tc>
      </w:tr>
    </w:tbl>
    <w:p w14:paraId="4450027C" w14:textId="77777777" w:rsidR="00E032B3" w:rsidRDefault="00E032B3" w:rsidP="00E032B3">
      <w:pPr>
        <w:rPr>
          <w:rFonts w:ascii="Calibri" w:hAnsi="Calibri"/>
          <w:szCs w:val="22"/>
        </w:rPr>
      </w:pPr>
    </w:p>
    <w:p w14:paraId="7FAF5050" w14:textId="77777777" w:rsidR="00E032B3" w:rsidRDefault="00E032B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59"/>
        <w:gridCol w:w="7823"/>
      </w:tblGrid>
      <w:tr w:rsidR="005F151D" w14:paraId="40F88809" w14:textId="77777777" w:rsidTr="00A55263">
        <w:tc>
          <w:tcPr>
            <w:tcW w:w="10682" w:type="dxa"/>
            <w:gridSpan w:val="2"/>
            <w:shd w:val="clear" w:color="auto" w:fill="E0E0E0"/>
          </w:tcPr>
          <w:p w14:paraId="40F88808" w14:textId="77777777" w:rsidR="005F151D" w:rsidRDefault="00401B2F" w:rsidP="00F53710">
            <w:pPr>
              <w:spacing w:before="40" w:after="40"/>
              <w:rPr>
                <w:b/>
                <w:bCs/>
                <w:sz w:val="24"/>
              </w:rPr>
            </w:pPr>
            <w:r w:rsidRPr="00F53710">
              <w:rPr>
                <w:b/>
                <w:bCs/>
                <w:sz w:val="22"/>
                <w:szCs w:val="22"/>
              </w:rPr>
              <w:t>V</w:t>
            </w:r>
            <w:r w:rsidR="005F151D" w:rsidRPr="00F53710">
              <w:rPr>
                <w:b/>
                <w:bCs/>
                <w:sz w:val="22"/>
                <w:szCs w:val="22"/>
              </w:rPr>
              <w:t>. Recruitment Qualifications</w:t>
            </w:r>
          </w:p>
        </w:tc>
      </w:tr>
      <w:tr w:rsidR="005F151D" w14:paraId="40F8880C" w14:textId="77777777" w:rsidTr="00A55263">
        <w:trPr>
          <w:trHeight w:val="230"/>
        </w:trPr>
        <w:tc>
          <w:tcPr>
            <w:tcW w:w="2859" w:type="dxa"/>
            <w:tcBorders>
              <w:bottom w:val="single" w:sz="4" w:space="0" w:color="auto"/>
            </w:tcBorders>
          </w:tcPr>
          <w:p w14:paraId="40F8880A" w14:textId="77777777" w:rsidR="005F151D" w:rsidRDefault="005F151D" w:rsidP="00F53710">
            <w:pPr>
              <w:spacing w:before="60"/>
            </w:pPr>
            <w:r>
              <w:t>Education:</w:t>
            </w:r>
            <w:bookmarkStart w:id="0" w:name="_GoBack"/>
            <w:bookmarkEnd w:id="0"/>
          </w:p>
        </w:tc>
        <w:tc>
          <w:tcPr>
            <w:tcW w:w="7823" w:type="dxa"/>
            <w:tcBorders>
              <w:bottom w:val="single" w:sz="4" w:space="0" w:color="auto"/>
            </w:tcBorders>
          </w:tcPr>
          <w:p w14:paraId="40F8880B" w14:textId="45AB13F4" w:rsidR="00E11F39" w:rsidRDefault="003373E4" w:rsidP="00476F4C">
            <w:pPr>
              <w:spacing w:before="60"/>
            </w:pPr>
            <w:r w:rsidRPr="005217BA">
              <w:rPr>
                <w:rFonts w:cs="Arial"/>
                <w:color w:val="333333"/>
                <w:sz w:val="22"/>
                <w:szCs w:val="22"/>
                <w:lang w:eastAsia="en-GB"/>
              </w:rPr>
              <w:t xml:space="preserve">Master’s Degree or equivalent in Business Administration, Economics, Social Sciences, International Relations, Political Sciences or related field. </w:t>
            </w:r>
          </w:p>
        </w:tc>
      </w:tr>
      <w:tr w:rsidR="00A55263" w14:paraId="40F88811" w14:textId="77777777" w:rsidTr="00A55263">
        <w:trPr>
          <w:trHeight w:val="230"/>
        </w:trPr>
        <w:tc>
          <w:tcPr>
            <w:tcW w:w="2859" w:type="dxa"/>
            <w:tcBorders>
              <w:bottom w:val="single" w:sz="4" w:space="0" w:color="auto"/>
            </w:tcBorders>
          </w:tcPr>
          <w:p w14:paraId="40F8880D" w14:textId="77777777" w:rsidR="00A55263" w:rsidRDefault="00A55263" w:rsidP="00A55263">
            <w:pPr>
              <w:spacing w:before="60"/>
            </w:pPr>
            <w:r>
              <w:t>Experience:</w:t>
            </w:r>
          </w:p>
        </w:tc>
        <w:tc>
          <w:tcPr>
            <w:tcW w:w="7823" w:type="dxa"/>
            <w:tcBorders>
              <w:bottom w:val="single" w:sz="4" w:space="0" w:color="auto"/>
            </w:tcBorders>
          </w:tcPr>
          <w:p w14:paraId="7670789A" w14:textId="77777777" w:rsidR="003373E4" w:rsidRPr="005217BA" w:rsidRDefault="003373E4" w:rsidP="003373E4">
            <w:pPr>
              <w:numPr>
                <w:ilvl w:val="0"/>
                <w:numId w:val="19"/>
              </w:numPr>
              <w:jc w:val="both"/>
              <w:rPr>
                <w:rFonts w:cs="Arial"/>
                <w:color w:val="333333"/>
                <w:sz w:val="22"/>
                <w:szCs w:val="22"/>
                <w:lang w:eastAsia="en-GB"/>
              </w:rPr>
            </w:pPr>
            <w:r w:rsidRPr="005217BA">
              <w:rPr>
                <w:rFonts w:cs="Arial"/>
                <w:color w:val="333333"/>
                <w:sz w:val="22"/>
                <w:szCs w:val="22"/>
                <w:lang w:eastAsia="en-GB"/>
              </w:rPr>
              <w:t>5 years of relevant experience at the national or international level involving partnership development</w:t>
            </w:r>
            <w:r>
              <w:rPr>
                <w:rFonts w:cs="Arial"/>
                <w:color w:val="333333"/>
                <w:sz w:val="22"/>
                <w:szCs w:val="22"/>
                <w:lang w:eastAsia="en-GB"/>
              </w:rPr>
              <w:t>, resource mobilization and revenue generation topics;</w:t>
            </w:r>
          </w:p>
          <w:p w14:paraId="403E0401" w14:textId="77777777" w:rsidR="003373E4" w:rsidRDefault="003373E4" w:rsidP="00A55263">
            <w:pPr>
              <w:numPr>
                <w:ilvl w:val="0"/>
                <w:numId w:val="19"/>
              </w:numPr>
              <w:jc w:val="both"/>
              <w:rPr>
                <w:rFonts w:cs="Arial"/>
                <w:color w:val="333333"/>
                <w:sz w:val="22"/>
                <w:szCs w:val="22"/>
                <w:lang w:eastAsia="en-GB"/>
              </w:rPr>
            </w:pPr>
            <w:r>
              <w:rPr>
                <w:rFonts w:cs="Arial"/>
                <w:color w:val="333333"/>
                <w:sz w:val="22"/>
                <w:szCs w:val="22"/>
                <w:lang w:eastAsia="en-GB"/>
              </w:rPr>
              <w:t xml:space="preserve">Good understanding of </w:t>
            </w:r>
            <w:r w:rsidRPr="005217BA">
              <w:rPr>
                <w:rFonts w:cs="Arial"/>
                <w:color w:val="333333"/>
                <w:sz w:val="22"/>
                <w:szCs w:val="22"/>
                <w:lang w:eastAsia="en-GB"/>
              </w:rPr>
              <w:t>research</w:t>
            </w:r>
            <w:r>
              <w:rPr>
                <w:rFonts w:cs="Arial"/>
                <w:color w:val="333333"/>
                <w:sz w:val="22"/>
                <w:szCs w:val="22"/>
                <w:lang w:eastAsia="en-GB"/>
              </w:rPr>
              <w:t>,</w:t>
            </w:r>
            <w:r w:rsidRPr="005217BA">
              <w:rPr>
                <w:rFonts w:cs="Arial"/>
                <w:color w:val="333333"/>
                <w:sz w:val="22"/>
                <w:szCs w:val="22"/>
                <w:lang w:eastAsia="en-GB"/>
              </w:rPr>
              <w:t xml:space="preserve"> policy-level analysis</w:t>
            </w:r>
            <w:r>
              <w:rPr>
                <w:rFonts w:cs="Arial"/>
                <w:color w:val="333333"/>
                <w:sz w:val="22"/>
                <w:szCs w:val="22"/>
                <w:lang w:eastAsia="en-GB"/>
              </w:rPr>
              <w:t xml:space="preserve"> and trends;</w:t>
            </w:r>
          </w:p>
          <w:p w14:paraId="3BCDEBE4" w14:textId="7C7E6C01" w:rsidR="00D33776" w:rsidRPr="007F6FD8" w:rsidRDefault="003373E4" w:rsidP="007F6FD8">
            <w:pPr>
              <w:pStyle w:val="Paragraphedeliste"/>
              <w:numPr>
                <w:ilvl w:val="0"/>
                <w:numId w:val="19"/>
              </w:numPr>
              <w:rPr>
                <w:rFonts w:cs="Arial"/>
                <w:color w:val="333333"/>
                <w:sz w:val="22"/>
                <w:szCs w:val="22"/>
                <w:lang w:eastAsia="en-GB"/>
              </w:rPr>
            </w:pPr>
            <w:r w:rsidRPr="007F6FD8">
              <w:rPr>
                <w:rFonts w:cs="Arial"/>
                <w:color w:val="333333"/>
                <w:sz w:val="22"/>
                <w:szCs w:val="22"/>
                <w:lang w:eastAsia="en-GB"/>
              </w:rPr>
              <w:t>Hands on experience on project development facilitation especially in multi-stakeholder</w:t>
            </w:r>
            <w:r w:rsidR="00D33776">
              <w:rPr>
                <w:rFonts w:cs="Arial"/>
                <w:color w:val="333333"/>
                <w:sz w:val="22"/>
                <w:szCs w:val="22"/>
                <w:lang w:eastAsia="en-GB"/>
              </w:rPr>
              <w:t xml:space="preserve"> settings</w:t>
            </w:r>
            <w:r w:rsidRPr="007F6FD8">
              <w:rPr>
                <w:rFonts w:cs="Arial"/>
                <w:color w:val="333333"/>
                <w:sz w:val="22"/>
                <w:szCs w:val="22"/>
                <w:lang w:eastAsia="en-GB"/>
              </w:rPr>
              <w:t xml:space="preserve">; </w:t>
            </w:r>
          </w:p>
          <w:p w14:paraId="40F88810" w14:textId="3E890CB2" w:rsidR="00A55263" w:rsidRPr="00F53710" w:rsidRDefault="003373E4" w:rsidP="007F6FD8">
            <w:pPr>
              <w:pStyle w:val="Paragraphedeliste"/>
              <w:numPr>
                <w:ilvl w:val="0"/>
                <w:numId w:val="19"/>
              </w:numPr>
              <w:rPr>
                <w:b/>
              </w:rPr>
            </w:pPr>
            <w:r w:rsidRPr="007F6FD8">
              <w:rPr>
                <w:rFonts w:cs="Arial"/>
                <w:color w:val="333333"/>
                <w:sz w:val="22"/>
                <w:szCs w:val="22"/>
                <w:lang w:eastAsia="en-GB"/>
              </w:rPr>
              <w:t>Previous track record of success in resource mobilization projects.</w:t>
            </w:r>
            <w:r w:rsidR="005B2C0D" w:rsidRPr="007F6FD8">
              <w:rPr>
                <w:rFonts w:cs="Arial"/>
                <w:color w:val="000000"/>
              </w:rPr>
              <w:br/>
            </w:r>
          </w:p>
        </w:tc>
      </w:tr>
      <w:tr w:rsidR="00A55263" w14:paraId="40F88814" w14:textId="77777777" w:rsidTr="00A55263">
        <w:trPr>
          <w:trHeight w:val="230"/>
        </w:trPr>
        <w:tc>
          <w:tcPr>
            <w:tcW w:w="2859" w:type="dxa"/>
          </w:tcPr>
          <w:p w14:paraId="40F88812" w14:textId="77777777" w:rsidR="00A55263" w:rsidRDefault="00A55263" w:rsidP="00A55263">
            <w:pPr>
              <w:spacing w:before="60"/>
            </w:pPr>
            <w:r>
              <w:t>Language Requirements:</w:t>
            </w:r>
          </w:p>
        </w:tc>
        <w:tc>
          <w:tcPr>
            <w:tcW w:w="7823" w:type="dxa"/>
          </w:tcPr>
          <w:p w14:paraId="40F88813" w14:textId="1684DD6B" w:rsidR="00A55263" w:rsidRDefault="00A55263" w:rsidP="00A55263">
            <w:pPr>
              <w:spacing w:before="60"/>
            </w:pPr>
            <w:r>
              <w:t xml:space="preserve">Proficiency in </w:t>
            </w:r>
            <w:r w:rsidR="00BB415B">
              <w:t xml:space="preserve">both French and </w:t>
            </w:r>
            <w:r>
              <w:t xml:space="preserve">English </w:t>
            </w:r>
            <w:r w:rsidRPr="00B239D5">
              <w:rPr>
                <w:rFonts w:ascii="Verdana" w:hAnsi="Verdana"/>
                <w:color w:val="333333"/>
                <w:sz w:val="17"/>
                <w:szCs w:val="17"/>
              </w:rPr>
              <w:t>(both oral and written)</w:t>
            </w:r>
            <w:r>
              <w:t xml:space="preserve">. Working knowledge of other UN language desirable </w:t>
            </w:r>
          </w:p>
        </w:tc>
      </w:tr>
      <w:tr w:rsidR="00A55263" w14:paraId="40F88818" w14:textId="77777777" w:rsidTr="00A55263">
        <w:trPr>
          <w:trHeight w:val="230"/>
        </w:trPr>
        <w:tc>
          <w:tcPr>
            <w:tcW w:w="2859" w:type="dxa"/>
            <w:tcBorders>
              <w:bottom w:val="single" w:sz="4" w:space="0" w:color="auto"/>
            </w:tcBorders>
          </w:tcPr>
          <w:p w14:paraId="40F88815" w14:textId="77777777" w:rsidR="00A55263" w:rsidRDefault="00A55263" w:rsidP="00A55263">
            <w:pPr>
              <w:spacing w:before="60"/>
            </w:pPr>
            <w:r>
              <w:t>Other:</w:t>
            </w:r>
          </w:p>
        </w:tc>
        <w:tc>
          <w:tcPr>
            <w:tcW w:w="7823" w:type="dxa"/>
            <w:tcBorders>
              <w:bottom w:val="single" w:sz="4" w:space="0" w:color="auto"/>
            </w:tcBorders>
          </w:tcPr>
          <w:p w14:paraId="40F88816" w14:textId="77777777" w:rsidR="00A55263" w:rsidRDefault="00A55263" w:rsidP="00A55263">
            <w:pPr>
              <w:spacing w:before="60"/>
            </w:pPr>
            <w:r>
              <w:t>Describe any additional qualifications:</w:t>
            </w:r>
          </w:p>
          <w:p w14:paraId="40F88817" w14:textId="77777777" w:rsidR="00A55263" w:rsidRDefault="00A55263" w:rsidP="00A55263">
            <w:pPr>
              <w:numPr>
                <w:ilvl w:val="0"/>
                <w:numId w:val="1"/>
              </w:numPr>
            </w:pPr>
            <w:r>
              <w:t xml:space="preserve">Non-Smoking environment </w:t>
            </w:r>
          </w:p>
        </w:tc>
      </w:tr>
    </w:tbl>
    <w:p w14:paraId="40F88819" w14:textId="77777777" w:rsidR="006C56A7" w:rsidRDefault="006C56A7"/>
    <w:p w14:paraId="40F8881A" w14:textId="77777777" w:rsidR="005F151D" w:rsidRDefault="005F151D"/>
    <w:sectPr w:rsidR="005F151D" w:rsidSect="009B51F5">
      <w:headerReference w:type="default" r:id="rId11"/>
      <w:footerReference w:type="default" r:id="rId12"/>
      <w:pgSz w:w="12240" w:h="15840" w:code="1"/>
      <w:pgMar w:top="720" w:right="720" w:bottom="72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9769D" w14:textId="77777777" w:rsidR="008B6079" w:rsidRDefault="008B6079" w:rsidP="00412C63">
      <w:r>
        <w:separator/>
      </w:r>
    </w:p>
  </w:endnote>
  <w:endnote w:type="continuationSeparator" w:id="0">
    <w:p w14:paraId="3AF76BA2" w14:textId="77777777" w:rsidR="008B6079" w:rsidRDefault="008B6079" w:rsidP="0041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923958002"/>
      <w:docPartObj>
        <w:docPartGallery w:val="Page Numbers (Bottom of Page)"/>
        <w:docPartUnique/>
      </w:docPartObj>
    </w:sdtPr>
    <w:sdtEndPr>
      <w:rPr>
        <w:noProof/>
      </w:rPr>
    </w:sdtEndPr>
    <w:sdtContent>
      <w:p w14:paraId="40F88827" w14:textId="77777777" w:rsidR="009B51F5" w:rsidRPr="009B51F5" w:rsidRDefault="009B51F5">
        <w:pPr>
          <w:pStyle w:val="Pieddepage"/>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134290">
          <w:rPr>
            <w:noProof/>
            <w:sz w:val="18"/>
            <w:szCs w:val="22"/>
          </w:rPr>
          <w:t>1</w:t>
        </w:r>
        <w:r w:rsidRPr="009B51F5">
          <w:rPr>
            <w:noProof/>
            <w:sz w:val="18"/>
            <w:szCs w:val="22"/>
          </w:rPr>
          <w:fldChar w:fldCharType="end"/>
        </w:r>
      </w:p>
    </w:sdtContent>
  </w:sdt>
  <w:p w14:paraId="40F88828" w14:textId="77777777" w:rsidR="009B51F5" w:rsidRDefault="009B51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3F74" w14:textId="77777777" w:rsidR="008B6079" w:rsidRDefault="008B6079" w:rsidP="00412C63">
      <w:r>
        <w:separator/>
      </w:r>
    </w:p>
  </w:footnote>
  <w:footnote w:type="continuationSeparator" w:id="0">
    <w:p w14:paraId="0F2E4FB0" w14:textId="77777777" w:rsidR="008B6079" w:rsidRDefault="008B6079" w:rsidP="0041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1"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34"/>
      <w:gridCol w:w="9087"/>
    </w:tblGrid>
    <w:tr w:rsidR="00037023" w14:paraId="40F88824" w14:textId="77777777" w:rsidTr="0061165E">
      <w:trPr>
        <w:cantSplit/>
        <w:trHeight w:val="1124"/>
      </w:trPr>
      <w:tc>
        <w:tcPr>
          <w:tcW w:w="1534"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14:paraId="40F8881F" w14:textId="77777777" w:rsidR="00037023" w:rsidRDefault="004D3D3F">
          <w:pPr>
            <w:jc w:val="center"/>
            <w:rPr>
              <w:b/>
              <w:sz w:val="22"/>
            </w:rPr>
          </w:pPr>
          <w:r>
            <w:rPr>
              <w:rFonts w:ascii="Times New Roman" w:hAnsi="Times New Roman"/>
              <w:noProof/>
              <w:sz w:val="24"/>
            </w:rPr>
            <w:drawing>
              <wp:inline distT="0" distB="0" distL="0" distR="0" wp14:anchorId="40F88829" wp14:editId="40F8882A">
                <wp:extent cx="419100" cy="789700"/>
                <wp:effectExtent l="0" t="0" r="0" b="0"/>
                <wp:docPr id="3"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srcRect/>
                        <a:stretch>
                          <a:fillRect/>
                        </a:stretch>
                      </pic:blipFill>
                      <pic:spPr bwMode="auto">
                        <a:xfrm>
                          <a:off x="0" y="0"/>
                          <a:ext cx="423752" cy="798466"/>
                        </a:xfrm>
                        <a:prstGeom prst="rect">
                          <a:avLst/>
                        </a:prstGeom>
                        <a:noFill/>
                        <a:ln w="9525">
                          <a:noFill/>
                          <a:miter lim="800000"/>
                          <a:headEnd/>
                          <a:tailEnd/>
                        </a:ln>
                      </pic:spPr>
                    </pic:pic>
                  </a:graphicData>
                </a:graphic>
              </wp:inline>
            </w:drawing>
          </w:r>
        </w:p>
      </w:tc>
      <w:tc>
        <w:tcPr>
          <w:tcW w:w="9087" w:type="dxa"/>
          <w:tcBorders>
            <w:top w:val="thinThickSmallGap" w:sz="24" w:space="0" w:color="auto"/>
            <w:left w:val="nil"/>
            <w:bottom w:val="thickThinSmallGap" w:sz="24" w:space="0" w:color="auto"/>
            <w:right w:val="thickThinSmallGap" w:sz="24" w:space="0" w:color="auto"/>
          </w:tcBorders>
          <w:shd w:val="clear" w:color="auto" w:fill="FFFFFF"/>
        </w:tcPr>
        <w:p w14:paraId="40F88820" w14:textId="77777777" w:rsidR="00037023" w:rsidRDefault="00037023">
          <w:pPr>
            <w:rPr>
              <w:b/>
              <w:sz w:val="22"/>
            </w:rPr>
          </w:pPr>
        </w:p>
        <w:p w14:paraId="40F88821" w14:textId="77777777" w:rsidR="00037023" w:rsidRDefault="00037023">
          <w:pPr>
            <w:rPr>
              <w:b/>
              <w:sz w:val="22"/>
            </w:rPr>
          </w:pPr>
          <w:r>
            <w:rPr>
              <w:b/>
              <w:sz w:val="22"/>
            </w:rPr>
            <w:t>UNITED NATIONS DEVELOPMENT PROGRAMME</w:t>
          </w:r>
        </w:p>
        <w:p w14:paraId="40F88822" w14:textId="77777777" w:rsidR="00037023" w:rsidRDefault="00037023">
          <w:pPr>
            <w:rPr>
              <w:b/>
              <w:sz w:val="22"/>
            </w:rPr>
          </w:pPr>
          <w:r>
            <w:rPr>
              <w:b/>
              <w:sz w:val="22"/>
            </w:rPr>
            <w:t>JOB DESCRIPTION</w:t>
          </w:r>
        </w:p>
        <w:p w14:paraId="40F88823" w14:textId="77777777" w:rsidR="00037023" w:rsidRDefault="00037023"/>
      </w:tc>
    </w:tr>
  </w:tbl>
  <w:p w14:paraId="40F88825" w14:textId="77777777" w:rsidR="00412C63" w:rsidRDefault="00412C63">
    <w:pPr>
      <w:pStyle w:val="En-tte"/>
    </w:pPr>
  </w:p>
  <w:p w14:paraId="40F88826" w14:textId="77777777" w:rsidR="00412C63" w:rsidRDefault="00412C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15:restartNumberingAfterBreak="0">
    <w:nsid w:val="12782C89"/>
    <w:multiLevelType w:val="hybridMultilevel"/>
    <w:tmpl w:val="7D8E0F1C"/>
    <w:lvl w:ilvl="0" w:tplc="140C72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9B33D7"/>
    <w:multiLevelType w:val="hybridMultilevel"/>
    <w:tmpl w:val="D1A0921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094CCB"/>
    <w:multiLevelType w:val="multilevel"/>
    <w:tmpl w:val="9670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A5581"/>
    <w:multiLevelType w:val="multilevel"/>
    <w:tmpl w:val="55642F40"/>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75806"/>
    <w:multiLevelType w:val="multilevel"/>
    <w:tmpl w:val="57C2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9291D"/>
    <w:multiLevelType w:val="hybridMultilevel"/>
    <w:tmpl w:val="87A0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0847A5"/>
    <w:multiLevelType w:val="hybridMultilevel"/>
    <w:tmpl w:val="B5B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A708E"/>
    <w:multiLevelType w:val="hybridMultilevel"/>
    <w:tmpl w:val="04A0A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F13F8"/>
    <w:multiLevelType w:val="hybridMultilevel"/>
    <w:tmpl w:val="8BD2A2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66618"/>
    <w:multiLevelType w:val="hybridMultilevel"/>
    <w:tmpl w:val="6518B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DC763D"/>
    <w:multiLevelType w:val="multilevel"/>
    <w:tmpl w:val="91E2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809F4"/>
    <w:multiLevelType w:val="hybridMultilevel"/>
    <w:tmpl w:val="04F8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73E2E"/>
    <w:multiLevelType w:val="hybridMultilevel"/>
    <w:tmpl w:val="A84E3B78"/>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8727A4"/>
    <w:multiLevelType w:val="multilevel"/>
    <w:tmpl w:val="ED7E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B54241"/>
    <w:multiLevelType w:val="multilevel"/>
    <w:tmpl w:val="EE8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7D23FB"/>
    <w:multiLevelType w:val="hybridMultilevel"/>
    <w:tmpl w:val="3AB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36C27"/>
    <w:multiLevelType w:val="multilevel"/>
    <w:tmpl w:val="A66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561A44"/>
    <w:multiLevelType w:val="multilevel"/>
    <w:tmpl w:val="9F84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E23C28"/>
    <w:multiLevelType w:val="multilevel"/>
    <w:tmpl w:val="075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778CC"/>
    <w:multiLevelType w:val="hybridMultilevel"/>
    <w:tmpl w:val="1998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AA5526"/>
    <w:multiLevelType w:val="hybridMultilevel"/>
    <w:tmpl w:val="9CBE8B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798E7F40"/>
    <w:multiLevelType w:val="hybridMultilevel"/>
    <w:tmpl w:val="F91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536F1"/>
    <w:multiLevelType w:val="multilevel"/>
    <w:tmpl w:val="0B6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5"/>
  </w:num>
  <w:num w:numId="4">
    <w:abstractNumId w:val="8"/>
  </w:num>
  <w:num w:numId="5">
    <w:abstractNumId w:val="3"/>
  </w:num>
  <w:num w:numId="6">
    <w:abstractNumId w:val="5"/>
  </w:num>
  <w:num w:numId="7">
    <w:abstractNumId w:val="4"/>
  </w:num>
  <w:num w:numId="8">
    <w:abstractNumId w:val="20"/>
  </w:num>
  <w:num w:numId="9">
    <w:abstractNumId w:val="22"/>
  </w:num>
  <w:num w:numId="10">
    <w:abstractNumId w:val="18"/>
  </w:num>
  <w:num w:numId="11">
    <w:abstractNumId w:val="10"/>
  </w:num>
  <w:num w:numId="12">
    <w:abstractNumId w:val="2"/>
  </w:num>
  <w:num w:numId="13">
    <w:abstractNumId w:val="16"/>
  </w:num>
  <w:num w:numId="14">
    <w:abstractNumId w:val="17"/>
  </w:num>
  <w:num w:numId="15">
    <w:abstractNumId w:val="7"/>
  </w:num>
  <w:num w:numId="16">
    <w:abstractNumId w:val="13"/>
  </w:num>
  <w:num w:numId="17">
    <w:abstractNumId w:val="12"/>
  </w:num>
  <w:num w:numId="18">
    <w:abstractNumId w:val="14"/>
  </w:num>
  <w:num w:numId="19">
    <w:abstractNumId w:val="9"/>
  </w:num>
  <w:num w:numId="20">
    <w:abstractNumId w:val="0"/>
  </w:num>
  <w:num w:numId="21">
    <w:abstractNumId w:val="11"/>
  </w:num>
  <w:num w:numId="22">
    <w:abstractNumId w:val="6"/>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C0"/>
    <w:rsid w:val="000020C0"/>
    <w:rsid w:val="000123E9"/>
    <w:rsid w:val="00016E04"/>
    <w:rsid w:val="0002115B"/>
    <w:rsid w:val="00022D84"/>
    <w:rsid w:val="00023549"/>
    <w:rsid w:val="00025CCC"/>
    <w:rsid w:val="000307EF"/>
    <w:rsid w:val="00037023"/>
    <w:rsid w:val="000402A8"/>
    <w:rsid w:val="00045586"/>
    <w:rsid w:val="0005291F"/>
    <w:rsid w:val="000650BB"/>
    <w:rsid w:val="00065923"/>
    <w:rsid w:val="000661D0"/>
    <w:rsid w:val="0007028D"/>
    <w:rsid w:val="000800C3"/>
    <w:rsid w:val="000819FA"/>
    <w:rsid w:val="00087547"/>
    <w:rsid w:val="00093264"/>
    <w:rsid w:val="00097D51"/>
    <w:rsid w:val="000D15F9"/>
    <w:rsid w:val="000F03CF"/>
    <w:rsid w:val="0011678E"/>
    <w:rsid w:val="00117950"/>
    <w:rsid w:val="00124910"/>
    <w:rsid w:val="00133AD9"/>
    <w:rsid w:val="00134290"/>
    <w:rsid w:val="00135EA0"/>
    <w:rsid w:val="00136382"/>
    <w:rsid w:val="00144508"/>
    <w:rsid w:val="00145573"/>
    <w:rsid w:val="0014587A"/>
    <w:rsid w:val="0015200D"/>
    <w:rsid w:val="00167B02"/>
    <w:rsid w:val="001736C3"/>
    <w:rsid w:val="0018667E"/>
    <w:rsid w:val="00194635"/>
    <w:rsid w:val="00194ECA"/>
    <w:rsid w:val="00197BB4"/>
    <w:rsid w:val="001A27FD"/>
    <w:rsid w:val="001A5BBD"/>
    <w:rsid w:val="001B7CD5"/>
    <w:rsid w:val="001C4F45"/>
    <w:rsid w:val="001D3E63"/>
    <w:rsid w:val="001D6B48"/>
    <w:rsid w:val="001E0EDC"/>
    <w:rsid w:val="001F095F"/>
    <w:rsid w:val="001F7F68"/>
    <w:rsid w:val="002036BB"/>
    <w:rsid w:val="00213E9A"/>
    <w:rsid w:val="0021573D"/>
    <w:rsid w:val="00215B8D"/>
    <w:rsid w:val="00224A27"/>
    <w:rsid w:val="00237D34"/>
    <w:rsid w:val="00237FB9"/>
    <w:rsid w:val="00244BE3"/>
    <w:rsid w:val="002614BD"/>
    <w:rsid w:val="00262760"/>
    <w:rsid w:val="002741C7"/>
    <w:rsid w:val="00283BF3"/>
    <w:rsid w:val="002869B5"/>
    <w:rsid w:val="002A08BF"/>
    <w:rsid w:val="002B32D9"/>
    <w:rsid w:val="002C2426"/>
    <w:rsid w:val="002C483F"/>
    <w:rsid w:val="002C55CA"/>
    <w:rsid w:val="002C5C66"/>
    <w:rsid w:val="002E0B6B"/>
    <w:rsid w:val="002E5224"/>
    <w:rsid w:val="002E5256"/>
    <w:rsid w:val="00305FD2"/>
    <w:rsid w:val="00307F58"/>
    <w:rsid w:val="0031131D"/>
    <w:rsid w:val="00313F73"/>
    <w:rsid w:val="00315989"/>
    <w:rsid w:val="0031736C"/>
    <w:rsid w:val="003373E4"/>
    <w:rsid w:val="00337ADE"/>
    <w:rsid w:val="00340841"/>
    <w:rsid w:val="00344E02"/>
    <w:rsid w:val="003503F3"/>
    <w:rsid w:val="00355D6A"/>
    <w:rsid w:val="00370032"/>
    <w:rsid w:val="00370749"/>
    <w:rsid w:val="00391B03"/>
    <w:rsid w:val="00395101"/>
    <w:rsid w:val="00397DD2"/>
    <w:rsid w:val="003A4BBE"/>
    <w:rsid w:val="003B1E95"/>
    <w:rsid w:val="003B7911"/>
    <w:rsid w:val="003D3AED"/>
    <w:rsid w:val="003D68B0"/>
    <w:rsid w:val="003E3E60"/>
    <w:rsid w:val="003F6F47"/>
    <w:rsid w:val="003F7A3A"/>
    <w:rsid w:val="0040074B"/>
    <w:rsid w:val="00401B2F"/>
    <w:rsid w:val="00405CD9"/>
    <w:rsid w:val="004116A4"/>
    <w:rsid w:val="00412C63"/>
    <w:rsid w:val="00420F47"/>
    <w:rsid w:val="00424DFC"/>
    <w:rsid w:val="00426E36"/>
    <w:rsid w:val="0043050A"/>
    <w:rsid w:val="00430EE3"/>
    <w:rsid w:val="004323A1"/>
    <w:rsid w:val="00442280"/>
    <w:rsid w:val="0046030D"/>
    <w:rsid w:val="00460FAC"/>
    <w:rsid w:val="00461232"/>
    <w:rsid w:val="00465D48"/>
    <w:rsid w:val="00466EF9"/>
    <w:rsid w:val="004709E1"/>
    <w:rsid w:val="00472294"/>
    <w:rsid w:val="00476F4C"/>
    <w:rsid w:val="00480589"/>
    <w:rsid w:val="00481243"/>
    <w:rsid w:val="00481E6E"/>
    <w:rsid w:val="00483941"/>
    <w:rsid w:val="00484CD2"/>
    <w:rsid w:val="0048570F"/>
    <w:rsid w:val="00492EA7"/>
    <w:rsid w:val="004954EA"/>
    <w:rsid w:val="004A35A7"/>
    <w:rsid w:val="004A5F67"/>
    <w:rsid w:val="004C1BA2"/>
    <w:rsid w:val="004C7864"/>
    <w:rsid w:val="004D3D3F"/>
    <w:rsid w:val="004D4CFC"/>
    <w:rsid w:val="004E3B69"/>
    <w:rsid w:val="004E7A44"/>
    <w:rsid w:val="004F4255"/>
    <w:rsid w:val="00506377"/>
    <w:rsid w:val="00511FB5"/>
    <w:rsid w:val="00513379"/>
    <w:rsid w:val="005146FE"/>
    <w:rsid w:val="00516AE0"/>
    <w:rsid w:val="005257AD"/>
    <w:rsid w:val="00540605"/>
    <w:rsid w:val="005605ED"/>
    <w:rsid w:val="00562F31"/>
    <w:rsid w:val="0057103F"/>
    <w:rsid w:val="005876E1"/>
    <w:rsid w:val="00591C25"/>
    <w:rsid w:val="00592404"/>
    <w:rsid w:val="00595607"/>
    <w:rsid w:val="00596721"/>
    <w:rsid w:val="005A7B3F"/>
    <w:rsid w:val="005B0CCD"/>
    <w:rsid w:val="005B1037"/>
    <w:rsid w:val="005B2C0D"/>
    <w:rsid w:val="005B3AAE"/>
    <w:rsid w:val="005B622C"/>
    <w:rsid w:val="005D6112"/>
    <w:rsid w:val="005E0613"/>
    <w:rsid w:val="005E3A12"/>
    <w:rsid w:val="005F151D"/>
    <w:rsid w:val="005F7CA1"/>
    <w:rsid w:val="0061165E"/>
    <w:rsid w:val="00627E90"/>
    <w:rsid w:val="00633CC0"/>
    <w:rsid w:val="006346DD"/>
    <w:rsid w:val="00651ECF"/>
    <w:rsid w:val="00651F9A"/>
    <w:rsid w:val="00657C66"/>
    <w:rsid w:val="00662967"/>
    <w:rsid w:val="00673875"/>
    <w:rsid w:val="00681B4F"/>
    <w:rsid w:val="00682056"/>
    <w:rsid w:val="0068369C"/>
    <w:rsid w:val="00691BEC"/>
    <w:rsid w:val="006B14A1"/>
    <w:rsid w:val="006B1DC0"/>
    <w:rsid w:val="006C1F74"/>
    <w:rsid w:val="006C56A7"/>
    <w:rsid w:val="006D0F87"/>
    <w:rsid w:val="006E3890"/>
    <w:rsid w:val="006E48AE"/>
    <w:rsid w:val="006F5B7C"/>
    <w:rsid w:val="00704B97"/>
    <w:rsid w:val="007139D8"/>
    <w:rsid w:val="00713E1D"/>
    <w:rsid w:val="00715B50"/>
    <w:rsid w:val="0072550E"/>
    <w:rsid w:val="007271C6"/>
    <w:rsid w:val="00730685"/>
    <w:rsid w:val="00731C2C"/>
    <w:rsid w:val="00746FB5"/>
    <w:rsid w:val="00751811"/>
    <w:rsid w:val="00766FF5"/>
    <w:rsid w:val="007720E4"/>
    <w:rsid w:val="00775AC9"/>
    <w:rsid w:val="0078496E"/>
    <w:rsid w:val="00784DCC"/>
    <w:rsid w:val="00787705"/>
    <w:rsid w:val="007943F6"/>
    <w:rsid w:val="007C111C"/>
    <w:rsid w:val="007C141D"/>
    <w:rsid w:val="007C370C"/>
    <w:rsid w:val="007C6D49"/>
    <w:rsid w:val="007C7A88"/>
    <w:rsid w:val="007D4584"/>
    <w:rsid w:val="007D6CCF"/>
    <w:rsid w:val="007E34A2"/>
    <w:rsid w:val="007E6CED"/>
    <w:rsid w:val="007F6FD8"/>
    <w:rsid w:val="00801A6D"/>
    <w:rsid w:val="008143F5"/>
    <w:rsid w:val="00827325"/>
    <w:rsid w:val="008309A0"/>
    <w:rsid w:val="0083233D"/>
    <w:rsid w:val="00836D9B"/>
    <w:rsid w:val="008462EA"/>
    <w:rsid w:val="00846B4B"/>
    <w:rsid w:val="0085117A"/>
    <w:rsid w:val="00851BFC"/>
    <w:rsid w:val="008700E2"/>
    <w:rsid w:val="00876C1A"/>
    <w:rsid w:val="00885E4F"/>
    <w:rsid w:val="008A4D61"/>
    <w:rsid w:val="008B0273"/>
    <w:rsid w:val="008B3EE7"/>
    <w:rsid w:val="008B53CA"/>
    <w:rsid w:val="008B6079"/>
    <w:rsid w:val="008C51C1"/>
    <w:rsid w:val="008D6623"/>
    <w:rsid w:val="008D746C"/>
    <w:rsid w:val="008E09BB"/>
    <w:rsid w:val="008E4548"/>
    <w:rsid w:val="008E463B"/>
    <w:rsid w:val="008E7784"/>
    <w:rsid w:val="009016C8"/>
    <w:rsid w:val="00901784"/>
    <w:rsid w:val="00904691"/>
    <w:rsid w:val="00910A7E"/>
    <w:rsid w:val="00916401"/>
    <w:rsid w:val="00921E5B"/>
    <w:rsid w:val="00922FA8"/>
    <w:rsid w:val="00926E88"/>
    <w:rsid w:val="00926FBB"/>
    <w:rsid w:val="009338E2"/>
    <w:rsid w:val="0094202C"/>
    <w:rsid w:val="009431BC"/>
    <w:rsid w:val="00943974"/>
    <w:rsid w:val="00947447"/>
    <w:rsid w:val="00952EBE"/>
    <w:rsid w:val="00964A6F"/>
    <w:rsid w:val="009659CE"/>
    <w:rsid w:val="00974614"/>
    <w:rsid w:val="009809ED"/>
    <w:rsid w:val="00982F97"/>
    <w:rsid w:val="00985961"/>
    <w:rsid w:val="0099265B"/>
    <w:rsid w:val="009A2DD5"/>
    <w:rsid w:val="009A38F5"/>
    <w:rsid w:val="009B51F5"/>
    <w:rsid w:val="009B5587"/>
    <w:rsid w:val="009C34E5"/>
    <w:rsid w:val="009E24E7"/>
    <w:rsid w:val="009E7D8B"/>
    <w:rsid w:val="009F2E26"/>
    <w:rsid w:val="00A30C9A"/>
    <w:rsid w:val="00A414D1"/>
    <w:rsid w:val="00A55263"/>
    <w:rsid w:val="00A559FA"/>
    <w:rsid w:val="00A567F4"/>
    <w:rsid w:val="00A60637"/>
    <w:rsid w:val="00A672C8"/>
    <w:rsid w:val="00A70DF9"/>
    <w:rsid w:val="00A7292E"/>
    <w:rsid w:val="00A76D54"/>
    <w:rsid w:val="00A82737"/>
    <w:rsid w:val="00A83867"/>
    <w:rsid w:val="00A940A4"/>
    <w:rsid w:val="00A97C6B"/>
    <w:rsid w:val="00AA2DAB"/>
    <w:rsid w:val="00AA3458"/>
    <w:rsid w:val="00AB17C3"/>
    <w:rsid w:val="00AC67B4"/>
    <w:rsid w:val="00AC7216"/>
    <w:rsid w:val="00AC7665"/>
    <w:rsid w:val="00AD4A8B"/>
    <w:rsid w:val="00AE0E35"/>
    <w:rsid w:val="00AE3E9F"/>
    <w:rsid w:val="00AE6B47"/>
    <w:rsid w:val="00B012D3"/>
    <w:rsid w:val="00B0620C"/>
    <w:rsid w:val="00B16D39"/>
    <w:rsid w:val="00B335BD"/>
    <w:rsid w:val="00B475D4"/>
    <w:rsid w:val="00B4796D"/>
    <w:rsid w:val="00B55752"/>
    <w:rsid w:val="00B574BE"/>
    <w:rsid w:val="00B65463"/>
    <w:rsid w:val="00B90615"/>
    <w:rsid w:val="00B9357C"/>
    <w:rsid w:val="00B95D0B"/>
    <w:rsid w:val="00B95DBF"/>
    <w:rsid w:val="00B9710A"/>
    <w:rsid w:val="00B977EC"/>
    <w:rsid w:val="00BB415B"/>
    <w:rsid w:val="00BB732F"/>
    <w:rsid w:val="00BC45AC"/>
    <w:rsid w:val="00BD6BA6"/>
    <w:rsid w:val="00BE0A75"/>
    <w:rsid w:val="00BE343E"/>
    <w:rsid w:val="00C00B8B"/>
    <w:rsid w:val="00C4587C"/>
    <w:rsid w:val="00C70448"/>
    <w:rsid w:val="00C75BDA"/>
    <w:rsid w:val="00C859C6"/>
    <w:rsid w:val="00C91EEF"/>
    <w:rsid w:val="00C961E6"/>
    <w:rsid w:val="00CA1858"/>
    <w:rsid w:val="00CA42AA"/>
    <w:rsid w:val="00CB799A"/>
    <w:rsid w:val="00CC03B0"/>
    <w:rsid w:val="00CF17E6"/>
    <w:rsid w:val="00CF4C0A"/>
    <w:rsid w:val="00D12C94"/>
    <w:rsid w:val="00D1771C"/>
    <w:rsid w:val="00D24A06"/>
    <w:rsid w:val="00D24CC1"/>
    <w:rsid w:val="00D26E32"/>
    <w:rsid w:val="00D273AF"/>
    <w:rsid w:val="00D33776"/>
    <w:rsid w:val="00D352AA"/>
    <w:rsid w:val="00D37675"/>
    <w:rsid w:val="00D46CA6"/>
    <w:rsid w:val="00D51C80"/>
    <w:rsid w:val="00D56B40"/>
    <w:rsid w:val="00D65B20"/>
    <w:rsid w:val="00D661A5"/>
    <w:rsid w:val="00D75ECF"/>
    <w:rsid w:val="00D840A4"/>
    <w:rsid w:val="00D847A9"/>
    <w:rsid w:val="00D91E59"/>
    <w:rsid w:val="00D96C0C"/>
    <w:rsid w:val="00DB295B"/>
    <w:rsid w:val="00DB3DAB"/>
    <w:rsid w:val="00DC218C"/>
    <w:rsid w:val="00DC7BED"/>
    <w:rsid w:val="00DD2DB0"/>
    <w:rsid w:val="00DD4399"/>
    <w:rsid w:val="00DE0CF4"/>
    <w:rsid w:val="00DE19EF"/>
    <w:rsid w:val="00DE1B80"/>
    <w:rsid w:val="00DE1F4F"/>
    <w:rsid w:val="00DE2CCE"/>
    <w:rsid w:val="00DF31D5"/>
    <w:rsid w:val="00E032B3"/>
    <w:rsid w:val="00E11F39"/>
    <w:rsid w:val="00E12AF8"/>
    <w:rsid w:val="00E15DF8"/>
    <w:rsid w:val="00E168A0"/>
    <w:rsid w:val="00E2767C"/>
    <w:rsid w:val="00E27B5B"/>
    <w:rsid w:val="00E312E9"/>
    <w:rsid w:val="00E36246"/>
    <w:rsid w:val="00E4557D"/>
    <w:rsid w:val="00E46638"/>
    <w:rsid w:val="00E47A83"/>
    <w:rsid w:val="00E60798"/>
    <w:rsid w:val="00E63487"/>
    <w:rsid w:val="00E85A40"/>
    <w:rsid w:val="00E91E26"/>
    <w:rsid w:val="00E926F3"/>
    <w:rsid w:val="00E93055"/>
    <w:rsid w:val="00E93C8A"/>
    <w:rsid w:val="00E942C5"/>
    <w:rsid w:val="00E9654B"/>
    <w:rsid w:val="00ED14AF"/>
    <w:rsid w:val="00EE04BE"/>
    <w:rsid w:val="00EE0E7B"/>
    <w:rsid w:val="00EE502F"/>
    <w:rsid w:val="00F1531A"/>
    <w:rsid w:val="00F1747A"/>
    <w:rsid w:val="00F23675"/>
    <w:rsid w:val="00F34461"/>
    <w:rsid w:val="00F35A11"/>
    <w:rsid w:val="00F529EB"/>
    <w:rsid w:val="00F53710"/>
    <w:rsid w:val="00F5513E"/>
    <w:rsid w:val="00F67584"/>
    <w:rsid w:val="00F90026"/>
    <w:rsid w:val="00F921B8"/>
    <w:rsid w:val="00F92360"/>
    <w:rsid w:val="00FA14ED"/>
    <w:rsid w:val="00FA3C0E"/>
    <w:rsid w:val="00FA5106"/>
    <w:rsid w:val="00FA55CA"/>
    <w:rsid w:val="00FB0E44"/>
    <w:rsid w:val="00FC0C07"/>
    <w:rsid w:val="00FC2CB5"/>
    <w:rsid w:val="00FC497F"/>
    <w:rsid w:val="00FE6861"/>
    <w:rsid w:val="00FF18BB"/>
    <w:rsid w:val="00FF2239"/>
    <w:rsid w:val="00FF6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87A0"/>
  <w15:docId w15:val="{C70606E9-D3AB-4B4E-9635-FB296833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Cs w:val="24"/>
    </w:rPr>
  </w:style>
  <w:style w:type="paragraph" w:styleId="Titre1">
    <w:name w:val="heading 1"/>
    <w:basedOn w:val="Normal"/>
    <w:next w:val="Normal"/>
    <w:link w:val="Titre1Car"/>
    <w:qFormat/>
    <w:pPr>
      <w:keepNext/>
      <w:outlineLvl w:val="0"/>
    </w:pPr>
    <w:rPr>
      <w:b/>
      <w:bCs/>
      <w:sz w:val="24"/>
    </w:rPr>
  </w:style>
  <w:style w:type="paragraph" w:styleId="Titre2">
    <w:name w:val="heading 2"/>
    <w:basedOn w:val="Normal"/>
    <w:next w:val="Normal"/>
    <w:qFormat/>
    <w:pPr>
      <w:keepNext/>
      <w:jc w:val="center"/>
      <w:outlineLvl w:val="1"/>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rPr>
      <w:szCs w:val="20"/>
    </w:rPr>
  </w:style>
  <w:style w:type="paragraph" w:styleId="Retraitcorpsdetexte">
    <w:name w:val="Body Text Indent"/>
    <w:basedOn w:val="Normal"/>
    <w:pPr>
      <w:ind w:left="720"/>
      <w:jc w:val="both"/>
    </w:pPr>
    <w:rPr>
      <w:rFonts w:cs="Arial"/>
    </w:rPr>
  </w:style>
  <w:style w:type="paragraph" w:styleId="Corpsdetexte">
    <w:name w:val="Body Text"/>
    <w:basedOn w:val="Normal"/>
    <w:pPr>
      <w:jc w:val="both"/>
    </w:pPr>
    <w:rPr>
      <w:rFonts w:cs="Arial"/>
    </w:rPr>
  </w:style>
  <w:style w:type="paragraph" w:styleId="Retraitcorpsdetexte3">
    <w:name w:val="Body Text Indent 3"/>
    <w:basedOn w:val="Normal"/>
    <w:pPr>
      <w:ind w:left="540" w:hanging="540"/>
      <w:jc w:val="both"/>
    </w:pPr>
  </w:style>
  <w:style w:type="paragraph" w:styleId="Corpsdetexte3">
    <w:name w:val="Body Text 3"/>
    <w:basedOn w:val="Normal"/>
    <w:pPr>
      <w:jc w:val="both"/>
    </w:pPr>
    <w:rPr>
      <w:rFonts w:cs="Arial"/>
      <w:sz w:val="18"/>
    </w:rPr>
  </w:style>
  <w:style w:type="paragraph" w:styleId="Retraitcorpsdetexte2">
    <w:name w:val="Body Text Indent 2"/>
    <w:basedOn w:val="Normal"/>
    <w:pPr>
      <w:ind w:firstLine="720"/>
      <w:jc w:val="both"/>
    </w:pPr>
    <w:rPr>
      <w:rFonts w:cs="Arial"/>
      <w:sz w:val="17"/>
    </w:rPr>
  </w:style>
  <w:style w:type="paragraph" w:styleId="Textedebulles">
    <w:name w:val="Balloon Text"/>
    <w:basedOn w:val="Normal"/>
    <w:semiHidden/>
    <w:rsid w:val="006B1DC0"/>
    <w:rPr>
      <w:rFonts w:ascii="Tahoma" w:hAnsi="Tahoma" w:cs="Tahoma"/>
      <w:sz w:val="16"/>
      <w:szCs w:val="16"/>
    </w:rPr>
  </w:style>
  <w:style w:type="paragraph" w:styleId="Paragraphedeliste">
    <w:name w:val="List Paragraph"/>
    <w:basedOn w:val="Normal"/>
    <w:uiPriority w:val="34"/>
    <w:qFormat/>
    <w:rsid w:val="00D273AF"/>
    <w:pPr>
      <w:ind w:left="720"/>
    </w:pPr>
  </w:style>
  <w:style w:type="paragraph" w:styleId="Objetducommentaire">
    <w:name w:val="annotation subject"/>
    <w:basedOn w:val="Commentaire"/>
    <w:next w:val="Commentaire"/>
    <w:link w:val="ObjetducommentaireCar"/>
    <w:uiPriority w:val="99"/>
    <w:rsid w:val="003F7A3A"/>
    <w:rPr>
      <w:b/>
      <w:bCs/>
    </w:rPr>
  </w:style>
  <w:style w:type="character" w:customStyle="1" w:styleId="CommentaireCar">
    <w:name w:val="Commentaire Car"/>
    <w:link w:val="Commentaire"/>
    <w:uiPriority w:val="99"/>
    <w:semiHidden/>
    <w:rsid w:val="003F7A3A"/>
    <w:rPr>
      <w:rFonts w:ascii="Arial" w:hAnsi="Arial"/>
    </w:rPr>
  </w:style>
  <w:style w:type="character" w:customStyle="1" w:styleId="ObjetducommentaireCar">
    <w:name w:val="Objet du commentaire Car"/>
    <w:link w:val="Objetducommentaire"/>
    <w:uiPriority w:val="99"/>
    <w:rsid w:val="003F7A3A"/>
    <w:rPr>
      <w:rFonts w:ascii="Arial" w:hAnsi="Arial"/>
      <w:b/>
      <w:bCs/>
    </w:rPr>
  </w:style>
  <w:style w:type="paragraph" w:styleId="En-tte">
    <w:name w:val="header"/>
    <w:basedOn w:val="Normal"/>
    <w:link w:val="En-tteCar"/>
    <w:uiPriority w:val="99"/>
    <w:rsid w:val="00412C63"/>
    <w:pPr>
      <w:tabs>
        <w:tab w:val="center" w:pos="4680"/>
        <w:tab w:val="right" w:pos="9360"/>
      </w:tabs>
    </w:pPr>
  </w:style>
  <w:style w:type="character" w:customStyle="1" w:styleId="En-tteCar">
    <w:name w:val="En-tête Car"/>
    <w:link w:val="En-tte"/>
    <w:uiPriority w:val="99"/>
    <w:rsid w:val="00412C63"/>
    <w:rPr>
      <w:rFonts w:ascii="Arial" w:hAnsi="Arial"/>
      <w:szCs w:val="24"/>
    </w:rPr>
  </w:style>
  <w:style w:type="paragraph" w:styleId="Pieddepage">
    <w:name w:val="footer"/>
    <w:basedOn w:val="Normal"/>
    <w:link w:val="PieddepageCar"/>
    <w:uiPriority w:val="99"/>
    <w:rsid w:val="00412C63"/>
    <w:pPr>
      <w:tabs>
        <w:tab w:val="center" w:pos="4680"/>
        <w:tab w:val="right" w:pos="9360"/>
      </w:tabs>
    </w:pPr>
  </w:style>
  <w:style w:type="character" w:customStyle="1" w:styleId="PieddepageCar">
    <w:name w:val="Pied de page Car"/>
    <w:link w:val="Pieddepage"/>
    <w:uiPriority w:val="99"/>
    <w:rsid w:val="00412C63"/>
    <w:rPr>
      <w:rFonts w:ascii="Arial" w:hAnsi="Arial"/>
      <w:szCs w:val="24"/>
    </w:rPr>
  </w:style>
  <w:style w:type="table" w:styleId="Grilledutableau">
    <w:name w:val="Table Grid"/>
    <w:basedOn w:val="Tableau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168A0"/>
    <w:rPr>
      <w:color w:val="808080"/>
    </w:rPr>
  </w:style>
  <w:style w:type="character" w:styleId="Lienhypertexte">
    <w:name w:val="Hyperlink"/>
    <w:basedOn w:val="Policepardfaut"/>
    <w:rsid w:val="00730685"/>
    <w:rPr>
      <w:color w:val="0000FF" w:themeColor="hyperlink"/>
      <w:u w:val="single"/>
    </w:rPr>
  </w:style>
  <w:style w:type="paragraph" w:styleId="Rvision">
    <w:name w:val="Revision"/>
    <w:hidden/>
    <w:uiPriority w:val="99"/>
    <w:semiHidden/>
    <w:rsid w:val="008D746C"/>
    <w:rPr>
      <w:rFonts w:ascii="Arial" w:hAnsi="Arial"/>
      <w:szCs w:val="24"/>
    </w:rPr>
  </w:style>
  <w:style w:type="paragraph" w:styleId="NormalWeb">
    <w:name w:val="Normal (Web)"/>
    <w:basedOn w:val="Normal"/>
    <w:uiPriority w:val="99"/>
    <w:unhideWhenUsed/>
    <w:rsid w:val="009E24E7"/>
    <w:pPr>
      <w:spacing w:before="100" w:beforeAutospacing="1" w:after="100" w:afterAutospacing="1"/>
    </w:pPr>
    <w:rPr>
      <w:rFonts w:ascii="Times New Roman" w:hAnsi="Times New Roman"/>
      <w:sz w:val="24"/>
    </w:rPr>
  </w:style>
  <w:style w:type="character" w:styleId="Lienhypertextesuivivisit">
    <w:name w:val="FollowedHyperlink"/>
    <w:basedOn w:val="Policepardfaut"/>
    <w:semiHidden/>
    <w:unhideWhenUsed/>
    <w:rsid w:val="008E09BB"/>
    <w:rPr>
      <w:color w:val="800080" w:themeColor="followedHyperlink"/>
      <w:u w:val="single"/>
    </w:rPr>
  </w:style>
  <w:style w:type="character" w:customStyle="1" w:styleId="Titre1Car">
    <w:name w:val="Titre 1 Car"/>
    <w:basedOn w:val="Policepardfaut"/>
    <w:link w:val="Titre1"/>
    <w:rsid w:val="00E47A8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368645354">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761683267">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979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78F696CB8947A1B0EF0222C0C6D277"/>
        <w:category>
          <w:name w:val="General"/>
          <w:gallery w:val="placeholder"/>
        </w:category>
        <w:types>
          <w:type w:val="bbPlcHdr"/>
        </w:types>
        <w:behaviors>
          <w:behavior w:val="content"/>
        </w:behaviors>
        <w:guid w:val="{D55D0A2A-99FC-457B-9612-9CFB4A078BD2}"/>
      </w:docPartPr>
      <w:docPartBody>
        <w:p w:rsidR="00983CE3" w:rsidRDefault="004976CD" w:rsidP="004976CD">
          <w:pPr>
            <w:pStyle w:val="F478F696CB8947A1B0EF0222C0C6D2771"/>
          </w:pPr>
          <w:r w:rsidRPr="004938D4">
            <w:rPr>
              <w:rStyle w:val="Textedelespacerserv"/>
            </w:rPr>
            <w:t>Choose an item</w:t>
          </w:r>
        </w:p>
      </w:docPartBody>
    </w:docPart>
    <w:docPart>
      <w:docPartPr>
        <w:name w:val="DefaultPlaceholder_1081868575"/>
        <w:category>
          <w:name w:val="General"/>
          <w:gallery w:val="placeholder"/>
        </w:category>
        <w:types>
          <w:type w:val="bbPlcHdr"/>
        </w:types>
        <w:behaviors>
          <w:behavior w:val="content"/>
        </w:behaviors>
        <w:guid w:val="{962511D6-9AE7-4A79-A865-794A00D4C4F2}"/>
      </w:docPartPr>
      <w:docPartBody>
        <w:p w:rsidR="00D94E9F" w:rsidRDefault="00183943">
          <w:r w:rsidRPr="00E53410">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14"/>
    <w:rsid w:val="00060ADF"/>
    <w:rsid w:val="00081343"/>
    <w:rsid w:val="00095390"/>
    <w:rsid w:val="00122CD9"/>
    <w:rsid w:val="00132A3A"/>
    <w:rsid w:val="00165FD5"/>
    <w:rsid w:val="00174E0E"/>
    <w:rsid w:val="00183943"/>
    <w:rsid w:val="00197D92"/>
    <w:rsid w:val="001D158E"/>
    <w:rsid w:val="001D67B2"/>
    <w:rsid w:val="001E6C31"/>
    <w:rsid w:val="00206C4A"/>
    <w:rsid w:val="00250CF5"/>
    <w:rsid w:val="00251FC5"/>
    <w:rsid w:val="00290D96"/>
    <w:rsid w:val="003310B1"/>
    <w:rsid w:val="00357A27"/>
    <w:rsid w:val="003B5F78"/>
    <w:rsid w:val="003B63C5"/>
    <w:rsid w:val="00404530"/>
    <w:rsid w:val="00457C11"/>
    <w:rsid w:val="0048469A"/>
    <w:rsid w:val="004976CD"/>
    <w:rsid w:val="00534F46"/>
    <w:rsid w:val="00575C6C"/>
    <w:rsid w:val="00626600"/>
    <w:rsid w:val="006652BF"/>
    <w:rsid w:val="00670EB2"/>
    <w:rsid w:val="00697B8A"/>
    <w:rsid w:val="006C02D2"/>
    <w:rsid w:val="006E38A4"/>
    <w:rsid w:val="00711759"/>
    <w:rsid w:val="00761EE7"/>
    <w:rsid w:val="007A1CB1"/>
    <w:rsid w:val="007E4BB3"/>
    <w:rsid w:val="007E5286"/>
    <w:rsid w:val="00843C44"/>
    <w:rsid w:val="008546FD"/>
    <w:rsid w:val="008E2006"/>
    <w:rsid w:val="009270EF"/>
    <w:rsid w:val="0093712C"/>
    <w:rsid w:val="009429A8"/>
    <w:rsid w:val="00943096"/>
    <w:rsid w:val="00983CE3"/>
    <w:rsid w:val="00A264BD"/>
    <w:rsid w:val="00A33F85"/>
    <w:rsid w:val="00A82653"/>
    <w:rsid w:val="00AB5354"/>
    <w:rsid w:val="00B61775"/>
    <w:rsid w:val="00B64214"/>
    <w:rsid w:val="00BE5395"/>
    <w:rsid w:val="00C67A11"/>
    <w:rsid w:val="00C80577"/>
    <w:rsid w:val="00D16585"/>
    <w:rsid w:val="00D26B20"/>
    <w:rsid w:val="00D94E9F"/>
    <w:rsid w:val="00DA0502"/>
    <w:rsid w:val="00DE3DF5"/>
    <w:rsid w:val="00E25E5C"/>
    <w:rsid w:val="00E40B10"/>
    <w:rsid w:val="00E8466E"/>
    <w:rsid w:val="00F11E77"/>
    <w:rsid w:val="00F578DC"/>
    <w:rsid w:val="00F66416"/>
    <w:rsid w:val="00FE3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373783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40B10"/>
    <w:rPr>
      <w:color w:val="808080"/>
    </w:rPr>
  </w:style>
  <w:style w:type="paragraph" w:customStyle="1" w:styleId="856E4F24A48E4A4E9D9B66584FC4CC68">
    <w:name w:val="856E4F24A48E4A4E9D9B66584FC4CC68"/>
    <w:rsid w:val="00B64214"/>
  </w:style>
  <w:style w:type="paragraph" w:customStyle="1" w:styleId="856E4F24A48E4A4E9D9B66584FC4CC681">
    <w:name w:val="856E4F24A48E4A4E9D9B66584FC4CC681"/>
    <w:rsid w:val="00B64214"/>
    <w:pPr>
      <w:spacing w:after="0" w:line="240" w:lineRule="auto"/>
    </w:pPr>
    <w:rPr>
      <w:rFonts w:ascii="Arial" w:eastAsia="Times New Roman" w:hAnsi="Arial" w:cs="Times New Roman"/>
      <w:sz w:val="20"/>
      <w:szCs w:val="24"/>
    </w:rPr>
  </w:style>
  <w:style w:type="paragraph" w:customStyle="1" w:styleId="B86298D73EB54459A76E45BE05E08777">
    <w:name w:val="B86298D73EB54459A76E45BE05E08777"/>
    <w:rsid w:val="00B64214"/>
  </w:style>
  <w:style w:type="paragraph" w:customStyle="1" w:styleId="C415E13E25E1421687A1BCA2A85359F0">
    <w:name w:val="C415E13E25E1421687A1BCA2A85359F0"/>
    <w:rsid w:val="00B64214"/>
  </w:style>
  <w:style w:type="paragraph" w:customStyle="1" w:styleId="8F44FDBD249046468A897D14F6A290A2">
    <w:name w:val="8F44FDBD249046468A897D14F6A290A2"/>
    <w:rsid w:val="00B64214"/>
  </w:style>
  <w:style w:type="paragraph" w:customStyle="1" w:styleId="252E8087A9414C6983AD4EE73272AF55">
    <w:name w:val="252E8087A9414C6983AD4EE73272AF55"/>
    <w:rsid w:val="00B64214"/>
  </w:style>
  <w:style w:type="paragraph" w:customStyle="1" w:styleId="E9268E4495C54165A8FEBC6C6ED78373">
    <w:name w:val="E9268E4495C54165A8FEBC6C6ED78373"/>
    <w:rsid w:val="00B64214"/>
  </w:style>
  <w:style w:type="paragraph" w:customStyle="1" w:styleId="01E1D480DF734A02A72E323FC670A8D6">
    <w:name w:val="01E1D480DF734A02A72E323FC670A8D6"/>
    <w:rsid w:val="00B64214"/>
  </w:style>
  <w:style w:type="paragraph" w:customStyle="1" w:styleId="5A17B88CC9E74D64906972A64B9C1679">
    <w:name w:val="5A17B88CC9E74D64906972A64B9C1679"/>
    <w:rsid w:val="00B64214"/>
  </w:style>
  <w:style w:type="paragraph" w:customStyle="1" w:styleId="B92B333F00734458AF409514C26354AB">
    <w:name w:val="B92B333F00734458AF409514C26354AB"/>
    <w:rsid w:val="00B64214"/>
  </w:style>
  <w:style w:type="paragraph" w:customStyle="1" w:styleId="3C1156AD9016420BABB5FE2BCABF0536">
    <w:name w:val="3C1156AD9016420BABB5FE2BCABF0536"/>
    <w:rsid w:val="00B64214"/>
  </w:style>
  <w:style w:type="paragraph" w:customStyle="1" w:styleId="04003D672E7B49E988AA791023A81BDC">
    <w:name w:val="04003D672E7B49E988AA791023A81BDC"/>
    <w:rsid w:val="00B64214"/>
  </w:style>
  <w:style w:type="paragraph" w:customStyle="1" w:styleId="ADE522CE6EB24E53B6D419E1ED631999">
    <w:name w:val="ADE522CE6EB24E53B6D419E1ED631999"/>
    <w:rsid w:val="00B64214"/>
  </w:style>
  <w:style w:type="paragraph" w:customStyle="1" w:styleId="970DA4A2D86A431281AC8F67B6B8B97D">
    <w:name w:val="970DA4A2D86A431281AC8F67B6B8B97D"/>
    <w:rsid w:val="00B64214"/>
  </w:style>
  <w:style w:type="paragraph" w:customStyle="1" w:styleId="136AAF1AB3C54CF984A596194502FDDF">
    <w:name w:val="136AAF1AB3C54CF984A596194502FDDF"/>
    <w:rsid w:val="00B64214"/>
  </w:style>
  <w:style w:type="paragraph" w:customStyle="1" w:styleId="58BCC8770D5E4E6BAE21A80259E67B42">
    <w:name w:val="58BCC8770D5E4E6BAE21A80259E67B42"/>
    <w:rsid w:val="00B64214"/>
  </w:style>
  <w:style w:type="paragraph" w:customStyle="1" w:styleId="64648D0CB19C49E9A327E5F80C100E1F">
    <w:name w:val="64648D0CB19C49E9A327E5F80C100E1F"/>
    <w:rsid w:val="00B64214"/>
  </w:style>
  <w:style w:type="paragraph" w:customStyle="1" w:styleId="EC0DC2368A934F438CAB602C2B828FA1">
    <w:name w:val="EC0DC2368A934F438CAB602C2B828FA1"/>
    <w:rsid w:val="001D67B2"/>
  </w:style>
  <w:style w:type="paragraph" w:customStyle="1" w:styleId="AC3712088706403BB40F736A083CEDB5">
    <w:name w:val="AC3712088706403BB40F736A083CEDB5"/>
    <w:rsid w:val="001D67B2"/>
  </w:style>
  <w:style w:type="paragraph" w:customStyle="1" w:styleId="2CEAA94B3175487FAF1BACBDB30DE0FD">
    <w:name w:val="2CEAA94B3175487FAF1BACBDB30DE0FD"/>
    <w:rsid w:val="001D67B2"/>
  </w:style>
  <w:style w:type="paragraph" w:customStyle="1" w:styleId="1C4DAAB07EF24DC8ACFD163DD816F27E">
    <w:name w:val="1C4DAAB07EF24DC8ACFD163DD816F27E"/>
    <w:rsid w:val="001D67B2"/>
  </w:style>
  <w:style w:type="paragraph" w:customStyle="1" w:styleId="68F8CC7AAAF44998B6F8EBA1D40E45B1">
    <w:name w:val="68F8CC7AAAF44998B6F8EBA1D40E45B1"/>
    <w:rsid w:val="001D67B2"/>
  </w:style>
  <w:style w:type="paragraph" w:customStyle="1" w:styleId="1516A98DFF6B42ECABD9DCF99C54F0D6">
    <w:name w:val="1516A98DFF6B42ECABD9DCF99C54F0D6"/>
    <w:rsid w:val="001D67B2"/>
  </w:style>
  <w:style w:type="paragraph" w:customStyle="1" w:styleId="02BF9D4511724BBE85F49E8E1F583C27">
    <w:name w:val="02BF9D4511724BBE85F49E8E1F583C27"/>
    <w:rsid w:val="001D67B2"/>
  </w:style>
  <w:style w:type="paragraph" w:customStyle="1" w:styleId="AB9D9F5C8E9944E799193FFD836FB13E">
    <w:name w:val="AB9D9F5C8E9944E799193FFD836FB13E"/>
    <w:rsid w:val="001D67B2"/>
  </w:style>
  <w:style w:type="paragraph" w:customStyle="1" w:styleId="FD5BFE38C1F44E40A847019DD3364C67">
    <w:name w:val="FD5BFE38C1F44E40A847019DD3364C67"/>
    <w:rsid w:val="001D67B2"/>
  </w:style>
  <w:style w:type="paragraph" w:customStyle="1" w:styleId="C0311FEC205D43DCA2E214FC28C77C20">
    <w:name w:val="C0311FEC205D43DCA2E214FC28C77C20"/>
    <w:rsid w:val="001D67B2"/>
  </w:style>
  <w:style w:type="paragraph" w:customStyle="1" w:styleId="8C367E13E21C48E6BB82B8EAF31DBD26">
    <w:name w:val="8C367E13E21C48E6BB82B8EAF31DBD26"/>
    <w:rsid w:val="001D67B2"/>
  </w:style>
  <w:style w:type="paragraph" w:customStyle="1" w:styleId="E8F447413121425298EE64F7B9067F58">
    <w:name w:val="E8F447413121425298EE64F7B9067F58"/>
    <w:rsid w:val="001D67B2"/>
  </w:style>
  <w:style w:type="paragraph" w:customStyle="1" w:styleId="8E4787FB5A084F35BEC6118D4FA8B7FE">
    <w:name w:val="8E4787FB5A084F35BEC6118D4FA8B7FE"/>
    <w:rsid w:val="001D67B2"/>
  </w:style>
  <w:style w:type="paragraph" w:customStyle="1" w:styleId="735B4AB07AA34C9BACD979F05B42A890">
    <w:name w:val="735B4AB07AA34C9BACD979F05B42A890"/>
    <w:rsid w:val="001D67B2"/>
  </w:style>
  <w:style w:type="paragraph" w:customStyle="1" w:styleId="41846E37828743EFBE66B9E3CC40CA97">
    <w:name w:val="41846E37828743EFBE66B9E3CC40CA97"/>
    <w:rsid w:val="001D67B2"/>
  </w:style>
  <w:style w:type="paragraph" w:customStyle="1" w:styleId="70206D41E3444FE59285602F1E36F6D1">
    <w:name w:val="70206D41E3444FE59285602F1E36F6D1"/>
    <w:rsid w:val="001D67B2"/>
  </w:style>
  <w:style w:type="paragraph" w:customStyle="1" w:styleId="D6AD01B6723A4779BDECB031F047141B">
    <w:name w:val="D6AD01B6723A4779BDECB031F047141B"/>
    <w:rsid w:val="001D67B2"/>
  </w:style>
  <w:style w:type="paragraph" w:customStyle="1" w:styleId="4817564E631D43CAB09CE95483C03BB3">
    <w:name w:val="4817564E631D43CAB09CE95483C03BB3"/>
    <w:rsid w:val="001D67B2"/>
  </w:style>
  <w:style w:type="paragraph" w:customStyle="1" w:styleId="E6F42F658E1E40A481BADEC96AF121F4">
    <w:name w:val="E6F42F658E1E40A481BADEC96AF121F4"/>
    <w:rsid w:val="001D67B2"/>
  </w:style>
  <w:style w:type="paragraph" w:customStyle="1" w:styleId="09223398DACA43A7976A2598115CDCF3">
    <w:name w:val="09223398DACA43A7976A2598115CDCF3"/>
    <w:rsid w:val="001D67B2"/>
  </w:style>
  <w:style w:type="paragraph" w:customStyle="1" w:styleId="B43A4292558847C49055F40647E85323">
    <w:name w:val="B43A4292558847C49055F40647E85323"/>
    <w:rsid w:val="001D67B2"/>
  </w:style>
  <w:style w:type="paragraph" w:customStyle="1" w:styleId="6CD6770CD0654532A82EED7AE52DE3DA">
    <w:name w:val="6CD6770CD0654532A82EED7AE52DE3DA"/>
    <w:rsid w:val="001D67B2"/>
  </w:style>
  <w:style w:type="paragraph" w:customStyle="1" w:styleId="05C43A5F12A14450AC51D12BC1BA2409">
    <w:name w:val="05C43A5F12A14450AC51D12BC1BA2409"/>
    <w:rsid w:val="001D67B2"/>
  </w:style>
  <w:style w:type="paragraph" w:customStyle="1" w:styleId="2BB4F774B3DD4D74BC98E7176EF3F576">
    <w:name w:val="2BB4F774B3DD4D74BC98E7176EF3F576"/>
    <w:rsid w:val="001D67B2"/>
  </w:style>
  <w:style w:type="paragraph" w:customStyle="1" w:styleId="96EAD6C5B05748148D2491BC95C3FAC8">
    <w:name w:val="96EAD6C5B05748148D2491BC95C3FAC8"/>
    <w:rsid w:val="001D67B2"/>
  </w:style>
  <w:style w:type="paragraph" w:customStyle="1" w:styleId="4B3D07581FB040C99D88F3CFD4DB700B">
    <w:name w:val="4B3D07581FB040C99D88F3CFD4DB700B"/>
    <w:rsid w:val="001D67B2"/>
  </w:style>
  <w:style w:type="paragraph" w:customStyle="1" w:styleId="3D5370C68D344CFC93F38FE34CED0817">
    <w:name w:val="3D5370C68D344CFC93F38FE34CED0817"/>
    <w:rsid w:val="00DE3DF5"/>
  </w:style>
  <w:style w:type="paragraph" w:customStyle="1" w:styleId="21DE8331BBDB407AA01D52513CCFCB02">
    <w:name w:val="21DE8331BBDB407AA01D52513CCFCB02"/>
    <w:rsid w:val="00DE3DF5"/>
  </w:style>
  <w:style w:type="paragraph" w:customStyle="1" w:styleId="29436A45D58949A89140A97186957E3C">
    <w:name w:val="29436A45D58949A89140A97186957E3C"/>
    <w:rsid w:val="00DE3DF5"/>
  </w:style>
  <w:style w:type="paragraph" w:customStyle="1" w:styleId="FC118296248C4D27BCFB13F63EE576F2">
    <w:name w:val="FC118296248C4D27BCFB13F63EE576F2"/>
    <w:rsid w:val="00DE3DF5"/>
  </w:style>
  <w:style w:type="paragraph" w:customStyle="1" w:styleId="7E07C00D6E7D46ABB1D490B11A4B0079">
    <w:name w:val="7E07C00D6E7D46ABB1D490B11A4B0079"/>
    <w:rsid w:val="00DE3DF5"/>
  </w:style>
  <w:style w:type="paragraph" w:customStyle="1" w:styleId="D6869871870245FD9C2834649FAF2D93">
    <w:name w:val="D6869871870245FD9C2834649FAF2D93"/>
    <w:rsid w:val="00DE3DF5"/>
  </w:style>
  <w:style w:type="paragraph" w:customStyle="1" w:styleId="5DA47D5A47404362ACF42A8A237D227F">
    <w:name w:val="5DA47D5A47404362ACF42A8A237D227F"/>
    <w:rsid w:val="00DE3DF5"/>
  </w:style>
  <w:style w:type="paragraph" w:customStyle="1" w:styleId="FD4C42356E754267B5F150773F6481C3">
    <w:name w:val="FD4C42356E754267B5F150773F6481C3"/>
    <w:rsid w:val="00DE3DF5"/>
  </w:style>
  <w:style w:type="paragraph" w:customStyle="1" w:styleId="F0989688771D42BD9132859D8FDD4556">
    <w:name w:val="F0989688771D42BD9132859D8FDD4556"/>
    <w:rsid w:val="00DE3DF5"/>
  </w:style>
  <w:style w:type="paragraph" w:customStyle="1" w:styleId="E6755A9733574FCFBD77D44A65A2A132">
    <w:name w:val="E6755A9733574FCFBD77D44A65A2A132"/>
    <w:rsid w:val="00DE3DF5"/>
  </w:style>
  <w:style w:type="paragraph" w:customStyle="1" w:styleId="6F27BBF035994AD99F29CF7BD290B71E">
    <w:name w:val="6F27BBF035994AD99F29CF7BD290B71E"/>
    <w:rsid w:val="00DE3DF5"/>
  </w:style>
  <w:style w:type="paragraph" w:customStyle="1" w:styleId="6C11DC6C2A2549F8828AF592A0A86859">
    <w:name w:val="6C11DC6C2A2549F8828AF592A0A86859"/>
    <w:rsid w:val="00DE3DF5"/>
  </w:style>
  <w:style w:type="paragraph" w:customStyle="1" w:styleId="D987FE565A314593AEBF7A517163A47F">
    <w:name w:val="D987FE565A314593AEBF7A517163A47F"/>
    <w:rsid w:val="00DE3DF5"/>
  </w:style>
  <w:style w:type="paragraph" w:customStyle="1" w:styleId="394F4E3FA033407D8E0F39837715A385">
    <w:name w:val="394F4E3FA033407D8E0F39837715A385"/>
    <w:rsid w:val="00DE3DF5"/>
  </w:style>
  <w:style w:type="paragraph" w:customStyle="1" w:styleId="C4330208516B4F5BAC03CB6C0EBEFD53">
    <w:name w:val="C4330208516B4F5BAC03CB6C0EBEFD53"/>
    <w:rsid w:val="00DE3DF5"/>
  </w:style>
  <w:style w:type="paragraph" w:customStyle="1" w:styleId="01B403D197124B4A8F929DB16DD20FB7">
    <w:name w:val="01B403D197124B4A8F929DB16DD20FB7"/>
    <w:rsid w:val="00DE3DF5"/>
  </w:style>
  <w:style w:type="paragraph" w:customStyle="1" w:styleId="09F45C42CFE941088A174AC4AF35A261">
    <w:name w:val="09F45C42CFE941088A174AC4AF35A261"/>
    <w:rsid w:val="00DE3DF5"/>
  </w:style>
  <w:style w:type="paragraph" w:customStyle="1" w:styleId="6E3B7A290B984D6F8A5C509CECB62A8C">
    <w:name w:val="6E3B7A290B984D6F8A5C509CECB62A8C"/>
    <w:rsid w:val="00DE3DF5"/>
  </w:style>
  <w:style w:type="paragraph" w:customStyle="1" w:styleId="099F047279EB4481AD656B178ED03842">
    <w:name w:val="099F047279EB4481AD656B178ED03842"/>
    <w:rsid w:val="00DE3DF5"/>
  </w:style>
  <w:style w:type="paragraph" w:customStyle="1" w:styleId="6F2DB820524144BB827A685BA6B99F6D">
    <w:name w:val="6F2DB820524144BB827A685BA6B99F6D"/>
    <w:rsid w:val="00DE3DF5"/>
  </w:style>
  <w:style w:type="paragraph" w:customStyle="1" w:styleId="47B9C1ED8FC249ABA9B6F0AD7A98E10D">
    <w:name w:val="47B9C1ED8FC249ABA9B6F0AD7A98E10D"/>
    <w:rsid w:val="00DE3DF5"/>
  </w:style>
  <w:style w:type="paragraph" w:customStyle="1" w:styleId="4B819A05057945A6A38112906424AA8D">
    <w:name w:val="4B819A05057945A6A38112906424AA8D"/>
    <w:rsid w:val="00DE3DF5"/>
  </w:style>
  <w:style w:type="paragraph" w:customStyle="1" w:styleId="A0EB2A71ED9E4E898521C02DBBE9D970">
    <w:name w:val="A0EB2A71ED9E4E898521C02DBBE9D970"/>
    <w:rsid w:val="00DE3DF5"/>
  </w:style>
  <w:style w:type="paragraph" w:customStyle="1" w:styleId="6D0EA0B3D23149CEAF0E60820D142BE9">
    <w:name w:val="6D0EA0B3D23149CEAF0E60820D142BE9"/>
    <w:rsid w:val="00DE3DF5"/>
  </w:style>
  <w:style w:type="paragraph" w:customStyle="1" w:styleId="E03F7D7045FB42048844057ED35F6C8F">
    <w:name w:val="E03F7D7045FB42048844057ED35F6C8F"/>
    <w:rsid w:val="00DE3DF5"/>
  </w:style>
  <w:style w:type="paragraph" w:customStyle="1" w:styleId="81EE0E38A3234EAD8A3E0DBFBC30366A">
    <w:name w:val="81EE0E38A3234EAD8A3E0DBFBC30366A"/>
    <w:rsid w:val="00DE3DF5"/>
  </w:style>
  <w:style w:type="paragraph" w:customStyle="1" w:styleId="8740589F78CC483188D1492A85F3C4A6">
    <w:name w:val="8740589F78CC483188D1492A85F3C4A6"/>
    <w:rsid w:val="00DE3DF5"/>
  </w:style>
  <w:style w:type="paragraph" w:customStyle="1" w:styleId="EA7B6F06E5C44D5E89E9D343D179EAC4">
    <w:name w:val="EA7B6F06E5C44D5E89E9D343D179EAC4"/>
    <w:rsid w:val="00DE3DF5"/>
  </w:style>
  <w:style w:type="paragraph" w:customStyle="1" w:styleId="CDCB90EE8A4949368F3427E8C7D2B69E">
    <w:name w:val="CDCB90EE8A4949368F3427E8C7D2B69E"/>
    <w:rsid w:val="00DE3DF5"/>
  </w:style>
  <w:style w:type="paragraph" w:customStyle="1" w:styleId="2A65E312BBA34A51B7A03DB06872D8D8">
    <w:name w:val="2A65E312BBA34A51B7A03DB06872D8D8"/>
    <w:rsid w:val="00DE3DF5"/>
  </w:style>
  <w:style w:type="paragraph" w:customStyle="1" w:styleId="B9657E81E4564840BF38B0169D94E738">
    <w:name w:val="B9657E81E4564840BF38B0169D94E738"/>
    <w:rsid w:val="00DE3DF5"/>
  </w:style>
  <w:style w:type="paragraph" w:customStyle="1" w:styleId="289838818E0947C0A0B6E76743371C4F">
    <w:name w:val="289838818E0947C0A0B6E76743371C4F"/>
    <w:rsid w:val="00DE3DF5"/>
  </w:style>
  <w:style w:type="paragraph" w:customStyle="1" w:styleId="D02F8BAFD2CD4DEE98A89B177864887E">
    <w:name w:val="D02F8BAFD2CD4DEE98A89B177864887E"/>
    <w:rsid w:val="00DE3DF5"/>
  </w:style>
  <w:style w:type="paragraph" w:customStyle="1" w:styleId="71074B5BB0394B718B03E6256942C576">
    <w:name w:val="71074B5BB0394B718B03E6256942C576"/>
    <w:rsid w:val="00DE3DF5"/>
  </w:style>
  <w:style w:type="paragraph" w:customStyle="1" w:styleId="66159DE6E1114EA6B35C3CAE9393E92D">
    <w:name w:val="66159DE6E1114EA6B35C3CAE9393E92D"/>
    <w:rsid w:val="00DE3DF5"/>
  </w:style>
  <w:style w:type="paragraph" w:customStyle="1" w:styleId="8B9B766B576B4318AACE448380329785">
    <w:name w:val="8B9B766B576B4318AACE448380329785"/>
    <w:rsid w:val="00DE3DF5"/>
  </w:style>
  <w:style w:type="paragraph" w:customStyle="1" w:styleId="774EB3D88290446DAAE862CD5C22703C">
    <w:name w:val="774EB3D88290446DAAE862CD5C22703C"/>
    <w:rsid w:val="003B5F78"/>
    <w:pPr>
      <w:spacing w:after="0" w:line="240" w:lineRule="auto"/>
    </w:pPr>
    <w:rPr>
      <w:rFonts w:ascii="Arial" w:eastAsia="Times New Roman" w:hAnsi="Arial" w:cs="Times New Roman"/>
      <w:sz w:val="20"/>
      <w:szCs w:val="24"/>
    </w:rPr>
  </w:style>
  <w:style w:type="paragraph" w:customStyle="1" w:styleId="D96C09F54F9D41A5854BABB5C401C676">
    <w:name w:val="D96C09F54F9D41A5854BABB5C401C676"/>
    <w:rsid w:val="003B5F78"/>
  </w:style>
  <w:style w:type="paragraph" w:customStyle="1" w:styleId="B0532CE593E04D969C3A0ADA332BC97C">
    <w:name w:val="B0532CE593E04D969C3A0ADA332BC97C"/>
    <w:rsid w:val="003B5F78"/>
  </w:style>
  <w:style w:type="paragraph" w:customStyle="1" w:styleId="E525E46FD4664E129AE0B1C7E1B225E6">
    <w:name w:val="E525E46FD4664E129AE0B1C7E1B225E6"/>
    <w:rsid w:val="003B5F78"/>
  </w:style>
  <w:style w:type="paragraph" w:customStyle="1" w:styleId="F3648BF482C143E297E69654C53E1BC1">
    <w:name w:val="F3648BF482C143E297E69654C53E1BC1"/>
    <w:rsid w:val="003B5F78"/>
  </w:style>
  <w:style w:type="paragraph" w:customStyle="1" w:styleId="7990CFBE5E4443E38DC58F0DAD9D123D">
    <w:name w:val="7990CFBE5E4443E38DC58F0DAD9D123D"/>
    <w:rsid w:val="003B5F78"/>
  </w:style>
  <w:style w:type="paragraph" w:customStyle="1" w:styleId="B8DBF3FE54A64C89A7FDDDA37997935C">
    <w:name w:val="B8DBF3FE54A64C89A7FDDDA37997935C"/>
    <w:rsid w:val="003B5F78"/>
  </w:style>
  <w:style w:type="paragraph" w:customStyle="1" w:styleId="921794277965472E9F2B724DA99ED8D3">
    <w:name w:val="921794277965472E9F2B724DA99ED8D3"/>
    <w:rsid w:val="003B5F78"/>
  </w:style>
  <w:style w:type="paragraph" w:customStyle="1" w:styleId="805BEB42451D4709AA86A58658AB7AD6">
    <w:name w:val="805BEB42451D4709AA86A58658AB7AD6"/>
    <w:rsid w:val="003B5F78"/>
  </w:style>
  <w:style w:type="paragraph" w:customStyle="1" w:styleId="44F33EA70AD8471691497EADFBF4BD84">
    <w:name w:val="44F33EA70AD8471691497EADFBF4BD84"/>
    <w:rsid w:val="003B5F78"/>
  </w:style>
  <w:style w:type="paragraph" w:customStyle="1" w:styleId="6A3B637579E94AA58E7F8EF121FFA07E">
    <w:name w:val="6A3B637579E94AA58E7F8EF121FFA07E"/>
    <w:rsid w:val="003B5F78"/>
  </w:style>
  <w:style w:type="paragraph" w:customStyle="1" w:styleId="34CD0723F59F45E3A86C79ED4C70F208">
    <w:name w:val="34CD0723F59F45E3A86C79ED4C70F208"/>
    <w:rsid w:val="003B5F78"/>
  </w:style>
  <w:style w:type="paragraph" w:customStyle="1" w:styleId="BED8B009741D4ECA96789202367CF484">
    <w:name w:val="BED8B009741D4ECA96789202367CF484"/>
    <w:rsid w:val="003B5F78"/>
  </w:style>
  <w:style w:type="paragraph" w:customStyle="1" w:styleId="26B147E69480449981C3637AE4B3FB55">
    <w:name w:val="26B147E69480449981C3637AE4B3FB55"/>
    <w:rsid w:val="003B5F78"/>
  </w:style>
  <w:style w:type="paragraph" w:customStyle="1" w:styleId="AB0208DAFAB643E4B541FFB211BC38D9">
    <w:name w:val="AB0208DAFAB643E4B541FFB211BC38D9"/>
    <w:rsid w:val="003B5F78"/>
  </w:style>
  <w:style w:type="paragraph" w:customStyle="1" w:styleId="9AB8656F90794CA09569BFB819EE0F42">
    <w:name w:val="9AB8656F90794CA09569BFB819EE0F42"/>
    <w:rsid w:val="003B5F78"/>
    <w:pPr>
      <w:spacing w:after="0" w:line="240" w:lineRule="auto"/>
    </w:pPr>
    <w:rPr>
      <w:rFonts w:ascii="Arial" w:eastAsia="Times New Roman" w:hAnsi="Arial" w:cs="Times New Roman"/>
      <w:sz w:val="20"/>
      <w:szCs w:val="24"/>
    </w:rPr>
  </w:style>
  <w:style w:type="paragraph" w:customStyle="1" w:styleId="774EB3D88290446DAAE862CD5C22703C1">
    <w:name w:val="774EB3D88290446DAAE862CD5C22703C1"/>
    <w:rsid w:val="003B5F78"/>
    <w:pPr>
      <w:spacing w:after="0" w:line="240" w:lineRule="auto"/>
    </w:pPr>
    <w:rPr>
      <w:rFonts w:ascii="Arial" w:eastAsia="Times New Roman" w:hAnsi="Arial" w:cs="Times New Roman"/>
      <w:sz w:val="20"/>
      <w:szCs w:val="24"/>
    </w:rPr>
  </w:style>
  <w:style w:type="paragraph" w:customStyle="1" w:styleId="9AB8656F90794CA09569BFB819EE0F421">
    <w:name w:val="9AB8656F90794CA09569BFB819EE0F421"/>
    <w:rsid w:val="003B5F78"/>
    <w:pPr>
      <w:spacing w:after="0" w:line="240" w:lineRule="auto"/>
    </w:pPr>
    <w:rPr>
      <w:rFonts w:ascii="Arial" w:eastAsia="Times New Roman" w:hAnsi="Arial" w:cs="Times New Roman"/>
      <w:sz w:val="20"/>
      <w:szCs w:val="24"/>
    </w:rPr>
  </w:style>
  <w:style w:type="paragraph" w:customStyle="1" w:styleId="774EB3D88290446DAAE862CD5C22703C2">
    <w:name w:val="774EB3D88290446DAAE862CD5C22703C2"/>
    <w:rsid w:val="003B5F78"/>
    <w:pPr>
      <w:spacing w:after="0" w:line="240" w:lineRule="auto"/>
    </w:pPr>
    <w:rPr>
      <w:rFonts w:ascii="Arial" w:eastAsia="Times New Roman" w:hAnsi="Arial" w:cs="Times New Roman"/>
      <w:sz w:val="20"/>
      <w:szCs w:val="24"/>
    </w:rPr>
  </w:style>
  <w:style w:type="paragraph" w:customStyle="1" w:styleId="F478F696CB8947A1B0EF0222C0C6D277">
    <w:name w:val="F478F696CB8947A1B0EF0222C0C6D277"/>
    <w:rsid w:val="004976CD"/>
    <w:pPr>
      <w:spacing w:after="0" w:line="240" w:lineRule="auto"/>
    </w:pPr>
    <w:rPr>
      <w:rFonts w:ascii="Arial" w:eastAsia="Times New Roman" w:hAnsi="Arial" w:cs="Times New Roman"/>
      <w:sz w:val="20"/>
      <w:szCs w:val="24"/>
    </w:rPr>
  </w:style>
  <w:style w:type="paragraph" w:customStyle="1" w:styleId="9AB8656F90794CA09569BFB819EE0F422">
    <w:name w:val="9AB8656F90794CA09569BFB819EE0F422"/>
    <w:rsid w:val="004976CD"/>
    <w:pPr>
      <w:spacing w:after="0" w:line="240" w:lineRule="auto"/>
    </w:pPr>
    <w:rPr>
      <w:rFonts w:ascii="Arial" w:eastAsia="Times New Roman" w:hAnsi="Arial" w:cs="Times New Roman"/>
      <w:sz w:val="20"/>
      <w:szCs w:val="24"/>
    </w:rPr>
  </w:style>
  <w:style w:type="paragraph" w:customStyle="1" w:styleId="FD24894F6CC94562848CFA6CC32A97F0">
    <w:name w:val="FD24894F6CC94562848CFA6CC32A97F0"/>
    <w:rsid w:val="004976CD"/>
    <w:pPr>
      <w:spacing w:after="0" w:line="240" w:lineRule="auto"/>
    </w:pPr>
    <w:rPr>
      <w:rFonts w:ascii="Arial" w:eastAsia="Times New Roman" w:hAnsi="Arial" w:cs="Times New Roman"/>
      <w:sz w:val="20"/>
      <w:szCs w:val="24"/>
    </w:rPr>
  </w:style>
  <w:style w:type="paragraph" w:customStyle="1" w:styleId="774EB3D88290446DAAE862CD5C22703C3">
    <w:name w:val="774EB3D88290446DAAE862CD5C22703C3"/>
    <w:rsid w:val="004976CD"/>
    <w:pPr>
      <w:spacing w:after="0" w:line="240" w:lineRule="auto"/>
    </w:pPr>
    <w:rPr>
      <w:rFonts w:ascii="Arial" w:eastAsia="Times New Roman" w:hAnsi="Arial" w:cs="Times New Roman"/>
      <w:sz w:val="20"/>
      <w:szCs w:val="24"/>
    </w:rPr>
  </w:style>
  <w:style w:type="paragraph" w:customStyle="1" w:styleId="0D7E82085AD54370BD116AFCC405B558">
    <w:name w:val="0D7E82085AD54370BD116AFCC405B558"/>
    <w:rsid w:val="004976CD"/>
    <w:rPr>
      <w:lang w:bidi="he-IL"/>
    </w:rPr>
  </w:style>
  <w:style w:type="paragraph" w:customStyle="1" w:styleId="F478F696CB8947A1B0EF0222C0C6D2771">
    <w:name w:val="F478F696CB8947A1B0EF0222C0C6D2771"/>
    <w:rsid w:val="004976CD"/>
    <w:pPr>
      <w:spacing w:after="0" w:line="240" w:lineRule="auto"/>
    </w:pPr>
    <w:rPr>
      <w:rFonts w:ascii="Arial" w:eastAsia="Times New Roman" w:hAnsi="Arial" w:cs="Times New Roman"/>
      <w:sz w:val="20"/>
      <w:szCs w:val="24"/>
    </w:rPr>
  </w:style>
  <w:style w:type="paragraph" w:customStyle="1" w:styleId="9AB8656F90794CA09569BFB819EE0F423">
    <w:name w:val="9AB8656F90794CA09569BFB819EE0F423"/>
    <w:rsid w:val="004976CD"/>
    <w:pPr>
      <w:spacing w:after="0" w:line="240" w:lineRule="auto"/>
    </w:pPr>
    <w:rPr>
      <w:rFonts w:ascii="Arial" w:eastAsia="Times New Roman" w:hAnsi="Arial" w:cs="Times New Roman"/>
      <w:sz w:val="20"/>
      <w:szCs w:val="24"/>
    </w:rPr>
  </w:style>
  <w:style w:type="paragraph" w:customStyle="1" w:styleId="0D7E82085AD54370BD116AFCC405B5581">
    <w:name w:val="0D7E82085AD54370BD116AFCC405B5581"/>
    <w:rsid w:val="004976CD"/>
    <w:pPr>
      <w:spacing w:after="0" w:line="240" w:lineRule="auto"/>
    </w:pPr>
    <w:rPr>
      <w:rFonts w:ascii="Arial" w:eastAsia="Times New Roman" w:hAnsi="Arial" w:cs="Times New Roman"/>
      <w:sz w:val="20"/>
      <w:szCs w:val="24"/>
    </w:rPr>
  </w:style>
  <w:style w:type="paragraph" w:customStyle="1" w:styleId="20F1B77A08CF43248B70D35DB227647D">
    <w:name w:val="20F1B77A08CF43248B70D35DB227647D"/>
    <w:rsid w:val="004976CD"/>
    <w:rPr>
      <w:lang w:bidi="he-IL"/>
    </w:rPr>
  </w:style>
  <w:style w:type="paragraph" w:customStyle="1" w:styleId="3414C72C486640CC9130A8DEE0C8F641">
    <w:name w:val="3414C72C486640CC9130A8DEE0C8F641"/>
    <w:rsid w:val="004976CD"/>
    <w:rPr>
      <w:lang w:bidi="he-IL"/>
    </w:rPr>
  </w:style>
  <w:style w:type="paragraph" w:customStyle="1" w:styleId="28E00CF31F2E4A539C1AAF7AE269119B">
    <w:name w:val="28E00CF31F2E4A539C1AAF7AE269119B"/>
    <w:rsid w:val="004976CD"/>
    <w:rPr>
      <w:lang w:bidi="he-IL"/>
    </w:rPr>
  </w:style>
  <w:style w:type="paragraph" w:customStyle="1" w:styleId="E8B1F7C88CD14E639FC4289DE6DEB949">
    <w:name w:val="E8B1F7C88CD14E639FC4289DE6DEB949"/>
    <w:rsid w:val="004976CD"/>
    <w:rPr>
      <w:lang w:bidi="he-IL"/>
    </w:rPr>
  </w:style>
  <w:style w:type="paragraph" w:customStyle="1" w:styleId="BE9E18E32DE4438E826E977830A902EB">
    <w:name w:val="BE9E18E32DE4438E826E977830A902EB"/>
    <w:rsid w:val="004976CD"/>
    <w:rPr>
      <w:lang w:bidi="he-IL"/>
    </w:rPr>
  </w:style>
  <w:style w:type="paragraph" w:customStyle="1" w:styleId="26527BC89D304C8C9234D58C85F59C36">
    <w:name w:val="26527BC89D304C8C9234D58C85F59C36"/>
    <w:rsid w:val="004976CD"/>
    <w:rPr>
      <w:lang w:bidi="he-IL"/>
    </w:rPr>
  </w:style>
  <w:style w:type="paragraph" w:customStyle="1" w:styleId="E86922FE53D3432A83ECA461736A63B5">
    <w:name w:val="E86922FE53D3432A83ECA461736A63B5"/>
    <w:rsid w:val="004976CD"/>
    <w:rPr>
      <w:lang w:bidi="he-IL"/>
    </w:rPr>
  </w:style>
  <w:style w:type="paragraph" w:customStyle="1" w:styleId="38E9E76ADD724A97AC7F7EAEFA10B590">
    <w:name w:val="38E9E76ADD724A97AC7F7EAEFA10B590"/>
    <w:rsid w:val="004976CD"/>
    <w:rPr>
      <w:lang w:bidi="he-IL"/>
    </w:rPr>
  </w:style>
  <w:style w:type="paragraph" w:customStyle="1" w:styleId="0CF4E77D6DBF47E58E5C027097568DF6">
    <w:name w:val="0CF4E77D6DBF47E58E5C027097568DF6"/>
    <w:rsid w:val="004976CD"/>
    <w:rPr>
      <w:lang w:bidi="he-IL"/>
    </w:rPr>
  </w:style>
  <w:style w:type="paragraph" w:customStyle="1" w:styleId="D5BF840D10C740B58393AE0889E843F7">
    <w:name w:val="D5BF840D10C740B58393AE0889E843F7"/>
    <w:rsid w:val="004976CD"/>
    <w:rPr>
      <w:lang w:bidi="he-IL"/>
    </w:rPr>
  </w:style>
  <w:style w:type="paragraph" w:customStyle="1" w:styleId="050A196263DE4945B8D42F59C2B82309">
    <w:name w:val="050A196263DE4945B8D42F59C2B82309"/>
    <w:rsid w:val="004976CD"/>
    <w:rPr>
      <w:lang w:bidi="he-IL"/>
    </w:rPr>
  </w:style>
  <w:style w:type="paragraph" w:customStyle="1" w:styleId="FE2D9A8B824547BE83F05F5836642001">
    <w:name w:val="FE2D9A8B824547BE83F05F5836642001"/>
    <w:rsid w:val="004976CD"/>
    <w:rPr>
      <w:lang w:bidi="he-IL"/>
    </w:rPr>
  </w:style>
  <w:style w:type="paragraph" w:customStyle="1" w:styleId="D470989B91814238A2D186C935D2395A">
    <w:name w:val="D470989B91814238A2D186C935D2395A"/>
    <w:rsid w:val="004976CD"/>
    <w:rPr>
      <w:lang w:bidi="he-IL"/>
    </w:rPr>
  </w:style>
  <w:style w:type="paragraph" w:customStyle="1" w:styleId="5FEB667D70644C8783279B835B1CBFB4">
    <w:name w:val="5FEB667D70644C8783279B835B1CBFB4"/>
    <w:rsid w:val="00983CE3"/>
    <w:rPr>
      <w:lang w:bidi="he-IL"/>
    </w:rPr>
  </w:style>
  <w:style w:type="paragraph" w:customStyle="1" w:styleId="F601001A33594E708B37F621633D2B50">
    <w:name w:val="F601001A33594E708B37F621633D2B50"/>
    <w:rsid w:val="00983CE3"/>
    <w:rPr>
      <w:lang w:bidi="he-IL"/>
    </w:rPr>
  </w:style>
  <w:style w:type="paragraph" w:customStyle="1" w:styleId="EB721057DF6D46F69F96C1D03A1EB2AF">
    <w:name w:val="EB721057DF6D46F69F96C1D03A1EB2AF"/>
    <w:rsid w:val="00983CE3"/>
    <w:rPr>
      <w:lang w:bidi="he-IL"/>
    </w:rPr>
  </w:style>
  <w:style w:type="paragraph" w:customStyle="1" w:styleId="8F4AD5B7894447859843831F66B19AC8">
    <w:name w:val="8F4AD5B7894447859843831F66B19AC8"/>
    <w:rsid w:val="00983CE3"/>
    <w:rPr>
      <w:lang w:bidi="he-IL"/>
    </w:rPr>
  </w:style>
  <w:style w:type="paragraph" w:customStyle="1" w:styleId="9E324EBA3CFD4C409232C1B8C885BDC1">
    <w:name w:val="9E324EBA3CFD4C409232C1B8C885BDC1"/>
    <w:rsid w:val="00983CE3"/>
    <w:rPr>
      <w:lang w:bidi="he-IL"/>
    </w:rPr>
  </w:style>
  <w:style w:type="paragraph" w:customStyle="1" w:styleId="D201A0283794433893C36D4493383B2C">
    <w:name w:val="D201A0283794433893C36D4493383B2C"/>
    <w:rsid w:val="00983CE3"/>
    <w:rPr>
      <w:lang w:bidi="he-IL"/>
    </w:rPr>
  </w:style>
  <w:style w:type="paragraph" w:customStyle="1" w:styleId="1DC8332093C2459C996A62796F55F54D">
    <w:name w:val="1DC8332093C2459C996A62796F55F54D"/>
    <w:rsid w:val="00983CE3"/>
    <w:rPr>
      <w:lang w:bidi="he-IL"/>
    </w:rPr>
  </w:style>
  <w:style w:type="paragraph" w:customStyle="1" w:styleId="0B79074CB40D4C108BB861B452B08035">
    <w:name w:val="0B79074CB40D4C108BB861B452B08035"/>
    <w:rsid w:val="00983CE3"/>
    <w:rPr>
      <w:lang w:bidi="he-IL"/>
    </w:rPr>
  </w:style>
  <w:style w:type="paragraph" w:customStyle="1" w:styleId="F5DAAFC0820E410D8FF2B59F0BAB5917">
    <w:name w:val="F5DAAFC0820E410D8FF2B59F0BAB5917"/>
    <w:rsid w:val="00983CE3"/>
    <w:rPr>
      <w:lang w:bidi="he-IL"/>
    </w:rPr>
  </w:style>
  <w:style w:type="paragraph" w:customStyle="1" w:styleId="7F0D1A9E454243D49DCC1D770101E3C3">
    <w:name w:val="7F0D1A9E454243D49DCC1D770101E3C3"/>
    <w:rsid w:val="00983CE3"/>
    <w:rPr>
      <w:lang w:bidi="he-IL"/>
    </w:rPr>
  </w:style>
  <w:style w:type="paragraph" w:customStyle="1" w:styleId="71C617FEDC834508ACDEBDA67FC9FE75">
    <w:name w:val="71C617FEDC834508ACDEBDA67FC9FE75"/>
    <w:rsid w:val="00983CE3"/>
    <w:rPr>
      <w:lang w:bidi="he-IL"/>
    </w:rPr>
  </w:style>
  <w:style w:type="paragraph" w:customStyle="1" w:styleId="90570CDE73434B7CAF0841C50AEFE1C4">
    <w:name w:val="90570CDE73434B7CAF0841C50AEFE1C4"/>
    <w:rsid w:val="00983CE3"/>
    <w:rPr>
      <w:lang w:bidi="he-IL"/>
    </w:rPr>
  </w:style>
  <w:style w:type="paragraph" w:customStyle="1" w:styleId="64359A8AF3104988833A13DDACEE4F32">
    <w:name w:val="64359A8AF3104988833A13DDACEE4F32"/>
    <w:rsid w:val="00983CE3"/>
    <w:rPr>
      <w:lang w:bidi="he-IL"/>
    </w:rPr>
  </w:style>
  <w:style w:type="paragraph" w:customStyle="1" w:styleId="88D611097C7648BDAA508DB50F51B8E9">
    <w:name w:val="88D611097C7648BDAA508DB50F51B8E9"/>
    <w:rsid w:val="00081343"/>
    <w:pPr>
      <w:spacing w:after="160" w:line="259" w:lineRule="auto"/>
    </w:pPr>
  </w:style>
  <w:style w:type="paragraph" w:customStyle="1" w:styleId="3947A314D6844031B101DA152DBB8F53">
    <w:name w:val="3947A314D6844031B101DA152DBB8F53"/>
    <w:rsid w:val="00E40B10"/>
    <w:pPr>
      <w:spacing w:after="160" w:line="259" w:lineRule="auto"/>
    </w:pPr>
  </w:style>
  <w:style w:type="paragraph" w:customStyle="1" w:styleId="498F62E6204F49639C26A7DD5F1A0F45">
    <w:name w:val="498F62E6204F49639C26A7DD5F1A0F45"/>
    <w:rsid w:val="00E40B10"/>
    <w:pPr>
      <w:spacing w:after="160" w:line="259" w:lineRule="auto"/>
    </w:pPr>
  </w:style>
  <w:style w:type="paragraph" w:customStyle="1" w:styleId="6C3EB93D79794A84BCC669C14ECFD92E">
    <w:name w:val="6C3EB93D79794A84BCC669C14ECFD92E"/>
    <w:rsid w:val="00E40B10"/>
    <w:pPr>
      <w:spacing w:after="160" w:line="259" w:lineRule="auto"/>
    </w:pPr>
  </w:style>
  <w:style w:type="paragraph" w:customStyle="1" w:styleId="E4CCAE641584457A83588676CC05E626">
    <w:name w:val="E4CCAE641584457A83588676CC05E626"/>
    <w:rsid w:val="00E40B10"/>
    <w:pPr>
      <w:spacing w:after="160" w:line="259" w:lineRule="auto"/>
    </w:pPr>
  </w:style>
  <w:style w:type="paragraph" w:customStyle="1" w:styleId="F39B63338D0E420C97BD9A78F16DFA5A">
    <w:name w:val="F39B63338D0E420C97BD9A78F16DFA5A"/>
    <w:rsid w:val="00E40B10"/>
    <w:pPr>
      <w:spacing w:after="160" w:line="259" w:lineRule="auto"/>
    </w:pPr>
  </w:style>
  <w:style w:type="paragraph" w:customStyle="1" w:styleId="0C03F9C7D5E045738FC5B069BA3F8D50">
    <w:name w:val="0C03F9C7D5E045738FC5B069BA3F8D50"/>
    <w:rsid w:val="00E40B10"/>
    <w:pPr>
      <w:spacing w:after="160" w:line="259" w:lineRule="auto"/>
    </w:pPr>
  </w:style>
  <w:style w:type="paragraph" w:customStyle="1" w:styleId="73FD109158A74AA79CE3B21CCAD22EF6">
    <w:name w:val="73FD109158A74AA79CE3B21CCAD22EF6"/>
    <w:rsid w:val="00E40B10"/>
    <w:pPr>
      <w:spacing w:after="160" w:line="259" w:lineRule="auto"/>
    </w:pPr>
  </w:style>
  <w:style w:type="paragraph" w:customStyle="1" w:styleId="8622BF899E7C41E28FEA4ED5632252CA">
    <w:name w:val="8622BF899E7C41E28FEA4ED5632252CA"/>
    <w:rsid w:val="00E40B10"/>
    <w:pPr>
      <w:spacing w:after="160" w:line="259" w:lineRule="auto"/>
    </w:pPr>
  </w:style>
  <w:style w:type="paragraph" w:customStyle="1" w:styleId="C790A2B4E3D04D0E87D0EA90CC6C4A5F">
    <w:name w:val="C790A2B4E3D04D0E87D0EA90CC6C4A5F"/>
    <w:rsid w:val="00E40B10"/>
    <w:pPr>
      <w:spacing w:after="160" w:line="259" w:lineRule="auto"/>
    </w:pPr>
  </w:style>
  <w:style w:type="paragraph" w:customStyle="1" w:styleId="B2C29A113F68442291EABC65ECCBD47E">
    <w:name w:val="B2C29A113F68442291EABC65ECCBD47E"/>
    <w:rsid w:val="00E40B10"/>
    <w:pPr>
      <w:spacing w:after="160" w:line="259" w:lineRule="auto"/>
    </w:pPr>
  </w:style>
  <w:style w:type="paragraph" w:customStyle="1" w:styleId="26925FCAAEEF4AD79C5F1ADEF34C26C8">
    <w:name w:val="26925FCAAEEF4AD79C5F1ADEF34C26C8"/>
    <w:rsid w:val="00E40B10"/>
    <w:pPr>
      <w:spacing w:after="160" w:line="259" w:lineRule="auto"/>
    </w:pPr>
  </w:style>
  <w:style w:type="paragraph" w:customStyle="1" w:styleId="B54B58C0C4844ADDB6EF2CC0326136CB">
    <w:name w:val="B54B58C0C4844ADDB6EF2CC0326136CB"/>
    <w:rsid w:val="00E40B10"/>
    <w:pPr>
      <w:spacing w:after="160" w:line="259" w:lineRule="auto"/>
    </w:pPr>
  </w:style>
  <w:style w:type="paragraph" w:customStyle="1" w:styleId="C57535A396D44E3AA138274BBBB59DE7">
    <w:name w:val="C57535A396D44E3AA138274BBBB59DE7"/>
    <w:rsid w:val="00E40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90FC745207A4880253942268C045B" ma:contentTypeVersion="14" ma:contentTypeDescription="Create a new document." ma:contentTypeScope="" ma:versionID="e04652ca89788cc9500a789d43c297fb">
  <xsd:schema xmlns:xsd="http://www.w3.org/2001/XMLSchema" xmlns:xs="http://www.w3.org/2001/XMLSchema" xmlns:p="http://schemas.microsoft.com/office/2006/metadata/properties" xmlns:ns2="b578cb55-44c5-4c59-b53a-159895d7468f" xmlns:ns3="7f8c45f3-e8ea-40a1-ac51-5ea85349298f" targetNamespace="http://schemas.microsoft.com/office/2006/metadata/properties" ma:root="true" ma:fieldsID="1527b5f58dad7ad972790df9cc349dc9" ns2:_="" ns3:_="">
    <xsd:import namespace="b578cb55-44c5-4c59-b53a-159895d7468f"/>
    <xsd:import namespace="7f8c45f3-e8ea-40a1-ac51-5ea853492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Channel_x0020_Name" minOccurs="0"/>
                <xsd:element ref="ns2:OrganizingNa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cb55-44c5-4c59-b53a-159895d7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Channel_x0020_Name" ma:index="19" nillable="true" ma:displayName="Channel Name" ma:internalName="Channel_x0020_Name">
      <xsd:simpleType>
        <xsd:restriction base="dms:Text">
          <xsd:maxLength value="255"/>
        </xsd:restriction>
      </xsd:simpleType>
    </xsd:element>
    <xsd:element name="OrganizingName" ma:index="20" nillable="true" ma:displayName="Organizing Name" ma:format="Dropdown" ma:internalName="OrganizingName">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c45f3-e8ea-40a1-ac51-5ea8534929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78cb55-44c5-4c59-b53a-159895d7468f" xsi:nil="true"/>
    <OrganizingName xmlns="b578cb55-44c5-4c59-b53a-159895d7468f" xsi:nil="true"/>
    <Channel_x0020_Name xmlns="b578cb55-44c5-4c59-b53a-159895d7468f" xsi:nil="true"/>
    <SharedWithUsers xmlns="7f8c45f3-e8ea-40a1-ac51-5ea85349298f">
      <UserInfo>
        <DisplayName>Irene Ntanda</DisplayName>
        <AccountId>6346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4D61-9DE0-4F70-9FB8-DCD258A9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cb55-44c5-4c59-b53a-159895d7468f"/>
    <ds:schemaRef ds:uri="7f8c45f3-e8ea-40a1-ac51-5ea85349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3.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 ds:uri="b578cb55-44c5-4c59-b53a-159895d7468f"/>
    <ds:schemaRef ds:uri="7f8c45f3-e8ea-40a1-ac51-5ea85349298f"/>
  </ds:schemaRefs>
</ds:datastoreItem>
</file>

<file path=customXml/itemProps4.xml><?xml version="1.0" encoding="utf-8"?>
<ds:datastoreItem xmlns:ds="http://schemas.openxmlformats.org/officeDocument/2006/customXml" ds:itemID="{37EE3BED-2B47-4504-8303-D0E6AA7E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8740</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Michel Abedi</cp:lastModifiedBy>
  <cp:revision>2</cp:revision>
  <cp:lastPrinted>2014-04-02T17:44:00Z</cp:lastPrinted>
  <dcterms:created xsi:type="dcterms:W3CDTF">2020-07-27T20:25:00Z</dcterms:created>
  <dcterms:modified xsi:type="dcterms:W3CDTF">2020-07-27T20:25:00Z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20cbb116-b9c3-4f25-874c-623c9febceb5</vt:lpwstr>
  </property>
  <property fmtid="{D5CDD505-2E9C-101B-9397-08002B2CF9AE}" pid="3" name="ContentTypeId">
    <vt:lpwstr>0x0101005F690FC745207A4880253942268C045B</vt:lpwstr>
  </property>
</Properties>
</file>