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0047" w14:textId="77777777" w:rsidR="0076472C" w:rsidRDefault="005C5D58" w:rsidP="0076472C">
      <w:pPr>
        <w:autoSpaceDE w:val="0"/>
        <w:autoSpaceDN w:val="0"/>
        <w:adjustRightInd w:val="0"/>
        <w:spacing w:after="0" w:line="240" w:lineRule="auto"/>
        <w:ind w:left="1440" w:firstLine="4380"/>
        <w:jc w:val="right"/>
        <w:rPr>
          <w:rFonts w:ascii="TT15Et00" w:hAnsi="TT15Et00" w:cs="TT15Et00"/>
          <w:color w:val="000000"/>
          <w:sz w:val="24"/>
          <w:szCs w:val="24"/>
          <w:u w:val="single"/>
        </w:rPr>
      </w:pPr>
      <w:r>
        <w:rPr>
          <w:noProof/>
          <w:color w:val="1F497D"/>
          <w:sz w:val="16"/>
          <w:szCs w:val="16"/>
          <w:lang w:eastAsia="en-GB"/>
        </w:rPr>
        <w:drawing>
          <wp:inline distT="0" distB="0" distL="0" distR="0" wp14:anchorId="23BAC744" wp14:editId="4F7B4402">
            <wp:extent cx="904875" cy="1943100"/>
            <wp:effectExtent l="0" t="0" r="9525" b="0"/>
            <wp:docPr id="1" name="Picture 1" descr="cid:image001.png@01D0664E.92B3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64E.92B3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875" cy="1943100"/>
                    </a:xfrm>
                    <a:prstGeom prst="rect">
                      <a:avLst/>
                    </a:prstGeom>
                    <a:noFill/>
                    <a:ln>
                      <a:noFill/>
                    </a:ln>
                  </pic:spPr>
                </pic:pic>
              </a:graphicData>
            </a:graphic>
          </wp:inline>
        </w:drawing>
      </w:r>
    </w:p>
    <w:p w14:paraId="269E5F10" w14:textId="659B23A8" w:rsidR="006D0381" w:rsidRDefault="006D0381" w:rsidP="0076472C">
      <w:pPr>
        <w:autoSpaceDE w:val="0"/>
        <w:autoSpaceDN w:val="0"/>
        <w:adjustRightInd w:val="0"/>
        <w:spacing w:after="0" w:line="240" w:lineRule="auto"/>
        <w:jc w:val="center"/>
        <w:rPr>
          <w:rFonts w:ascii="TT15Et00" w:hAnsi="TT15Et00" w:cs="TT15Et00"/>
          <w:color w:val="000000"/>
          <w:sz w:val="24"/>
          <w:szCs w:val="24"/>
          <w:u w:val="single"/>
        </w:rPr>
      </w:pPr>
      <w:r w:rsidRPr="002C05B7">
        <w:rPr>
          <w:rFonts w:ascii="TT15Et00" w:hAnsi="TT15Et00" w:cs="TT15Et00"/>
          <w:color w:val="000000"/>
          <w:sz w:val="24"/>
          <w:szCs w:val="24"/>
          <w:u w:val="single"/>
        </w:rPr>
        <w:t>PROCUREMENT</w:t>
      </w:r>
      <w:r w:rsidR="00391266">
        <w:rPr>
          <w:rFonts w:ascii="TT15Et00" w:hAnsi="TT15Et00" w:cs="TT15Et00"/>
          <w:color w:val="000000"/>
          <w:sz w:val="24"/>
          <w:szCs w:val="24"/>
          <w:u w:val="single"/>
        </w:rPr>
        <w:t xml:space="preserve"> NOTICE</w:t>
      </w:r>
    </w:p>
    <w:p w14:paraId="24B1B64A" w14:textId="77777777" w:rsidR="00205919" w:rsidRPr="002C05B7" w:rsidRDefault="00205919" w:rsidP="002C05B7">
      <w:pPr>
        <w:autoSpaceDE w:val="0"/>
        <w:autoSpaceDN w:val="0"/>
        <w:adjustRightInd w:val="0"/>
        <w:spacing w:after="0" w:line="240" w:lineRule="auto"/>
        <w:jc w:val="center"/>
        <w:rPr>
          <w:rFonts w:ascii="TT15Et00" w:hAnsi="TT15Et00" w:cs="TT15Et00"/>
          <w:color w:val="000000"/>
          <w:sz w:val="28"/>
          <w:szCs w:val="28"/>
        </w:rPr>
      </w:pPr>
    </w:p>
    <w:p w14:paraId="6E38FD79" w14:textId="77777777" w:rsidR="006A7BA6" w:rsidRDefault="004B354A" w:rsidP="00C02399">
      <w:pPr>
        <w:jc w:val="center"/>
        <w:outlineLvl w:val="0"/>
        <w:rPr>
          <w:rFonts w:ascii="TT15Et00" w:hAnsi="TT15Et00" w:cs="TT15Et00"/>
          <w:color w:val="000000"/>
          <w:sz w:val="24"/>
          <w:szCs w:val="24"/>
        </w:rPr>
      </w:pPr>
      <w:r>
        <w:rPr>
          <w:rFonts w:ascii="TT15Et00" w:hAnsi="TT15Et00" w:cs="TT15Et00"/>
          <w:color w:val="000000"/>
          <w:sz w:val="24"/>
          <w:szCs w:val="24"/>
        </w:rPr>
        <w:t>INTER</w:t>
      </w:r>
      <w:r w:rsidR="00250EE3">
        <w:rPr>
          <w:rFonts w:ascii="TT15Et00" w:hAnsi="TT15Et00" w:cs="TT15Et00"/>
          <w:color w:val="000000"/>
          <w:sz w:val="24"/>
          <w:szCs w:val="24"/>
        </w:rPr>
        <w:t>NATIONAL</w:t>
      </w:r>
      <w:r w:rsidR="005B78BE" w:rsidRPr="009718AD">
        <w:rPr>
          <w:rFonts w:ascii="TT15Et00" w:hAnsi="TT15Et00" w:cs="TT15Et00"/>
          <w:color w:val="000000"/>
          <w:sz w:val="24"/>
          <w:szCs w:val="24"/>
        </w:rPr>
        <w:t xml:space="preserve"> </w:t>
      </w:r>
      <w:r w:rsidR="009718AD" w:rsidRPr="009718AD">
        <w:rPr>
          <w:rFonts w:ascii="TT15Et00" w:hAnsi="TT15Et00" w:cs="TT15Et00"/>
          <w:color w:val="000000"/>
          <w:sz w:val="24"/>
          <w:szCs w:val="24"/>
        </w:rPr>
        <w:t>INDIVIDUAL CONSULTANT</w:t>
      </w:r>
      <w:r w:rsidR="005B78BE" w:rsidRPr="009718AD">
        <w:rPr>
          <w:rFonts w:ascii="TT15Et00" w:hAnsi="TT15Et00" w:cs="TT15Et00"/>
          <w:color w:val="000000"/>
          <w:sz w:val="24"/>
          <w:szCs w:val="24"/>
        </w:rPr>
        <w:t xml:space="preserve"> </w:t>
      </w:r>
    </w:p>
    <w:p w14:paraId="50AB07AE" w14:textId="1478CAD0" w:rsidR="00C02399" w:rsidRPr="00254150" w:rsidRDefault="006A7BA6" w:rsidP="00C02399">
      <w:pPr>
        <w:jc w:val="center"/>
        <w:outlineLvl w:val="0"/>
        <w:rPr>
          <w:rFonts w:ascii="Calibri" w:eastAsia="MS Mincho" w:hAnsi="Calibri"/>
          <w:b/>
        </w:rPr>
      </w:pPr>
      <w:proofErr w:type="spellStart"/>
      <w:proofErr w:type="gramStart"/>
      <w:r>
        <w:rPr>
          <w:rFonts w:ascii="TT15Et00" w:hAnsi="TT15Et00" w:cs="TT15Et00"/>
          <w:color w:val="000000"/>
          <w:sz w:val="24"/>
          <w:szCs w:val="24"/>
        </w:rPr>
        <w:t>No:</w:t>
      </w:r>
      <w:r w:rsidRPr="006A7BA6">
        <w:rPr>
          <w:rFonts w:ascii="TT15Et00" w:hAnsi="TT15Et00" w:cs="TT15Et00"/>
          <w:color w:val="000000"/>
          <w:sz w:val="24"/>
          <w:szCs w:val="24"/>
        </w:rPr>
        <w:t>IC</w:t>
      </w:r>
      <w:proofErr w:type="spellEnd"/>
      <w:proofErr w:type="gramEnd"/>
      <w:r w:rsidRPr="006A7BA6">
        <w:rPr>
          <w:rFonts w:ascii="TT15Et00" w:hAnsi="TT15Et00" w:cs="TT15Et00"/>
          <w:color w:val="000000"/>
          <w:sz w:val="24"/>
          <w:szCs w:val="24"/>
        </w:rPr>
        <w:t>/UNDP/RWA/2020/028</w:t>
      </w:r>
    </w:p>
    <w:p w14:paraId="4C526D09" w14:textId="5BAB3673" w:rsidR="006D0381" w:rsidRPr="005C5D58" w:rsidRDefault="006D0381" w:rsidP="006D0381">
      <w:pPr>
        <w:autoSpaceDE w:val="0"/>
        <w:autoSpaceDN w:val="0"/>
        <w:adjustRightInd w:val="0"/>
        <w:spacing w:after="0" w:line="240" w:lineRule="auto"/>
        <w:rPr>
          <w:rFonts w:cs="TT15Ct00"/>
          <w:color w:val="000000"/>
          <w:sz w:val="20"/>
          <w:szCs w:val="20"/>
        </w:rPr>
      </w:pPr>
      <w:r>
        <w:rPr>
          <w:rFonts w:ascii="TT15Ct00" w:hAnsi="TT15Ct00" w:cs="TT15Ct00"/>
          <w:color w:val="000000"/>
          <w:sz w:val="24"/>
          <w:szCs w:val="24"/>
        </w:rPr>
        <w:t xml:space="preserve">          </w:t>
      </w:r>
      <w:r w:rsidRPr="005C5D58">
        <w:rPr>
          <w:rFonts w:cs="TT15Ct00"/>
          <w:color w:val="000000"/>
          <w:sz w:val="20"/>
          <w:szCs w:val="20"/>
        </w:rPr>
        <w:t xml:space="preserve">                                                                                                     </w:t>
      </w:r>
      <w:r w:rsidR="003279AA" w:rsidRPr="005C5D58">
        <w:rPr>
          <w:rFonts w:cs="TT15Ct00"/>
          <w:color w:val="000000"/>
          <w:sz w:val="20"/>
          <w:szCs w:val="20"/>
        </w:rPr>
        <w:t xml:space="preserve">                        </w:t>
      </w:r>
      <w:r w:rsidR="003B3058" w:rsidRPr="005C5D58">
        <w:rPr>
          <w:rFonts w:cs="TT15Ct00"/>
          <w:color w:val="000000"/>
          <w:sz w:val="20"/>
          <w:szCs w:val="20"/>
        </w:rPr>
        <w:t xml:space="preserve">  </w:t>
      </w:r>
      <w:r w:rsidR="005B78BE">
        <w:rPr>
          <w:rFonts w:cs="TT15Ct00"/>
          <w:color w:val="000000"/>
          <w:sz w:val="20"/>
          <w:szCs w:val="20"/>
        </w:rPr>
        <w:t xml:space="preserve">                   </w:t>
      </w:r>
      <w:r w:rsidR="005C5D58">
        <w:rPr>
          <w:rFonts w:cs="TT15Ct00"/>
          <w:color w:val="000000"/>
          <w:sz w:val="20"/>
          <w:szCs w:val="20"/>
        </w:rPr>
        <w:t xml:space="preserve"> </w:t>
      </w:r>
      <w:r w:rsidR="00A20F68">
        <w:rPr>
          <w:rFonts w:cs="TT15Ct00"/>
          <w:color w:val="000000"/>
          <w:sz w:val="20"/>
          <w:szCs w:val="20"/>
        </w:rPr>
        <w:t xml:space="preserve">Date: </w:t>
      </w:r>
      <w:r w:rsidR="003C78D8">
        <w:rPr>
          <w:rFonts w:cs="TT15Ct00"/>
          <w:color w:val="000000"/>
          <w:sz w:val="20"/>
          <w:szCs w:val="20"/>
        </w:rPr>
        <w:t>12</w:t>
      </w:r>
      <w:r w:rsidR="001336A7">
        <w:rPr>
          <w:rFonts w:cs="TT15Ct00"/>
          <w:color w:val="000000"/>
          <w:sz w:val="20"/>
          <w:szCs w:val="20"/>
        </w:rPr>
        <w:t>/</w:t>
      </w:r>
      <w:r w:rsidR="001A7224">
        <w:rPr>
          <w:rFonts w:cs="TT15Ct00"/>
          <w:color w:val="000000"/>
          <w:sz w:val="20"/>
          <w:szCs w:val="20"/>
        </w:rPr>
        <w:t>0</w:t>
      </w:r>
      <w:r w:rsidR="003C78D8">
        <w:rPr>
          <w:rFonts w:cs="TT15Ct00"/>
          <w:color w:val="000000"/>
          <w:sz w:val="20"/>
          <w:szCs w:val="20"/>
        </w:rPr>
        <w:t>8</w:t>
      </w:r>
      <w:r w:rsidR="00C666CD">
        <w:rPr>
          <w:rFonts w:cs="TT15Ct00"/>
          <w:color w:val="000000"/>
          <w:sz w:val="20"/>
          <w:szCs w:val="20"/>
        </w:rPr>
        <w:t>/20</w:t>
      </w:r>
      <w:r w:rsidR="001A7224">
        <w:rPr>
          <w:rFonts w:cs="TT15Ct00"/>
          <w:color w:val="000000"/>
          <w:sz w:val="20"/>
          <w:szCs w:val="20"/>
        </w:rPr>
        <w:t>20</w:t>
      </w:r>
    </w:p>
    <w:p w14:paraId="112DCF69" w14:textId="77777777"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b/>
          <w:color w:val="000000"/>
        </w:rPr>
        <w:t xml:space="preserve">Country: </w:t>
      </w:r>
      <w:r w:rsidRPr="002300FD">
        <w:rPr>
          <w:rFonts w:cs="TT15Et00"/>
          <w:color w:val="000000"/>
        </w:rPr>
        <w:t>Rwanda</w:t>
      </w:r>
    </w:p>
    <w:p w14:paraId="257A9A28" w14:textId="77777777" w:rsidR="006D0381" w:rsidRPr="002300FD" w:rsidRDefault="006D0381" w:rsidP="002300FD">
      <w:pPr>
        <w:autoSpaceDE w:val="0"/>
        <w:autoSpaceDN w:val="0"/>
        <w:adjustRightInd w:val="0"/>
        <w:spacing w:after="0" w:line="240" w:lineRule="auto"/>
        <w:jc w:val="both"/>
        <w:rPr>
          <w:rFonts w:cs="TT15Et00"/>
          <w:color w:val="000000"/>
        </w:rPr>
      </w:pPr>
    </w:p>
    <w:p w14:paraId="74B8314B" w14:textId="78371644" w:rsidR="00BE471C" w:rsidRDefault="006D0381" w:rsidP="00BE471C">
      <w:pPr>
        <w:pStyle w:val="NoSpacing"/>
        <w:jc w:val="both"/>
        <w:rPr>
          <w:rFonts w:cs="TT15Et00"/>
          <w:b/>
          <w:bCs/>
          <w:color w:val="000000"/>
          <w:u w:val="single"/>
        </w:rPr>
      </w:pPr>
      <w:r w:rsidRPr="002300FD">
        <w:rPr>
          <w:rFonts w:cs="TT15Et00"/>
          <w:b/>
          <w:color w:val="000000"/>
        </w:rPr>
        <w:t>Description of the assignment</w:t>
      </w:r>
      <w:r w:rsidRPr="002300FD">
        <w:rPr>
          <w:rFonts w:cs="TT15Et00"/>
          <w:color w:val="000000"/>
        </w:rPr>
        <w:t xml:space="preserve">: </w:t>
      </w:r>
      <w:r w:rsidR="00261C5A" w:rsidRPr="00261C5A">
        <w:rPr>
          <w:rFonts w:cs="TT15Et00"/>
          <w:b/>
          <w:bCs/>
          <w:color w:val="000000"/>
          <w:u w:val="single"/>
        </w:rPr>
        <w:t xml:space="preserve">Recruitment of </w:t>
      </w:r>
      <w:r w:rsidR="00BE32B5" w:rsidRPr="00BE32B5">
        <w:rPr>
          <w:rFonts w:cs="TT15Et00"/>
          <w:b/>
          <w:bCs/>
          <w:color w:val="000000"/>
          <w:u w:val="single"/>
        </w:rPr>
        <w:t>International individual consultant</w:t>
      </w:r>
      <w:r w:rsidR="003C78D8">
        <w:rPr>
          <w:rFonts w:cs="TT15Et00"/>
          <w:b/>
          <w:bCs/>
          <w:color w:val="000000"/>
          <w:u w:val="single"/>
        </w:rPr>
        <w:t xml:space="preserve"> as</w:t>
      </w:r>
      <w:r w:rsidR="00BE32B5" w:rsidRPr="00BE32B5">
        <w:rPr>
          <w:rFonts w:cs="TT15Et00"/>
          <w:b/>
          <w:bCs/>
          <w:color w:val="000000"/>
          <w:u w:val="single"/>
        </w:rPr>
        <w:t xml:space="preserve"> </w:t>
      </w:r>
      <w:r w:rsidR="003C78D8" w:rsidRPr="003C78D8">
        <w:rPr>
          <w:rFonts w:cs="TT15Et00"/>
          <w:b/>
          <w:bCs/>
          <w:color w:val="000000"/>
          <w:u w:val="single"/>
        </w:rPr>
        <w:t>UNDAP II Annual Report 2019-2020 Writer &amp; editor</w:t>
      </w:r>
      <w:r w:rsidR="00BE32B5" w:rsidRPr="00BE32B5">
        <w:rPr>
          <w:rFonts w:cs="TT15Et00"/>
          <w:b/>
          <w:bCs/>
          <w:color w:val="000000"/>
          <w:u w:val="single"/>
        </w:rPr>
        <w:t xml:space="preserve">.  </w:t>
      </w:r>
    </w:p>
    <w:p w14:paraId="375BB6DB" w14:textId="77777777" w:rsidR="00BE32B5" w:rsidRPr="002300FD" w:rsidRDefault="00BE32B5" w:rsidP="00BE471C">
      <w:pPr>
        <w:pStyle w:val="NoSpacing"/>
        <w:jc w:val="both"/>
        <w:rPr>
          <w:rFonts w:cs="TT15Et00"/>
          <w:color w:val="000000"/>
        </w:rPr>
      </w:pPr>
    </w:p>
    <w:p w14:paraId="68FC39CA" w14:textId="2B337163" w:rsidR="006D0381" w:rsidRPr="002300FD" w:rsidRDefault="006D0381" w:rsidP="002300FD">
      <w:pPr>
        <w:jc w:val="both"/>
        <w:rPr>
          <w:b/>
          <w:color w:val="000000" w:themeColor="text1"/>
        </w:rPr>
      </w:pPr>
      <w:r w:rsidRPr="002300FD">
        <w:rPr>
          <w:rFonts w:cs="TT15Et00"/>
          <w:b/>
          <w:color w:val="000000"/>
        </w:rPr>
        <w:t>Period of assignment</w:t>
      </w:r>
      <w:r w:rsidRPr="002300FD">
        <w:rPr>
          <w:rFonts w:cs="TT15Et00"/>
          <w:color w:val="000000"/>
        </w:rPr>
        <w:t xml:space="preserve">: </w:t>
      </w:r>
      <w:r w:rsidR="003279AA" w:rsidRPr="002300FD">
        <w:rPr>
          <w:rFonts w:cs="TT15Et00"/>
          <w:color w:val="000000"/>
        </w:rPr>
        <w:t xml:space="preserve"> </w:t>
      </w:r>
      <w:r w:rsidR="003C78D8" w:rsidRPr="003C78D8">
        <w:rPr>
          <w:rFonts w:eastAsia="MS Mincho"/>
        </w:rPr>
        <w:t>25 working days</w:t>
      </w:r>
    </w:p>
    <w:p w14:paraId="2B4D0E81" w14:textId="4267B205" w:rsidR="00D3411D" w:rsidRDefault="00F6278E" w:rsidP="003C78D8">
      <w:pPr>
        <w:pStyle w:val="NormalWeb"/>
        <w:spacing w:after="160"/>
        <w:jc w:val="both"/>
        <w:rPr>
          <w:rFonts w:cs="Arial"/>
        </w:rPr>
      </w:pPr>
      <w:r w:rsidRPr="00F6278E">
        <w:rPr>
          <w:rFonts w:cs="Arial"/>
        </w:rPr>
        <w:t xml:space="preserve">UNDP Rwanda is looking to </w:t>
      </w:r>
      <w:r w:rsidR="00B8032A" w:rsidRPr="00F6278E">
        <w:rPr>
          <w:rFonts w:cs="Arial"/>
        </w:rPr>
        <w:t xml:space="preserve">recruit </w:t>
      </w:r>
      <w:r w:rsidR="00B8032A" w:rsidRPr="003C78D8">
        <w:rPr>
          <w:rFonts w:cs="Arial"/>
          <w:b/>
          <w:bCs/>
        </w:rPr>
        <w:t>International</w:t>
      </w:r>
      <w:r w:rsidR="003C78D8" w:rsidRPr="003C78D8">
        <w:rPr>
          <w:rFonts w:cs="Arial"/>
          <w:b/>
          <w:bCs/>
        </w:rPr>
        <w:t xml:space="preserve"> individual consultant as UNDAP II Annual Report 2019-2020 Writer &amp; editor</w:t>
      </w:r>
      <w:r w:rsidR="00BE32B5" w:rsidRPr="00BE32B5">
        <w:rPr>
          <w:rFonts w:cs="Arial"/>
          <w:b/>
          <w:bCs/>
        </w:rPr>
        <w:t xml:space="preserve">. </w:t>
      </w:r>
      <w:r w:rsidR="003C78D8">
        <w:rPr>
          <w:rFonts w:cs="Arial"/>
          <w:b/>
          <w:bCs/>
        </w:rPr>
        <w:t>The Consultant to be engaged must be</w:t>
      </w:r>
      <w:r w:rsidR="003C78D8" w:rsidRPr="003C78D8">
        <w:rPr>
          <w:rFonts w:eastAsia="Times New Roman"/>
          <w:lang w:val="en-US"/>
        </w:rPr>
        <w:t xml:space="preserve"> dynamic and highly skilled in the role of Report Writer &amp; Editor to support the production of an innovative annual report reflecting the results of the second year of the UNDAP II. </w:t>
      </w:r>
    </w:p>
    <w:p w14:paraId="55604851" w14:textId="77777777"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color w:val="000000"/>
        </w:rPr>
        <w:t xml:space="preserve">All interested and </w:t>
      </w:r>
      <w:r w:rsidR="003279AA" w:rsidRPr="002300FD">
        <w:rPr>
          <w:rFonts w:cs="TT15Et00"/>
          <w:color w:val="000000"/>
        </w:rPr>
        <w:t xml:space="preserve">qualified international </w:t>
      </w:r>
      <w:r w:rsidRPr="002300FD">
        <w:rPr>
          <w:rFonts w:cs="TT15Et00"/>
          <w:color w:val="000000"/>
        </w:rPr>
        <w:t>individual consulta</w:t>
      </w:r>
      <w:r w:rsidR="003279AA" w:rsidRPr="002300FD">
        <w:rPr>
          <w:rFonts w:cs="TT15Et00"/>
          <w:color w:val="000000"/>
        </w:rPr>
        <w:t xml:space="preserve">nts may download the Individual </w:t>
      </w:r>
      <w:r w:rsidRPr="002300FD">
        <w:rPr>
          <w:rFonts w:cs="TT15Et00"/>
          <w:color w:val="000000"/>
        </w:rPr>
        <w:t xml:space="preserve">Consultant Notice, Terms of Reference, and P11, Confirmation Letter and General </w:t>
      </w:r>
      <w:r w:rsidR="003279AA" w:rsidRPr="002300FD">
        <w:rPr>
          <w:rFonts w:cs="TT15Et00"/>
          <w:color w:val="000000"/>
        </w:rPr>
        <w:t>Terms</w:t>
      </w:r>
      <w:r w:rsidRPr="002300FD">
        <w:rPr>
          <w:rFonts w:cs="TT15Et00"/>
          <w:color w:val="000000"/>
        </w:rPr>
        <w:t xml:space="preserve"> and conditions documents from UNDP Rwanda website at:</w:t>
      </w:r>
    </w:p>
    <w:p w14:paraId="69C34123" w14:textId="77777777" w:rsidR="003279AA" w:rsidRPr="002300FD" w:rsidRDefault="003279AA" w:rsidP="002300FD">
      <w:pPr>
        <w:autoSpaceDE w:val="0"/>
        <w:autoSpaceDN w:val="0"/>
        <w:adjustRightInd w:val="0"/>
        <w:spacing w:after="0" w:line="240" w:lineRule="auto"/>
        <w:jc w:val="both"/>
        <w:rPr>
          <w:rFonts w:cs="TT15Et00"/>
          <w:color w:val="000000"/>
        </w:rPr>
      </w:pPr>
    </w:p>
    <w:p w14:paraId="529DE297" w14:textId="2F0B0AE4" w:rsidR="006D0381" w:rsidRPr="002300FD" w:rsidRDefault="006D0381" w:rsidP="002300FD">
      <w:pPr>
        <w:autoSpaceDE w:val="0"/>
        <w:autoSpaceDN w:val="0"/>
        <w:adjustRightInd w:val="0"/>
        <w:spacing w:after="0" w:line="240" w:lineRule="auto"/>
        <w:jc w:val="both"/>
        <w:rPr>
          <w:rFonts w:cs="TT15Dt00"/>
          <w:color w:val="333333"/>
        </w:rPr>
      </w:pPr>
      <w:r w:rsidRPr="002300FD">
        <w:rPr>
          <w:rFonts w:cs="TT15Et00"/>
          <w:color w:val="0000FF"/>
        </w:rPr>
        <w:t>http://www.rw.undp.org/content/rwanda/en/home/operations/procurement/notices/</w:t>
      </w:r>
    </w:p>
    <w:p w14:paraId="0E0AA15D" w14:textId="34103395" w:rsidR="006D0381" w:rsidRDefault="006D0381" w:rsidP="002300FD">
      <w:pPr>
        <w:autoSpaceDE w:val="0"/>
        <w:autoSpaceDN w:val="0"/>
        <w:adjustRightInd w:val="0"/>
        <w:spacing w:after="0" w:line="240" w:lineRule="auto"/>
        <w:jc w:val="both"/>
        <w:rPr>
          <w:rFonts w:cs="TT15Et00"/>
          <w:color w:val="000000"/>
        </w:rPr>
      </w:pPr>
      <w:r w:rsidRPr="002300FD">
        <w:rPr>
          <w:rFonts w:cs="TT15Dt00"/>
          <w:color w:val="333333"/>
        </w:rPr>
        <w:t xml:space="preserve">Delivery address: </w:t>
      </w:r>
      <w:r w:rsidR="003C78D8">
        <w:rPr>
          <w:rFonts w:cs="TT15Dt00"/>
          <w:color w:val="333333"/>
        </w:rPr>
        <w:t xml:space="preserve"> B</w:t>
      </w:r>
      <w:r w:rsidRPr="002300FD">
        <w:rPr>
          <w:rFonts w:cs="TT15Dt00"/>
          <w:color w:val="333333"/>
        </w:rPr>
        <w:t xml:space="preserve">y email address at </w:t>
      </w:r>
      <w:r w:rsidRPr="002300FD">
        <w:rPr>
          <w:rFonts w:cs="TT15Ct00"/>
          <w:color w:val="0000FF"/>
        </w:rPr>
        <w:t xml:space="preserve">offers.rw@undp.org </w:t>
      </w:r>
      <w:r w:rsidRPr="002300FD">
        <w:rPr>
          <w:rFonts w:cs="TT15Et00"/>
          <w:color w:val="000000"/>
        </w:rPr>
        <w:t xml:space="preserve">not later </w:t>
      </w:r>
      <w:r w:rsidR="003834D2" w:rsidRPr="002300FD">
        <w:rPr>
          <w:rFonts w:cs="TT15Et00"/>
          <w:color w:val="000000"/>
        </w:rPr>
        <w:t>than</w:t>
      </w:r>
      <w:r w:rsidR="003834D2" w:rsidRPr="002300FD">
        <w:rPr>
          <w:rFonts w:cs="TT15Ft00"/>
          <w:color w:val="333333"/>
        </w:rPr>
        <w:t xml:space="preserve"> </w:t>
      </w:r>
      <w:r w:rsidR="003C78D8">
        <w:rPr>
          <w:rFonts w:cs="TT15Ft00"/>
          <w:b/>
          <w:color w:val="333333"/>
        </w:rPr>
        <w:t>26</w:t>
      </w:r>
      <w:r w:rsidR="00FA5C44">
        <w:rPr>
          <w:rFonts w:cs="TT15Ft00"/>
          <w:b/>
          <w:color w:val="333333"/>
        </w:rPr>
        <w:t xml:space="preserve"> </w:t>
      </w:r>
      <w:r w:rsidR="003C78D8">
        <w:rPr>
          <w:rFonts w:cs="TT15Ft00"/>
          <w:b/>
          <w:color w:val="333333"/>
        </w:rPr>
        <w:t>August</w:t>
      </w:r>
      <w:r w:rsidR="006C6D05">
        <w:rPr>
          <w:rFonts w:cs="TT15Ft00"/>
          <w:b/>
          <w:color w:val="333333"/>
        </w:rPr>
        <w:t xml:space="preserve"> </w:t>
      </w:r>
      <w:r w:rsidR="00C666CD" w:rsidRPr="008022F2">
        <w:rPr>
          <w:rFonts w:cs="TT15Ft00"/>
          <w:b/>
          <w:color w:val="333333"/>
        </w:rPr>
        <w:t>20</w:t>
      </w:r>
      <w:r w:rsidR="008022F2" w:rsidRPr="008022F2">
        <w:rPr>
          <w:rFonts w:cs="TT15Ft00"/>
          <w:b/>
          <w:color w:val="333333"/>
        </w:rPr>
        <w:t>20</w:t>
      </w:r>
      <w:r w:rsidR="005B78BE" w:rsidRPr="00C666CD">
        <w:rPr>
          <w:rFonts w:cs="TT15Et00"/>
          <w:b/>
          <w:color w:val="000000"/>
        </w:rPr>
        <w:t>,</w:t>
      </w:r>
      <w:r w:rsidR="005B78BE" w:rsidRPr="002300FD">
        <w:rPr>
          <w:rFonts w:cs="TT15Et00"/>
          <w:color w:val="000000"/>
        </w:rPr>
        <w:t xml:space="preserve"> Time: 12h0</w:t>
      </w:r>
      <w:r w:rsidRPr="002300FD">
        <w:rPr>
          <w:rFonts w:cs="TT15Et00"/>
          <w:color w:val="000000"/>
        </w:rPr>
        <w:t>0 PM Kigali Rwanda local time.</w:t>
      </w:r>
    </w:p>
    <w:p w14:paraId="6C97A72E" w14:textId="77777777" w:rsidR="003C78D8" w:rsidRDefault="003C78D8" w:rsidP="002300FD">
      <w:pPr>
        <w:autoSpaceDE w:val="0"/>
        <w:autoSpaceDN w:val="0"/>
        <w:adjustRightInd w:val="0"/>
        <w:spacing w:after="0" w:line="240" w:lineRule="auto"/>
        <w:jc w:val="both"/>
        <w:rPr>
          <w:rFonts w:cs="TT15Et00"/>
          <w:color w:val="000000"/>
        </w:rPr>
      </w:pPr>
    </w:p>
    <w:p w14:paraId="48DD237C" w14:textId="77777777" w:rsidR="0045064E" w:rsidRPr="004E2065" w:rsidRDefault="0045064E" w:rsidP="0045064E">
      <w:pPr>
        <w:jc w:val="both"/>
      </w:pPr>
      <w:r>
        <w:rPr>
          <w:rFonts w:cs="TT15Ct00"/>
          <w:color w:val="000000"/>
        </w:rPr>
        <w:t xml:space="preserve">N.B: </w:t>
      </w:r>
      <w:r w:rsidRPr="00703698">
        <w:rPr>
          <w:b/>
          <w:lang w:eastAsia="ko-KR"/>
        </w:rPr>
        <w:t>UNDP is committed to achieving workforce diversity in terms of gender, nationality and culture. Individuals from minority groups, indigenous groups and person with disabilities are equal</w:t>
      </w:r>
      <w:r w:rsidR="008022F2">
        <w:rPr>
          <w:b/>
          <w:lang w:eastAsia="ko-KR"/>
        </w:rPr>
        <w:t>l</w:t>
      </w:r>
      <w:r w:rsidRPr="00703698">
        <w:rPr>
          <w:b/>
          <w:lang w:eastAsia="ko-KR"/>
        </w:rPr>
        <w:t>y en</w:t>
      </w:r>
      <w:r>
        <w:rPr>
          <w:b/>
          <w:lang w:eastAsia="ko-KR"/>
        </w:rPr>
        <w:t>couraged to apply.</w:t>
      </w:r>
      <w:r w:rsidRPr="00703698">
        <w:rPr>
          <w:b/>
          <w:lang w:eastAsia="ko-KR"/>
        </w:rPr>
        <w:t xml:space="preserve"> </w:t>
      </w:r>
    </w:p>
    <w:p w14:paraId="66A71673" w14:textId="5D61793C" w:rsidR="00DF035B" w:rsidRDefault="006D0381" w:rsidP="008022F2">
      <w:pPr>
        <w:autoSpaceDE w:val="0"/>
        <w:autoSpaceDN w:val="0"/>
        <w:adjustRightInd w:val="0"/>
        <w:spacing w:after="0" w:line="240" w:lineRule="auto"/>
        <w:jc w:val="both"/>
        <w:rPr>
          <w:rFonts w:cs="TT15Ct00"/>
          <w:color w:val="000000"/>
        </w:rPr>
      </w:pPr>
      <w:r w:rsidRPr="002300FD">
        <w:rPr>
          <w:rFonts w:cs="TT15Ct00"/>
          <w:color w:val="000000"/>
        </w:rPr>
        <w:t>Yours sincerely,</w:t>
      </w:r>
    </w:p>
    <w:p w14:paraId="7F74E44F" w14:textId="77777777" w:rsidR="003C78D8" w:rsidRDefault="003C78D8" w:rsidP="008022F2">
      <w:pPr>
        <w:autoSpaceDE w:val="0"/>
        <w:autoSpaceDN w:val="0"/>
        <w:adjustRightInd w:val="0"/>
        <w:spacing w:after="0" w:line="240" w:lineRule="auto"/>
        <w:jc w:val="both"/>
        <w:rPr>
          <w:rFonts w:cs="Arial"/>
          <w:bCs/>
        </w:rPr>
      </w:pPr>
    </w:p>
    <w:p w14:paraId="331521C7" w14:textId="6C938B70" w:rsidR="000319C7" w:rsidRDefault="003C78D8" w:rsidP="001336A7">
      <w:pPr>
        <w:spacing w:line="220" w:lineRule="exact"/>
        <w:jc w:val="center"/>
        <w:rPr>
          <w:rFonts w:cs="Arial"/>
          <w:bCs/>
        </w:rPr>
      </w:pPr>
      <w:r>
        <w:rPr>
          <w:rFonts w:cs="Arial"/>
          <w:bCs/>
        </w:rPr>
        <w:t>Stephen Rodriques</w:t>
      </w:r>
    </w:p>
    <w:p w14:paraId="4CBDADA1" w14:textId="5313374E" w:rsidR="00440B2D" w:rsidRDefault="00460E7D">
      <w:pPr>
        <w:spacing w:line="220" w:lineRule="exact"/>
        <w:jc w:val="center"/>
        <w:rPr>
          <w:rFonts w:cs="Arial"/>
          <w:bCs/>
        </w:rPr>
      </w:pPr>
      <w:r>
        <w:rPr>
          <w:rFonts w:cs="Arial"/>
          <w:bCs/>
        </w:rPr>
        <w:t>UNDP Re</w:t>
      </w:r>
      <w:r w:rsidR="003C78D8">
        <w:rPr>
          <w:rFonts w:cs="Arial"/>
          <w:bCs/>
        </w:rPr>
        <w:t>sident</w:t>
      </w:r>
      <w:r>
        <w:rPr>
          <w:rFonts w:cs="Arial"/>
          <w:bCs/>
        </w:rPr>
        <w:t xml:space="preserve"> Representative</w:t>
      </w:r>
    </w:p>
    <w:p w14:paraId="233D9F41" w14:textId="0E133404" w:rsidR="00497165" w:rsidRDefault="00497165">
      <w:pPr>
        <w:spacing w:line="220" w:lineRule="exact"/>
        <w:jc w:val="center"/>
        <w:rPr>
          <w:rFonts w:cs="Arial"/>
          <w:bCs/>
        </w:rPr>
      </w:pPr>
    </w:p>
    <w:p w14:paraId="11BF4829" w14:textId="7240040A" w:rsidR="00497165" w:rsidRDefault="00497165">
      <w:pPr>
        <w:spacing w:line="220" w:lineRule="exact"/>
        <w:jc w:val="center"/>
        <w:rPr>
          <w:rFonts w:cs="Arial"/>
          <w:bCs/>
        </w:rPr>
      </w:pPr>
    </w:p>
    <w:p w14:paraId="4F57C068" w14:textId="77777777" w:rsidR="00497165" w:rsidRPr="00497165" w:rsidRDefault="00497165" w:rsidP="00497165">
      <w:pPr>
        <w:spacing w:after="0"/>
        <w:jc w:val="both"/>
        <w:rPr>
          <w:rFonts w:ascii="Times New Roman" w:eastAsia="Calibri" w:hAnsi="Times New Roman" w:cs="Times New Roman"/>
          <w:b/>
          <w:sz w:val="28"/>
          <w:szCs w:val="28"/>
          <w:lang w:val="en-US"/>
        </w:rPr>
      </w:pPr>
    </w:p>
    <w:p w14:paraId="747D2C19" w14:textId="77777777" w:rsidR="00497165" w:rsidRPr="00497165" w:rsidRDefault="00497165" w:rsidP="00497165">
      <w:pPr>
        <w:spacing w:after="0"/>
        <w:ind w:left="1440" w:firstLine="720"/>
        <w:jc w:val="both"/>
        <w:rPr>
          <w:rFonts w:ascii="Times New Roman" w:eastAsia="Calibri" w:hAnsi="Times New Roman" w:cs="Times New Roman"/>
          <w:b/>
          <w:sz w:val="28"/>
          <w:szCs w:val="28"/>
          <w:lang w:val="en-US"/>
        </w:rPr>
      </w:pPr>
      <w:r w:rsidRPr="00497165">
        <w:rPr>
          <w:rFonts w:ascii="Times New Roman" w:eastAsia="Calibri" w:hAnsi="Times New Roman" w:cs="Times New Roman"/>
          <w:b/>
          <w:sz w:val="28"/>
          <w:szCs w:val="28"/>
          <w:lang w:val="en-US"/>
        </w:rPr>
        <w:t xml:space="preserve">Terms of Reference -Individual Consultant </w:t>
      </w:r>
    </w:p>
    <w:p w14:paraId="01119E84" w14:textId="77777777" w:rsidR="00497165" w:rsidRPr="00497165" w:rsidRDefault="00497165" w:rsidP="00497165">
      <w:pPr>
        <w:spacing w:after="0"/>
        <w:ind w:left="2160"/>
        <w:jc w:val="both"/>
        <w:rPr>
          <w:rFonts w:ascii="Times New Roman" w:eastAsia="Calibri" w:hAnsi="Times New Roman" w:cs="Times New Roman"/>
          <w:b/>
          <w:sz w:val="28"/>
          <w:szCs w:val="28"/>
          <w:lang w:val="en-US"/>
        </w:rPr>
      </w:pPr>
      <w:r w:rsidRPr="00497165">
        <w:rPr>
          <w:rFonts w:ascii="Times New Roman" w:eastAsia="Calibri" w:hAnsi="Times New Roman" w:cs="Times New Roman"/>
          <w:b/>
          <w:sz w:val="28"/>
          <w:szCs w:val="28"/>
          <w:lang w:val="en-US"/>
        </w:rPr>
        <w:t xml:space="preserve"> </w:t>
      </w:r>
    </w:p>
    <w:p w14:paraId="1BFAE2EE" w14:textId="77777777" w:rsidR="00497165" w:rsidRPr="00497165" w:rsidRDefault="00497165" w:rsidP="00497165">
      <w:pPr>
        <w:spacing w:after="0"/>
        <w:ind w:left="2160"/>
        <w:jc w:val="both"/>
        <w:rPr>
          <w:rFonts w:ascii="Times New Roman" w:eastAsia="Calibri" w:hAnsi="Times New Roman" w:cs="Times New Roman"/>
          <w:b/>
          <w:sz w:val="28"/>
          <w:szCs w:val="28"/>
          <w:lang w:val="en-US"/>
        </w:rPr>
      </w:pPr>
      <w:r w:rsidRPr="00497165">
        <w:rPr>
          <w:rFonts w:ascii="Times New Roman" w:eastAsia="Calibri" w:hAnsi="Times New Roman" w:cs="Times New Roman"/>
          <w:b/>
          <w:sz w:val="28"/>
          <w:szCs w:val="28"/>
          <w:lang w:val="en-US"/>
        </w:rPr>
        <w:t xml:space="preserve"> UNDAP II Annual Report Writer/Editor</w:t>
      </w:r>
    </w:p>
    <w:p w14:paraId="02E0880D" w14:textId="77777777" w:rsidR="00497165" w:rsidRPr="00497165" w:rsidRDefault="00497165" w:rsidP="00497165">
      <w:pPr>
        <w:spacing w:after="0"/>
        <w:jc w:val="both"/>
        <w:rPr>
          <w:rFonts w:ascii="Times New Roman" w:eastAsia="Calibri" w:hAnsi="Times New Roman" w:cs="Times New Roman"/>
          <w:b/>
          <w:sz w:val="28"/>
          <w:szCs w:val="28"/>
          <w:lang w:val="en-US"/>
        </w:rPr>
      </w:pPr>
    </w:p>
    <w:p w14:paraId="7AD0138D"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b/>
          <w:bCs/>
          <w:color w:val="000000"/>
          <w:sz w:val="24"/>
          <w:szCs w:val="24"/>
          <w:lang w:val="en-US"/>
        </w:rPr>
      </w:pPr>
      <w:r w:rsidRPr="00497165">
        <w:rPr>
          <w:rFonts w:ascii="Times New Roman" w:eastAsia="Times New Roman" w:hAnsi="Times New Roman" w:cs="Times New Roman"/>
          <w:b/>
          <w:bCs/>
          <w:color w:val="000000"/>
          <w:sz w:val="24"/>
          <w:szCs w:val="24"/>
          <w:lang w:val="en-US"/>
        </w:rPr>
        <w:t xml:space="preserve">Starting date: August 2020 (exact date to be agreed) </w:t>
      </w:r>
    </w:p>
    <w:p w14:paraId="1B8B12F5" w14:textId="77777777" w:rsidR="00497165" w:rsidRPr="00497165" w:rsidRDefault="00497165" w:rsidP="00497165">
      <w:pPr>
        <w:spacing w:after="0"/>
        <w:jc w:val="both"/>
        <w:rPr>
          <w:rFonts w:ascii="Times New Roman" w:eastAsia="Calibri" w:hAnsi="Times New Roman" w:cs="Times New Roman"/>
          <w:b/>
          <w:sz w:val="28"/>
          <w:szCs w:val="28"/>
          <w:lang w:val="en-US"/>
        </w:rPr>
      </w:pPr>
    </w:p>
    <w:p w14:paraId="41630437" w14:textId="77777777" w:rsidR="00497165" w:rsidRPr="00497165" w:rsidRDefault="00497165" w:rsidP="00497165">
      <w:pPr>
        <w:numPr>
          <w:ilvl w:val="0"/>
          <w:numId w:val="3"/>
        </w:numPr>
        <w:spacing w:after="0" w:line="240" w:lineRule="auto"/>
        <w:jc w:val="both"/>
        <w:rPr>
          <w:rFonts w:ascii="Times New Roman" w:eastAsia="Calibri" w:hAnsi="Times New Roman" w:cs="Times New Roman"/>
          <w:b/>
          <w:sz w:val="24"/>
          <w:szCs w:val="24"/>
          <w:lang w:val="en-US"/>
        </w:rPr>
      </w:pPr>
      <w:r w:rsidRPr="00497165">
        <w:rPr>
          <w:rFonts w:ascii="Times New Roman" w:eastAsia="Calibri" w:hAnsi="Times New Roman" w:cs="Times New Roman"/>
          <w:b/>
          <w:sz w:val="24"/>
          <w:szCs w:val="24"/>
          <w:lang w:val="en-US"/>
        </w:rPr>
        <w:t>General Information</w:t>
      </w:r>
    </w:p>
    <w:p w14:paraId="0EA58933" w14:textId="77777777" w:rsidR="00497165" w:rsidRPr="00497165" w:rsidRDefault="00497165" w:rsidP="00497165">
      <w:pPr>
        <w:spacing w:after="0"/>
        <w:ind w:left="720"/>
        <w:jc w:val="both"/>
        <w:rPr>
          <w:rFonts w:ascii="Times New Roman" w:eastAsia="Calibri" w:hAnsi="Times New Roman" w:cs="Times New Roman"/>
          <w:b/>
          <w:sz w:val="28"/>
          <w:szCs w:val="28"/>
          <w:lang w:val="en-US"/>
        </w:rPr>
      </w:pPr>
    </w:p>
    <w:tbl>
      <w:tblPr>
        <w:tblStyle w:val="TableGrid2"/>
        <w:tblW w:w="0" w:type="auto"/>
        <w:jc w:val="center"/>
        <w:tblLook w:val="04A0" w:firstRow="1" w:lastRow="0" w:firstColumn="1" w:lastColumn="0" w:noHBand="0" w:noVBand="1"/>
      </w:tblPr>
      <w:tblGrid>
        <w:gridCol w:w="2618"/>
        <w:gridCol w:w="6398"/>
      </w:tblGrid>
      <w:tr w:rsidR="00497165" w:rsidRPr="00497165" w14:paraId="174C0FC2" w14:textId="77777777" w:rsidTr="00AC5744">
        <w:trPr>
          <w:trHeight w:val="248"/>
          <w:jc w:val="center"/>
        </w:trPr>
        <w:tc>
          <w:tcPr>
            <w:tcW w:w="2689" w:type="dxa"/>
          </w:tcPr>
          <w:p w14:paraId="7F8D2D7C"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Application type:</w:t>
            </w:r>
          </w:p>
        </w:tc>
        <w:tc>
          <w:tcPr>
            <w:tcW w:w="6661" w:type="dxa"/>
          </w:tcPr>
          <w:p w14:paraId="6616E495"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International Individual consultant</w:t>
            </w:r>
          </w:p>
        </w:tc>
      </w:tr>
      <w:tr w:rsidR="00497165" w:rsidRPr="00497165" w14:paraId="4A74AAC1" w14:textId="77777777" w:rsidTr="00AC5744">
        <w:trPr>
          <w:trHeight w:val="248"/>
          <w:jc w:val="center"/>
        </w:trPr>
        <w:tc>
          <w:tcPr>
            <w:tcW w:w="2689" w:type="dxa"/>
          </w:tcPr>
          <w:p w14:paraId="5C0540F8"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Job Title:</w:t>
            </w:r>
          </w:p>
        </w:tc>
        <w:tc>
          <w:tcPr>
            <w:tcW w:w="6661" w:type="dxa"/>
          </w:tcPr>
          <w:p w14:paraId="509A4C79"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UNDAP II Annual Report 2019-2020 Writer &amp; editor</w:t>
            </w:r>
          </w:p>
        </w:tc>
      </w:tr>
      <w:tr w:rsidR="00497165" w:rsidRPr="00497165" w14:paraId="509AD609" w14:textId="77777777" w:rsidTr="00AC5744">
        <w:trPr>
          <w:trHeight w:val="248"/>
          <w:jc w:val="center"/>
        </w:trPr>
        <w:tc>
          <w:tcPr>
            <w:tcW w:w="2689" w:type="dxa"/>
          </w:tcPr>
          <w:p w14:paraId="78C77E0F"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 xml:space="preserve">Duty station </w:t>
            </w:r>
          </w:p>
        </w:tc>
        <w:tc>
          <w:tcPr>
            <w:tcW w:w="6661" w:type="dxa"/>
          </w:tcPr>
          <w:p w14:paraId="183BFE63" w14:textId="6056209D" w:rsidR="00497165" w:rsidRPr="00497165" w:rsidRDefault="00497165" w:rsidP="00497165">
            <w:pPr>
              <w:contextualSpacing/>
              <w:jc w:val="both"/>
              <w:rPr>
                <w:rFonts w:ascii="Times New Roman" w:hAnsi="Times New Roman" w:cs="Times New Roman"/>
                <w:b/>
                <w:color w:val="000000"/>
              </w:rPr>
            </w:pPr>
            <w:r>
              <w:rPr>
                <w:rFonts w:ascii="Times New Roman" w:hAnsi="Times New Roman" w:cs="Times New Roman"/>
                <w:b/>
                <w:color w:val="000000"/>
              </w:rPr>
              <w:t>Home based</w:t>
            </w:r>
          </w:p>
        </w:tc>
      </w:tr>
      <w:tr w:rsidR="00497165" w:rsidRPr="00497165" w14:paraId="43A222A7" w14:textId="77777777" w:rsidTr="00AC5744">
        <w:trPr>
          <w:trHeight w:val="248"/>
          <w:jc w:val="center"/>
        </w:trPr>
        <w:tc>
          <w:tcPr>
            <w:tcW w:w="2689" w:type="dxa"/>
          </w:tcPr>
          <w:p w14:paraId="5F11E857"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Type of contract:</w:t>
            </w:r>
          </w:p>
        </w:tc>
        <w:tc>
          <w:tcPr>
            <w:tcW w:w="6661" w:type="dxa"/>
          </w:tcPr>
          <w:p w14:paraId="4D0B3FF9"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 xml:space="preserve">Individual consultant </w:t>
            </w:r>
          </w:p>
        </w:tc>
      </w:tr>
      <w:tr w:rsidR="00497165" w:rsidRPr="00497165" w14:paraId="745427DF" w14:textId="77777777" w:rsidTr="00AC5744">
        <w:trPr>
          <w:trHeight w:val="248"/>
          <w:jc w:val="center"/>
        </w:trPr>
        <w:tc>
          <w:tcPr>
            <w:tcW w:w="2689" w:type="dxa"/>
          </w:tcPr>
          <w:p w14:paraId="3E18296C"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Recruiting Office</w:t>
            </w:r>
          </w:p>
        </w:tc>
        <w:tc>
          <w:tcPr>
            <w:tcW w:w="6661" w:type="dxa"/>
          </w:tcPr>
          <w:p w14:paraId="3FF9FC63" w14:textId="77777777" w:rsidR="00497165" w:rsidRPr="00497165" w:rsidRDefault="00497165" w:rsidP="00497165">
            <w:pPr>
              <w:autoSpaceDE w:val="0"/>
              <w:autoSpaceDN w:val="0"/>
              <w:adjustRightInd w:val="0"/>
              <w:jc w:val="both"/>
              <w:rPr>
                <w:rFonts w:ascii="Times New Roman" w:hAnsi="Times New Roman" w:cs="Times New Roman"/>
                <w:b/>
                <w:color w:val="000000"/>
              </w:rPr>
            </w:pPr>
            <w:r w:rsidRPr="00497165">
              <w:rPr>
                <w:rFonts w:ascii="Times New Roman" w:hAnsi="Times New Roman" w:cs="Times New Roman"/>
                <w:b/>
                <w:color w:val="000000"/>
              </w:rPr>
              <w:t>UN Resident Coordinator’s Office (UN RCO)</w:t>
            </w:r>
          </w:p>
        </w:tc>
      </w:tr>
      <w:tr w:rsidR="00497165" w:rsidRPr="00497165" w14:paraId="4AC93BE0" w14:textId="77777777" w:rsidTr="00AC5744">
        <w:trPr>
          <w:trHeight w:val="257"/>
          <w:jc w:val="center"/>
        </w:trPr>
        <w:tc>
          <w:tcPr>
            <w:tcW w:w="2689" w:type="dxa"/>
          </w:tcPr>
          <w:p w14:paraId="5B8A81E8"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Expected starting date:</w:t>
            </w:r>
          </w:p>
        </w:tc>
        <w:tc>
          <w:tcPr>
            <w:tcW w:w="6661" w:type="dxa"/>
          </w:tcPr>
          <w:p w14:paraId="6BA690B3"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 xml:space="preserve">August. Exact date to be agreed, following the selection process and signing of contract. </w:t>
            </w:r>
          </w:p>
          <w:p w14:paraId="700A00AF" w14:textId="77777777" w:rsidR="00497165" w:rsidRPr="00497165" w:rsidRDefault="00497165" w:rsidP="00497165">
            <w:pPr>
              <w:contextualSpacing/>
              <w:jc w:val="both"/>
              <w:rPr>
                <w:rFonts w:ascii="Times New Roman" w:hAnsi="Times New Roman" w:cs="Times New Roman"/>
                <w:b/>
                <w:color w:val="000000"/>
              </w:rPr>
            </w:pPr>
          </w:p>
        </w:tc>
      </w:tr>
      <w:tr w:rsidR="00497165" w:rsidRPr="00497165" w14:paraId="3EE3040E" w14:textId="77777777" w:rsidTr="00AC5744">
        <w:trPr>
          <w:trHeight w:val="257"/>
          <w:jc w:val="center"/>
        </w:trPr>
        <w:tc>
          <w:tcPr>
            <w:tcW w:w="2689" w:type="dxa"/>
          </w:tcPr>
          <w:p w14:paraId="250AD56C"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 xml:space="preserve">Duration </w:t>
            </w:r>
          </w:p>
        </w:tc>
        <w:tc>
          <w:tcPr>
            <w:tcW w:w="6661" w:type="dxa"/>
          </w:tcPr>
          <w:p w14:paraId="2BAA49EE" w14:textId="77777777" w:rsidR="00497165" w:rsidRPr="00497165" w:rsidRDefault="00497165" w:rsidP="00497165">
            <w:pPr>
              <w:contextualSpacing/>
              <w:jc w:val="both"/>
              <w:rPr>
                <w:rFonts w:ascii="Times New Roman" w:hAnsi="Times New Roman" w:cs="Times New Roman"/>
                <w:b/>
                <w:color w:val="000000"/>
              </w:rPr>
            </w:pPr>
            <w:r w:rsidRPr="00497165">
              <w:rPr>
                <w:rFonts w:ascii="Times New Roman" w:hAnsi="Times New Roman" w:cs="Times New Roman"/>
                <w:b/>
                <w:color w:val="000000"/>
              </w:rPr>
              <w:t>25 working days as agreed between the consultant and the UN RCO - within the time period of 24</w:t>
            </w:r>
            <w:r w:rsidRPr="00497165">
              <w:rPr>
                <w:rFonts w:ascii="Times New Roman" w:hAnsi="Times New Roman" w:cs="Times New Roman"/>
                <w:color w:val="000000"/>
                <w:vertAlign w:val="superscript"/>
              </w:rPr>
              <w:t>th</w:t>
            </w:r>
            <w:r w:rsidRPr="00497165">
              <w:rPr>
                <w:rFonts w:ascii="Times New Roman" w:hAnsi="Times New Roman" w:cs="Times New Roman"/>
                <w:color w:val="000000"/>
              </w:rPr>
              <w:t xml:space="preserve"> </w:t>
            </w:r>
            <w:r w:rsidRPr="00497165">
              <w:rPr>
                <w:rFonts w:ascii="Times New Roman" w:hAnsi="Times New Roman" w:cs="Times New Roman"/>
                <w:b/>
                <w:color w:val="000000"/>
              </w:rPr>
              <w:t>August to 31</w:t>
            </w:r>
            <w:r w:rsidRPr="00497165">
              <w:rPr>
                <w:rFonts w:ascii="Times New Roman" w:hAnsi="Times New Roman" w:cs="Times New Roman"/>
                <w:b/>
                <w:color w:val="000000"/>
                <w:vertAlign w:val="superscript"/>
              </w:rPr>
              <w:t>st</w:t>
            </w:r>
            <w:r w:rsidRPr="00497165">
              <w:rPr>
                <w:rFonts w:ascii="Times New Roman" w:hAnsi="Times New Roman" w:cs="Times New Roman"/>
                <w:b/>
                <w:color w:val="000000"/>
              </w:rPr>
              <w:t xml:space="preserve"> October 2020, with the main part of the work taking place in September. </w:t>
            </w:r>
          </w:p>
        </w:tc>
      </w:tr>
    </w:tbl>
    <w:p w14:paraId="261F69B3"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color w:val="000000"/>
          <w:sz w:val="24"/>
          <w:szCs w:val="24"/>
          <w:lang w:val="en-US"/>
        </w:rPr>
      </w:pPr>
    </w:p>
    <w:p w14:paraId="1E26BEFD" w14:textId="77777777" w:rsidR="00497165" w:rsidRPr="00497165" w:rsidRDefault="00497165" w:rsidP="00497165">
      <w:pPr>
        <w:spacing w:after="0"/>
        <w:jc w:val="both"/>
        <w:rPr>
          <w:rFonts w:ascii="Times New Roman" w:eastAsia="Calibri" w:hAnsi="Times New Roman" w:cs="Times New Roman"/>
          <w:b/>
          <w:sz w:val="24"/>
          <w:szCs w:val="24"/>
          <w:lang w:val="en-US"/>
        </w:rPr>
      </w:pPr>
      <w:r w:rsidRPr="00497165">
        <w:rPr>
          <w:rFonts w:ascii="Times New Roman" w:eastAsia="Calibri" w:hAnsi="Times New Roman" w:cs="Times New Roman"/>
          <w:b/>
          <w:sz w:val="24"/>
          <w:szCs w:val="24"/>
          <w:lang w:val="en-US"/>
        </w:rPr>
        <w:t xml:space="preserve">B. Background </w:t>
      </w:r>
    </w:p>
    <w:p w14:paraId="4F79A3E9" w14:textId="77777777" w:rsidR="00497165" w:rsidRPr="00497165" w:rsidRDefault="00497165" w:rsidP="00497165">
      <w:pPr>
        <w:spacing w:after="0"/>
        <w:jc w:val="both"/>
        <w:rPr>
          <w:rFonts w:ascii="Times New Roman" w:eastAsia="Calibri" w:hAnsi="Times New Roman" w:cs="Times New Roman"/>
          <w:b/>
          <w:sz w:val="24"/>
          <w:szCs w:val="24"/>
          <w:lang w:val="en-US"/>
        </w:rPr>
      </w:pPr>
    </w:p>
    <w:p w14:paraId="0891FDBC" w14:textId="77777777" w:rsidR="00497165" w:rsidRPr="00497165" w:rsidRDefault="00497165" w:rsidP="00497165">
      <w:pPr>
        <w:spacing w:after="16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In Rwanda, the UN works through the United Nations Development Assistance Plan for Rwanda (UNDAP II) 2018-2023 w</w:t>
      </w:r>
      <w:bookmarkStart w:id="0" w:name="_GoBack"/>
      <w:bookmarkEnd w:id="0"/>
      <w:r w:rsidRPr="00497165">
        <w:rPr>
          <w:rFonts w:ascii="Times New Roman" w:eastAsia="Times New Roman" w:hAnsi="Times New Roman" w:cs="Times New Roman"/>
          <w:sz w:val="24"/>
          <w:szCs w:val="24"/>
          <w:lang w:val="en-US"/>
        </w:rPr>
        <w:t>hich outlines how the UN supports the national development agenda. The UNDAP is anchored on the National Strategy for Transformation (NST1 2017-2024), linked to the Agenda 2030 and the African Union Agenda 2063 and the East African Community Vision 2050.</w:t>
      </w:r>
    </w:p>
    <w:p w14:paraId="63BFD1D6" w14:textId="77777777" w:rsidR="00497165" w:rsidRPr="00497165" w:rsidRDefault="00497165" w:rsidP="00497165">
      <w:pPr>
        <w:spacing w:after="16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The UNDAP is also informed by and responds to global and regional normative frameworks, such as gender and human rights. In fact, the UNDAP is grounded on a Common Country Analysis, the UNDAP I achievements and three strategies: (1) gender; (2) human rights and (3) the humanitarian-development nexus. It is also based on various principles including “leaving no one behind”. The integration of gender, human rights, leaving no one behind, conflict, environment and development/humanitarian/peace and security nexus is important throughout the UN activities, and should be reflected in plans and reports. </w:t>
      </w:r>
    </w:p>
    <w:p w14:paraId="50E1F5F4" w14:textId="77777777" w:rsidR="00497165" w:rsidRPr="00497165" w:rsidRDefault="00497165" w:rsidP="00497165">
      <w:pPr>
        <w:spacing w:after="160"/>
        <w:jc w:val="both"/>
        <w:rPr>
          <w:rFonts w:ascii="Times New Roman" w:eastAsia="Times New Roman" w:hAnsi="Times New Roman" w:cs="Times New Roman"/>
          <w:sz w:val="24"/>
          <w:szCs w:val="24"/>
          <w:lang w:val="en-US"/>
        </w:rPr>
      </w:pPr>
    </w:p>
    <w:p w14:paraId="07A56B1C" w14:textId="77777777" w:rsidR="00497165" w:rsidRPr="00497165" w:rsidRDefault="00497165" w:rsidP="00497165">
      <w:pPr>
        <w:spacing w:after="16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The UNDAP II is delivered by the United Nations system, with all 22 agencies (with 13 physically present in Rwanda) working together, and with an indicative budget of USD 630 million, with approximately 50% currently available. The UNDAP was developed in close cooperation with the Government, the CSOs, the private sector and development partners.</w:t>
      </w:r>
    </w:p>
    <w:p w14:paraId="700AC000" w14:textId="77777777" w:rsidR="00497165" w:rsidRPr="00497165" w:rsidRDefault="00497165" w:rsidP="00497165">
      <w:pPr>
        <w:spacing w:after="16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The UNDAP has six outcomes that are aligned with the three pillars of the NST1 (</w:t>
      </w:r>
      <w:proofErr w:type="spellStart"/>
      <w:r w:rsidRPr="00497165">
        <w:rPr>
          <w:rFonts w:ascii="Times New Roman" w:eastAsia="Times New Roman" w:hAnsi="Times New Roman" w:cs="Times New Roman"/>
          <w:sz w:val="24"/>
          <w:szCs w:val="24"/>
          <w:lang w:val="en-US"/>
        </w:rPr>
        <w:t>i</w:t>
      </w:r>
      <w:proofErr w:type="spellEnd"/>
      <w:r w:rsidRPr="00497165">
        <w:rPr>
          <w:rFonts w:ascii="Times New Roman" w:eastAsia="Times New Roman" w:hAnsi="Times New Roman" w:cs="Times New Roman"/>
          <w:sz w:val="24"/>
          <w:szCs w:val="24"/>
          <w:lang w:val="en-US"/>
        </w:rPr>
        <w:t xml:space="preserve">): economic transformation; (ii) social transformation and (iii) transformational governance. </w:t>
      </w:r>
    </w:p>
    <w:p w14:paraId="6774ADFE" w14:textId="77777777" w:rsidR="00497165" w:rsidRPr="00497165" w:rsidRDefault="00497165" w:rsidP="00497165">
      <w:pPr>
        <w:spacing w:after="16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The consultant will work in close collaboration with relevant UN Agencies directly and through the UN Country Team (UNCT), as well as with the Resident Coordinator´s Office. The consultant will also liaise with implementing partners, beneficiaries and other stakeholders as needed. </w:t>
      </w:r>
    </w:p>
    <w:p w14:paraId="0243DBFE" w14:textId="77777777" w:rsidR="00497165" w:rsidRPr="00497165" w:rsidRDefault="00497165" w:rsidP="00497165">
      <w:pPr>
        <w:spacing w:after="160"/>
        <w:jc w:val="both"/>
        <w:rPr>
          <w:rFonts w:ascii="Times New Roman" w:eastAsia="Times New Roman" w:hAnsi="Times New Roman" w:cs="Times New Roman"/>
          <w:sz w:val="24"/>
          <w:szCs w:val="24"/>
          <w:lang w:val="en-US"/>
        </w:rPr>
      </w:pPr>
    </w:p>
    <w:p w14:paraId="005B5646" w14:textId="77777777" w:rsidR="00497165" w:rsidRPr="00497165" w:rsidRDefault="00497165" w:rsidP="00497165">
      <w:pPr>
        <w:numPr>
          <w:ilvl w:val="0"/>
          <w:numId w:val="4"/>
        </w:numPr>
        <w:spacing w:after="0" w:line="240" w:lineRule="auto"/>
        <w:jc w:val="both"/>
        <w:rPr>
          <w:rFonts w:ascii="Times New Roman" w:eastAsia="Calibri" w:hAnsi="Times New Roman" w:cs="Times New Roman"/>
          <w:b/>
          <w:sz w:val="24"/>
          <w:szCs w:val="24"/>
          <w:lang w:val="en-US"/>
        </w:rPr>
      </w:pPr>
      <w:r w:rsidRPr="00497165">
        <w:rPr>
          <w:rFonts w:ascii="Times New Roman" w:eastAsia="Calibri" w:hAnsi="Times New Roman" w:cs="Times New Roman"/>
          <w:b/>
          <w:sz w:val="24"/>
          <w:szCs w:val="24"/>
          <w:lang w:val="en-US"/>
        </w:rPr>
        <w:t xml:space="preserve">Objective of the consultancy </w:t>
      </w:r>
    </w:p>
    <w:p w14:paraId="4B097B58" w14:textId="77777777" w:rsidR="00497165" w:rsidRPr="00497165" w:rsidRDefault="00497165" w:rsidP="00497165">
      <w:pPr>
        <w:spacing w:after="16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RCO seeks to engage a dynamic and highly skilled individual consultant in the role of Report Writer &amp; Editor to support the production of an innovative annual report reflecting the results of the second year of the UNDAP II. While the focus will be on the 3 pillars of the UNDAP II, cross-cutting issues such as human rights, gender and the leave no one behind principle should be included, as well as reflections on the work within the humanitarian-development-peace nexus. The report should also relate to the SDGs and provide information and analysis of the progress, challenges, lessons learned and way forward towards contributing to the UNDAP II outcomes and a transformative change in Rwanda. </w:t>
      </w:r>
    </w:p>
    <w:p w14:paraId="45CDCD7B" w14:textId="77777777" w:rsidR="00497165" w:rsidRPr="00497165" w:rsidRDefault="00497165" w:rsidP="00497165">
      <w:pPr>
        <w:spacing w:after="16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The key stakeholders of this report will mainly be UN agencies, the government of Rwanda, Development partners, Donors and Civil Society Organizations and the Private sector. </w:t>
      </w:r>
    </w:p>
    <w:p w14:paraId="0350D48F" w14:textId="77777777" w:rsidR="00497165" w:rsidRPr="00497165" w:rsidRDefault="00497165" w:rsidP="00497165">
      <w:pPr>
        <w:spacing w:after="0"/>
        <w:jc w:val="both"/>
        <w:rPr>
          <w:rFonts w:ascii="Times New Roman" w:eastAsia="Calibri" w:hAnsi="Times New Roman" w:cs="Times New Roman"/>
          <w:b/>
          <w:sz w:val="24"/>
          <w:szCs w:val="24"/>
          <w:lang w:val="en-US"/>
        </w:rPr>
      </w:pPr>
    </w:p>
    <w:p w14:paraId="4EF72281" w14:textId="77777777" w:rsidR="00497165" w:rsidRPr="00497165" w:rsidRDefault="00497165" w:rsidP="00497165">
      <w:pPr>
        <w:spacing w:after="0"/>
        <w:jc w:val="both"/>
        <w:rPr>
          <w:rFonts w:ascii="Times New Roman" w:eastAsia="Calibri" w:hAnsi="Times New Roman" w:cs="Times New Roman"/>
          <w:b/>
          <w:sz w:val="24"/>
          <w:szCs w:val="24"/>
          <w:lang w:val="en-US"/>
        </w:rPr>
      </w:pPr>
      <w:r w:rsidRPr="00497165">
        <w:rPr>
          <w:rFonts w:ascii="Times New Roman" w:eastAsia="Calibri" w:hAnsi="Times New Roman" w:cs="Times New Roman"/>
          <w:b/>
          <w:sz w:val="24"/>
          <w:szCs w:val="24"/>
          <w:lang w:val="en-US"/>
        </w:rPr>
        <w:t xml:space="preserve">  D. The Scope of Work</w:t>
      </w:r>
    </w:p>
    <w:p w14:paraId="79F37D50" w14:textId="77777777" w:rsidR="00497165" w:rsidRPr="00497165" w:rsidRDefault="00497165" w:rsidP="00497165">
      <w:pPr>
        <w:spacing w:after="16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Under the guidance and direct supervision of the Monitoring and Evaluation Specialist and the Data Management, Results Reporting Officer in the Resident Coordinator´s Office, the report writer &amp; editor will be responsible for writing and finalizing the 2019 Annual Report in the given timeframe. The consultant will conduct the work home-based with interactions with RCO and results groups and other inter-agency groups, as well as implementing partners and beneficiaries as needed. </w:t>
      </w:r>
    </w:p>
    <w:p w14:paraId="0D1B5DBA" w14:textId="77777777" w:rsidR="00497165" w:rsidRPr="00497165" w:rsidRDefault="00497165" w:rsidP="00497165">
      <w:pPr>
        <w:spacing w:after="160"/>
        <w:jc w:val="both"/>
        <w:rPr>
          <w:rFonts w:ascii="Times New Roman" w:eastAsia="Times New Roman" w:hAnsi="Times New Roman" w:cs="Times New Roman"/>
          <w:sz w:val="24"/>
          <w:szCs w:val="24"/>
          <w:lang w:val="en-US"/>
        </w:rPr>
      </w:pPr>
    </w:p>
    <w:p w14:paraId="6DE75F31" w14:textId="77777777" w:rsidR="00497165" w:rsidRPr="00497165" w:rsidRDefault="00497165" w:rsidP="00497165">
      <w:pPr>
        <w:spacing w:after="160"/>
        <w:jc w:val="both"/>
        <w:rPr>
          <w:rFonts w:ascii="Times New Roman" w:eastAsia="Times New Roman" w:hAnsi="Times New Roman" w:cs="Times New Roman"/>
          <w:sz w:val="24"/>
          <w:szCs w:val="24"/>
          <w:lang w:val="en-US"/>
        </w:rPr>
      </w:pPr>
    </w:p>
    <w:p w14:paraId="603BC499" w14:textId="77777777" w:rsidR="00497165" w:rsidRPr="00497165" w:rsidRDefault="00497165" w:rsidP="00497165">
      <w:pPr>
        <w:spacing w:after="160"/>
        <w:jc w:val="both"/>
        <w:rPr>
          <w:rFonts w:ascii="Times New Roman" w:eastAsia="Times New Roman" w:hAnsi="Times New Roman" w:cs="Times New Roman"/>
          <w:b/>
          <w:bCs/>
          <w:sz w:val="24"/>
          <w:szCs w:val="24"/>
          <w:lang w:val="en-US"/>
        </w:rPr>
      </w:pPr>
      <w:r w:rsidRPr="00497165">
        <w:rPr>
          <w:rFonts w:ascii="Times New Roman" w:eastAsia="Times New Roman" w:hAnsi="Times New Roman" w:cs="Times New Roman"/>
          <w:b/>
          <w:bCs/>
          <w:sz w:val="24"/>
          <w:szCs w:val="24"/>
          <w:lang w:val="en-US"/>
        </w:rPr>
        <w:t xml:space="preserve">      The consultant will implement the following 3 deliverables:</w:t>
      </w:r>
    </w:p>
    <w:p w14:paraId="6FF20DB3" w14:textId="77777777" w:rsidR="00497165" w:rsidRPr="00497165" w:rsidRDefault="00497165" w:rsidP="0049716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Support Result Groups and other interagency groups (UN Communications Group and Operations Management Team) to conduct joint analysis of results, challenges, lessons learned and way forward that will feed into the report and produce an outcome report that will feed into the annual report</w:t>
      </w:r>
    </w:p>
    <w:p w14:paraId="3404905A" w14:textId="77777777" w:rsidR="00497165" w:rsidRPr="00497165" w:rsidRDefault="00497165" w:rsidP="00497165">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US"/>
        </w:rPr>
      </w:pPr>
      <w:r w:rsidRPr="00497165">
        <w:rPr>
          <w:rFonts w:ascii="Times New Roman" w:eastAsia="Times New Roman" w:hAnsi="Times New Roman" w:cs="Times New Roman"/>
          <w:sz w:val="24"/>
          <w:szCs w:val="24"/>
          <w:lang w:val="en-US"/>
        </w:rPr>
        <w:t xml:space="preserve">Submit a well written and high-quality Annual Report, integrating information and feedback from the RCO, RGs, UNCT and other interagency groups, ensuring accuracy, clarity, coherence and consistency; </w:t>
      </w:r>
    </w:p>
    <w:p w14:paraId="2E229E25" w14:textId="77777777" w:rsidR="00497165" w:rsidRPr="00497165" w:rsidRDefault="00497165" w:rsidP="00497165">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US"/>
        </w:rPr>
      </w:pPr>
      <w:r w:rsidRPr="00497165">
        <w:rPr>
          <w:rFonts w:ascii="Times New Roman" w:eastAsia="Times New Roman" w:hAnsi="Times New Roman" w:cs="Times New Roman"/>
          <w:sz w:val="24"/>
          <w:szCs w:val="24"/>
          <w:lang w:val="en-US"/>
        </w:rPr>
        <w:t>Provide a maximum 15 slide-power point presentation on the findings from report, including the context and the development in Rwanda, results achieved as per One UN 2019-2020 UNDAP II planned outcomes (per pillar), fund utilization rate per outcome; challenges, lessons learned and future perspectives, in the One UN power point template provided by the RCO.</w:t>
      </w:r>
    </w:p>
    <w:p w14:paraId="0119B5EE" w14:textId="77777777" w:rsidR="00497165" w:rsidRPr="00497165" w:rsidRDefault="00497165" w:rsidP="00497165">
      <w:pPr>
        <w:spacing w:before="100" w:beforeAutospacing="1" w:after="100" w:afterAutospacing="1"/>
        <w:ind w:left="360"/>
        <w:jc w:val="both"/>
        <w:rPr>
          <w:rFonts w:ascii="Times New Roman" w:eastAsia="Times New Roman" w:hAnsi="Times New Roman" w:cs="Times New Roman"/>
          <w:b/>
          <w:color w:val="333333"/>
          <w:sz w:val="24"/>
          <w:szCs w:val="24"/>
          <w:lang w:val="en-US"/>
        </w:rPr>
      </w:pPr>
      <w:r w:rsidRPr="00497165">
        <w:rPr>
          <w:rFonts w:ascii="Times New Roman" w:eastAsia="Times New Roman" w:hAnsi="Times New Roman" w:cs="Times New Roman"/>
          <w:b/>
          <w:color w:val="333333"/>
          <w:sz w:val="24"/>
          <w:szCs w:val="24"/>
          <w:lang w:val="en-US"/>
        </w:rPr>
        <w:t xml:space="preserve">Specific activities to be performed by the consultant: </w:t>
      </w:r>
    </w:p>
    <w:p w14:paraId="52651FAF"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Review background materials, including but not limited to UN Info reports (provided by the RCO), Joint </w:t>
      </w:r>
      <w:proofErr w:type="spellStart"/>
      <w:r w:rsidRPr="00497165">
        <w:rPr>
          <w:rFonts w:ascii="Times New Roman" w:eastAsia="Times New Roman" w:hAnsi="Times New Roman" w:cs="Times New Roman"/>
          <w:sz w:val="24"/>
          <w:szCs w:val="24"/>
          <w:lang w:val="en-US"/>
        </w:rPr>
        <w:t>Programmes</w:t>
      </w:r>
      <w:proofErr w:type="spellEnd"/>
      <w:r w:rsidRPr="00497165">
        <w:rPr>
          <w:rFonts w:ascii="Times New Roman" w:eastAsia="Times New Roman" w:hAnsi="Times New Roman" w:cs="Times New Roman"/>
          <w:sz w:val="24"/>
          <w:szCs w:val="24"/>
          <w:lang w:val="en-US"/>
        </w:rPr>
        <w:t xml:space="preserve"> reports, Socio-Economic Impact of COVID-19 in Rwanda; minutes from meetings, talking points, comments and information from the UNDAP II Result Groups, previous annual reports and other published research products; noting information relevant for the annual report; </w:t>
      </w:r>
    </w:p>
    <w:p w14:paraId="0C7D6D92"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val="en-US"/>
        </w:rPr>
      </w:pPr>
      <w:r w:rsidRPr="00497165">
        <w:rPr>
          <w:rFonts w:ascii="Times New Roman" w:eastAsia="Times New Roman" w:hAnsi="Times New Roman" w:cs="Times New Roman"/>
          <w:sz w:val="24"/>
          <w:szCs w:val="24"/>
          <w:lang w:val="en-US"/>
        </w:rPr>
        <w:t xml:space="preserve">Data collection to complement the information provided by the UN, to feed into the annual report. Conducted in close collaboration with Result Groups (RGs) and other inter-agency groups, such as UN Communications Group, Operations Management Team, with RCO support. The consultant will participate in the annual review of UNDAP II (Sept/Oct 2020). Contacts with implementing partners, beneficiaries and other stakeholders may be undertaken in close cooperation with UN agencies. </w:t>
      </w:r>
    </w:p>
    <w:p w14:paraId="42E135AF"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Write, edit and proofread the report text ensuring accuracy and consistency of all content; including text, tables and infographics;</w:t>
      </w:r>
    </w:p>
    <w:p w14:paraId="54D54487"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Ensure integration of gender, human rights, leaving no one behind, conflict, environment and development/humanitarian/peace and security nexus throughout the report. </w:t>
      </w:r>
    </w:p>
    <w:p w14:paraId="14B2D39A"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Suggest content presentation, ensure best use of case studies, infographics and charts to make the report more appealing; and ease of reading for a broad range of readers; </w:t>
      </w:r>
    </w:p>
    <w:p w14:paraId="2B6C6548"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Work closely with the graphic designer and suggest a suite of infographics based on statistics and information given in the draft UNDAP II report;</w:t>
      </w:r>
    </w:p>
    <w:p w14:paraId="787646AE"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Suggest catchy and concise titles for boxes, graphics and tables; and propose an attractive cover page;</w:t>
      </w:r>
    </w:p>
    <w:p w14:paraId="6C828502"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Consolidate other input into report annexes, to include financial information, partnerships and publications information, among others; and</w:t>
      </w:r>
    </w:p>
    <w:p w14:paraId="66358B0C" w14:textId="77777777" w:rsidR="00497165" w:rsidRPr="00497165" w:rsidRDefault="00497165" w:rsidP="004971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Identify critical information gaps which may remain and propose necessary adjustments;</w:t>
      </w:r>
    </w:p>
    <w:tbl>
      <w:tblPr>
        <w:tblW w:w="9360" w:type="dxa"/>
        <w:tblInd w:w="180" w:type="dxa"/>
        <w:tblCellMar>
          <w:top w:w="15" w:type="dxa"/>
          <w:left w:w="15" w:type="dxa"/>
          <w:bottom w:w="15" w:type="dxa"/>
          <w:right w:w="15" w:type="dxa"/>
        </w:tblCellMar>
        <w:tblLook w:val="04A0" w:firstRow="1" w:lastRow="0" w:firstColumn="1" w:lastColumn="0" w:noHBand="0" w:noVBand="1"/>
      </w:tblPr>
      <w:tblGrid>
        <w:gridCol w:w="9360"/>
      </w:tblGrid>
      <w:tr w:rsidR="00497165" w:rsidRPr="00497165" w14:paraId="265D4F38" w14:textId="77777777" w:rsidTr="00AC5744">
        <w:tc>
          <w:tcPr>
            <w:tcW w:w="0" w:type="auto"/>
            <w:shd w:val="clear" w:color="auto" w:fill="auto"/>
            <w:hideMark/>
          </w:tcPr>
          <w:p w14:paraId="2F2425CD" w14:textId="77777777" w:rsidR="00497165" w:rsidRPr="00497165" w:rsidRDefault="00497165" w:rsidP="00497165">
            <w:pPr>
              <w:spacing w:after="0"/>
              <w:jc w:val="both"/>
              <w:rPr>
                <w:rFonts w:ascii="Times New Roman" w:eastAsia="Times New Roman" w:hAnsi="Times New Roman" w:cs="Times New Roman"/>
                <w:sz w:val="24"/>
                <w:szCs w:val="24"/>
                <w:lang w:val="en-US"/>
              </w:rPr>
            </w:pPr>
            <w:bookmarkStart w:id="1" w:name="_Hlk9255952"/>
            <w:bookmarkEnd w:id="1"/>
            <w:r w:rsidRPr="00497165">
              <w:rPr>
                <w:rFonts w:ascii="Times New Roman" w:eastAsia="Times New Roman" w:hAnsi="Times New Roman" w:cs="Times New Roman"/>
                <w:sz w:val="24"/>
                <w:szCs w:val="24"/>
                <w:lang w:val="en-US"/>
              </w:rPr>
              <w:t xml:space="preserve">This Consultancy will be administrated by the United Nations Development </w:t>
            </w:r>
            <w:proofErr w:type="spellStart"/>
            <w:r w:rsidRPr="00497165">
              <w:rPr>
                <w:rFonts w:ascii="Times New Roman" w:eastAsia="Times New Roman" w:hAnsi="Times New Roman" w:cs="Times New Roman"/>
                <w:sz w:val="24"/>
                <w:szCs w:val="24"/>
                <w:lang w:val="en-US"/>
              </w:rPr>
              <w:t>Programme</w:t>
            </w:r>
            <w:proofErr w:type="spellEnd"/>
            <w:r w:rsidRPr="00497165">
              <w:rPr>
                <w:rFonts w:ascii="Times New Roman" w:eastAsia="Times New Roman" w:hAnsi="Times New Roman" w:cs="Times New Roman"/>
                <w:sz w:val="24"/>
                <w:szCs w:val="24"/>
                <w:lang w:val="en-US"/>
              </w:rPr>
              <w:t xml:space="preserve"> (UNDP) and all relevant UNDP rules, policies and procedures apply.</w:t>
            </w:r>
          </w:p>
          <w:p w14:paraId="18CAE62B" w14:textId="77777777" w:rsidR="00497165" w:rsidRPr="00497165" w:rsidRDefault="00497165" w:rsidP="00497165">
            <w:pPr>
              <w:spacing w:after="0"/>
              <w:jc w:val="both"/>
              <w:rPr>
                <w:rFonts w:ascii="Times New Roman" w:eastAsia="Calibri" w:hAnsi="Times New Roman" w:cs="Times New Roman"/>
                <w:b/>
                <w:sz w:val="24"/>
                <w:szCs w:val="24"/>
                <w:lang w:val="en-US"/>
              </w:rPr>
            </w:pPr>
          </w:p>
          <w:p w14:paraId="3AECB80B" w14:textId="77777777" w:rsidR="00497165" w:rsidRPr="00497165" w:rsidRDefault="00497165" w:rsidP="00497165">
            <w:pPr>
              <w:spacing w:after="0"/>
              <w:jc w:val="both"/>
              <w:rPr>
                <w:rFonts w:ascii="Times New Roman" w:eastAsia="Calibri" w:hAnsi="Times New Roman" w:cs="Times New Roman"/>
                <w:sz w:val="28"/>
                <w:szCs w:val="28"/>
                <w:lang w:val="en-US"/>
              </w:rPr>
            </w:pPr>
            <w:r w:rsidRPr="00497165">
              <w:rPr>
                <w:rFonts w:ascii="Times New Roman" w:eastAsia="Calibri" w:hAnsi="Times New Roman" w:cs="Times New Roman"/>
                <w:b/>
                <w:sz w:val="24"/>
                <w:szCs w:val="24"/>
                <w:lang w:val="en-US"/>
              </w:rPr>
              <w:t>E. Required Skills and Experience</w:t>
            </w:r>
          </w:p>
        </w:tc>
      </w:tr>
      <w:tr w:rsidR="00497165" w:rsidRPr="00497165" w14:paraId="7F9CBAB4" w14:textId="77777777" w:rsidTr="00AC5744">
        <w:tc>
          <w:tcPr>
            <w:tcW w:w="0" w:type="auto"/>
            <w:shd w:val="clear" w:color="auto" w:fill="auto"/>
            <w:hideMark/>
          </w:tcPr>
          <w:p w14:paraId="64B4ED49" w14:textId="77777777" w:rsidR="00497165" w:rsidRPr="00497165" w:rsidRDefault="00497165" w:rsidP="00497165">
            <w:pPr>
              <w:spacing w:before="100" w:beforeAutospacing="1" w:after="0"/>
              <w:jc w:val="both"/>
              <w:rPr>
                <w:rFonts w:ascii="Times New Roman" w:eastAsia="Times New Roman" w:hAnsi="Times New Roman" w:cs="Times New Roman"/>
                <w:color w:val="333333"/>
                <w:sz w:val="24"/>
                <w:szCs w:val="24"/>
                <w:lang w:val="en-US"/>
              </w:rPr>
            </w:pPr>
            <w:r w:rsidRPr="00497165">
              <w:rPr>
                <w:rFonts w:ascii="Times New Roman" w:eastAsia="Times New Roman" w:hAnsi="Times New Roman" w:cs="Times New Roman"/>
                <w:b/>
                <w:bCs/>
                <w:color w:val="333333"/>
                <w:sz w:val="24"/>
                <w:szCs w:val="24"/>
                <w:lang w:val="en-US"/>
              </w:rPr>
              <w:t>Education:</w:t>
            </w:r>
          </w:p>
          <w:p w14:paraId="0BFFF079" w14:textId="77777777" w:rsidR="00497165" w:rsidRPr="00497165" w:rsidRDefault="00497165" w:rsidP="00497165">
            <w:pPr>
              <w:numPr>
                <w:ilvl w:val="0"/>
                <w:numId w:val="5"/>
              </w:numPr>
              <w:spacing w:after="0" w:line="240" w:lineRule="auto"/>
              <w:ind w:left="525" w:hanging="555"/>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Master’s degree in economics, social sciences, public and/or business administration, management and other related fields. </w:t>
            </w:r>
          </w:p>
          <w:p w14:paraId="74B91B75" w14:textId="77777777" w:rsidR="00497165" w:rsidRPr="00497165" w:rsidRDefault="00497165" w:rsidP="00497165">
            <w:pPr>
              <w:spacing w:before="100" w:beforeAutospacing="1" w:after="0"/>
              <w:jc w:val="both"/>
              <w:rPr>
                <w:rFonts w:ascii="Times New Roman" w:eastAsia="Times New Roman" w:hAnsi="Times New Roman" w:cs="Times New Roman"/>
                <w:color w:val="333333"/>
                <w:sz w:val="24"/>
                <w:szCs w:val="24"/>
                <w:lang w:val="en-US"/>
              </w:rPr>
            </w:pPr>
            <w:r w:rsidRPr="00497165">
              <w:rPr>
                <w:rFonts w:ascii="Times New Roman" w:eastAsia="Times New Roman" w:hAnsi="Times New Roman" w:cs="Times New Roman"/>
                <w:b/>
                <w:bCs/>
                <w:color w:val="333333"/>
                <w:sz w:val="24"/>
                <w:szCs w:val="24"/>
                <w:lang w:val="en-US"/>
              </w:rPr>
              <w:t>Experience:</w:t>
            </w:r>
          </w:p>
          <w:p w14:paraId="7C5F5EF9" w14:textId="77777777" w:rsidR="00497165" w:rsidRPr="00497165" w:rsidRDefault="00497165" w:rsidP="00497165">
            <w:pPr>
              <w:numPr>
                <w:ilvl w:val="0"/>
                <w:numId w:val="5"/>
              </w:numPr>
              <w:spacing w:after="0" w:line="240" w:lineRule="auto"/>
              <w:ind w:left="525" w:hanging="555"/>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At least 5 years of proven experience in writing analytical, annual reports. </w:t>
            </w:r>
          </w:p>
          <w:p w14:paraId="71CB5FE1" w14:textId="77777777" w:rsidR="00497165" w:rsidRPr="00497165" w:rsidRDefault="00497165" w:rsidP="00497165">
            <w:pPr>
              <w:numPr>
                <w:ilvl w:val="0"/>
                <w:numId w:val="5"/>
              </w:numPr>
              <w:spacing w:after="0" w:line="240" w:lineRule="auto"/>
              <w:ind w:left="525" w:hanging="555"/>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Knowledge of the global development agenda, including the Sustainable Development Goals, as well as of the national development priorities and the context of Rwanda;</w:t>
            </w:r>
          </w:p>
          <w:p w14:paraId="222A2A75" w14:textId="77777777" w:rsidR="00497165" w:rsidRPr="00497165" w:rsidRDefault="00497165" w:rsidP="00497165">
            <w:pPr>
              <w:numPr>
                <w:ilvl w:val="0"/>
                <w:numId w:val="5"/>
              </w:numPr>
              <w:spacing w:after="0" w:line="240" w:lineRule="auto"/>
              <w:ind w:left="525" w:hanging="555"/>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Knowledge of Human rights-based approach to Programming, LNOB principle, Gender, and Result-Based Management;</w:t>
            </w:r>
          </w:p>
          <w:p w14:paraId="46AB9DC0" w14:textId="77777777" w:rsidR="00497165" w:rsidRPr="00497165" w:rsidRDefault="00497165" w:rsidP="00497165">
            <w:pPr>
              <w:numPr>
                <w:ilvl w:val="0"/>
                <w:numId w:val="5"/>
              </w:numPr>
              <w:spacing w:after="0" w:line="240" w:lineRule="auto"/>
              <w:ind w:left="525" w:hanging="555"/>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Understanding of the principles of the UNDAP and UN activities in Rwanda or elsewhere;</w:t>
            </w:r>
          </w:p>
          <w:p w14:paraId="40CFA106" w14:textId="77777777" w:rsidR="00497165" w:rsidRPr="00497165" w:rsidRDefault="00497165" w:rsidP="00497165">
            <w:pPr>
              <w:numPr>
                <w:ilvl w:val="0"/>
                <w:numId w:val="5"/>
              </w:numPr>
              <w:spacing w:after="0" w:line="240" w:lineRule="auto"/>
              <w:ind w:left="525" w:hanging="555"/>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Previous experience in UN related reporting including gender responsive reporting is a requirement.</w:t>
            </w:r>
          </w:p>
          <w:p w14:paraId="78612796" w14:textId="77777777" w:rsidR="00497165" w:rsidRPr="00497165" w:rsidRDefault="00497165" w:rsidP="00497165">
            <w:pPr>
              <w:spacing w:after="0"/>
              <w:ind w:left="525"/>
              <w:jc w:val="both"/>
              <w:rPr>
                <w:rFonts w:ascii="Times New Roman" w:eastAsia="Times New Roman" w:hAnsi="Times New Roman" w:cs="Times New Roman"/>
                <w:sz w:val="24"/>
                <w:szCs w:val="24"/>
                <w:lang w:val="en-US"/>
              </w:rPr>
            </w:pPr>
          </w:p>
          <w:p w14:paraId="42389F7A" w14:textId="77777777" w:rsidR="00497165" w:rsidRPr="00497165" w:rsidRDefault="00497165" w:rsidP="00497165">
            <w:pPr>
              <w:spacing w:after="0"/>
              <w:jc w:val="both"/>
              <w:rPr>
                <w:rFonts w:ascii="Times New Roman" w:eastAsia="Times New Roman" w:hAnsi="Times New Roman" w:cs="Times New Roman"/>
                <w:color w:val="333333"/>
                <w:sz w:val="24"/>
                <w:szCs w:val="24"/>
                <w:lang w:val="en-US"/>
              </w:rPr>
            </w:pPr>
            <w:r w:rsidRPr="00497165">
              <w:rPr>
                <w:rFonts w:ascii="Times New Roman" w:eastAsia="Times New Roman" w:hAnsi="Times New Roman" w:cs="Times New Roman"/>
                <w:b/>
                <w:bCs/>
                <w:color w:val="333333"/>
                <w:sz w:val="24"/>
                <w:szCs w:val="24"/>
                <w:lang w:val="en-US"/>
              </w:rPr>
              <w:t>Language:</w:t>
            </w:r>
          </w:p>
          <w:p w14:paraId="114ADA13" w14:textId="77777777" w:rsidR="00497165" w:rsidRPr="00497165" w:rsidRDefault="00497165" w:rsidP="00497165">
            <w:pPr>
              <w:numPr>
                <w:ilvl w:val="0"/>
                <w:numId w:val="5"/>
              </w:numPr>
              <w:spacing w:after="0" w:line="240" w:lineRule="auto"/>
              <w:ind w:left="525" w:hanging="555"/>
              <w:jc w:val="both"/>
              <w:rPr>
                <w:rFonts w:ascii="Times New Roman" w:eastAsia="Times New Roman" w:hAnsi="Times New Roman" w:cs="Times New Roman"/>
                <w:color w:val="333333"/>
                <w:sz w:val="24"/>
                <w:szCs w:val="20"/>
                <w:lang w:val="en-US"/>
              </w:rPr>
            </w:pPr>
            <w:r w:rsidRPr="00497165">
              <w:rPr>
                <w:rFonts w:ascii="Times New Roman" w:eastAsia="Times New Roman" w:hAnsi="Times New Roman" w:cs="Times New Roman"/>
                <w:sz w:val="24"/>
                <w:szCs w:val="24"/>
                <w:lang w:val="en-US"/>
              </w:rPr>
              <w:t>Excellent written and oral English.</w:t>
            </w:r>
            <w:r w:rsidRPr="00497165">
              <w:rPr>
                <w:rFonts w:ascii="Times New Roman" w:eastAsia="Times New Roman" w:hAnsi="Times New Roman" w:cs="Times New Roman"/>
                <w:color w:val="333333"/>
                <w:sz w:val="24"/>
                <w:szCs w:val="20"/>
                <w:lang w:val="en-US"/>
              </w:rPr>
              <w:t xml:space="preserve"> </w:t>
            </w:r>
          </w:p>
        </w:tc>
      </w:tr>
    </w:tbl>
    <w:p w14:paraId="3AB3873F" w14:textId="77777777" w:rsidR="00497165" w:rsidRPr="00497165" w:rsidRDefault="00497165" w:rsidP="00497165">
      <w:pPr>
        <w:spacing w:after="0"/>
        <w:jc w:val="both"/>
        <w:rPr>
          <w:rFonts w:ascii="Times New Roman" w:eastAsia="Times New Roman" w:hAnsi="Times New Roman" w:cs="Times New Roman"/>
          <w:color w:val="000000"/>
          <w:sz w:val="20"/>
          <w:szCs w:val="24"/>
          <w:lang w:val="en-US"/>
        </w:rPr>
      </w:pPr>
    </w:p>
    <w:p w14:paraId="14585F78" w14:textId="77777777" w:rsidR="00497165" w:rsidRPr="00497165" w:rsidRDefault="00497165" w:rsidP="00497165">
      <w:pPr>
        <w:spacing w:after="0"/>
        <w:jc w:val="both"/>
        <w:rPr>
          <w:rFonts w:ascii="Times New Roman" w:eastAsia="Times New Roman" w:hAnsi="Times New Roman" w:cs="Times New Roman"/>
          <w:b/>
          <w:sz w:val="24"/>
          <w:szCs w:val="24"/>
          <w:lang w:val="en-US"/>
        </w:rPr>
      </w:pPr>
      <w:r w:rsidRPr="00497165">
        <w:rPr>
          <w:rFonts w:ascii="Times New Roman" w:eastAsia="Times New Roman" w:hAnsi="Times New Roman" w:cs="Times New Roman"/>
          <w:b/>
          <w:sz w:val="24"/>
          <w:szCs w:val="24"/>
          <w:lang w:val="en-US"/>
        </w:rPr>
        <w:t xml:space="preserve">F. Selection Criteria </w:t>
      </w:r>
    </w:p>
    <w:p w14:paraId="1D53416F"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Upon the advertisement of the Procurement Notice, qualified individual consultants are expected to submit both the Technical and Financial Proposals. Accordingly, individual consultants will be evaluated based on Cumulative Analysis as per the following scenario:</w:t>
      </w:r>
    </w:p>
    <w:p w14:paraId="1E01F3B4" w14:textId="77777777" w:rsidR="00497165" w:rsidRPr="00497165" w:rsidRDefault="00497165" w:rsidP="00497165">
      <w:pPr>
        <w:numPr>
          <w:ilvl w:val="0"/>
          <w:numId w:val="5"/>
        </w:numPr>
        <w:spacing w:after="0" w:line="240" w:lineRule="auto"/>
        <w:ind w:left="810" w:hanging="63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Responsive/compliant/acceptable, and</w:t>
      </w:r>
    </w:p>
    <w:p w14:paraId="4BEEF298" w14:textId="77777777" w:rsidR="00497165" w:rsidRPr="00497165" w:rsidRDefault="00497165" w:rsidP="00497165">
      <w:pPr>
        <w:numPr>
          <w:ilvl w:val="0"/>
          <w:numId w:val="5"/>
        </w:numPr>
        <w:spacing w:after="0" w:line="240" w:lineRule="auto"/>
        <w:ind w:left="810" w:hanging="63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Having received the highest score out of a pre-determined set of weighted technical and financial criteria specific to the solicitation. </w:t>
      </w:r>
    </w:p>
    <w:p w14:paraId="28DD7F85"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lang w:val="en-US"/>
        </w:rPr>
      </w:pPr>
    </w:p>
    <w:p w14:paraId="5471E409"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In this regard, the respective weights of the proposals are:</w:t>
      </w:r>
    </w:p>
    <w:p w14:paraId="30461B7E"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a. Technical criteria weight is 70%</w:t>
      </w:r>
    </w:p>
    <w:p w14:paraId="0C996BAC"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b. Financial criteria weight is 30%</w:t>
      </w:r>
    </w:p>
    <w:p w14:paraId="74C4501E"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lang w:val="en-US"/>
        </w:rPr>
      </w:pPr>
    </w:p>
    <w:p w14:paraId="2A42764D"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Below is the breakdown of scores for the technical proposal on 100% basis, which will be brought to 70%:</w:t>
      </w:r>
    </w:p>
    <w:p w14:paraId="52C134EC" w14:textId="77777777" w:rsidR="00497165" w:rsidRPr="00497165" w:rsidRDefault="00497165" w:rsidP="00497165">
      <w:pPr>
        <w:spacing w:before="29" w:after="0"/>
        <w:jc w:val="both"/>
        <w:rPr>
          <w:rFonts w:ascii="Times New Roman" w:eastAsia="Times New Roman" w:hAnsi="Times New Roman" w:cs="Times New Roman"/>
          <w:sz w:val="20"/>
          <w:szCs w:val="24"/>
          <w:lang w:val="en-US"/>
        </w:rPr>
      </w:pPr>
    </w:p>
    <w:tbl>
      <w:tblPr>
        <w:tblStyle w:val="TableGrid1"/>
        <w:tblW w:w="0" w:type="auto"/>
        <w:tblInd w:w="0" w:type="dxa"/>
        <w:tblLook w:val="04A0" w:firstRow="1" w:lastRow="0" w:firstColumn="1" w:lastColumn="0" w:noHBand="0" w:noVBand="1"/>
      </w:tblPr>
      <w:tblGrid>
        <w:gridCol w:w="3921"/>
        <w:gridCol w:w="3028"/>
        <w:gridCol w:w="2067"/>
      </w:tblGrid>
      <w:tr w:rsidR="00497165" w:rsidRPr="00497165" w14:paraId="1F85060C" w14:textId="77777777" w:rsidTr="00AC5744">
        <w:tc>
          <w:tcPr>
            <w:tcW w:w="4055" w:type="dxa"/>
            <w:tcBorders>
              <w:top w:val="single" w:sz="4" w:space="0" w:color="000000"/>
              <w:left w:val="single" w:sz="4" w:space="0" w:color="000000"/>
              <w:bottom w:val="single" w:sz="4" w:space="0" w:color="000000"/>
              <w:right w:val="single" w:sz="4" w:space="0" w:color="000000"/>
            </w:tcBorders>
            <w:hideMark/>
          </w:tcPr>
          <w:p w14:paraId="5918307A" w14:textId="77777777" w:rsidR="00497165" w:rsidRPr="00497165" w:rsidRDefault="00497165" w:rsidP="00497165">
            <w:pPr>
              <w:jc w:val="both"/>
              <w:rPr>
                <w:rFonts w:ascii="Times New Roman" w:hAnsi="Times New Roman" w:cs="Times New Roman"/>
                <w:b/>
                <w:sz w:val="24"/>
                <w:szCs w:val="24"/>
              </w:rPr>
            </w:pPr>
            <w:r w:rsidRPr="00497165">
              <w:rPr>
                <w:rFonts w:ascii="Times New Roman" w:hAnsi="Times New Roman" w:cs="Times New Roman"/>
                <w:b/>
                <w:sz w:val="24"/>
                <w:szCs w:val="24"/>
              </w:rPr>
              <w:t>Criteria</w:t>
            </w:r>
          </w:p>
        </w:tc>
        <w:tc>
          <w:tcPr>
            <w:tcW w:w="3151" w:type="dxa"/>
            <w:tcBorders>
              <w:top w:val="single" w:sz="4" w:space="0" w:color="000000"/>
              <w:left w:val="single" w:sz="4" w:space="0" w:color="000000"/>
              <w:bottom w:val="single" w:sz="4" w:space="0" w:color="000000"/>
              <w:right w:val="single" w:sz="4" w:space="0" w:color="000000"/>
            </w:tcBorders>
            <w:hideMark/>
          </w:tcPr>
          <w:p w14:paraId="1008A3FF" w14:textId="77777777" w:rsidR="00497165" w:rsidRPr="00497165" w:rsidRDefault="00497165" w:rsidP="00497165">
            <w:pPr>
              <w:jc w:val="both"/>
              <w:rPr>
                <w:rFonts w:ascii="Times New Roman" w:hAnsi="Times New Roman" w:cs="Times New Roman"/>
                <w:b/>
                <w:sz w:val="24"/>
                <w:szCs w:val="24"/>
              </w:rPr>
            </w:pPr>
            <w:r w:rsidRPr="00497165">
              <w:rPr>
                <w:rFonts w:ascii="Times New Roman" w:hAnsi="Times New Roman" w:cs="Times New Roman"/>
                <w:b/>
                <w:sz w:val="24"/>
                <w:szCs w:val="24"/>
              </w:rPr>
              <w:t xml:space="preserve">Weight </w:t>
            </w:r>
          </w:p>
        </w:tc>
        <w:tc>
          <w:tcPr>
            <w:tcW w:w="2144" w:type="dxa"/>
            <w:tcBorders>
              <w:top w:val="single" w:sz="4" w:space="0" w:color="000000"/>
              <w:left w:val="single" w:sz="4" w:space="0" w:color="000000"/>
              <w:bottom w:val="single" w:sz="4" w:space="0" w:color="000000"/>
              <w:right w:val="single" w:sz="4" w:space="0" w:color="000000"/>
            </w:tcBorders>
            <w:hideMark/>
          </w:tcPr>
          <w:p w14:paraId="368821CA" w14:textId="77777777" w:rsidR="00497165" w:rsidRPr="00497165" w:rsidRDefault="00497165" w:rsidP="00497165">
            <w:pPr>
              <w:jc w:val="both"/>
              <w:rPr>
                <w:rFonts w:ascii="Times New Roman" w:hAnsi="Times New Roman" w:cs="Times New Roman"/>
                <w:b/>
                <w:sz w:val="24"/>
                <w:szCs w:val="24"/>
              </w:rPr>
            </w:pPr>
            <w:r w:rsidRPr="00497165">
              <w:rPr>
                <w:rFonts w:ascii="Times New Roman" w:hAnsi="Times New Roman" w:cs="Times New Roman"/>
                <w:b/>
                <w:sz w:val="24"/>
                <w:szCs w:val="24"/>
              </w:rPr>
              <w:t>Max. Point</w:t>
            </w:r>
          </w:p>
        </w:tc>
      </w:tr>
      <w:tr w:rsidR="00497165" w:rsidRPr="00497165" w14:paraId="3C024303" w14:textId="77777777" w:rsidTr="00AC5744">
        <w:trPr>
          <w:trHeight w:val="863"/>
        </w:trPr>
        <w:tc>
          <w:tcPr>
            <w:tcW w:w="4055" w:type="dxa"/>
            <w:tcBorders>
              <w:top w:val="single" w:sz="4" w:space="0" w:color="000000"/>
              <w:left w:val="single" w:sz="4" w:space="0" w:color="000000"/>
              <w:bottom w:val="single" w:sz="4" w:space="0" w:color="000000"/>
              <w:right w:val="single" w:sz="4" w:space="0" w:color="000000"/>
            </w:tcBorders>
            <w:hideMark/>
          </w:tcPr>
          <w:p w14:paraId="4D45AEA9"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Master’s degree in economics, social sciences, public and/or business administration, management and other related fields.</w:t>
            </w:r>
          </w:p>
        </w:tc>
        <w:tc>
          <w:tcPr>
            <w:tcW w:w="3151" w:type="dxa"/>
            <w:tcBorders>
              <w:top w:val="single" w:sz="4" w:space="0" w:color="000000"/>
              <w:left w:val="single" w:sz="4" w:space="0" w:color="000000"/>
              <w:bottom w:val="single" w:sz="4" w:space="0" w:color="000000"/>
              <w:right w:val="single" w:sz="4" w:space="0" w:color="000000"/>
            </w:tcBorders>
            <w:hideMark/>
          </w:tcPr>
          <w:p w14:paraId="054A5AFF"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10 %</w:t>
            </w:r>
          </w:p>
        </w:tc>
        <w:tc>
          <w:tcPr>
            <w:tcW w:w="2144" w:type="dxa"/>
            <w:tcBorders>
              <w:top w:val="single" w:sz="4" w:space="0" w:color="000000"/>
              <w:left w:val="single" w:sz="4" w:space="0" w:color="000000"/>
              <w:bottom w:val="single" w:sz="4" w:space="0" w:color="000000"/>
              <w:right w:val="single" w:sz="4" w:space="0" w:color="000000"/>
            </w:tcBorders>
            <w:hideMark/>
          </w:tcPr>
          <w:p w14:paraId="109194B3"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10</w:t>
            </w:r>
          </w:p>
        </w:tc>
      </w:tr>
      <w:tr w:rsidR="00497165" w:rsidRPr="00497165" w14:paraId="1BF8E81E" w14:textId="77777777" w:rsidTr="00AC5744">
        <w:tc>
          <w:tcPr>
            <w:tcW w:w="4055" w:type="dxa"/>
            <w:tcBorders>
              <w:top w:val="single" w:sz="4" w:space="0" w:color="000000"/>
              <w:left w:val="single" w:sz="4" w:space="0" w:color="000000"/>
              <w:bottom w:val="single" w:sz="4" w:space="0" w:color="000000"/>
              <w:right w:val="single" w:sz="4" w:space="0" w:color="000000"/>
            </w:tcBorders>
          </w:tcPr>
          <w:p w14:paraId="3DD19578"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At least 5 years of proven experience in writing analytical, annual reports.</w:t>
            </w:r>
          </w:p>
        </w:tc>
        <w:tc>
          <w:tcPr>
            <w:tcW w:w="3151" w:type="dxa"/>
            <w:tcBorders>
              <w:top w:val="single" w:sz="4" w:space="0" w:color="000000"/>
              <w:left w:val="single" w:sz="4" w:space="0" w:color="000000"/>
              <w:bottom w:val="single" w:sz="4" w:space="0" w:color="000000"/>
              <w:right w:val="single" w:sz="4" w:space="0" w:color="000000"/>
            </w:tcBorders>
            <w:hideMark/>
          </w:tcPr>
          <w:p w14:paraId="2C5FEC18"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30%</w:t>
            </w:r>
          </w:p>
        </w:tc>
        <w:tc>
          <w:tcPr>
            <w:tcW w:w="2144" w:type="dxa"/>
            <w:tcBorders>
              <w:top w:val="single" w:sz="4" w:space="0" w:color="000000"/>
              <w:left w:val="single" w:sz="4" w:space="0" w:color="000000"/>
              <w:bottom w:val="single" w:sz="4" w:space="0" w:color="000000"/>
              <w:right w:val="single" w:sz="4" w:space="0" w:color="000000"/>
            </w:tcBorders>
            <w:hideMark/>
          </w:tcPr>
          <w:p w14:paraId="76F123D7"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30</w:t>
            </w:r>
          </w:p>
        </w:tc>
      </w:tr>
      <w:tr w:rsidR="00497165" w:rsidRPr="00497165" w14:paraId="1F3403FA" w14:textId="77777777" w:rsidTr="00AC5744">
        <w:tc>
          <w:tcPr>
            <w:tcW w:w="4055" w:type="dxa"/>
            <w:tcBorders>
              <w:top w:val="single" w:sz="4" w:space="0" w:color="000000"/>
              <w:left w:val="single" w:sz="4" w:space="0" w:color="000000"/>
              <w:bottom w:val="single" w:sz="4" w:space="0" w:color="000000"/>
              <w:right w:val="single" w:sz="4" w:space="0" w:color="000000"/>
            </w:tcBorders>
          </w:tcPr>
          <w:p w14:paraId="36ED87DD"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Knowledge on the global development agenda, including the Sustainable Development Goals, as well as on the national development priorities and the context of Rwanda.</w:t>
            </w:r>
          </w:p>
        </w:tc>
        <w:tc>
          <w:tcPr>
            <w:tcW w:w="3151" w:type="dxa"/>
            <w:tcBorders>
              <w:top w:val="single" w:sz="4" w:space="0" w:color="000000"/>
              <w:left w:val="single" w:sz="4" w:space="0" w:color="000000"/>
              <w:bottom w:val="single" w:sz="4" w:space="0" w:color="000000"/>
              <w:right w:val="single" w:sz="4" w:space="0" w:color="000000"/>
            </w:tcBorders>
          </w:tcPr>
          <w:p w14:paraId="5181EF44"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20%</w:t>
            </w:r>
          </w:p>
        </w:tc>
        <w:tc>
          <w:tcPr>
            <w:tcW w:w="2144" w:type="dxa"/>
            <w:tcBorders>
              <w:top w:val="single" w:sz="4" w:space="0" w:color="000000"/>
              <w:left w:val="single" w:sz="4" w:space="0" w:color="000000"/>
              <w:bottom w:val="single" w:sz="4" w:space="0" w:color="000000"/>
              <w:right w:val="single" w:sz="4" w:space="0" w:color="000000"/>
            </w:tcBorders>
          </w:tcPr>
          <w:p w14:paraId="00C4F693"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20</w:t>
            </w:r>
          </w:p>
        </w:tc>
      </w:tr>
      <w:tr w:rsidR="00497165" w:rsidRPr="00497165" w14:paraId="1A6CEBA9" w14:textId="77777777" w:rsidTr="00AC5744">
        <w:tc>
          <w:tcPr>
            <w:tcW w:w="4055" w:type="dxa"/>
            <w:tcBorders>
              <w:top w:val="single" w:sz="4" w:space="0" w:color="000000"/>
              <w:left w:val="single" w:sz="4" w:space="0" w:color="000000"/>
              <w:bottom w:val="single" w:sz="4" w:space="0" w:color="000000"/>
              <w:right w:val="single" w:sz="4" w:space="0" w:color="000000"/>
            </w:tcBorders>
          </w:tcPr>
          <w:p w14:paraId="2989457F"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 xml:space="preserve">Knowledge of Human rights-based approach to Programming, LNOB principle, Gender, and Result-Based Management </w:t>
            </w:r>
          </w:p>
        </w:tc>
        <w:tc>
          <w:tcPr>
            <w:tcW w:w="3151" w:type="dxa"/>
            <w:tcBorders>
              <w:top w:val="single" w:sz="4" w:space="0" w:color="000000"/>
              <w:left w:val="single" w:sz="4" w:space="0" w:color="000000"/>
              <w:bottom w:val="single" w:sz="4" w:space="0" w:color="000000"/>
              <w:right w:val="single" w:sz="4" w:space="0" w:color="000000"/>
            </w:tcBorders>
            <w:hideMark/>
          </w:tcPr>
          <w:p w14:paraId="123BD68B"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20%</w:t>
            </w:r>
          </w:p>
        </w:tc>
        <w:tc>
          <w:tcPr>
            <w:tcW w:w="2144" w:type="dxa"/>
            <w:tcBorders>
              <w:top w:val="single" w:sz="4" w:space="0" w:color="000000"/>
              <w:left w:val="single" w:sz="4" w:space="0" w:color="000000"/>
              <w:bottom w:val="single" w:sz="4" w:space="0" w:color="000000"/>
              <w:right w:val="single" w:sz="4" w:space="0" w:color="000000"/>
            </w:tcBorders>
            <w:hideMark/>
          </w:tcPr>
          <w:p w14:paraId="1CA25393"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20</w:t>
            </w:r>
          </w:p>
        </w:tc>
      </w:tr>
      <w:tr w:rsidR="00497165" w:rsidRPr="00497165" w14:paraId="27B6981C" w14:textId="77777777" w:rsidTr="00AC5744">
        <w:tc>
          <w:tcPr>
            <w:tcW w:w="4055" w:type="dxa"/>
            <w:tcBorders>
              <w:top w:val="single" w:sz="4" w:space="0" w:color="000000"/>
              <w:left w:val="single" w:sz="4" w:space="0" w:color="000000"/>
              <w:bottom w:val="single" w:sz="4" w:space="0" w:color="000000"/>
              <w:right w:val="single" w:sz="4" w:space="0" w:color="000000"/>
            </w:tcBorders>
          </w:tcPr>
          <w:p w14:paraId="5F996588"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 xml:space="preserve">Understanding of the principles of the UNDAP and UN activities in Rwanda or elsewhere; </w:t>
            </w:r>
            <w:bookmarkStart w:id="2" w:name="_Hlk46398658"/>
            <w:r w:rsidRPr="00497165">
              <w:rPr>
                <w:rFonts w:ascii="Times New Roman" w:hAnsi="Times New Roman" w:cs="Times New Roman"/>
                <w:sz w:val="24"/>
              </w:rPr>
              <w:t>Previous experience in UN related reporting including gender responsive reporting is a requirement.</w:t>
            </w:r>
            <w:bookmarkEnd w:id="2"/>
          </w:p>
        </w:tc>
        <w:tc>
          <w:tcPr>
            <w:tcW w:w="3151" w:type="dxa"/>
            <w:tcBorders>
              <w:top w:val="single" w:sz="4" w:space="0" w:color="000000"/>
              <w:left w:val="single" w:sz="4" w:space="0" w:color="000000"/>
              <w:bottom w:val="single" w:sz="4" w:space="0" w:color="000000"/>
              <w:right w:val="single" w:sz="4" w:space="0" w:color="000000"/>
            </w:tcBorders>
            <w:hideMark/>
          </w:tcPr>
          <w:p w14:paraId="1AD8FE45"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20%</w:t>
            </w:r>
          </w:p>
        </w:tc>
        <w:tc>
          <w:tcPr>
            <w:tcW w:w="2144" w:type="dxa"/>
            <w:tcBorders>
              <w:top w:val="single" w:sz="4" w:space="0" w:color="000000"/>
              <w:left w:val="single" w:sz="4" w:space="0" w:color="000000"/>
              <w:bottom w:val="single" w:sz="4" w:space="0" w:color="000000"/>
              <w:right w:val="single" w:sz="4" w:space="0" w:color="000000"/>
            </w:tcBorders>
            <w:hideMark/>
          </w:tcPr>
          <w:p w14:paraId="119F4F6C"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20</w:t>
            </w:r>
          </w:p>
        </w:tc>
      </w:tr>
      <w:tr w:rsidR="00497165" w:rsidRPr="00497165" w14:paraId="787BAE17" w14:textId="77777777" w:rsidTr="00AC5744">
        <w:tc>
          <w:tcPr>
            <w:tcW w:w="4055" w:type="dxa"/>
            <w:tcBorders>
              <w:top w:val="single" w:sz="4" w:space="0" w:color="000000"/>
              <w:left w:val="single" w:sz="4" w:space="0" w:color="000000"/>
              <w:bottom w:val="single" w:sz="4" w:space="0" w:color="000000"/>
              <w:right w:val="single" w:sz="4" w:space="0" w:color="000000"/>
            </w:tcBorders>
            <w:hideMark/>
          </w:tcPr>
          <w:p w14:paraId="22F634A7"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TOTAL</w:t>
            </w:r>
          </w:p>
        </w:tc>
        <w:tc>
          <w:tcPr>
            <w:tcW w:w="3151" w:type="dxa"/>
            <w:tcBorders>
              <w:top w:val="single" w:sz="4" w:space="0" w:color="000000"/>
              <w:left w:val="single" w:sz="4" w:space="0" w:color="000000"/>
              <w:bottom w:val="single" w:sz="4" w:space="0" w:color="000000"/>
              <w:right w:val="single" w:sz="4" w:space="0" w:color="000000"/>
            </w:tcBorders>
            <w:hideMark/>
          </w:tcPr>
          <w:p w14:paraId="5A4EB346"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100%</w:t>
            </w:r>
          </w:p>
        </w:tc>
        <w:tc>
          <w:tcPr>
            <w:tcW w:w="2144" w:type="dxa"/>
            <w:tcBorders>
              <w:top w:val="single" w:sz="4" w:space="0" w:color="000000"/>
              <w:left w:val="single" w:sz="4" w:space="0" w:color="000000"/>
              <w:bottom w:val="single" w:sz="4" w:space="0" w:color="000000"/>
              <w:right w:val="single" w:sz="4" w:space="0" w:color="000000"/>
            </w:tcBorders>
            <w:hideMark/>
          </w:tcPr>
          <w:p w14:paraId="18405EA5" w14:textId="77777777" w:rsidR="00497165" w:rsidRPr="00497165" w:rsidRDefault="00497165" w:rsidP="00497165">
            <w:pPr>
              <w:jc w:val="both"/>
              <w:rPr>
                <w:rFonts w:ascii="Times New Roman" w:hAnsi="Times New Roman" w:cs="Times New Roman"/>
                <w:sz w:val="24"/>
              </w:rPr>
            </w:pPr>
            <w:r w:rsidRPr="00497165">
              <w:rPr>
                <w:rFonts w:ascii="Times New Roman" w:hAnsi="Times New Roman" w:cs="Times New Roman"/>
                <w:sz w:val="24"/>
              </w:rPr>
              <w:t>100</w:t>
            </w:r>
          </w:p>
        </w:tc>
      </w:tr>
    </w:tbl>
    <w:p w14:paraId="3BD29381"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highlight w:val="yellow"/>
          <w:lang w:val="en-US"/>
        </w:rPr>
      </w:pPr>
    </w:p>
    <w:p w14:paraId="18718C1D" w14:textId="77777777" w:rsidR="00497165" w:rsidRPr="00497165" w:rsidRDefault="00497165" w:rsidP="00497165">
      <w:pPr>
        <w:spacing w:after="0"/>
        <w:jc w:val="both"/>
        <w:rPr>
          <w:rFonts w:ascii="Times New Roman" w:eastAsia="Times New Roman" w:hAnsi="Times New Roman" w:cs="Times New Roman"/>
          <w:b/>
          <w:sz w:val="24"/>
          <w:szCs w:val="24"/>
          <w:lang w:val="en-US"/>
        </w:rPr>
      </w:pPr>
      <w:r w:rsidRPr="00497165">
        <w:rPr>
          <w:rFonts w:ascii="Times New Roman" w:eastAsia="Times New Roman" w:hAnsi="Times New Roman" w:cs="Times New Roman"/>
          <w:b/>
          <w:sz w:val="24"/>
          <w:szCs w:val="24"/>
          <w:lang w:val="en-US"/>
        </w:rPr>
        <w:t xml:space="preserve">G. Payment Milestones and Authority </w:t>
      </w:r>
    </w:p>
    <w:p w14:paraId="5718FC9D"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highlight w:val="yellow"/>
          <w:lang w:val="en-US"/>
        </w:rPr>
      </w:pPr>
    </w:p>
    <w:p w14:paraId="74A00932" w14:textId="77777777" w:rsidR="00497165" w:rsidRPr="00497165" w:rsidRDefault="00497165" w:rsidP="00497165">
      <w:pPr>
        <w:autoSpaceDE w:val="0"/>
        <w:autoSpaceDN w:val="0"/>
        <w:adjustRightInd w:val="0"/>
        <w:spacing w:after="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Each applicant will indicate the cost of services for each deliverable in US dollars in the proposal. The Consultant will be paid based on the effective UN exchange rate (where applicable), and only after the head of the RCO or the designated officers approve the deliverables. The Consultant will be paid in accordance with UNDP rules, the amount paid should be considered inclusive of all associated costs including travel, communications, social security, pension and income tax.</w:t>
      </w:r>
    </w:p>
    <w:p w14:paraId="3A8DAE2A" w14:textId="77777777" w:rsidR="00497165" w:rsidRPr="00497165" w:rsidRDefault="00497165" w:rsidP="00497165">
      <w:pPr>
        <w:autoSpaceDE w:val="0"/>
        <w:autoSpaceDN w:val="0"/>
        <w:adjustRightInd w:val="0"/>
        <w:spacing w:after="0"/>
        <w:jc w:val="both"/>
        <w:rPr>
          <w:rFonts w:ascii="Times New Roman" w:eastAsia="Calibri" w:hAnsi="Times New Roman" w:cs="Times New Roman"/>
          <w:sz w:val="24"/>
          <w:szCs w:val="24"/>
          <w:highlight w:val="yellow"/>
          <w:lang w:val="en-US"/>
        </w:rPr>
      </w:pPr>
    </w:p>
    <w:p w14:paraId="685F436B" w14:textId="77777777" w:rsidR="00497165" w:rsidRPr="00497165" w:rsidRDefault="00497165" w:rsidP="00497165">
      <w:pPr>
        <w:spacing w:after="0"/>
        <w:jc w:val="both"/>
        <w:rPr>
          <w:rFonts w:ascii="Times New Roman" w:eastAsia="Times New Roman" w:hAnsi="Times New Roman" w:cs="Times New Roman"/>
          <w:b/>
          <w:sz w:val="24"/>
          <w:szCs w:val="24"/>
          <w:lang w:val="en-US"/>
        </w:rPr>
      </w:pPr>
      <w:r w:rsidRPr="00497165">
        <w:rPr>
          <w:rFonts w:ascii="Times New Roman" w:eastAsia="Times New Roman" w:hAnsi="Times New Roman" w:cs="Times New Roman"/>
          <w:b/>
          <w:sz w:val="24"/>
          <w:szCs w:val="24"/>
          <w:lang w:val="en-US"/>
        </w:rPr>
        <w:t>H. Recommended Presentation of Proposal</w:t>
      </w:r>
    </w:p>
    <w:p w14:paraId="29AA489F" w14:textId="77777777" w:rsidR="00497165" w:rsidRPr="00497165" w:rsidRDefault="00497165" w:rsidP="00497165">
      <w:pPr>
        <w:autoSpaceDE w:val="0"/>
        <w:autoSpaceDN w:val="0"/>
        <w:adjustRightInd w:val="0"/>
        <w:spacing w:after="0"/>
        <w:jc w:val="both"/>
        <w:rPr>
          <w:rFonts w:ascii="Times New Roman" w:eastAsia="Calibri" w:hAnsi="Times New Roman" w:cs="Times New Roman"/>
          <w:color w:val="000000"/>
          <w:sz w:val="24"/>
          <w:szCs w:val="24"/>
          <w:highlight w:val="yellow"/>
          <w:lang w:val="en-US"/>
        </w:rPr>
      </w:pPr>
    </w:p>
    <w:p w14:paraId="04B0D30F" w14:textId="77777777" w:rsidR="00497165" w:rsidRPr="00497165" w:rsidRDefault="00497165" w:rsidP="00497165">
      <w:pPr>
        <w:autoSpaceDE w:val="0"/>
        <w:autoSpaceDN w:val="0"/>
        <w:adjustRightInd w:val="0"/>
        <w:spacing w:after="0"/>
        <w:jc w:val="both"/>
        <w:rPr>
          <w:rFonts w:ascii="Times New Roman" w:eastAsia="Calibri" w:hAnsi="Times New Roman" w:cs="Times New Roman"/>
          <w:color w:val="000000"/>
          <w:sz w:val="24"/>
          <w:szCs w:val="24"/>
          <w:lang w:val="en-US"/>
        </w:rPr>
      </w:pPr>
      <w:r w:rsidRPr="00497165">
        <w:rPr>
          <w:rFonts w:ascii="Times New Roman" w:eastAsia="Calibri" w:hAnsi="Times New Roman" w:cs="Times New Roman"/>
          <w:color w:val="000000"/>
          <w:sz w:val="24"/>
          <w:szCs w:val="24"/>
          <w:lang w:val="en-US"/>
        </w:rPr>
        <w:t xml:space="preserve">For purposes of generating proposals whose contents are uniformly presented, the proposal document must have at least the following content and it shall follow its sequencing: </w:t>
      </w:r>
    </w:p>
    <w:p w14:paraId="0E9D8B04" w14:textId="77777777" w:rsidR="00497165" w:rsidRPr="00497165" w:rsidRDefault="00497165" w:rsidP="00497165">
      <w:pPr>
        <w:numPr>
          <w:ilvl w:val="0"/>
          <w:numId w:val="5"/>
        </w:numPr>
        <w:spacing w:after="0" w:line="240" w:lineRule="auto"/>
        <w:ind w:left="810" w:hanging="630"/>
        <w:jc w:val="both"/>
        <w:rPr>
          <w:rFonts w:ascii="Times New Roman" w:eastAsia="Times New Roman" w:hAnsi="Times New Roman" w:cs="Times New Roman"/>
          <w:sz w:val="24"/>
          <w:szCs w:val="24"/>
          <w:lang w:val="en-US"/>
        </w:rPr>
      </w:pPr>
      <w:bookmarkStart w:id="3" w:name="_Hlk2157072"/>
      <w:bookmarkStart w:id="4" w:name="_Hlk2157398"/>
      <w:r w:rsidRPr="00497165">
        <w:rPr>
          <w:rFonts w:ascii="Times New Roman" w:eastAsia="Times New Roman" w:hAnsi="Times New Roman" w:cs="Times New Roman"/>
          <w:sz w:val="24"/>
          <w:szCs w:val="24"/>
          <w:lang w:val="en-US"/>
        </w:rPr>
        <w:t>Personal CV or P11, indicating all experience from similar consultancies/projects</w:t>
      </w:r>
    </w:p>
    <w:p w14:paraId="4CEAE481" w14:textId="77777777" w:rsidR="00497165" w:rsidRPr="00497165" w:rsidRDefault="00497165" w:rsidP="00497165">
      <w:pPr>
        <w:numPr>
          <w:ilvl w:val="0"/>
          <w:numId w:val="5"/>
        </w:numPr>
        <w:spacing w:after="0" w:line="240" w:lineRule="auto"/>
        <w:ind w:left="810" w:hanging="63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Letter of Motivation </w:t>
      </w:r>
    </w:p>
    <w:p w14:paraId="6A4D10B6" w14:textId="77777777" w:rsidR="00497165" w:rsidRPr="00497165" w:rsidRDefault="00497165" w:rsidP="00497165">
      <w:pPr>
        <w:numPr>
          <w:ilvl w:val="0"/>
          <w:numId w:val="5"/>
        </w:numPr>
        <w:spacing w:after="0" w:line="240" w:lineRule="auto"/>
        <w:ind w:left="810" w:hanging="63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Implementation Timelines </w:t>
      </w:r>
    </w:p>
    <w:p w14:paraId="29870CE1" w14:textId="77777777" w:rsidR="00497165" w:rsidRPr="00497165" w:rsidRDefault="00497165" w:rsidP="00497165">
      <w:pPr>
        <w:numPr>
          <w:ilvl w:val="0"/>
          <w:numId w:val="5"/>
        </w:numPr>
        <w:spacing w:after="0" w:line="240" w:lineRule="auto"/>
        <w:ind w:left="810" w:hanging="63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At least three (3) professional references</w:t>
      </w:r>
    </w:p>
    <w:p w14:paraId="3D05E9C2" w14:textId="25404B74" w:rsidR="00497165" w:rsidRPr="00497165" w:rsidRDefault="00497165" w:rsidP="00497165">
      <w:pPr>
        <w:numPr>
          <w:ilvl w:val="0"/>
          <w:numId w:val="5"/>
        </w:numPr>
        <w:spacing w:after="0" w:line="240" w:lineRule="auto"/>
        <w:ind w:left="810" w:hanging="63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A financial proposal that indicates all-inclusive costs, </w:t>
      </w:r>
    </w:p>
    <w:bookmarkEnd w:id="3"/>
    <w:p w14:paraId="26E57F09" w14:textId="77777777" w:rsidR="00497165" w:rsidRPr="00497165" w:rsidRDefault="00497165" w:rsidP="00497165">
      <w:pPr>
        <w:numPr>
          <w:ilvl w:val="0"/>
          <w:numId w:val="5"/>
        </w:numPr>
        <w:spacing w:after="0" w:line="240" w:lineRule="auto"/>
        <w:ind w:left="810" w:hanging="630"/>
        <w:jc w:val="both"/>
        <w:rPr>
          <w:rFonts w:ascii="Times New Roman" w:eastAsia="Times New Roman" w:hAnsi="Times New Roman" w:cs="Times New Roman"/>
          <w:sz w:val="24"/>
          <w:szCs w:val="24"/>
          <w:lang w:val="en-US"/>
        </w:rPr>
      </w:pPr>
      <w:r w:rsidRPr="00497165">
        <w:rPr>
          <w:rFonts w:ascii="Times New Roman" w:eastAsia="Times New Roman" w:hAnsi="Times New Roman" w:cs="Times New Roman"/>
          <w:sz w:val="24"/>
          <w:szCs w:val="24"/>
          <w:lang w:val="en-US"/>
        </w:rPr>
        <w:t xml:space="preserve">Duly Signed Offeror’s Letter to UNDP Confirming Interest and Availability (use the template hereto) </w:t>
      </w:r>
      <w:bookmarkEnd w:id="4"/>
    </w:p>
    <w:p w14:paraId="4D4741A7" w14:textId="77777777" w:rsidR="00497165" w:rsidRPr="00497165" w:rsidRDefault="00497165" w:rsidP="00497165">
      <w:pPr>
        <w:spacing w:before="29" w:after="0"/>
        <w:jc w:val="both"/>
        <w:rPr>
          <w:rFonts w:ascii="Times New Roman" w:eastAsia="Times New Roman" w:hAnsi="Times New Roman" w:cs="Times New Roman"/>
          <w:b/>
          <w:bCs/>
          <w:sz w:val="20"/>
          <w:szCs w:val="24"/>
          <w:lang w:val="en-US"/>
        </w:rPr>
      </w:pPr>
    </w:p>
    <w:p w14:paraId="41AE8526" w14:textId="77777777" w:rsidR="00497165" w:rsidRPr="00497165" w:rsidRDefault="00497165" w:rsidP="00497165">
      <w:pPr>
        <w:spacing w:before="29" w:after="0"/>
        <w:jc w:val="both"/>
        <w:rPr>
          <w:rFonts w:ascii="Times New Roman" w:eastAsia="Times New Roman" w:hAnsi="Times New Roman" w:cs="Times New Roman"/>
          <w:b/>
          <w:bCs/>
          <w:sz w:val="20"/>
          <w:szCs w:val="24"/>
          <w:lang w:val="en-US"/>
        </w:rPr>
      </w:pPr>
    </w:p>
    <w:p w14:paraId="792C46CF" w14:textId="19D90299" w:rsidR="00497165" w:rsidRDefault="00497165" w:rsidP="00497165">
      <w:pPr>
        <w:spacing w:before="29" w:after="0"/>
        <w:jc w:val="both"/>
        <w:rPr>
          <w:rFonts w:ascii="Times New Roman" w:eastAsia="Times New Roman" w:hAnsi="Times New Roman" w:cs="Times New Roman"/>
          <w:b/>
          <w:bCs/>
          <w:sz w:val="20"/>
          <w:szCs w:val="24"/>
          <w:lang w:val="en-US"/>
        </w:rPr>
      </w:pPr>
    </w:p>
    <w:p w14:paraId="35455E6E" w14:textId="41447A4D" w:rsidR="00497165" w:rsidRDefault="00497165" w:rsidP="00497165">
      <w:pPr>
        <w:spacing w:before="29" w:after="0"/>
        <w:jc w:val="both"/>
        <w:rPr>
          <w:rFonts w:ascii="Times New Roman" w:eastAsia="Times New Roman" w:hAnsi="Times New Roman" w:cs="Times New Roman"/>
          <w:b/>
          <w:bCs/>
          <w:sz w:val="20"/>
          <w:szCs w:val="24"/>
          <w:lang w:val="en-US"/>
        </w:rPr>
      </w:pPr>
    </w:p>
    <w:p w14:paraId="7B14BBBA" w14:textId="2E9B72BD" w:rsidR="00497165" w:rsidRDefault="00497165" w:rsidP="00497165">
      <w:pPr>
        <w:spacing w:before="29" w:after="0"/>
        <w:jc w:val="both"/>
        <w:rPr>
          <w:rFonts w:ascii="Times New Roman" w:eastAsia="Times New Roman" w:hAnsi="Times New Roman" w:cs="Times New Roman"/>
          <w:b/>
          <w:bCs/>
          <w:sz w:val="20"/>
          <w:szCs w:val="24"/>
          <w:lang w:val="en-US"/>
        </w:rPr>
      </w:pPr>
    </w:p>
    <w:p w14:paraId="1C8D8F15" w14:textId="7DB6EAF9" w:rsidR="00497165" w:rsidRDefault="00497165" w:rsidP="00497165">
      <w:pPr>
        <w:spacing w:before="29" w:after="0"/>
        <w:jc w:val="both"/>
        <w:rPr>
          <w:rFonts w:ascii="Times New Roman" w:eastAsia="Times New Roman" w:hAnsi="Times New Roman" w:cs="Times New Roman"/>
          <w:b/>
          <w:bCs/>
          <w:sz w:val="20"/>
          <w:szCs w:val="24"/>
          <w:lang w:val="en-US"/>
        </w:rPr>
      </w:pPr>
    </w:p>
    <w:p w14:paraId="6D614432" w14:textId="4782282D" w:rsidR="00497165" w:rsidRDefault="00497165" w:rsidP="00497165">
      <w:pPr>
        <w:spacing w:before="29" w:after="0"/>
        <w:jc w:val="both"/>
        <w:rPr>
          <w:rFonts w:ascii="Times New Roman" w:eastAsia="Times New Roman" w:hAnsi="Times New Roman" w:cs="Times New Roman"/>
          <w:b/>
          <w:bCs/>
          <w:sz w:val="20"/>
          <w:szCs w:val="24"/>
          <w:lang w:val="en-US"/>
        </w:rPr>
      </w:pPr>
    </w:p>
    <w:p w14:paraId="674C237B" w14:textId="6EFA1D6B" w:rsidR="00497165" w:rsidRDefault="00497165" w:rsidP="00497165">
      <w:pPr>
        <w:spacing w:before="29" w:after="0"/>
        <w:jc w:val="both"/>
        <w:rPr>
          <w:rFonts w:ascii="Times New Roman" w:eastAsia="Times New Roman" w:hAnsi="Times New Roman" w:cs="Times New Roman"/>
          <w:b/>
          <w:bCs/>
          <w:sz w:val="20"/>
          <w:szCs w:val="24"/>
          <w:lang w:val="en-US"/>
        </w:rPr>
      </w:pPr>
    </w:p>
    <w:p w14:paraId="0C4775C1" w14:textId="2C7D2589" w:rsidR="00497165" w:rsidRDefault="00497165" w:rsidP="00497165">
      <w:pPr>
        <w:spacing w:before="29" w:after="0"/>
        <w:jc w:val="both"/>
        <w:rPr>
          <w:rFonts w:ascii="Times New Roman" w:eastAsia="Times New Roman" w:hAnsi="Times New Roman" w:cs="Times New Roman"/>
          <w:b/>
          <w:bCs/>
          <w:sz w:val="20"/>
          <w:szCs w:val="24"/>
          <w:lang w:val="en-US"/>
        </w:rPr>
      </w:pPr>
    </w:p>
    <w:p w14:paraId="5815C9FE" w14:textId="77777777" w:rsidR="00497165" w:rsidRDefault="00497165" w:rsidP="00497165">
      <w:pPr>
        <w:spacing w:before="29" w:after="0"/>
        <w:jc w:val="both"/>
        <w:rPr>
          <w:rFonts w:ascii="Times New Roman" w:eastAsia="Times New Roman" w:hAnsi="Times New Roman" w:cs="Times New Roman"/>
          <w:b/>
          <w:bCs/>
          <w:sz w:val="20"/>
          <w:szCs w:val="24"/>
          <w:lang w:val="en-US"/>
        </w:rPr>
      </w:pPr>
    </w:p>
    <w:p w14:paraId="013C8AA1" w14:textId="0A9EE88E" w:rsidR="00497165" w:rsidRDefault="00497165" w:rsidP="00497165">
      <w:pPr>
        <w:spacing w:before="29" w:after="0"/>
        <w:jc w:val="both"/>
        <w:rPr>
          <w:rFonts w:ascii="Times New Roman" w:eastAsia="Times New Roman" w:hAnsi="Times New Roman" w:cs="Times New Roman"/>
          <w:b/>
          <w:bCs/>
          <w:sz w:val="20"/>
          <w:szCs w:val="24"/>
          <w:lang w:val="en-US"/>
        </w:rPr>
      </w:pPr>
    </w:p>
    <w:p w14:paraId="0D4C4D8E" w14:textId="77777777" w:rsidR="00497165" w:rsidRDefault="00497165" w:rsidP="00497165">
      <w:pPr>
        <w:spacing w:before="29" w:after="0"/>
        <w:jc w:val="both"/>
        <w:rPr>
          <w:rFonts w:ascii="Times New Roman" w:eastAsia="Times New Roman" w:hAnsi="Times New Roman" w:cs="Times New Roman"/>
          <w:b/>
          <w:bCs/>
          <w:sz w:val="20"/>
          <w:szCs w:val="24"/>
          <w:lang w:val="en-US"/>
        </w:rPr>
      </w:pPr>
    </w:p>
    <w:p w14:paraId="184CE95E" w14:textId="77777777" w:rsidR="00497165" w:rsidRDefault="00497165" w:rsidP="00497165">
      <w:pPr>
        <w:spacing w:after="0" w:line="240" w:lineRule="auto"/>
        <w:jc w:val="center"/>
        <w:rPr>
          <w:rFonts w:ascii="Arial" w:eastAsia="Times New Roman" w:hAnsi="Arial" w:cs="Arial"/>
          <w:b/>
          <w:bCs/>
          <w:color w:val="000000"/>
          <w:sz w:val="28"/>
          <w:szCs w:val="28"/>
          <w:lang w:eastAsia="en-PH"/>
        </w:rPr>
      </w:pPr>
    </w:p>
    <w:p w14:paraId="59A16A94" w14:textId="77777777" w:rsidR="00497165" w:rsidRDefault="00497165" w:rsidP="004971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208288C8" w14:textId="77777777" w:rsidR="00497165" w:rsidRDefault="00497165" w:rsidP="004971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4AC63267" w14:textId="77777777" w:rsidR="00497165" w:rsidRDefault="00497165" w:rsidP="004971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08879C7" w14:textId="77777777" w:rsidR="00497165" w:rsidRDefault="00497165" w:rsidP="00497165">
      <w:pPr>
        <w:spacing w:after="0" w:line="240" w:lineRule="auto"/>
        <w:rPr>
          <w:rFonts w:ascii="Arial" w:eastAsia="Times New Roman" w:hAnsi="Arial" w:cs="Arial"/>
          <w:color w:val="000000"/>
          <w:lang w:eastAsia="en-PH"/>
        </w:rPr>
      </w:pPr>
    </w:p>
    <w:p w14:paraId="7EB49165" w14:textId="77777777" w:rsidR="00497165" w:rsidRDefault="00497165" w:rsidP="00497165">
      <w:pPr>
        <w:spacing w:after="0" w:line="240" w:lineRule="auto"/>
        <w:rPr>
          <w:rFonts w:ascii="Arial" w:eastAsia="Times New Roman" w:hAnsi="Arial" w:cs="Arial"/>
          <w:color w:val="000000"/>
          <w:lang w:eastAsia="en-PH"/>
        </w:rPr>
      </w:pPr>
    </w:p>
    <w:p w14:paraId="703AC22E" w14:textId="77777777" w:rsidR="00497165" w:rsidRDefault="00497165" w:rsidP="00497165">
      <w:pPr>
        <w:spacing w:after="0" w:line="240" w:lineRule="auto"/>
        <w:rPr>
          <w:rFonts w:ascii="Arial" w:eastAsia="Times New Roman" w:hAnsi="Arial" w:cs="Arial"/>
          <w:color w:val="000000"/>
          <w:lang w:eastAsia="en-PH"/>
        </w:rPr>
      </w:pPr>
    </w:p>
    <w:p w14:paraId="19384D88" w14:textId="77777777" w:rsidR="00497165" w:rsidRDefault="00497165" w:rsidP="00497165">
      <w:pPr>
        <w:spacing w:after="0" w:line="240" w:lineRule="auto"/>
        <w:rPr>
          <w:rFonts w:ascii="Arial" w:eastAsia="Times New Roman" w:hAnsi="Arial" w:cs="Arial"/>
          <w:color w:val="000000"/>
          <w:lang w:eastAsia="en-PH"/>
        </w:rPr>
      </w:pPr>
    </w:p>
    <w:p w14:paraId="200326C3" w14:textId="77777777" w:rsidR="00497165" w:rsidRPr="00897BC1" w:rsidRDefault="00497165" w:rsidP="00497165">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33F2BDD7" w14:textId="77777777" w:rsidR="00497165" w:rsidRPr="00897BC1" w:rsidRDefault="00497165" w:rsidP="00497165">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269A106" w14:textId="77777777" w:rsidR="00497165" w:rsidRPr="00897BC1" w:rsidRDefault="00497165" w:rsidP="00497165">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9531456" w14:textId="77777777" w:rsidR="00497165" w:rsidRPr="00897BC1" w:rsidRDefault="00497165" w:rsidP="00497165">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33FE0B6" w14:textId="77777777" w:rsidR="00497165" w:rsidRPr="00897BC1" w:rsidRDefault="00497165" w:rsidP="00497165">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United Nations Development Programme</w:t>
      </w:r>
      <w:r w:rsidRPr="00897BC1">
        <w:rPr>
          <w:rFonts w:ascii="Arial" w:eastAsia="Times New Roman" w:hAnsi="Arial" w:cs="Arial"/>
          <w:i/>
          <w:color w:val="000000"/>
          <w:sz w:val="20"/>
          <w:szCs w:val="20"/>
          <w:lang w:eastAsia="en-PH"/>
        </w:rPr>
        <w:t xml:space="preserve"> </w:t>
      </w:r>
    </w:p>
    <w:p w14:paraId="749CA32B" w14:textId="77777777" w:rsidR="00497165" w:rsidRPr="00897BC1" w:rsidRDefault="00497165" w:rsidP="00497165">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382CAEF8"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25412DCC"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5086AC72"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59927A3D"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368546B"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347B7A0B"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0005C46D"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784D478F" w14:textId="77777777" w:rsidR="00497165" w:rsidRPr="00897BC1" w:rsidRDefault="00497165" w:rsidP="00497165">
      <w:pPr>
        <w:spacing w:after="0" w:line="240" w:lineRule="auto"/>
        <w:jc w:val="both"/>
        <w:rPr>
          <w:rFonts w:ascii="Arial" w:eastAsia="Times New Roman" w:hAnsi="Arial" w:cs="Arial"/>
          <w:color w:val="000000"/>
          <w:sz w:val="20"/>
          <w:szCs w:val="20"/>
          <w:lang w:eastAsia="en-PH"/>
        </w:rPr>
      </w:pPr>
    </w:p>
    <w:p w14:paraId="47BF4178" w14:textId="77777777" w:rsidR="00497165" w:rsidRPr="00897BC1" w:rsidRDefault="00497165" w:rsidP="00497165">
      <w:pPr>
        <w:pStyle w:val="ListParagraph"/>
        <w:numPr>
          <w:ilvl w:val="0"/>
          <w:numId w:val="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 understood and hereby accept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0F3F7E6D" w14:textId="77777777" w:rsidR="00497165" w:rsidRPr="00897BC1" w:rsidRDefault="00497165" w:rsidP="00497165">
      <w:pPr>
        <w:pStyle w:val="ListParagraph"/>
        <w:spacing w:after="0" w:line="240" w:lineRule="auto"/>
        <w:ind w:left="360"/>
        <w:jc w:val="both"/>
        <w:rPr>
          <w:rFonts w:ascii="Arial" w:eastAsia="Times New Roman" w:hAnsi="Arial" w:cs="Arial"/>
          <w:color w:val="000000"/>
          <w:sz w:val="20"/>
          <w:szCs w:val="20"/>
          <w:lang w:eastAsia="en-PH"/>
        </w:rPr>
      </w:pPr>
    </w:p>
    <w:p w14:paraId="11E1C94F" w14:textId="77777777" w:rsidR="00497165" w:rsidRPr="00897BC1" w:rsidRDefault="00497165" w:rsidP="00497165">
      <w:pPr>
        <w:pStyle w:val="ListParagraph"/>
        <w:numPr>
          <w:ilvl w:val="0"/>
          <w:numId w:val="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1DF48789" w14:textId="77777777" w:rsidR="00497165" w:rsidRPr="00897BC1" w:rsidRDefault="00497165" w:rsidP="00497165">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9005036" w14:textId="77777777" w:rsidR="00497165" w:rsidRPr="00897BC1" w:rsidRDefault="00497165" w:rsidP="00497165">
      <w:pPr>
        <w:pStyle w:val="ListParagraph"/>
        <w:numPr>
          <w:ilvl w:val="0"/>
          <w:numId w:val="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w:t>
      </w:r>
      <w:proofErr w:type="gramStart"/>
      <w:r w:rsidRPr="00897BC1">
        <w:rPr>
          <w:rFonts w:ascii="Arial" w:eastAsia="Times New Roman" w:hAnsi="Arial" w:cs="Arial"/>
          <w:color w:val="000000"/>
          <w:sz w:val="20"/>
          <w:szCs w:val="20"/>
          <w:lang w:eastAsia="en-PH"/>
        </w:rPr>
        <w:t>the  assignment</w:t>
      </w:r>
      <w:proofErr w:type="gramEnd"/>
      <w:r w:rsidRPr="00897BC1">
        <w:rPr>
          <w:rFonts w:ascii="Arial" w:eastAsia="Times New Roman" w:hAnsi="Arial" w:cs="Arial"/>
          <w:color w:val="000000"/>
          <w:sz w:val="20"/>
          <w:szCs w:val="20"/>
          <w:lang w:eastAsia="en-PH"/>
        </w:rPr>
        <w:t xml:space="preserve">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2C11FF5C" w14:textId="77777777" w:rsidR="00497165" w:rsidRPr="00897BC1" w:rsidRDefault="00497165" w:rsidP="00497165">
      <w:pPr>
        <w:pStyle w:val="ListParagraph"/>
        <w:spacing w:after="0" w:line="240" w:lineRule="auto"/>
        <w:ind w:left="360"/>
        <w:jc w:val="both"/>
        <w:rPr>
          <w:rFonts w:ascii="Arial" w:eastAsia="Times New Roman" w:hAnsi="Arial" w:cs="Arial"/>
          <w:color w:val="000000"/>
          <w:sz w:val="20"/>
          <w:szCs w:val="20"/>
          <w:lang w:eastAsia="en-PH"/>
        </w:rPr>
      </w:pPr>
    </w:p>
    <w:p w14:paraId="497E3ACC" w14:textId="77777777" w:rsidR="00497165" w:rsidRPr="00897BC1" w:rsidRDefault="00497165" w:rsidP="00497165">
      <w:pPr>
        <w:pStyle w:val="ListParagraph"/>
        <w:numPr>
          <w:ilvl w:val="0"/>
          <w:numId w:val="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0AA27DCD" w14:textId="77777777" w:rsidR="00497165" w:rsidRPr="00897BC1" w:rsidRDefault="00497165" w:rsidP="00497165">
      <w:pPr>
        <w:pStyle w:val="ListParagraph"/>
        <w:rPr>
          <w:rFonts w:ascii="Arial" w:eastAsia="Times New Roman" w:hAnsi="Arial" w:cs="Arial"/>
          <w:color w:val="000000"/>
          <w:sz w:val="20"/>
          <w:szCs w:val="20"/>
          <w:lang w:eastAsia="en-PH"/>
        </w:rPr>
      </w:pPr>
    </w:p>
    <w:p w14:paraId="16C0E536" w14:textId="77777777" w:rsidR="00497165" w:rsidRDefault="00497165" w:rsidP="00497165">
      <w:pPr>
        <w:pStyle w:val="ListParagraph"/>
        <w:numPr>
          <w:ilvl w:val="0"/>
          <w:numId w:val="7"/>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w:t>
      </w:r>
      <w:proofErr w:type="gramStart"/>
      <w:r>
        <w:rPr>
          <w:rFonts w:ascii="Arial" w:eastAsia="Times New Roman" w:hAnsi="Arial" w:cs="Arial"/>
          <w:color w:val="000000"/>
          <w:sz w:val="20"/>
          <w:szCs w:val="20"/>
          <w:lang w:eastAsia="en-PH"/>
        </w:rPr>
        <w:t>rate :</w:t>
      </w:r>
      <w:proofErr w:type="gramEnd"/>
      <w:r>
        <w:rPr>
          <w:rFonts w:ascii="Arial" w:eastAsia="Times New Roman" w:hAnsi="Arial" w:cs="Arial"/>
          <w:color w:val="000000"/>
          <w:sz w:val="20"/>
          <w:szCs w:val="20"/>
          <w:lang w:eastAsia="en-PH"/>
        </w:rPr>
        <w:t xml:space="preserve">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012603E4" w14:textId="77777777" w:rsidR="00497165" w:rsidRPr="000C0177" w:rsidRDefault="00497165" w:rsidP="00497165">
      <w:pPr>
        <w:pStyle w:val="ListParagraph"/>
        <w:rPr>
          <w:rFonts w:ascii="Arial" w:eastAsia="Times New Roman" w:hAnsi="Arial" w:cs="Arial"/>
          <w:color w:val="000000"/>
          <w:sz w:val="20"/>
          <w:szCs w:val="20"/>
          <w:lang w:eastAsia="en-PH"/>
        </w:rPr>
      </w:pPr>
    </w:p>
    <w:p w14:paraId="2A6FE8F1" w14:textId="77777777" w:rsidR="00497165" w:rsidRPr="000C0177" w:rsidRDefault="00497165" w:rsidP="00497165">
      <w:pPr>
        <w:pStyle w:val="ListParagraph"/>
        <w:numPr>
          <w:ilvl w:val="0"/>
          <w:numId w:val="9"/>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2248385A" w14:textId="77777777" w:rsidR="00497165" w:rsidRPr="00897BC1" w:rsidRDefault="00497165" w:rsidP="00497165">
      <w:pPr>
        <w:pStyle w:val="ListParagraph"/>
        <w:numPr>
          <w:ilvl w:val="0"/>
          <w:numId w:val="9"/>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47A688A8" w14:textId="77777777" w:rsidR="00497165" w:rsidRPr="00897BC1" w:rsidRDefault="00497165" w:rsidP="00497165">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5AD580D0" w14:textId="77777777" w:rsidR="00497165" w:rsidRPr="00897BC1" w:rsidRDefault="00497165" w:rsidP="00497165">
      <w:pPr>
        <w:pStyle w:val="ListParagraph"/>
        <w:numPr>
          <w:ilvl w:val="0"/>
          <w:numId w:val="7"/>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BBBA3BF"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7885BDB6" w14:textId="77777777" w:rsidR="00497165" w:rsidRPr="00897BC1" w:rsidRDefault="00497165" w:rsidP="00497165">
      <w:pPr>
        <w:pStyle w:val="ListParagraph"/>
        <w:numPr>
          <w:ilvl w:val="0"/>
          <w:numId w:val="7"/>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DCBDB77" w14:textId="77777777" w:rsidR="00497165" w:rsidRPr="00897BC1" w:rsidRDefault="00497165" w:rsidP="00497165">
      <w:pPr>
        <w:pStyle w:val="ListParagraph"/>
        <w:rPr>
          <w:rFonts w:ascii="Arial" w:eastAsia="Times New Roman" w:hAnsi="Arial" w:cs="Arial"/>
          <w:color w:val="000000"/>
          <w:sz w:val="20"/>
          <w:szCs w:val="20"/>
          <w:lang w:eastAsia="en-PH"/>
        </w:rPr>
      </w:pPr>
    </w:p>
    <w:p w14:paraId="50AF30E2" w14:textId="77777777" w:rsidR="00497165" w:rsidRPr="000C0177" w:rsidRDefault="00497165" w:rsidP="00497165">
      <w:pPr>
        <w:pStyle w:val="ListParagraph"/>
        <w:numPr>
          <w:ilvl w:val="0"/>
          <w:numId w:val="7"/>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after the submission deadline; </w:t>
      </w:r>
    </w:p>
    <w:p w14:paraId="6BF320F8" w14:textId="77777777" w:rsidR="00497165" w:rsidRPr="000C0177" w:rsidRDefault="00497165" w:rsidP="00497165">
      <w:pPr>
        <w:tabs>
          <w:tab w:val="left" w:pos="9270"/>
        </w:tabs>
        <w:spacing w:after="0" w:line="240" w:lineRule="auto"/>
        <w:jc w:val="both"/>
        <w:rPr>
          <w:rFonts w:ascii="Arial" w:hAnsi="Arial" w:cs="Arial"/>
          <w:sz w:val="20"/>
          <w:szCs w:val="20"/>
        </w:rPr>
      </w:pPr>
    </w:p>
    <w:p w14:paraId="6944C63F" w14:textId="77777777" w:rsidR="00497165" w:rsidRPr="00897BC1" w:rsidRDefault="00497165" w:rsidP="00497165">
      <w:pPr>
        <w:pStyle w:val="ListParagraph"/>
        <w:numPr>
          <w:ilvl w:val="0"/>
          <w:numId w:val="7"/>
        </w:numPr>
        <w:tabs>
          <w:tab w:val="left" w:pos="9270"/>
        </w:tabs>
        <w:spacing w:after="0" w:line="240" w:lineRule="auto"/>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14:paraId="0E765E58" w14:textId="77777777" w:rsidR="00497165" w:rsidRPr="00897BC1" w:rsidRDefault="00497165" w:rsidP="00497165">
      <w:pPr>
        <w:pStyle w:val="ListParagraph"/>
        <w:rPr>
          <w:rFonts w:ascii="Arial" w:hAnsi="Arial" w:cs="Arial"/>
          <w:sz w:val="20"/>
          <w:szCs w:val="20"/>
        </w:rPr>
      </w:pPr>
    </w:p>
    <w:p w14:paraId="6E0E0851" w14:textId="77777777" w:rsidR="00497165" w:rsidRPr="00897BC1" w:rsidRDefault="00497165" w:rsidP="00497165">
      <w:pPr>
        <w:pStyle w:val="ListParagraph"/>
        <w:numPr>
          <w:ilvl w:val="0"/>
          <w:numId w:val="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2B620E07" w14:textId="77777777" w:rsidR="00497165" w:rsidRPr="00897BC1" w:rsidRDefault="00497165" w:rsidP="00497165">
      <w:pPr>
        <w:pStyle w:val="ListParagraph"/>
        <w:ind w:left="1080" w:hanging="630"/>
        <w:rPr>
          <w:rFonts w:ascii="Arial" w:hAnsi="Arial" w:cs="Arial"/>
          <w:sz w:val="20"/>
          <w:szCs w:val="20"/>
        </w:rPr>
      </w:pPr>
    </w:p>
    <w:p w14:paraId="6BC0ED18" w14:textId="77777777" w:rsidR="00497165" w:rsidRPr="00897BC1" w:rsidRDefault="00497165" w:rsidP="00497165">
      <w:pPr>
        <w:pStyle w:val="ListParagraph"/>
        <w:numPr>
          <w:ilvl w:val="0"/>
          <w:numId w:val="9"/>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354A7A7" w14:textId="77777777" w:rsidR="00497165" w:rsidRPr="00897BC1" w:rsidRDefault="00497165" w:rsidP="00497165">
      <w:pPr>
        <w:pStyle w:val="ListParagraph"/>
        <w:numPr>
          <w:ilvl w:val="0"/>
          <w:numId w:val="9"/>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41B0AE46" w14:textId="77777777" w:rsidR="00497165" w:rsidRPr="00897BC1" w:rsidRDefault="00497165" w:rsidP="00497165">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21A8FE4" w14:textId="77777777" w:rsidR="00497165" w:rsidRPr="00897BC1" w:rsidRDefault="00497165" w:rsidP="00497165">
      <w:pPr>
        <w:pStyle w:val="ListParagraph"/>
        <w:numPr>
          <w:ilvl w:val="0"/>
          <w:numId w:val="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400EFD36" w14:textId="77777777" w:rsidR="00497165" w:rsidRPr="00897BC1" w:rsidRDefault="00497165" w:rsidP="00497165">
      <w:pPr>
        <w:pStyle w:val="ListParagraph"/>
        <w:tabs>
          <w:tab w:val="left" w:pos="9270"/>
        </w:tabs>
        <w:spacing w:after="0" w:line="240" w:lineRule="auto"/>
        <w:ind w:left="360"/>
        <w:jc w:val="both"/>
        <w:rPr>
          <w:rFonts w:ascii="Arial" w:hAnsi="Arial" w:cs="Arial"/>
          <w:sz w:val="20"/>
          <w:szCs w:val="20"/>
        </w:rPr>
      </w:pPr>
    </w:p>
    <w:p w14:paraId="1A14E33A" w14:textId="77777777" w:rsidR="00497165" w:rsidRPr="00897BC1" w:rsidRDefault="00497165" w:rsidP="00497165">
      <w:pPr>
        <w:pStyle w:val="ListParagraph"/>
        <w:numPr>
          <w:ilvl w:val="0"/>
          <w:numId w:val="9"/>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2E5DDD0C" w14:textId="77777777" w:rsidR="00497165" w:rsidRDefault="00497165" w:rsidP="00497165">
      <w:pPr>
        <w:pStyle w:val="ListParagraph"/>
        <w:numPr>
          <w:ilvl w:val="0"/>
          <w:numId w:val="9"/>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t>
      </w:r>
      <w:proofErr w:type="gramStart"/>
      <w:r>
        <w:rPr>
          <w:rFonts w:ascii="Arial" w:hAnsi="Arial" w:cs="Arial"/>
          <w:sz w:val="20"/>
          <w:szCs w:val="20"/>
        </w:rPr>
        <w:t xml:space="preserve">work </w:t>
      </w:r>
      <w:r w:rsidRPr="00897BC1">
        <w:rPr>
          <w:rFonts w:ascii="Arial" w:hAnsi="Arial" w:cs="Arial"/>
          <w:sz w:val="20"/>
          <w:szCs w:val="20"/>
        </w:rPr>
        <w:t xml:space="preserve"> :</w:t>
      </w:r>
      <w:proofErr w:type="gramEnd"/>
    </w:p>
    <w:p w14:paraId="61F5D8F1" w14:textId="77777777" w:rsidR="00497165" w:rsidRPr="00897BC1" w:rsidRDefault="00497165" w:rsidP="00497165">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799"/>
        <w:gridCol w:w="1357"/>
        <w:gridCol w:w="1956"/>
        <w:gridCol w:w="1308"/>
        <w:gridCol w:w="1318"/>
      </w:tblGrid>
      <w:tr w:rsidR="00497165" w:rsidRPr="00D4346E" w14:paraId="7D4B4CAB" w14:textId="77777777" w:rsidTr="00AC5744">
        <w:tc>
          <w:tcPr>
            <w:tcW w:w="1985" w:type="dxa"/>
          </w:tcPr>
          <w:p w14:paraId="2F908F9C" w14:textId="77777777" w:rsidR="00497165" w:rsidRDefault="00497165" w:rsidP="00AC5744">
            <w:pPr>
              <w:tabs>
                <w:tab w:val="left" w:pos="1890"/>
              </w:tabs>
              <w:jc w:val="center"/>
              <w:rPr>
                <w:rFonts w:ascii="Arial" w:hAnsi="Arial" w:cs="Arial"/>
                <w:b/>
                <w:sz w:val="18"/>
                <w:szCs w:val="18"/>
              </w:rPr>
            </w:pPr>
          </w:p>
          <w:p w14:paraId="57E22964"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1A5AB361" w14:textId="77777777" w:rsidR="00497165" w:rsidRDefault="00497165" w:rsidP="00AC5744">
            <w:pPr>
              <w:tabs>
                <w:tab w:val="left" w:pos="1890"/>
              </w:tabs>
              <w:jc w:val="center"/>
              <w:rPr>
                <w:rFonts w:ascii="Arial" w:hAnsi="Arial" w:cs="Arial"/>
                <w:b/>
                <w:sz w:val="18"/>
                <w:szCs w:val="18"/>
              </w:rPr>
            </w:pPr>
          </w:p>
          <w:p w14:paraId="24A03FBF"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32BA3C02"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2D9CE65B" w14:textId="77777777" w:rsidR="00497165" w:rsidRDefault="00497165" w:rsidP="00AC5744">
            <w:pPr>
              <w:tabs>
                <w:tab w:val="left" w:pos="1890"/>
              </w:tabs>
              <w:jc w:val="center"/>
              <w:rPr>
                <w:rFonts w:ascii="Arial" w:hAnsi="Arial" w:cs="Arial"/>
                <w:b/>
                <w:sz w:val="18"/>
                <w:szCs w:val="18"/>
              </w:rPr>
            </w:pPr>
          </w:p>
          <w:p w14:paraId="773DEB6D"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D7DA18C" w14:textId="77777777" w:rsidR="00497165" w:rsidRDefault="00497165" w:rsidP="00AC5744">
            <w:pPr>
              <w:tabs>
                <w:tab w:val="left" w:pos="1890"/>
              </w:tabs>
              <w:jc w:val="center"/>
              <w:rPr>
                <w:rFonts w:ascii="Arial" w:hAnsi="Arial" w:cs="Arial"/>
                <w:b/>
                <w:sz w:val="18"/>
                <w:szCs w:val="18"/>
              </w:rPr>
            </w:pPr>
          </w:p>
          <w:p w14:paraId="77AB2F87"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497165" w:rsidRPr="00897BC1" w14:paraId="71357655" w14:textId="77777777" w:rsidTr="00AC5744">
        <w:tc>
          <w:tcPr>
            <w:tcW w:w="1985" w:type="dxa"/>
          </w:tcPr>
          <w:p w14:paraId="4CC93B6C" w14:textId="77777777" w:rsidR="00497165" w:rsidRPr="00897BC1" w:rsidRDefault="00497165" w:rsidP="00AC5744">
            <w:pPr>
              <w:tabs>
                <w:tab w:val="left" w:pos="1890"/>
              </w:tabs>
              <w:rPr>
                <w:rFonts w:ascii="Arial" w:hAnsi="Arial" w:cs="Arial"/>
                <w:sz w:val="20"/>
                <w:szCs w:val="20"/>
              </w:rPr>
            </w:pPr>
          </w:p>
        </w:tc>
        <w:tc>
          <w:tcPr>
            <w:tcW w:w="1492" w:type="dxa"/>
          </w:tcPr>
          <w:p w14:paraId="5EF98F73" w14:textId="77777777" w:rsidR="00497165" w:rsidRPr="00897BC1" w:rsidRDefault="00497165" w:rsidP="00AC5744">
            <w:pPr>
              <w:tabs>
                <w:tab w:val="left" w:pos="1890"/>
              </w:tabs>
              <w:rPr>
                <w:rFonts w:ascii="Arial" w:hAnsi="Arial" w:cs="Arial"/>
                <w:sz w:val="20"/>
                <w:szCs w:val="20"/>
              </w:rPr>
            </w:pPr>
          </w:p>
        </w:tc>
        <w:tc>
          <w:tcPr>
            <w:tcW w:w="1956" w:type="dxa"/>
          </w:tcPr>
          <w:p w14:paraId="27011A3A" w14:textId="77777777" w:rsidR="00497165" w:rsidRPr="00897BC1" w:rsidRDefault="00497165" w:rsidP="00AC5744">
            <w:pPr>
              <w:tabs>
                <w:tab w:val="left" w:pos="1890"/>
              </w:tabs>
              <w:rPr>
                <w:rFonts w:ascii="Arial" w:hAnsi="Arial" w:cs="Arial"/>
                <w:sz w:val="20"/>
                <w:szCs w:val="20"/>
              </w:rPr>
            </w:pPr>
          </w:p>
        </w:tc>
        <w:tc>
          <w:tcPr>
            <w:tcW w:w="1426" w:type="dxa"/>
          </w:tcPr>
          <w:p w14:paraId="7057E8AD" w14:textId="77777777" w:rsidR="00497165" w:rsidRPr="00897BC1" w:rsidRDefault="00497165" w:rsidP="00AC5744">
            <w:pPr>
              <w:tabs>
                <w:tab w:val="left" w:pos="1890"/>
              </w:tabs>
              <w:rPr>
                <w:rFonts w:ascii="Arial" w:hAnsi="Arial" w:cs="Arial"/>
                <w:sz w:val="20"/>
                <w:szCs w:val="20"/>
              </w:rPr>
            </w:pPr>
          </w:p>
        </w:tc>
        <w:tc>
          <w:tcPr>
            <w:tcW w:w="1439" w:type="dxa"/>
          </w:tcPr>
          <w:p w14:paraId="77862B3B" w14:textId="77777777" w:rsidR="00497165" w:rsidRPr="00897BC1" w:rsidRDefault="00497165" w:rsidP="00AC5744">
            <w:pPr>
              <w:tabs>
                <w:tab w:val="left" w:pos="1890"/>
              </w:tabs>
              <w:rPr>
                <w:rFonts w:ascii="Arial" w:hAnsi="Arial" w:cs="Arial"/>
                <w:sz w:val="20"/>
                <w:szCs w:val="20"/>
              </w:rPr>
            </w:pPr>
          </w:p>
        </w:tc>
      </w:tr>
      <w:tr w:rsidR="00497165" w:rsidRPr="00897BC1" w14:paraId="13D327D3" w14:textId="77777777" w:rsidTr="00AC5744">
        <w:tc>
          <w:tcPr>
            <w:tcW w:w="1985" w:type="dxa"/>
          </w:tcPr>
          <w:p w14:paraId="2B099D7B" w14:textId="77777777" w:rsidR="00497165" w:rsidRPr="00897BC1" w:rsidRDefault="00497165" w:rsidP="00AC5744">
            <w:pPr>
              <w:tabs>
                <w:tab w:val="left" w:pos="1890"/>
              </w:tabs>
              <w:rPr>
                <w:rFonts w:ascii="Arial" w:hAnsi="Arial" w:cs="Arial"/>
                <w:sz w:val="20"/>
                <w:szCs w:val="20"/>
              </w:rPr>
            </w:pPr>
          </w:p>
        </w:tc>
        <w:tc>
          <w:tcPr>
            <w:tcW w:w="1492" w:type="dxa"/>
          </w:tcPr>
          <w:p w14:paraId="2AEB423D" w14:textId="77777777" w:rsidR="00497165" w:rsidRPr="00897BC1" w:rsidRDefault="00497165" w:rsidP="00AC5744">
            <w:pPr>
              <w:tabs>
                <w:tab w:val="left" w:pos="1890"/>
              </w:tabs>
              <w:rPr>
                <w:rFonts w:ascii="Arial" w:hAnsi="Arial" w:cs="Arial"/>
                <w:sz w:val="20"/>
                <w:szCs w:val="20"/>
              </w:rPr>
            </w:pPr>
          </w:p>
        </w:tc>
        <w:tc>
          <w:tcPr>
            <w:tcW w:w="1956" w:type="dxa"/>
          </w:tcPr>
          <w:p w14:paraId="1E58EDBD" w14:textId="77777777" w:rsidR="00497165" w:rsidRPr="00897BC1" w:rsidRDefault="00497165" w:rsidP="00AC5744">
            <w:pPr>
              <w:tabs>
                <w:tab w:val="left" w:pos="1890"/>
              </w:tabs>
              <w:rPr>
                <w:rFonts w:ascii="Arial" w:hAnsi="Arial" w:cs="Arial"/>
                <w:sz w:val="20"/>
                <w:szCs w:val="20"/>
              </w:rPr>
            </w:pPr>
          </w:p>
        </w:tc>
        <w:tc>
          <w:tcPr>
            <w:tcW w:w="1426" w:type="dxa"/>
          </w:tcPr>
          <w:p w14:paraId="54A51B63" w14:textId="77777777" w:rsidR="00497165" w:rsidRPr="00897BC1" w:rsidRDefault="00497165" w:rsidP="00AC5744">
            <w:pPr>
              <w:tabs>
                <w:tab w:val="left" w:pos="1890"/>
              </w:tabs>
              <w:rPr>
                <w:rFonts w:ascii="Arial" w:hAnsi="Arial" w:cs="Arial"/>
                <w:sz w:val="20"/>
                <w:szCs w:val="20"/>
              </w:rPr>
            </w:pPr>
          </w:p>
        </w:tc>
        <w:tc>
          <w:tcPr>
            <w:tcW w:w="1439" w:type="dxa"/>
          </w:tcPr>
          <w:p w14:paraId="5D1899DA" w14:textId="77777777" w:rsidR="00497165" w:rsidRPr="00897BC1" w:rsidRDefault="00497165" w:rsidP="00AC5744">
            <w:pPr>
              <w:tabs>
                <w:tab w:val="left" w:pos="1890"/>
              </w:tabs>
              <w:rPr>
                <w:rFonts w:ascii="Arial" w:hAnsi="Arial" w:cs="Arial"/>
                <w:sz w:val="20"/>
                <w:szCs w:val="20"/>
              </w:rPr>
            </w:pPr>
          </w:p>
        </w:tc>
      </w:tr>
      <w:tr w:rsidR="00497165" w:rsidRPr="00897BC1" w14:paraId="4A2EFF8B" w14:textId="77777777" w:rsidTr="00AC5744">
        <w:tc>
          <w:tcPr>
            <w:tcW w:w="1985" w:type="dxa"/>
          </w:tcPr>
          <w:p w14:paraId="26AB8526" w14:textId="77777777" w:rsidR="00497165" w:rsidRPr="00897BC1" w:rsidRDefault="00497165" w:rsidP="00AC5744">
            <w:pPr>
              <w:tabs>
                <w:tab w:val="left" w:pos="1890"/>
              </w:tabs>
              <w:rPr>
                <w:rFonts w:ascii="Arial" w:hAnsi="Arial" w:cs="Arial"/>
                <w:sz w:val="20"/>
                <w:szCs w:val="20"/>
              </w:rPr>
            </w:pPr>
          </w:p>
        </w:tc>
        <w:tc>
          <w:tcPr>
            <w:tcW w:w="1492" w:type="dxa"/>
          </w:tcPr>
          <w:p w14:paraId="1D1FBED3" w14:textId="77777777" w:rsidR="00497165" w:rsidRPr="00897BC1" w:rsidRDefault="00497165" w:rsidP="00AC5744">
            <w:pPr>
              <w:tabs>
                <w:tab w:val="left" w:pos="1890"/>
              </w:tabs>
              <w:rPr>
                <w:rFonts w:ascii="Arial" w:hAnsi="Arial" w:cs="Arial"/>
                <w:sz w:val="20"/>
                <w:szCs w:val="20"/>
              </w:rPr>
            </w:pPr>
          </w:p>
        </w:tc>
        <w:tc>
          <w:tcPr>
            <w:tcW w:w="1956" w:type="dxa"/>
          </w:tcPr>
          <w:p w14:paraId="65E86B15" w14:textId="77777777" w:rsidR="00497165" w:rsidRPr="00897BC1" w:rsidRDefault="00497165" w:rsidP="00AC5744">
            <w:pPr>
              <w:tabs>
                <w:tab w:val="left" w:pos="1890"/>
              </w:tabs>
              <w:rPr>
                <w:rFonts w:ascii="Arial" w:hAnsi="Arial" w:cs="Arial"/>
                <w:sz w:val="20"/>
                <w:szCs w:val="20"/>
              </w:rPr>
            </w:pPr>
          </w:p>
        </w:tc>
        <w:tc>
          <w:tcPr>
            <w:tcW w:w="1426" w:type="dxa"/>
          </w:tcPr>
          <w:p w14:paraId="2060FAF1" w14:textId="77777777" w:rsidR="00497165" w:rsidRPr="00897BC1" w:rsidRDefault="00497165" w:rsidP="00AC5744">
            <w:pPr>
              <w:tabs>
                <w:tab w:val="left" w:pos="1890"/>
              </w:tabs>
              <w:rPr>
                <w:rFonts w:ascii="Arial" w:hAnsi="Arial" w:cs="Arial"/>
                <w:sz w:val="20"/>
                <w:szCs w:val="20"/>
              </w:rPr>
            </w:pPr>
          </w:p>
        </w:tc>
        <w:tc>
          <w:tcPr>
            <w:tcW w:w="1439" w:type="dxa"/>
          </w:tcPr>
          <w:p w14:paraId="4387C21F" w14:textId="77777777" w:rsidR="00497165" w:rsidRPr="00897BC1" w:rsidRDefault="00497165" w:rsidP="00AC5744">
            <w:pPr>
              <w:tabs>
                <w:tab w:val="left" w:pos="1890"/>
              </w:tabs>
              <w:rPr>
                <w:rFonts w:ascii="Arial" w:hAnsi="Arial" w:cs="Arial"/>
                <w:sz w:val="20"/>
                <w:szCs w:val="20"/>
              </w:rPr>
            </w:pPr>
          </w:p>
        </w:tc>
      </w:tr>
      <w:tr w:rsidR="00497165" w:rsidRPr="00897BC1" w14:paraId="10490912" w14:textId="77777777" w:rsidTr="00AC5744">
        <w:tc>
          <w:tcPr>
            <w:tcW w:w="1985" w:type="dxa"/>
          </w:tcPr>
          <w:p w14:paraId="080E6100" w14:textId="77777777" w:rsidR="00497165" w:rsidRPr="00897BC1" w:rsidRDefault="00497165" w:rsidP="00AC5744">
            <w:pPr>
              <w:tabs>
                <w:tab w:val="left" w:pos="1890"/>
              </w:tabs>
              <w:rPr>
                <w:rFonts w:ascii="Arial" w:hAnsi="Arial" w:cs="Arial"/>
                <w:sz w:val="20"/>
                <w:szCs w:val="20"/>
              </w:rPr>
            </w:pPr>
          </w:p>
        </w:tc>
        <w:tc>
          <w:tcPr>
            <w:tcW w:w="1492" w:type="dxa"/>
          </w:tcPr>
          <w:p w14:paraId="2AABE6E3" w14:textId="77777777" w:rsidR="00497165" w:rsidRPr="00897BC1" w:rsidRDefault="00497165" w:rsidP="00AC5744">
            <w:pPr>
              <w:tabs>
                <w:tab w:val="left" w:pos="1890"/>
              </w:tabs>
              <w:rPr>
                <w:rFonts w:ascii="Arial" w:hAnsi="Arial" w:cs="Arial"/>
                <w:sz w:val="20"/>
                <w:szCs w:val="20"/>
              </w:rPr>
            </w:pPr>
          </w:p>
        </w:tc>
        <w:tc>
          <w:tcPr>
            <w:tcW w:w="1956" w:type="dxa"/>
          </w:tcPr>
          <w:p w14:paraId="1FC55A8C" w14:textId="77777777" w:rsidR="00497165" w:rsidRPr="00897BC1" w:rsidRDefault="00497165" w:rsidP="00AC5744">
            <w:pPr>
              <w:tabs>
                <w:tab w:val="left" w:pos="1890"/>
              </w:tabs>
              <w:rPr>
                <w:rFonts w:ascii="Arial" w:hAnsi="Arial" w:cs="Arial"/>
                <w:sz w:val="20"/>
                <w:szCs w:val="20"/>
              </w:rPr>
            </w:pPr>
          </w:p>
        </w:tc>
        <w:tc>
          <w:tcPr>
            <w:tcW w:w="1426" w:type="dxa"/>
          </w:tcPr>
          <w:p w14:paraId="712F7CA8" w14:textId="77777777" w:rsidR="00497165" w:rsidRPr="00897BC1" w:rsidRDefault="00497165" w:rsidP="00AC5744">
            <w:pPr>
              <w:tabs>
                <w:tab w:val="left" w:pos="1890"/>
              </w:tabs>
              <w:rPr>
                <w:rFonts w:ascii="Arial" w:hAnsi="Arial" w:cs="Arial"/>
                <w:sz w:val="20"/>
                <w:szCs w:val="20"/>
              </w:rPr>
            </w:pPr>
          </w:p>
        </w:tc>
        <w:tc>
          <w:tcPr>
            <w:tcW w:w="1439" w:type="dxa"/>
          </w:tcPr>
          <w:p w14:paraId="45CE2407" w14:textId="77777777" w:rsidR="00497165" w:rsidRPr="00897BC1" w:rsidRDefault="00497165" w:rsidP="00AC5744">
            <w:pPr>
              <w:tabs>
                <w:tab w:val="left" w:pos="1890"/>
              </w:tabs>
              <w:rPr>
                <w:rFonts w:ascii="Arial" w:hAnsi="Arial" w:cs="Arial"/>
                <w:sz w:val="20"/>
                <w:szCs w:val="20"/>
              </w:rPr>
            </w:pPr>
          </w:p>
        </w:tc>
      </w:tr>
    </w:tbl>
    <w:p w14:paraId="5CEDB9ED" w14:textId="77777777" w:rsidR="00497165" w:rsidRDefault="00497165" w:rsidP="00497165">
      <w:pPr>
        <w:pStyle w:val="ListParagraph"/>
        <w:tabs>
          <w:tab w:val="left" w:pos="9270"/>
        </w:tabs>
        <w:spacing w:after="0" w:line="240" w:lineRule="auto"/>
        <w:ind w:left="360"/>
        <w:jc w:val="both"/>
        <w:rPr>
          <w:rFonts w:ascii="Arial" w:hAnsi="Arial" w:cs="Arial"/>
          <w:sz w:val="20"/>
          <w:szCs w:val="20"/>
        </w:rPr>
      </w:pPr>
    </w:p>
    <w:p w14:paraId="27029064" w14:textId="77777777" w:rsidR="00497165" w:rsidRDefault="00497165" w:rsidP="00497165">
      <w:pPr>
        <w:pStyle w:val="ListParagraph"/>
        <w:numPr>
          <w:ilvl w:val="0"/>
          <w:numId w:val="9"/>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286A1742" w14:textId="77777777" w:rsidR="00497165" w:rsidRPr="00897BC1" w:rsidRDefault="00497165" w:rsidP="00497165">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71"/>
        <w:gridCol w:w="1409"/>
        <w:gridCol w:w="1741"/>
        <w:gridCol w:w="1353"/>
        <w:gridCol w:w="1364"/>
      </w:tblGrid>
      <w:tr w:rsidR="00497165" w:rsidRPr="00D4346E" w14:paraId="20059354" w14:textId="77777777" w:rsidTr="00AC5744">
        <w:tc>
          <w:tcPr>
            <w:tcW w:w="2011" w:type="dxa"/>
          </w:tcPr>
          <w:p w14:paraId="090B0B08" w14:textId="77777777" w:rsidR="00497165" w:rsidRDefault="00497165" w:rsidP="00AC5744">
            <w:pPr>
              <w:tabs>
                <w:tab w:val="left" w:pos="1890"/>
              </w:tabs>
              <w:jc w:val="center"/>
              <w:rPr>
                <w:rFonts w:ascii="Arial" w:hAnsi="Arial" w:cs="Arial"/>
                <w:b/>
                <w:sz w:val="18"/>
                <w:szCs w:val="18"/>
              </w:rPr>
            </w:pPr>
          </w:p>
          <w:p w14:paraId="07B2F366"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7303A16" w14:textId="77777777" w:rsidR="00497165" w:rsidRDefault="00497165" w:rsidP="00AC5744">
            <w:pPr>
              <w:tabs>
                <w:tab w:val="left" w:pos="1890"/>
              </w:tabs>
              <w:jc w:val="center"/>
              <w:rPr>
                <w:rFonts w:ascii="Arial" w:hAnsi="Arial" w:cs="Arial"/>
                <w:b/>
                <w:sz w:val="18"/>
                <w:szCs w:val="18"/>
              </w:rPr>
            </w:pPr>
          </w:p>
          <w:p w14:paraId="10315A60"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5064DC6E"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86953B5" w14:textId="77777777" w:rsidR="00497165" w:rsidRDefault="00497165" w:rsidP="00AC5744">
            <w:pPr>
              <w:tabs>
                <w:tab w:val="left" w:pos="1890"/>
              </w:tabs>
              <w:jc w:val="center"/>
              <w:rPr>
                <w:rFonts w:ascii="Arial" w:hAnsi="Arial" w:cs="Arial"/>
                <w:b/>
                <w:sz w:val="18"/>
                <w:szCs w:val="18"/>
              </w:rPr>
            </w:pPr>
          </w:p>
          <w:p w14:paraId="0BBD283D" w14:textId="77777777" w:rsidR="00497165" w:rsidRPr="00D4346E" w:rsidRDefault="00497165" w:rsidP="00AC5744">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2BD6BB2" w14:textId="77777777" w:rsidR="00497165" w:rsidRDefault="00497165" w:rsidP="00AC5744">
            <w:pPr>
              <w:tabs>
                <w:tab w:val="left" w:pos="1890"/>
              </w:tabs>
              <w:jc w:val="center"/>
              <w:rPr>
                <w:rFonts w:ascii="Arial" w:hAnsi="Arial" w:cs="Arial"/>
                <w:b/>
                <w:sz w:val="18"/>
                <w:szCs w:val="18"/>
              </w:rPr>
            </w:pPr>
          </w:p>
          <w:p w14:paraId="67D98D10" w14:textId="77777777" w:rsidR="00497165" w:rsidRPr="00D4346E" w:rsidRDefault="00497165" w:rsidP="00AC5744">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497165" w:rsidRPr="00897BC1" w14:paraId="2A01B78B" w14:textId="77777777" w:rsidTr="00AC5744">
        <w:tc>
          <w:tcPr>
            <w:tcW w:w="2011" w:type="dxa"/>
          </w:tcPr>
          <w:p w14:paraId="10F1C24E" w14:textId="77777777" w:rsidR="00497165" w:rsidRPr="00897BC1" w:rsidRDefault="00497165" w:rsidP="00AC5744">
            <w:pPr>
              <w:tabs>
                <w:tab w:val="left" w:pos="1890"/>
              </w:tabs>
              <w:rPr>
                <w:rFonts w:ascii="Arial" w:hAnsi="Arial" w:cs="Arial"/>
                <w:sz w:val="20"/>
                <w:szCs w:val="20"/>
              </w:rPr>
            </w:pPr>
          </w:p>
        </w:tc>
        <w:tc>
          <w:tcPr>
            <w:tcW w:w="1511" w:type="dxa"/>
          </w:tcPr>
          <w:p w14:paraId="25B7D413" w14:textId="77777777" w:rsidR="00497165" w:rsidRPr="00897BC1" w:rsidRDefault="00497165" w:rsidP="00AC5744">
            <w:pPr>
              <w:tabs>
                <w:tab w:val="left" w:pos="1890"/>
              </w:tabs>
              <w:rPr>
                <w:rFonts w:ascii="Arial" w:hAnsi="Arial" w:cs="Arial"/>
                <w:sz w:val="20"/>
                <w:szCs w:val="20"/>
              </w:rPr>
            </w:pPr>
          </w:p>
        </w:tc>
        <w:tc>
          <w:tcPr>
            <w:tcW w:w="1878" w:type="dxa"/>
          </w:tcPr>
          <w:p w14:paraId="184F970D" w14:textId="77777777" w:rsidR="00497165" w:rsidRPr="00897BC1" w:rsidRDefault="00497165" w:rsidP="00AC5744">
            <w:pPr>
              <w:tabs>
                <w:tab w:val="left" w:pos="1890"/>
              </w:tabs>
              <w:rPr>
                <w:rFonts w:ascii="Arial" w:hAnsi="Arial" w:cs="Arial"/>
                <w:sz w:val="20"/>
                <w:szCs w:val="20"/>
              </w:rPr>
            </w:pPr>
          </w:p>
        </w:tc>
        <w:tc>
          <w:tcPr>
            <w:tcW w:w="1442" w:type="dxa"/>
          </w:tcPr>
          <w:p w14:paraId="40627F67" w14:textId="77777777" w:rsidR="00497165" w:rsidRPr="00897BC1" w:rsidRDefault="00497165" w:rsidP="00AC5744">
            <w:pPr>
              <w:tabs>
                <w:tab w:val="left" w:pos="1890"/>
              </w:tabs>
              <w:rPr>
                <w:rFonts w:ascii="Arial" w:hAnsi="Arial" w:cs="Arial"/>
                <w:sz w:val="20"/>
                <w:szCs w:val="20"/>
              </w:rPr>
            </w:pPr>
          </w:p>
        </w:tc>
        <w:tc>
          <w:tcPr>
            <w:tcW w:w="1456" w:type="dxa"/>
          </w:tcPr>
          <w:p w14:paraId="1DBE564E" w14:textId="77777777" w:rsidR="00497165" w:rsidRPr="00897BC1" w:rsidRDefault="00497165" w:rsidP="00AC5744">
            <w:pPr>
              <w:tabs>
                <w:tab w:val="left" w:pos="1890"/>
              </w:tabs>
              <w:rPr>
                <w:rFonts w:ascii="Arial" w:hAnsi="Arial" w:cs="Arial"/>
                <w:sz w:val="20"/>
                <w:szCs w:val="20"/>
              </w:rPr>
            </w:pPr>
          </w:p>
        </w:tc>
      </w:tr>
      <w:tr w:rsidR="00497165" w:rsidRPr="00897BC1" w14:paraId="58068259" w14:textId="77777777" w:rsidTr="00AC5744">
        <w:tc>
          <w:tcPr>
            <w:tcW w:w="2011" w:type="dxa"/>
          </w:tcPr>
          <w:p w14:paraId="1EEB14BB" w14:textId="77777777" w:rsidR="00497165" w:rsidRPr="00897BC1" w:rsidRDefault="00497165" w:rsidP="00AC5744">
            <w:pPr>
              <w:tabs>
                <w:tab w:val="left" w:pos="1890"/>
              </w:tabs>
              <w:rPr>
                <w:rFonts w:ascii="Arial" w:hAnsi="Arial" w:cs="Arial"/>
                <w:sz w:val="20"/>
                <w:szCs w:val="20"/>
              </w:rPr>
            </w:pPr>
          </w:p>
        </w:tc>
        <w:tc>
          <w:tcPr>
            <w:tcW w:w="1511" w:type="dxa"/>
          </w:tcPr>
          <w:p w14:paraId="3B871D7B" w14:textId="77777777" w:rsidR="00497165" w:rsidRPr="00897BC1" w:rsidRDefault="00497165" w:rsidP="00AC5744">
            <w:pPr>
              <w:tabs>
                <w:tab w:val="left" w:pos="1890"/>
              </w:tabs>
              <w:rPr>
                <w:rFonts w:ascii="Arial" w:hAnsi="Arial" w:cs="Arial"/>
                <w:sz w:val="20"/>
                <w:szCs w:val="20"/>
              </w:rPr>
            </w:pPr>
          </w:p>
        </w:tc>
        <w:tc>
          <w:tcPr>
            <w:tcW w:w="1878" w:type="dxa"/>
          </w:tcPr>
          <w:p w14:paraId="4982BF77" w14:textId="77777777" w:rsidR="00497165" w:rsidRPr="00897BC1" w:rsidRDefault="00497165" w:rsidP="00AC5744">
            <w:pPr>
              <w:tabs>
                <w:tab w:val="left" w:pos="1890"/>
              </w:tabs>
              <w:rPr>
                <w:rFonts w:ascii="Arial" w:hAnsi="Arial" w:cs="Arial"/>
                <w:sz w:val="20"/>
                <w:szCs w:val="20"/>
              </w:rPr>
            </w:pPr>
          </w:p>
        </w:tc>
        <w:tc>
          <w:tcPr>
            <w:tcW w:w="1442" w:type="dxa"/>
          </w:tcPr>
          <w:p w14:paraId="37F81285" w14:textId="77777777" w:rsidR="00497165" w:rsidRPr="00897BC1" w:rsidRDefault="00497165" w:rsidP="00AC5744">
            <w:pPr>
              <w:tabs>
                <w:tab w:val="left" w:pos="1890"/>
              </w:tabs>
              <w:rPr>
                <w:rFonts w:ascii="Arial" w:hAnsi="Arial" w:cs="Arial"/>
                <w:sz w:val="20"/>
                <w:szCs w:val="20"/>
              </w:rPr>
            </w:pPr>
          </w:p>
        </w:tc>
        <w:tc>
          <w:tcPr>
            <w:tcW w:w="1456" w:type="dxa"/>
          </w:tcPr>
          <w:p w14:paraId="42EB4D6F" w14:textId="77777777" w:rsidR="00497165" w:rsidRPr="00897BC1" w:rsidRDefault="00497165" w:rsidP="00AC5744">
            <w:pPr>
              <w:tabs>
                <w:tab w:val="left" w:pos="1890"/>
              </w:tabs>
              <w:rPr>
                <w:rFonts w:ascii="Arial" w:hAnsi="Arial" w:cs="Arial"/>
                <w:sz w:val="20"/>
                <w:szCs w:val="20"/>
              </w:rPr>
            </w:pPr>
          </w:p>
        </w:tc>
      </w:tr>
      <w:tr w:rsidR="00497165" w:rsidRPr="00897BC1" w14:paraId="78BCB487" w14:textId="77777777" w:rsidTr="00AC5744">
        <w:tc>
          <w:tcPr>
            <w:tcW w:w="2011" w:type="dxa"/>
          </w:tcPr>
          <w:p w14:paraId="0CC3872C" w14:textId="77777777" w:rsidR="00497165" w:rsidRPr="00897BC1" w:rsidRDefault="00497165" w:rsidP="00AC5744">
            <w:pPr>
              <w:tabs>
                <w:tab w:val="left" w:pos="1890"/>
              </w:tabs>
              <w:rPr>
                <w:rFonts w:ascii="Arial" w:hAnsi="Arial" w:cs="Arial"/>
                <w:sz w:val="20"/>
                <w:szCs w:val="20"/>
              </w:rPr>
            </w:pPr>
          </w:p>
        </w:tc>
        <w:tc>
          <w:tcPr>
            <w:tcW w:w="1511" w:type="dxa"/>
          </w:tcPr>
          <w:p w14:paraId="4425599B" w14:textId="77777777" w:rsidR="00497165" w:rsidRPr="00897BC1" w:rsidRDefault="00497165" w:rsidP="00AC5744">
            <w:pPr>
              <w:tabs>
                <w:tab w:val="left" w:pos="1890"/>
              </w:tabs>
              <w:rPr>
                <w:rFonts w:ascii="Arial" w:hAnsi="Arial" w:cs="Arial"/>
                <w:sz w:val="20"/>
                <w:szCs w:val="20"/>
              </w:rPr>
            </w:pPr>
          </w:p>
        </w:tc>
        <w:tc>
          <w:tcPr>
            <w:tcW w:w="1878" w:type="dxa"/>
          </w:tcPr>
          <w:p w14:paraId="67EB791B" w14:textId="77777777" w:rsidR="00497165" w:rsidRPr="00897BC1" w:rsidRDefault="00497165" w:rsidP="00AC5744">
            <w:pPr>
              <w:tabs>
                <w:tab w:val="left" w:pos="1890"/>
              </w:tabs>
              <w:rPr>
                <w:rFonts w:ascii="Arial" w:hAnsi="Arial" w:cs="Arial"/>
                <w:sz w:val="20"/>
                <w:szCs w:val="20"/>
              </w:rPr>
            </w:pPr>
          </w:p>
        </w:tc>
        <w:tc>
          <w:tcPr>
            <w:tcW w:w="1442" w:type="dxa"/>
          </w:tcPr>
          <w:p w14:paraId="4F91ECEE" w14:textId="77777777" w:rsidR="00497165" w:rsidRPr="00897BC1" w:rsidRDefault="00497165" w:rsidP="00AC5744">
            <w:pPr>
              <w:tabs>
                <w:tab w:val="left" w:pos="1890"/>
              </w:tabs>
              <w:rPr>
                <w:rFonts w:ascii="Arial" w:hAnsi="Arial" w:cs="Arial"/>
                <w:sz w:val="20"/>
                <w:szCs w:val="20"/>
              </w:rPr>
            </w:pPr>
          </w:p>
        </w:tc>
        <w:tc>
          <w:tcPr>
            <w:tcW w:w="1456" w:type="dxa"/>
          </w:tcPr>
          <w:p w14:paraId="2C3B446C" w14:textId="77777777" w:rsidR="00497165" w:rsidRPr="00897BC1" w:rsidRDefault="00497165" w:rsidP="00AC5744">
            <w:pPr>
              <w:tabs>
                <w:tab w:val="left" w:pos="1890"/>
              </w:tabs>
              <w:rPr>
                <w:rFonts w:ascii="Arial" w:hAnsi="Arial" w:cs="Arial"/>
                <w:sz w:val="20"/>
                <w:szCs w:val="20"/>
              </w:rPr>
            </w:pPr>
          </w:p>
        </w:tc>
      </w:tr>
      <w:tr w:rsidR="00497165" w:rsidRPr="00897BC1" w14:paraId="62CEADB2" w14:textId="77777777" w:rsidTr="00AC5744">
        <w:tc>
          <w:tcPr>
            <w:tcW w:w="2011" w:type="dxa"/>
          </w:tcPr>
          <w:p w14:paraId="7A66A250" w14:textId="77777777" w:rsidR="00497165" w:rsidRPr="00897BC1" w:rsidRDefault="00497165" w:rsidP="00AC5744">
            <w:pPr>
              <w:tabs>
                <w:tab w:val="left" w:pos="1890"/>
              </w:tabs>
              <w:rPr>
                <w:rFonts w:ascii="Arial" w:hAnsi="Arial" w:cs="Arial"/>
                <w:sz w:val="20"/>
                <w:szCs w:val="20"/>
              </w:rPr>
            </w:pPr>
          </w:p>
        </w:tc>
        <w:tc>
          <w:tcPr>
            <w:tcW w:w="1511" w:type="dxa"/>
          </w:tcPr>
          <w:p w14:paraId="4E6DE041" w14:textId="77777777" w:rsidR="00497165" w:rsidRPr="00897BC1" w:rsidRDefault="00497165" w:rsidP="00AC5744">
            <w:pPr>
              <w:tabs>
                <w:tab w:val="left" w:pos="1890"/>
              </w:tabs>
              <w:rPr>
                <w:rFonts w:ascii="Arial" w:hAnsi="Arial" w:cs="Arial"/>
                <w:sz w:val="20"/>
                <w:szCs w:val="20"/>
              </w:rPr>
            </w:pPr>
          </w:p>
        </w:tc>
        <w:tc>
          <w:tcPr>
            <w:tcW w:w="1878" w:type="dxa"/>
          </w:tcPr>
          <w:p w14:paraId="68410DEE" w14:textId="77777777" w:rsidR="00497165" w:rsidRPr="00897BC1" w:rsidRDefault="00497165" w:rsidP="00AC5744">
            <w:pPr>
              <w:tabs>
                <w:tab w:val="left" w:pos="1890"/>
              </w:tabs>
              <w:rPr>
                <w:rFonts w:ascii="Arial" w:hAnsi="Arial" w:cs="Arial"/>
                <w:sz w:val="20"/>
                <w:szCs w:val="20"/>
              </w:rPr>
            </w:pPr>
          </w:p>
        </w:tc>
        <w:tc>
          <w:tcPr>
            <w:tcW w:w="1442" w:type="dxa"/>
          </w:tcPr>
          <w:p w14:paraId="22C04804" w14:textId="77777777" w:rsidR="00497165" w:rsidRPr="00897BC1" w:rsidRDefault="00497165" w:rsidP="00AC5744">
            <w:pPr>
              <w:tabs>
                <w:tab w:val="left" w:pos="1890"/>
              </w:tabs>
              <w:rPr>
                <w:rFonts w:ascii="Arial" w:hAnsi="Arial" w:cs="Arial"/>
                <w:sz w:val="20"/>
                <w:szCs w:val="20"/>
              </w:rPr>
            </w:pPr>
          </w:p>
        </w:tc>
        <w:tc>
          <w:tcPr>
            <w:tcW w:w="1456" w:type="dxa"/>
          </w:tcPr>
          <w:p w14:paraId="45979227" w14:textId="77777777" w:rsidR="00497165" w:rsidRPr="00897BC1" w:rsidRDefault="00497165" w:rsidP="00AC5744">
            <w:pPr>
              <w:tabs>
                <w:tab w:val="left" w:pos="1890"/>
              </w:tabs>
              <w:rPr>
                <w:rFonts w:ascii="Arial" w:hAnsi="Arial" w:cs="Arial"/>
                <w:sz w:val="20"/>
                <w:szCs w:val="20"/>
              </w:rPr>
            </w:pPr>
          </w:p>
        </w:tc>
      </w:tr>
    </w:tbl>
    <w:p w14:paraId="2DEA631A" w14:textId="77777777" w:rsidR="00497165" w:rsidRPr="00897BC1" w:rsidRDefault="00497165" w:rsidP="00497165">
      <w:pPr>
        <w:pStyle w:val="ListParagraph"/>
        <w:tabs>
          <w:tab w:val="left" w:pos="9270"/>
        </w:tabs>
        <w:spacing w:after="0" w:line="240" w:lineRule="auto"/>
        <w:ind w:left="360"/>
        <w:jc w:val="both"/>
        <w:rPr>
          <w:rFonts w:ascii="Arial" w:hAnsi="Arial" w:cs="Arial"/>
          <w:sz w:val="20"/>
          <w:szCs w:val="20"/>
        </w:rPr>
      </w:pPr>
    </w:p>
    <w:p w14:paraId="13E8A355" w14:textId="77777777" w:rsidR="00497165" w:rsidRPr="00897BC1" w:rsidRDefault="00497165" w:rsidP="00497165">
      <w:pPr>
        <w:pStyle w:val="ListParagraph"/>
        <w:numPr>
          <w:ilvl w:val="0"/>
          <w:numId w:val="7"/>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5ECEA0E9"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37FFEADA" w14:textId="77777777" w:rsidR="00497165" w:rsidRPr="000C0177" w:rsidRDefault="00497165" w:rsidP="00497165">
      <w:pPr>
        <w:pStyle w:val="ListParagraph"/>
        <w:numPr>
          <w:ilvl w:val="0"/>
          <w:numId w:val="7"/>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FE18FB9" w14:textId="77777777" w:rsidR="00497165" w:rsidRPr="000C0177" w:rsidRDefault="00497165" w:rsidP="00497165">
      <w:pPr>
        <w:pStyle w:val="ListParagraph"/>
        <w:rPr>
          <w:rFonts w:ascii="Arial" w:hAnsi="Arial" w:cs="Arial"/>
          <w:sz w:val="20"/>
          <w:szCs w:val="20"/>
          <w:lang w:val="en-US"/>
        </w:rPr>
      </w:pPr>
    </w:p>
    <w:p w14:paraId="3B53A6F1" w14:textId="77777777" w:rsidR="00497165" w:rsidRPr="00897BC1" w:rsidRDefault="00497165" w:rsidP="00497165">
      <w:pPr>
        <w:pStyle w:val="ListParagraph"/>
        <w:numPr>
          <w:ilvl w:val="0"/>
          <w:numId w:val="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13383369"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6E18FE09"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4FD696A1"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lang w:eastAsia="en-PH"/>
        </w:rPr>
      </w:pPr>
    </w:p>
    <w:p w14:paraId="765D85F6" w14:textId="77777777" w:rsidR="00497165" w:rsidRPr="00897BC1" w:rsidRDefault="00497165" w:rsidP="00497165">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CE928A6" w14:textId="77777777" w:rsidR="00497165" w:rsidRPr="00897BC1" w:rsidRDefault="00497165" w:rsidP="00497165">
      <w:pPr>
        <w:tabs>
          <w:tab w:val="left" w:pos="5760"/>
          <w:tab w:val="left" w:pos="9270"/>
        </w:tabs>
        <w:spacing w:after="0" w:line="240" w:lineRule="auto"/>
        <w:jc w:val="both"/>
        <w:rPr>
          <w:rFonts w:ascii="Arial" w:eastAsia="Times New Roman" w:hAnsi="Arial" w:cs="Arial"/>
          <w:color w:val="000000"/>
          <w:sz w:val="20"/>
          <w:szCs w:val="20"/>
          <w:lang w:eastAsia="en-PH"/>
        </w:rPr>
      </w:pPr>
    </w:p>
    <w:p w14:paraId="17C952EE" w14:textId="77777777" w:rsidR="00497165" w:rsidRPr="00897BC1" w:rsidRDefault="00497165" w:rsidP="00497165">
      <w:pPr>
        <w:tabs>
          <w:tab w:val="left" w:pos="5760"/>
          <w:tab w:val="left" w:pos="9270"/>
        </w:tabs>
        <w:spacing w:after="0" w:line="240" w:lineRule="auto"/>
        <w:jc w:val="both"/>
        <w:rPr>
          <w:rFonts w:ascii="Arial" w:eastAsia="Times New Roman" w:hAnsi="Arial" w:cs="Arial"/>
          <w:color w:val="000000"/>
          <w:sz w:val="20"/>
          <w:szCs w:val="20"/>
          <w:lang w:eastAsia="en-PH"/>
        </w:rPr>
      </w:pPr>
    </w:p>
    <w:p w14:paraId="217F3A39" w14:textId="77777777" w:rsidR="00497165" w:rsidRPr="00897BC1" w:rsidRDefault="00497165" w:rsidP="00497165">
      <w:pPr>
        <w:tabs>
          <w:tab w:val="left" w:pos="5760"/>
          <w:tab w:val="left" w:pos="9270"/>
        </w:tabs>
        <w:spacing w:after="0" w:line="240" w:lineRule="auto"/>
        <w:jc w:val="both"/>
        <w:rPr>
          <w:rFonts w:ascii="Arial" w:eastAsia="Times New Roman" w:hAnsi="Arial" w:cs="Arial"/>
          <w:color w:val="000000"/>
          <w:sz w:val="20"/>
          <w:szCs w:val="20"/>
          <w:lang w:eastAsia="en-PH"/>
        </w:rPr>
      </w:pPr>
    </w:p>
    <w:p w14:paraId="28E9544E" w14:textId="77777777" w:rsidR="00497165" w:rsidRPr="00897BC1" w:rsidRDefault="00497165" w:rsidP="00497165">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1A5405A3"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u w:val="single"/>
          <w:lang w:eastAsia="en-PH"/>
        </w:rPr>
      </w:pPr>
    </w:p>
    <w:p w14:paraId="2468F4C4"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u w:val="single"/>
          <w:lang w:eastAsia="en-PH"/>
        </w:rPr>
      </w:pPr>
    </w:p>
    <w:p w14:paraId="6982BFAB"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u w:val="single"/>
          <w:lang w:eastAsia="en-PH"/>
        </w:rPr>
      </w:pPr>
    </w:p>
    <w:p w14:paraId="57FFF35D" w14:textId="77777777" w:rsidR="00497165" w:rsidRPr="00897BC1" w:rsidRDefault="00497165" w:rsidP="00497165">
      <w:pPr>
        <w:tabs>
          <w:tab w:val="left" w:pos="9270"/>
        </w:tabs>
        <w:spacing w:after="0" w:line="240" w:lineRule="auto"/>
        <w:jc w:val="both"/>
        <w:rPr>
          <w:rFonts w:ascii="Arial" w:eastAsia="Times New Roman" w:hAnsi="Arial" w:cs="Arial"/>
          <w:color w:val="000000"/>
          <w:sz w:val="20"/>
          <w:szCs w:val="20"/>
          <w:u w:val="single"/>
          <w:lang w:eastAsia="en-PH"/>
        </w:rPr>
      </w:pPr>
    </w:p>
    <w:p w14:paraId="11281460" w14:textId="77777777" w:rsidR="00497165" w:rsidRPr="00897BC1" w:rsidRDefault="00497165" w:rsidP="00497165">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9A25555" w14:textId="77777777" w:rsidR="00497165" w:rsidRPr="00897BC1" w:rsidRDefault="00497165" w:rsidP="00497165">
      <w:pPr>
        <w:pStyle w:val="ListParagraph"/>
        <w:numPr>
          <w:ilvl w:val="0"/>
          <w:numId w:val="8"/>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Duly signed P11 Form</w:t>
      </w:r>
    </w:p>
    <w:p w14:paraId="73B06907" w14:textId="77777777" w:rsidR="00497165" w:rsidRPr="000C0177" w:rsidRDefault="00497165" w:rsidP="00497165">
      <w:pPr>
        <w:pStyle w:val="ListParagraph"/>
        <w:numPr>
          <w:ilvl w:val="0"/>
          <w:numId w:val="8"/>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51BA38DD" w14:textId="77777777" w:rsidR="00497165" w:rsidRPr="000C0177" w:rsidRDefault="00497165" w:rsidP="00497165">
      <w:pPr>
        <w:pStyle w:val="ListParagraph"/>
        <w:numPr>
          <w:ilvl w:val="0"/>
          <w:numId w:val="8"/>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02451EB" w14:textId="77777777" w:rsidR="00497165" w:rsidRDefault="00497165" w:rsidP="00497165">
      <w:pPr>
        <w:pStyle w:val="ListParagraph"/>
        <w:tabs>
          <w:tab w:val="left" w:pos="810"/>
        </w:tabs>
        <w:spacing w:after="0" w:line="240" w:lineRule="auto"/>
        <w:jc w:val="both"/>
        <w:rPr>
          <w:rFonts w:ascii="Arial" w:eastAsia="Times New Roman" w:hAnsi="Arial" w:cs="Arial"/>
          <w:color w:val="000000"/>
          <w:lang w:eastAsia="en-PH"/>
        </w:rPr>
      </w:pPr>
    </w:p>
    <w:p w14:paraId="3C67AA32" w14:textId="77777777" w:rsidR="00497165" w:rsidRDefault="00497165" w:rsidP="00497165">
      <w:pPr>
        <w:pStyle w:val="ListParagraph"/>
        <w:tabs>
          <w:tab w:val="left" w:pos="810"/>
        </w:tabs>
        <w:spacing w:after="0" w:line="240" w:lineRule="auto"/>
        <w:jc w:val="both"/>
        <w:rPr>
          <w:rFonts w:ascii="Arial" w:eastAsia="Times New Roman" w:hAnsi="Arial" w:cs="Arial"/>
          <w:color w:val="000000"/>
          <w:lang w:eastAsia="en-PH"/>
        </w:rPr>
      </w:pPr>
    </w:p>
    <w:p w14:paraId="6FF90386" w14:textId="77777777" w:rsidR="00497165" w:rsidRDefault="00497165" w:rsidP="00497165">
      <w:pPr>
        <w:pStyle w:val="ListParagraph"/>
        <w:tabs>
          <w:tab w:val="left" w:pos="810"/>
        </w:tabs>
        <w:spacing w:after="0" w:line="240" w:lineRule="auto"/>
        <w:jc w:val="both"/>
        <w:rPr>
          <w:rFonts w:ascii="Arial" w:eastAsia="Times New Roman" w:hAnsi="Arial" w:cs="Arial"/>
          <w:color w:val="000000"/>
          <w:lang w:eastAsia="en-PH"/>
        </w:rPr>
      </w:pPr>
    </w:p>
    <w:p w14:paraId="3F0910D5" w14:textId="77777777" w:rsidR="00497165" w:rsidRDefault="00497165" w:rsidP="00497165">
      <w:pPr>
        <w:pStyle w:val="ListParagraph"/>
        <w:tabs>
          <w:tab w:val="left" w:pos="810"/>
        </w:tabs>
        <w:spacing w:after="0" w:line="240" w:lineRule="auto"/>
        <w:jc w:val="both"/>
        <w:rPr>
          <w:rFonts w:ascii="Arial" w:eastAsia="Times New Roman" w:hAnsi="Arial" w:cs="Arial"/>
          <w:color w:val="000000"/>
          <w:lang w:eastAsia="en-PH"/>
        </w:rPr>
      </w:pPr>
    </w:p>
    <w:p w14:paraId="59D79D9C" w14:textId="77777777" w:rsidR="00497165" w:rsidRDefault="00497165" w:rsidP="00497165">
      <w:pPr>
        <w:pStyle w:val="ListParagraph"/>
        <w:tabs>
          <w:tab w:val="left" w:pos="810"/>
        </w:tabs>
        <w:spacing w:after="0" w:line="240" w:lineRule="auto"/>
        <w:jc w:val="both"/>
        <w:rPr>
          <w:rFonts w:ascii="Arial" w:eastAsia="Times New Roman" w:hAnsi="Arial" w:cs="Arial"/>
          <w:color w:val="000000"/>
          <w:lang w:eastAsia="en-PH"/>
        </w:rPr>
      </w:pPr>
    </w:p>
    <w:p w14:paraId="3FC64888" w14:textId="77777777" w:rsidR="00497165" w:rsidRDefault="00497165" w:rsidP="00497165">
      <w:pPr>
        <w:pStyle w:val="ListParagraph"/>
        <w:tabs>
          <w:tab w:val="left" w:pos="810"/>
        </w:tabs>
        <w:spacing w:after="0" w:line="240" w:lineRule="auto"/>
        <w:jc w:val="both"/>
        <w:rPr>
          <w:rFonts w:ascii="Arial" w:eastAsia="Times New Roman" w:hAnsi="Arial" w:cs="Arial"/>
          <w:color w:val="000000"/>
          <w:lang w:eastAsia="en-PH"/>
        </w:rPr>
      </w:pPr>
    </w:p>
    <w:p w14:paraId="34D96199" w14:textId="77777777" w:rsidR="00497165" w:rsidRDefault="00497165" w:rsidP="00497165">
      <w:pPr>
        <w:pStyle w:val="ListParagraph"/>
        <w:tabs>
          <w:tab w:val="left" w:pos="810"/>
        </w:tabs>
        <w:spacing w:after="0" w:line="240" w:lineRule="auto"/>
        <w:jc w:val="both"/>
        <w:rPr>
          <w:rFonts w:ascii="Arial" w:eastAsia="Times New Roman" w:hAnsi="Arial" w:cs="Arial"/>
          <w:color w:val="000000"/>
          <w:lang w:eastAsia="en-PH"/>
        </w:rPr>
      </w:pPr>
    </w:p>
    <w:p w14:paraId="1281FC68" w14:textId="77777777" w:rsidR="00497165" w:rsidRDefault="00497165" w:rsidP="00497165">
      <w:pPr>
        <w:pStyle w:val="ListParagraph"/>
        <w:tabs>
          <w:tab w:val="left" w:pos="810"/>
        </w:tabs>
        <w:spacing w:after="0" w:line="240" w:lineRule="auto"/>
        <w:jc w:val="both"/>
        <w:rPr>
          <w:rFonts w:ascii="Arial" w:eastAsia="Times New Roman" w:hAnsi="Arial" w:cs="Arial"/>
          <w:color w:val="000000"/>
          <w:lang w:eastAsia="en-PH"/>
        </w:rPr>
      </w:pPr>
    </w:p>
    <w:p w14:paraId="1FBCE2BF" w14:textId="77777777" w:rsidR="00497165" w:rsidRDefault="00497165" w:rsidP="00497165">
      <w:pPr>
        <w:rPr>
          <w:rFonts w:ascii="Arial" w:eastAsia="Times New Roman" w:hAnsi="Arial" w:cs="Arial"/>
          <w:color w:val="000000"/>
          <w:lang w:eastAsia="en-PH"/>
        </w:rPr>
      </w:pPr>
      <w:r>
        <w:rPr>
          <w:rFonts w:ascii="Arial" w:eastAsia="Times New Roman" w:hAnsi="Arial" w:cs="Arial"/>
          <w:color w:val="000000"/>
          <w:lang w:eastAsia="en-PH"/>
        </w:rPr>
        <w:br w:type="page"/>
      </w:r>
    </w:p>
    <w:p w14:paraId="2C537F5F" w14:textId="77777777" w:rsidR="00497165" w:rsidRDefault="00497165" w:rsidP="00497165">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BREAKDOWN OF COSTS </w:t>
      </w:r>
    </w:p>
    <w:p w14:paraId="1A4A2C04" w14:textId="77777777" w:rsidR="00497165" w:rsidRPr="000F53CE" w:rsidRDefault="00497165" w:rsidP="00497165">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2A875A64" w14:textId="77777777" w:rsidR="00497165" w:rsidRDefault="00497165" w:rsidP="00497165">
      <w:pPr>
        <w:pStyle w:val="ListParagraph"/>
        <w:spacing w:after="0" w:line="240" w:lineRule="auto"/>
        <w:ind w:left="0"/>
        <w:jc w:val="center"/>
        <w:rPr>
          <w:rFonts w:ascii="Arial" w:eastAsia="Times New Roman" w:hAnsi="Arial" w:cs="Arial"/>
          <w:b/>
          <w:color w:val="000000"/>
          <w:lang w:eastAsia="en-PH"/>
        </w:rPr>
      </w:pPr>
    </w:p>
    <w:p w14:paraId="25A36600" w14:textId="77777777" w:rsidR="00497165" w:rsidRDefault="00497165" w:rsidP="00497165">
      <w:pPr>
        <w:pStyle w:val="ListParagraph"/>
        <w:spacing w:after="0" w:line="240" w:lineRule="auto"/>
        <w:ind w:left="0"/>
        <w:jc w:val="center"/>
        <w:rPr>
          <w:rFonts w:ascii="Arial" w:eastAsia="Times New Roman" w:hAnsi="Arial" w:cs="Arial"/>
          <w:b/>
          <w:color w:val="000000"/>
          <w:lang w:eastAsia="en-PH"/>
        </w:rPr>
      </w:pPr>
    </w:p>
    <w:p w14:paraId="088CE645" w14:textId="77777777" w:rsidR="00497165" w:rsidRPr="000E611D" w:rsidRDefault="00497165" w:rsidP="00497165">
      <w:pPr>
        <w:pStyle w:val="ListParagraph"/>
        <w:numPr>
          <w:ilvl w:val="0"/>
          <w:numId w:val="10"/>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497165" w:rsidRPr="000E611D" w14:paraId="5756501C" w14:textId="77777777" w:rsidTr="00AC5744">
        <w:tc>
          <w:tcPr>
            <w:tcW w:w="3780" w:type="dxa"/>
          </w:tcPr>
          <w:p w14:paraId="206A977F" w14:textId="77777777" w:rsidR="00497165" w:rsidRPr="000E611D" w:rsidRDefault="00497165" w:rsidP="00AC5744">
            <w:pPr>
              <w:jc w:val="center"/>
              <w:rPr>
                <w:rFonts w:eastAsia="Calibri" w:cstheme="minorHAnsi"/>
                <w:b/>
                <w:snapToGrid w:val="0"/>
              </w:rPr>
            </w:pPr>
          </w:p>
          <w:p w14:paraId="34429FFB" w14:textId="77777777" w:rsidR="00497165" w:rsidRPr="000E611D" w:rsidRDefault="00497165" w:rsidP="00AC5744">
            <w:pPr>
              <w:jc w:val="center"/>
              <w:rPr>
                <w:rFonts w:eastAsia="Calibri" w:cstheme="minorHAnsi"/>
                <w:b/>
                <w:snapToGrid w:val="0"/>
              </w:rPr>
            </w:pPr>
            <w:r w:rsidRPr="000E611D">
              <w:rPr>
                <w:rFonts w:eastAsia="Calibri" w:cstheme="minorHAnsi"/>
                <w:b/>
                <w:snapToGrid w:val="0"/>
              </w:rPr>
              <w:t>Cost Components</w:t>
            </w:r>
          </w:p>
        </w:tc>
        <w:tc>
          <w:tcPr>
            <w:tcW w:w="1260" w:type="dxa"/>
          </w:tcPr>
          <w:p w14:paraId="7B00268A" w14:textId="77777777" w:rsidR="00497165" w:rsidRDefault="00497165" w:rsidP="00AC5744">
            <w:pPr>
              <w:ind w:right="134"/>
              <w:jc w:val="center"/>
              <w:rPr>
                <w:rFonts w:eastAsia="Calibri" w:cstheme="minorHAnsi"/>
                <w:b/>
                <w:snapToGrid w:val="0"/>
              </w:rPr>
            </w:pPr>
          </w:p>
          <w:p w14:paraId="4FD36B7A" w14:textId="77777777" w:rsidR="00497165" w:rsidRPr="000E611D" w:rsidRDefault="00497165" w:rsidP="00AC5744">
            <w:pPr>
              <w:ind w:right="134"/>
              <w:jc w:val="center"/>
              <w:rPr>
                <w:rFonts w:eastAsia="Calibri" w:cstheme="minorHAnsi"/>
                <w:b/>
                <w:snapToGrid w:val="0"/>
              </w:rPr>
            </w:pPr>
            <w:r>
              <w:rPr>
                <w:rFonts w:eastAsia="Calibri" w:cstheme="minorHAnsi"/>
                <w:b/>
                <w:snapToGrid w:val="0"/>
              </w:rPr>
              <w:t>Unit Cost</w:t>
            </w:r>
          </w:p>
        </w:tc>
        <w:tc>
          <w:tcPr>
            <w:tcW w:w="1350" w:type="dxa"/>
          </w:tcPr>
          <w:p w14:paraId="7CCEFE29" w14:textId="77777777" w:rsidR="00497165" w:rsidRDefault="00497165" w:rsidP="00AC5744">
            <w:pPr>
              <w:ind w:right="72"/>
              <w:jc w:val="center"/>
              <w:rPr>
                <w:rFonts w:eastAsia="Calibri" w:cstheme="minorHAnsi"/>
                <w:b/>
                <w:snapToGrid w:val="0"/>
              </w:rPr>
            </w:pPr>
          </w:p>
          <w:p w14:paraId="2BF958BE" w14:textId="77777777" w:rsidR="00497165" w:rsidRDefault="00497165" w:rsidP="00AC5744">
            <w:pPr>
              <w:ind w:right="72"/>
              <w:jc w:val="center"/>
              <w:rPr>
                <w:rFonts w:eastAsia="Calibri" w:cstheme="minorHAnsi"/>
                <w:b/>
                <w:snapToGrid w:val="0"/>
              </w:rPr>
            </w:pPr>
            <w:r>
              <w:rPr>
                <w:rFonts w:eastAsia="Calibri" w:cstheme="minorHAnsi"/>
                <w:b/>
                <w:snapToGrid w:val="0"/>
              </w:rPr>
              <w:t>Quantity</w:t>
            </w:r>
          </w:p>
          <w:p w14:paraId="17CE2F97" w14:textId="77777777" w:rsidR="00497165" w:rsidRPr="000E611D" w:rsidRDefault="00497165" w:rsidP="00AC5744">
            <w:pPr>
              <w:ind w:right="72"/>
              <w:jc w:val="center"/>
              <w:rPr>
                <w:rFonts w:eastAsia="Calibri" w:cstheme="minorHAnsi"/>
                <w:b/>
                <w:snapToGrid w:val="0"/>
              </w:rPr>
            </w:pPr>
          </w:p>
        </w:tc>
        <w:tc>
          <w:tcPr>
            <w:tcW w:w="2250" w:type="dxa"/>
          </w:tcPr>
          <w:p w14:paraId="5C048108" w14:textId="77777777" w:rsidR="00497165" w:rsidRDefault="00497165" w:rsidP="00AC5744">
            <w:pPr>
              <w:jc w:val="center"/>
              <w:rPr>
                <w:rFonts w:eastAsia="Calibri" w:cstheme="minorHAnsi"/>
                <w:b/>
                <w:snapToGrid w:val="0"/>
              </w:rPr>
            </w:pPr>
          </w:p>
          <w:p w14:paraId="33D6ED31" w14:textId="77777777" w:rsidR="00497165" w:rsidRPr="000E611D" w:rsidRDefault="00497165" w:rsidP="00AC5744">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497165" w:rsidRPr="000E611D" w14:paraId="4E4AC76D" w14:textId="77777777" w:rsidTr="00AC5744">
        <w:tc>
          <w:tcPr>
            <w:tcW w:w="3780" w:type="dxa"/>
          </w:tcPr>
          <w:p w14:paraId="254C1DD0" w14:textId="77777777" w:rsidR="00497165" w:rsidRPr="000E611D" w:rsidRDefault="00497165" w:rsidP="00AC5744">
            <w:pPr>
              <w:spacing w:after="0" w:line="240" w:lineRule="auto"/>
              <w:jc w:val="both"/>
              <w:rPr>
                <w:rFonts w:eastAsia="Calibri" w:cstheme="minorHAnsi"/>
                <w:snapToGrid w:val="0"/>
              </w:rPr>
            </w:pPr>
          </w:p>
          <w:p w14:paraId="74206DA8" w14:textId="77777777" w:rsidR="00497165" w:rsidRPr="000F53CE" w:rsidRDefault="00497165" w:rsidP="00497165">
            <w:pPr>
              <w:pStyle w:val="ListParagraph"/>
              <w:numPr>
                <w:ilvl w:val="0"/>
                <w:numId w:val="11"/>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1B1BAF9C" w14:textId="77777777" w:rsidR="00497165" w:rsidRPr="000E611D" w:rsidRDefault="00497165" w:rsidP="00AC5744">
            <w:pPr>
              <w:spacing w:after="0" w:line="240" w:lineRule="auto"/>
              <w:ind w:right="134"/>
              <w:jc w:val="both"/>
              <w:rPr>
                <w:rFonts w:eastAsia="Calibri" w:cstheme="minorHAnsi"/>
                <w:snapToGrid w:val="0"/>
              </w:rPr>
            </w:pPr>
          </w:p>
        </w:tc>
        <w:tc>
          <w:tcPr>
            <w:tcW w:w="1350" w:type="dxa"/>
          </w:tcPr>
          <w:p w14:paraId="102CA49A" w14:textId="77777777" w:rsidR="00497165" w:rsidRPr="000E611D" w:rsidRDefault="00497165" w:rsidP="00AC5744">
            <w:pPr>
              <w:spacing w:after="0" w:line="240" w:lineRule="auto"/>
              <w:ind w:right="72"/>
              <w:jc w:val="both"/>
              <w:rPr>
                <w:rFonts w:eastAsia="Calibri" w:cstheme="minorHAnsi"/>
                <w:snapToGrid w:val="0"/>
              </w:rPr>
            </w:pPr>
          </w:p>
        </w:tc>
        <w:tc>
          <w:tcPr>
            <w:tcW w:w="2250" w:type="dxa"/>
          </w:tcPr>
          <w:p w14:paraId="1BB372E0" w14:textId="77777777" w:rsidR="00497165" w:rsidRPr="000E611D" w:rsidRDefault="00497165" w:rsidP="00AC5744">
            <w:pPr>
              <w:spacing w:after="0" w:line="240" w:lineRule="auto"/>
              <w:jc w:val="both"/>
              <w:rPr>
                <w:rFonts w:eastAsia="Calibri" w:cstheme="minorHAnsi"/>
                <w:snapToGrid w:val="0"/>
              </w:rPr>
            </w:pPr>
          </w:p>
        </w:tc>
      </w:tr>
      <w:tr w:rsidR="00497165" w:rsidRPr="00D243BB" w14:paraId="41076E32" w14:textId="77777777" w:rsidTr="00AC5744">
        <w:tc>
          <w:tcPr>
            <w:tcW w:w="3780" w:type="dxa"/>
          </w:tcPr>
          <w:p w14:paraId="25D18873" w14:textId="77777777" w:rsidR="00497165" w:rsidRDefault="00497165" w:rsidP="00AC5744">
            <w:pPr>
              <w:spacing w:after="0" w:line="240" w:lineRule="auto"/>
              <w:jc w:val="both"/>
              <w:rPr>
                <w:rFonts w:eastAsia="Calibri" w:cstheme="minorHAnsi"/>
                <w:snapToGrid w:val="0"/>
              </w:rPr>
            </w:pPr>
          </w:p>
          <w:p w14:paraId="726C742C" w14:textId="77777777" w:rsidR="00497165" w:rsidRPr="000F53CE" w:rsidRDefault="00497165" w:rsidP="00AC5744">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5B1B85E" w14:textId="77777777" w:rsidR="00497165" w:rsidRPr="000E611D" w:rsidRDefault="00497165" w:rsidP="00AC5744">
            <w:pPr>
              <w:spacing w:after="0" w:line="240" w:lineRule="auto"/>
              <w:jc w:val="both"/>
              <w:rPr>
                <w:rFonts w:eastAsia="Calibri" w:cstheme="minorHAnsi"/>
                <w:snapToGrid w:val="0"/>
              </w:rPr>
            </w:pPr>
          </w:p>
        </w:tc>
        <w:tc>
          <w:tcPr>
            <w:tcW w:w="1350" w:type="dxa"/>
          </w:tcPr>
          <w:p w14:paraId="4DFAB5B4" w14:textId="77777777" w:rsidR="00497165" w:rsidRPr="000E611D" w:rsidRDefault="00497165" w:rsidP="00AC5744">
            <w:pPr>
              <w:spacing w:after="0" w:line="240" w:lineRule="auto"/>
              <w:jc w:val="both"/>
              <w:rPr>
                <w:rFonts w:eastAsia="Calibri" w:cstheme="minorHAnsi"/>
                <w:snapToGrid w:val="0"/>
              </w:rPr>
            </w:pPr>
          </w:p>
        </w:tc>
        <w:tc>
          <w:tcPr>
            <w:tcW w:w="2250" w:type="dxa"/>
          </w:tcPr>
          <w:p w14:paraId="2619A624" w14:textId="77777777" w:rsidR="00497165" w:rsidRPr="000E611D" w:rsidRDefault="00497165" w:rsidP="00AC5744">
            <w:pPr>
              <w:spacing w:after="0" w:line="240" w:lineRule="auto"/>
              <w:jc w:val="both"/>
              <w:rPr>
                <w:rFonts w:eastAsia="Calibri" w:cstheme="minorHAnsi"/>
                <w:snapToGrid w:val="0"/>
              </w:rPr>
            </w:pPr>
          </w:p>
        </w:tc>
      </w:tr>
      <w:tr w:rsidR="00497165" w:rsidRPr="00D243BB" w14:paraId="1BC8D6ED" w14:textId="77777777" w:rsidTr="00AC5744">
        <w:tc>
          <w:tcPr>
            <w:tcW w:w="3780" w:type="dxa"/>
          </w:tcPr>
          <w:p w14:paraId="551B5A11" w14:textId="77777777" w:rsidR="00497165" w:rsidRDefault="00497165" w:rsidP="00AC5744">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155B1937" w14:textId="77777777" w:rsidR="00497165" w:rsidRPr="000E611D" w:rsidRDefault="00497165" w:rsidP="00AC5744">
            <w:pPr>
              <w:spacing w:after="0" w:line="240" w:lineRule="auto"/>
              <w:jc w:val="both"/>
              <w:rPr>
                <w:rFonts w:eastAsia="Calibri" w:cstheme="minorHAnsi"/>
                <w:snapToGrid w:val="0"/>
              </w:rPr>
            </w:pPr>
          </w:p>
        </w:tc>
        <w:tc>
          <w:tcPr>
            <w:tcW w:w="1350" w:type="dxa"/>
          </w:tcPr>
          <w:p w14:paraId="62E3210E" w14:textId="77777777" w:rsidR="00497165" w:rsidRPr="000E611D" w:rsidRDefault="00497165" w:rsidP="00AC5744">
            <w:pPr>
              <w:spacing w:after="0" w:line="240" w:lineRule="auto"/>
              <w:jc w:val="both"/>
              <w:rPr>
                <w:rFonts w:eastAsia="Calibri" w:cstheme="minorHAnsi"/>
                <w:snapToGrid w:val="0"/>
              </w:rPr>
            </w:pPr>
          </w:p>
        </w:tc>
        <w:tc>
          <w:tcPr>
            <w:tcW w:w="2250" w:type="dxa"/>
          </w:tcPr>
          <w:p w14:paraId="3E77FA44" w14:textId="77777777" w:rsidR="00497165" w:rsidRPr="000E611D" w:rsidRDefault="00497165" w:rsidP="00AC5744">
            <w:pPr>
              <w:spacing w:after="0" w:line="240" w:lineRule="auto"/>
              <w:jc w:val="both"/>
              <w:rPr>
                <w:rFonts w:eastAsia="Calibri" w:cstheme="minorHAnsi"/>
                <w:snapToGrid w:val="0"/>
              </w:rPr>
            </w:pPr>
          </w:p>
        </w:tc>
      </w:tr>
      <w:tr w:rsidR="00497165" w:rsidRPr="00D243BB" w14:paraId="173D1401" w14:textId="77777777" w:rsidTr="00AC5744">
        <w:tc>
          <w:tcPr>
            <w:tcW w:w="3780" w:type="dxa"/>
          </w:tcPr>
          <w:p w14:paraId="02E9FBDF" w14:textId="77777777" w:rsidR="00497165" w:rsidRDefault="00497165" w:rsidP="00AC5744">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5704F35" w14:textId="77777777" w:rsidR="00497165" w:rsidRPr="000E611D" w:rsidRDefault="00497165" w:rsidP="00AC5744">
            <w:pPr>
              <w:spacing w:after="0" w:line="240" w:lineRule="auto"/>
              <w:jc w:val="both"/>
              <w:rPr>
                <w:rFonts w:eastAsia="Calibri" w:cstheme="minorHAnsi"/>
                <w:snapToGrid w:val="0"/>
              </w:rPr>
            </w:pPr>
          </w:p>
        </w:tc>
        <w:tc>
          <w:tcPr>
            <w:tcW w:w="1350" w:type="dxa"/>
          </w:tcPr>
          <w:p w14:paraId="209BA31D" w14:textId="77777777" w:rsidR="00497165" w:rsidRPr="000E611D" w:rsidRDefault="00497165" w:rsidP="00AC5744">
            <w:pPr>
              <w:spacing w:after="0" w:line="240" w:lineRule="auto"/>
              <w:jc w:val="both"/>
              <w:rPr>
                <w:rFonts w:eastAsia="Calibri" w:cstheme="minorHAnsi"/>
                <w:snapToGrid w:val="0"/>
              </w:rPr>
            </w:pPr>
          </w:p>
        </w:tc>
        <w:tc>
          <w:tcPr>
            <w:tcW w:w="2250" w:type="dxa"/>
          </w:tcPr>
          <w:p w14:paraId="0DCD4783" w14:textId="77777777" w:rsidR="00497165" w:rsidRPr="000E611D" w:rsidRDefault="00497165" w:rsidP="00AC5744">
            <w:pPr>
              <w:spacing w:after="0" w:line="240" w:lineRule="auto"/>
              <w:jc w:val="both"/>
              <w:rPr>
                <w:rFonts w:eastAsia="Calibri" w:cstheme="minorHAnsi"/>
                <w:snapToGrid w:val="0"/>
              </w:rPr>
            </w:pPr>
          </w:p>
        </w:tc>
      </w:tr>
      <w:tr w:rsidR="00497165" w:rsidRPr="00D243BB" w14:paraId="58BD0CCE" w14:textId="77777777" w:rsidTr="00AC5744">
        <w:tc>
          <w:tcPr>
            <w:tcW w:w="3780" w:type="dxa"/>
          </w:tcPr>
          <w:p w14:paraId="1D3532AC" w14:textId="77777777" w:rsidR="00497165" w:rsidRDefault="00497165" w:rsidP="00AC5744">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1CE5AED4" w14:textId="77777777" w:rsidR="00497165" w:rsidRPr="000E611D" w:rsidRDefault="00497165" w:rsidP="00AC5744">
            <w:pPr>
              <w:spacing w:after="0" w:line="240" w:lineRule="auto"/>
              <w:jc w:val="both"/>
              <w:rPr>
                <w:rFonts w:eastAsia="Calibri" w:cstheme="minorHAnsi"/>
                <w:snapToGrid w:val="0"/>
              </w:rPr>
            </w:pPr>
          </w:p>
        </w:tc>
        <w:tc>
          <w:tcPr>
            <w:tcW w:w="1350" w:type="dxa"/>
          </w:tcPr>
          <w:p w14:paraId="3270B34A" w14:textId="77777777" w:rsidR="00497165" w:rsidRPr="000E611D" w:rsidRDefault="00497165" w:rsidP="00AC5744">
            <w:pPr>
              <w:spacing w:after="0" w:line="240" w:lineRule="auto"/>
              <w:jc w:val="both"/>
              <w:rPr>
                <w:rFonts w:eastAsia="Calibri" w:cstheme="minorHAnsi"/>
                <w:snapToGrid w:val="0"/>
              </w:rPr>
            </w:pPr>
          </w:p>
        </w:tc>
        <w:tc>
          <w:tcPr>
            <w:tcW w:w="2250" w:type="dxa"/>
          </w:tcPr>
          <w:p w14:paraId="289AE12C" w14:textId="77777777" w:rsidR="00497165" w:rsidRPr="000E611D" w:rsidRDefault="00497165" w:rsidP="00AC5744">
            <w:pPr>
              <w:spacing w:after="0" w:line="240" w:lineRule="auto"/>
              <w:jc w:val="both"/>
              <w:rPr>
                <w:rFonts w:eastAsia="Calibri" w:cstheme="minorHAnsi"/>
                <w:snapToGrid w:val="0"/>
              </w:rPr>
            </w:pPr>
          </w:p>
        </w:tc>
      </w:tr>
      <w:tr w:rsidR="00497165" w:rsidRPr="00D243BB" w14:paraId="73F29AD2" w14:textId="77777777" w:rsidTr="00AC5744">
        <w:tc>
          <w:tcPr>
            <w:tcW w:w="3780" w:type="dxa"/>
          </w:tcPr>
          <w:p w14:paraId="67A12109" w14:textId="77777777" w:rsidR="00497165" w:rsidRDefault="00497165" w:rsidP="00AC5744">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2B7D4D2F" w14:textId="77777777" w:rsidR="00497165" w:rsidRPr="000E611D" w:rsidRDefault="00497165" w:rsidP="00AC5744">
            <w:pPr>
              <w:spacing w:after="0" w:line="240" w:lineRule="auto"/>
              <w:jc w:val="both"/>
              <w:rPr>
                <w:rFonts w:eastAsia="Calibri" w:cstheme="minorHAnsi"/>
                <w:snapToGrid w:val="0"/>
              </w:rPr>
            </w:pPr>
          </w:p>
        </w:tc>
        <w:tc>
          <w:tcPr>
            <w:tcW w:w="1350" w:type="dxa"/>
          </w:tcPr>
          <w:p w14:paraId="0106C1AB" w14:textId="77777777" w:rsidR="00497165" w:rsidRPr="000E611D" w:rsidRDefault="00497165" w:rsidP="00AC5744">
            <w:pPr>
              <w:spacing w:after="0" w:line="240" w:lineRule="auto"/>
              <w:jc w:val="both"/>
              <w:rPr>
                <w:rFonts w:eastAsia="Calibri" w:cstheme="minorHAnsi"/>
                <w:snapToGrid w:val="0"/>
              </w:rPr>
            </w:pPr>
          </w:p>
        </w:tc>
        <w:tc>
          <w:tcPr>
            <w:tcW w:w="2250" w:type="dxa"/>
          </w:tcPr>
          <w:p w14:paraId="7B407C6F" w14:textId="77777777" w:rsidR="00497165" w:rsidRPr="000E611D" w:rsidRDefault="00497165" w:rsidP="00AC5744">
            <w:pPr>
              <w:spacing w:after="0" w:line="240" w:lineRule="auto"/>
              <w:jc w:val="both"/>
              <w:rPr>
                <w:rFonts w:eastAsia="Calibri" w:cstheme="minorHAnsi"/>
                <w:snapToGrid w:val="0"/>
              </w:rPr>
            </w:pPr>
          </w:p>
        </w:tc>
      </w:tr>
      <w:tr w:rsidR="00497165" w:rsidRPr="00D243BB" w14:paraId="72F3CE9E" w14:textId="77777777" w:rsidTr="00AC5744">
        <w:tc>
          <w:tcPr>
            <w:tcW w:w="3780" w:type="dxa"/>
          </w:tcPr>
          <w:p w14:paraId="3D2A5044" w14:textId="77777777" w:rsidR="00497165" w:rsidRDefault="00497165" w:rsidP="00AC5744">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B5622C9" w14:textId="77777777" w:rsidR="00497165" w:rsidRPr="000E611D" w:rsidRDefault="00497165" w:rsidP="00AC5744">
            <w:pPr>
              <w:spacing w:after="0" w:line="240" w:lineRule="auto"/>
              <w:jc w:val="both"/>
              <w:rPr>
                <w:rFonts w:eastAsia="Calibri" w:cstheme="minorHAnsi"/>
                <w:snapToGrid w:val="0"/>
              </w:rPr>
            </w:pPr>
          </w:p>
        </w:tc>
        <w:tc>
          <w:tcPr>
            <w:tcW w:w="1350" w:type="dxa"/>
          </w:tcPr>
          <w:p w14:paraId="528149F1" w14:textId="77777777" w:rsidR="00497165" w:rsidRPr="000E611D" w:rsidRDefault="00497165" w:rsidP="00AC5744">
            <w:pPr>
              <w:spacing w:after="0" w:line="240" w:lineRule="auto"/>
              <w:jc w:val="both"/>
              <w:rPr>
                <w:rFonts w:eastAsia="Calibri" w:cstheme="minorHAnsi"/>
                <w:snapToGrid w:val="0"/>
              </w:rPr>
            </w:pPr>
          </w:p>
        </w:tc>
        <w:tc>
          <w:tcPr>
            <w:tcW w:w="2250" w:type="dxa"/>
          </w:tcPr>
          <w:p w14:paraId="44FE82FC" w14:textId="77777777" w:rsidR="00497165" w:rsidRPr="000E611D" w:rsidRDefault="00497165" w:rsidP="00AC5744">
            <w:pPr>
              <w:spacing w:after="0" w:line="240" w:lineRule="auto"/>
              <w:jc w:val="both"/>
              <w:rPr>
                <w:rFonts w:eastAsia="Calibri" w:cstheme="minorHAnsi"/>
                <w:snapToGrid w:val="0"/>
              </w:rPr>
            </w:pPr>
          </w:p>
        </w:tc>
      </w:tr>
      <w:tr w:rsidR="00497165" w:rsidRPr="00D243BB" w14:paraId="5020CBCE" w14:textId="77777777" w:rsidTr="00AC5744">
        <w:tc>
          <w:tcPr>
            <w:tcW w:w="3780" w:type="dxa"/>
          </w:tcPr>
          <w:p w14:paraId="0E4A71C5"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58FB5B78" w14:textId="77777777" w:rsidR="00497165" w:rsidRPr="000E611D" w:rsidRDefault="00497165" w:rsidP="00AC5744">
            <w:pPr>
              <w:spacing w:after="0" w:line="240" w:lineRule="auto"/>
              <w:jc w:val="both"/>
              <w:rPr>
                <w:rFonts w:eastAsia="Calibri" w:cstheme="minorHAnsi"/>
                <w:snapToGrid w:val="0"/>
              </w:rPr>
            </w:pPr>
          </w:p>
        </w:tc>
        <w:tc>
          <w:tcPr>
            <w:tcW w:w="1350" w:type="dxa"/>
          </w:tcPr>
          <w:p w14:paraId="3DF100AE" w14:textId="77777777" w:rsidR="00497165" w:rsidRPr="000E611D" w:rsidRDefault="00497165" w:rsidP="00AC5744">
            <w:pPr>
              <w:spacing w:after="0" w:line="240" w:lineRule="auto"/>
              <w:jc w:val="both"/>
              <w:rPr>
                <w:rFonts w:eastAsia="Calibri" w:cstheme="minorHAnsi"/>
                <w:snapToGrid w:val="0"/>
              </w:rPr>
            </w:pPr>
          </w:p>
        </w:tc>
        <w:tc>
          <w:tcPr>
            <w:tcW w:w="2250" w:type="dxa"/>
          </w:tcPr>
          <w:p w14:paraId="61B3F73D" w14:textId="77777777" w:rsidR="00497165" w:rsidRPr="000E611D" w:rsidRDefault="00497165" w:rsidP="00AC5744">
            <w:pPr>
              <w:spacing w:after="0" w:line="240" w:lineRule="auto"/>
              <w:jc w:val="both"/>
              <w:rPr>
                <w:rFonts w:eastAsia="Calibri" w:cstheme="minorHAnsi"/>
                <w:snapToGrid w:val="0"/>
              </w:rPr>
            </w:pPr>
          </w:p>
        </w:tc>
      </w:tr>
      <w:tr w:rsidR="00497165" w:rsidRPr="00D243BB" w14:paraId="4DC6D385" w14:textId="77777777" w:rsidTr="00AC5744">
        <w:tc>
          <w:tcPr>
            <w:tcW w:w="3780" w:type="dxa"/>
          </w:tcPr>
          <w:p w14:paraId="15378637" w14:textId="77777777" w:rsidR="00497165" w:rsidRPr="000F53CE" w:rsidRDefault="00497165" w:rsidP="00497165">
            <w:pPr>
              <w:pStyle w:val="ListParagraph"/>
              <w:numPr>
                <w:ilvl w:val="0"/>
                <w:numId w:val="11"/>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0E24A06F" w14:textId="77777777" w:rsidR="00497165" w:rsidRPr="000E611D" w:rsidRDefault="00497165" w:rsidP="00AC5744">
            <w:pPr>
              <w:spacing w:after="0" w:line="240" w:lineRule="auto"/>
              <w:jc w:val="both"/>
              <w:rPr>
                <w:rFonts w:eastAsia="Calibri" w:cstheme="minorHAnsi"/>
                <w:snapToGrid w:val="0"/>
              </w:rPr>
            </w:pPr>
          </w:p>
        </w:tc>
        <w:tc>
          <w:tcPr>
            <w:tcW w:w="1350" w:type="dxa"/>
          </w:tcPr>
          <w:p w14:paraId="2E2B7B7F" w14:textId="77777777" w:rsidR="00497165" w:rsidRPr="000E611D" w:rsidRDefault="00497165" w:rsidP="00AC5744">
            <w:pPr>
              <w:spacing w:after="0" w:line="240" w:lineRule="auto"/>
              <w:jc w:val="both"/>
              <w:rPr>
                <w:rFonts w:eastAsia="Calibri" w:cstheme="minorHAnsi"/>
                <w:snapToGrid w:val="0"/>
              </w:rPr>
            </w:pPr>
          </w:p>
        </w:tc>
        <w:tc>
          <w:tcPr>
            <w:tcW w:w="2250" w:type="dxa"/>
          </w:tcPr>
          <w:p w14:paraId="552D8151" w14:textId="77777777" w:rsidR="00497165" w:rsidRPr="000E611D" w:rsidRDefault="00497165" w:rsidP="00AC5744">
            <w:pPr>
              <w:spacing w:after="0" w:line="240" w:lineRule="auto"/>
              <w:jc w:val="both"/>
              <w:rPr>
                <w:rFonts w:eastAsia="Calibri" w:cstheme="minorHAnsi"/>
                <w:snapToGrid w:val="0"/>
              </w:rPr>
            </w:pPr>
          </w:p>
        </w:tc>
      </w:tr>
      <w:tr w:rsidR="00497165" w:rsidRPr="00D243BB" w14:paraId="259E0AFD" w14:textId="77777777" w:rsidTr="00AC5744">
        <w:tc>
          <w:tcPr>
            <w:tcW w:w="3780" w:type="dxa"/>
          </w:tcPr>
          <w:p w14:paraId="5FAD8003" w14:textId="77777777" w:rsidR="00497165" w:rsidRDefault="00497165" w:rsidP="00AC5744">
            <w:pPr>
              <w:spacing w:after="0" w:line="240" w:lineRule="auto"/>
              <w:jc w:val="both"/>
              <w:rPr>
                <w:rFonts w:eastAsia="Calibri" w:cstheme="minorHAnsi"/>
                <w:snapToGrid w:val="0"/>
              </w:rPr>
            </w:pPr>
          </w:p>
          <w:p w14:paraId="1E14E61B"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Round Trip Airfares to and from duty station</w:t>
            </w:r>
          </w:p>
        </w:tc>
        <w:tc>
          <w:tcPr>
            <w:tcW w:w="1260" w:type="dxa"/>
          </w:tcPr>
          <w:p w14:paraId="22CC6CAE" w14:textId="77777777" w:rsidR="00497165" w:rsidRPr="000E611D" w:rsidRDefault="00497165" w:rsidP="00AC5744">
            <w:pPr>
              <w:spacing w:after="0" w:line="240" w:lineRule="auto"/>
              <w:jc w:val="both"/>
              <w:rPr>
                <w:rFonts w:eastAsia="Calibri" w:cstheme="minorHAnsi"/>
                <w:snapToGrid w:val="0"/>
              </w:rPr>
            </w:pPr>
          </w:p>
        </w:tc>
        <w:tc>
          <w:tcPr>
            <w:tcW w:w="1350" w:type="dxa"/>
          </w:tcPr>
          <w:p w14:paraId="17722502" w14:textId="77777777" w:rsidR="00497165" w:rsidRPr="000E611D" w:rsidRDefault="00497165" w:rsidP="00AC5744">
            <w:pPr>
              <w:spacing w:after="0" w:line="240" w:lineRule="auto"/>
              <w:jc w:val="both"/>
              <w:rPr>
                <w:rFonts w:eastAsia="Calibri" w:cstheme="minorHAnsi"/>
                <w:snapToGrid w:val="0"/>
              </w:rPr>
            </w:pPr>
          </w:p>
        </w:tc>
        <w:tc>
          <w:tcPr>
            <w:tcW w:w="2250" w:type="dxa"/>
          </w:tcPr>
          <w:p w14:paraId="11027062" w14:textId="77777777" w:rsidR="00497165" w:rsidRPr="000E611D" w:rsidRDefault="00497165" w:rsidP="00AC5744">
            <w:pPr>
              <w:spacing w:after="0" w:line="240" w:lineRule="auto"/>
              <w:jc w:val="both"/>
              <w:rPr>
                <w:rFonts w:eastAsia="Calibri" w:cstheme="minorHAnsi"/>
                <w:snapToGrid w:val="0"/>
              </w:rPr>
            </w:pPr>
          </w:p>
        </w:tc>
      </w:tr>
      <w:tr w:rsidR="00497165" w:rsidRPr="00D243BB" w14:paraId="472A14A0" w14:textId="77777777" w:rsidTr="00AC5744">
        <w:tc>
          <w:tcPr>
            <w:tcW w:w="3780" w:type="dxa"/>
          </w:tcPr>
          <w:p w14:paraId="3B1845E8" w14:textId="77777777" w:rsidR="00497165" w:rsidRDefault="00497165" w:rsidP="00AC5744">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D3E9F63" w14:textId="77777777" w:rsidR="00497165" w:rsidRPr="000E611D" w:rsidRDefault="00497165" w:rsidP="00AC5744">
            <w:pPr>
              <w:spacing w:after="0" w:line="240" w:lineRule="auto"/>
              <w:jc w:val="both"/>
              <w:rPr>
                <w:rFonts w:eastAsia="Calibri" w:cstheme="minorHAnsi"/>
                <w:snapToGrid w:val="0"/>
              </w:rPr>
            </w:pPr>
          </w:p>
        </w:tc>
        <w:tc>
          <w:tcPr>
            <w:tcW w:w="1350" w:type="dxa"/>
          </w:tcPr>
          <w:p w14:paraId="56756517" w14:textId="77777777" w:rsidR="00497165" w:rsidRPr="000E611D" w:rsidRDefault="00497165" w:rsidP="00AC5744">
            <w:pPr>
              <w:spacing w:after="0" w:line="240" w:lineRule="auto"/>
              <w:jc w:val="both"/>
              <w:rPr>
                <w:rFonts w:eastAsia="Calibri" w:cstheme="minorHAnsi"/>
                <w:snapToGrid w:val="0"/>
              </w:rPr>
            </w:pPr>
          </w:p>
        </w:tc>
        <w:tc>
          <w:tcPr>
            <w:tcW w:w="2250" w:type="dxa"/>
          </w:tcPr>
          <w:p w14:paraId="70B4122C" w14:textId="77777777" w:rsidR="00497165" w:rsidRPr="000E611D" w:rsidRDefault="00497165" w:rsidP="00AC5744">
            <w:pPr>
              <w:spacing w:after="0" w:line="240" w:lineRule="auto"/>
              <w:jc w:val="both"/>
              <w:rPr>
                <w:rFonts w:eastAsia="Calibri" w:cstheme="minorHAnsi"/>
                <w:snapToGrid w:val="0"/>
              </w:rPr>
            </w:pPr>
          </w:p>
        </w:tc>
      </w:tr>
      <w:tr w:rsidR="00497165" w:rsidRPr="00D243BB" w14:paraId="7A0D3C1C" w14:textId="77777777" w:rsidTr="00AC5744">
        <w:tc>
          <w:tcPr>
            <w:tcW w:w="3780" w:type="dxa"/>
          </w:tcPr>
          <w:p w14:paraId="346614AB"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B33B618" w14:textId="77777777" w:rsidR="00497165" w:rsidRPr="000E611D" w:rsidRDefault="00497165" w:rsidP="00AC5744">
            <w:pPr>
              <w:spacing w:after="0" w:line="240" w:lineRule="auto"/>
              <w:jc w:val="both"/>
              <w:rPr>
                <w:rFonts w:eastAsia="Calibri" w:cstheme="minorHAnsi"/>
                <w:snapToGrid w:val="0"/>
              </w:rPr>
            </w:pPr>
          </w:p>
        </w:tc>
        <w:tc>
          <w:tcPr>
            <w:tcW w:w="1350" w:type="dxa"/>
          </w:tcPr>
          <w:p w14:paraId="19DD859F" w14:textId="77777777" w:rsidR="00497165" w:rsidRPr="000E611D" w:rsidRDefault="00497165" w:rsidP="00AC5744">
            <w:pPr>
              <w:spacing w:after="0" w:line="240" w:lineRule="auto"/>
              <w:jc w:val="both"/>
              <w:rPr>
                <w:rFonts w:eastAsia="Calibri" w:cstheme="minorHAnsi"/>
                <w:snapToGrid w:val="0"/>
              </w:rPr>
            </w:pPr>
          </w:p>
        </w:tc>
        <w:tc>
          <w:tcPr>
            <w:tcW w:w="2250" w:type="dxa"/>
          </w:tcPr>
          <w:p w14:paraId="625BE280" w14:textId="77777777" w:rsidR="00497165" w:rsidRPr="000E611D" w:rsidRDefault="00497165" w:rsidP="00AC5744">
            <w:pPr>
              <w:spacing w:after="0" w:line="240" w:lineRule="auto"/>
              <w:jc w:val="both"/>
              <w:rPr>
                <w:rFonts w:eastAsia="Calibri" w:cstheme="minorHAnsi"/>
                <w:snapToGrid w:val="0"/>
              </w:rPr>
            </w:pPr>
          </w:p>
        </w:tc>
      </w:tr>
      <w:tr w:rsidR="00497165" w:rsidRPr="00D243BB" w14:paraId="3EE12BC5" w14:textId="77777777" w:rsidTr="00AC5744">
        <w:tc>
          <w:tcPr>
            <w:tcW w:w="3780" w:type="dxa"/>
          </w:tcPr>
          <w:p w14:paraId="68C808C9"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D0608B8" w14:textId="77777777" w:rsidR="00497165" w:rsidRPr="000E611D" w:rsidRDefault="00497165" w:rsidP="00AC5744">
            <w:pPr>
              <w:spacing w:after="0" w:line="240" w:lineRule="auto"/>
              <w:jc w:val="both"/>
              <w:rPr>
                <w:rFonts w:eastAsia="Calibri" w:cstheme="minorHAnsi"/>
                <w:snapToGrid w:val="0"/>
              </w:rPr>
            </w:pPr>
          </w:p>
        </w:tc>
        <w:tc>
          <w:tcPr>
            <w:tcW w:w="1350" w:type="dxa"/>
          </w:tcPr>
          <w:p w14:paraId="4B8964CB" w14:textId="77777777" w:rsidR="00497165" w:rsidRPr="000E611D" w:rsidRDefault="00497165" w:rsidP="00AC5744">
            <w:pPr>
              <w:spacing w:after="0" w:line="240" w:lineRule="auto"/>
              <w:jc w:val="both"/>
              <w:rPr>
                <w:rFonts w:eastAsia="Calibri" w:cstheme="minorHAnsi"/>
                <w:snapToGrid w:val="0"/>
              </w:rPr>
            </w:pPr>
          </w:p>
        </w:tc>
        <w:tc>
          <w:tcPr>
            <w:tcW w:w="2250" w:type="dxa"/>
          </w:tcPr>
          <w:p w14:paraId="70EC9370" w14:textId="77777777" w:rsidR="00497165" w:rsidRPr="000E611D" w:rsidRDefault="00497165" w:rsidP="00AC5744">
            <w:pPr>
              <w:spacing w:after="0" w:line="240" w:lineRule="auto"/>
              <w:jc w:val="both"/>
              <w:rPr>
                <w:rFonts w:eastAsia="Calibri" w:cstheme="minorHAnsi"/>
                <w:snapToGrid w:val="0"/>
              </w:rPr>
            </w:pPr>
          </w:p>
        </w:tc>
      </w:tr>
      <w:tr w:rsidR="00497165" w:rsidRPr="00D243BB" w14:paraId="56033B2C" w14:textId="77777777" w:rsidTr="00AC5744">
        <w:tc>
          <w:tcPr>
            <w:tcW w:w="3780" w:type="dxa"/>
          </w:tcPr>
          <w:p w14:paraId="5F58F69C"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2F9BAE6" w14:textId="77777777" w:rsidR="00497165" w:rsidRPr="000E611D" w:rsidRDefault="00497165" w:rsidP="00AC5744">
            <w:pPr>
              <w:spacing w:after="0" w:line="240" w:lineRule="auto"/>
              <w:jc w:val="both"/>
              <w:rPr>
                <w:rFonts w:eastAsia="Calibri" w:cstheme="minorHAnsi"/>
                <w:snapToGrid w:val="0"/>
              </w:rPr>
            </w:pPr>
          </w:p>
        </w:tc>
        <w:tc>
          <w:tcPr>
            <w:tcW w:w="1350" w:type="dxa"/>
          </w:tcPr>
          <w:p w14:paraId="71840FE6" w14:textId="77777777" w:rsidR="00497165" w:rsidRPr="000E611D" w:rsidRDefault="00497165" w:rsidP="00AC5744">
            <w:pPr>
              <w:spacing w:after="0" w:line="240" w:lineRule="auto"/>
              <w:jc w:val="both"/>
              <w:rPr>
                <w:rFonts w:eastAsia="Calibri" w:cstheme="minorHAnsi"/>
                <w:snapToGrid w:val="0"/>
              </w:rPr>
            </w:pPr>
          </w:p>
        </w:tc>
        <w:tc>
          <w:tcPr>
            <w:tcW w:w="2250" w:type="dxa"/>
          </w:tcPr>
          <w:p w14:paraId="7262DE9E" w14:textId="77777777" w:rsidR="00497165" w:rsidRPr="000E611D" w:rsidRDefault="00497165" w:rsidP="00AC5744">
            <w:pPr>
              <w:spacing w:after="0" w:line="240" w:lineRule="auto"/>
              <w:jc w:val="both"/>
              <w:rPr>
                <w:rFonts w:eastAsia="Calibri" w:cstheme="minorHAnsi"/>
                <w:snapToGrid w:val="0"/>
              </w:rPr>
            </w:pPr>
          </w:p>
        </w:tc>
      </w:tr>
      <w:tr w:rsidR="00497165" w:rsidRPr="00D243BB" w14:paraId="30E91698" w14:textId="77777777" w:rsidTr="00AC5744">
        <w:tc>
          <w:tcPr>
            <w:tcW w:w="3780" w:type="dxa"/>
          </w:tcPr>
          <w:p w14:paraId="5501F6DA" w14:textId="77777777" w:rsidR="00497165" w:rsidRPr="000E611D" w:rsidRDefault="00497165" w:rsidP="00AC5744">
            <w:pPr>
              <w:spacing w:after="0" w:line="240" w:lineRule="auto"/>
              <w:jc w:val="both"/>
              <w:rPr>
                <w:rFonts w:eastAsia="Calibri" w:cstheme="minorHAnsi"/>
                <w:snapToGrid w:val="0"/>
              </w:rPr>
            </w:pPr>
          </w:p>
        </w:tc>
        <w:tc>
          <w:tcPr>
            <w:tcW w:w="1260" w:type="dxa"/>
          </w:tcPr>
          <w:p w14:paraId="4767EA4D" w14:textId="77777777" w:rsidR="00497165" w:rsidRPr="000E611D" w:rsidRDefault="00497165" w:rsidP="00AC5744">
            <w:pPr>
              <w:spacing w:after="0" w:line="240" w:lineRule="auto"/>
              <w:jc w:val="both"/>
              <w:rPr>
                <w:rFonts w:eastAsia="Calibri" w:cstheme="minorHAnsi"/>
                <w:snapToGrid w:val="0"/>
              </w:rPr>
            </w:pPr>
          </w:p>
        </w:tc>
        <w:tc>
          <w:tcPr>
            <w:tcW w:w="1350" w:type="dxa"/>
          </w:tcPr>
          <w:p w14:paraId="78947565" w14:textId="77777777" w:rsidR="00497165" w:rsidRPr="000E611D" w:rsidRDefault="00497165" w:rsidP="00AC5744">
            <w:pPr>
              <w:spacing w:after="0" w:line="240" w:lineRule="auto"/>
              <w:jc w:val="both"/>
              <w:rPr>
                <w:rFonts w:eastAsia="Calibri" w:cstheme="minorHAnsi"/>
                <w:snapToGrid w:val="0"/>
              </w:rPr>
            </w:pPr>
          </w:p>
        </w:tc>
        <w:tc>
          <w:tcPr>
            <w:tcW w:w="2250" w:type="dxa"/>
          </w:tcPr>
          <w:p w14:paraId="72689355" w14:textId="77777777" w:rsidR="00497165" w:rsidRPr="000E611D" w:rsidRDefault="00497165" w:rsidP="00AC5744">
            <w:pPr>
              <w:spacing w:after="0" w:line="240" w:lineRule="auto"/>
              <w:jc w:val="both"/>
              <w:rPr>
                <w:rFonts w:eastAsia="Calibri" w:cstheme="minorHAnsi"/>
                <w:snapToGrid w:val="0"/>
              </w:rPr>
            </w:pPr>
          </w:p>
        </w:tc>
      </w:tr>
      <w:tr w:rsidR="00497165" w:rsidRPr="00D243BB" w14:paraId="323E6870" w14:textId="77777777" w:rsidTr="00AC5744">
        <w:tc>
          <w:tcPr>
            <w:tcW w:w="3780" w:type="dxa"/>
          </w:tcPr>
          <w:p w14:paraId="7914A2A7" w14:textId="77777777" w:rsidR="00497165" w:rsidRPr="000F53CE" w:rsidRDefault="00497165" w:rsidP="00497165">
            <w:pPr>
              <w:pStyle w:val="ListParagraph"/>
              <w:numPr>
                <w:ilvl w:val="0"/>
                <w:numId w:val="11"/>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27B0CDEA" w14:textId="77777777" w:rsidR="00497165" w:rsidRPr="000E611D" w:rsidRDefault="00497165" w:rsidP="00AC5744">
            <w:pPr>
              <w:spacing w:after="0" w:line="240" w:lineRule="auto"/>
              <w:jc w:val="both"/>
              <w:rPr>
                <w:rFonts w:eastAsia="Calibri" w:cstheme="minorHAnsi"/>
                <w:snapToGrid w:val="0"/>
              </w:rPr>
            </w:pPr>
          </w:p>
        </w:tc>
        <w:tc>
          <w:tcPr>
            <w:tcW w:w="1350" w:type="dxa"/>
          </w:tcPr>
          <w:p w14:paraId="44D85D8E" w14:textId="77777777" w:rsidR="00497165" w:rsidRPr="000E611D" w:rsidRDefault="00497165" w:rsidP="00AC5744">
            <w:pPr>
              <w:spacing w:after="0" w:line="240" w:lineRule="auto"/>
              <w:jc w:val="both"/>
              <w:rPr>
                <w:rFonts w:eastAsia="Calibri" w:cstheme="minorHAnsi"/>
                <w:snapToGrid w:val="0"/>
              </w:rPr>
            </w:pPr>
          </w:p>
        </w:tc>
        <w:tc>
          <w:tcPr>
            <w:tcW w:w="2250" w:type="dxa"/>
          </w:tcPr>
          <w:p w14:paraId="3B89D85E" w14:textId="77777777" w:rsidR="00497165" w:rsidRPr="000E611D" w:rsidRDefault="00497165" w:rsidP="00AC5744">
            <w:pPr>
              <w:spacing w:after="0" w:line="240" w:lineRule="auto"/>
              <w:jc w:val="both"/>
              <w:rPr>
                <w:rFonts w:eastAsia="Calibri" w:cstheme="minorHAnsi"/>
                <w:snapToGrid w:val="0"/>
              </w:rPr>
            </w:pPr>
          </w:p>
        </w:tc>
      </w:tr>
      <w:tr w:rsidR="00497165" w:rsidRPr="00D243BB" w14:paraId="29E314AA" w14:textId="77777777" w:rsidTr="00AC5744">
        <w:tc>
          <w:tcPr>
            <w:tcW w:w="3780" w:type="dxa"/>
          </w:tcPr>
          <w:p w14:paraId="1F3965CF" w14:textId="77777777" w:rsidR="00497165" w:rsidRDefault="00497165" w:rsidP="00AC5744">
            <w:pPr>
              <w:spacing w:after="0" w:line="240" w:lineRule="auto"/>
              <w:jc w:val="both"/>
              <w:rPr>
                <w:rFonts w:eastAsia="Calibri" w:cstheme="minorHAnsi"/>
                <w:snapToGrid w:val="0"/>
              </w:rPr>
            </w:pPr>
          </w:p>
          <w:p w14:paraId="780376DC"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37F3CCC2" w14:textId="77777777" w:rsidR="00497165" w:rsidRPr="000E611D" w:rsidRDefault="00497165" w:rsidP="00AC5744">
            <w:pPr>
              <w:spacing w:after="0" w:line="240" w:lineRule="auto"/>
              <w:jc w:val="both"/>
              <w:rPr>
                <w:rFonts w:eastAsia="Calibri" w:cstheme="minorHAnsi"/>
                <w:snapToGrid w:val="0"/>
              </w:rPr>
            </w:pPr>
          </w:p>
        </w:tc>
        <w:tc>
          <w:tcPr>
            <w:tcW w:w="1350" w:type="dxa"/>
          </w:tcPr>
          <w:p w14:paraId="1F030B9D" w14:textId="77777777" w:rsidR="00497165" w:rsidRPr="000E611D" w:rsidRDefault="00497165" w:rsidP="00AC5744">
            <w:pPr>
              <w:spacing w:after="0" w:line="240" w:lineRule="auto"/>
              <w:jc w:val="both"/>
              <w:rPr>
                <w:rFonts w:eastAsia="Calibri" w:cstheme="minorHAnsi"/>
                <w:snapToGrid w:val="0"/>
              </w:rPr>
            </w:pPr>
          </w:p>
        </w:tc>
        <w:tc>
          <w:tcPr>
            <w:tcW w:w="2250" w:type="dxa"/>
          </w:tcPr>
          <w:p w14:paraId="52E15768" w14:textId="77777777" w:rsidR="00497165" w:rsidRPr="000E611D" w:rsidRDefault="00497165" w:rsidP="00AC5744">
            <w:pPr>
              <w:spacing w:after="0" w:line="240" w:lineRule="auto"/>
              <w:jc w:val="both"/>
              <w:rPr>
                <w:rFonts w:eastAsia="Calibri" w:cstheme="minorHAnsi"/>
                <w:snapToGrid w:val="0"/>
              </w:rPr>
            </w:pPr>
          </w:p>
        </w:tc>
      </w:tr>
      <w:tr w:rsidR="00497165" w:rsidRPr="00D243BB" w14:paraId="5CF293BE" w14:textId="77777777" w:rsidTr="00AC5744">
        <w:tc>
          <w:tcPr>
            <w:tcW w:w="3780" w:type="dxa"/>
          </w:tcPr>
          <w:p w14:paraId="079C761C" w14:textId="77777777" w:rsidR="00497165" w:rsidRDefault="00497165" w:rsidP="00AC5744">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186BB411" w14:textId="77777777" w:rsidR="00497165" w:rsidRPr="000E611D" w:rsidRDefault="00497165" w:rsidP="00AC5744">
            <w:pPr>
              <w:spacing w:after="0" w:line="240" w:lineRule="auto"/>
              <w:jc w:val="both"/>
              <w:rPr>
                <w:rFonts w:eastAsia="Calibri" w:cstheme="minorHAnsi"/>
                <w:snapToGrid w:val="0"/>
              </w:rPr>
            </w:pPr>
          </w:p>
        </w:tc>
        <w:tc>
          <w:tcPr>
            <w:tcW w:w="1350" w:type="dxa"/>
          </w:tcPr>
          <w:p w14:paraId="76E7A3E0" w14:textId="77777777" w:rsidR="00497165" w:rsidRPr="000E611D" w:rsidRDefault="00497165" w:rsidP="00AC5744">
            <w:pPr>
              <w:spacing w:after="0" w:line="240" w:lineRule="auto"/>
              <w:jc w:val="both"/>
              <w:rPr>
                <w:rFonts w:eastAsia="Calibri" w:cstheme="minorHAnsi"/>
                <w:snapToGrid w:val="0"/>
              </w:rPr>
            </w:pPr>
          </w:p>
        </w:tc>
        <w:tc>
          <w:tcPr>
            <w:tcW w:w="2250" w:type="dxa"/>
          </w:tcPr>
          <w:p w14:paraId="2F86AEF4" w14:textId="77777777" w:rsidR="00497165" w:rsidRPr="000E611D" w:rsidRDefault="00497165" w:rsidP="00AC5744">
            <w:pPr>
              <w:spacing w:after="0" w:line="240" w:lineRule="auto"/>
              <w:jc w:val="both"/>
              <w:rPr>
                <w:rFonts w:eastAsia="Calibri" w:cstheme="minorHAnsi"/>
                <w:snapToGrid w:val="0"/>
              </w:rPr>
            </w:pPr>
          </w:p>
        </w:tc>
      </w:tr>
      <w:tr w:rsidR="00497165" w:rsidRPr="00D243BB" w14:paraId="52866CC8" w14:textId="77777777" w:rsidTr="00AC5744">
        <w:tc>
          <w:tcPr>
            <w:tcW w:w="3780" w:type="dxa"/>
          </w:tcPr>
          <w:p w14:paraId="611AB657"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58D20B09" w14:textId="77777777" w:rsidR="00497165" w:rsidRPr="000E611D" w:rsidRDefault="00497165" w:rsidP="00AC5744">
            <w:pPr>
              <w:spacing w:after="0" w:line="240" w:lineRule="auto"/>
              <w:jc w:val="both"/>
              <w:rPr>
                <w:rFonts w:eastAsia="Calibri" w:cstheme="minorHAnsi"/>
                <w:snapToGrid w:val="0"/>
              </w:rPr>
            </w:pPr>
          </w:p>
        </w:tc>
        <w:tc>
          <w:tcPr>
            <w:tcW w:w="1350" w:type="dxa"/>
          </w:tcPr>
          <w:p w14:paraId="0CFE3389" w14:textId="77777777" w:rsidR="00497165" w:rsidRPr="000E611D" w:rsidRDefault="00497165" w:rsidP="00AC5744">
            <w:pPr>
              <w:spacing w:after="0" w:line="240" w:lineRule="auto"/>
              <w:jc w:val="both"/>
              <w:rPr>
                <w:rFonts w:eastAsia="Calibri" w:cstheme="minorHAnsi"/>
                <w:snapToGrid w:val="0"/>
              </w:rPr>
            </w:pPr>
          </w:p>
        </w:tc>
        <w:tc>
          <w:tcPr>
            <w:tcW w:w="2250" w:type="dxa"/>
          </w:tcPr>
          <w:p w14:paraId="0F0BCB64" w14:textId="77777777" w:rsidR="00497165" w:rsidRPr="000E611D" w:rsidRDefault="00497165" w:rsidP="00AC5744">
            <w:pPr>
              <w:spacing w:after="0" w:line="240" w:lineRule="auto"/>
              <w:jc w:val="both"/>
              <w:rPr>
                <w:rFonts w:eastAsia="Calibri" w:cstheme="minorHAnsi"/>
                <w:snapToGrid w:val="0"/>
              </w:rPr>
            </w:pPr>
          </w:p>
        </w:tc>
      </w:tr>
      <w:tr w:rsidR="00497165" w:rsidRPr="00D243BB" w14:paraId="786DA31C" w14:textId="77777777" w:rsidTr="00AC5744">
        <w:tc>
          <w:tcPr>
            <w:tcW w:w="3780" w:type="dxa"/>
          </w:tcPr>
          <w:p w14:paraId="0A080A01"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1747791" w14:textId="77777777" w:rsidR="00497165" w:rsidRPr="000E611D" w:rsidRDefault="00497165" w:rsidP="00AC5744">
            <w:pPr>
              <w:spacing w:after="0" w:line="240" w:lineRule="auto"/>
              <w:jc w:val="both"/>
              <w:rPr>
                <w:rFonts w:eastAsia="Calibri" w:cstheme="minorHAnsi"/>
                <w:snapToGrid w:val="0"/>
              </w:rPr>
            </w:pPr>
          </w:p>
        </w:tc>
        <w:tc>
          <w:tcPr>
            <w:tcW w:w="1350" w:type="dxa"/>
          </w:tcPr>
          <w:p w14:paraId="1C1BE027" w14:textId="77777777" w:rsidR="00497165" w:rsidRPr="000E611D" w:rsidRDefault="00497165" w:rsidP="00AC5744">
            <w:pPr>
              <w:spacing w:after="0" w:line="240" w:lineRule="auto"/>
              <w:jc w:val="both"/>
              <w:rPr>
                <w:rFonts w:eastAsia="Calibri" w:cstheme="minorHAnsi"/>
                <w:snapToGrid w:val="0"/>
              </w:rPr>
            </w:pPr>
          </w:p>
        </w:tc>
        <w:tc>
          <w:tcPr>
            <w:tcW w:w="2250" w:type="dxa"/>
          </w:tcPr>
          <w:p w14:paraId="7472EFFD" w14:textId="77777777" w:rsidR="00497165" w:rsidRPr="000E611D" w:rsidRDefault="00497165" w:rsidP="00AC5744">
            <w:pPr>
              <w:spacing w:after="0" w:line="240" w:lineRule="auto"/>
              <w:jc w:val="both"/>
              <w:rPr>
                <w:rFonts w:eastAsia="Calibri" w:cstheme="minorHAnsi"/>
                <w:snapToGrid w:val="0"/>
              </w:rPr>
            </w:pPr>
          </w:p>
        </w:tc>
      </w:tr>
      <w:tr w:rsidR="00497165" w:rsidRPr="00D243BB" w14:paraId="393AF485" w14:textId="77777777" w:rsidTr="00AC5744">
        <w:tc>
          <w:tcPr>
            <w:tcW w:w="3780" w:type="dxa"/>
          </w:tcPr>
          <w:p w14:paraId="21176016" w14:textId="77777777" w:rsidR="00497165" w:rsidRPr="000E611D" w:rsidRDefault="00497165" w:rsidP="00AC5744">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8CDE9A9" w14:textId="77777777" w:rsidR="00497165" w:rsidRPr="000E611D" w:rsidRDefault="00497165" w:rsidP="00AC5744">
            <w:pPr>
              <w:spacing w:after="0" w:line="240" w:lineRule="auto"/>
              <w:jc w:val="both"/>
              <w:rPr>
                <w:rFonts w:eastAsia="Calibri" w:cstheme="minorHAnsi"/>
                <w:snapToGrid w:val="0"/>
              </w:rPr>
            </w:pPr>
          </w:p>
        </w:tc>
        <w:tc>
          <w:tcPr>
            <w:tcW w:w="1350" w:type="dxa"/>
          </w:tcPr>
          <w:p w14:paraId="2E89BEAE" w14:textId="77777777" w:rsidR="00497165" w:rsidRPr="000E611D" w:rsidRDefault="00497165" w:rsidP="00AC5744">
            <w:pPr>
              <w:spacing w:after="0" w:line="240" w:lineRule="auto"/>
              <w:jc w:val="both"/>
              <w:rPr>
                <w:rFonts w:eastAsia="Calibri" w:cstheme="minorHAnsi"/>
                <w:snapToGrid w:val="0"/>
              </w:rPr>
            </w:pPr>
          </w:p>
        </w:tc>
        <w:tc>
          <w:tcPr>
            <w:tcW w:w="2250" w:type="dxa"/>
          </w:tcPr>
          <w:p w14:paraId="7564DB38" w14:textId="77777777" w:rsidR="00497165" w:rsidRPr="000E611D" w:rsidRDefault="00497165" w:rsidP="00AC5744">
            <w:pPr>
              <w:spacing w:after="0" w:line="240" w:lineRule="auto"/>
              <w:jc w:val="both"/>
              <w:rPr>
                <w:rFonts w:eastAsia="Calibri" w:cstheme="minorHAnsi"/>
                <w:snapToGrid w:val="0"/>
              </w:rPr>
            </w:pPr>
          </w:p>
        </w:tc>
      </w:tr>
      <w:tr w:rsidR="00497165" w:rsidRPr="00D243BB" w14:paraId="6623A365" w14:textId="77777777" w:rsidTr="00AC5744">
        <w:tc>
          <w:tcPr>
            <w:tcW w:w="3780" w:type="dxa"/>
          </w:tcPr>
          <w:p w14:paraId="25C371DA" w14:textId="77777777" w:rsidR="00497165" w:rsidRPr="000E611D" w:rsidRDefault="00497165" w:rsidP="00AC5744">
            <w:pPr>
              <w:spacing w:after="0" w:line="240" w:lineRule="auto"/>
              <w:jc w:val="both"/>
              <w:rPr>
                <w:rFonts w:eastAsia="Calibri" w:cstheme="minorHAnsi"/>
                <w:snapToGrid w:val="0"/>
              </w:rPr>
            </w:pPr>
          </w:p>
        </w:tc>
        <w:tc>
          <w:tcPr>
            <w:tcW w:w="1260" w:type="dxa"/>
          </w:tcPr>
          <w:p w14:paraId="55F38260" w14:textId="77777777" w:rsidR="00497165" w:rsidRPr="000E611D" w:rsidRDefault="00497165" w:rsidP="00AC5744">
            <w:pPr>
              <w:spacing w:after="0" w:line="240" w:lineRule="auto"/>
              <w:jc w:val="both"/>
              <w:rPr>
                <w:rFonts w:eastAsia="Calibri" w:cstheme="minorHAnsi"/>
                <w:snapToGrid w:val="0"/>
              </w:rPr>
            </w:pPr>
          </w:p>
        </w:tc>
        <w:tc>
          <w:tcPr>
            <w:tcW w:w="1350" w:type="dxa"/>
          </w:tcPr>
          <w:p w14:paraId="79DD6FF8" w14:textId="77777777" w:rsidR="00497165" w:rsidRPr="000E611D" w:rsidRDefault="00497165" w:rsidP="00AC5744">
            <w:pPr>
              <w:spacing w:after="0" w:line="240" w:lineRule="auto"/>
              <w:jc w:val="both"/>
              <w:rPr>
                <w:rFonts w:eastAsia="Calibri" w:cstheme="minorHAnsi"/>
                <w:snapToGrid w:val="0"/>
              </w:rPr>
            </w:pPr>
          </w:p>
        </w:tc>
        <w:tc>
          <w:tcPr>
            <w:tcW w:w="2250" w:type="dxa"/>
          </w:tcPr>
          <w:p w14:paraId="3F1D67CB" w14:textId="77777777" w:rsidR="00497165" w:rsidRPr="000E611D" w:rsidRDefault="00497165" w:rsidP="00AC5744">
            <w:pPr>
              <w:spacing w:after="0" w:line="240" w:lineRule="auto"/>
              <w:jc w:val="both"/>
              <w:rPr>
                <w:rFonts w:eastAsia="Calibri" w:cstheme="minorHAnsi"/>
                <w:snapToGrid w:val="0"/>
              </w:rPr>
            </w:pPr>
          </w:p>
        </w:tc>
      </w:tr>
    </w:tbl>
    <w:p w14:paraId="004052EE" w14:textId="77777777" w:rsidR="00497165" w:rsidRDefault="00497165" w:rsidP="00497165">
      <w:pPr>
        <w:pStyle w:val="ListParagraph"/>
        <w:widowControl w:val="0"/>
        <w:overflowPunct w:val="0"/>
        <w:adjustRightInd w:val="0"/>
        <w:spacing w:after="0" w:line="240" w:lineRule="auto"/>
        <w:ind w:left="0"/>
        <w:rPr>
          <w:rFonts w:eastAsia="Times New Roman" w:cstheme="minorHAnsi"/>
          <w:b/>
          <w:snapToGrid w:val="0"/>
        </w:rPr>
      </w:pPr>
    </w:p>
    <w:p w14:paraId="3EBA23E4" w14:textId="77777777" w:rsidR="00497165" w:rsidRDefault="00497165" w:rsidP="00497165">
      <w:pPr>
        <w:rPr>
          <w:rFonts w:eastAsia="Times New Roman" w:cstheme="minorHAnsi"/>
          <w:b/>
          <w:snapToGrid w:val="0"/>
        </w:rPr>
      </w:pPr>
      <w:r>
        <w:rPr>
          <w:rFonts w:eastAsia="Times New Roman" w:cstheme="minorHAnsi"/>
          <w:b/>
          <w:snapToGrid w:val="0"/>
        </w:rPr>
        <w:br w:type="page"/>
      </w:r>
    </w:p>
    <w:p w14:paraId="05FFBAD9" w14:textId="77777777" w:rsidR="00497165" w:rsidRDefault="00497165" w:rsidP="00497165">
      <w:pPr>
        <w:pStyle w:val="ListParagraph"/>
        <w:widowControl w:val="0"/>
        <w:overflowPunct w:val="0"/>
        <w:adjustRightInd w:val="0"/>
        <w:spacing w:after="0" w:line="240" w:lineRule="auto"/>
        <w:ind w:left="0"/>
        <w:rPr>
          <w:rFonts w:eastAsia="Times New Roman" w:cstheme="minorHAnsi"/>
          <w:b/>
          <w:snapToGrid w:val="0"/>
        </w:rPr>
      </w:pPr>
    </w:p>
    <w:p w14:paraId="3EAFD09A" w14:textId="77777777" w:rsidR="00497165" w:rsidRPr="000F53CE" w:rsidRDefault="00497165" w:rsidP="00497165">
      <w:pPr>
        <w:pStyle w:val="ListParagraph"/>
        <w:widowControl w:val="0"/>
        <w:overflowPunct w:val="0"/>
        <w:adjustRightInd w:val="0"/>
        <w:spacing w:after="0" w:line="240" w:lineRule="auto"/>
        <w:ind w:left="360" w:hanging="360"/>
        <w:rPr>
          <w:rFonts w:eastAsia="Times New Roman" w:cstheme="minorHAnsi"/>
          <w:b/>
          <w:snapToGrid w:val="0"/>
        </w:rPr>
      </w:pPr>
    </w:p>
    <w:p w14:paraId="79E27F81" w14:textId="77777777" w:rsidR="00497165" w:rsidRPr="00D243BB" w:rsidRDefault="00497165" w:rsidP="00497165">
      <w:pPr>
        <w:pStyle w:val="ListParagraph"/>
        <w:widowControl w:val="0"/>
        <w:numPr>
          <w:ilvl w:val="0"/>
          <w:numId w:val="10"/>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014276B9" w14:textId="77777777" w:rsidR="00497165" w:rsidRPr="00D243BB" w:rsidRDefault="00497165" w:rsidP="00497165">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97165" w:rsidRPr="00F80ACD" w14:paraId="3D1B6345" w14:textId="77777777" w:rsidTr="00AC5744">
        <w:tc>
          <w:tcPr>
            <w:tcW w:w="2700" w:type="dxa"/>
          </w:tcPr>
          <w:p w14:paraId="6DD1383F" w14:textId="77777777" w:rsidR="00497165" w:rsidRDefault="00497165" w:rsidP="00AC5744">
            <w:pPr>
              <w:spacing w:after="0" w:line="240" w:lineRule="auto"/>
              <w:jc w:val="center"/>
              <w:rPr>
                <w:rFonts w:eastAsia="Calibri" w:cstheme="minorHAnsi"/>
                <w:b/>
                <w:snapToGrid w:val="0"/>
              </w:rPr>
            </w:pPr>
          </w:p>
          <w:p w14:paraId="0E67CD11" w14:textId="77777777" w:rsidR="00497165" w:rsidRPr="00F80ACD" w:rsidRDefault="00497165" w:rsidP="00AC5744">
            <w:pPr>
              <w:spacing w:after="0" w:line="240" w:lineRule="auto"/>
              <w:jc w:val="center"/>
              <w:rPr>
                <w:rFonts w:eastAsia="Calibri" w:cstheme="minorHAnsi"/>
                <w:b/>
                <w:snapToGrid w:val="0"/>
              </w:rPr>
            </w:pPr>
            <w:r w:rsidRPr="00F80ACD">
              <w:rPr>
                <w:rFonts w:eastAsia="Calibri" w:cstheme="minorHAnsi"/>
                <w:b/>
                <w:snapToGrid w:val="0"/>
              </w:rPr>
              <w:t>Deliverables</w:t>
            </w:r>
          </w:p>
          <w:p w14:paraId="3F32ADB6" w14:textId="77777777" w:rsidR="00497165" w:rsidRPr="00F80ACD" w:rsidRDefault="00497165" w:rsidP="00AC5744">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163F0339" w14:textId="77777777" w:rsidR="00497165" w:rsidRDefault="00497165" w:rsidP="00AC5744">
            <w:pPr>
              <w:spacing w:after="0" w:line="240" w:lineRule="auto"/>
              <w:jc w:val="center"/>
              <w:rPr>
                <w:rFonts w:eastAsia="Calibri" w:cstheme="minorHAnsi"/>
                <w:b/>
                <w:snapToGrid w:val="0"/>
              </w:rPr>
            </w:pPr>
          </w:p>
          <w:p w14:paraId="0A6B6EF6" w14:textId="77777777" w:rsidR="00497165" w:rsidRPr="00F80ACD" w:rsidRDefault="00497165" w:rsidP="00AC5744">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568C9142" w14:textId="77777777" w:rsidR="00497165" w:rsidRDefault="00497165" w:rsidP="00AC5744">
            <w:pPr>
              <w:spacing w:after="0" w:line="240" w:lineRule="auto"/>
              <w:jc w:val="center"/>
              <w:rPr>
                <w:rFonts w:eastAsia="Calibri" w:cstheme="minorHAnsi"/>
                <w:b/>
                <w:snapToGrid w:val="0"/>
              </w:rPr>
            </w:pPr>
          </w:p>
          <w:p w14:paraId="69AD6C29" w14:textId="77777777" w:rsidR="00497165" w:rsidRPr="00F80ACD" w:rsidRDefault="00497165" w:rsidP="00AC5744">
            <w:pPr>
              <w:spacing w:after="0" w:line="240" w:lineRule="auto"/>
              <w:jc w:val="center"/>
              <w:rPr>
                <w:rFonts w:eastAsia="Calibri" w:cstheme="minorHAnsi"/>
                <w:b/>
                <w:snapToGrid w:val="0"/>
              </w:rPr>
            </w:pPr>
            <w:r>
              <w:rPr>
                <w:rFonts w:eastAsia="Calibri" w:cstheme="minorHAnsi"/>
                <w:b/>
                <w:snapToGrid w:val="0"/>
              </w:rPr>
              <w:t>Amount</w:t>
            </w:r>
          </w:p>
        </w:tc>
      </w:tr>
      <w:tr w:rsidR="00497165" w:rsidRPr="00D243BB" w14:paraId="2003E1EE" w14:textId="77777777" w:rsidTr="00AC5744">
        <w:tc>
          <w:tcPr>
            <w:tcW w:w="2700" w:type="dxa"/>
          </w:tcPr>
          <w:p w14:paraId="5EBC2A00" w14:textId="77777777" w:rsidR="00497165" w:rsidRDefault="00497165" w:rsidP="00AC5744">
            <w:pPr>
              <w:spacing w:after="0" w:line="240" w:lineRule="auto"/>
              <w:rPr>
                <w:rFonts w:eastAsia="Calibri" w:cstheme="minorHAnsi"/>
                <w:snapToGrid w:val="0"/>
              </w:rPr>
            </w:pPr>
          </w:p>
          <w:p w14:paraId="73A43D54" w14:textId="77777777" w:rsidR="00497165" w:rsidRPr="00D243BB" w:rsidRDefault="00497165" w:rsidP="00AC5744">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ED1BEF7" w14:textId="77777777" w:rsidR="00497165" w:rsidRDefault="00497165" w:rsidP="00AC5744">
            <w:pPr>
              <w:spacing w:after="0" w:line="240" w:lineRule="auto"/>
              <w:rPr>
                <w:rFonts w:eastAsia="Calibri" w:cstheme="minorHAnsi"/>
                <w:snapToGrid w:val="0"/>
              </w:rPr>
            </w:pPr>
          </w:p>
          <w:p w14:paraId="4F9808E2" w14:textId="77777777" w:rsidR="00497165" w:rsidRPr="00D243BB" w:rsidRDefault="00497165" w:rsidP="00AC5744">
            <w:pPr>
              <w:spacing w:after="0" w:line="240" w:lineRule="auto"/>
              <w:rPr>
                <w:rFonts w:eastAsia="Calibri" w:cstheme="minorHAnsi"/>
                <w:snapToGrid w:val="0"/>
              </w:rPr>
            </w:pPr>
          </w:p>
        </w:tc>
        <w:tc>
          <w:tcPr>
            <w:tcW w:w="2394" w:type="dxa"/>
          </w:tcPr>
          <w:p w14:paraId="1699A962" w14:textId="77777777" w:rsidR="00497165" w:rsidRPr="00D243BB" w:rsidRDefault="00497165" w:rsidP="00AC5744">
            <w:pPr>
              <w:spacing w:after="0" w:line="240" w:lineRule="auto"/>
              <w:rPr>
                <w:rFonts w:eastAsia="Calibri" w:cstheme="minorHAnsi"/>
                <w:snapToGrid w:val="0"/>
              </w:rPr>
            </w:pPr>
          </w:p>
        </w:tc>
      </w:tr>
      <w:tr w:rsidR="00497165" w:rsidRPr="00D243BB" w14:paraId="242CF155" w14:textId="77777777" w:rsidTr="00AC5744">
        <w:tc>
          <w:tcPr>
            <w:tcW w:w="2700" w:type="dxa"/>
          </w:tcPr>
          <w:p w14:paraId="4FFF2C52" w14:textId="77777777" w:rsidR="00497165" w:rsidRPr="00D243BB" w:rsidRDefault="00497165" w:rsidP="00AC5744">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0B541CDC" w14:textId="77777777" w:rsidR="00497165" w:rsidRPr="00D243BB" w:rsidRDefault="00497165" w:rsidP="00AC5744">
            <w:pPr>
              <w:spacing w:after="0" w:line="240" w:lineRule="auto"/>
              <w:rPr>
                <w:rFonts w:eastAsia="Calibri" w:cstheme="minorHAnsi"/>
                <w:snapToGrid w:val="0"/>
              </w:rPr>
            </w:pPr>
          </w:p>
        </w:tc>
        <w:tc>
          <w:tcPr>
            <w:tcW w:w="2394" w:type="dxa"/>
          </w:tcPr>
          <w:p w14:paraId="34E3D9F2" w14:textId="77777777" w:rsidR="00497165" w:rsidRPr="00D243BB" w:rsidRDefault="00497165" w:rsidP="00AC5744">
            <w:pPr>
              <w:spacing w:after="0" w:line="240" w:lineRule="auto"/>
              <w:rPr>
                <w:rFonts w:eastAsia="Calibri" w:cstheme="minorHAnsi"/>
                <w:snapToGrid w:val="0"/>
              </w:rPr>
            </w:pPr>
          </w:p>
        </w:tc>
      </w:tr>
      <w:tr w:rsidR="00497165" w:rsidRPr="00D243BB" w14:paraId="1167E8FF" w14:textId="77777777" w:rsidTr="00AC5744">
        <w:tc>
          <w:tcPr>
            <w:tcW w:w="2700" w:type="dxa"/>
          </w:tcPr>
          <w:p w14:paraId="6B330A3D" w14:textId="77777777" w:rsidR="00497165" w:rsidRPr="00D243BB" w:rsidRDefault="00497165" w:rsidP="00AC5744">
            <w:pPr>
              <w:spacing w:after="0" w:line="240" w:lineRule="auto"/>
              <w:rPr>
                <w:rFonts w:eastAsia="Calibri" w:cstheme="minorHAnsi"/>
                <w:snapToGrid w:val="0"/>
              </w:rPr>
            </w:pPr>
            <w:r w:rsidRPr="00D243BB">
              <w:rPr>
                <w:rFonts w:eastAsia="Calibri" w:cstheme="minorHAnsi"/>
                <w:snapToGrid w:val="0"/>
              </w:rPr>
              <w:t>….</w:t>
            </w:r>
          </w:p>
        </w:tc>
        <w:tc>
          <w:tcPr>
            <w:tcW w:w="3114" w:type="dxa"/>
          </w:tcPr>
          <w:p w14:paraId="201CC77D" w14:textId="77777777" w:rsidR="00497165" w:rsidRPr="00D243BB" w:rsidRDefault="00497165" w:rsidP="00AC5744">
            <w:pPr>
              <w:spacing w:after="0" w:line="240" w:lineRule="auto"/>
              <w:rPr>
                <w:rFonts w:eastAsia="Calibri" w:cstheme="minorHAnsi"/>
                <w:snapToGrid w:val="0"/>
              </w:rPr>
            </w:pPr>
          </w:p>
        </w:tc>
        <w:tc>
          <w:tcPr>
            <w:tcW w:w="2394" w:type="dxa"/>
          </w:tcPr>
          <w:p w14:paraId="0B1DCDAC" w14:textId="77777777" w:rsidR="00497165" w:rsidRPr="00D243BB" w:rsidRDefault="00497165" w:rsidP="00AC5744">
            <w:pPr>
              <w:spacing w:after="0" w:line="240" w:lineRule="auto"/>
              <w:rPr>
                <w:rFonts w:eastAsia="Calibri" w:cstheme="minorHAnsi"/>
                <w:snapToGrid w:val="0"/>
              </w:rPr>
            </w:pPr>
          </w:p>
        </w:tc>
      </w:tr>
      <w:tr w:rsidR="00497165" w:rsidRPr="00D243BB" w14:paraId="2122BF76" w14:textId="77777777" w:rsidTr="00AC5744">
        <w:tc>
          <w:tcPr>
            <w:tcW w:w="2700" w:type="dxa"/>
          </w:tcPr>
          <w:p w14:paraId="5A624A3D" w14:textId="77777777" w:rsidR="00497165" w:rsidRPr="00D243BB" w:rsidRDefault="00497165" w:rsidP="00AC5744">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07C6EA91" w14:textId="77777777" w:rsidR="00497165" w:rsidRPr="00D243BB" w:rsidRDefault="00497165" w:rsidP="00AC5744">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217F6F" w14:textId="77777777" w:rsidR="00497165" w:rsidRPr="00D243BB" w:rsidRDefault="00497165" w:rsidP="00AC5744">
            <w:pPr>
              <w:spacing w:after="0" w:line="240" w:lineRule="auto"/>
              <w:rPr>
                <w:rFonts w:eastAsia="Calibri" w:cstheme="minorHAnsi"/>
                <w:snapToGrid w:val="0"/>
              </w:rPr>
            </w:pPr>
            <w:r w:rsidRPr="00D243BB">
              <w:rPr>
                <w:rFonts w:eastAsia="Calibri" w:cstheme="minorHAnsi"/>
                <w:snapToGrid w:val="0"/>
              </w:rPr>
              <w:t>USD ……</w:t>
            </w:r>
          </w:p>
        </w:tc>
      </w:tr>
    </w:tbl>
    <w:p w14:paraId="4D17C857" w14:textId="77777777" w:rsidR="00497165" w:rsidRPr="00D243BB" w:rsidRDefault="00497165" w:rsidP="00497165">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246D8D78" w14:textId="77777777" w:rsidR="00497165" w:rsidRPr="000E611D" w:rsidRDefault="00497165" w:rsidP="00497165">
      <w:pPr>
        <w:pStyle w:val="ListParagraph"/>
        <w:spacing w:after="0" w:line="240" w:lineRule="auto"/>
        <w:ind w:left="0"/>
        <w:jc w:val="center"/>
        <w:rPr>
          <w:rFonts w:ascii="Arial" w:eastAsia="Times New Roman" w:hAnsi="Arial" w:cs="Arial"/>
          <w:b/>
          <w:color w:val="000000"/>
          <w:lang w:eastAsia="en-PH"/>
        </w:rPr>
      </w:pPr>
    </w:p>
    <w:p w14:paraId="507E4C96" w14:textId="77777777" w:rsidR="00497165" w:rsidRPr="00497165" w:rsidRDefault="00497165" w:rsidP="00497165">
      <w:pPr>
        <w:spacing w:before="29" w:after="0"/>
        <w:jc w:val="both"/>
        <w:rPr>
          <w:rFonts w:ascii="Times New Roman" w:eastAsia="Times New Roman" w:hAnsi="Times New Roman" w:cs="Times New Roman"/>
          <w:b/>
          <w:bCs/>
          <w:sz w:val="20"/>
          <w:szCs w:val="24"/>
          <w:lang w:val="en-US"/>
        </w:rPr>
      </w:pPr>
    </w:p>
    <w:p w14:paraId="32A579B2" w14:textId="77777777" w:rsidR="00497165" w:rsidRPr="00497165" w:rsidRDefault="00497165" w:rsidP="00497165">
      <w:pPr>
        <w:spacing w:before="29" w:after="0"/>
        <w:jc w:val="both"/>
        <w:rPr>
          <w:rFonts w:ascii="Times New Roman" w:eastAsia="Times New Roman" w:hAnsi="Times New Roman" w:cs="Times New Roman"/>
          <w:b/>
          <w:bCs/>
          <w:sz w:val="20"/>
          <w:szCs w:val="24"/>
          <w:lang w:val="en-US"/>
        </w:rPr>
      </w:pPr>
    </w:p>
    <w:p w14:paraId="113A7D4E" w14:textId="77777777" w:rsidR="00497165" w:rsidRPr="00497165" w:rsidRDefault="00497165" w:rsidP="00497165">
      <w:pPr>
        <w:spacing w:before="29" w:after="0"/>
        <w:jc w:val="both"/>
        <w:rPr>
          <w:rFonts w:ascii="Times New Roman" w:eastAsia="Times New Roman" w:hAnsi="Times New Roman" w:cs="Times New Roman"/>
          <w:b/>
          <w:bCs/>
          <w:sz w:val="20"/>
          <w:szCs w:val="24"/>
          <w:lang w:val="en-US"/>
        </w:rPr>
      </w:pPr>
    </w:p>
    <w:p w14:paraId="1CE7E7D9" w14:textId="77777777" w:rsidR="00497165" w:rsidRPr="002300FD" w:rsidRDefault="00497165" w:rsidP="00497165">
      <w:pPr>
        <w:spacing w:line="220" w:lineRule="exact"/>
        <w:rPr>
          <w:rFonts w:cs="Arial"/>
        </w:rPr>
      </w:pPr>
    </w:p>
    <w:sectPr w:rsidR="00497165" w:rsidRPr="00230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3CA"/>
    <w:multiLevelType w:val="hybridMultilevel"/>
    <w:tmpl w:val="279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9257FCB"/>
    <w:multiLevelType w:val="hybridMultilevel"/>
    <w:tmpl w:val="1192572E"/>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3E8C3B15"/>
    <w:multiLevelType w:val="hybridMultilevel"/>
    <w:tmpl w:val="A4F03BE6"/>
    <w:lvl w:ilvl="0" w:tplc="7AFCA944">
      <w:start w:val="1"/>
      <w:numFmt w:val="decimal"/>
      <w:lvlText w:val="%1."/>
      <w:lvlJc w:val="left"/>
      <w:pPr>
        <w:ind w:left="502" w:hanging="360"/>
      </w:pPr>
      <w:rPr>
        <w:rFonts w:ascii="Times New Roman" w:eastAsia="Times New Roman"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410613B"/>
    <w:multiLevelType w:val="hybridMultilevel"/>
    <w:tmpl w:val="C5B8C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D2F1C"/>
    <w:multiLevelType w:val="hybridMultilevel"/>
    <w:tmpl w:val="DE307E1A"/>
    <w:lvl w:ilvl="0" w:tplc="20000015">
      <w:start w:val="3"/>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7B5B1A40"/>
    <w:multiLevelType w:val="hybridMultilevel"/>
    <w:tmpl w:val="9BD24B2C"/>
    <w:lvl w:ilvl="0" w:tplc="0409000F">
      <w:start w:val="1"/>
      <w:numFmt w:val="decimal"/>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0"/>
  </w:num>
  <w:num w:numId="7">
    <w:abstractNumId w:val="7"/>
  </w:num>
  <w:num w:numId="8">
    <w:abstractNumId w:val="1"/>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81"/>
    <w:rsid w:val="000319C7"/>
    <w:rsid w:val="00065862"/>
    <w:rsid w:val="001336A7"/>
    <w:rsid w:val="0015364C"/>
    <w:rsid w:val="00183E48"/>
    <w:rsid w:val="001A7224"/>
    <w:rsid w:val="00205919"/>
    <w:rsid w:val="00227752"/>
    <w:rsid w:val="002300FD"/>
    <w:rsid w:val="00250EE3"/>
    <w:rsid w:val="00261C5A"/>
    <w:rsid w:val="002B0642"/>
    <w:rsid w:val="002C05B7"/>
    <w:rsid w:val="003175A9"/>
    <w:rsid w:val="003279AA"/>
    <w:rsid w:val="003455D8"/>
    <w:rsid w:val="0035291E"/>
    <w:rsid w:val="00373B3D"/>
    <w:rsid w:val="003834D2"/>
    <w:rsid w:val="00391266"/>
    <w:rsid w:val="003B3058"/>
    <w:rsid w:val="003C78D8"/>
    <w:rsid w:val="003F539B"/>
    <w:rsid w:val="00440B2D"/>
    <w:rsid w:val="0045064E"/>
    <w:rsid w:val="00460E7D"/>
    <w:rsid w:val="00497165"/>
    <w:rsid w:val="004B354A"/>
    <w:rsid w:val="004D4680"/>
    <w:rsid w:val="005653FB"/>
    <w:rsid w:val="00575D59"/>
    <w:rsid w:val="00583B61"/>
    <w:rsid w:val="005A19C5"/>
    <w:rsid w:val="005B78BE"/>
    <w:rsid w:val="005C5D58"/>
    <w:rsid w:val="005D686E"/>
    <w:rsid w:val="005E40C3"/>
    <w:rsid w:val="00602133"/>
    <w:rsid w:val="006274BA"/>
    <w:rsid w:val="006A7BA6"/>
    <w:rsid w:val="006C6D05"/>
    <w:rsid w:val="006D0381"/>
    <w:rsid w:val="006F0159"/>
    <w:rsid w:val="00705F5A"/>
    <w:rsid w:val="00727895"/>
    <w:rsid w:val="0076472C"/>
    <w:rsid w:val="00765B3D"/>
    <w:rsid w:val="008022F2"/>
    <w:rsid w:val="008C690B"/>
    <w:rsid w:val="009366D8"/>
    <w:rsid w:val="009718AD"/>
    <w:rsid w:val="00992430"/>
    <w:rsid w:val="009F4AEA"/>
    <w:rsid w:val="00A20F68"/>
    <w:rsid w:val="00A3003B"/>
    <w:rsid w:val="00AB4CF0"/>
    <w:rsid w:val="00B7383A"/>
    <w:rsid w:val="00B8032A"/>
    <w:rsid w:val="00BE32B5"/>
    <w:rsid w:val="00BE471C"/>
    <w:rsid w:val="00BF50D3"/>
    <w:rsid w:val="00C02399"/>
    <w:rsid w:val="00C21A9E"/>
    <w:rsid w:val="00C666CD"/>
    <w:rsid w:val="00CD0E17"/>
    <w:rsid w:val="00D06258"/>
    <w:rsid w:val="00D3411D"/>
    <w:rsid w:val="00D92D56"/>
    <w:rsid w:val="00DF035B"/>
    <w:rsid w:val="00F41024"/>
    <w:rsid w:val="00F44A34"/>
    <w:rsid w:val="00F6278E"/>
    <w:rsid w:val="00FA5C44"/>
    <w:rsid w:val="00FC65A8"/>
    <w:rsid w:val="00FE0C89"/>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8B99"/>
  <w15:docId w15:val="{CD5DEE45-1634-4C93-AAA5-7CFB88F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3A"/>
    <w:rPr>
      <w:rFonts w:ascii="Segoe UI" w:hAnsi="Segoe UI" w:cs="Segoe UI"/>
      <w:sz w:val="18"/>
      <w:szCs w:val="18"/>
    </w:rPr>
  </w:style>
  <w:style w:type="paragraph" w:styleId="NoSpacing">
    <w:name w:val="No Spacing"/>
    <w:link w:val="NoSpacingChar"/>
    <w:uiPriority w:val="1"/>
    <w:qFormat/>
    <w:rsid w:val="00C02399"/>
    <w:pPr>
      <w:spacing w:after="0" w:line="240" w:lineRule="auto"/>
    </w:pPr>
    <w:rPr>
      <w:rFonts w:ascii="Times New Roman" w:eastAsia="Malgun Gothic" w:hAnsi="Times New Roman" w:cs="Times New Roman"/>
      <w:sz w:val="24"/>
      <w:szCs w:val="24"/>
      <w:lang w:val="en-US"/>
    </w:rPr>
  </w:style>
  <w:style w:type="character" w:customStyle="1" w:styleId="NoSpacingChar">
    <w:name w:val="No Spacing Char"/>
    <w:basedOn w:val="DefaultParagraphFont"/>
    <w:link w:val="NoSpacing"/>
    <w:uiPriority w:val="1"/>
    <w:rsid w:val="00C02399"/>
    <w:rPr>
      <w:rFonts w:ascii="Times New Roman" w:eastAsia="Malgun Gothic" w:hAnsi="Times New Roman" w:cs="Times New Roman"/>
      <w:sz w:val="24"/>
      <w:szCs w:val="24"/>
      <w:lang w:val="en-US"/>
    </w:rPr>
  </w:style>
  <w:style w:type="paragraph" w:styleId="NormalWeb">
    <w:name w:val="Normal (Web)"/>
    <w:basedOn w:val="Normal"/>
    <w:uiPriority w:val="99"/>
    <w:unhideWhenUsed/>
    <w:rsid w:val="003C78D8"/>
    <w:rPr>
      <w:rFonts w:ascii="Times New Roman" w:hAnsi="Times New Roman" w:cs="Times New Roman"/>
      <w:sz w:val="24"/>
      <w:szCs w:val="24"/>
    </w:rPr>
  </w:style>
  <w:style w:type="table" w:customStyle="1" w:styleId="TableGrid1">
    <w:name w:val="Table Grid1"/>
    <w:basedOn w:val="TableNormal"/>
    <w:uiPriority w:val="59"/>
    <w:rsid w:val="00497165"/>
    <w:pPr>
      <w:spacing w:after="0" w:line="240" w:lineRule="auto"/>
    </w:pPr>
    <w:rPr>
      <w:rFonts w:eastAsia="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497165"/>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9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165"/>
    <w:pPr>
      <w:ind w:left="720"/>
      <w:contextualSpacing/>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371">
      <w:bodyDiv w:val="1"/>
      <w:marLeft w:val="0"/>
      <w:marRight w:val="0"/>
      <w:marTop w:val="0"/>
      <w:marBottom w:val="0"/>
      <w:divBdr>
        <w:top w:val="none" w:sz="0" w:space="0" w:color="auto"/>
        <w:left w:val="none" w:sz="0" w:space="0" w:color="auto"/>
        <w:bottom w:val="none" w:sz="0" w:space="0" w:color="auto"/>
        <w:right w:val="none" w:sz="0" w:space="0" w:color="auto"/>
      </w:divBdr>
    </w:div>
    <w:div w:id="2243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0ADA3.A62520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2531</Words>
  <Characters>14429</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INTERNATIONAL INDIVIDUAL CONSULTANT </vt:lpstr>
    </vt:vector>
  </TitlesOfParts>
  <Company>Microsoft</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Umuhire</dc:creator>
  <cp:lastModifiedBy>Mbasa Rugigana</cp:lastModifiedBy>
  <cp:revision>16</cp:revision>
  <cp:lastPrinted>2020-02-17T10:49:00Z</cp:lastPrinted>
  <dcterms:created xsi:type="dcterms:W3CDTF">2019-12-20T09:56:00Z</dcterms:created>
  <dcterms:modified xsi:type="dcterms:W3CDTF">2020-08-13T07:28:00Z</dcterms:modified>
</cp:coreProperties>
</file>