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1259" w14:textId="77777777" w:rsidR="00B9716C" w:rsidRPr="00B9716C" w:rsidRDefault="00B9716C" w:rsidP="00B9716C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B9716C">
        <w:rPr>
          <w:rFonts w:ascii="Calibri" w:eastAsia="Times New Roman" w:hAnsi="Calibri" w:cs="Times New Roman"/>
          <w:b/>
        </w:rPr>
        <w:t>Додаток 2</w:t>
      </w:r>
    </w:p>
    <w:p w14:paraId="2D95B0F5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62B26B90" w14:textId="77777777" w:rsidR="00B9716C" w:rsidRPr="00B9716C" w:rsidRDefault="00B9716C" w:rsidP="00B9716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9716C">
        <w:rPr>
          <w:rFonts w:ascii="Calibri" w:eastAsia="Times New Roman" w:hAnsi="Calibri" w:cs="Times New Roman"/>
          <w:b/>
          <w:sz w:val="28"/>
          <w:szCs w:val="28"/>
        </w:rPr>
        <w:t>ФОРМА ПОДАННЯ ЦІНОВОЇ ПРОПОЗИЦІЇ ПОСТАЧАЛЬНИКА</w:t>
      </w:r>
      <w:r w:rsidRPr="00B9716C">
        <w:rPr>
          <w:rFonts w:ascii="Calibri" w:eastAsia="Times New Roman" w:hAnsi="Calibri" w:cs="Calibri"/>
          <w:b/>
          <w:sz w:val="28"/>
          <w:szCs w:val="28"/>
          <w:vertAlign w:val="superscript"/>
        </w:rPr>
        <w:footnoteReference w:id="1"/>
      </w:r>
    </w:p>
    <w:p w14:paraId="71D554DE" w14:textId="77777777" w:rsidR="00B9716C" w:rsidRPr="00B9716C" w:rsidRDefault="00B9716C" w:rsidP="00B9716C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  <w:r w:rsidRPr="00B9716C">
        <w:rPr>
          <w:rFonts w:ascii="Calibri" w:eastAsia="Times New Roman" w:hAnsi="Calibri" w:cs="Times New Roman"/>
          <w:b/>
          <w:i/>
        </w:rPr>
        <w:t>(Цю Форму необхідно подавати тільки на офіційному бланку Постачальника</w:t>
      </w:r>
      <w:r w:rsidRPr="00B9716C">
        <w:rPr>
          <w:rFonts w:ascii="Calibri" w:eastAsia="Times New Roman" w:hAnsi="Calibri" w:cs="Calibri"/>
          <w:b/>
          <w:i/>
          <w:vertAlign w:val="superscript"/>
        </w:rPr>
        <w:footnoteReference w:id="2"/>
      </w:r>
      <w:r w:rsidRPr="00B9716C">
        <w:rPr>
          <w:rFonts w:ascii="Calibri" w:eastAsia="Times New Roman" w:hAnsi="Calibri" w:cs="Times New Roman"/>
          <w:b/>
          <w:i/>
        </w:rPr>
        <w:t>)</w:t>
      </w:r>
    </w:p>
    <w:p w14:paraId="2025B586" w14:textId="77777777" w:rsidR="00B9716C" w:rsidRPr="00B9716C" w:rsidRDefault="00B9716C" w:rsidP="00B9716C">
      <w:pPr>
        <w:pBdr>
          <w:bottom w:val="single" w:sz="12" w:space="1" w:color="auto"/>
        </w:pBd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</w:rPr>
      </w:pPr>
    </w:p>
    <w:p w14:paraId="61B1864E" w14:textId="77777777" w:rsidR="00B9716C" w:rsidRPr="00B9716C" w:rsidRDefault="00B9716C" w:rsidP="00B9716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27A5A1D" w14:textId="77777777" w:rsidR="00B9716C" w:rsidRPr="00B9716C" w:rsidRDefault="00B9716C" w:rsidP="00B9716C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  <w:r w:rsidRPr="00B9716C">
        <w:rPr>
          <w:rFonts w:ascii="Calibri" w:eastAsia="Times New Roman" w:hAnsi="Calibri" w:cs="Times New Roman"/>
          <w:snapToGrid w:val="0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</w:t>
      </w:r>
      <w:r w:rsidRPr="00B9716C">
        <w:rPr>
          <w:rFonts w:ascii="Calibri" w:eastAsia="Times New Roman" w:hAnsi="Calibri" w:cs="Times New Roman"/>
          <w:snapToGrid w:val="0"/>
          <w:lang w:val="en-US"/>
        </w:rPr>
        <w:t>624</w:t>
      </w:r>
      <w:r w:rsidRPr="00B9716C">
        <w:rPr>
          <w:rFonts w:ascii="Calibri" w:eastAsia="Times New Roman" w:hAnsi="Calibri" w:cs="Times New Roman"/>
          <w:snapToGrid w:val="0"/>
        </w:rPr>
        <w:t>-2020-UNDP-UKR-RFQ-RPP:</w:t>
      </w:r>
    </w:p>
    <w:p w14:paraId="5AE00D6F" w14:textId="77777777" w:rsidR="00B9716C" w:rsidRPr="00B9716C" w:rsidRDefault="00B9716C" w:rsidP="00B9716C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p w14:paraId="607041C0" w14:textId="77777777" w:rsidR="00B9716C" w:rsidRPr="00B9716C" w:rsidRDefault="00B9716C" w:rsidP="00B9716C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bookmarkStart w:id="0" w:name="_Hlk20486756"/>
      <w:r w:rsidRPr="00B9716C">
        <w:rPr>
          <w:rFonts w:ascii="Calibri" w:eastAsia="Times New Roman" w:hAnsi="Calibri" w:cs="Times New Roman"/>
          <w:b/>
          <w:snapToGrid w:val="0"/>
          <w:u w:val="single"/>
        </w:rPr>
        <w:t xml:space="preserve">ТАБЛИЦЯ 1:  КОРОТКИЙ ОПИС </w:t>
      </w:r>
      <w:bookmarkEnd w:id="0"/>
      <w:r w:rsidRPr="00B9716C">
        <w:rPr>
          <w:rFonts w:ascii="Calibri" w:eastAsia="Times New Roman" w:hAnsi="Calibri" w:cs="Times New Roman"/>
          <w:b/>
          <w:snapToGrid w:val="0"/>
          <w:u w:val="single"/>
        </w:rPr>
        <w:t>КОМПАНІЇ – учасника торгів</w:t>
      </w:r>
    </w:p>
    <w:p w14:paraId="4D974834" w14:textId="77777777" w:rsidR="00B9716C" w:rsidRPr="00B9716C" w:rsidRDefault="00B9716C" w:rsidP="00B9716C">
      <w:pP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6"/>
        <w:gridCol w:w="5492"/>
      </w:tblGrid>
      <w:tr w:rsidR="00B9716C" w:rsidRPr="00B9716C" w14:paraId="5599B77C" w14:textId="77777777" w:rsidTr="00D772E1">
        <w:trPr>
          <w:trHeight w:val="300"/>
        </w:trPr>
        <w:tc>
          <w:tcPr>
            <w:tcW w:w="9498" w:type="dxa"/>
            <w:gridSpan w:val="2"/>
            <w:shd w:val="clear" w:color="000000" w:fill="FFFFFF"/>
            <w:noWrap/>
            <w:vAlign w:val="bottom"/>
          </w:tcPr>
          <w:p w14:paraId="3FB9CA7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Постачальник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повинен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описати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пояснити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як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чому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в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  <w:t>і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н є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найкращою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організацією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яка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може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забезпечити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вимоги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ПРООН,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вказавши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наступне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9716C" w:rsidRPr="00B9716C" w14:paraId="1E6A734C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520F1F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Повна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реєстраційна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назва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5BEFED2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6F056A20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4D5FAEE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Рік заснування</w:t>
            </w:r>
          </w:p>
        </w:tc>
        <w:tc>
          <w:tcPr>
            <w:tcW w:w="5492" w:type="dxa"/>
            <w:shd w:val="clear" w:color="000000" w:fill="FFFFFF"/>
          </w:tcPr>
          <w:p w14:paraId="500871DF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0483664D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DC53FF7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Юридичний статус</w:t>
            </w: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5333C7C3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Якщо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Консорціум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будь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ласка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надайте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письмове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підтвердження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від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кожного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члена</w:t>
            </w:r>
            <w:proofErr w:type="spellEnd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консорціума</w:t>
            </w:r>
            <w:proofErr w:type="spellEnd"/>
          </w:p>
        </w:tc>
      </w:tr>
      <w:tr w:rsidR="00B9716C" w:rsidRPr="00B9716C" w14:paraId="67A00751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FF83F03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319621E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767CE000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1458B31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Актуальна адреса</w:t>
            </w:r>
          </w:p>
        </w:tc>
        <w:tc>
          <w:tcPr>
            <w:tcW w:w="5492" w:type="dxa"/>
            <w:shd w:val="clear" w:color="000000" w:fill="FFFFFF"/>
          </w:tcPr>
          <w:p w14:paraId="63F98554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6CAE8694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FAA484D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Інформація по банківському рахунку</w:t>
            </w:r>
          </w:p>
        </w:tc>
        <w:tc>
          <w:tcPr>
            <w:tcW w:w="5492" w:type="dxa"/>
            <w:shd w:val="clear" w:color="000000" w:fill="FFFFFF"/>
          </w:tcPr>
          <w:p w14:paraId="32A485D2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9716C" w:rsidRPr="00B9716C" w14:paraId="7CAAB5EF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E6DCBEE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55356684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159BF332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C1285D0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ПІБ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2DA45D4C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0C6FAFBD" w14:textId="77777777" w:rsidTr="00D772E1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1ACD7CB0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  <w:t>Email</w:t>
            </w: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58353644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9716C" w:rsidRPr="00B9716C" w14:paraId="7B3731C7" w14:textId="77777777" w:rsidTr="00D772E1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14:paraId="33B5A1C1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5A0B3683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B9716C" w:rsidRPr="00B9716C" w14:paraId="17AD5C85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0F7D989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9716C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Основна діяльність компанії</w:t>
            </w:r>
          </w:p>
        </w:tc>
        <w:tc>
          <w:tcPr>
            <w:tcW w:w="5492" w:type="dxa"/>
            <w:shd w:val="clear" w:color="000000" w:fill="FFFFFF"/>
          </w:tcPr>
          <w:p w14:paraId="605428C8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9716C" w:rsidRPr="00B9716C" w14:paraId="1EFCAD8F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70C32850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</w:pP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  <w:t>Опис діяльності компанії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опис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характеру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бізнесу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галузі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знань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ліцензій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сертифікатів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акредитацій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наявності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);</w:t>
            </w:r>
          </w:p>
        </w:tc>
        <w:tc>
          <w:tcPr>
            <w:tcW w:w="5492" w:type="dxa"/>
            <w:shd w:val="clear" w:color="000000" w:fill="FFFFFF"/>
          </w:tcPr>
          <w:p w14:paraId="09EE88A4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9716C" w:rsidRPr="00B9716C" w14:paraId="087352D2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5E9B0058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Бізнес-ліцензії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реєстраційні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документи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посвідчення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податкових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платежів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тощо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7B690F0D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9716C" w:rsidRPr="00B9716C" w14:paraId="7D627D85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B3D07BF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lastRenderedPageBreak/>
              <w:t>Сертифікати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акредитація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7F5F12D5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Будь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ласка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вкажіть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тут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відповідні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документи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включаючи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сертифікати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якості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патентні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реєстрації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сертифікати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екологічної</w:t>
            </w:r>
            <w:proofErr w:type="spellEnd"/>
            <w:proofErr w:type="gram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стійкості,etc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  <w:t>(за наявності)</w:t>
            </w:r>
          </w:p>
        </w:tc>
      </w:tr>
      <w:tr w:rsidR="00B9716C" w:rsidRPr="00B9716C" w14:paraId="66A76EC3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676592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Будь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ласка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надайте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контактні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дані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принаймні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трьох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попередніх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партнерів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довідки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45479838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9716C" w:rsidRPr="00B9716C" w14:paraId="02013E73" w14:textId="77777777" w:rsidTr="00D772E1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051278D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Компанія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</w:rPr>
              <w:t>не зазначена</w:t>
            </w:r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списку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Ради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Безпеки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ООН 1267/1989,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списку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відділів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закупівель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ООН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Іншому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списку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неправомірності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ООН.</w:t>
            </w:r>
          </w:p>
        </w:tc>
        <w:tc>
          <w:tcPr>
            <w:tcW w:w="5492" w:type="dxa"/>
            <w:shd w:val="clear" w:color="000000" w:fill="FFFFFF"/>
          </w:tcPr>
          <w:p w14:paraId="0467179B" w14:textId="77777777" w:rsidR="00B9716C" w:rsidRPr="00B9716C" w:rsidRDefault="00B9716C" w:rsidP="00B9716C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Будь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ласка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підтвердьте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Відповіді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Так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списку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Ні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списку</w:t>
            </w:r>
            <w:proofErr w:type="spellEnd"/>
            <w:r w:rsidRPr="00B9716C">
              <w:rPr>
                <w:rFonts w:ascii="Myriad Pro" w:eastAsia="Times New Roman" w:hAnsi="Myriad Pro" w:cs="Calibri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04C56A8B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249502C8" w14:textId="77777777" w:rsidR="00B9716C" w:rsidRPr="00B9716C" w:rsidRDefault="00B9716C" w:rsidP="00B9716C">
      <w:pPr>
        <w:spacing w:after="0" w:line="240" w:lineRule="auto"/>
        <w:ind w:left="990" w:right="630" w:hanging="990"/>
        <w:jc w:val="both"/>
        <w:rPr>
          <w:rFonts w:ascii="Calibri" w:eastAsia="Times New Roman" w:hAnsi="Calibri" w:cs="Times New Roman"/>
          <w:b/>
          <w:snapToGrid w:val="0"/>
          <w:u w:val="single"/>
        </w:rPr>
      </w:pPr>
      <w:r w:rsidRPr="00B9716C">
        <w:rPr>
          <w:rFonts w:ascii="Calibri" w:eastAsia="Times New Roman" w:hAnsi="Calibri" w:cs="Times New Roman"/>
          <w:b/>
          <w:snapToGrid w:val="0"/>
          <w:u w:val="single"/>
        </w:rPr>
        <w:t xml:space="preserve">ТАБЛИЦЯ 2:  Пропозиція щодо поставки товарів у відповідності до технічних специфікацій та вимог </w:t>
      </w:r>
    </w:p>
    <w:p w14:paraId="03988A8B" w14:textId="77777777" w:rsidR="00B9716C" w:rsidRPr="00B9716C" w:rsidRDefault="00B9716C" w:rsidP="00B9716C">
      <w:pPr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Претенденти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повинні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надати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свої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цінові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пропозиції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наступному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форматі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.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Всі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витрати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пов'язані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з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виконанням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робіт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повинні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бути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включені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цінову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пропозицію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(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такі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як поставка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всіх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матеріалів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і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устаткування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транспортні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витрати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добові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зарплата персоналу,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канцелярські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витрати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тощо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). </w:t>
      </w:r>
    </w:p>
    <w:p w14:paraId="0E079D33" w14:textId="77777777" w:rsidR="00B9716C" w:rsidRPr="00B9716C" w:rsidRDefault="00B9716C" w:rsidP="00B9716C">
      <w:pPr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Також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Учасники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тендеру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повинні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надати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таблицю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витрат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з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розбивкою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вищевказаної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вартості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по кожному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із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обєктів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у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форматі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зазначеному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ексель </w:t>
      </w:r>
      <w:proofErr w:type="gramStart"/>
      <w:r w:rsidRPr="00B9716C">
        <w:rPr>
          <w:rFonts w:ascii="Calibri" w:eastAsia="Times New Roman" w:hAnsi="Calibri" w:cs="Times New Roman"/>
          <w:lang w:val="ru-RU" w:eastAsia="ru-RU"/>
        </w:rPr>
        <w:t xml:space="preserve">файлах 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BoQ</w:t>
      </w:r>
      <w:proofErr w:type="spellEnd"/>
      <w:proofErr w:type="gramEnd"/>
      <w:r w:rsidRPr="00B9716C">
        <w:rPr>
          <w:rFonts w:ascii="Calibri" w:eastAsia="Times New Roman" w:hAnsi="Calibri" w:cs="Times New Roman"/>
          <w:lang w:val="ru-RU" w:eastAsia="ru-RU"/>
        </w:rPr>
        <w:t xml:space="preserve">_. ПРООН буде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використовувати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таблицю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витрат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з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розбивкою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для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оцінки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обґрунтованості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цін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а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також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для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розрахунку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ціни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тому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випадку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якщо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обидві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сторони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вирішать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додати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нові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товари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та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послуги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комплекс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товарів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і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послуг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,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які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будуть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</w:t>
      </w:r>
      <w:proofErr w:type="spellStart"/>
      <w:r w:rsidRPr="00B9716C">
        <w:rPr>
          <w:rFonts w:ascii="Calibri" w:eastAsia="Times New Roman" w:hAnsi="Calibri" w:cs="Times New Roman"/>
          <w:lang w:val="ru-RU" w:eastAsia="ru-RU"/>
        </w:rPr>
        <w:t>надаватися</w:t>
      </w:r>
      <w:proofErr w:type="spellEnd"/>
      <w:r w:rsidRPr="00B9716C">
        <w:rPr>
          <w:rFonts w:ascii="Calibri" w:eastAsia="Times New Roman" w:hAnsi="Calibri" w:cs="Times New Roman"/>
          <w:lang w:val="ru-RU" w:eastAsia="ru-RU"/>
        </w:rPr>
        <w:t xml:space="preserve"> в рамках контракту.</w:t>
      </w:r>
    </w:p>
    <w:p w14:paraId="55266D2E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tbl>
      <w:tblPr>
        <w:tblW w:w="9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3"/>
        <w:gridCol w:w="2610"/>
      </w:tblGrid>
      <w:tr w:rsidR="00B9716C" w:rsidRPr="00B9716C" w14:paraId="537B4181" w14:textId="77777777" w:rsidTr="00D772E1">
        <w:trPr>
          <w:trHeight w:val="629"/>
        </w:trPr>
        <w:tc>
          <w:tcPr>
            <w:tcW w:w="6953" w:type="dxa"/>
            <w:shd w:val="clear" w:color="auto" w:fill="auto"/>
          </w:tcPr>
          <w:p w14:paraId="3E37500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B9716C">
              <w:rPr>
                <w:rFonts w:ascii="Calibri" w:eastAsia="Times New Roman" w:hAnsi="Calibri" w:cs="Times New Roman"/>
                <w:b/>
                <w:color w:val="000000"/>
              </w:rPr>
              <w:t>Об'єкт</w:t>
            </w:r>
          </w:p>
        </w:tc>
        <w:tc>
          <w:tcPr>
            <w:tcW w:w="2610" w:type="dxa"/>
            <w:shd w:val="clear" w:color="auto" w:fill="auto"/>
          </w:tcPr>
          <w:p w14:paraId="6B05AAE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B9716C">
              <w:rPr>
                <w:rFonts w:ascii="Calibri" w:eastAsia="Times New Roman" w:hAnsi="Calibri" w:cs="Times New Roman"/>
                <w:b/>
                <w:color w:val="000000"/>
              </w:rPr>
              <w:t>Всього (USD/UAH), без ПДВ</w:t>
            </w:r>
          </w:p>
        </w:tc>
      </w:tr>
      <w:tr w:rsidR="00B9716C" w:rsidRPr="00B9716C" w14:paraId="6F2B2004" w14:textId="77777777" w:rsidTr="00D772E1">
        <w:tc>
          <w:tcPr>
            <w:tcW w:w="6953" w:type="dxa"/>
            <w:shd w:val="clear" w:color="auto" w:fill="auto"/>
          </w:tcPr>
          <w:p w14:paraId="3A8CD1FF" w14:textId="77777777" w:rsidR="00B9716C" w:rsidRPr="00B9716C" w:rsidRDefault="00B9716C" w:rsidP="00B9716C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9716C">
              <w:rPr>
                <w:rFonts w:ascii="Calibri" w:eastAsia="Times New Roman" w:hAnsi="Calibri" w:cs="Times New Roman"/>
                <w:color w:val="000000"/>
                <w:lang w:eastAsia="uk-UA"/>
              </w:rPr>
              <w:t>1) П</w:t>
            </w:r>
            <w:r w:rsidRPr="00B9716C">
              <w:rPr>
                <w:rFonts w:ascii="Calibri" w:eastAsia="Times New Roman" w:hAnsi="Calibri" w:cs="Times New Roman"/>
                <w:bCs/>
                <w:color w:val="000000"/>
                <w:lang w:eastAsia="uk-UA"/>
              </w:rPr>
              <w:t xml:space="preserve">оточний ремонт внутрішніх приміщень ДНЗ «Мелітопольський багатопрофільний центр професійно-технічної освіти» за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color w:val="000000"/>
                <w:lang w:eastAsia="uk-UA"/>
              </w:rPr>
              <w:t>адресою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color w:val="000000"/>
                <w:lang w:eastAsia="uk-UA"/>
              </w:rPr>
              <w:t>: б-р 30-річчя Перемоги, 28, м. Мелітополь, Запорізька область</w:t>
            </w:r>
          </w:p>
        </w:tc>
        <w:tc>
          <w:tcPr>
            <w:tcW w:w="2610" w:type="dxa"/>
            <w:shd w:val="clear" w:color="auto" w:fill="auto"/>
          </w:tcPr>
          <w:p w14:paraId="4760FF33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14:paraId="64782725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p w14:paraId="7082B3A5" w14:textId="77777777" w:rsidR="00B9716C" w:rsidRPr="00B9716C" w:rsidRDefault="00B9716C" w:rsidP="00B9716C">
      <w:pPr>
        <w:shd w:val="clear" w:color="auto" w:fill="FFFFFF"/>
        <w:spacing w:after="225" w:line="240" w:lineRule="auto"/>
        <w:rPr>
          <w:rFonts w:ascii="Calibri" w:eastAsia="Times New Roman" w:hAnsi="Calibri" w:cs="Arial"/>
          <w:color w:val="333333"/>
          <w:lang w:val="ru-RU"/>
        </w:rPr>
      </w:pPr>
      <w:r w:rsidRPr="00B9716C">
        <w:rPr>
          <w:rFonts w:ascii="Calibri" w:eastAsia="Times New Roman" w:hAnsi="Calibri" w:cs="Arial"/>
          <w:color w:val="333333"/>
        </w:rPr>
        <w:t xml:space="preserve">** </w:t>
      </w:r>
      <w:r w:rsidRPr="00B9716C">
        <w:rPr>
          <w:rFonts w:ascii="Calibri" w:eastAsia="Times New Roman" w:hAnsi="Calibri" w:cs="Arial"/>
          <w:color w:val="333333"/>
          <w:lang w:val="ru-RU"/>
        </w:rPr>
        <w:t>Уважаемые партнеры!</w:t>
      </w:r>
    </w:p>
    <w:p w14:paraId="6132AEC9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Arial"/>
          <w:color w:val="333333"/>
          <w:lang w:val="ru-RU"/>
        </w:rPr>
      </w:pPr>
      <w:r w:rsidRPr="00B9716C">
        <w:rPr>
          <w:rFonts w:ascii="Calibri" w:eastAsia="Times New Roman" w:hAnsi="Calibri" w:cs="Arial"/>
          <w:color w:val="333333"/>
          <w:lang w:val="ru-RU"/>
        </w:rPr>
        <w:t>Уважаемые партнеры!</w:t>
      </w:r>
    </w:p>
    <w:p w14:paraId="706839F2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ru-RU"/>
        </w:rPr>
        <w:t xml:space="preserve">Представительство ООН в Украине информирует Вас, что приобретение товаров и услуг объявленных в тендере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производиться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рамках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выполнения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проекта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международной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технической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помощи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6983EC74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Согласно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положений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Кодекса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Украины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(п. 197.11)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предусмотрено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освобождение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налогообложения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операций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финансируются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счет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материально-технической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помощи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0512FB95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Порядок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получения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права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освобождение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налогообложения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операций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производятся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рамках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проектов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международной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технической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помощи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регламентируется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постановлением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Кабинета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Министров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Украины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15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февраля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2002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года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№153.</w:t>
      </w:r>
    </w:p>
    <w:p w14:paraId="444A23A6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случае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наличия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права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применение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этой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НДСной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льготы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дату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получения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аванса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ПРООН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должны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составить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и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зарегистрировать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ЕРНН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налоговую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накладную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(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далее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— НН),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заполняется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следующим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образом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:</w:t>
      </w:r>
    </w:p>
    <w:p w14:paraId="6B466AB3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«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Складена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операції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звільнені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від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оподаткування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»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верхней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левой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части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делается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пометка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«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Без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ПДВ</w:t>
      </w:r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»;</w:t>
      </w:r>
      <w:proofErr w:type="gramEnd"/>
    </w:p>
    <w:p w14:paraId="0778353D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раздел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А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табличной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части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НН (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строки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I - X)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вносятся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обобщающие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данные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операциям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складывается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такая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НН, а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именно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: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строке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I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указывается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общая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сумма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средств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подлежащих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уплате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учетом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НДС;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строке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IX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общий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объем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товаров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/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.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Строки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II - VIII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раздела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А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заполняются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;</w:t>
      </w:r>
      <w:proofErr w:type="gramEnd"/>
    </w:p>
    <w:p w14:paraId="299F2154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2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раздела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указывается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номенклатура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поставщика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(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продавца</w:t>
      </w:r>
      <w:proofErr w:type="spellEnd"/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);</w:t>
      </w:r>
      <w:proofErr w:type="gramEnd"/>
    </w:p>
    <w:p w14:paraId="58CE67E2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3.3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раздела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код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согласно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ГКПУ.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3.3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заполняются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всех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этапах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0174372D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4 и 5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единица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измерения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;</w:t>
      </w:r>
      <w:proofErr w:type="gramEnd"/>
    </w:p>
    <w:p w14:paraId="6275664E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6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количество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(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объем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)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;</w:t>
      </w:r>
      <w:proofErr w:type="gramEnd"/>
    </w:p>
    <w:p w14:paraId="4CE29794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7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цена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единицы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без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учета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НДС;</w:t>
      </w:r>
      <w:proofErr w:type="gramEnd"/>
    </w:p>
    <w:p w14:paraId="2BDDD485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8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указывается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код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 </w:t>
      </w:r>
      <w:proofErr w:type="gramStart"/>
      <w:r w:rsidRPr="00B9716C">
        <w:rPr>
          <w:rFonts w:ascii="Calibri" w:eastAsia="Times New Roman" w:hAnsi="Calibri" w:cs="Arial"/>
          <w:color w:val="333333"/>
          <w:lang w:val="en-US"/>
        </w:rPr>
        <w:t>903;</w:t>
      </w:r>
      <w:proofErr w:type="gramEnd"/>
    </w:p>
    <w:p w14:paraId="782EBE4A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9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код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льготы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согласно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Справочнику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других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льгот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льгот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утвержденному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ГФС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состоянию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дату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составления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НН — «14060523».</w:t>
      </w:r>
    </w:p>
    <w:p w14:paraId="34472421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•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графе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10 —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объем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без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учета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 (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сумма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аванса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).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Детально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—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материалах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«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накладная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– 2017: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порядок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заполнения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» и «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Новая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накладная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образцах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».</w:t>
      </w:r>
    </w:p>
    <w:p w14:paraId="2841DA96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Что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касается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кредита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с НДС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покупкам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материалов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для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выполнения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соответствующих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строительных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работ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здесь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правила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его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компенсации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предусмотренные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п. 198.5 НКУ,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действуют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.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Ведь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согласно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п. 198.5 НКУ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операции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поставке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товаров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и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услуг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освобождение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налогообложения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предусмотрено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п. 197.11 НКУ,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правила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начисления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обязательств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распространяются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016B62BF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Это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значит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что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ходе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использования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материалов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которые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покупались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с НДС,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для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выполнения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данных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работ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налоговый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кредит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компенсировать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нужно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соответственно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нужно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и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начислять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для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этого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налоговые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обязательства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0FB7D9FC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Исходя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из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вышесказанного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просим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Вас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формировать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Ваши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тендерные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заявки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/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счета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оплату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без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НДС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учитывая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положения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украинского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законодательства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,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изложенного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перечисленных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нормативных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актах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>.</w:t>
      </w:r>
    </w:p>
    <w:p w14:paraId="1B324C8D" w14:textId="77777777" w:rsidR="00B9716C" w:rsidRPr="00B9716C" w:rsidRDefault="00B9716C" w:rsidP="00B9716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ru-RU"/>
        </w:rPr>
      </w:pPr>
      <w:r w:rsidRPr="00B9716C">
        <w:rPr>
          <w:rFonts w:ascii="Calibri" w:eastAsia="Times New Roman" w:hAnsi="Calibri" w:cs="Arial"/>
          <w:color w:val="333333"/>
          <w:lang w:val="en-US"/>
        </w:rPr>
        <w:t xml:space="preserve">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случае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возникновения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дополнительных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вопросов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просим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Вас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обращаться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в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отделения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Государственной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Фискальной</w:t>
      </w:r>
      <w:proofErr w:type="spellEnd"/>
      <w:r w:rsidRPr="00B9716C">
        <w:rPr>
          <w:rFonts w:ascii="Calibri" w:eastAsia="Times New Roman" w:hAnsi="Calibri" w:cs="Arial"/>
          <w:color w:val="333333"/>
          <w:lang w:val="en-US"/>
        </w:rPr>
        <w:t xml:space="preserve"> </w:t>
      </w:r>
      <w:proofErr w:type="spellStart"/>
      <w:r w:rsidRPr="00B9716C">
        <w:rPr>
          <w:rFonts w:ascii="Calibri" w:eastAsia="Times New Roman" w:hAnsi="Calibri" w:cs="Arial"/>
          <w:color w:val="333333"/>
          <w:lang w:val="en-US"/>
        </w:rPr>
        <w:t>Службы</w:t>
      </w:r>
      <w:proofErr w:type="spellEnd"/>
      <w:r w:rsidRPr="00B9716C">
        <w:rPr>
          <w:rFonts w:ascii="Calibri" w:eastAsia="Times New Roman" w:hAnsi="Calibri" w:cs="Arial"/>
          <w:color w:val="333333"/>
          <w:lang w:val="ru-RU"/>
        </w:rPr>
        <w:t xml:space="preserve">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73AF7E72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Times New Roman"/>
          <w:b/>
          <w:snapToGrid w:val="0"/>
          <w:u w:val="single"/>
        </w:rPr>
        <w:sectPr w:rsidR="00B9716C" w:rsidRPr="00B9716C" w:rsidSect="00BA0E6E"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2E92CCF8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B9716C">
        <w:rPr>
          <w:rFonts w:ascii="Calibri" w:eastAsia="Times New Roman" w:hAnsi="Calibri" w:cs="Times New Roman"/>
          <w:b/>
          <w:snapToGrid w:val="0"/>
          <w:u w:val="single"/>
        </w:rPr>
        <w:t xml:space="preserve">ТАБЛИЦЯ 3:  </w:t>
      </w:r>
      <w:r w:rsidRPr="00B9716C">
        <w:rPr>
          <w:rFonts w:ascii="Myriad Pro" w:eastAsia="Times New Roman" w:hAnsi="Myriad Pro" w:cs="Times New Roman"/>
          <w:b/>
          <w:kern w:val="1"/>
          <w:u w:val="single"/>
        </w:rPr>
        <w:t xml:space="preserve">Роботи виконані в якості підрядника на будівельні роботи аналогічного характеру за останні </w:t>
      </w:r>
      <w:r w:rsidRPr="00B9716C">
        <w:rPr>
          <w:rFonts w:ascii="Myriad Pro" w:eastAsia="Times New Roman" w:hAnsi="Myriad Pro" w:cs="Times New Roman"/>
          <w:b/>
          <w:kern w:val="1"/>
          <w:u w:val="single"/>
          <w:lang w:val="en-US"/>
        </w:rPr>
        <w:t>3</w:t>
      </w:r>
      <w:r w:rsidRPr="00B9716C">
        <w:rPr>
          <w:rFonts w:ascii="Myriad Pro" w:eastAsia="Times New Roman" w:hAnsi="Myriad Pro" w:cs="Times New Roman"/>
          <w:b/>
          <w:kern w:val="1"/>
          <w:u w:val="single"/>
        </w:rPr>
        <w:t xml:space="preserve"> роки</w:t>
      </w:r>
      <w:r w:rsidRPr="00B9716C">
        <w:rPr>
          <w:rFonts w:ascii="Calibri" w:eastAsia="Times New Roman" w:hAnsi="Calibri" w:cs="Times New Roman"/>
          <w:b/>
          <w:snapToGrid w:val="0"/>
          <w:u w:val="single"/>
        </w:rPr>
        <w:t xml:space="preserve"> </w:t>
      </w:r>
    </w:p>
    <w:p w14:paraId="50CE1764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  <w:r w:rsidRPr="00B9716C">
        <w:rPr>
          <w:rFonts w:ascii="Myriad Pro" w:eastAsia="Times New Roman" w:hAnsi="Myriad Pro" w:cs="Times New Roman"/>
          <w:bCs/>
          <w:kern w:val="1"/>
        </w:rPr>
        <w:t>.: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2057"/>
        <w:gridCol w:w="1679"/>
        <w:gridCol w:w="1657"/>
        <w:gridCol w:w="1802"/>
        <w:gridCol w:w="1822"/>
      </w:tblGrid>
      <w:tr w:rsidR="00B9716C" w:rsidRPr="00B9716C" w14:paraId="69F337DC" w14:textId="77777777" w:rsidTr="00D772E1">
        <w:trPr>
          <w:trHeight w:val="598"/>
        </w:trPr>
        <w:tc>
          <w:tcPr>
            <w:tcW w:w="439" w:type="dxa"/>
            <w:shd w:val="clear" w:color="auto" w:fill="BFBFBF"/>
            <w:vAlign w:val="center"/>
          </w:tcPr>
          <w:p w14:paraId="0D64343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№</w:t>
            </w:r>
          </w:p>
        </w:tc>
        <w:tc>
          <w:tcPr>
            <w:tcW w:w="2062" w:type="dxa"/>
            <w:shd w:val="clear" w:color="auto" w:fill="BFBFBF"/>
            <w:vAlign w:val="center"/>
          </w:tcPr>
          <w:p w14:paraId="5834EAF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Найменування проекту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0127DC2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Замовник та його контактні дані</w:t>
            </w:r>
          </w:p>
        </w:tc>
        <w:tc>
          <w:tcPr>
            <w:tcW w:w="1673" w:type="dxa"/>
            <w:shd w:val="clear" w:color="auto" w:fill="BFBFBF"/>
            <w:vAlign w:val="center"/>
          </w:tcPr>
          <w:p w14:paraId="7135A1C0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Опис робіт</w:t>
            </w:r>
          </w:p>
        </w:tc>
        <w:tc>
          <w:tcPr>
            <w:tcW w:w="1811" w:type="dxa"/>
            <w:shd w:val="clear" w:color="auto" w:fill="BFBFBF"/>
            <w:vAlign w:val="center"/>
          </w:tcPr>
          <w:p w14:paraId="318B3DEF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Сума контракту (USD)</w:t>
            </w:r>
          </w:p>
        </w:tc>
        <w:tc>
          <w:tcPr>
            <w:tcW w:w="1827" w:type="dxa"/>
            <w:shd w:val="clear" w:color="auto" w:fill="BFBFBF"/>
            <w:vAlign w:val="center"/>
          </w:tcPr>
          <w:p w14:paraId="45D3D084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Дата завершення</w:t>
            </w:r>
          </w:p>
        </w:tc>
      </w:tr>
      <w:tr w:rsidR="00B9716C" w:rsidRPr="00B9716C" w14:paraId="41DE8600" w14:textId="77777777" w:rsidTr="00D772E1">
        <w:tc>
          <w:tcPr>
            <w:tcW w:w="439" w:type="dxa"/>
          </w:tcPr>
          <w:p w14:paraId="32B2DFF2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1</w:t>
            </w:r>
          </w:p>
        </w:tc>
        <w:tc>
          <w:tcPr>
            <w:tcW w:w="2062" w:type="dxa"/>
          </w:tcPr>
          <w:p w14:paraId="1346056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004A2CF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73" w:type="dxa"/>
          </w:tcPr>
          <w:p w14:paraId="38ACC751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1" w:type="dxa"/>
            <w:shd w:val="clear" w:color="auto" w:fill="auto"/>
          </w:tcPr>
          <w:p w14:paraId="57674D5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27" w:type="dxa"/>
          </w:tcPr>
          <w:p w14:paraId="310FAFF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  <w:tr w:rsidR="00B9716C" w:rsidRPr="00B9716C" w14:paraId="6C6FA763" w14:textId="77777777" w:rsidTr="00D772E1">
        <w:tc>
          <w:tcPr>
            <w:tcW w:w="439" w:type="dxa"/>
          </w:tcPr>
          <w:p w14:paraId="10C77DB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2</w:t>
            </w:r>
          </w:p>
        </w:tc>
        <w:tc>
          <w:tcPr>
            <w:tcW w:w="2062" w:type="dxa"/>
          </w:tcPr>
          <w:p w14:paraId="502F063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370F1872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73" w:type="dxa"/>
          </w:tcPr>
          <w:p w14:paraId="59298F6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1" w:type="dxa"/>
            <w:shd w:val="clear" w:color="auto" w:fill="auto"/>
          </w:tcPr>
          <w:p w14:paraId="2A70236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27" w:type="dxa"/>
          </w:tcPr>
          <w:p w14:paraId="2B0B52A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  <w:tr w:rsidR="00B9716C" w:rsidRPr="00B9716C" w14:paraId="54B14A86" w14:textId="77777777" w:rsidTr="00D772E1">
        <w:tc>
          <w:tcPr>
            <w:tcW w:w="439" w:type="dxa"/>
          </w:tcPr>
          <w:p w14:paraId="12757A6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3</w:t>
            </w:r>
          </w:p>
        </w:tc>
        <w:tc>
          <w:tcPr>
            <w:tcW w:w="2062" w:type="dxa"/>
          </w:tcPr>
          <w:p w14:paraId="3FE66C02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05CA5C5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673" w:type="dxa"/>
          </w:tcPr>
          <w:p w14:paraId="3F45911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1" w:type="dxa"/>
            <w:shd w:val="clear" w:color="auto" w:fill="auto"/>
          </w:tcPr>
          <w:p w14:paraId="6ADBA8CB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27" w:type="dxa"/>
          </w:tcPr>
          <w:p w14:paraId="07E76F9B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</w:tbl>
    <w:p w14:paraId="3084DFE1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</w:p>
    <w:p w14:paraId="748D9579" w14:textId="77777777" w:rsidR="00B9716C" w:rsidRPr="00B9716C" w:rsidRDefault="00B9716C" w:rsidP="00B9716C">
      <w:pPr>
        <w:jc w:val="both"/>
        <w:rPr>
          <w:rFonts w:ascii="Times New Roman" w:eastAsia="Times New Roman" w:hAnsi="Times New Roman" w:cs="Times New Roman"/>
          <w:lang w:val="ru-RU"/>
        </w:rPr>
      </w:pPr>
      <w:bookmarkStart w:id="1" w:name="_Hlk20486816"/>
      <w:r w:rsidRPr="00B9716C">
        <w:rPr>
          <w:rFonts w:ascii="Calibri" w:eastAsia="Times New Roman" w:hAnsi="Calibri" w:cs="Times New Roman"/>
          <w:b/>
          <w:snapToGrid w:val="0"/>
          <w:u w:val="single"/>
        </w:rPr>
        <w:t xml:space="preserve">ТАБЛИЦЯ 4:  </w:t>
      </w:r>
      <w:r w:rsidRPr="00B9716C">
        <w:rPr>
          <w:rFonts w:ascii="Myriad Pro" w:eastAsia="Times New Roman" w:hAnsi="Myriad Pro" w:cs="Times New Roman"/>
          <w:b/>
          <w:kern w:val="1"/>
          <w:u w:val="single"/>
        </w:rPr>
        <w:t xml:space="preserve">Поточні зобов’язання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267"/>
        <w:gridCol w:w="2112"/>
        <w:gridCol w:w="3985"/>
      </w:tblGrid>
      <w:tr w:rsidR="00B9716C" w:rsidRPr="00B9716C" w14:paraId="27CD5F32" w14:textId="77777777" w:rsidTr="00D772E1">
        <w:tc>
          <w:tcPr>
            <w:tcW w:w="1099" w:type="dxa"/>
            <w:shd w:val="clear" w:color="auto" w:fill="D0CECE"/>
            <w:vAlign w:val="center"/>
          </w:tcPr>
          <w:p w14:paraId="76AC41E2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2267" w:type="dxa"/>
            <w:shd w:val="clear" w:color="auto" w:fill="D0CECE"/>
            <w:vAlign w:val="center"/>
          </w:tcPr>
          <w:p w14:paraId="49686FE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Короткий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опис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контракту (тип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робіт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обсяг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2112" w:type="dxa"/>
            <w:shd w:val="clear" w:color="auto" w:fill="D0CECE"/>
            <w:vAlign w:val="center"/>
          </w:tcPr>
          <w:p w14:paraId="469A44B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%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виконаних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робіт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на дату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подання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тендерної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пропозиції</w:t>
            </w:r>
            <w:proofErr w:type="spellEnd"/>
          </w:p>
        </w:tc>
        <w:tc>
          <w:tcPr>
            <w:tcW w:w="3985" w:type="dxa"/>
            <w:shd w:val="clear" w:color="auto" w:fill="D0CECE"/>
            <w:vAlign w:val="center"/>
          </w:tcPr>
          <w:p w14:paraId="274BF39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ПІБ персоналу,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зайнятого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виконанням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роботи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(будь ласка,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вкажіть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якщо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той же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самий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персонал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пропонується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для поточного тендеру)</w:t>
            </w:r>
          </w:p>
        </w:tc>
      </w:tr>
      <w:tr w:rsidR="00B9716C" w:rsidRPr="00B9716C" w14:paraId="64CF5C21" w14:textId="77777777" w:rsidTr="00D772E1">
        <w:tc>
          <w:tcPr>
            <w:tcW w:w="1099" w:type="dxa"/>
            <w:shd w:val="clear" w:color="auto" w:fill="auto"/>
          </w:tcPr>
          <w:p w14:paraId="0CC9CB7F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349081CE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14:paraId="26D09E4B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14:paraId="2C5570A6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9716C" w:rsidRPr="00B9716C" w14:paraId="2E39FE0D" w14:textId="77777777" w:rsidTr="00D772E1">
        <w:tc>
          <w:tcPr>
            <w:tcW w:w="1099" w:type="dxa"/>
            <w:shd w:val="clear" w:color="auto" w:fill="auto"/>
          </w:tcPr>
          <w:p w14:paraId="020E574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7B37DB5E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14:paraId="28E7A069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14:paraId="59019EE8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9716C" w:rsidRPr="00B9716C" w14:paraId="0B41D695" w14:textId="77777777" w:rsidTr="00D772E1">
        <w:tc>
          <w:tcPr>
            <w:tcW w:w="1099" w:type="dxa"/>
            <w:shd w:val="clear" w:color="auto" w:fill="auto"/>
          </w:tcPr>
          <w:p w14:paraId="01D4156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40462B12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14:paraId="5EEF27C8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14:paraId="17D61720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9716C" w:rsidRPr="00B9716C" w14:paraId="0EF08242" w14:textId="77777777" w:rsidTr="00D772E1">
        <w:tc>
          <w:tcPr>
            <w:tcW w:w="1099" w:type="dxa"/>
            <w:shd w:val="clear" w:color="auto" w:fill="auto"/>
          </w:tcPr>
          <w:p w14:paraId="77D1CF31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…</w:t>
            </w:r>
          </w:p>
        </w:tc>
        <w:tc>
          <w:tcPr>
            <w:tcW w:w="2267" w:type="dxa"/>
            <w:shd w:val="clear" w:color="auto" w:fill="auto"/>
          </w:tcPr>
          <w:p w14:paraId="47068C6D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14:paraId="614614BA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14:paraId="58960952" w14:textId="77777777" w:rsidR="00B9716C" w:rsidRPr="00B9716C" w:rsidRDefault="00B9716C" w:rsidP="00B9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BC1CDEE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</w:p>
    <w:p w14:paraId="150606E5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  <w:r w:rsidRPr="00B9716C">
        <w:rPr>
          <w:rFonts w:ascii="Myriad Pro" w:eastAsia="Times New Roman" w:hAnsi="Myriad Pro" w:cs="Times New Roman"/>
          <w:b/>
          <w:kern w:val="1"/>
          <w:u w:val="single"/>
        </w:rPr>
        <w:t xml:space="preserve">ТАБЛИЦЯ 5: </w:t>
      </w:r>
      <w:bookmarkEnd w:id="1"/>
      <w:r w:rsidRPr="00B9716C">
        <w:rPr>
          <w:rFonts w:ascii="Myriad Pro" w:eastAsia="Times New Roman" w:hAnsi="Myriad Pro" w:cs="Times New Roman"/>
          <w:b/>
          <w:kern w:val="1"/>
          <w:u w:val="single"/>
        </w:rPr>
        <w:tab/>
        <w:t xml:space="preserve">Наявність персоналу для виконання робіт </w:t>
      </w:r>
    </w:p>
    <w:p w14:paraId="23433418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80"/>
        <w:gridCol w:w="1547"/>
        <w:gridCol w:w="1743"/>
        <w:gridCol w:w="1816"/>
        <w:gridCol w:w="1787"/>
      </w:tblGrid>
      <w:tr w:rsidR="00B9716C" w:rsidRPr="00B9716C" w14:paraId="7606CF7E" w14:textId="77777777" w:rsidTr="00D772E1">
        <w:tc>
          <w:tcPr>
            <w:tcW w:w="426" w:type="dxa"/>
            <w:shd w:val="clear" w:color="auto" w:fill="BFBFBF"/>
            <w:vAlign w:val="center"/>
          </w:tcPr>
          <w:p w14:paraId="6432395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№</w:t>
            </w:r>
          </w:p>
        </w:tc>
        <w:tc>
          <w:tcPr>
            <w:tcW w:w="2180" w:type="dxa"/>
            <w:shd w:val="clear" w:color="auto" w:fill="BFBFBF"/>
            <w:vAlign w:val="center"/>
          </w:tcPr>
          <w:p w14:paraId="75CE700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ПІБ персоналу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0BADC4C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</w:p>
          <w:p w14:paraId="24637564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Посада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69B4869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Кваліфікація</w:t>
            </w:r>
          </w:p>
        </w:tc>
        <w:tc>
          <w:tcPr>
            <w:tcW w:w="1816" w:type="dxa"/>
            <w:shd w:val="clear" w:color="auto" w:fill="BFBFBF"/>
            <w:vAlign w:val="center"/>
          </w:tcPr>
          <w:p w14:paraId="5E3597C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Досвід роботи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490C402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B9716C">
              <w:rPr>
                <w:rFonts w:ascii="Myriad Pro" w:eastAsia="Times New Roman" w:hAnsi="Myriad Pro" w:cs="Times New Roman"/>
                <w:b/>
                <w:bCs/>
              </w:rPr>
              <w:t>Статус: тимчасовий/ постійний</w:t>
            </w:r>
          </w:p>
        </w:tc>
      </w:tr>
      <w:tr w:rsidR="00B9716C" w:rsidRPr="00B9716C" w14:paraId="5E168F60" w14:textId="77777777" w:rsidTr="00D772E1">
        <w:tc>
          <w:tcPr>
            <w:tcW w:w="426" w:type="dxa"/>
          </w:tcPr>
          <w:p w14:paraId="7E530A1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1</w:t>
            </w:r>
          </w:p>
        </w:tc>
        <w:tc>
          <w:tcPr>
            <w:tcW w:w="2180" w:type="dxa"/>
          </w:tcPr>
          <w:p w14:paraId="52B7BF6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547" w:type="dxa"/>
          </w:tcPr>
          <w:p w14:paraId="6E365CD5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43" w:type="dxa"/>
          </w:tcPr>
          <w:p w14:paraId="36943AB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6" w:type="dxa"/>
          </w:tcPr>
          <w:p w14:paraId="6F9E12B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87" w:type="dxa"/>
          </w:tcPr>
          <w:p w14:paraId="1E41D1B3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  <w:tr w:rsidR="00B9716C" w:rsidRPr="00B9716C" w14:paraId="7BB3BD74" w14:textId="77777777" w:rsidTr="00D772E1">
        <w:tc>
          <w:tcPr>
            <w:tcW w:w="426" w:type="dxa"/>
          </w:tcPr>
          <w:p w14:paraId="22873D6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2</w:t>
            </w:r>
          </w:p>
        </w:tc>
        <w:tc>
          <w:tcPr>
            <w:tcW w:w="2180" w:type="dxa"/>
          </w:tcPr>
          <w:p w14:paraId="394C597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547" w:type="dxa"/>
          </w:tcPr>
          <w:p w14:paraId="4111D08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43" w:type="dxa"/>
          </w:tcPr>
          <w:p w14:paraId="637A7747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6" w:type="dxa"/>
          </w:tcPr>
          <w:p w14:paraId="6C3ED8A0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87" w:type="dxa"/>
          </w:tcPr>
          <w:p w14:paraId="4209594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  <w:tr w:rsidR="00B9716C" w:rsidRPr="00B9716C" w14:paraId="5B8267B3" w14:textId="77777777" w:rsidTr="00D772E1">
        <w:tc>
          <w:tcPr>
            <w:tcW w:w="426" w:type="dxa"/>
          </w:tcPr>
          <w:p w14:paraId="39780D3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  <w:r w:rsidRPr="00B9716C">
              <w:rPr>
                <w:rFonts w:ascii="Myriad Pro" w:eastAsia="Times New Roman" w:hAnsi="Myriad Pro" w:cs="Times New Roman"/>
                <w:bCs/>
              </w:rPr>
              <w:t>3</w:t>
            </w:r>
          </w:p>
        </w:tc>
        <w:tc>
          <w:tcPr>
            <w:tcW w:w="2180" w:type="dxa"/>
          </w:tcPr>
          <w:p w14:paraId="4D9FDD6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547" w:type="dxa"/>
          </w:tcPr>
          <w:p w14:paraId="08FDC43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43" w:type="dxa"/>
          </w:tcPr>
          <w:p w14:paraId="0A5E0964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816" w:type="dxa"/>
          </w:tcPr>
          <w:p w14:paraId="549B01C4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  <w:tc>
          <w:tcPr>
            <w:tcW w:w="1787" w:type="dxa"/>
          </w:tcPr>
          <w:p w14:paraId="599F9E22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Myriad Pro" w:eastAsia="Times New Roman" w:hAnsi="Myriad Pro" w:cs="Times New Roman"/>
                <w:bCs/>
              </w:rPr>
            </w:pPr>
          </w:p>
        </w:tc>
      </w:tr>
    </w:tbl>
    <w:p w14:paraId="34D126B4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</w:p>
    <w:p w14:paraId="56C697B6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  <w:r w:rsidRPr="00B9716C">
        <w:rPr>
          <w:rFonts w:ascii="Myriad Pro" w:eastAsia="Times New Roman" w:hAnsi="Myriad Pro" w:cs="Times New Roman"/>
          <w:b/>
          <w:kern w:val="1"/>
          <w:u w:val="single"/>
        </w:rPr>
        <w:t>ТАБЛИЦЯ 6:  Наявність обладнання для виконання робіт</w:t>
      </w:r>
    </w:p>
    <w:p w14:paraId="1BB71688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1921"/>
        <w:gridCol w:w="1932"/>
        <w:gridCol w:w="2678"/>
        <w:gridCol w:w="2505"/>
      </w:tblGrid>
      <w:tr w:rsidR="00B9716C" w:rsidRPr="00B9716C" w14:paraId="356CF235" w14:textId="77777777" w:rsidTr="00D772E1">
        <w:tc>
          <w:tcPr>
            <w:tcW w:w="467" w:type="dxa"/>
            <w:shd w:val="clear" w:color="auto" w:fill="BFBFBF"/>
            <w:vAlign w:val="center"/>
          </w:tcPr>
          <w:p w14:paraId="59E82B15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/>
                <w:bCs/>
                <w:kern w:val="1"/>
              </w:rPr>
              <w:t>№</w:t>
            </w:r>
          </w:p>
        </w:tc>
        <w:tc>
          <w:tcPr>
            <w:tcW w:w="2016" w:type="dxa"/>
            <w:shd w:val="clear" w:color="auto" w:fill="BFBFBF"/>
            <w:vAlign w:val="center"/>
          </w:tcPr>
          <w:p w14:paraId="3AC9B000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/>
                <w:bCs/>
                <w:kern w:val="1"/>
              </w:rPr>
              <w:t xml:space="preserve"> назва обладнання</w:t>
            </w:r>
          </w:p>
        </w:tc>
        <w:tc>
          <w:tcPr>
            <w:tcW w:w="2055" w:type="dxa"/>
            <w:shd w:val="clear" w:color="auto" w:fill="BFBFBF"/>
          </w:tcPr>
          <w:p w14:paraId="6671D500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</w:p>
          <w:p w14:paraId="38055B82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/>
                <w:bCs/>
                <w:kern w:val="1"/>
              </w:rPr>
              <w:t>потужність</w:t>
            </w:r>
          </w:p>
        </w:tc>
        <w:tc>
          <w:tcPr>
            <w:tcW w:w="2436" w:type="dxa"/>
            <w:shd w:val="clear" w:color="auto" w:fill="BFBFBF"/>
            <w:vAlign w:val="center"/>
          </w:tcPr>
          <w:p w14:paraId="40946364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/>
                <w:bCs/>
                <w:kern w:val="1"/>
              </w:rPr>
              <w:t>Стан(добрий/потребує ремонту)</w:t>
            </w:r>
          </w:p>
        </w:tc>
        <w:tc>
          <w:tcPr>
            <w:tcW w:w="2543" w:type="dxa"/>
            <w:shd w:val="clear" w:color="auto" w:fill="BFBFBF"/>
            <w:vAlign w:val="center"/>
          </w:tcPr>
          <w:p w14:paraId="17B5D304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center"/>
              <w:rPr>
                <w:rFonts w:ascii="Myriad Pro" w:eastAsia="Calibri" w:hAnsi="Myriad Pro" w:cs="Times New Roman"/>
                <w:b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/>
                <w:bCs/>
                <w:kern w:val="1"/>
              </w:rPr>
              <w:t>власне/орендоване</w:t>
            </w:r>
          </w:p>
        </w:tc>
      </w:tr>
      <w:tr w:rsidR="00B9716C" w:rsidRPr="00B9716C" w14:paraId="2BB760D4" w14:textId="77777777" w:rsidTr="00D772E1">
        <w:tc>
          <w:tcPr>
            <w:tcW w:w="467" w:type="dxa"/>
          </w:tcPr>
          <w:p w14:paraId="2F94A61C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Cs/>
                <w:kern w:val="1"/>
              </w:rPr>
              <w:t>1</w:t>
            </w:r>
          </w:p>
        </w:tc>
        <w:tc>
          <w:tcPr>
            <w:tcW w:w="2016" w:type="dxa"/>
          </w:tcPr>
          <w:p w14:paraId="74B54541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055" w:type="dxa"/>
          </w:tcPr>
          <w:p w14:paraId="692EBA95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436" w:type="dxa"/>
          </w:tcPr>
          <w:p w14:paraId="40B8DC97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543" w:type="dxa"/>
          </w:tcPr>
          <w:p w14:paraId="0EF36D5E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</w:tr>
      <w:tr w:rsidR="00B9716C" w:rsidRPr="00B9716C" w14:paraId="240E8609" w14:textId="77777777" w:rsidTr="00D772E1">
        <w:tc>
          <w:tcPr>
            <w:tcW w:w="467" w:type="dxa"/>
          </w:tcPr>
          <w:p w14:paraId="350A68E7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Cs/>
                <w:kern w:val="1"/>
              </w:rPr>
              <w:t>2</w:t>
            </w:r>
          </w:p>
        </w:tc>
        <w:tc>
          <w:tcPr>
            <w:tcW w:w="2016" w:type="dxa"/>
          </w:tcPr>
          <w:p w14:paraId="6B672F1F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055" w:type="dxa"/>
          </w:tcPr>
          <w:p w14:paraId="7087A3DB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436" w:type="dxa"/>
          </w:tcPr>
          <w:p w14:paraId="1EA60278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543" w:type="dxa"/>
          </w:tcPr>
          <w:p w14:paraId="61B97D73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</w:tr>
      <w:tr w:rsidR="00B9716C" w:rsidRPr="00B9716C" w14:paraId="413A14F7" w14:textId="77777777" w:rsidTr="00D772E1">
        <w:tc>
          <w:tcPr>
            <w:tcW w:w="467" w:type="dxa"/>
          </w:tcPr>
          <w:p w14:paraId="5C38D844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  <w:r w:rsidRPr="00B9716C">
              <w:rPr>
                <w:rFonts w:ascii="Myriad Pro" w:eastAsia="Calibri" w:hAnsi="Myriad Pro" w:cs="Times New Roman"/>
                <w:bCs/>
                <w:kern w:val="1"/>
              </w:rPr>
              <w:t>3</w:t>
            </w:r>
          </w:p>
        </w:tc>
        <w:tc>
          <w:tcPr>
            <w:tcW w:w="2016" w:type="dxa"/>
          </w:tcPr>
          <w:p w14:paraId="0BCD901C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055" w:type="dxa"/>
          </w:tcPr>
          <w:p w14:paraId="681E28C2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436" w:type="dxa"/>
          </w:tcPr>
          <w:p w14:paraId="680E8938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  <w:tc>
          <w:tcPr>
            <w:tcW w:w="2543" w:type="dxa"/>
          </w:tcPr>
          <w:p w14:paraId="10B31505" w14:textId="77777777" w:rsidR="00B9716C" w:rsidRPr="00B9716C" w:rsidRDefault="00B9716C" w:rsidP="00B9716C">
            <w:pPr>
              <w:tabs>
                <w:tab w:val="num" w:pos="1080"/>
              </w:tabs>
              <w:suppressAutoHyphens/>
              <w:spacing w:after="200" w:line="276" w:lineRule="auto"/>
              <w:jc w:val="both"/>
              <w:rPr>
                <w:rFonts w:ascii="Myriad Pro" w:eastAsia="Calibri" w:hAnsi="Myriad Pro" w:cs="Times New Roman"/>
                <w:bCs/>
                <w:kern w:val="1"/>
              </w:rPr>
            </w:pPr>
          </w:p>
        </w:tc>
      </w:tr>
    </w:tbl>
    <w:p w14:paraId="6C4331C0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</w:p>
    <w:p w14:paraId="68D893C6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  <w:r w:rsidRPr="00B9716C">
        <w:rPr>
          <w:rFonts w:ascii="Myriad Pro" w:eastAsia="Times New Roman" w:hAnsi="Myriad Pro" w:cs="Times New Roman"/>
          <w:b/>
          <w:kern w:val="1"/>
          <w:u w:val="single"/>
        </w:rPr>
        <w:t>ТАБЛИЦЯ 7: Графік виконання робіт:</w:t>
      </w:r>
    </w:p>
    <w:p w14:paraId="57AA0B0A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/>
          <w:kern w:val="1"/>
          <w:u w:val="single"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4525"/>
        <w:gridCol w:w="1865"/>
        <w:gridCol w:w="2689"/>
      </w:tblGrid>
      <w:tr w:rsidR="00B9716C" w:rsidRPr="00B9716C" w14:paraId="03D46997" w14:textId="77777777" w:rsidTr="00D772E1">
        <w:trPr>
          <w:trHeight w:val="305"/>
        </w:trPr>
        <w:tc>
          <w:tcPr>
            <w:tcW w:w="438" w:type="dxa"/>
            <w:shd w:val="clear" w:color="auto" w:fill="BFBFBF"/>
            <w:vAlign w:val="center"/>
          </w:tcPr>
          <w:p w14:paraId="31765EFE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525" w:type="dxa"/>
            <w:shd w:val="clear" w:color="auto" w:fill="BFBFBF"/>
            <w:vAlign w:val="center"/>
          </w:tcPr>
          <w:p w14:paraId="25270061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Найменування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виду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робіт</w:t>
            </w:r>
            <w:proofErr w:type="spellEnd"/>
          </w:p>
        </w:tc>
        <w:tc>
          <w:tcPr>
            <w:tcW w:w="1865" w:type="dxa"/>
            <w:shd w:val="clear" w:color="auto" w:fill="BFBFBF"/>
            <w:vAlign w:val="center"/>
          </w:tcPr>
          <w:p w14:paraId="6446555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Термін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початку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виконання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робіт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дати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підписання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договору</w:t>
            </w:r>
          </w:p>
        </w:tc>
        <w:tc>
          <w:tcPr>
            <w:tcW w:w="2689" w:type="dxa"/>
            <w:shd w:val="clear" w:color="auto" w:fill="BFBFBF"/>
            <w:vAlign w:val="center"/>
          </w:tcPr>
          <w:p w14:paraId="7945BF9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Тривалість</w:t>
            </w:r>
            <w:proofErr w:type="spellEnd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B971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робіт</w:t>
            </w:r>
            <w:proofErr w:type="spellEnd"/>
          </w:p>
        </w:tc>
      </w:tr>
      <w:tr w:rsidR="00B9716C" w:rsidRPr="00B9716C" w14:paraId="6F568BDB" w14:textId="77777777" w:rsidTr="00D772E1">
        <w:tc>
          <w:tcPr>
            <w:tcW w:w="438" w:type="dxa"/>
          </w:tcPr>
          <w:p w14:paraId="06E3760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4525" w:type="dxa"/>
          </w:tcPr>
          <w:p w14:paraId="5F34093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1865" w:type="dxa"/>
          </w:tcPr>
          <w:p w14:paraId="6A535E6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689" w:type="dxa"/>
          </w:tcPr>
          <w:p w14:paraId="1B5A3957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</w:tr>
      <w:tr w:rsidR="00B9716C" w:rsidRPr="00B9716C" w14:paraId="1B7386BF" w14:textId="77777777" w:rsidTr="00D772E1">
        <w:tc>
          <w:tcPr>
            <w:tcW w:w="438" w:type="dxa"/>
          </w:tcPr>
          <w:p w14:paraId="664034D0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4525" w:type="dxa"/>
          </w:tcPr>
          <w:p w14:paraId="4836EAE6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1865" w:type="dxa"/>
          </w:tcPr>
          <w:p w14:paraId="7DDE6380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689" w:type="dxa"/>
          </w:tcPr>
          <w:p w14:paraId="579C1F8F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</w:tr>
      <w:tr w:rsidR="00B9716C" w:rsidRPr="00B9716C" w14:paraId="7AFF6CCD" w14:textId="77777777" w:rsidTr="00D772E1">
        <w:tc>
          <w:tcPr>
            <w:tcW w:w="438" w:type="dxa"/>
          </w:tcPr>
          <w:p w14:paraId="3A05000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</w:p>
        </w:tc>
        <w:tc>
          <w:tcPr>
            <w:tcW w:w="4525" w:type="dxa"/>
          </w:tcPr>
          <w:p w14:paraId="6CDF5161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1865" w:type="dxa"/>
          </w:tcPr>
          <w:p w14:paraId="4E41D69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689" w:type="dxa"/>
          </w:tcPr>
          <w:p w14:paraId="4ED275D6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</w:tr>
      <w:tr w:rsidR="00B9716C" w:rsidRPr="00B9716C" w14:paraId="4E55FFDE" w14:textId="77777777" w:rsidTr="00D772E1">
        <w:tc>
          <w:tcPr>
            <w:tcW w:w="438" w:type="dxa"/>
          </w:tcPr>
          <w:p w14:paraId="33FE016A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B9716C">
              <w:rPr>
                <w:rFonts w:ascii="Times New Roman" w:eastAsia="Times New Roman" w:hAnsi="Times New Roman" w:cs="Times New Roman"/>
                <w:bCs/>
                <w:lang w:val="en-GB"/>
              </w:rPr>
              <w:t>…</w:t>
            </w:r>
          </w:p>
        </w:tc>
        <w:tc>
          <w:tcPr>
            <w:tcW w:w="4525" w:type="dxa"/>
          </w:tcPr>
          <w:p w14:paraId="32890C9C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1865" w:type="dxa"/>
          </w:tcPr>
          <w:p w14:paraId="4EB592FD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689" w:type="dxa"/>
          </w:tcPr>
          <w:p w14:paraId="26D4D758" w14:textId="77777777" w:rsidR="00B9716C" w:rsidRPr="00B9716C" w:rsidRDefault="00B9716C" w:rsidP="00B9716C">
            <w:pPr>
              <w:tabs>
                <w:tab w:val="num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</w:p>
        </w:tc>
      </w:tr>
    </w:tbl>
    <w:p w14:paraId="5445CAA1" w14:textId="77777777" w:rsidR="00B9716C" w:rsidRPr="00B9716C" w:rsidRDefault="00B9716C" w:rsidP="00B9716C">
      <w:pPr>
        <w:spacing w:after="0" w:line="240" w:lineRule="auto"/>
        <w:jc w:val="both"/>
        <w:rPr>
          <w:rFonts w:ascii="Myriad Pro" w:eastAsia="Times New Roman" w:hAnsi="Myriad Pro" w:cs="Times New Roman"/>
          <w:bCs/>
          <w:kern w:val="1"/>
        </w:rPr>
      </w:pPr>
    </w:p>
    <w:p w14:paraId="147B5A4F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B9716C">
        <w:rPr>
          <w:rFonts w:ascii="Calibri" w:eastAsia="Times New Roman" w:hAnsi="Calibri" w:cs="Times New Roman"/>
          <w:b/>
          <w:u w:val="single"/>
        </w:rPr>
        <w:t xml:space="preserve">ТАБЛИЦЯ 8: Пропозиція щодо виконання інших умов та супутніх вимог </w:t>
      </w:r>
    </w:p>
    <w:p w14:paraId="5B4437AE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B9716C" w:rsidRPr="00B9716C" w14:paraId="53570847" w14:textId="77777777" w:rsidTr="00D772E1">
        <w:trPr>
          <w:trHeight w:val="383"/>
        </w:trPr>
        <w:tc>
          <w:tcPr>
            <w:tcW w:w="4140" w:type="dxa"/>
            <w:vMerge w:val="restart"/>
          </w:tcPr>
          <w:p w14:paraId="6318E3C7" w14:textId="77777777" w:rsidR="00B9716C" w:rsidRPr="00B9716C" w:rsidRDefault="00B9716C" w:rsidP="00B9716C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b/>
                <w:lang w:val="en-US"/>
              </w:rPr>
            </w:pPr>
          </w:p>
          <w:p w14:paraId="4CE733C4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Інша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інформація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щодо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нашої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Цінової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пропозиції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:</w:t>
            </w:r>
          </w:p>
        </w:tc>
        <w:tc>
          <w:tcPr>
            <w:tcW w:w="5310" w:type="dxa"/>
            <w:gridSpan w:val="3"/>
          </w:tcPr>
          <w:p w14:paraId="5CB9C450" w14:textId="77777777" w:rsidR="00B9716C" w:rsidRPr="00B9716C" w:rsidRDefault="00B9716C" w:rsidP="00B9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  <w:p w14:paraId="5DAD104B" w14:textId="77777777" w:rsidR="00B9716C" w:rsidRPr="00B9716C" w:rsidRDefault="00B9716C" w:rsidP="00B9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Ваші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lang w:val="en-US"/>
              </w:rPr>
              <w:t>відповіді</w:t>
            </w:r>
            <w:proofErr w:type="spellEnd"/>
          </w:p>
        </w:tc>
      </w:tr>
      <w:tr w:rsidR="00B9716C" w:rsidRPr="00B9716C" w14:paraId="466DD3ED" w14:textId="77777777" w:rsidTr="00D772E1">
        <w:trPr>
          <w:trHeight w:val="382"/>
        </w:trPr>
        <w:tc>
          <w:tcPr>
            <w:tcW w:w="4140" w:type="dxa"/>
            <w:vMerge/>
          </w:tcPr>
          <w:p w14:paraId="4CE56F5F" w14:textId="77777777" w:rsidR="00B9716C" w:rsidRPr="00B9716C" w:rsidRDefault="00B9716C" w:rsidP="00B9716C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1350" w:type="dxa"/>
          </w:tcPr>
          <w:p w14:paraId="18EE78B7" w14:textId="77777777" w:rsidR="00B9716C" w:rsidRPr="00B9716C" w:rsidRDefault="00B9716C" w:rsidP="00B9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Так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ми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виконаємо</w:t>
            </w:r>
            <w:proofErr w:type="spellEnd"/>
          </w:p>
        </w:tc>
        <w:tc>
          <w:tcPr>
            <w:tcW w:w="1620" w:type="dxa"/>
          </w:tcPr>
          <w:p w14:paraId="0F99B8DC" w14:textId="77777777" w:rsidR="00B9716C" w:rsidRPr="00B9716C" w:rsidRDefault="00B9716C" w:rsidP="00B9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Ні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ми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не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можемо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виконати</w:t>
            </w:r>
            <w:proofErr w:type="spellEnd"/>
          </w:p>
        </w:tc>
        <w:tc>
          <w:tcPr>
            <w:tcW w:w="2340" w:type="dxa"/>
          </w:tcPr>
          <w:p w14:paraId="17558220" w14:textId="77777777" w:rsidR="00B9716C" w:rsidRPr="00B9716C" w:rsidRDefault="00B9716C" w:rsidP="00B9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Якщо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ви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не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можете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виконати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будь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ласка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вкажіть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альтернативну</w:t>
            </w:r>
            <w:proofErr w:type="spellEnd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/>
                <w:i/>
                <w:lang w:val="en-US"/>
              </w:rPr>
              <w:t>пропозицію</w:t>
            </w:r>
            <w:proofErr w:type="spellEnd"/>
          </w:p>
        </w:tc>
      </w:tr>
      <w:tr w:rsidR="00B9716C" w:rsidRPr="00B9716C" w14:paraId="3BD64458" w14:textId="77777777" w:rsidTr="00D772E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E67FDD1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Строк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поставки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812924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41451C6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A91F0F9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7BBAC9C6" w14:textId="77777777" w:rsidTr="00D772E1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608AD2D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Продукція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/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матеріали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відповідають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необхідним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стандартам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якості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E85C95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B9716C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E3493AD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2121BA1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729F9935" w14:textId="77777777" w:rsidTr="00D772E1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47DBAC69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Відповідність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вимогам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Технічного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завдання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1F2C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AB76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8847E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5C016A6B" w14:textId="77777777" w:rsidTr="00D772E1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6FC5725F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Термін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дії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Цінової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пропозиції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(min. 60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днів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C1AAEA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C684FD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8974F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0E7FF71E" w14:textId="77777777" w:rsidTr="00D772E1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D5C77F8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Безкоштовно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для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Замовника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усунути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будь-які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дефекти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недоробки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невідповідності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проектним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рішенням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неякісні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матеріали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роботи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пристрої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конструкції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виявлені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протягом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12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місяців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після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прийняття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об’єкта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в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експлуатацію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732A8E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344BAD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47E745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6201D7B9" w14:textId="77777777" w:rsidTr="00D772E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E380473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Всі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положення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Загальних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положень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та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умов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FA5B7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3393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5CEC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9716C" w:rsidRPr="00B9716C" w14:paraId="071DEA22" w14:textId="77777777" w:rsidTr="00D772E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BBDB623" w14:textId="77777777" w:rsidR="00B9716C" w:rsidRPr="00B9716C" w:rsidRDefault="00B9716C" w:rsidP="00B9716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Інші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>вимоги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>[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>будь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>ласка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 xml:space="preserve">, </w:t>
            </w:r>
            <w:proofErr w:type="spellStart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>вкажіть</w:t>
            </w:r>
            <w:proofErr w:type="spellEnd"/>
            <w:r w:rsidRPr="00B9716C">
              <w:rPr>
                <w:rFonts w:ascii="Calibri" w:eastAsia="Times New Roman" w:hAnsi="Calibri" w:cs="Times New Roman"/>
                <w:bCs/>
                <w:i/>
                <w:color w:val="000000"/>
                <w:lang w:val="en-US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14611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BCA4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69779" w14:textId="77777777" w:rsidR="00B9716C" w:rsidRPr="00B9716C" w:rsidRDefault="00B9716C" w:rsidP="00B97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21ABC06B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550186D6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369EA1E6" w14:textId="77777777" w:rsidR="00B9716C" w:rsidRPr="00B9716C" w:rsidRDefault="00B9716C" w:rsidP="00B9716C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B9716C">
        <w:rPr>
          <w:rFonts w:ascii="Calibri" w:eastAsia="Times New Roman" w:hAnsi="Calibri" w:cs="Times New Roman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7EB5CC71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1F710DBA" w14:textId="77777777" w:rsidR="00B9716C" w:rsidRPr="00B9716C" w:rsidRDefault="00B9716C" w:rsidP="00B9716C">
      <w:pPr>
        <w:spacing w:after="0" w:line="240" w:lineRule="auto"/>
        <w:rPr>
          <w:rFonts w:ascii="Calibri" w:eastAsia="Times New Roman" w:hAnsi="Calibri" w:cs="Calibri"/>
        </w:rPr>
      </w:pPr>
    </w:p>
    <w:p w14:paraId="4F286A04" w14:textId="77777777" w:rsidR="00B9716C" w:rsidRPr="00B9716C" w:rsidRDefault="00B9716C" w:rsidP="00B9716C">
      <w:pPr>
        <w:spacing w:after="0" w:line="240" w:lineRule="auto"/>
        <w:ind w:left="3960"/>
        <w:rPr>
          <w:rFonts w:ascii="Calibri" w:eastAsia="Times New Roman" w:hAnsi="Calibri" w:cs="Calibri"/>
          <w:i/>
        </w:rPr>
      </w:pPr>
      <w:r w:rsidRPr="00B9716C">
        <w:rPr>
          <w:rFonts w:ascii="Calibri" w:eastAsia="Times New Roman" w:hAnsi="Calibri" w:cs="Times New Roman"/>
          <w:i/>
        </w:rPr>
        <w:t>[Ім’я та підпис уповноваженої особи Постачальника]</w:t>
      </w:r>
    </w:p>
    <w:p w14:paraId="5C78064D" w14:textId="77777777" w:rsidR="00B9716C" w:rsidRPr="00B9716C" w:rsidRDefault="00B9716C" w:rsidP="00B9716C">
      <w:pPr>
        <w:spacing w:after="0" w:line="240" w:lineRule="auto"/>
        <w:ind w:left="3960"/>
        <w:rPr>
          <w:rFonts w:ascii="Calibri" w:eastAsia="Times New Roman" w:hAnsi="Calibri" w:cs="Calibri"/>
          <w:i/>
        </w:rPr>
      </w:pPr>
      <w:r w:rsidRPr="00B9716C">
        <w:rPr>
          <w:rFonts w:ascii="Calibri" w:eastAsia="Times New Roman" w:hAnsi="Calibri" w:cs="Times New Roman"/>
          <w:i/>
        </w:rPr>
        <w:t>[Посада]</w:t>
      </w:r>
    </w:p>
    <w:p w14:paraId="55AC2B41" w14:textId="39ABF700" w:rsidR="00565004" w:rsidRDefault="00B9716C" w:rsidP="00B9716C">
      <w:pPr>
        <w:spacing w:after="0" w:line="240" w:lineRule="auto"/>
        <w:ind w:left="3960"/>
      </w:pPr>
      <w:r w:rsidRPr="00B9716C">
        <w:rPr>
          <w:rFonts w:ascii="Calibri" w:eastAsia="Times New Roman" w:hAnsi="Calibri" w:cs="Times New Roman"/>
          <w:i/>
        </w:rPr>
        <w:t>[Дата]</w:t>
      </w:r>
      <w:r w:rsidRPr="00B9716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8EF4" w14:textId="77777777" w:rsidR="00861F9B" w:rsidRDefault="00861F9B" w:rsidP="00B9716C">
      <w:pPr>
        <w:spacing w:after="0" w:line="240" w:lineRule="auto"/>
      </w:pPr>
      <w:r>
        <w:separator/>
      </w:r>
    </w:p>
  </w:endnote>
  <w:endnote w:type="continuationSeparator" w:id="0">
    <w:p w14:paraId="29910D7E" w14:textId="77777777" w:rsidR="00861F9B" w:rsidRDefault="00861F9B" w:rsidP="00B9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8BAA" w14:textId="77777777" w:rsidR="00861F9B" w:rsidRDefault="00861F9B" w:rsidP="00B9716C">
      <w:pPr>
        <w:spacing w:after="0" w:line="240" w:lineRule="auto"/>
      </w:pPr>
      <w:r>
        <w:separator/>
      </w:r>
    </w:p>
  </w:footnote>
  <w:footnote w:type="continuationSeparator" w:id="0">
    <w:p w14:paraId="7CE255FB" w14:textId="77777777" w:rsidR="00861F9B" w:rsidRDefault="00861F9B" w:rsidP="00B9716C">
      <w:pPr>
        <w:spacing w:after="0" w:line="240" w:lineRule="auto"/>
      </w:pPr>
      <w:r>
        <w:continuationSeparator/>
      </w:r>
    </w:p>
  </w:footnote>
  <w:footnote w:id="1">
    <w:p w14:paraId="428168F1" w14:textId="77777777" w:rsidR="00B9716C" w:rsidRPr="00BA0E6E" w:rsidRDefault="00B9716C" w:rsidP="00B9716C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79A3BC17" w14:textId="77777777" w:rsidR="00B9716C" w:rsidRPr="007E6019" w:rsidRDefault="00B9716C" w:rsidP="00B9716C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C"/>
    <w:rsid w:val="00565004"/>
    <w:rsid w:val="00861F9B"/>
    <w:rsid w:val="00B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2197"/>
  <w15:chartTrackingRefBased/>
  <w15:docId w15:val="{E211F385-2231-41C5-9A45-91307B1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97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1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6455</Characters>
  <Application>Microsoft Office Word</Application>
  <DocSecurity>0</DocSecurity>
  <Lines>222</Lines>
  <Paragraphs>151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UA</dc:creator>
  <cp:keywords/>
  <dc:description/>
  <cp:lastModifiedBy>Procurement UA</cp:lastModifiedBy>
  <cp:revision>1</cp:revision>
  <dcterms:created xsi:type="dcterms:W3CDTF">2020-09-01T15:27:00Z</dcterms:created>
  <dcterms:modified xsi:type="dcterms:W3CDTF">2020-09-01T15:28:00Z</dcterms:modified>
</cp:coreProperties>
</file>