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4FD" w:rsidRPr="003A723E" w:rsidRDefault="000852A5" w:rsidP="000F24FD">
      <w:pPr>
        <w:widowControl/>
        <w:overflowPunct/>
        <w:adjustRightInd/>
        <w:rPr>
          <w:rFonts w:ascii="Calibri" w:hAnsi="Calibri" w:cs="Calibri"/>
          <w:color w:val="000000"/>
        </w:rPr>
      </w:pPr>
      <w:bookmarkStart w:id="0" w:name="_GoBack"/>
      <w:bookmarkEnd w:id="0"/>
      <w:r>
        <w:rPr>
          <w:noProof/>
        </w:rPr>
        <w:drawing>
          <wp:anchor distT="0" distB="0" distL="114300" distR="114300" simplePos="0" relativeHeight="251649024" behindDoc="0" locked="0" layoutInCell="1" allowOverlap="1">
            <wp:simplePos x="0" y="0"/>
            <wp:positionH relativeFrom="margin">
              <wp:posOffset>5614035</wp:posOffset>
            </wp:positionH>
            <wp:positionV relativeFrom="margin">
              <wp:posOffset>-555625</wp:posOffset>
            </wp:positionV>
            <wp:extent cx="963295" cy="1676400"/>
            <wp:effectExtent l="0" t="0" r="0" b="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page">
              <wp14:pctWidth>0</wp14:pctWidth>
            </wp14:sizeRelH>
            <wp14:sizeRelV relativeFrom="page">
              <wp14:pctHeight>0</wp14:pctHeight>
            </wp14:sizeRelV>
          </wp:anchor>
        </w:drawing>
      </w:r>
      <w:r w:rsidR="000F24FD" w:rsidRPr="003A723E">
        <w:rPr>
          <w:rFonts w:ascii="Calibri" w:hAnsi="Calibri" w:cs="Calibri"/>
          <w:color w:val="000000"/>
        </w:rPr>
        <w:t xml:space="preserve">        </w:t>
      </w:r>
      <w:r w:rsidR="000F24FD" w:rsidRPr="003A723E">
        <w:rPr>
          <w:rFonts w:ascii="Calibri" w:hAnsi="Calibri" w:cs="Calibri"/>
          <w:color w:val="000000"/>
        </w:rPr>
        <w:tab/>
      </w:r>
      <w:r w:rsidR="000F24FD" w:rsidRPr="003A723E">
        <w:rPr>
          <w:rFonts w:ascii="Calibri" w:hAnsi="Calibri" w:cs="Calibri"/>
          <w:color w:val="000000"/>
        </w:rPr>
        <w:tab/>
      </w:r>
      <w:r w:rsidR="000F24FD" w:rsidRPr="003A723E">
        <w:rPr>
          <w:rFonts w:ascii="Calibri" w:hAnsi="Calibri" w:cs="Calibri"/>
          <w:color w:val="000000"/>
        </w:rPr>
        <w:tab/>
      </w:r>
      <w:r w:rsidR="000F24FD" w:rsidRPr="003A723E">
        <w:rPr>
          <w:rFonts w:ascii="Calibri" w:hAnsi="Calibri" w:cs="Calibri"/>
          <w:color w:val="000000"/>
        </w:rPr>
        <w:tab/>
      </w:r>
      <w:r w:rsidR="000F24FD" w:rsidRPr="003A723E">
        <w:rPr>
          <w:rFonts w:ascii="Calibri" w:hAnsi="Calibri" w:cs="Calibri"/>
          <w:color w:val="000000"/>
        </w:rPr>
        <w:tab/>
      </w:r>
      <w:r w:rsidR="000F24FD" w:rsidRPr="003A723E">
        <w:rPr>
          <w:rFonts w:ascii="Calibri" w:hAnsi="Calibri" w:cs="Calibri"/>
          <w:color w:val="000000"/>
        </w:rPr>
        <w:tab/>
      </w:r>
      <w:r w:rsidR="000F24FD" w:rsidRPr="003A723E">
        <w:rPr>
          <w:rFonts w:ascii="Calibri" w:hAnsi="Calibri" w:cs="Calibri"/>
          <w:color w:val="000000"/>
        </w:rPr>
        <w:tab/>
      </w:r>
      <w:r w:rsidR="000F24FD" w:rsidRPr="003A723E">
        <w:rPr>
          <w:rFonts w:ascii="Calibri" w:hAnsi="Calibri" w:cs="Calibri"/>
          <w:color w:val="000000"/>
        </w:rPr>
        <w:tab/>
      </w:r>
      <w:r w:rsidR="000F24FD" w:rsidRPr="003A723E">
        <w:rPr>
          <w:rFonts w:ascii="Calibri" w:hAnsi="Calibri" w:cs="Calibri"/>
          <w:color w:val="000000"/>
        </w:rPr>
        <w:tab/>
      </w:r>
      <w:r w:rsidR="000F24FD" w:rsidRPr="003A723E">
        <w:rPr>
          <w:rFonts w:ascii="Calibri" w:hAnsi="Calibri" w:cs="Calibri"/>
          <w:color w:val="000000"/>
        </w:rPr>
        <w:tab/>
      </w:r>
      <w:r w:rsidR="000F24FD" w:rsidRPr="003A723E">
        <w:rPr>
          <w:rFonts w:ascii="Calibri" w:hAnsi="Calibri" w:cs="Calibri"/>
          <w:color w:val="000000"/>
        </w:rPr>
        <w:tab/>
      </w:r>
    </w:p>
    <w:p w:rsidR="000F24FD" w:rsidRPr="003A723E" w:rsidRDefault="000F24FD" w:rsidP="000F24FD">
      <w:pPr>
        <w:widowControl/>
        <w:overflowPunct/>
        <w:adjustRightInd/>
        <w:jc w:val="right"/>
        <w:rPr>
          <w:rFonts w:ascii="Calibri" w:hAnsi="Calibri" w:cs="Calibri"/>
          <w:color w:val="000000"/>
        </w:rPr>
      </w:pPr>
    </w:p>
    <w:p w:rsidR="000F24FD" w:rsidRPr="003A723E" w:rsidRDefault="000F24FD" w:rsidP="000F24FD">
      <w:pPr>
        <w:widowControl/>
        <w:overflowPunct/>
        <w:adjustRightInd/>
        <w:jc w:val="right"/>
        <w:rPr>
          <w:rFonts w:ascii="Calibri" w:hAnsi="Calibri" w:cs="Calibri"/>
          <w:color w:val="000000"/>
        </w:rPr>
      </w:pPr>
    </w:p>
    <w:p w:rsidR="000F24FD" w:rsidRPr="003A723E" w:rsidRDefault="000F24FD" w:rsidP="000F24FD">
      <w:pPr>
        <w:widowControl/>
        <w:overflowPunct/>
        <w:adjustRightInd/>
        <w:jc w:val="right"/>
        <w:rPr>
          <w:rFonts w:ascii="Calibri" w:hAnsi="Calibri" w:cs="Calibri"/>
          <w:color w:val="000000"/>
        </w:rPr>
      </w:pPr>
    </w:p>
    <w:p w:rsidR="000F24FD" w:rsidRPr="003A723E" w:rsidRDefault="000F24FD" w:rsidP="000F24FD">
      <w:pPr>
        <w:widowControl/>
        <w:overflowPunct/>
        <w:adjustRightInd/>
        <w:jc w:val="right"/>
        <w:rPr>
          <w:rFonts w:ascii="Calibri" w:hAnsi="Calibri" w:cs="Calibri"/>
          <w:color w:val="000000"/>
        </w:rPr>
      </w:pPr>
    </w:p>
    <w:p w:rsidR="000F24FD" w:rsidRPr="003A723E" w:rsidRDefault="000F24FD" w:rsidP="000F24FD">
      <w:pPr>
        <w:widowControl/>
        <w:overflowPunct/>
        <w:adjustRightInd/>
        <w:jc w:val="right"/>
        <w:rPr>
          <w:rFonts w:ascii="Calibri" w:hAnsi="Calibri" w:cs="Calibri"/>
          <w:color w:val="000000"/>
        </w:rPr>
      </w:pPr>
    </w:p>
    <w:p w:rsidR="000F24FD" w:rsidRPr="003A723E" w:rsidRDefault="000F24FD" w:rsidP="000F24FD">
      <w:pPr>
        <w:widowControl/>
        <w:overflowPunct/>
        <w:adjustRightInd/>
        <w:jc w:val="right"/>
        <w:rPr>
          <w:rFonts w:ascii="Calibri" w:hAnsi="Calibri" w:cs="Calibri"/>
          <w:color w:val="000000"/>
        </w:rPr>
      </w:pPr>
    </w:p>
    <w:p w:rsidR="000F24FD" w:rsidRPr="003A723E" w:rsidRDefault="000F24FD" w:rsidP="000F24FD">
      <w:pPr>
        <w:widowControl/>
        <w:overflowPunct/>
        <w:adjustRightInd/>
        <w:jc w:val="right"/>
        <w:rPr>
          <w:rFonts w:ascii="Calibri" w:hAnsi="Calibri" w:cs="Calibri"/>
          <w:color w:val="000000"/>
        </w:rPr>
      </w:pPr>
    </w:p>
    <w:p w:rsidR="000F24FD" w:rsidRPr="003A723E" w:rsidRDefault="000F24FD" w:rsidP="000F24FD">
      <w:pPr>
        <w:widowControl/>
        <w:overflowPunct/>
        <w:adjustRightInd/>
        <w:jc w:val="right"/>
        <w:rPr>
          <w:rFonts w:ascii="Calibri" w:hAnsi="Calibri" w:cs="Calibri"/>
          <w:color w:val="000000"/>
        </w:rPr>
      </w:pPr>
    </w:p>
    <w:p w:rsidR="000F24FD" w:rsidRPr="003A723E" w:rsidRDefault="000F24FD" w:rsidP="000F24FD">
      <w:pPr>
        <w:rPr>
          <w:rFonts w:ascii="Calibri" w:hAnsi="Calibri" w:cs="Calibri"/>
          <w:color w:val="000000"/>
        </w:rPr>
      </w:pPr>
      <w:r w:rsidRPr="003A723E">
        <w:rPr>
          <w:rFonts w:ascii="Calibri" w:hAnsi="Calibri" w:cs="Calibri"/>
          <w:color w:val="000000"/>
        </w:rPr>
        <w:tab/>
      </w:r>
    </w:p>
    <w:p w:rsidR="000F24FD" w:rsidRPr="003A723E" w:rsidRDefault="000F24FD" w:rsidP="000F24FD">
      <w:pPr>
        <w:rPr>
          <w:rFonts w:ascii="Calibri" w:hAnsi="Calibri" w:cs="Calibri"/>
          <w:color w:val="000000"/>
        </w:rPr>
      </w:pPr>
    </w:p>
    <w:p w:rsidR="000F24FD" w:rsidRPr="003A723E" w:rsidRDefault="000F24FD" w:rsidP="000F24FD">
      <w:pPr>
        <w:tabs>
          <w:tab w:val="left" w:pos="720"/>
          <w:tab w:val="right" w:leader="dot" w:pos="8640"/>
        </w:tabs>
        <w:jc w:val="center"/>
        <w:rPr>
          <w:rFonts w:ascii="Calibri" w:hAnsi="Calibri" w:cs="Calibri"/>
          <w:b/>
          <w:bCs/>
          <w:color w:val="000000"/>
          <w:sz w:val="28"/>
          <w:szCs w:val="28"/>
        </w:rPr>
      </w:pPr>
    </w:p>
    <w:p w:rsidR="000F24FD" w:rsidRPr="003A723E" w:rsidRDefault="000F24FD" w:rsidP="000F24FD">
      <w:pPr>
        <w:tabs>
          <w:tab w:val="left" w:pos="720"/>
          <w:tab w:val="right" w:leader="dot" w:pos="8640"/>
        </w:tabs>
        <w:jc w:val="center"/>
        <w:rPr>
          <w:rFonts w:ascii="Calibri" w:hAnsi="Calibri" w:cs="Calibri"/>
          <w:b/>
          <w:bCs/>
          <w:color w:val="000000"/>
          <w:sz w:val="28"/>
          <w:szCs w:val="28"/>
        </w:rPr>
      </w:pPr>
    </w:p>
    <w:p w:rsidR="000F24FD" w:rsidRPr="003A723E" w:rsidRDefault="000F24FD" w:rsidP="000F24FD">
      <w:pPr>
        <w:tabs>
          <w:tab w:val="left" w:pos="720"/>
          <w:tab w:val="right" w:leader="dot" w:pos="8640"/>
        </w:tabs>
        <w:rPr>
          <w:rFonts w:ascii="Calibri" w:hAnsi="Calibri" w:cs="Calibri"/>
          <w:b/>
          <w:bCs/>
          <w:color w:val="000000"/>
          <w:sz w:val="28"/>
          <w:szCs w:val="28"/>
        </w:rPr>
      </w:pPr>
    </w:p>
    <w:p w:rsidR="000F24FD" w:rsidRPr="003A723E" w:rsidRDefault="000F24FD" w:rsidP="000F24FD">
      <w:pPr>
        <w:tabs>
          <w:tab w:val="left" w:pos="720"/>
          <w:tab w:val="right" w:leader="dot" w:pos="8640"/>
        </w:tabs>
        <w:jc w:val="center"/>
        <w:rPr>
          <w:rFonts w:ascii="Calibri" w:hAnsi="Calibri" w:cs="Calibri"/>
          <w:b/>
          <w:bCs/>
          <w:color w:val="000000"/>
          <w:sz w:val="36"/>
          <w:szCs w:val="36"/>
        </w:rPr>
      </w:pPr>
    </w:p>
    <w:p w:rsidR="000F24FD" w:rsidRPr="003A723E" w:rsidRDefault="000F24FD" w:rsidP="000F24FD">
      <w:pPr>
        <w:tabs>
          <w:tab w:val="left" w:pos="720"/>
          <w:tab w:val="right" w:leader="dot" w:pos="8640"/>
        </w:tabs>
        <w:jc w:val="center"/>
        <w:rPr>
          <w:rFonts w:ascii="Calibri" w:hAnsi="Calibri" w:cs="Calibri"/>
          <w:b/>
          <w:bCs/>
          <w:color w:val="000000"/>
          <w:sz w:val="36"/>
          <w:szCs w:val="36"/>
        </w:rPr>
      </w:pPr>
    </w:p>
    <w:p w:rsidR="000F24FD" w:rsidRPr="003A723E" w:rsidRDefault="000F24FD" w:rsidP="000F24FD">
      <w:pPr>
        <w:tabs>
          <w:tab w:val="left" w:pos="720"/>
          <w:tab w:val="right" w:leader="dot" w:pos="8640"/>
        </w:tabs>
        <w:jc w:val="center"/>
        <w:rPr>
          <w:rFonts w:ascii="Calibri" w:hAnsi="Calibri" w:cs="Calibri"/>
          <w:b/>
          <w:bCs/>
          <w:color w:val="000000"/>
          <w:sz w:val="36"/>
          <w:szCs w:val="36"/>
        </w:rPr>
      </w:pPr>
    </w:p>
    <w:p w:rsidR="000F24FD" w:rsidRPr="009A5EDC" w:rsidRDefault="000F24FD" w:rsidP="000F24FD">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rsidR="000F24FD" w:rsidRPr="00E66FB6" w:rsidRDefault="00665E44" w:rsidP="000F24FD">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r w:rsidRPr="00E66FB6">
        <w:rPr>
          <w:rFonts w:ascii="Segoe UI" w:eastAsia="Calibri" w:hAnsi="Segoe UI" w:cs="Segoe UI"/>
          <w:b/>
          <w:bCs/>
          <w:color w:val="2E74B5"/>
          <w:kern w:val="0"/>
          <w:sz w:val="28"/>
          <w:szCs w:val="28"/>
        </w:rPr>
        <w:t>SUPPL</w:t>
      </w:r>
      <w:r w:rsidR="00833041" w:rsidRPr="00E66FB6">
        <w:rPr>
          <w:rFonts w:ascii="Segoe UI" w:eastAsia="Calibri" w:hAnsi="Segoe UI" w:cs="Segoe UI"/>
          <w:b/>
          <w:bCs/>
          <w:color w:val="2E74B5"/>
          <w:kern w:val="0"/>
          <w:sz w:val="28"/>
          <w:szCs w:val="28"/>
        </w:rPr>
        <w:t>Y</w:t>
      </w:r>
      <w:r w:rsidRPr="00E66FB6">
        <w:rPr>
          <w:rFonts w:ascii="Segoe UI" w:eastAsia="Calibri" w:hAnsi="Segoe UI" w:cs="Segoe UI"/>
          <w:b/>
          <w:bCs/>
          <w:color w:val="2E74B5"/>
          <w:kern w:val="0"/>
          <w:sz w:val="28"/>
          <w:szCs w:val="28"/>
        </w:rPr>
        <w:t xml:space="preserve"> OF UV ROBOTS TO DISINFECT HOSPITALS</w:t>
      </w:r>
    </w:p>
    <w:p w:rsidR="000F24FD" w:rsidRPr="00E66FB6" w:rsidRDefault="000F24FD" w:rsidP="000F24FD">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rsidR="000F24FD" w:rsidRPr="009A5EDC" w:rsidRDefault="000F24FD" w:rsidP="000F24FD">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sidRPr="00E66FB6">
        <w:rPr>
          <w:rFonts w:ascii="Segoe UI" w:eastAsia="Calibri" w:hAnsi="Segoe UI" w:cs="Segoe UI"/>
          <w:bCs/>
          <w:kern w:val="0"/>
          <w:sz w:val="22"/>
          <w:szCs w:val="28"/>
        </w:rPr>
        <w:t>ITB No.:</w:t>
      </w:r>
      <w:r w:rsidRPr="00E66FB6">
        <w:rPr>
          <w:rFonts w:ascii="Segoe UI" w:eastAsia="Calibri" w:hAnsi="Segoe UI" w:cs="Segoe UI"/>
          <w:bCs/>
          <w:kern w:val="0"/>
          <w:sz w:val="22"/>
          <w:szCs w:val="28"/>
        </w:rPr>
        <w:tab/>
      </w:r>
      <w:r w:rsidR="00E66FB6" w:rsidRPr="00E66FB6">
        <w:rPr>
          <w:rFonts w:ascii="Segoe UI" w:eastAsia="Calibri" w:hAnsi="Segoe UI" w:cs="Segoe UI"/>
          <w:bCs/>
          <w:kern w:val="0"/>
          <w:sz w:val="22"/>
          <w:szCs w:val="28"/>
        </w:rPr>
        <w:t>eTendring : RWA10-0000007064</w:t>
      </w:r>
    </w:p>
    <w:p w:rsidR="000F24FD" w:rsidRPr="009A5EDC" w:rsidRDefault="000F24FD" w:rsidP="000F24FD">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Pr>
          <w:rFonts w:ascii="Segoe UI" w:eastAsia="Calibri" w:hAnsi="Segoe UI" w:cs="Segoe UI"/>
          <w:kern w:val="0"/>
          <w:sz w:val="22"/>
          <w:szCs w:val="22"/>
        </w:rPr>
        <w:tab/>
      </w:r>
      <w:r w:rsidR="00E66FB6">
        <w:rPr>
          <w:rFonts w:ascii="Segoe UI" w:eastAsia="Calibri" w:hAnsi="Segoe UI" w:cs="Segoe UI"/>
          <w:kern w:val="0"/>
          <w:sz w:val="22"/>
          <w:szCs w:val="22"/>
        </w:rPr>
        <w:t>ROBOTS</w:t>
      </w:r>
      <w:r w:rsidR="00E66FB6" w:rsidRPr="009A5EDC">
        <w:rPr>
          <w:rFonts w:ascii="Segoe UI" w:eastAsia="Calibri" w:hAnsi="Segoe UI" w:cs="Segoe UI"/>
          <w:bCs/>
          <w:color w:val="000000"/>
          <w:kern w:val="0"/>
          <w:sz w:val="22"/>
          <w:szCs w:val="28"/>
        </w:rPr>
        <w:t xml:space="preserve"> </w:t>
      </w:r>
    </w:p>
    <w:p w:rsidR="000F24FD" w:rsidRPr="009A5EDC"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Pr>
          <w:rFonts w:ascii="Segoe UI" w:eastAsia="Calibri" w:hAnsi="Segoe UI" w:cs="Segoe UI"/>
          <w:color w:val="000000"/>
          <w:kern w:val="0"/>
          <w:sz w:val="22"/>
          <w:szCs w:val="28"/>
        </w:rPr>
        <w:tab/>
      </w:r>
      <w:r w:rsidR="00665E44">
        <w:rPr>
          <w:rFonts w:ascii="Segoe UI" w:eastAsia="Calibri" w:hAnsi="Segoe UI" w:cs="Segoe UI"/>
          <w:color w:val="000000"/>
          <w:kern w:val="0"/>
          <w:sz w:val="22"/>
          <w:szCs w:val="28"/>
        </w:rPr>
        <w:t>Rwanda</w:t>
      </w:r>
    </w:p>
    <w:p w:rsidR="000F24FD" w:rsidRPr="009A5EDC"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 xml:space="preserve">Issued </w:t>
      </w:r>
      <w:r w:rsidR="00833041" w:rsidRPr="009A5EDC">
        <w:rPr>
          <w:rFonts w:ascii="Segoe UI" w:eastAsia="Calibri" w:hAnsi="Segoe UI" w:cs="Segoe UI"/>
          <w:color w:val="000000"/>
          <w:kern w:val="0"/>
          <w:sz w:val="22"/>
          <w:szCs w:val="28"/>
        </w:rPr>
        <w:t>on</w:t>
      </w:r>
      <w:r>
        <w:rPr>
          <w:rFonts w:ascii="Segoe UI" w:eastAsia="Calibri" w:hAnsi="Segoe UI" w:cs="Segoe UI"/>
          <w:color w:val="000000"/>
          <w:kern w:val="0"/>
          <w:sz w:val="22"/>
          <w:szCs w:val="28"/>
        </w:rPr>
        <w:tab/>
      </w:r>
      <w:r w:rsidR="00833041">
        <w:rPr>
          <w:rFonts w:ascii="Segoe UI" w:eastAsia="Calibri" w:hAnsi="Segoe UI" w:cs="Segoe UI"/>
          <w:color w:val="000000"/>
          <w:kern w:val="0"/>
          <w:sz w:val="22"/>
          <w:szCs w:val="28"/>
        </w:rPr>
        <w:t>7</w:t>
      </w:r>
      <w:r w:rsidR="00665E44">
        <w:rPr>
          <w:rFonts w:ascii="Segoe UI" w:eastAsia="Calibri" w:hAnsi="Segoe UI" w:cs="Segoe UI"/>
          <w:color w:val="000000"/>
          <w:kern w:val="0"/>
          <w:sz w:val="22"/>
          <w:szCs w:val="28"/>
        </w:rPr>
        <w:t xml:space="preserve"> September 2020</w:t>
      </w:r>
    </w:p>
    <w:p w:rsidR="000F24FD" w:rsidRPr="003A723E" w:rsidRDefault="000F24FD" w:rsidP="000F24FD">
      <w:pPr>
        <w:rPr>
          <w:rFonts w:ascii="Calibri" w:hAnsi="Calibri" w:cs="Calibri"/>
          <w:color w:val="000000"/>
        </w:rPr>
      </w:pPr>
    </w:p>
    <w:p w:rsidR="000F24FD" w:rsidRPr="003A723E" w:rsidRDefault="000F24FD" w:rsidP="000F24FD">
      <w:pPr>
        <w:widowControl/>
        <w:overflowPunct/>
        <w:adjustRightInd/>
        <w:rPr>
          <w:rFonts w:ascii="Calibri" w:hAnsi="Calibri" w:cs="Calibri"/>
          <w:color w:val="000000"/>
        </w:rPr>
      </w:pPr>
      <w:r w:rsidRPr="003A723E">
        <w:rPr>
          <w:rFonts w:ascii="Calibri" w:hAnsi="Calibri" w:cs="Calibri"/>
          <w:color w:val="000000"/>
        </w:rPr>
        <w:br w:type="page"/>
      </w:r>
    </w:p>
    <w:p w:rsidR="000F24FD" w:rsidRPr="00E00945" w:rsidRDefault="000F24FD" w:rsidP="000F24FD">
      <w:pPr>
        <w:pStyle w:val="TOCHeading"/>
        <w:spacing w:before="120"/>
      </w:pPr>
      <w:bookmarkStart w:id="1" w:name="_Toc468885850"/>
      <w:r w:rsidRPr="00E00945">
        <w:lastRenderedPageBreak/>
        <w:t>Contents</w:t>
      </w:r>
    </w:p>
    <w:p w:rsidR="000F24FD" w:rsidRPr="00F07083" w:rsidRDefault="000F24FD" w:rsidP="000F24FD">
      <w:pPr>
        <w:pStyle w:val="TOC1"/>
        <w:rPr>
          <w:b/>
          <w:noProof/>
          <w:kern w:val="0"/>
          <w:sz w:val="22"/>
          <w:szCs w:val="22"/>
        </w:rPr>
      </w:pPr>
      <w:r w:rsidRPr="00CA0F39">
        <w:rPr>
          <w:b/>
          <w:noProof/>
        </w:rPr>
        <w:fldChar w:fldCharType="begin"/>
      </w:r>
      <w:r>
        <w:instrText xml:space="preserve"> TOC \o "1-3" \h \z \u </w:instrText>
      </w:r>
      <w:r w:rsidRPr="00CA0F39">
        <w:rPr>
          <w:b/>
          <w:noProof/>
        </w:rPr>
        <w:fldChar w:fldCharType="separate"/>
      </w:r>
      <w:hyperlink w:anchor="_Toc508626247" w:history="1">
        <w:r w:rsidRPr="00F07083">
          <w:rPr>
            <w:rStyle w:val="Hyperlink"/>
            <w:noProof/>
          </w:rPr>
          <w:t>Section 1. Letter of Invitation</w:t>
        </w:r>
        <w:r w:rsidRPr="00F07083">
          <w:rPr>
            <w:noProof/>
            <w:webHidden/>
          </w:rPr>
          <w:tab/>
        </w:r>
        <w:r w:rsidRPr="00F07083">
          <w:rPr>
            <w:noProof/>
            <w:webHidden/>
          </w:rPr>
          <w:fldChar w:fldCharType="begin"/>
        </w:r>
        <w:r w:rsidRPr="00F07083">
          <w:rPr>
            <w:noProof/>
            <w:webHidden/>
          </w:rPr>
          <w:instrText xml:space="preserve"> PAGEREF _Toc508626247 \h </w:instrText>
        </w:r>
        <w:r w:rsidRPr="00F07083">
          <w:rPr>
            <w:noProof/>
            <w:webHidden/>
          </w:rPr>
        </w:r>
        <w:r w:rsidRPr="00F07083">
          <w:rPr>
            <w:noProof/>
            <w:webHidden/>
          </w:rPr>
          <w:fldChar w:fldCharType="separate"/>
        </w:r>
        <w:r w:rsidRPr="00F07083">
          <w:rPr>
            <w:noProof/>
            <w:webHidden/>
          </w:rPr>
          <w:t>4</w:t>
        </w:r>
        <w:r w:rsidRPr="00F07083">
          <w:rPr>
            <w:noProof/>
            <w:webHidden/>
          </w:rPr>
          <w:fldChar w:fldCharType="end"/>
        </w:r>
      </w:hyperlink>
    </w:p>
    <w:p w:rsidR="000F24FD" w:rsidRPr="00F07083" w:rsidRDefault="001A5392" w:rsidP="000F24FD">
      <w:pPr>
        <w:pStyle w:val="TOC1"/>
        <w:rPr>
          <w:b/>
          <w:noProof/>
          <w:kern w:val="0"/>
          <w:sz w:val="22"/>
          <w:szCs w:val="22"/>
        </w:rPr>
      </w:pPr>
      <w:hyperlink w:anchor="_Toc508626248" w:history="1">
        <w:r w:rsidR="000F24FD" w:rsidRPr="00F07083">
          <w:rPr>
            <w:rStyle w:val="Hyperlink"/>
            <w:noProof/>
          </w:rPr>
          <w:t>Section 2. Instruction to Bidders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_Toc508626248 \h </w:instrText>
        </w:r>
        <w:r w:rsidR="000F24FD" w:rsidRPr="00F07083">
          <w:rPr>
            <w:noProof/>
            <w:webHidden/>
          </w:rPr>
        </w:r>
        <w:r w:rsidR="000F24FD" w:rsidRPr="00F07083">
          <w:rPr>
            <w:noProof/>
            <w:webHidden/>
          </w:rPr>
          <w:fldChar w:fldCharType="separate"/>
        </w:r>
        <w:r w:rsidR="000F24FD" w:rsidRPr="00F07083">
          <w:rPr>
            <w:noProof/>
            <w:webHidden/>
          </w:rPr>
          <w:t>5</w:t>
        </w:r>
        <w:r w:rsidR="000F24FD" w:rsidRPr="00F07083">
          <w:rPr>
            <w:noProof/>
            <w:webHidden/>
          </w:rPr>
          <w:fldChar w:fldCharType="end"/>
        </w:r>
      </w:hyperlink>
    </w:p>
    <w:p w:rsidR="000F24FD" w:rsidRPr="00F07083" w:rsidRDefault="001A5392" w:rsidP="000F24FD">
      <w:pPr>
        <w:pStyle w:val="TOC2"/>
        <w:rPr>
          <w:rFonts w:ascii="Segoe UI" w:hAnsi="Segoe UI" w:cs="Segoe UI"/>
          <w:b/>
          <w:noProof/>
          <w:kern w:val="0"/>
          <w:sz w:val="22"/>
          <w:szCs w:val="22"/>
        </w:rPr>
      </w:pPr>
      <w:hyperlink w:anchor="_Toc508626249" w:history="1">
        <w:r w:rsidR="000F24FD" w:rsidRPr="00F07083">
          <w:rPr>
            <w:rStyle w:val="Hyperlink"/>
            <w:rFonts w:ascii="Segoe UI" w:hAnsi="Segoe UI" w:cs="Segoe UI"/>
            <w:noProof/>
          </w:rPr>
          <w:t>A.</w:t>
        </w:r>
        <w:r w:rsidR="00C74BA0">
          <w:rPr>
            <w:rFonts w:ascii="Segoe UI" w:hAnsi="Segoe UI" w:cs="Segoe UI"/>
            <w:noProof/>
            <w:kern w:val="0"/>
            <w:sz w:val="22"/>
            <w:szCs w:val="22"/>
          </w:rPr>
          <w:t xml:space="preserve"> </w:t>
        </w:r>
        <w:r w:rsidR="000F24FD" w:rsidRPr="00F07083">
          <w:rPr>
            <w:rStyle w:val="Hyperlink"/>
            <w:rFonts w:ascii="Segoe UI" w:hAnsi="Segoe UI" w:cs="Segoe UI"/>
            <w:noProof/>
          </w:rPr>
          <w:t>GENERAL PROVISIONS</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_Toc508626249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5</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50" w:history="1">
        <w:r w:rsidR="000F24FD" w:rsidRPr="00F07083">
          <w:rPr>
            <w:rStyle w:val="Hyperlink"/>
            <w:rFonts w:ascii="Segoe UI" w:hAnsi="Segoe UI" w:cs="Segoe UI"/>
            <w:noProof/>
          </w:rPr>
          <w:t>1.Introduction</w:t>
        </w:r>
        <w:r w:rsidR="00586BD5">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5</w:t>
        </w:r>
        <w:r w:rsidR="000F24FD" w:rsidRPr="00F07083">
          <w:rPr>
            <w:rFonts w:ascii="Segoe UI" w:hAnsi="Segoe UI" w:cs="Segoe UI"/>
            <w:noProof/>
            <w:webHidden/>
          </w:rPr>
          <w:fldChar w:fldCharType="end"/>
        </w:r>
      </w:hyperlink>
    </w:p>
    <w:p w:rsidR="000F24FD" w:rsidRPr="00F07083" w:rsidRDefault="001A5392" w:rsidP="000F24FD">
      <w:pPr>
        <w:pStyle w:val="TOC3"/>
        <w:rPr>
          <w:rFonts w:ascii="Segoe UI" w:hAnsi="Segoe UI" w:cs="Segoe UI"/>
          <w:noProof/>
          <w:kern w:val="0"/>
          <w:sz w:val="22"/>
          <w:szCs w:val="22"/>
        </w:rPr>
      </w:pPr>
      <w:hyperlink w:anchor="_Toc508626251" w:history="1">
        <w:r w:rsidR="000F24FD" w:rsidRPr="00F07083">
          <w:rPr>
            <w:rStyle w:val="Hyperlink"/>
            <w:rFonts w:ascii="Segoe UI" w:hAnsi="Segoe UI" w:cs="Segoe UI"/>
            <w:noProof/>
          </w:rPr>
          <w:t>2.</w:t>
        </w:r>
        <w:r w:rsidR="00586BD5">
          <w:rPr>
            <w:rStyle w:val="Hyperlink"/>
            <w:rFonts w:ascii="Segoe UI" w:hAnsi="Segoe UI" w:cs="Segoe UI"/>
            <w:noProof/>
          </w:rPr>
          <w:t xml:space="preserve"> </w:t>
        </w:r>
        <w:r w:rsidR="000F24FD" w:rsidRPr="00F07083">
          <w:rPr>
            <w:rStyle w:val="Hyperlink"/>
            <w:rFonts w:ascii="Segoe UI" w:hAnsi="Segoe UI" w:cs="Segoe UI"/>
            <w:noProof/>
          </w:rPr>
          <w:t>Fraud &amp; Corruption,</w:t>
        </w:r>
        <w:r w:rsidR="00586BD5">
          <w:rPr>
            <w:rStyle w:val="Hyperlink"/>
            <w:rFonts w:ascii="Segoe UI" w:hAnsi="Segoe UI" w:cs="Segoe UI"/>
            <w:noProof/>
          </w:rPr>
          <w:t xml:space="preserve"> </w:t>
        </w:r>
        <w:r w:rsidR="000F24FD" w:rsidRPr="00F07083">
          <w:rPr>
            <w:rStyle w:val="Hyperlink"/>
            <w:rFonts w:ascii="Segoe UI" w:hAnsi="Segoe UI" w:cs="Segoe UI"/>
            <w:noProof/>
          </w:rPr>
          <w:t>Gifts and Hospitality</w:t>
        </w:r>
        <w:r w:rsidR="00586BD5">
          <w:rPr>
            <w:rStyle w:val="Hyperlink"/>
            <w:rFonts w:ascii="Segoe UI" w:hAnsi="Segoe UI" w:cs="Segoe UI"/>
            <w:noProof/>
          </w:rPr>
          <w:t>……………………………………………………</w:t>
        </w:r>
        <w:r w:rsidR="00833041">
          <w:rPr>
            <w:rStyle w:val="Hyperlink"/>
            <w:rFonts w:ascii="Segoe UI" w:hAnsi="Segoe UI" w:cs="Segoe UI"/>
            <w:noProof/>
          </w:rPr>
          <w:t>…</w:t>
        </w:r>
        <w:r w:rsidR="00586BD5">
          <w:rPr>
            <w:rStyle w:val="Hyperlink"/>
            <w:rFonts w:ascii="Segoe UI" w:hAnsi="Segoe UI" w:cs="Segoe UI"/>
            <w:noProof/>
          </w:rPr>
          <w:t>…</w:t>
        </w:r>
        <w:r w:rsidR="00833041">
          <w:rPr>
            <w:rStyle w:val="Hyperlink"/>
            <w:rFonts w:ascii="Segoe UI" w:hAnsi="Segoe UI" w:cs="Segoe UI"/>
            <w:noProof/>
          </w:rPr>
          <w:t>…..</w:t>
        </w:r>
        <w:r w:rsidR="00586BD5">
          <w:rPr>
            <w:rStyle w:val="Hyperlink"/>
            <w:rFonts w:ascii="Segoe UI" w:hAnsi="Segoe UI" w:cs="Segoe UI"/>
            <w:noProof/>
          </w:rPr>
          <w:t>………………………………………</w:t>
        </w:r>
        <w:r w:rsidR="00B53BE1">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5</w:t>
        </w:r>
        <w:r w:rsidR="000F24FD" w:rsidRPr="00F07083">
          <w:rPr>
            <w:rFonts w:ascii="Segoe UI" w:hAnsi="Segoe UI" w:cs="Segoe UI"/>
            <w:noProof/>
            <w:webHidden/>
          </w:rPr>
          <w:fldChar w:fldCharType="end"/>
        </w:r>
      </w:hyperlink>
    </w:p>
    <w:p w:rsidR="000F24FD" w:rsidRPr="00F07083" w:rsidRDefault="001A5392" w:rsidP="000F24FD">
      <w:pPr>
        <w:pStyle w:val="TOC3"/>
        <w:rPr>
          <w:rFonts w:ascii="Segoe UI" w:hAnsi="Segoe UI" w:cs="Segoe UI"/>
          <w:noProof/>
          <w:kern w:val="0"/>
          <w:sz w:val="22"/>
          <w:szCs w:val="22"/>
        </w:rPr>
      </w:pPr>
      <w:hyperlink w:anchor="_Toc508626252" w:history="1">
        <w:r w:rsidR="000F24FD" w:rsidRPr="00F07083">
          <w:rPr>
            <w:rStyle w:val="Hyperlink"/>
            <w:rFonts w:ascii="Segoe UI" w:hAnsi="Segoe UI" w:cs="Segoe UI"/>
            <w:noProof/>
          </w:rPr>
          <w:t>3.Eligibility</w:t>
        </w:r>
        <w:r w:rsidR="00586BD5">
          <w:rPr>
            <w:rStyle w:val="Hyperlink"/>
            <w:rFonts w:ascii="Segoe UI" w:hAnsi="Segoe UI" w:cs="Segoe UI"/>
            <w:noProof/>
          </w:rPr>
          <w:t>……………………</w:t>
        </w:r>
        <w:r w:rsidR="00833041">
          <w:rPr>
            <w:rStyle w:val="Hyperlink"/>
            <w:rFonts w:ascii="Segoe UI" w:hAnsi="Segoe UI" w:cs="Segoe UI"/>
            <w:noProof/>
          </w:rPr>
          <w:t>..</w:t>
        </w:r>
        <w:r w:rsidR="00586BD5">
          <w:rPr>
            <w:rStyle w:val="Hyperlink"/>
            <w:rFonts w:ascii="Segoe UI" w:hAnsi="Segoe UI" w:cs="Segoe UI"/>
            <w:noProof/>
          </w:rPr>
          <w:t>…………………………………………………………………………………………………………………………………</w:t>
        </w:r>
        <w:r w:rsidR="00B53BE1">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5</w:t>
        </w:r>
        <w:r w:rsidR="000F24FD" w:rsidRPr="00F07083">
          <w:rPr>
            <w:rFonts w:ascii="Segoe UI" w:hAnsi="Segoe UI" w:cs="Segoe UI"/>
            <w:noProof/>
            <w:webHidden/>
          </w:rPr>
          <w:fldChar w:fldCharType="end"/>
        </w:r>
      </w:hyperlink>
    </w:p>
    <w:p w:rsidR="000F24FD" w:rsidRPr="00F07083" w:rsidRDefault="001A5392" w:rsidP="000F24FD">
      <w:pPr>
        <w:pStyle w:val="TOC3"/>
        <w:rPr>
          <w:rFonts w:ascii="Segoe UI" w:hAnsi="Segoe UI" w:cs="Segoe UI"/>
          <w:noProof/>
          <w:kern w:val="0"/>
          <w:sz w:val="22"/>
          <w:szCs w:val="22"/>
        </w:rPr>
      </w:pPr>
      <w:hyperlink w:anchor="_Toc508626253" w:history="1">
        <w:r w:rsidR="000F24FD" w:rsidRPr="00F07083">
          <w:rPr>
            <w:rStyle w:val="Hyperlink"/>
            <w:rFonts w:ascii="Segoe UI" w:hAnsi="Segoe UI" w:cs="Segoe UI"/>
            <w:noProof/>
          </w:rPr>
          <w:t>4.</w:t>
        </w:r>
        <w:r w:rsidR="00586BD5">
          <w:rPr>
            <w:rStyle w:val="Hyperlink"/>
            <w:rFonts w:ascii="Segoe UI" w:hAnsi="Segoe UI" w:cs="Segoe UI"/>
            <w:noProof/>
          </w:rPr>
          <w:t xml:space="preserve"> </w:t>
        </w:r>
        <w:r w:rsidR="000F24FD" w:rsidRPr="00F07083">
          <w:rPr>
            <w:rStyle w:val="Hyperlink"/>
            <w:rFonts w:ascii="Segoe UI" w:hAnsi="Segoe UI" w:cs="Segoe UI"/>
            <w:noProof/>
          </w:rPr>
          <w:t>Conflict of Interests</w:t>
        </w:r>
        <w:r w:rsidR="00586BD5">
          <w:rPr>
            <w:rStyle w:val="Hyperlink"/>
            <w:rFonts w:ascii="Segoe UI" w:hAnsi="Segoe UI" w:cs="Segoe UI"/>
            <w:noProof/>
          </w:rPr>
          <w:t>…………………………………………………………………………………………</w:t>
        </w:r>
        <w:r w:rsidR="00833041">
          <w:rPr>
            <w:rStyle w:val="Hyperlink"/>
            <w:rFonts w:ascii="Segoe UI" w:hAnsi="Segoe UI" w:cs="Segoe UI"/>
            <w:noProof/>
          </w:rPr>
          <w:t>….</w:t>
        </w:r>
        <w:r w:rsidR="00586BD5">
          <w:rPr>
            <w:rStyle w:val="Hyperlink"/>
            <w:rFonts w:ascii="Segoe UI" w:hAnsi="Segoe UI" w:cs="Segoe UI"/>
            <w:noProof/>
          </w:rPr>
          <w:t>………………………………………</w:t>
        </w:r>
        <w:r w:rsidR="00B53BE1">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6</w:t>
        </w:r>
        <w:r w:rsidR="000F24FD" w:rsidRPr="00F07083">
          <w:rPr>
            <w:rFonts w:ascii="Segoe UI" w:hAnsi="Segoe UI" w:cs="Segoe UI"/>
            <w:noProof/>
            <w:webHidden/>
          </w:rPr>
          <w:fldChar w:fldCharType="end"/>
        </w:r>
      </w:hyperlink>
    </w:p>
    <w:p w:rsidR="000F24FD" w:rsidRPr="00F07083" w:rsidRDefault="001A5392" w:rsidP="000F24FD">
      <w:pPr>
        <w:pStyle w:val="TOC2"/>
        <w:rPr>
          <w:rFonts w:ascii="Segoe UI" w:hAnsi="Segoe UI" w:cs="Segoe UI"/>
          <w:b/>
          <w:noProof/>
          <w:kern w:val="0"/>
          <w:sz w:val="22"/>
          <w:szCs w:val="22"/>
        </w:rPr>
      </w:pPr>
      <w:hyperlink w:anchor="_Toc508626254" w:history="1">
        <w:r w:rsidR="000F24FD" w:rsidRPr="00F07083">
          <w:rPr>
            <w:rStyle w:val="Hyperlink"/>
            <w:rFonts w:ascii="Segoe UI" w:hAnsi="Segoe UI" w:cs="Segoe UI"/>
            <w:noProof/>
          </w:rPr>
          <w:t>B.</w:t>
        </w:r>
        <w:r w:rsidR="00586BD5">
          <w:rPr>
            <w:rStyle w:val="Hyperlink"/>
            <w:rFonts w:ascii="Segoe UI" w:hAnsi="Segoe UI" w:cs="Segoe UI"/>
            <w:noProof/>
          </w:rPr>
          <w:t xml:space="preserve"> </w:t>
        </w:r>
        <w:r w:rsidR="000F24FD" w:rsidRPr="00F07083">
          <w:rPr>
            <w:rStyle w:val="Hyperlink"/>
            <w:rFonts w:ascii="Segoe UI" w:hAnsi="Segoe UI" w:cs="Segoe UI"/>
            <w:noProof/>
          </w:rPr>
          <w:t>PREPARATION OF BIDS</w:t>
        </w:r>
        <w:r w:rsidR="00586BD5">
          <w:rPr>
            <w:rStyle w:val="Hyperlink"/>
            <w:rFonts w:ascii="Segoe UI" w:hAnsi="Segoe UI" w:cs="Segoe UI"/>
            <w:noProof/>
          </w:rPr>
          <w:t>……………………………………………………………………………………</w:t>
        </w:r>
        <w:r w:rsidR="00833041">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6</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55" w:history="1">
        <w:r w:rsidR="000F24FD" w:rsidRPr="00F07083">
          <w:rPr>
            <w:rStyle w:val="Hyperlink"/>
            <w:rFonts w:ascii="Segoe UI" w:hAnsi="Segoe UI" w:cs="Segoe UI"/>
            <w:noProof/>
          </w:rPr>
          <w:t>5.</w:t>
        </w:r>
        <w:r w:rsidR="00586BD5">
          <w:rPr>
            <w:rStyle w:val="Hyperlink"/>
            <w:rFonts w:ascii="Segoe UI" w:hAnsi="Segoe UI" w:cs="Segoe UI"/>
            <w:noProof/>
          </w:rPr>
          <w:t xml:space="preserve"> </w:t>
        </w:r>
        <w:r w:rsidR="00B644C0">
          <w:rPr>
            <w:rStyle w:val="Hyperlink"/>
            <w:rFonts w:ascii="Segoe UI" w:hAnsi="Segoe UI" w:cs="Segoe UI"/>
            <w:noProof/>
          </w:rPr>
          <w:t>General</w:t>
        </w:r>
        <w:r w:rsidR="000F24FD" w:rsidRPr="00F07083">
          <w:rPr>
            <w:rStyle w:val="Hyperlink"/>
            <w:rFonts w:ascii="Segoe UI" w:hAnsi="Segoe UI" w:cs="Segoe UI"/>
            <w:noProof/>
          </w:rPr>
          <w:t>Considerations</w:t>
        </w:r>
        <w:r w:rsidR="00586BD5">
          <w:rPr>
            <w:rStyle w:val="Hyperlink"/>
            <w:rFonts w:ascii="Segoe UI" w:hAnsi="Segoe UI" w:cs="Segoe UI"/>
            <w:noProof/>
            <w:webHidden/>
          </w:rPr>
          <w:t>……………………………………………………………………………………</w:t>
        </w:r>
        <w:r w:rsidR="00833041">
          <w:rPr>
            <w:rStyle w:val="Hyperlink"/>
            <w:rFonts w:ascii="Segoe UI" w:hAnsi="Segoe UI" w:cs="Segoe UI"/>
            <w:noProof/>
            <w:webHidden/>
          </w:rPr>
          <w:t>..</w:t>
        </w:r>
        <w:r w:rsidR="00586BD5">
          <w:rPr>
            <w:rStyle w:val="Hyperlink"/>
            <w:rFonts w:ascii="Segoe UI" w:hAnsi="Segoe UI" w:cs="Segoe UI"/>
            <w:noProof/>
            <w:webHidden/>
          </w:rPr>
          <w:t>…………….………………………</w:t>
        </w:r>
        <w:r>
          <w:rPr>
            <w:rStyle w:val="Hyperlink"/>
            <w:rFonts w:ascii="Segoe UI" w:hAnsi="Segoe UI" w:cs="Segoe UI"/>
            <w:noProof/>
            <w:webHidden/>
          </w:rPr>
          <w:t>.</w:t>
        </w:r>
        <w:r w:rsidR="00586BD5">
          <w:rPr>
            <w:rStyle w:val="Hyperlink"/>
            <w:rFonts w:ascii="Segoe UI" w:hAnsi="Segoe UI" w:cs="Segoe UI"/>
            <w:noProof/>
            <w:webHidden/>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6</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56" w:history="1">
        <w:r w:rsidR="000F24FD" w:rsidRPr="00F07083">
          <w:rPr>
            <w:rStyle w:val="Hyperlink"/>
            <w:rFonts w:ascii="Segoe UI" w:hAnsi="Segoe UI" w:cs="Segoe UI"/>
            <w:noProof/>
          </w:rPr>
          <w:t>6.</w:t>
        </w:r>
        <w:r w:rsidR="007F66B0">
          <w:rPr>
            <w:rStyle w:val="Hyperlink"/>
            <w:rFonts w:ascii="Segoe UI" w:hAnsi="Segoe UI" w:cs="Segoe UI"/>
            <w:noProof/>
          </w:rPr>
          <w:t xml:space="preserve"> </w:t>
        </w:r>
        <w:r w:rsidR="00B644C0">
          <w:rPr>
            <w:rStyle w:val="Hyperlink"/>
            <w:rFonts w:ascii="Segoe UI" w:hAnsi="Segoe UI" w:cs="Segoe UI"/>
            <w:noProof/>
          </w:rPr>
          <w:t xml:space="preserve">Cost of Preparation of </w:t>
        </w:r>
        <w:r w:rsidR="000F24FD" w:rsidRPr="00F07083">
          <w:rPr>
            <w:rStyle w:val="Hyperlink"/>
            <w:rFonts w:ascii="Segoe UI" w:hAnsi="Segoe UI" w:cs="Segoe UI"/>
            <w:noProof/>
          </w:rPr>
          <w:t>Bid</w:t>
        </w:r>
        <w:r w:rsidR="007F66B0">
          <w:rPr>
            <w:rStyle w:val="Hyperlink"/>
            <w:rFonts w:ascii="Segoe UI" w:hAnsi="Segoe UI" w:cs="Segoe UI"/>
            <w:noProof/>
          </w:rPr>
          <w:t>…………………………………………………………………………………</w:t>
        </w:r>
        <w:r w:rsidR="00833041">
          <w:rPr>
            <w:rStyle w:val="Hyperlink"/>
            <w:rFonts w:ascii="Segoe UI" w:hAnsi="Segoe UI" w:cs="Segoe UI"/>
            <w:noProof/>
          </w:rPr>
          <w:t>…</w:t>
        </w:r>
        <w:r w:rsidR="007F66B0">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57" w:history="1">
        <w:r w:rsidR="000F24FD" w:rsidRPr="00F07083">
          <w:rPr>
            <w:rStyle w:val="Hyperlink"/>
            <w:rFonts w:ascii="Segoe UI" w:hAnsi="Segoe UI" w:cs="Segoe UI"/>
            <w:noProof/>
          </w:rPr>
          <w:t>7.</w:t>
        </w:r>
        <w:r w:rsidR="007F66B0">
          <w:rPr>
            <w:rStyle w:val="Hyperlink"/>
            <w:rFonts w:ascii="Segoe UI" w:hAnsi="Segoe UI" w:cs="Segoe UI"/>
            <w:noProof/>
          </w:rPr>
          <w:t xml:space="preserve"> </w:t>
        </w:r>
        <w:r w:rsidR="000F24FD" w:rsidRPr="00F07083">
          <w:rPr>
            <w:rStyle w:val="Hyperlink"/>
            <w:rFonts w:ascii="Segoe UI" w:hAnsi="Segoe UI" w:cs="Segoe UI"/>
            <w:noProof/>
          </w:rPr>
          <w:t>Language</w:t>
        </w:r>
        <w:r w:rsidR="007F66B0" w:rsidRPr="007F66B0">
          <w:rPr>
            <w:rStyle w:val="Hyperlink"/>
            <w:rFonts w:ascii="Segoe UI" w:hAnsi="Segoe UI" w:cs="Segoe UI"/>
            <w:noProof/>
          </w:rPr>
          <w:t>……………………………………………………………………………………………………………</w:t>
        </w:r>
        <w:r w:rsidR="00833041">
          <w:rPr>
            <w:rStyle w:val="Hyperlink"/>
            <w:rFonts w:ascii="Segoe UI" w:hAnsi="Segoe UI" w:cs="Segoe UI"/>
            <w:noProof/>
          </w:rPr>
          <w:t>..</w:t>
        </w:r>
        <w:r w:rsidR="007F66B0" w:rsidRP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58" w:history="1">
        <w:r w:rsidR="000F24FD" w:rsidRPr="00F07083">
          <w:rPr>
            <w:rStyle w:val="Hyperlink"/>
            <w:rFonts w:ascii="Segoe UI" w:hAnsi="Segoe UI" w:cs="Segoe UI"/>
            <w:noProof/>
          </w:rPr>
          <w:t>8.</w:t>
        </w:r>
        <w:r w:rsidR="007F66B0">
          <w:rPr>
            <w:rStyle w:val="Hyperlink"/>
            <w:rFonts w:ascii="Segoe UI" w:hAnsi="Segoe UI" w:cs="Segoe UI"/>
            <w:noProof/>
          </w:rPr>
          <w:t xml:space="preserve"> </w:t>
        </w:r>
        <w:r w:rsidR="00B644C0">
          <w:rPr>
            <w:rStyle w:val="Hyperlink"/>
            <w:rFonts w:ascii="Segoe UI" w:hAnsi="Segoe UI" w:cs="Segoe UI"/>
            <w:noProof/>
          </w:rPr>
          <w:t xml:space="preserve">Documents Comprising the </w:t>
        </w:r>
        <w:r w:rsidR="000F24FD" w:rsidRPr="00F07083">
          <w:rPr>
            <w:rStyle w:val="Hyperlink"/>
            <w:rFonts w:ascii="Segoe UI" w:hAnsi="Segoe UI" w:cs="Segoe UI"/>
            <w:noProof/>
          </w:rPr>
          <w:t>Bid</w:t>
        </w:r>
        <w:r w:rsidR="007F66B0" w:rsidRPr="007F66B0">
          <w:rPr>
            <w:rStyle w:val="Hyperlink"/>
            <w:rFonts w:ascii="Segoe UI" w:hAnsi="Segoe UI" w:cs="Segoe UI"/>
            <w:noProof/>
          </w:rPr>
          <w:t>……………………………………………………………………………</w:t>
        </w:r>
        <w:r w:rsidR="00833041">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C472E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59" w:history="1">
        <w:r w:rsidR="000F24FD" w:rsidRPr="00F07083">
          <w:rPr>
            <w:rStyle w:val="Hyperlink"/>
            <w:rFonts w:ascii="Segoe UI" w:hAnsi="Segoe UI" w:cs="Segoe UI"/>
            <w:noProof/>
          </w:rPr>
          <w:t>9.</w:t>
        </w:r>
        <w:r w:rsidR="007F66B0">
          <w:rPr>
            <w:rStyle w:val="Hyperlink"/>
            <w:rFonts w:ascii="Segoe UI" w:hAnsi="Segoe UI" w:cs="Segoe UI"/>
            <w:noProof/>
          </w:rPr>
          <w:t xml:space="preserve"> </w:t>
        </w:r>
        <w:r w:rsidR="000F24FD" w:rsidRPr="00F07083">
          <w:rPr>
            <w:rStyle w:val="Hyperlink"/>
            <w:rFonts w:ascii="Segoe UI" w:hAnsi="Segoe UI" w:cs="Segoe UI"/>
            <w:noProof/>
          </w:rPr>
          <w:t>Documents Establishing the Eligibility and Qualifications of the Bidder</w:t>
        </w:r>
        <w:r w:rsidR="007F66B0" w:rsidRPr="007F66B0">
          <w:rPr>
            <w:rStyle w:val="Hyperlink"/>
            <w:rFonts w:ascii="Segoe UI" w:hAnsi="Segoe UI" w:cs="Segoe UI"/>
            <w:noProof/>
          </w:rPr>
          <w:t>……………………………………………………</w:t>
        </w:r>
        <w:r w:rsidR="00C472E5">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60" w:history="1">
        <w:r w:rsidR="000F24FD" w:rsidRPr="00F07083">
          <w:rPr>
            <w:rStyle w:val="Hyperlink"/>
            <w:rFonts w:ascii="Segoe UI" w:hAnsi="Segoe UI" w:cs="Segoe UI"/>
            <w:noProof/>
          </w:rPr>
          <w:t>10.</w:t>
        </w:r>
        <w:r w:rsidR="007F66B0">
          <w:rPr>
            <w:rStyle w:val="Hyperlink"/>
            <w:rFonts w:ascii="Segoe UI" w:hAnsi="Segoe UI" w:cs="Segoe UI"/>
            <w:noProof/>
          </w:rPr>
          <w:t xml:space="preserve"> </w:t>
        </w:r>
        <w:r w:rsidR="000F24FD" w:rsidRPr="00F07083">
          <w:rPr>
            <w:rStyle w:val="Hyperlink"/>
            <w:rFonts w:ascii="Segoe UI" w:hAnsi="Segoe UI" w:cs="Segoe UI"/>
            <w:noProof/>
          </w:rPr>
          <w:t>Technical Bid Format and Content</w:t>
        </w:r>
        <w:r w:rsidR="007F66B0" w:rsidRPr="007F66B0">
          <w:rPr>
            <w:rStyle w:val="Hyperlink"/>
            <w:rFonts w:ascii="Segoe UI" w:hAnsi="Segoe UI" w:cs="Segoe UI"/>
            <w:noProof/>
          </w:rPr>
          <w:t>…………………………………………………………………………………………………………</w:t>
        </w:r>
        <w:r w:rsidR="00C472E5">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61" w:history="1">
        <w:r w:rsidR="000F24FD" w:rsidRPr="00F07083">
          <w:rPr>
            <w:rStyle w:val="Hyperlink"/>
            <w:rFonts w:ascii="Segoe UI" w:hAnsi="Segoe UI" w:cs="Segoe UI"/>
            <w:noProof/>
          </w:rPr>
          <w:t>11.</w:t>
        </w:r>
        <w:r w:rsidR="007F66B0">
          <w:rPr>
            <w:rStyle w:val="Hyperlink"/>
            <w:rFonts w:ascii="Segoe UI" w:hAnsi="Segoe UI" w:cs="Segoe UI"/>
            <w:noProof/>
          </w:rPr>
          <w:t xml:space="preserve"> </w:t>
        </w:r>
        <w:r w:rsidR="000F24FD" w:rsidRPr="00F07083">
          <w:rPr>
            <w:rStyle w:val="Hyperlink"/>
            <w:rFonts w:ascii="Segoe UI" w:hAnsi="Segoe UI" w:cs="Segoe UI"/>
            <w:noProof/>
          </w:rPr>
          <w:t>Price Schedule</w:t>
        </w:r>
        <w:r w:rsidR="007F66B0" w:rsidRPr="007F66B0">
          <w:rPr>
            <w:rStyle w:val="Hyperlink"/>
            <w:rFonts w:ascii="Segoe UI" w:hAnsi="Segoe UI" w:cs="Segoe UI"/>
            <w:noProof/>
          </w:rPr>
          <w:t>……………………………………………………………………………………………………</w:t>
        </w:r>
        <w:r w:rsidR="007F66B0">
          <w:rPr>
            <w:rStyle w:val="Hyperlink"/>
            <w:rFonts w:ascii="Segoe UI" w:hAnsi="Segoe UI" w:cs="Segoe UI"/>
            <w:noProof/>
          </w:rPr>
          <w:t>……</w:t>
        </w:r>
        <w:r w:rsidR="007F66B0" w:rsidRPr="007F66B0">
          <w:rPr>
            <w:rStyle w:val="Hyperlink"/>
            <w:rFonts w:ascii="Segoe UI" w:hAnsi="Segoe UI" w:cs="Segoe UI"/>
            <w:noProof/>
          </w:rPr>
          <w:t>……………………………</w:t>
        </w:r>
        <w:r w:rsidR="00C472E5">
          <w:rPr>
            <w:rStyle w:val="Hyperlink"/>
            <w:rFonts w:ascii="Segoe UI" w:hAnsi="Segoe UI" w:cs="Segoe UI"/>
            <w:noProof/>
          </w:rPr>
          <w:t>.</w:t>
        </w:r>
        <w:r w:rsidR="007F66B0" w:rsidRP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62" w:history="1">
        <w:r w:rsidR="000F24FD" w:rsidRPr="00F07083">
          <w:rPr>
            <w:rStyle w:val="Hyperlink"/>
            <w:rFonts w:ascii="Segoe UI" w:hAnsi="Segoe UI" w:cs="Segoe UI"/>
            <w:noProof/>
          </w:rPr>
          <w:t>12.</w:t>
        </w:r>
        <w:r w:rsidR="007F66B0">
          <w:rPr>
            <w:rStyle w:val="Hyperlink"/>
            <w:rFonts w:ascii="Segoe UI" w:hAnsi="Segoe UI" w:cs="Segoe UI"/>
            <w:noProof/>
          </w:rPr>
          <w:t xml:space="preserve"> </w:t>
        </w:r>
        <w:r w:rsidR="000F24FD" w:rsidRPr="00F07083">
          <w:rPr>
            <w:rStyle w:val="Hyperlink"/>
            <w:rFonts w:ascii="Segoe UI" w:hAnsi="Segoe UI" w:cs="Segoe UI"/>
            <w:noProof/>
          </w:rPr>
          <w:t>Bid Security</w:t>
        </w:r>
        <w:r w:rsidR="007F66B0" w:rsidRPr="007F66B0">
          <w:rPr>
            <w:rStyle w:val="Hyperlink"/>
            <w:rFonts w:ascii="Segoe UI" w:hAnsi="Segoe UI" w:cs="Segoe UI"/>
            <w:noProof/>
          </w:rPr>
          <w:t>……………………………………………………………………………………</w:t>
        </w:r>
        <w:r w:rsidR="007F66B0">
          <w:rPr>
            <w:rStyle w:val="Hyperlink"/>
            <w:rFonts w:ascii="Segoe UI" w:hAnsi="Segoe UI" w:cs="Segoe UI"/>
            <w:noProof/>
          </w:rPr>
          <w:t>……………………………………………………</w:t>
        </w:r>
        <w:r w:rsidR="00C472E5">
          <w:rPr>
            <w:rStyle w:val="Hyperlink"/>
            <w:rFonts w:ascii="Segoe UI" w:hAnsi="Segoe UI" w:cs="Segoe UI"/>
            <w:noProof/>
          </w:rPr>
          <w:t>.</w:t>
        </w:r>
        <w:r w:rsidR="007F66B0">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63" w:history="1">
        <w:r w:rsidR="000F24FD" w:rsidRPr="00F07083">
          <w:rPr>
            <w:rStyle w:val="Hyperlink"/>
            <w:rFonts w:ascii="Segoe UI" w:hAnsi="Segoe UI" w:cs="Segoe UI"/>
            <w:noProof/>
          </w:rPr>
          <w:t>13.</w:t>
        </w:r>
        <w:r w:rsidR="007F66B0">
          <w:rPr>
            <w:rStyle w:val="Hyperlink"/>
            <w:rFonts w:ascii="Segoe UI" w:hAnsi="Segoe UI" w:cs="Segoe UI"/>
            <w:noProof/>
          </w:rPr>
          <w:t xml:space="preserve"> </w:t>
        </w:r>
        <w:r w:rsidR="000F24FD" w:rsidRPr="00F07083">
          <w:rPr>
            <w:rStyle w:val="Hyperlink"/>
            <w:rFonts w:ascii="Segoe UI" w:hAnsi="Segoe UI" w:cs="Segoe UI"/>
            <w:noProof/>
          </w:rPr>
          <w:t>Currencies</w:t>
        </w:r>
        <w:r w:rsidR="00CB435A" w:rsidRPr="00CB435A">
          <w:rPr>
            <w:rStyle w:val="Hyperlink"/>
            <w:rFonts w:ascii="Segoe UI" w:hAnsi="Segoe UI" w:cs="Segoe UI"/>
            <w:noProof/>
          </w:rPr>
          <w:t>……………………………………………………………………………………</w:t>
        </w:r>
        <w:r w:rsidR="00CB435A">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8</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64" w:history="1">
        <w:r w:rsidR="000F24FD" w:rsidRPr="00F07083">
          <w:rPr>
            <w:rStyle w:val="Hyperlink"/>
            <w:rFonts w:ascii="Segoe UI" w:hAnsi="Segoe UI" w:cs="Segoe UI"/>
            <w:noProof/>
          </w:rPr>
          <w:t>14.</w:t>
        </w:r>
        <w:r w:rsidR="007F66B0">
          <w:rPr>
            <w:rStyle w:val="Hyperlink"/>
            <w:rFonts w:ascii="Segoe UI" w:hAnsi="Segoe UI" w:cs="Segoe UI"/>
            <w:noProof/>
          </w:rPr>
          <w:t xml:space="preserve"> </w:t>
        </w:r>
        <w:r w:rsidR="000F24FD" w:rsidRPr="00F07083">
          <w:rPr>
            <w:rStyle w:val="Hyperlink"/>
            <w:rFonts w:ascii="Segoe UI" w:hAnsi="Segoe UI" w:cs="Segoe UI"/>
            <w:noProof/>
          </w:rPr>
          <w:t>Joint Venture, Consortium or Association</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8</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65" w:history="1">
        <w:r w:rsidR="000F24FD" w:rsidRPr="00F07083">
          <w:rPr>
            <w:rStyle w:val="Hyperlink"/>
            <w:rFonts w:ascii="Segoe UI" w:hAnsi="Segoe UI" w:cs="Segoe UI"/>
            <w:noProof/>
          </w:rPr>
          <w:t>15.</w:t>
        </w:r>
        <w:r w:rsidR="007F66B0">
          <w:rPr>
            <w:rStyle w:val="Hyperlink"/>
            <w:rFonts w:ascii="Segoe UI" w:hAnsi="Segoe UI" w:cs="Segoe UI"/>
            <w:noProof/>
          </w:rPr>
          <w:t xml:space="preserve"> </w:t>
        </w:r>
        <w:r w:rsidR="000F24FD" w:rsidRPr="00F07083">
          <w:rPr>
            <w:rStyle w:val="Hyperlink"/>
            <w:rFonts w:ascii="Segoe UI" w:hAnsi="Segoe UI" w:cs="Segoe UI"/>
            <w:noProof/>
          </w:rPr>
          <w:t>Only One Bid</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9</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66" w:history="1">
        <w:r w:rsidR="000F24FD" w:rsidRPr="00F07083">
          <w:rPr>
            <w:rStyle w:val="Hyperlink"/>
            <w:rFonts w:ascii="Segoe UI" w:hAnsi="Segoe UI" w:cs="Segoe UI"/>
            <w:noProof/>
          </w:rPr>
          <w:t>16.</w:t>
        </w:r>
        <w:r w:rsidR="007F66B0">
          <w:rPr>
            <w:rStyle w:val="Hyperlink"/>
            <w:rFonts w:ascii="Segoe UI" w:hAnsi="Segoe UI" w:cs="Segoe UI"/>
            <w:noProof/>
          </w:rPr>
          <w:t xml:space="preserve"> </w:t>
        </w:r>
        <w:r w:rsidR="00B644C0">
          <w:rPr>
            <w:rStyle w:val="Hyperlink"/>
            <w:rFonts w:ascii="Segoe UI" w:hAnsi="Segoe UI" w:cs="Segoe UI"/>
            <w:noProof/>
          </w:rPr>
          <w:t>Bid Validity</w:t>
        </w:r>
        <w:r w:rsidR="000F24FD" w:rsidRPr="00F07083">
          <w:rPr>
            <w:rStyle w:val="Hyperlink"/>
            <w:rFonts w:ascii="Segoe UI" w:hAnsi="Segoe UI" w:cs="Segoe UI"/>
            <w:noProof/>
          </w:rPr>
          <w:t>Period</w:t>
        </w:r>
        <w:r w:rsidRPr="00B53BE1">
          <w:rPr>
            <w:rStyle w:val="Hyperlink"/>
            <w:rFonts w:ascii="Segoe UI" w:hAnsi="Segoe UI" w:cs="Segoe UI"/>
            <w:noProof/>
          </w:rPr>
          <w:t>………………………………………</w:t>
        </w:r>
        <w:r w:rsidR="00833041">
          <w:rPr>
            <w:rStyle w:val="Hyperlink"/>
            <w:rFonts w:ascii="Segoe UI" w:hAnsi="Segoe UI" w:cs="Segoe UI"/>
            <w:noProof/>
          </w:rPr>
          <w:t>…</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9</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67" w:history="1">
        <w:r w:rsidR="000F24FD" w:rsidRPr="00F07083">
          <w:rPr>
            <w:rStyle w:val="Hyperlink"/>
            <w:rFonts w:ascii="Segoe UI" w:hAnsi="Segoe UI" w:cs="Segoe UI"/>
            <w:noProof/>
          </w:rPr>
          <w:t>17.</w:t>
        </w:r>
        <w:r w:rsidR="007F66B0">
          <w:rPr>
            <w:rStyle w:val="Hyperlink"/>
            <w:rFonts w:ascii="Segoe UI" w:hAnsi="Segoe UI" w:cs="Segoe UI"/>
            <w:noProof/>
          </w:rPr>
          <w:t xml:space="preserve"> </w:t>
        </w:r>
        <w:r w:rsidR="000F24FD" w:rsidRPr="00F07083">
          <w:rPr>
            <w:rStyle w:val="Hyperlink"/>
            <w:rFonts w:ascii="Segoe UI" w:hAnsi="Segoe UI" w:cs="Segoe UI"/>
            <w:noProof/>
          </w:rPr>
          <w:t>Extension of Bid Validity Period</w:t>
        </w:r>
        <w:r w:rsidRPr="00B53BE1">
          <w:rPr>
            <w:rStyle w:val="Hyperlink"/>
            <w:rFonts w:ascii="Segoe UI" w:hAnsi="Segoe UI" w:cs="Segoe UI"/>
            <w:noProof/>
          </w:rPr>
          <w:t>………………………………………………</w:t>
        </w:r>
        <w:r w:rsidR="00833041">
          <w:rPr>
            <w:rStyle w:val="Hyperlink"/>
            <w:rFonts w:ascii="Segoe UI" w:hAnsi="Segoe UI" w:cs="Segoe UI"/>
            <w:noProof/>
          </w:rPr>
          <w:t>..</w:t>
        </w:r>
        <w:r w:rsidRPr="00B53BE1">
          <w:rPr>
            <w:rStyle w:val="Hyperlink"/>
            <w:rFonts w:ascii="Segoe UI" w:hAnsi="Segoe UI" w:cs="Segoe UI"/>
            <w:noProof/>
          </w:rPr>
          <w:t>…………………………………</w:t>
        </w:r>
        <w:r>
          <w:rPr>
            <w:rStyle w:val="Hyperlink"/>
            <w:rFonts w:ascii="Segoe UI" w:hAnsi="Segoe UI" w:cs="Segoe UI"/>
            <w:noProof/>
          </w:rPr>
          <w:t>…………</w:t>
        </w:r>
        <w:r w:rsidR="0083304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9</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68" w:history="1">
        <w:r w:rsidR="000F24FD" w:rsidRPr="00F07083">
          <w:rPr>
            <w:rStyle w:val="Hyperlink"/>
            <w:rFonts w:ascii="Segoe UI" w:hAnsi="Segoe UI" w:cs="Segoe UI"/>
            <w:noProof/>
          </w:rPr>
          <w:t>18.</w:t>
        </w:r>
        <w:r w:rsidR="007F66B0">
          <w:rPr>
            <w:rStyle w:val="Hyperlink"/>
            <w:rFonts w:ascii="Segoe UI" w:hAnsi="Segoe UI" w:cs="Segoe UI"/>
            <w:noProof/>
          </w:rPr>
          <w:t xml:space="preserve"> </w:t>
        </w:r>
        <w:r w:rsidR="00B644C0">
          <w:rPr>
            <w:rStyle w:val="Hyperlink"/>
            <w:rFonts w:ascii="Segoe UI" w:hAnsi="Segoe UI" w:cs="Segoe UI"/>
            <w:noProof/>
          </w:rPr>
          <w:t xml:space="preserve">Clarification of Bid (from the </w:t>
        </w:r>
        <w:r w:rsidR="000F24FD" w:rsidRPr="00F07083">
          <w:rPr>
            <w:rStyle w:val="Hyperlink"/>
            <w:rFonts w:ascii="Segoe UI" w:hAnsi="Segoe UI" w:cs="Segoe UI"/>
            <w:noProof/>
          </w:rPr>
          <w:t>Bidders)</w:t>
        </w:r>
        <w:r w:rsidRPr="00B53BE1">
          <w:t xml:space="preserve"> </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10</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69" w:history="1">
        <w:r w:rsidR="000F24FD" w:rsidRPr="00F07083">
          <w:rPr>
            <w:rStyle w:val="Hyperlink"/>
            <w:rFonts w:ascii="Segoe UI" w:hAnsi="Segoe UI" w:cs="Segoe UI"/>
            <w:noProof/>
          </w:rPr>
          <w:t>19.</w:t>
        </w:r>
        <w:r w:rsidR="007F66B0">
          <w:rPr>
            <w:rStyle w:val="Hyperlink"/>
            <w:rFonts w:ascii="Segoe UI" w:hAnsi="Segoe UI" w:cs="Segoe UI"/>
            <w:noProof/>
          </w:rPr>
          <w:t xml:space="preserve"> </w:t>
        </w:r>
        <w:r w:rsidR="000F24FD" w:rsidRPr="00F07083">
          <w:rPr>
            <w:rStyle w:val="Hyperlink"/>
            <w:rFonts w:ascii="Segoe UI" w:hAnsi="Segoe UI" w:cs="Segoe UI"/>
            <w:noProof/>
          </w:rPr>
          <w:t>Amendment of Bids</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10</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70" w:history="1">
        <w:r w:rsidR="000F24FD" w:rsidRPr="00F07083">
          <w:rPr>
            <w:rStyle w:val="Hyperlink"/>
            <w:rFonts w:ascii="Segoe UI" w:hAnsi="Segoe UI" w:cs="Segoe UI"/>
            <w:noProof/>
          </w:rPr>
          <w:t>20.</w:t>
        </w:r>
        <w:r w:rsidR="007F66B0">
          <w:rPr>
            <w:rStyle w:val="Hyperlink"/>
            <w:rFonts w:ascii="Segoe UI" w:hAnsi="Segoe UI" w:cs="Segoe UI"/>
            <w:noProof/>
          </w:rPr>
          <w:t xml:space="preserve"> </w:t>
        </w:r>
        <w:r w:rsidR="000F24FD" w:rsidRPr="00F07083">
          <w:rPr>
            <w:rStyle w:val="Hyperlink"/>
            <w:rFonts w:ascii="Segoe UI" w:hAnsi="Segoe UI" w:cs="Segoe UI"/>
            <w:noProof/>
          </w:rPr>
          <w:t>Alternative Bids</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10</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71" w:history="1">
        <w:r w:rsidR="000F24FD" w:rsidRPr="00F07083">
          <w:rPr>
            <w:rStyle w:val="Hyperlink"/>
            <w:rFonts w:ascii="Segoe UI" w:hAnsi="Segoe UI" w:cs="Segoe UI"/>
            <w:noProof/>
          </w:rPr>
          <w:t>21.</w:t>
        </w:r>
        <w:r w:rsidR="007F66B0">
          <w:rPr>
            <w:rStyle w:val="Hyperlink"/>
            <w:rFonts w:ascii="Segoe UI" w:hAnsi="Segoe UI" w:cs="Segoe UI"/>
            <w:noProof/>
          </w:rPr>
          <w:t xml:space="preserve"> </w:t>
        </w:r>
        <w:r w:rsidR="000F24FD" w:rsidRPr="00F07083">
          <w:rPr>
            <w:rStyle w:val="Hyperlink"/>
            <w:rFonts w:ascii="Segoe UI" w:hAnsi="Segoe UI" w:cs="Segoe UI"/>
            <w:noProof/>
          </w:rPr>
          <w:t>Pre-Bid Conference</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10</w:t>
        </w:r>
        <w:r w:rsidR="000F24FD" w:rsidRPr="00F07083">
          <w:rPr>
            <w:rFonts w:ascii="Segoe UI" w:hAnsi="Segoe UI" w:cs="Segoe UI"/>
            <w:noProof/>
            <w:webHidden/>
          </w:rPr>
          <w:fldChar w:fldCharType="end"/>
        </w:r>
      </w:hyperlink>
    </w:p>
    <w:p w:rsidR="000F24FD" w:rsidRPr="00F07083" w:rsidRDefault="001A5392" w:rsidP="000F24FD">
      <w:pPr>
        <w:pStyle w:val="TOC2"/>
        <w:rPr>
          <w:rFonts w:ascii="Segoe UI" w:hAnsi="Segoe UI" w:cs="Segoe UI"/>
          <w:b/>
          <w:noProof/>
          <w:kern w:val="0"/>
          <w:sz w:val="22"/>
          <w:szCs w:val="22"/>
        </w:rPr>
      </w:pPr>
      <w:hyperlink w:anchor="_Toc508626272" w:history="1">
        <w:r w:rsidR="000F24FD" w:rsidRPr="00F07083">
          <w:rPr>
            <w:rStyle w:val="Hyperlink"/>
            <w:rFonts w:ascii="Segoe UI" w:hAnsi="Segoe UI" w:cs="Segoe UI"/>
            <w:noProof/>
          </w:rPr>
          <w:t>C.</w:t>
        </w:r>
        <w:r w:rsidR="007F66B0">
          <w:rPr>
            <w:rStyle w:val="Hyperlink"/>
            <w:rFonts w:ascii="Segoe UI" w:hAnsi="Segoe UI" w:cs="Segoe UI"/>
            <w:noProof/>
          </w:rPr>
          <w:t xml:space="preserve"> </w:t>
        </w:r>
        <w:r w:rsidR="000F24FD" w:rsidRPr="00F07083">
          <w:rPr>
            <w:rStyle w:val="Hyperlink"/>
            <w:rFonts w:ascii="Segoe UI" w:hAnsi="Segoe UI" w:cs="Segoe UI"/>
            <w:noProof/>
          </w:rPr>
          <w:t>SUBMISSION AND OPENING OF BIDS</w:t>
        </w:r>
        <w:r w:rsidR="00B53BE1" w:rsidRPr="00B53BE1">
          <w:rPr>
            <w:rFonts w:ascii="Segoe UI" w:hAnsi="Segoe UI" w:cs="Segoe UI"/>
            <w:noProof/>
          </w:rPr>
          <w:t>…………………………………………………………………………………</w:t>
        </w:r>
        <w:r w:rsidR="00B53BE1">
          <w:rPr>
            <w:rFonts w:ascii="Segoe UI" w:hAnsi="Segoe UI" w:cs="Segoe UI"/>
            <w:noProof/>
          </w:rPr>
          <w:t>…</w:t>
        </w:r>
        <w:r w:rsidR="00C472E5">
          <w:rPr>
            <w:rFonts w:ascii="Segoe UI" w:hAnsi="Segoe UI" w:cs="Segoe UI"/>
            <w:noProof/>
          </w:rPr>
          <w:t>...</w:t>
        </w:r>
        <w:r w:rsidR="00B53BE1">
          <w:rPr>
            <w:rFonts w:ascii="Segoe UI" w:hAnsi="Segoe UI" w:cs="Segoe UI"/>
            <w:noProof/>
          </w:rPr>
          <w:t>……………….</w:t>
        </w:r>
        <w:r w:rsidR="00B53BE1">
          <w:rPr>
            <w:rFonts w:ascii="Segoe UI" w:hAnsi="Segoe UI" w:cs="Segoe UI"/>
            <w:noProof/>
            <w:webHidden/>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11</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73" w:history="1">
        <w:r w:rsidR="000F24FD" w:rsidRPr="00F07083">
          <w:rPr>
            <w:rStyle w:val="Hyperlink"/>
            <w:rFonts w:ascii="Segoe UI" w:hAnsi="Segoe UI" w:cs="Segoe UI"/>
            <w:noProof/>
          </w:rPr>
          <w:t>22.</w:t>
        </w:r>
        <w:r w:rsidR="007F66B0">
          <w:rPr>
            <w:rStyle w:val="Hyperlink"/>
            <w:rFonts w:ascii="Segoe UI" w:hAnsi="Segoe UI" w:cs="Segoe UI"/>
            <w:noProof/>
          </w:rPr>
          <w:t xml:space="preserve"> </w:t>
        </w:r>
        <w:r w:rsidR="000F24FD" w:rsidRPr="00F07083">
          <w:rPr>
            <w:rStyle w:val="Hyperlink"/>
            <w:rFonts w:ascii="Segoe UI" w:hAnsi="Segoe UI" w:cs="Segoe UI"/>
            <w:noProof/>
          </w:rPr>
          <w:t>Submission</w:t>
        </w:r>
        <w:r w:rsidRPr="00B53BE1">
          <w:rPr>
            <w:rStyle w:val="Hyperlink"/>
            <w:rFonts w:ascii="Segoe UI" w:hAnsi="Segoe UI" w:cs="Segoe UI"/>
            <w:noProof/>
          </w:rPr>
          <w:t>…………………………………………………………………………………</w:t>
        </w:r>
        <w:r>
          <w:rPr>
            <w:rStyle w:val="Hyperlink"/>
            <w:rFonts w:ascii="Segoe UI" w:hAnsi="Segoe UI" w:cs="Segoe UI"/>
            <w:noProof/>
          </w:rPr>
          <w:t>…………………………………………</w:t>
        </w:r>
        <w:r w:rsidR="00C472E5">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11</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74" w:history="1">
        <w:r w:rsidR="000F24FD" w:rsidRPr="00F07083">
          <w:rPr>
            <w:rStyle w:val="Hyperlink"/>
            <w:rFonts w:ascii="Segoe UI" w:hAnsi="Segoe UI" w:cs="Segoe UI"/>
            <w:noProof/>
          </w:rPr>
          <w:t>Hard copy (manual) submission</w:t>
        </w:r>
        <w:r w:rsidR="00F917D5" w:rsidRPr="00F917D5">
          <w:rPr>
            <w:rStyle w:val="Hyperlink"/>
            <w:rFonts w:ascii="Segoe UI" w:hAnsi="Segoe UI" w:cs="Segoe UI"/>
            <w:noProof/>
          </w:rPr>
          <w:t>……………………………………………………………………………………………….…</w:t>
        </w:r>
        <w:r w:rsidR="00F917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11</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75" w:history="1">
        <w:r w:rsidR="000F24FD" w:rsidRPr="00F07083">
          <w:rPr>
            <w:rStyle w:val="Hyperlink"/>
            <w:rFonts w:ascii="Segoe UI" w:hAnsi="Segoe UI" w:cs="Segoe UI"/>
            <w:noProof/>
          </w:rPr>
          <w:t>Email and eTendering submissions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11</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76" w:history="1">
        <w:r w:rsidR="000F24FD" w:rsidRPr="00F07083">
          <w:rPr>
            <w:rStyle w:val="Hyperlink"/>
            <w:rFonts w:ascii="Segoe UI" w:hAnsi="Segoe UI" w:cs="Segoe UI"/>
            <w:noProof/>
          </w:rPr>
          <w:t>23.</w:t>
        </w:r>
        <w:r w:rsidR="007F66B0">
          <w:rPr>
            <w:rStyle w:val="Hyperlink"/>
            <w:rFonts w:ascii="Segoe UI" w:hAnsi="Segoe UI" w:cs="Segoe UI"/>
            <w:noProof/>
          </w:rPr>
          <w:t xml:space="preserve"> </w:t>
        </w:r>
        <w:r w:rsidR="000F24FD" w:rsidRPr="00F07083">
          <w:rPr>
            <w:rStyle w:val="Hyperlink"/>
            <w:rFonts w:ascii="Segoe UI" w:hAnsi="Segoe UI" w:cs="Segoe UI"/>
            <w:noProof/>
          </w:rPr>
          <w:t>Deadline for Submission of Bids and Late Bids</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11</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77" w:history="1">
        <w:r w:rsidR="000F24FD" w:rsidRPr="00F07083">
          <w:rPr>
            <w:rStyle w:val="Hyperlink"/>
            <w:rFonts w:ascii="Segoe UI" w:hAnsi="Segoe UI" w:cs="Segoe UI"/>
            <w:noProof/>
          </w:rPr>
          <w:t>24.</w:t>
        </w:r>
        <w:r w:rsidR="007F66B0">
          <w:rPr>
            <w:rStyle w:val="Hyperlink"/>
            <w:rFonts w:ascii="Segoe UI" w:hAnsi="Segoe UI" w:cs="Segoe UI"/>
            <w:noProof/>
          </w:rPr>
          <w:t xml:space="preserve"> </w:t>
        </w:r>
        <w:r w:rsidR="000F24FD" w:rsidRPr="00F07083">
          <w:rPr>
            <w:rStyle w:val="Hyperlink"/>
            <w:rFonts w:ascii="Segoe UI" w:hAnsi="Segoe UI" w:cs="Segoe UI"/>
            <w:noProof/>
          </w:rPr>
          <w:t>Withdrawal, Substitution, and Modification of Bids</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12</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78" w:history="1">
        <w:r w:rsidR="000F24FD" w:rsidRPr="00F07083">
          <w:rPr>
            <w:rStyle w:val="Hyperlink"/>
            <w:rFonts w:ascii="Segoe UI" w:hAnsi="Segoe UI" w:cs="Segoe UI"/>
            <w:noProof/>
          </w:rPr>
          <w:t>25.</w:t>
        </w:r>
        <w:r w:rsidR="007F66B0">
          <w:rPr>
            <w:rStyle w:val="Hyperlink"/>
            <w:rFonts w:ascii="Segoe UI" w:hAnsi="Segoe UI" w:cs="Segoe UI"/>
            <w:noProof/>
          </w:rPr>
          <w:t xml:space="preserve"> </w:t>
        </w:r>
        <w:r w:rsidR="000F24FD" w:rsidRPr="00F07083">
          <w:rPr>
            <w:rStyle w:val="Hyperlink"/>
            <w:rFonts w:ascii="Segoe UI" w:hAnsi="Segoe UI" w:cs="Segoe UI"/>
            <w:noProof/>
          </w:rPr>
          <w:t>B</w:t>
        </w:r>
        <w:r w:rsidR="00B644C0">
          <w:rPr>
            <w:rStyle w:val="Hyperlink"/>
            <w:rFonts w:ascii="Segoe UI" w:hAnsi="Segoe UI" w:cs="Segoe UI"/>
            <w:noProof/>
          </w:rPr>
          <w:t>id</w:t>
        </w:r>
        <w:r w:rsidR="00350EFB">
          <w:rPr>
            <w:rStyle w:val="Hyperlink"/>
            <w:rFonts w:ascii="Segoe UI" w:hAnsi="Segoe UI" w:cs="Segoe UI"/>
            <w:noProof/>
          </w:rPr>
          <w:t xml:space="preserve"> </w:t>
        </w:r>
        <w:r w:rsidR="000F24FD" w:rsidRPr="00F07083">
          <w:rPr>
            <w:rStyle w:val="Hyperlink"/>
            <w:rFonts w:ascii="Segoe UI" w:hAnsi="Segoe UI" w:cs="Segoe UI"/>
            <w:noProof/>
          </w:rPr>
          <w:t>Opening</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12</w:t>
        </w:r>
        <w:r w:rsidR="000F24FD" w:rsidRPr="00F07083">
          <w:rPr>
            <w:rFonts w:ascii="Segoe UI" w:hAnsi="Segoe UI" w:cs="Segoe UI"/>
            <w:noProof/>
            <w:webHidden/>
          </w:rPr>
          <w:fldChar w:fldCharType="end"/>
        </w:r>
      </w:hyperlink>
    </w:p>
    <w:p w:rsidR="000F24FD" w:rsidRPr="00F07083" w:rsidRDefault="001A5392" w:rsidP="000F24FD">
      <w:pPr>
        <w:pStyle w:val="TOC2"/>
        <w:rPr>
          <w:rFonts w:ascii="Segoe UI" w:hAnsi="Segoe UI" w:cs="Segoe UI"/>
          <w:b/>
          <w:noProof/>
          <w:kern w:val="0"/>
          <w:sz w:val="22"/>
          <w:szCs w:val="22"/>
        </w:rPr>
      </w:pPr>
      <w:hyperlink w:anchor="_Toc508626279" w:history="1">
        <w:r w:rsidR="000F24FD" w:rsidRPr="00F07083">
          <w:rPr>
            <w:rStyle w:val="Hyperlink"/>
            <w:rFonts w:ascii="Segoe UI" w:hAnsi="Segoe UI" w:cs="Segoe UI"/>
            <w:noProof/>
          </w:rPr>
          <w:t>D.</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BIDS</w:t>
        </w:r>
        <w:r w:rsidR="00350EFB">
          <w:rPr>
            <w:rFonts w:ascii="Segoe UI" w:hAnsi="Segoe UI" w:cs="Segoe UI"/>
            <w:noProof/>
            <w:webHidden/>
          </w:rPr>
          <w:t>.</w:t>
        </w:r>
        <w:r w:rsidR="00350EFB" w:rsidRPr="00350EFB">
          <w:t xml:space="preserve"> </w:t>
        </w:r>
        <w:r w:rsidR="00350EFB" w:rsidRPr="00350EFB">
          <w:rPr>
            <w:rFonts w:ascii="Segoe UI" w:hAnsi="Segoe UI" w:cs="Segoe UI"/>
            <w:noProof/>
          </w:rPr>
          <w:t>……………………………………………………………………………………………….…</w:t>
        </w:r>
        <w:r w:rsidR="00350EFB">
          <w:rPr>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12</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80" w:history="1">
        <w:r w:rsidR="000F24FD" w:rsidRPr="00F07083">
          <w:rPr>
            <w:rStyle w:val="Hyperlink"/>
            <w:rFonts w:ascii="Segoe UI" w:hAnsi="Segoe UI" w:cs="Segoe UI"/>
            <w:noProof/>
          </w:rPr>
          <w:t>26.</w:t>
        </w:r>
        <w:r w:rsidR="007F66B0">
          <w:rPr>
            <w:rStyle w:val="Hyperlink"/>
            <w:rFonts w:ascii="Segoe UI" w:hAnsi="Segoe UI" w:cs="Segoe UI"/>
            <w:noProof/>
          </w:rPr>
          <w:t xml:space="preserve"> </w:t>
        </w:r>
        <w:r w:rsidR="000F24FD" w:rsidRPr="00F07083">
          <w:rPr>
            <w:rStyle w:val="Hyperlink"/>
            <w:rFonts w:ascii="Segoe UI" w:hAnsi="Segoe UI" w:cs="Segoe UI"/>
            <w:noProof/>
          </w:rPr>
          <w:t>Confidentiality</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12</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81" w:history="1">
        <w:r w:rsidR="000F24FD" w:rsidRPr="00F07083">
          <w:rPr>
            <w:rStyle w:val="Hyperlink"/>
            <w:rFonts w:ascii="Segoe UI" w:hAnsi="Segoe UI" w:cs="Segoe UI"/>
            <w:noProof/>
          </w:rPr>
          <w:t>27.</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Bids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12</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82" w:history="1">
        <w:r w:rsidR="000F24FD" w:rsidRPr="00F07083">
          <w:rPr>
            <w:rStyle w:val="Hyperlink"/>
            <w:rFonts w:ascii="Segoe UI" w:hAnsi="Segoe UI" w:cs="Segoe UI"/>
            <w:noProof/>
          </w:rPr>
          <w:t>28.</w:t>
        </w:r>
        <w:r w:rsidR="007F66B0">
          <w:rPr>
            <w:rStyle w:val="Hyperlink"/>
            <w:rFonts w:ascii="Segoe UI" w:hAnsi="Segoe UI" w:cs="Segoe UI"/>
            <w:noProof/>
          </w:rPr>
          <w:t xml:space="preserve"> </w:t>
        </w:r>
        <w:r w:rsidR="000F24FD" w:rsidRPr="00F07083">
          <w:rPr>
            <w:rStyle w:val="Hyperlink"/>
            <w:rFonts w:ascii="Segoe UI" w:hAnsi="Segoe UI" w:cs="Segoe UI"/>
            <w:noProof/>
          </w:rPr>
          <w:t>Preliminary Examination</w:t>
        </w:r>
        <w:r w:rsidR="00350EFB" w:rsidRPr="00350EFB">
          <w:rPr>
            <w:rStyle w:val="Hyperlink"/>
            <w:rFonts w:ascii="Segoe UI" w:hAnsi="Segoe UI" w:cs="Segoe UI"/>
            <w:noProof/>
          </w:rPr>
          <w:t>……………………………………………………</w:t>
        </w:r>
        <w:r w:rsidR="00833041">
          <w:rPr>
            <w:rStyle w:val="Hyperlink"/>
            <w:rFonts w:ascii="Segoe UI" w:hAnsi="Segoe UI" w:cs="Segoe UI"/>
            <w:noProof/>
          </w:rPr>
          <w:t>…</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13</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83" w:history="1">
        <w:r w:rsidR="000F24FD" w:rsidRPr="00F07083">
          <w:rPr>
            <w:rStyle w:val="Hyperlink"/>
            <w:rFonts w:ascii="Segoe UI" w:hAnsi="Segoe UI" w:cs="Segoe UI"/>
            <w:noProof/>
          </w:rPr>
          <w:t>29.</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Eligibility and Qualification</w:t>
        </w:r>
        <w:r w:rsidR="00350EFB" w:rsidRPr="00350EFB">
          <w:rPr>
            <w:rStyle w:val="Hyperlink"/>
            <w:rFonts w:ascii="Segoe UI" w:hAnsi="Segoe UI" w:cs="Segoe UI"/>
            <w:noProof/>
          </w:rPr>
          <w:t>……………………………………………………………………</w:t>
        </w:r>
        <w:r w:rsidR="00833041">
          <w:rPr>
            <w:rStyle w:val="Hyperlink"/>
            <w:rFonts w:ascii="Segoe UI" w:hAnsi="Segoe UI" w:cs="Segoe UI"/>
            <w:noProof/>
          </w:rPr>
          <w:t>.</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13</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84" w:history="1">
        <w:r w:rsidR="000F24FD" w:rsidRPr="00F07083">
          <w:rPr>
            <w:rStyle w:val="Hyperlink"/>
            <w:rFonts w:ascii="Segoe UI" w:hAnsi="Segoe UI" w:cs="Segoe UI"/>
            <w:noProof/>
          </w:rPr>
          <w:t>30.</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Technical Bid and prices</w:t>
        </w:r>
        <w:r w:rsidR="00350EFB" w:rsidRPr="00350EFB">
          <w:rPr>
            <w:rStyle w:val="Hyperlink"/>
            <w:rFonts w:ascii="Segoe UI" w:hAnsi="Segoe UI" w:cs="Segoe UI"/>
            <w:noProof/>
          </w:rPr>
          <w:t>………………………………………………………………………</w:t>
        </w:r>
        <w:r w:rsidR="00833041">
          <w:rPr>
            <w:rStyle w:val="Hyperlink"/>
            <w:rFonts w:ascii="Segoe UI" w:hAnsi="Segoe UI" w:cs="Segoe UI"/>
            <w:noProof/>
          </w:rPr>
          <w:t>.</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13</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85" w:history="1">
        <w:r w:rsidR="000F24FD" w:rsidRPr="00F07083">
          <w:rPr>
            <w:rStyle w:val="Hyperlink"/>
            <w:rFonts w:ascii="Segoe UI" w:hAnsi="Segoe UI" w:cs="Segoe UI"/>
            <w:noProof/>
          </w:rPr>
          <w:t>31.</w:t>
        </w:r>
        <w:r w:rsidR="007F66B0">
          <w:rPr>
            <w:rStyle w:val="Hyperlink"/>
            <w:rFonts w:ascii="Segoe UI" w:hAnsi="Segoe UI" w:cs="Segoe UI"/>
            <w:noProof/>
          </w:rPr>
          <w:t xml:space="preserve"> </w:t>
        </w:r>
        <w:r w:rsidR="000F24FD" w:rsidRPr="00F07083">
          <w:rPr>
            <w:rStyle w:val="Hyperlink"/>
            <w:rFonts w:ascii="Segoe UI" w:hAnsi="Segoe UI" w:cs="Segoe UI"/>
            <w:noProof/>
          </w:rPr>
          <w:t>Due diligence</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13</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86" w:history="1">
        <w:r w:rsidR="000F24FD" w:rsidRPr="00F07083">
          <w:rPr>
            <w:rStyle w:val="Hyperlink"/>
            <w:rFonts w:ascii="Segoe UI" w:hAnsi="Segoe UI" w:cs="Segoe UI"/>
            <w:noProof/>
          </w:rPr>
          <w:t>32.</w:t>
        </w:r>
        <w:r w:rsidR="007F66B0">
          <w:rPr>
            <w:rStyle w:val="Hyperlink"/>
            <w:rFonts w:ascii="Segoe UI" w:hAnsi="Segoe UI" w:cs="Segoe UI"/>
            <w:noProof/>
          </w:rPr>
          <w:t xml:space="preserve"> </w:t>
        </w:r>
        <w:r w:rsidR="000F24FD" w:rsidRPr="00F07083">
          <w:rPr>
            <w:rStyle w:val="Hyperlink"/>
            <w:rFonts w:ascii="Segoe UI" w:hAnsi="Segoe UI" w:cs="Segoe UI"/>
            <w:noProof/>
          </w:rPr>
          <w:t>Clarification of Bids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14</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87" w:history="1">
        <w:r w:rsidR="000F24FD" w:rsidRPr="00F07083">
          <w:rPr>
            <w:rStyle w:val="Hyperlink"/>
            <w:rFonts w:ascii="Segoe UI" w:hAnsi="Segoe UI" w:cs="Segoe UI"/>
            <w:noProof/>
          </w:rPr>
          <w:t>33.</w:t>
        </w:r>
        <w:r w:rsidR="007F66B0">
          <w:rPr>
            <w:rStyle w:val="Hyperlink"/>
            <w:rFonts w:ascii="Segoe UI" w:hAnsi="Segoe UI" w:cs="Segoe UI"/>
            <w:noProof/>
          </w:rPr>
          <w:t xml:space="preserve"> </w:t>
        </w:r>
        <w:r w:rsidR="000F24FD" w:rsidRPr="00F07083">
          <w:rPr>
            <w:rStyle w:val="Hyperlink"/>
            <w:rFonts w:ascii="Segoe UI" w:hAnsi="Segoe UI" w:cs="Segoe UI"/>
            <w:noProof/>
          </w:rPr>
          <w:t>Responsiveness of Bid</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14</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88" w:history="1">
        <w:r w:rsidR="000F24FD" w:rsidRPr="00F07083">
          <w:rPr>
            <w:rStyle w:val="Hyperlink"/>
            <w:rFonts w:ascii="Segoe UI" w:hAnsi="Segoe UI" w:cs="Segoe UI"/>
            <w:noProof/>
          </w:rPr>
          <w:t>34.</w:t>
        </w:r>
        <w:r w:rsidR="007F66B0">
          <w:rPr>
            <w:rStyle w:val="Hyperlink"/>
            <w:rFonts w:ascii="Segoe UI" w:hAnsi="Segoe UI" w:cs="Segoe UI"/>
            <w:noProof/>
          </w:rPr>
          <w:t xml:space="preserve"> </w:t>
        </w:r>
        <w:r w:rsidR="000F24FD" w:rsidRPr="00F07083">
          <w:rPr>
            <w:rStyle w:val="Hyperlink"/>
            <w:rFonts w:ascii="Segoe UI" w:hAnsi="Segoe UI" w:cs="Segoe UI"/>
            <w:noProof/>
          </w:rPr>
          <w:t>Nonconformities, Reparable Errors and Omissions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14</w:t>
        </w:r>
        <w:r w:rsidR="000F24FD" w:rsidRPr="00F07083">
          <w:rPr>
            <w:rFonts w:ascii="Segoe UI" w:hAnsi="Segoe UI" w:cs="Segoe UI"/>
            <w:noProof/>
            <w:webHidden/>
          </w:rPr>
          <w:fldChar w:fldCharType="end"/>
        </w:r>
      </w:hyperlink>
    </w:p>
    <w:p w:rsidR="000F24FD" w:rsidRPr="00F07083" w:rsidRDefault="001A5392" w:rsidP="000F24FD">
      <w:pPr>
        <w:pStyle w:val="TOC2"/>
        <w:rPr>
          <w:rFonts w:ascii="Segoe UI" w:hAnsi="Segoe UI" w:cs="Segoe UI"/>
          <w:b/>
          <w:noProof/>
          <w:kern w:val="0"/>
          <w:sz w:val="22"/>
          <w:szCs w:val="22"/>
        </w:rPr>
      </w:pPr>
      <w:hyperlink w:anchor="_Toc508626289" w:history="1">
        <w:r w:rsidR="000F24FD" w:rsidRPr="00F07083">
          <w:rPr>
            <w:rStyle w:val="Hyperlink"/>
            <w:rFonts w:ascii="Segoe UI" w:hAnsi="Segoe UI" w:cs="Segoe UI"/>
            <w:noProof/>
          </w:rPr>
          <w:t>E.</w:t>
        </w:r>
        <w:r w:rsidR="007F66B0">
          <w:rPr>
            <w:rStyle w:val="Hyperlink"/>
            <w:rFonts w:ascii="Segoe UI" w:hAnsi="Segoe UI" w:cs="Segoe UI"/>
            <w:noProof/>
          </w:rPr>
          <w:t xml:space="preserve"> </w:t>
        </w:r>
        <w:r w:rsidR="000F24FD" w:rsidRPr="00F07083">
          <w:rPr>
            <w:rStyle w:val="Hyperlink"/>
            <w:rFonts w:ascii="Segoe UI" w:hAnsi="Segoe UI" w:cs="Segoe UI"/>
            <w:noProof/>
          </w:rPr>
          <w:t>AWARD OF CONTRACT</w:t>
        </w:r>
        <w:r w:rsidR="00350EFB" w:rsidRPr="00350EFB">
          <w:rPr>
            <w:rFonts w:ascii="Segoe UI" w:hAnsi="Segoe UI" w:cs="Segoe UI"/>
            <w:noProof/>
          </w:rPr>
          <w:t>……………………………………………………………………………………………….…</w:t>
        </w:r>
        <w:r w:rsidR="00350EFB">
          <w:rPr>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90" w:history="1">
        <w:r w:rsidR="000F24FD" w:rsidRPr="00F07083">
          <w:rPr>
            <w:rStyle w:val="Hyperlink"/>
            <w:rFonts w:ascii="Segoe UI" w:hAnsi="Segoe UI" w:cs="Segoe UI"/>
            <w:noProof/>
          </w:rPr>
          <w:t>35.</w:t>
        </w:r>
        <w:r w:rsidR="007F66B0">
          <w:rPr>
            <w:rStyle w:val="Hyperlink"/>
            <w:rFonts w:ascii="Segoe UI" w:hAnsi="Segoe UI" w:cs="Segoe UI"/>
            <w:noProof/>
          </w:rPr>
          <w:t xml:space="preserve"> </w:t>
        </w:r>
        <w:r w:rsidR="000F24FD" w:rsidRPr="00F07083">
          <w:rPr>
            <w:rStyle w:val="Hyperlink"/>
            <w:rFonts w:ascii="Segoe UI" w:hAnsi="Segoe UI" w:cs="Segoe UI"/>
            <w:noProof/>
          </w:rPr>
          <w:t>Right to Accept, Reject, Any or All Bids</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91" w:history="1">
        <w:r w:rsidR="000F24FD" w:rsidRPr="00F07083">
          <w:rPr>
            <w:rStyle w:val="Hyperlink"/>
            <w:rFonts w:ascii="Segoe UI" w:hAnsi="Segoe UI" w:cs="Segoe UI"/>
            <w:noProof/>
          </w:rPr>
          <w:t>36.</w:t>
        </w:r>
        <w:r w:rsidR="007F66B0">
          <w:rPr>
            <w:rStyle w:val="Hyperlink"/>
            <w:rFonts w:ascii="Segoe UI" w:hAnsi="Segoe UI" w:cs="Segoe UI"/>
            <w:noProof/>
          </w:rPr>
          <w:t xml:space="preserve"> </w:t>
        </w:r>
        <w:r w:rsidR="000F24FD" w:rsidRPr="00F07083">
          <w:rPr>
            <w:rStyle w:val="Hyperlink"/>
            <w:rFonts w:ascii="Segoe UI" w:hAnsi="Segoe UI" w:cs="Segoe UI"/>
            <w:noProof/>
          </w:rPr>
          <w:t>Award Criteria</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92" w:history="1">
        <w:r w:rsidR="000F24FD" w:rsidRPr="00F07083">
          <w:rPr>
            <w:rStyle w:val="Hyperlink"/>
            <w:rFonts w:ascii="Segoe UI" w:hAnsi="Segoe UI" w:cs="Segoe UI"/>
            <w:noProof/>
          </w:rPr>
          <w:t>37.</w:t>
        </w:r>
        <w:r w:rsidR="007F66B0">
          <w:rPr>
            <w:rStyle w:val="Hyperlink"/>
            <w:rFonts w:ascii="Segoe UI" w:hAnsi="Segoe UI" w:cs="Segoe UI"/>
            <w:noProof/>
          </w:rPr>
          <w:t xml:space="preserve"> </w:t>
        </w:r>
        <w:r w:rsidR="000F24FD" w:rsidRPr="00F07083">
          <w:rPr>
            <w:rStyle w:val="Hyperlink"/>
            <w:rFonts w:ascii="Segoe UI" w:hAnsi="Segoe UI" w:cs="Segoe UI"/>
            <w:noProof/>
          </w:rPr>
          <w:t>Debriefing</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93" w:history="1">
        <w:r w:rsidR="000F24FD" w:rsidRPr="00F07083">
          <w:rPr>
            <w:rStyle w:val="Hyperlink"/>
            <w:rFonts w:ascii="Segoe UI" w:hAnsi="Segoe UI" w:cs="Segoe UI"/>
            <w:noProof/>
          </w:rPr>
          <w:t>38.</w:t>
        </w:r>
        <w:r w:rsidR="007F66B0">
          <w:rPr>
            <w:rStyle w:val="Hyperlink"/>
            <w:rFonts w:ascii="Segoe UI" w:hAnsi="Segoe UI" w:cs="Segoe UI"/>
            <w:noProof/>
          </w:rPr>
          <w:t xml:space="preserve"> </w:t>
        </w:r>
        <w:r w:rsidR="000F24FD" w:rsidRPr="00F07083">
          <w:rPr>
            <w:rStyle w:val="Hyperlink"/>
            <w:rFonts w:ascii="Segoe UI" w:hAnsi="Segoe UI" w:cs="Segoe UI"/>
            <w:noProof/>
          </w:rPr>
          <w:t>Right to Vary Requirements at the Time of Award</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94" w:history="1">
        <w:r w:rsidR="000F24FD" w:rsidRPr="00F07083">
          <w:rPr>
            <w:rStyle w:val="Hyperlink"/>
            <w:rFonts w:ascii="Segoe UI" w:hAnsi="Segoe UI" w:cs="Segoe UI"/>
            <w:noProof/>
          </w:rPr>
          <w:t>39.</w:t>
        </w:r>
        <w:r w:rsidR="007F66B0">
          <w:rPr>
            <w:rStyle w:val="Hyperlink"/>
            <w:rFonts w:ascii="Segoe UI" w:hAnsi="Segoe UI" w:cs="Segoe UI"/>
            <w:noProof/>
          </w:rPr>
          <w:t xml:space="preserve"> </w:t>
        </w:r>
        <w:r w:rsidR="000F24FD" w:rsidRPr="00F07083">
          <w:rPr>
            <w:rStyle w:val="Hyperlink"/>
            <w:rFonts w:ascii="Segoe UI" w:hAnsi="Segoe UI" w:cs="Segoe UI"/>
            <w:noProof/>
          </w:rPr>
          <w:t>Contract Signature</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95" w:history="1">
        <w:r w:rsidR="000F24FD" w:rsidRPr="00F07083">
          <w:rPr>
            <w:rStyle w:val="Hyperlink"/>
            <w:rFonts w:ascii="Segoe UI" w:hAnsi="Segoe UI" w:cs="Segoe UI"/>
            <w:noProof/>
          </w:rPr>
          <w:t>40.</w:t>
        </w:r>
        <w:r w:rsidR="007F66B0">
          <w:rPr>
            <w:rStyle w:val="Hyperlink"/>
            <w:rFonts w:ascii="Segoe UI" w:hAnsi="Segoe UI" w:cs="Segoe UI"/>
            <w:noProof/>
          </w:rPr>
          <w:t xml:space="preserve"> </w:t>
        </w:r>
        <w:r w:rsidR="000F24FD" w:rsidRPr="00F07083">
          <w:rPr>
            <w:rStyle w:val="Hyperlink"/>
            <w:rFonts w:ascii="Segoe UI" w:hAnsi="Segoe UI" w:cs="Segoe UI"/>
            <w:noProof/>
          </w:rPr>
          <w:t>Contract Type and General Terms and Conditions</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96" w:history="1">
        <w:r w:rsidR="000F24FD" w:rsidRPr="00F07083">
          <w:rPr>
            <w:rStyle w:val="Hyperlink"/>
            <w:rFonts w:ascii="Segoe UI" w:hAnsi="Segoe UI" w:cs="Segoe UI"/>
            <w:noProof/>
          </w:rPr>
          <w:t>41.</w:t>
        </w:r>
        <w:r w:rsidR="007F66B0">
          <w:rPr>
            <w:rStyle w:val="Hyperlink"/>
            <w:rFonts w:ascii="Segoe UI" w:hAnsi="Segoe UI" w:cs="Segoe UI"/>
            <w:noProof/>
          </w:rPr>
          <w:t xml:space="preserve"> </w:t>
        </w:r>
        <w:r w:rsidR="000F24FD" w:rsidRPr="00F07083">
          <w:rPr>
            <w:rStyle w:val="Hyperlink"/>
            <w:rFonts w:ascii="Segoe UI" w:hAnsi="Segoe UI" w:cs="Segoe UI"/>
            <w:noProof/>
          </w:rPr>
          <w:t>Performance Security</w:t>
        </w:r>
        <w:r w:rsidR="00350EFB" w:rsidRPr="00350EFB">
          <w:rPr>
            <w:rStyle w:val="Hyperlink"/>
            <w:rFonts w:ascii="Segoe UI" w:hAnsi="Segoe UI" w:cs="Segoe UI"/>
            <w:noProof/>
          </w:rPr>
          <w:t>…………………………………………………………………………………</w:t>
        </w:r>
        <w:r w:rsidR="00833041">
          <w:rPr>
            <w:rStyle w:val="Hyperlink"/>
            <w:rFonts w:ascii="Segoe UI" w:hAnsi="Segoe UI" w:cs="Segoe UI"/>
            <w:noProof/>
          </w:rPr>
          <w:t>…</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97" w:history="1">
        <w:r w:rsidR="000F24FD" w:rsidRPr="00F07083">
          <w:rPr>
            <w:rStyle w:val="Hyperlink"/>
            <w:rFonts w:ascii="Segoe UI" w:hAnsi="Segoe UI" w:cs="Segoe UI"/>
            <w:noProof/>
          </w:rPr>
          <w:t>42.</w:t>
        </w:r>
        <w:r w:rsidR="007F66B0">
          <w:rPr>
            <w:rStyle w:val="Hyperlink"/>
            <w:rFonts w:ascii="Segoe UI" w:hAnsi="Segoe UI" w:cs="Segoe UI"/>
            <w:noProof/>
          </w:rPr>
          <w:t xml:space="preserve"> </w:t>
        </w:r>
        <w:r w:rsidR="000F24FD" w:rsidRPr="00F07083">
          <w:rPr>
            <w:rStyle w:val="Hyperlink"/>
            <w:rFonts w:ascii="Segoe UI" w:hAnsi="Segoe UI" w:cs="Segoe UI"/>
            <w:noProof/>
          </w:rPr>
          <w:t>Bank Guarantee for Advanced Payment</w:t>
        </w:r>
        <w:r w:rsidR="00350EFB" w:rsidRPr="00350EFB">
          <w:rPr>
            <w:rStyle w:val="Hyperlink"/>
            <w:rFonts w:ascii="Segoe UI" w:hAnsi="Segoe UI" w:cs="Segoe UI"/>
            <w:noProof/>
          </w:rPr>
          <w:t>………………………………………………………………………………</w:t>
        </w:r>
        <w:r w:rsidR="00833041">
          <w:rPr>
            <w:rStyle w:val="Hyperlink"/>
            <w:rFonts w:ascii="Segoe UI" w:hAnsi="Segoe UI" w:cs="Segoe UI"/>
            <w:noProof/>
          </w:rPr>
          <w:t>..</w:t>
        </w:r>
        <w:r w:rsidR="00350EFB" w:rsidRPr="00350EFB">
          <w:rPr>
            <w:rStyle w:val="Hyperlink"/>
            <w:rFonts w:ascii="Segoe UI" w:hAnsi="Segoe UI" w:cs="Segoe UI"/>
            <w:noProof/>
          </w:rPr>
          <w:t>……</w:t>
        </w:r>
        <w:r w:rsidR="00833041">
          <w:rPr>
            <w:rStyle w:val="Hyperlink"/>
            <w:rFonts w:ascii="Segoe UI" w:hAnsi="Segoe UI" w:cs="Segoe UI"/>
            <w:noProof/>
          </w:rPr>
          <w:t>.</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98" w:history="1">
        <w:r w:rsidR="000F24FD" w:rsidRPr="00F07083">
          <w:rPr>
            <w:rStyle w:val="Hyperlink"/>
            <w:rFonts w:ascii="Segoe UI" w:hAnsi="Segoe UI" w:cs="Segoe UI"/>
            <w:noProof/>
          </w:rPr>
          <w:t>43.</w:t>
        </w:r>
        <w:r w:rsidR="007F66B0">
          <w:rPr>
            <w:rStyle w:val="Hyperlink"/>
            <w:rFonts w:ascii="Segoe UI" w:hAnsi="Segoe UI" w:cs="Segoe UI"/>
            <w:noProof/>
          </w:rPr>
          <w:t xml:space="preserve"> </w:t>
        </w:r>
        <w:r w:rsidR="000F24FD" w:rsidRPr="00F07083">
          <w:rPr>
            <w:rStyle w:val="Hyperlink"/>
            <w:rFonts w:ascii="Segoe UI" w:hAnsi="Segoe UI" w:cs="Segoe UI"/>
            <w:noProof/>
          </w:rPr>
          <w:t>Liquidated</w:t>
        </w:r>
        <w:r w:rsidR="00350EFB">
          <w:rPr>
            <w:rStyle w:val="Hyperlink"/>
            <w:rFonts w:ascii="Segoe UI" w:hAnsi="Segoe UI" w:cs="Segoe UI"/>
            <w:noProof/>
          </w:rPr>
          <w:t xml:space="preserve"> </w:t>
        </w:r>
        <w:r w:rsidR="000F24FD" w:rsidRPr="00F07083">
          <w:rPr>
            <w:rStyle w:val="Hyperlink"/>
            <w:rFonts w:ascii="Segoe UI" w:hAnsi="Segoe UI" w:cs="Segoe UI"/>
            <w:noProof/>
          </w:rPr>
          <w:t>Damages</w:t>
        </w:r>
        <w:r w:rsidR="00350EFB">
          <w:rPr>
            <w:rStyle w:val="Hyperlink"/>
            <w:rFonts w:ascii="Segoe UI" w:hAnsi="Segoe UI" w:cs="Segoe UI"/>
            <w:noProof/>
          </w:rPr>
          <w:t>..</w:t>
        </w:r>
        <w:r w:rsidR="00350EFB" w:rsidRPr="00350EFB">
          <w:rPr>
            <w:rStyle w:val="Hyperlink"/>
            <w:rFonts w:ascii="Segoe UI" w:hAnsi="Segoe UI" w:cs="Segoe UI"/>
            <w:noProof/>
          </w:rPr>
          <w:t>………………………………………………………………………………………….…</w:t>
        </w:r>
        <w:r w:rsidR="00350EFB">
          <w:rPr>
            <w:rStyle w:val="Hyperlink"/>
            <w:rFonts w:ascii="Segoe UI" w:hAnsi="Segoe UI" w:cs="Segoe UI"/>
            <w:noProof/>
          </w:rPr>
          <w:t>………………</w:t>
        </w:r>
        <w:r w:rsidR="00833041">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16</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299" w:history="1">
        <w:r w:rsidR="000F24FD" w:rsidRPr="00F07083">
          <w:rPr>
            <w:rStyle w:val="Hyperlink"/>
            <w:rFonts w:ascii="Segoe UI" w:hAnsi="Segoe UI" w:cs="Segoe UI"/>
            <w:noProof/>
          </w:rPr>
          <w:t>44.</w:t>
        </w:r>
        <w:r w:rsidR="007F66B0">
          <w:rPr>
            <w:rStyle w:val="Hyperlink"/>
            <w:rFonts w:ascii="Segoe UI" w:hAnsi="Segoe UI" w:cs="Segoe UI"/>
            <w:noProof/>
          </w:rPr>
          <w:t xml:space="preserve"> </w:t>
        </w:r>
        <w:r w:rsidR="000F24FD" w:rsidRPr="00F07083">
          <w:rPr>
            <w:rStyle w:val="Hyperlink"/>
            <w:rFonts w:ascii="Segoe UI" w:hAnsi="Segoe UI" w:cs="Segoe UI"/>
            <w:noProof/>
          </w:rPr>
          <w:t>Payment Provisions</w:t>
        </w:r>
        <w:r w:rsidR="00D2465A" w:rsidRPr="00D2465A">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16</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300" w:history="1">
        <w:r w:rsidR="000F24FD" w:rsidRPr="00F07083">
          <w:rPr>
            <w:rStyle w:val="Hyperlink"/>
            <w:rFonts w:ascii="Segoe UI" w:hAnsi="Segoe UI" w:cs="Segoe UI"/>
            <w:noProof/>
          </w:rPr>
          <w:t>45.</w:t>
        </w:r>
        <w:r w:rsidR="007F66B0">
          <w:rPr>
            <w:rStyle w:val="Hyperlink"/>
            <w:rFonts w:ascii="Segoe UI" w:hAnsi="Segoe UI" w:cs="Segoe UI"/>
            <w:noProof/>
          </w:rPr>
          <w:t xml:space="preserve"> </w:t>
        </w:r>
        <w:r w:rsidR="000F24FD" w:rsidRPr="00F07083">
          <w:rPr>
            <w:rStyle w:val="Hyperlink"/>
            <w:rFonts w:ascii="Segoe UI" w:hAnsi="Segoe UI" w:cs="Segoe UI"/>
            <w:noProof/>
          </w:rPr>
          <w:t>Vendor Protest</w:t>
        </w:r>
        <w:r w:rsidR="00D2465A" w:rsidRPr="00D2465A">
          <w:rPr>
            <w:rStyle w:val="Hyperlink"/>
            <w:rFonts w:ascii="Segoe UI" w:hAnsi="Segoe UI" w:cs="Segoe UI"/>
            <w:noProof/>
          </w:rPr>
          <w:t>…………………………………………………………………………………………………….…</w:t>
        </w:r>
        <w:r w:rsidR="00D2465A">
          <w:rPr>
            <w:rStyle w:val="Hyperlink"/>
            <w:rFonts w:ascii="Segoe UI" w:hAnsi="Segoe UI" w:cs="Segoe UI"/>
            <w:noProof/>
          </w:rPr>
          <w:t>…………………</w:t>
        </w:r>
        <w:r w:rsidR="00833041">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16</w:t>
        </w:r>
        <w:r w:rsidR="000F24FD" w:rsidRPr="00F07083">
          <w:rPr>
            <w:rFonts w:ascii="Segoe UI" w:hAnsi="Segoe UI" w:cs="Segoe UI"/>
            <w:noProof/>
            <w:webHidden/>
          </w:rPr>
          <w:fldChar w:fldCharType="end"/>
        </w:r>
      </w:hyperlink>
    </w:p>
    <w:p w:rsidR="000F24FD" w:rsidRPr="00F07083" w:rsidRDefault="00B53BE1" w:rsidP="000F24FD">
      <w:pPr>
        <w:pStyle w:val="TOC3"/>
        <w:rPr>
          <w:rFonts w:ascii="Segoe UI" w:hAnsi="Segoe UI" w:cs="Segoe UI"/>
          <w:noProof/>
          <w:kern w:val="0"/>
          <w:sz w:val="22"/>
          <w:szCs w:val="22"/>
        </w:rPr>
      </w:pPr>
      <w:r>
        <w:t xml:space="preserve">  </w:t>
      </w:r>
      <w:hyperlink w:anchor="_Toc508626301" w:history="1">
        <w:r w:rsidR="000F24FD" w:rsidRPr="00F07083">
          <w:rPr>
            <w:rStyle w:val="Hyperlink"/>
            <w:rFonts w:ascii="Segoe UI" w:hAnsi="Segoe UI" w:cs="Segoe UI"/>
            <w:noProof/>
          </w:rPr>
          <w:t>46.</w:t>
        </w:r>
        <w:r w:rsidR="007F66B0">
          <w:rPr>
            <w:rStyle w:val="Hyperlink"/>
            <w:rFonts w:ascii="Segoe UI" w:hAnsi="Segoe UI" w:cs="Segoe UI"/>
            <w:noProof/>
          </w:rPr>
          <w:t xml:space="preserve"> </w:t>
        </w:r>
        <w:r w:rsidR="000F24FD" w:rsidRPr="00F07083">
          <w:rPr>
            <w:rStyle w:val="Hyperlink"/>
            <w:rFonts w:ascii="Segoe UI" w:hAnsi="Segoe UI" w:cs="Segoe UI"/>
            <w:noProof/>
          </w:rPr>
          <w:t>Other Provisions</w:t>
        </w:r>
        <w:r w:rsidR="00D2465A" w:rsidRPr="00D2465A">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16</w:t>
        </w:r>
        <w:r w:rsidR="000F24FD" w:rsidRPr="00F07083">
          <w:rPr>
            <w:rFonts w:ascii="Segoe UI" w:hAnsi="Segoe UI" w:cs="Segoe UI"/>
            <w:noProof/>
            <w:webHidden/>
          </w:rPr>
          <w:fldChar w:fldCharType="end"/>
        </w:r>
      </w:hyperlink>
    </w:p>
    <w:p w:rsidR="000F24FD" w:rsidRPr="00F07083" w:rsidRDefault="001A5392" w:rsidP="000F24FD">
      <w:pPr>
        <w:pStyle w:val="TOC1"/>
        <w:rPr>
          <w:b/>
          <w:noProof/>
          <w:kern w:val="0"/>
          <w:sz w:val="22"/>
          <w:szCs w:val="22"/>
        </w:rPr>
      </w:pPr>
      <w:hyperlink w:anchor="_Toc508626302" w:history="1">
        <w:r w:rsidR="000F24FD" w:rsidRPr="00F07083">
          <w:rPr>
            <w:rStyle w:val="Hyperlink"/>
            <w:noProof/>
          </w:rPr>
          <w:t>Section 3. Bid Data Sheet</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_Toc508626302 \h </w:instrText>
        </w:r>
        <w:r w:rsidR="000F24FD" w:rsidRPr="00F07083">
          <w:rPr>
            <w:noProof/>
            <w:webHidden/>
          </w:rPr>
        </w:r>
        <w:r w:rsidR="000F24FD" w:rsidRPr="00F07083">
          <w:rPr>
            <w:noProof/>
            <w:webHidden/>
          </w:rPr>
          <w:fldChar w:fldCharType="separate"/>
        </w:r>
        <w:r w:rsidR="000F24FD" w:rsidRPr="00F07083">
          <w:rPr>
            <w:noProof/>
            <w:webHidden/>
          </w:rPr>
          <w:t>17</w:t>
        </w:r>
        <w:r w:rsidR="000F24FD" w:rsidRPr="00F07083">
          <w:rPr>
            <w:noProof/>
            <w:webHidden/>
          </w:rPr>
          <w:fldChar w:fldCharType="end"/>
        </w:r>
      </w:hyperlink>
    </w:p>
    <w:p w:rsidR="000F24FD" w:rsidRPr="00F07083" w:rsidRDefault="001A5392" w:rsidP="000F24FD">
      <w:pPr>
        <w:pStyle w:val="TOC1"/>
        <w:rPr>
          <w:b/>
          <w:noProof/>
          <w:kern w:val="0"/>
          <w:sz w:val="22"/>
          <w:szCs w:val="22"/>
        </w:rPr>
      </w:pPr>
      <w:hyperlink w:anchor="_Toc508626303" w:history="1">
        <w:r w:rsidR="000F24FD" w:rsidRPr="00F07083">
          <w:rPr>
            <w:rStyle w:val="Hyperlink"/>
            <w:noProof/>
          </w:rPr>
          <w:t>Section 4. Evaluation Criteria</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_Toc508626303 \h </w:instrText>
        </w:r>
        <w:r w:rsidR="000F24FD" w:rsidRPr="00F07083">
          <w:rPr>
            <w:noProof/>
            <w:webHidden/>
          </w:rPr>
        </w:r>
        <w:r w:rsidR="000F24FD" w:rsidRPr="00F07083">
          <w:rPr>
            <w:noProof/>
            <w:webHidden/>
          </w:rPr>
          <w:fldChar w:fldCharType="separate"/>
        </w:r>
        <w:r w:rsidR="000F24FD" w:rsidRPr="00F07083">
          <w:rPr>
            <w:noProof/>
            <w:webHidden/>
          </w:rPr>
          <w:t>20</w:t>
        </w:r>
        <w:r w:rsidR="000F24FD" w:rsidRPr="00F07083">
          <w:rPr>
            <w:noProof/>
            <w:webHidden/>
          </w:rPr>
          <w:fldChar w:fldCharType="end"/>
        </w:r>
      </w:hyperlink>
    </w:p>
    <w:p w:rsidR="000F24FD" w:rsidRPr="00F07083" w:rsidRDefault="001A5392" w:rsidP="000F24FD">
      <w:pPr>
        <w:pStyle w:val="TOC1"/>
        <w:rPr>
          <w:b/>
          <w:noProof/>
          <w:kern w:val="0"/>
          <w:sz w:val="22"/>
          <w:szCs w:val="22"/>
        </w:rPr>
      </w:pPr>
      <w:hyperlink w:anchor="_Toc508626304" w:history="1">
        <w:r w:rsidR="000F24FD" w:rsidRPr="00F07083">
          <w:rPr>
            <w:rStyle w:val="Hyperlink"/>
            <w:noProof/>
          </w:rPr>
          <w:t>Section 5a: Schedule of Requirements and Technical Specifications/Bill of Quantities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_Toc508626304 \h </w:instrText>
        </w:r>
        <w:r w:rsidR="000F24FD" w:rsidRPr="00F07083">
          <w:rPr>
            <w:noProof/>
            <w:webHidden/>
          </w:rPr>
        </w:r>
        <w:r w:rsidR="000F24FD" w:rsidRPr="00F07083">
          <w:rPr>
            <w:noProof/>
            <w:webHidden/>
          </w:rPr>
          <w:fldChar w:fldCharType="separate"/>
        </w:r>
        <w:r w:rsidR="000F24FD" w:rsidRPr="00F07083">
          <w:rPr>
            <w:noProof/>
            <w:webHidden/>
          </w:rPr>
          <w:t>22</w:t>
        </w:r>
        <w:r w:rsidR="000F24FD" w:rsidRPr="00F07083">
          <w:rPr>
            <w:noProof/>
            <w:webHidden/>
          </w:rPr>
          <w:fldChar w:fldCharType="end"/>
        </w:r>
      </w:hyperlink>
    </w:p>
    <w:p w:rsidR="000F24FD" w:rsidRPr="00F07083" w:rsidRDefault="001A5392" w:rsidP="000F24FD">
      <w:pPr>
        <w:pStyle w:val="TOC1"/>
        <w:rPr>
          <w:b/>
          <w:noProof/>
          <w:kern w:val="0"/>
          <w:sz w:val="22"/>
          <w:szCs w:val="22"/>
        </w:rPr>
      </w:pPr>
      <w:hyperlink w:anchor="_Toc508626305" w:history="1">
        <w:r w:rsidR="000F24FD" w:rsidRPr="00F07083">
          <w:rPr>
            <w:rStyle w:val="Hyperlink"/>
            <w:noProof/>
          </w:rPr>
          <w:t>Section 5b: Other Related Requirements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_Toc508626305 \h </w:instrText>
        </w:r>
        <w:r w:rsidR="000F24FD" w:rsidRPr="00F07083">
          <w:rPr>
            <w:noProof/>
            <w:webHidden/>
          </w:rPr>
        </w:r>
        <w:r w:rsidR="000F24FD" w:rsidRPr="00F07083">
          <w:rPr>
            <w:noProof/>
            <w:webHidden/>
          </w:rPr>
          <w:fldChar w:fldCharType="separate"/>
        </w:r>
        <w:r w:rsidR="000F24FD" w:rsidRPr="00F07083">
          <w:rPr>
            <w:noProof/>
            <w:webHidden/>
          </w:rPr>
          <w:t>22</w:t>
        </w:r>
        <w:r w:rsidR="000F24FD" w:rsidRPr="00F07083">
          <w:rPr>
            <w:noProof/>
            <w:webHidden/>
          </w:rPr>
          <w:fldChar w:fldCharType="end"/>
        </w:r>
      </w:hyperlink>
    </w:p>
    <w:p w:rsidR="000F24FD" w:rsidRPr="00F07083" w:rsidRDefault="001A5392" w:rsidP="000F24FD">
      <w:pPr>
        <w:pStyle w:val="TOC1"/>
        <w:rPr>
          <w:b/>
          <w:noProof/>
          <w:kern w:val="0"/>
          <w:sz w:val="22"/>
          <w:szCs w:val="22"/>
        </w:rPr>
      </w:pPr>
      <w:hyperlink w:anchor="_Toc508626306" w:history="1">
        <w:r w:rsidR="000F24FD" w:rsidRPr="00F07083">
          <w:rPr>
            <w:rStyle w:val="Hyperlink"/>
            <w:noProof/>
          </w:rPr>
          <w:t>Section 6: Returnable Bidding Forms / Checklist</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_Toc508626306 \h </w:instrText>
        </w:r>
        <w:r w:rsidR="000F24FD" w:rsidRPr="00F07083">
          <w:rPr>
            <w:noProof/>
            <w:webHidden/>
          </w:rPr>
        </w:r>
        <w:r w:rsidR="000F24FD" w:rsidRPr="00F07083">
          <w:rPr>
            <w:noProof/>
            <w:webHidden/>
          </w:rPr>
          <w:fldChar w:fldCharType="separate"/>
        </w:r>
        <w:r w:rsidR="000F24FD" w:rsidRPr="00F07083">
          <w:rPr>
            <w:noProof/>
            <w:webHidden/>
          </w:rPr>
          <w:t>24</w:t>
        </w:r>
        <w:r w:rsidR="000F24FD" w:rsidRPr="00F07083">
          <w:rPr>
            <w:noProof/>
            <w:webHidden/>
          </w:rPr>
          <w:fldChar w:fldCharType="end"/>
        </w:r>
      </w:hyperlink>
    </w:p>
    <w:p w:rsidR="000F24FD" w:rsidRPr="00F07083" w:rsidRDefault="001A5392" w:rsidP="000F24FD">
      <w:pPr>
        <w:pStyle w:val="TOC2"/>
        <w:rPr>
          <w:rFonts w:ascii="Segoe UI" w:hAnsi="Segoe UI" w:cs="Segoe UI"/>
          <w:b/>
          <w:noProof/>
          <w:kern w:val="0"/>
          <w:sz w:val="22"/>
          <w:szCs w:val="22"/>
        </w:rPr>
      </w:pPr>
      <w:hyperlink w:anchor="_Toc508626307" w:history="1">
        <w:r w:rsidR="000F24FD" w:rsidRPr="00F07083">
          <w:rPr>
            <w:rStyle w:val="Hyperlink"/>
            <w:rFonts w:ascii="Segoe UI" w:hAnsi="Segoe UI" w:cs="Segoe UI"/>
            <w:noProof/>
          </w:rPr>
          <w:t>Form A: Bid Submission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25</w:t>
        </w:r>
        <w:r w:rsidR="000F24FD" w:rsidRPr="00F07083">
          <w:rPr>
            <w:rFonts w:ascii="Segoe UI" w:hAnsi="Segoe UI" w:cs="Segoe UI"/>
            <w:noProof/>
            <w:webHidden/>
          </w:rPr>
          <w:fldChar w:fldCharType="end"/>
        </w:r>
      </w:hyperlink>
    </w:p>
    <w:p w:rsidR="000F24FD" w:rsidRPr="00F07083" w:rsidRDefault="001A5392" w:rsidP="000F24FD">
      <w:pPr>
        <w:pStyle w:val="TOC2"/>
        <w:rPr>
          <w:rFonts w:ascii="Segoe UI" w:hAnsi="Segoe UI" w:cs="Segoe UI"/>
          <w:b/>
          <w:noProof/>
          <w:kern w:val="0"/>
          <w:sz w:val="22"/>
          <w:szCs w:val="22"/>
        </w:rPr>
      </w:pPr>
      <w:hyperlink w:anchor="_Toc508626308" w:history="1">
        <w:r w:rsidR="000F24FD" w:rsidRPr="00F07083">
          <w:rPr>
            <w:rStyle w:val="Hyperlink"/>
            <w:rFonts w:ascii="Segoe UI" w:hAnsi="Segoe UI" w:cs="Segoe UI"/>
            <w:noProof/>
          </w:rPr>
          <w:t>Form B: Bidder Information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26</w:t>
        </w:r>
        <w:r w:rsidR="000F24FD" w:rsidRPr="00F07083">
          <w:rPr>
            <w:rFonts w:ascii="Segoe UI" w:hAnsi="Segoe UI" w:cs="Segoe UI"/>
            <w:noProof/>
            <w:webHidden/>
          </w:rPr>
          <w:fldChar w:fldCharType="end"/>
        </w:r>
      </w:hyperlink>
    </w:p>
    <w:p w:rsidR="000F24FD" w:rsidRPr="00F07083" w:rsidRDefault="001A5392" w:rsidP="000F24FD">
      <w:pPr>
        <w:pStyle w:val="TOC2"/>
        <w:rPr>
          <w:rFonts w:ascii="Segoe UI" w:hAnsi="Segoe UI" w:cs="Segoe UI"/>
          <w:b/>
          <w:noProof/>
          <w:kern w:val="0"/>
          <w:sz w:val="22"/>
          <w:szCs w:val="22"/>
        </w:rPr>
      </w:pPr>
      <w:hyperlink w:anchor="_Toc508626309" w:history="1">
        <w:r w:rsidR="000F24FD" w:rsidRPr="00F07083">
          <w:rPr>
            <w:rStyle w:val="Hyperlink"/>
            <w:rFonts w:ascii="Segoe UI" w:hAnsi="Segoe UI" w:cs="Segoe UI"/>
            <w:noProof/>
          </w:rPr>
          <w:t>Form C: Joint Venture/Consortium/Association Information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28</w:t>
        </w:r>
        <w:r w:rsidR="000F24FD" w:rsidRPr="00F07083">
          <w:rPr>
            <w:rFonts w:ascii="Segoe UI" w:hAnsi="Segoe UI" w:cs="Segoe UI"/>
            <w:noProof/>
            <w:webHidden/>
          </w:rPr>
          <w:fldChar w:fldCharType="end"/>
        </w:r>
      </w:hyperlink>
    </w:p>
    <w:p w:rsidR="000F24FD" w:rsidRPr="00F07083" w:rsidRDefault="001A5392" w:rsidP="000F24FD">
      <w:pPr>
        <w:pStyle w:val="TOC2"/>
        <w:rPr>
          <w:rFonts w:ascii="Segoe UI" w:hAnsi="Segoe UI" w:cs="Segoe UI"/>
          <w:b/>
          <w:noProof/>
          <w:kern w:val="0"/>
          <w:sz w:val="22"/>
          <w:szCs w:val="22"/>
        </w:rPr>
      </w:pPr>
      <w:hyperlink w:anchor="_Toc508626310" w:history="1">
        <w:r w:rsidR="000F24FD" w:rsidRPr="00F07083">
          <w:rPr>
            <w:rStyle w:val="Hyperlink"/>
            <w:rFonts w:ascii="Segoe UI" w:hAnsi="Segoe UI" w:cs="Segoe UI"/>
            <w:noProof/>
          </w:rPr>
          <w:t>Form D: Eligibility and Qualification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_Toc508626310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29</w:t>
        </w:r>
        <w:r w:rsidR="000F24FD" w:rsidRPr="00F07083">
          <w:rPr>
            <w:rFonts w:ascii="Segoe UI" w:hAnsi="Segoe UI" w:cs="Segoe UI"/>
            <w:noProof/>
            <w:webHidden/>
          </w:rPr>
          <w:fldChar w:fldCharType="end"/>
        </w:r>
      </w:hyperlink>
    </w:p>
    <w:p w:rsidR="000F24FD" w:rsidRPr="003A723E" w:rsidRDefault="001A5392" w:rsidP="000F24FD">
      <w:pPr>
        <w:pStyle w:val="TOC2"/>
        <w:rPr>
          <w:rFonts w:ascii="Calibri" w:hAnsi="Calibri"/>
          <w:b/>
          <w:noProof/>
          <w:kern w:val="0"/>
          <w:sz w:val="22"/>
          <w:szCs w:val="22"/>
        </w:rPr>
      </w:pPr>
      <w:hyperlink w:anchor="_Toc508626311" w:history="1">
        <w:r w:rsidR="000F24FD" w:rsidRPr="00F07083">
          <w:rPr>
            <w:rStyle w:val="Hyperlink"/>
            <w:rFonts w:ascii="Segoe UI" w:hAnsi="Segoe UI" w:cs="Segoe UI"/>
            <w:noProof/>
          </w:rPr>
          <w:t>Form E: Technical Bid FORMAT</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_Toc508626311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31</w:t>
        </w:r>
        <w:r w:rsidR="000F24FD" w:rsidRPr="00F07083">
          <w:rPr>
            <w:rFonts w:ascii="Segoe UI" w:hAnsi="Segoe UI" w:cs="Segoe UI"/>
            <w:noProof/>
            <w:webHidden/>
          </w:rPr>
          <w:fldChar w:fldCharType="end"/>
        </w:r>
      </w:hyperlink>
    </w:p>
    <w:p w:rsidR="000F24FD" w:rsidRDefault="000F24FD" w:rsidP="000F24FD">
      <w:pPr>
        <w:rPr>
          <w:rFonts w:ascii="Segoe UI" w:hAnsi="Segoe UI" w:cs="Segoe UI"/>
          <w:sz w:val="20"/>
          <w:szCs w:val="20"/>
          <w:lang w:val="en-GB"/>
        </w:rPr>
      </w:pPr>
      <w:r w:rsidRPr="00CA0F39">
        <w:rPr>
          <w:rFonts w:ascii="Segoe UI" w:hAnsi="Segoe UI" w:cs="Segoe UI"/>
          <w:sz w:val="20"/>
          <w:szCs w:val="20"/>
          <w:lang w:val="en-GB"/>
        </w:rPr>
        <w:fldChar w:fldCharType="end"/>
      </w: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833041" w:rsidRDefault="00833041" w:rsidP="000F24FD">
      <w:pPr>
        <w:rPr>
          <w:rFonts w:ascii="Segoe UI" w:hAnsi="Segoe UI" w:cs="Segoe UI"/>
          <w:sz w:val="20"/>
          <w:szCs w:val="20"/>
          <w:lang w:val="en-GB"/>
        </w:rPr>
      </w:pPr>
    </w:p>
    <w:p w:rsidR="00EF54AA" w:rsidRDefault="00EF54AA" w:rsidP="00F96942">
      <w:pPr>
        <w:pStyle w:val="NoSpacing1"/>
      </w:pPr>
      <w:bookmarkStart w:id="2" w:name="_Toc508626247"/>
    </w:p>
    <w:p w:rsidR="00F96942" w:rsidRDefault="00F96942" w:rsidP="00F96942">
      <w:pPr>
        <w:pStyle w:val="NoSpacing1"/>
      </w:pPr>
    </w:p>
    <w:p w:rsidR="000F24FD" w:rsidRPr="00F07083" w:rsidRDefault="000F24FD" w:rsidP="000F24FD">
      <w:pPr>
        <w:pStyle w:val="Heading1"/>
        <w:widowControl/>
        <w:overflowPunct/>
        <w:adjustRightInd/>
        <w:spacing w:before="240" w:after="240"/>
        <w:rPr>
          <w:bCs w:val="0"/>
          <w:caps w:val="0"/>
          <w:noProof w:val="0"/>
          <w:spacing w:val="0"/>
          <w:kern w:val="0"/>
          <w:szCs w:val="20"/>
        </w:rPr>
      </w:pPr>
      <w:r w:rsidRPr="00F07083">
        <w:rPr>
          <w:bCs w:val="0"/>
          <w:caps w:val="0"/>
          <w:noProof w:val="0"/>
          <w:spacing w:val="0"/>
          <w:kern w:val="0"/>
          <w:szCs w:val="20"/>
        </w:rPr>
        <w:t>Section 1. Letter of Invitation</w:t>
      </w:r>
      <w:bookmarkEnd w:id="1"/>
      <w:bookmarkEnd w:id="2"/>
    </w:p>
    <w:p w:rsidR="00EF54AA" w:rsidRPr="00EF54AA" w:rsidRDefault="00EF54AA" w:rsidP="00EF54AA">
      <w:pPr>
        <w:jc w:val="both"/>
        <w:rPr>
          <w:rFonts w:ascii="Calibri" w:hAnsi="Calibri" w:cs="Calibri"/>
          <w:i/>
          <w:iCs/>
          <w:color w:val="000000"/>
          <w:sz w:val="20"/>
          <w:szCs w:val="20"/>
        </w:rPr>
      </w:pPr>
      <w:bookmarkStart w:id="3" w:name="_Hlk50370560"/>
      <w:r w:rsidRPr="00EF54AA">
        <w:rPr>
          <w:rFonts w:ascii="Calibri" w:hAnsi="Calibri" w:cs="Calibri"/>
          <w:color w:val="000000"/>
          <w:sz w:val="20"/>
          <w:szCs w:val="20"/>
        </w:rPr>
        <w:t xml:space="preserve">The United Nations Development Programme (UNDP) hereby invites you to submit a Bid to this Invitation to   Bid (ITB) to </w:t>
      </w:r>
      <w:r w:rsidRPr="00EF54AA">
        <w:rPr>
          <w:rFonts w:ascii="Calibri" w:hAnsi="Calibri" w:cs="Calibri"/>
          <w:b/>
          <w:bCs/>
          <w:color w:val="000000"/>
          <w:sz w:val="20"/>
          <w:szCs w:val="20"/>
        </w:rPr>
        <w:t>Supply Three (3) UV ROBOTS.</w:t>
      </w:r>
      <w:r w:rsidRPr="00EF54AA">
        <w:rPr>
          <w:rFonts w:ascii="Calibri" w:hAnsi="Calibri" w:cs="Calibri"/>
          <w:color w:val="000000"/>
          <w:sz w:val="20"/>
          <w:szCs w:val="20"/>
        </w:rPr>
        <w:t xml:space="preserve"> </w:t>
      </w:r>
    </w:p>
    <w:p w:rsidR="00EF54AA" w:rsidRPr="00EF54AA" w:rsidRDefault="00EF54AA" w:rsidP="00EF54AA">
      <w:pPr>
        <w:spacing w:after="240"/>
        <w:rPr>
          <w:rFonts w:ascii="Calibri" w:hAnsi="Calibri" w:cs="Calibri"/>
          <w:color w:val="000000"/>
          <w:sz w:val="20"/>
          <w:szCs w:val="20"/>
        </w:rPr>
      </w:pPr>
      <w:r w:rsidRPr="00EF54AA">
        <w:rPr>
          <w:rFonts w:ascii="Calibri" w:hAnsi="Calibri" w:cs="Calibri"/>
          <w:color w:val="000000"/>
          <w:sz w:val="20"/>
          <w:szCs w:val="20"/>
        </w:rPr>
        <w:t>This ITB includes the following documents and the General Terms and Conditions of Contract which is inserted in the Bid Data Sheet:</w:t>
      </w:r>
    </w:p>
    <w:p w:rsidR="00EF54AA" w:rsidRPr="00283D22" w:rsidRDefault="00EF54AA" w:rsidP="00EF54AA">
      <w:pPr>
        <w:spacing w:before="200" w:after="200"/>
        <w:ind w:left="720"/>
        <w:contextualSpacing/>
        <w:rPr>
          <w:rFonts w:ascii="Segoe UI" w:hAnsi="Segoe UI" w:cs="Segoe UI"/>
          <w:sz w:val="18"/>
          <w:szCs w:val="18"/>
        </w:rPr>
      </w:pPr>
      <w:r w:rsidRPr="00283D22">
        <w:rPr>
          <w:rFonts w:ascii="Segoe UI" w:hAnsi="Segoe UI" w:cs="Segoe UI"/>
          <w:sz w:val="18"/>
          <w:szCs w:val="18"/>
        </w:rPr>
        <w:tab/>
        <w:t>Section 1: This Letter of Invitation</w:t>
      </w:r>
    </w:p>
    <w:p w:rsidR="00EF54AA" w:rsidRPr="00283D22" w:rsidRDefault="00EF54AA" w:rsidP="00EF54AA">
      <w:pPr>
        <w:spacing w:before="200" w:after="200"/>
        <w:ind w:left="720" w:firstLine="708"/>
        <w:contextualSpacing/>
        <w:rPr>
          <w:rFonts w:ascii="Segoe UI" w:hAnsi="Segoe UI" w:cs="Segoe UI"/>
          <w:sz w:val="18"/>
          <w:szCs w:val="18"/>
        </w:rPr>
      </w:pPr>
      <w:r w:rsidRPr="00283D22">
        <w:rPr>
          <w:rFonts w:ascii="Segoe UI" w:hAnsi="Segoe UI" w:cs="Segoe UI"/>
          <w:sz w:val="18"/>
          <w:szCs w:val="18"/>
        </w:rPr>
        <w:t xml:space="preserve">Section 2: Instruction to Bidders </w:t>
      </w:r>
    </w:p>
    <w:p w:rsidR="00EF54AA" w:rsidRPr="00283D22" w:rsidRDefault="00EF54AA" w:rsidP="00EF54AA">
      <w:pPr>
        <w:tabs>
          <w:tab w:val="left" w:pos="4596"/>
        </w:tabs>
        <w:spacing w:before="200" w:after="200"/>
        <w:ind w:left="720" w:firstLine="708"/>
        <w:contextualSpacing/>
        <w:rPr>
          <w:rFonts w:ascii="Segoe UI" w:hAnsi="Segoe UI" w:cs="Segoe UI"/>
          <w:sz w:val="18"/>
          <w:szCs w:val="18"/>
        </w:rPr>
      </w:pPr>
      <w:r w:rsidRPr="00283D22">
        <w:rPr>
          <w:rFonts w:ascii="Segoe UI" w:hAnsi="Segoe UI" w:cs="Segoe UI"/>
          <w:sz w:val="18"/>
          <w:szCs w:val="18"/>
        </w:rPr>
        <w:t>Section 3: Bid Data Sheet (BDS)</w:t>
      </w:r>
      <w:r w:rsidRPr="00283D22">
        <w:rPr>
          <w:rFonts w:ascii="Segoe UI" w:hAnsi="Segoe UI" w:cs="Segoe UI"/>
          <w:sz w:val="18"/>
          <w:szCs w:val="18"/>
        </w:rPr>
        <w:tab/>
      </w:r>
    </w:p>
    <w:p w:rsidR="00EF54AA" w:rsidRPr="00283D22" w:rsidRDefault="00EF54AA" w:rsidP="00EF54AA">
      <w:pPr>
        <w:spacing w:before="200" w:after="200"/>
        <w:ind w:left="1428"/>
        <w:contextualSpacing/>
        <w:rPr>
          <w:rFonts w:ascii="Segoe UI" w:hAnsi="Segoe UI" w:cs="Segoe UI"/>
          <w:sz w:val="18"/>
          <w:szCs w:val="18"/>
        </w:rPr>
      </w:pPr>
      <w:r w:rsidRPr="00283D22">
        <w:rPr>
          <w:rFonts w:ascii="Segoe UI" w:hAnsi="Segoe UI" w:cs="Segoe UI"/>
          <w:sz w:val="18"/>
          <w:szCs w:val="18"/>
        </w:rPr>
        <w:t>Section 4: Evaluation Criteria</w:t>
      </w:r>
    </w:p>
    <w:p w:rsidR="00EF54AA" w:rsidRPr="00283D22" w:rsidRDefault="00EF54AA" w:rsidP="00EF54AA">
      <w:pPr>
        <w:spacing w:before="200" w:after="200"/>
        <w:ind w:left="1428"/>
        <w:contextualSpacing/>
        <w:rPr>
          <w:rFonts w:ascii="Segoe UI" w:hAnsi="Segoe UI" w:cs="Segoe UI"/>
          <w:sz w:val="18"/>
          <w:szCs w:val="18"/>
        </w:rPr>
      </w:pPr>
      <w:r w:rsidRPr="00283D22">
        <w:rPr>
          <w:rFonts w:ascii="Segoe UI" w:hAnsi="Segoe UI" w:cs="Segoe UI"/>
          <w:sz w:val="18"/>
          <w:szCs w:val="18"/>
        </w:rPr>
        <w:t>Section 5: Schedule of Requirements and Technical Specifications</w:t>
      </w:r>
    </w:p>
    <w:p w:rsidR="00EF54AA" w:rsidRPr="00283D22" w:rsidRDefault="00EF54AA" w:rsidP="00EF54AA">
      <w:pPr>
        <w:ind w:left="1428"/>
        <w:contextualSpacing/>
        <w:rPr>
          <w:rFonts w:ascii="Segoe UI" w:hAnsi="Segoe UI" w:cs="Segoe UI"/>
          <w:sz w:val="18"/>
          <w:szCs w:val="18"/>
        </w:rPr>
      </w:pPr>
      <w:r w:rsidRPr="00283D22">
        <w:rPr>
          <w:rFonts w:ascii="Segoe UI" w:hAnsi="Segoe UI" w:cs="Segoe UI"/>
          <w:sz w:val="18"/>
          <w:szCs w:val="18"/>
        </w:rPr>
        <w:t xml:space="preserve">Section 6: Returnable Bidding Forms </w:t>
      </w:r>
    </w:p>
    <w:p w:rsidR="00EF54AA" w:rsidRPr="00283D22" w:rsidRDefault="00EF54AA" w:rsidP="00D54C2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18"/>
          <w:szCs w:val="18"/>
        </w:rPr>
      </w:pPr>
      <w:r w:rsidRPr="00283D22">
        <w:rPr>
          <w:rFonts w:ascii="Segoe UI" w:hAnsi="Segoe UI" w:cs="Segoe UI"/>
          <w:color w:val="000000"/>
          <w:sz w:val="18"/>
          <w:szCs w:val="18"/>
        </w:rPr>
        <w:t>Form A: Bid Submission Form</w:t>
      </w:r>
    </w:p>
    <w:p w:rsidR="00EF54AA" w:rsidRPr="00283D22" w:rsidRDefault="00EF54AA" w:rsidP="00D54C2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18"/>
          <w:szCs w:val="18"/>
        </w:rPr>
      </w:pPr>
      <w:r w:rsidRPr="00283D22">
        <w:rPr>
          <w:rFonts w:ascii="Segoe UI" w:hAnsi="Segoe UI" w:cs="Segoe UI"/>
          <w:color w:val="000000"/>
          <w:sz w:val="18"/>
          <w:szCs w:val="18"/>
        </w:rPr>
        <w:t>Form B: Bidder Information Form</w:t>
      </w:r>
    </w:p>
    <w:p w:rsidR="00EF54AA" w:rsidRPr="00283D22" w:rsidRDefault="00EF54AA" w:rsidP="00D54C2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18"/>
          <w:szCs w:val="18"/>
        </w:rPr>
      </w:pPr>
      <w:r w:rsidRPr="00283D22">
        <w:rPr>
          <w:rFonts w:ascii="Segoe UI" w:hAnsi="Segoe UI" w:cs="Segoe UI"/>
          <w:color w:val="000000"/>
          <w:sz w:val="18"/>
          <w:szCs w:val="18"/>
        </w:rPr>
        <w:t>Form C: Joint Venture/Consortium/Association Information Form</w:t>
      </w:r>
    </w:p>
    <w:p w:rsidR="00EF54AA" w:rsidRPr="00283D22" w:rsidRDefault="00EF54AA" w:rsidP="00D54C2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18"/>
          <w:szCs w:val="18"/>
        </w:rPr>
      </w:pPr>
      <w:r w:rsidRPr="00283D22">
        <w:rPr>
          <w:rFonts w:ascii="Segoe UI" w:hAnsi="Segoe UI" w:cs="Segoe UI"/>
          <w:color w:val="000000"/>
          <w:sz w:val="18"/>
          <w:szCs w:val="18"/>
        </w:rPr>
        <w:t xml:space="preserve">Form D: Qualification Form </w:t>
      </w:r>
    </w:p>
    <w:p w:rsidR="00EF54AA" w:rsidRPr="00283D22" w:rsidRDefault="00EF54AA" w:rsidP="00D54C2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18"/>
          <w:szCs w:val="18"/>
        </w:rPr>
      </w:pPr>
      <w:r w:rsidRPr="00283D22">
        <w:rPr>
          <w:rFonts w:ascii="Segoe UI" w:hAnsi="Segoe UI" w:cs="Segoe UI"/>
          <w:color w:val="000000"/>
          <w:sz w:val="18"/>
          <w:szCs w:val="18"/>
        </w:rPr>
        <w:t xml:space="preserve">Form E: Format of Technical Bid </w:t>
      </w:r>
    </w:p>
    <w:p w:rsidR="00EF54AA" w:rsidRPr="00283D22" w:rsidRDefault="00EF54AA" w:rsidP="00D54C2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18"/>
          <w:szCs w:val="18"/>
        </w:rPr>
      </w:pPr>
      <w:r w:rsidRPr="00283D22">
        <w:rPr>
          <w:rFonts w:ascii="Segoe UI" w:hAnsi="Segoe UI" w:cs="Segoe UI"/>
          <w:color w:val="000000"/>
          <w:sz w:val="18"/>
          <w:szCs w:val="18"/>
        </w:rPr>
        <w:t>Form F: Price Schedule</w:t>
      </w:r>
    </w:p>
    <w:p w:rsidR="00EF54AA" w:rsidRPr="00283D22" w:rsidRDefault="00EF54AA" w:rsidP="00D54C2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18"/>
          <w:szCs w:val="18"/>
        </w:rPr>
      </w:pPr>
      <w:r w:rsidRPr="00283D22">
        <w:rPr>
          <w:rFonts w:ascii="Segoe UI" w:hAnsi="Segoe UI" w:cs="Segoe UI"/>
          <w:color w:val="000000"/>
          <w:sz w:val="18"/>
          <w:szCs w:val="18"/>
        </w:rPr>
        <w:t xml:space="preserve">Form G: Form of Bid Security </w:t>
      </w:r>
    </w:p>
    <w:p w:rsidR="00EF54AA" w:rsidRPr="00283D22" w:rsidRDefault="00EF54AA" w:rsidP="00D54C2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18"/>
          <w:szCs w:val="18"/>
        </w:rPr>
      </w:pPr>
      <w:r w:rsidRPr="00283D22">
        <w:rPr>
          <w:rFonts w:ascii="Segoe UI" w:hAnsi="Segoe UI" w:cs="Segoe UI"/>
          <w:color w:val="000000"/>
          <w:sz w:val="18"/>
          <w:szCs w:val="18"/>
        </w:rPr>
        <w:t xml:space="preserve">Form H: Performance Security. </w:t>
      </w:r>
    </w:p>
    <w:p w:rsidR="00EF54AA" w:rsidRPr="00283D22" w:rsidRDefault="00EF54AA" w:rsidP="00EF54AA">
      <w:pPr>
        <w:pStyle w:val="ListParagraph"/>
        <w:keepNext/>
        <w:spacing w:before="200" w:after="200" w:line="240" w:lineRule="auto"/>
        <w:ind w:left="0"/>
        <w:contextualSpacing w:val="0"/>
        <w:rPr>
          <w:sz w:val="20"/>
          <w:szCs w:val="22"/>
        </w:rPr>
      </w:pPr>
      <w:r w:rsidRPr="00283D22">
        <w:rPr>
          <w:rFonts w:ascii="Segoe UI" w:hAnsi="Segoe UI" w:cs="Segoe UI"/>
          <w:sz w:val="18"/>
          <w:szCs w:val="18"/>
        </w:rPr>
        <w:t xml:space="preserve">If you are interested in submitting a Bid in response to this ITB, please prepare your Bid in accordance with the requirements and procedure as set out in this ITB and submit it </w:t>
      </w:r>
      <w:r>
        <w:rPr>
          <w:rFonts w:ascii="Segoe UI" w:hAnsi="Segoe UI" w:cs="Segoe UI"/>
          <w:sz w:val="18"/>
          <w:szCs w:val="18"/>
        </w:rPr>
        <w:t xml:space="preserve">not later </w:t>
      </w:r>
      <w:r w:rsidRPr="00553410">
        <w:rPr>
          <w:rFonts w:ascii="Segoe UI" w:hAnsi="Segoe UI" w:cs="Segoe UI"/>
          <w:b/>
          <w:bCs/>
          <w:sz w:val="18"/>
          <w:szCs w:val="18"/>
        </w:rPr>
        <w:t>than 21</w:t>
      </w:r>
      <w:r w:rsidRPr="00553410">
        <w:rPr>
          <w:rFonts w:ascii="Segoe UI" w:hAnsi="Segoe UI" w:cs="Segoe UI"/>
          <w:b/>
          <w:bCs/>
          <w:sz w:val="18"/>
          <w:szCs w:val="18"/>
          <w:vertAlign w:val="superscript"/>
        </w:rPr>
        <w:t>st</w:t>
      </w:r>
      <w:r w:rsidRPr="00553410">
        <w:rPr>
          <w:rFonts w:ascii="Segoe UI" w:hAnsi="Segoe UI" w:cs="Segoe UI"/>
          <w:b/>
          <w:bCs/>
          <w:sz w:val="18"/>
          <w:szCs w:val="18"/>
        </w:rPr>
        <w:t xml:space="preserve"> September 2020</w:t>
      </w:r>
      <w:r>
        <w:rPr>
          <w:rFonts w:ascii="Segoe UI" w:hAnsi="Segoe UI" w:cs="Segoe UI"/>
          <w:b/>
          <w:bCs/>
          <w:sz w:val="18"/>
          <w:szCs w:val="18"/>
        </w:rPr>
        <w:t xml:space="preserve">, </w:t>
      </w:r>
      <w:r>
        <w:rPr>
          <w:rFonts w:ascii="Segoe UI" w:hAnsi="Segoe UI" w:cs="Segoe UI"/>
          <w:sz w:val="18"/>
          <w:szCs w:val="18"/>
        </w:rPr>
        <w:t>17</w:t>
      </w:r>
      <w:r w:rsidRPr="00553410">
        <w:rPr>
          <w:rFonts w:ascii="Segoe UI" w:hAnsi="Segoe UI" w:cs="Segoe UI"/>
          <w:sz w:val="18"/>
          <w:szCs w:val="18"/>
        </w:rPr>
        <w:t xml:space="preserve">:30 PM Kigali </w:t>
      </w:r>
      <w:r>
        <w:rPr>
          <w:rFonts w:ascii="Segoe UI" w:hAnsi="Segoe UI" w:cs="Segoe UI"/>
          <w:sz w:val="18"/>
          <w:szCs w:val="18"/>
        </w:rPr>
        <w:t>T</w:t>
      </w:r>
      <w:r w:rsidRPr="00553410">
        <w:rPr>
          <w:rFonts w:ascii="Segoe UI" w:hAnsi="Segoe UI" w:cs="Segoe UI"/>
          <w:sz w:val="18"/>
          <w:szCs w:val="18"/>
        </w:rPr>
        <w:t>ime</w:t>
      </w:r>
      <w:r w:rsidRPr="00553410">
        <w:rPr>
          <w:sz w:val="20"/>
          <w:szCs w:val="22"/>
        </w:rPr>
        <w:br/>
      </w:r>
      <w:r w:rsidRPr="00553410">
        <w:rPr>
          <w:rFonts w:ascii="Segoe UI" w:eastAsia="Times New Roman" w:hAnsi="Segoe UI" w:cs="Segoe UI"/>
          <w:kern w:val="0"/>
          <w:sz w:val="18"/>
          <w:szCs w:val="18"/>
          <w:lang w:val="en-GB"/>
        </w:rPr>
        <w:br/>
      </w:r>
      <w:r w:rsidRPr="00283D22">
        <w:rPr>
          <w:rFonts w:ascii="Segoe UI" w:eastAsia="Times New Roman" w:hAnsi="Segoe UI" w:cs="Segoe UI"/>
          <w:kern w:val="0"/>
          <w:sz w:val="18"/>
          <w:szCs w:val="18"/>
          <w:lang w:val="en-GB"/>
        </w:rPr>
        <w:t>Please note that this procurement process is being conducted through the online tendering system of UNDP:</w:t>
      </w:r>
      <w:r>
        <w:rPr>
          <w:rFonts w:ascii="Segoe UI" w:eastAsia="Times New Roman" w:hAnsi="Segoe UI" w:cs="Segoe UI"/>
          <w:kern w:val="0"/>
          <w:sz w:val="18"/>
          <w:szCs w:val="18"/>
          <w:lang w:val="en-GB"/>
        </w:rPr>
        <w:br/>
      </w:r>
      <w:r w:rsidRPr="00283D22">
        <w:rPr>
          <w:rFonts w:ascii="Segoe UI" w:eastAsia="Times New Roman" w:hAnsi="Segoe UI" w:cs="Segoe UI"/>
          <w:kern w:val="0"/>
          <w:sz w:val="18"/>
          <w:szCs w:val="18"/>
          <w:lang w:val="en-GB"/>
        </w:rPr>
        <w:t xml:space="preserve">Bidders who wish to submit an offer must be registered in the system. Visit this page for system user guides and videos in different languages: </w:t>
      </w:r>
      <w:hyperlink r:id="rId14" w:history="1">
        <w:r w:rsidRPr="00283D22">
          <w:rPr>
            <w:rStyle w:val="Hyperlink"/>
            <w:rFonts w:ascii="Segoe UI" w:eastAsia="Times New Roman" w:hAnsi="Segoe UI" w:cs="Segoe UI"/>
            <w:kern w:val="0"/>
            <w:sz w:val="18"/>
            <w:szCs w:val="18"/>
            <w:lang w:val="en-GB"/>
          </w:rPr>
          <w:t>http://www.undp.org/content/undp/en/home/operations/procurement/business/procurement-notices/resources/</w:t>
        </w:r>
      </w:hyperlink>
    </w:p>
    <w:p w:rsidR="00EF54AA" w:rsidRPr="00283D22" w:rsidRDefault="00EF54AA" w:rsidP="00EF54AA">
      <w:pPr>
        <w:widowControl/>
        <w:overflowPunct/>
        <w:adjustRightInd/>
        <w:spacing w:before="100" w:beforeAutospacing="1" w:after="100" w:afterAutospacing="1"/>
        <w:rPr>
          <w:rFonts w:eastAsia="Times New Roman"/>
          <w:sz w:val="22"/>
          <w:szCs w:val="22"/>
        </w:rPr>
      </w:pPr>
      <w:r w:rsidRPr="00283D22">
        <w:rPr>
          <w:rFonts w:ascii="Segoe UI" w:eastAsia="Times New Roman" w:hAnsi="Segoe UI" w:cs="Segoe UI"/>
          <w:kern w:val="0"/>
          <w:sz w:val="18"/>
          <w:szCs w:val="18"/>
          <w:lang w:val="en-GB"/>
        </w:rPr>
        <w:t xml:space="preserve">If already registered, go to </w:t>
      </w:r>
      <w:hyperlink r:id="rId15" w:history="1">
        <w:r w:rsidRPr="00283D22">
          <w:rPr>
            <w:rStyle w:val="Hyperlink"/>
            <w:rFonts w:ascii="Segoe UI" w:eastAsia="Times New Roman" w:hAnsi="Segoe UI" w:cs="Segoe UI"/>
            <w:kern w:val="0"/>
            <w:sz w:val="18"/>
            <w:szCs w:val="18"/>
            <w:lang w:val="en-GB"/>
          </w:rPr>
          <w:t>https://etendering.partneragencies.org</w:t>
        </w:r>
      </w:hyperlink>
      <w:r w:rsidRPr="00283D22">
        <w:rPr>
          <w:rFonts w:eastAsia="Times New Roman"/>
          <w:sz w:val="22"/>
          <w:szCs w:val="22"/>
        </w:rPr>
        <w:t xml:space="preserve"> </w:t>
      </w:r>
      <w:r w:rsidRPr="00283D22">
        <w:rPr>
          <w:rFonts w:ascii="Segoe UI" w:eastAsia="Times New Roman" w:hAnsi="Segoe UI" w:cs="Segoe UI"/>
          <w:kern w:val="0"/>
          <w:sz w:val="18"/>
          <w:szCs w:val="18"/>
          <w:lang w:val="en-GB"/>
        </w:rPr>
        <w:t>and sign in using your username and password, and search for event:</w:t>
      </w:r>
      <w:r>
        <w:rPr>
          <w:rFonts w:eastAsia="Times New Roman"/>
          <w:sz w:val="22"/>
          <w:szCs w:val="22"/>
        </w:rPr>
        <w:br/>
      </w:r>
      <w:r w:rsidRPr="00283D22">
        <w:rPr>
          <w:rFonts w:ascii="Segoe UI" w:eastAsia="Times New Roman" w:hAnsi="Segoe UI" w:cs="Segoe UI"/>
          <w:b/>
          <w:bCs/>
          <w:kern w:val="0"/>
          <w:sz w:val="18"/>
          <w:szCs w:val="18"/>
          <w:lang w:val="en-GB"/>
        </w:rPr>
        <w:t xml:space="preserve">Business Unit: </w:t>
      </w:r>
      <w:r>
        <w:rPr>
          <w:rFonts w:ascii="Segoe UI" w:eastAsia="Times New Roman" w:hAnsi="Segoe UI" w:cs="Segoe UI"/>
          <w:b/>
          <w:bCs/>
          <w:kern w:val="0"/>
          <w:sz w:val="18"/>
          <w:szCs w:val="18"/>
          <w:lang w:val="en-GB"/>
        </w:rPr>
        <w:t>RWA10</w:t>
      </w:r>
      <w:r w:rsidRPr="00283D22">
        <w:rPr>
          <w:rFonts w:ascii="Segoe UI" w:eastAsia="Times New Roman" w:hAnsi="Segoe UI" w:cs="Segoe UI"/>
          <w:b/>
          <w:bCs/>
          <w:kern w:val="0"/>
          <w:sz w:val="18"/>
          <w:szCs w:val="18"/>
          <w:lang w:val="en-GB"/>
        </w:rPr>
        <w:br/>
        <w:t xml:space="preserve">Event ID: </w:t>
      </w:r>
      <w:r>
        <w:rPr>
          <w:rFonts w:ascii="Segoe UI" w:eastAsia="Times New Roman" w:hAnsi="Segoe UI" w:cs="Segoe UI"/>
          <w:b/>
          <w:bCs/>
          <w:kern w:val="0"/>
          <w:sz w:val="18"/>
          <w:szCs w:val="18"/>
          <w:lang w:val="en-GB"/>
        </w:rPr>
        <w:t>0000007064</w:t>
      </w:r>
      <w:r>
        <w:rPr>
          <w:rFonts w:ascii="Segoe UI" w:eastAsia="Times New Roman" w:hAnsi="Segoe UI" w:cs="Segoe UI"/>
          <w:b/>
          <w:bCs/>
          <w:kern w:val="0"/>
          <w:sz w:val="18"/>
          <w:szCs w:val="18"/>
          <w:lang w:val="en-GB"/>
        </w:rPr>
        <w:br/>
      </w:r>
      <w:r w:rsidRPr="00283D22">
        <w:rPr>
          <w:rFonts w:ascii="Segoe UI" w:eastAsia="Times New Roman" w:hAnsi="Segoe UI" w:cs="Segoe UI"/>
          <w:b/>
          <w:bCs/>
          <w:kern w:val="0"/>
          <w:sz w:val="18"/>
          <w:szCs w:val="18"/>
          <w:lang w:val="en-GB"/>
        </w:rPr>
        <w:br/>
      </w:r>
      <w:r w:rsidRPr="00283D22">
        <w:rPr>
          <w:rFonts w:ascii="Segoe UI" w:eastAsia="Times New Roman" w:hAnsi="Segoe UI" w:cs="Segoe UI"/>
          <w:kern w:val="0"/>
          <w:sz w:val="18"/>
          <w:szCs w:val="18"/>
          <w:lang w:val="en-GB"/>
        </w:rPr>
        <w:t>Use “Forgotten password” link if you do not remember your password. Do not create a new profile.</w:t>
      </w:r>
      <w:r>
        <w:rPr>
          <w:rFonts w:eastAsia="Times New Roman"/>
          <w:sz w:val="22"/>
          <w:szCs w:val="22"/>
        </w:rPr>
        <w:br/>
      </w:r>
      <w:r w:rsidRPr="00283D22">
        <w:rPr>
          <w:rFonts w:ascii="Segoe UI" w:eastAsia="Times New Roman" w:hAnsi="Segoe UI" w:cs="Segoe UI"/>
          <w:kern w:val="0"/>
          <w:sz w:val="18"/>
          <w:szCs w:val="18"/>
          <w:lang w:val="en-GB"/>
        </w:rPr>
        <w:t>If you have never registered in the system before, you can register by visiting the link below and follow the instructions in the user guide:</w:t>
      </w:r>
      <w:r w:rsidRPr="00283D22">
        <w:rPr>
          <w:rStyle w:val="Hyperlink"/>
          <w:sz w:val="22"/>
          <w:szCs w:val="22"/>
          <w:lang w:val="en-GB"/>
        </w:rPr>
        <w:t xml:space="preserve"> </w:t>
      </w:r>
      <w:hyperlink r:id="rId16" w:history="1">
        <w:r w:rsidRPr="00283D22">
          <w:rPr>
            <w:rStyle w:val="Hyperlink"/>
            <w:rFonts w:ascii="Segoe UI" w:eastAsia="Times New Roman" w:hAnsi="Segoe UI" w:cs="Segoe UI"/>
            <w:kern w:val="0"/>
            <w:sz w:val="18"/>
            <w:szCs w:val="18"/>
            <w:lang w:val="en-GB"/>
          </w:rPr>
          <w:t>https://etendering.partneragencies.org</w:t>
        </w:r>
      </w:hyperlink>
    </w:p>
    <w:p w:rsidR="00EF54AA" w:rsidRPr="00283D22" w:rsidRDefault="00EF54AA" w:rsidP="00EF54AA">
      <w:pPr>
        <w:spacing w:before="100" w:beforeAutospacing="1" w:after="100" w:afterAutospacing="1"/>
        <w:ind w:left="720"/>
        <w:rPr>
          <w:rFonts w:ascii="Segoe UI" w:eastAsia="Times New Roman" w:hAnsi="Segoe UI" w:cs="Segoe UI"/>
          <w:kern w:val="0"/>
          <w:sz w:val="18"/>
          <w:szCs w:val="18"/>
          <w:lang w:val="en-GB"/>
        </w:rPr>
      </w:pPr>
      <w:r w:rsidRPr="00283D22">
        <w:rPr>
          <w:rFonts w:ascii="Segoe UI" w:eastAsia="Times New Roman" w:hAnsi="Segoe UI" w:cs="Segoe UI"/>
          <w:kern w:val="0"/>
          <w:sz w:val="18"/>
          <w:szCs w:val="18"/>
          <w:lang w:val="en-GB"/>
        </w:rPr>
        <w:t>Username: event.guest</w:t>
      </w:r>
      <w:r w:rsidRPr="00283D22">
        <w:rPr>
          <w:rFonts w:ascii="Segoe UI" w:eastAsia="Times New Roman" w:hAnsi="Segoe UI" w:cs="Segoe UI"/>
          <w:kern w:val="0"/>
          <w:sz w:val="18"/>
          <w:szCs w:val="18"/>
          <w:lang w:val="en-GB"/>
        </w:rPr>
        <w:br/>
        <w:t>Password: why2change</w:t>
      </w:r>
    </w:p>
    <w:p w:rsidR="00EF54AA" w:rsidRPr="00283D22" w:rsidRDefault="00EF54AA" w:rsidP="00EF54AA">
      <w:pPr>
        <w:spacing w:before="100" w:beforeAutospacing="1" w:after="100" w:afterAutospacing="1"/>
        <w:rPr>
          <w:rFonts w:ascii="Segoe UI" w:eastAsia="Times New Roman" w:hAnsi="Segoe UI" w:cs="Segoe UI"/>
          <w:kern w:val="0"/>
          <w:sz w:val="18"/>
          <w:szCs w:val="18"/>
          <w:lang w:val="en-GB"/>
        </w:rPr>
      </w:pPr>
      <w:r w:rsidRPr="00283D22">
        <w:rPr>
          <w:rFonts w:ascii="Segoe UI" w:eastAsia="Times New Roman" w:hAnsi="Segoe UI" w:cs="Segoe UI"/>
          <w:kern w:val="0"/>
          <w:sz w:val="18"/>
          <w:szCs w:val="18"/>
          <w:lang w:val="en-GB"/>
        </w:rPr>
        <w:t>It is strongly recommended to create a username with two parts: your first name and last name separated by a “.”, (similar to the one shown above). Once registered you will receive a valid password to the registered email address which you can use for signing in and changing your password.</w:t>
      </w:r>
    </w:p>
    <w:p w:rsidR="00EF54AA" w:rsidRPr="00283D22" w:rsidRDefault="00EF54AA" w:rsidP="00EF54AA">
      <w:pPr>
        <w:spacing w:before="100" w:beforeAutospacing="1" w:after="100" w:afterAutospacing="1"/>
        <w:rPr>
          <w:rFonts w:ascii="Segoe UI" w:eastAsia="Times New Roman" w:hAnsi="Segoe UI" w:cs="Segoe UI"/>
          <w:kern w:val="0"/>
          <w:sz w:val="18"/>
          <w:szCs w:val="18"/>
          <w:lang w:val="en-GB"/>
        </w:rPr>
      </w:pPr>
      <w:r w:rsidRPr="00283D22">
        <w:rPr>
          <w:rFonts w:ascii="Segoe UI" w:eastAsia="Times New Roman" w:hAnsi="Segoe UI" w:cs="Segoe UI"/>
          <w:kern w:val="0"/>
          <w:sz w:val="18"/>
          <w:szCs w:val="18"/>
          <w:lang w:val="en-GB"/>
        </w:rPr>
        <w:t> Please note that your new password should meet the following criteria:</w:t>
      </w:r>
    </w:p>
    <w:p w:rsidR="00EF54AA" w:rsidRPr="00283D22" w:rsidRDefault="00EF54AA" w:rsidP="00D54C22">
      <w:pPr>
        <w:widowControl/>
        <w:numPr>
          <w:ilvl w:val="0"/>
          <w:numId w:val="36"/>
        </w:numPr>
        <w:overflowPunct/>
        <w:adjustRightInd/>
        <w:spacing w:before="100" w:beforeAutospacing="1" w:after="100" w:afterAutospacing="1"/>
        <w:rPr>
          <w:rFonts w:ascii="Segoe UI" w:eastAsia="Times New Roman" w:hAnsi="Segoe UI" w:cs="Segoe UI"/>
          <w:kern w:val="0"/>
          <w:sz w:val="18"/>
          <w:szCs w:val="18"/>
          <w:lang w:val="en-GB"/>
        </w:rPr>
      </w:pPr>
      <w:r w:rsidRPr="00283D22">
        <w:rPr>
          <w:rFonts w:ascii="Segoe UI" w:eastAsia="Times New Roman" w:hAnsi="Segoe UI" w:cs="Segoe UI"/>
          <w:kern w:val="0"/>
          <w:sz w:val="18"/>
          <w:szCs w:val="18"/>
          <w:lang w:val="en-GB"/>
        </w:rPr>
        <w:t>Minimum 8 characters</w:t>
      </w:r>
    </w:p>
    <w:p w:rsidR="00EF54AA" w:rsidRPr="00283D22" w:rsidRDefault="00EF54AA" w:rsidP="00D54C22">
      <w:pPr>
        <w:widowControl/>
        <w:numPr>
          <w:ilvl w:val="0"/>
          <w:numId w:val="36"/>
        </w:numPr>
        <w:overflowPunct/>
        <w:adjustRightInd/>
        <w:spacing w:before="100" w:beforeAutospacing="1" w:after="100" w:afterAutospacing="1"/>
        <w:rPr>
          <w:rFonts w:ascii="Segoe UI" w:eastAsia="Times New Roman" w:hAnsi="Segoe UI" w:cs="Segoe UI"/>
          <w:kern w:val="0"/>
          <w:sz w:val="18"/>
          <w:szCs w:val="18"/>
          <w:lang w:val="en-GB"/>
        </w:rPr>
      </w:pPr>
      <w:r w:rsidRPr="00283D22">
        <w:rPr>
          <w:rFonts w:ascii="Segoe UI" w:eastAsia="Times New Roman" w:hAnsi="Segoe UI" w:cs="Segoe UI"/>
          <w:kern w:val="0"/>
          <w:sz w:val="18"/>
          <w:szCs w:val="18"/>
          <w:lang w:val="en-GB"/>
        </w:rPr>
        <w:t>At least one UPPERCASE LETTER</w:t>
      </w:r>
    </w:p>
    <w:p w:rsidR="00EF54AA" w:rsidRPr="00283D22" w:rsidRDefault="00EF54AA" w:rsidP="00D54C22">
      <w:pPr>
        <w:widowControl/>
        <w:numPr>
          <w:ilvl w:val="0"/>
          <w:numId w:val="36"/>
        </w:numPr>
        <w:overflowPunct/>
        <w:adjustRightInd/>
        <w:spacing w:before="100" w:beforeAutospacing="1" w:after="100" w:afterAutospacing="1"/>
        <w:rPr>
          <w:rFonts w:ascii="Segoe UI" w:eastAsia="Times New Roman" w:hAnsi="Segoe UI" w:cs="Segoe UI"/>
          <w:kern w:val="0"/>
          <w:sz w:val="18"/>
          <w:szCs w:val="18"/>
          <w:lang w:val="en-GB"/>
        </w:rPr>
      </w:pPr>
      <w:r w:rsidRPr="00283D22">
        <w:rPr>
          <w:rFonts w:ascii="Segoe UI" w:eastAsia="Times New Roman" w:hAnsi="Segoe UI" w:cs="Segoe UI"/>
          <w:kern w:val="0"/>
          <w:sz w:val="18"/>
          <w:szCs w:val="18"/>
          <w:lang w:val="en-GB"/>
        </w:rPr>
        <w:t>At least one lowercase letter</w:t>
      </w:r>
    </w:p>
    <w:p w:rsidR="00EF54AA" w:rsidRPr="00283D22" w:rsidRDefault="00EF54AA" w:rsidP="00D54C22">
      <w:pPr>
        <w:widowControl/>
        <w:numPr>
          <w:ilvl w:val="0"/>
          <w:numId w:val="36"/>
        </w:numPr>
        <w:overflowPunct/>
        <w:adjustRightInd/>
        <w:spacing w:before="100" w:beforeAutospacing="1" w:after="100" w:afterAutospacing="1"/>
        <w:rPr>
          <w:rFonts w:ascii="Segoe UI" w:eastAsia="Times New Roman" w:hAnsi="Segoe UI" w:cs="Segoe UI"/>
          <w:kern w:val="0"/>
          <w:sz w:val="18"/>
          <w:szCs w:val="18"/>
          <w:lang w:val="en-GB"/>
        </w:rPr>
      </w:pPr>
      <w:r w:rsidRPr="00283D22">
        <w:rPr>
          <w:rFonts w:ascii="Segoe UI" w:eastAsia="Times New Roman" w:hAnsi="Segoe UI" w:cs="Segoe UI"/>
          <w:kern w:val="0"/>
          <w:sz w:val="18"/>
          <w:szCs w:val="18"/>
          <w:lang w:val="en-GB"/>
        </w:rPr>
        <w:t>At least one number</w:t>
      </w:r>
    </w:p>
    <w:p w:rsidR="00EF54AA" w:rsidRPr="006D12C2" w:rsidRDefault="00EF54AA" w:rsidP="00EF54AA">
      <w:pPr>
        <w:rPr>
          <w:rFonts w:ascii="Calibri" w:hAnsi="Calibri" w:cs="Arial"/>
          <w:sz w:val="18"/>
          <w:szCs w:val="18"/>
          <w:lang w:val="en-GB"/>
        </w:rPr>
      </w:pPr>
      <w:r w:rsidRPr="006D12C2">
        <w:rPr>
          <w:rFonts w:ascii="Segoe UI" w:hAnsi="Segoe UI" w:cs="Segoe UI"/>
          <w:sz w:val="18"/>
          <w:szCs w:val="18"/>
        </w:rPr>
        <w:t>Should you require further clarifications, kindly communicate with the contact person/s identified in the attached Data Sheet as the focal point for queries on this ITB.</w:t>
      </w:r>
      <w:r w:rsidRPr="006D12C2">
        <w:rPr>
          <w:rFonts w:ascii="Calibri" w:hAnsi="Calibri" w:cs="Arial"/>
          <w:sz w:val="18"/>
          <w:szCs w:val="18"/>
          <w:lang w:val="en-GB"/>
        </w:rPr>
        <w:t xml:space="preserve">  </w:t>
      </w:r>
    </w:p>
    <w:p w:rsidR="00EF54AA" w:rsidRPr="006D12C2" w:rsidRDefault="00EF54AA" w:rsidP="00EF54AA">
      <w:pPr>
        <w:keepNext/>
        <w:spacing w:before="200" w:after="200"/>
        <w:rPr>
          <w:rFonts w:ascii="Segoe UI" w:hAnsi="Segoe UI" w:cs="Segoe UI"/>
          <w:sz w:val="18"/>
          <w:szCs w:val="18"/>
        </w:rPr>
      </w:pPr>
      <w:r w:rsidRPr="006D12C2">
        <w:rPr>
          <w:rFonts w:ascii="Segoe UI" w:hAnsi="Segoe UI" w:cs="Segoe UI"/>
          <w:sz w:val="18"/>
          <w:szCs w:val="18"/>
        </w:rPr>
        <w:t xml:space="preserve">UNDP looks forward to receiving your Bid and thank you in advance for your interest in UNDP procurement opportunities. </w:t>
      </w:r>
    </w:p>
    <w:p w:rsidR="000F24FD" w:rsidRPr="001B1673" w:rsidRDefault="000F24FD" w:rsidP="000F24FD">
      <w:pPr>
        <w:pStyle w:val="ListParagraph"/>
        <w:keepNext/>
        <w:spacing w:before="200" w:after="200" w:line="240" w:lineRule="auto"/>
        <w:ind w:left="0"/>
        <w:contextualSpacing w:val="0"/>
        <w:rPr>
          <w:rFonts w:ascii="Segoe UI" w:hAnsi="Segoe UI" w:cs="Segoe UI"/>
          <w:sz w:val="20"/>
          <w:szCs w:val="20"/>
        </w:rPr>
      </w:pPr>
    </w:p>
    <w:p w:rsidR="000F24FD" w:rsidRDefault="000F24FD" w:rsidP="000F24FD">
      <w:pPr>
        <w:ind w:left="720"/>
        <w:jc w:val="both"/>
        <w:rPr>
          <w:rFonts w:ascii="Segoe UI" w:hAnsi="Segoe UI" w:cs="Segoe UI"/>
          <w:color w:val="000000"/>
          <w:sz w:val="20"/>
          <w:szCs w:val="20"/>
        </w:rPr>
      </w:pPr>
      <w:r w:rsidRPr="00F07083">
        <w:rPr>
          <w:rFonts w:ascii="Segoe UI" w:hAnsi="Segoe UI" w:cs="Segoe UI"/>
          <w:color w:val="000000"/>
          <w:sz w:val="20"/>
          <w:szCs w:val="20"/>
        </w:rPr>
        <w:t xml:space="preserve"> Issued by </w:t>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t>Approved by:</w:t>
      </w:r>
    </w:p>
    <w:p w:rsidR="000F24FD" w:rsidRDefault="000F24FD" w:rsidP="000F24FD">
      <w:pPr>
        <w:ind w:left="720"/>
        <w:jc w:val="both"/>
        <w:rPr>
          <w:rFonts w:ascii="Segoe UI" w:hAnsi="Segoe UI" w:cs="Segoe UI"/>
          <w:color w:val="000000"/>
          <w:sz w:val="20"/>
          <w:szCs w:val="20"/>
        </w:rPr>
      </w:pPr>
    </w:p>
    <w:p w:rsidR="000F24FD" w:rsidRPr="00F07083" w:rsidRDefault="000F24FD" w:rsidP="000F24FD">
      <w:pPr>
        <w:ind w:left="720"/>
        <w:jc w:val="both"/>
        <w:rPr>
          <w:rFonts w:ascii="Segoe UI" w:hAnsi="Segoe UI" w:cs="Segoe UI"/>
          <w:color w:val="000000"/>
          <w:sz w:val="20"/>
          <w:szCs w:val="20"/>
        </w:rPr>
      </w:pPr>
    </w:p>
    <w:p w:rsidR="000F24FD" w:rsidRPr="001B1673" w:rsidRDefault="000F24FD" w:rsidP="000F24FD">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W w:w="9900" w:type="dxa"/>
        <w:tblInd w:w="715" w:type="dxa"/>
        <w:tblLook w:val="04A0" w:firstRow="1" w:lastRow="0" w:firstColumn="1" w:lastColumn="0" w:noHBand="0" w:noVBand="1"/>
      </w:tblPr>
      <w:tblGrid>
        <w:gridCol w:w="5040"/>
        <w:gridCol w:w="4860"/>
      </w:tblGrid>
      <w:tr w:rsidR="000F24FD" w:rsidRPr="003A723E" w:rsidTr="003A723E">
        <w:trPr>
          <w:trHeight w:val="730"/>
        </w:trPr>
        <w:tc>
          <w:tcPr>
            <w:tcW w:w="5040" w:type="dxa"/>
            <w:shd w:val="clear" w:color="auto" w:fill="auto"/>
          </w:tcPr>
          <w:p w:rsidR="000F24FD" w:rsidRPr="00F02058" w:rsidRDefault="000F24FD" w:rsidP="003A723E">
            <w:pPr>
              <w:tabs>
                <w:tab w:val="left" w:pos="4820"/>
              </w:tabs>
              <w:spacing w:before="60" w:after="60"/>
              <w:jc w:val="both"/>
              <w:rPr>
                <w:rFonts w:ascii="Segoe UI" w:hAnsi="Segoe UI" w:cs="Segoe UI"/>
                <w:iCs/>
                <w:snapToGrid w:val="0"/>
                <w:color w:val="000000"/>
                <w:sz w:val="20"/>
                <w:szCs w:val="20"/>
              </w:rPr>
            </w:pPr>
            <w:r w:rsidRPr="00F02058">
              <w:rPr>
                <w:rFonts w:ascii="Segoe UI" w:hAnsi="Segoe UI" w:cs="Segoe UI"/>
                <w:iCs/>
                <w:snapToGrid w:val="0"/>
                <w:color w:val="000000"/>
                <w:sz w:val="20"/>
                <w:szCs w:val="20"/>
              </w:rPr>
              <w:t xml:space="preserve">Name: </w:t>
            </w:r>
            <w:r w:rsidR="00665E44" w:rsidRPr="00F02058">
              <w:rPr>
                <w:rFonts w:ascii="Segoe UI" w:hAnsi="Segoe UI" w:cs="Segoe UI"/>
                <w:iCs/>
                <w:snapToGrid w:val="0"/>
                <w:color w:val="000000"/>
                <w:sz w:val="20"/>
                <w:szCs w:val="20"/>
              </w:rPr>
              <w:t>Mbasa Rugigana</w:t>
            </w:r>
          </w:p>
          <w:p w:rsidR="000F24FD" w:rsidRPr="00F02058" w:rsidRDefault="000F24FD" w:rsidP="003A723E">
            <w:pPr>
              <w:tabs>
                <w:tab w:val="left" w:pos="4820"/>
              </w:tabs>
              <w:spacing w:before="60" w:after="60"/>
              <w:jc w:val="both"/>
              <w:rPr>
                <w:rFonts w:ascii="Segoe UI" w:hAnsi="Segoe UI" w:cs="Segoe UI"/>
                <w:iCs/>
                <w:snapToGrid w:val="0"/>
                <w:color w:val="000000"/>
                <w:sz w:val="20"/>
                <w:szCs w:val="20"/>
              </w:rPr>
            </w:pPr>
            <w:r w:rsidRPr="00F02058">
              <w:rPr>
                <w:rFonts w:ascii="Segoe UI" w:hAnsi="Segoe UI" w:cs="Segoe UI"/>
                <w:iCs/>
                <w:snapToGrid w:val="0"/>
                <w:color w:val="000000"/>
                <w:sz w:val="20"/>
                <w:szCs w:val="20"/>
              </w:rPr>
              <w:t xml:space="preserve">Title: </w:t>
            </w:r>
            <w:r w:rsidR="00665E44" w:rsidRPr="00F02058">
              <w:rPr>
                <w:rFonts w:ascii="Segoe UI" w:hAnsi="Segoe UI" w:cs="Segoe UI"/>
                <w:iCs/>
                <w:snapToGrid w:val="0"/>
                <w:color w:val="000000"/>
                <w:sz w:val="20"/>
                <w:szCs w:val="20"/>
              </w:rPr>
              <w:t>Procurement Analyst</w:t>
            </w:r>
          </w:p>
          <w:p w:rsidR="000F24FD" w:rsidRPr="003A723E" w:rsidRDefault="000F24FD" w:rsidP="003A723E">
            <w:pPr>
              <w:pStyle w:val="Headingblue"/>
              <w:spacing w:before="60" w:after="60"/>
              <w:rPr>
                <w:rFonts w:ascii="Segoe UI" w:eastAsia="MS Mincho" w:hAnsi="Segoe UI" w:cs="Segoe UI"/>
                <w:b w:val="0"/>
                <w:color w:val="000000"/>
                <w:kern w:val="28"/>
                <w:sz w:val="20"/>
                <w:szCs w:val="20"/>
              </w:rPr>
            </w:pPr>
            <w:r w:rsidRPr="00F02058">
              <w:rPr>
                <w:rFonts w:ascii="Segoe UI" w:hAnsi="Segoe UI" w:cs="Segoe UI"/>
                <w:b w:val="0"/>
                <w:iCs/>
                <w:snapToGrid w:val="0"/>
                <w:color w:val="000000"/>
                <w:sz w:val="20"/>
                <w:szCs w:val="20"/>
                <w:lang w:val="en-US"/>
              </w:rPr>
              <w:t xml:space="preserve">Date: </w:t>
            </w:r>
            <w:r w:rsidR="00833041" w:rsidRPr="00F02058">
              <w:rPr>
                <w:rFonts w:ascii="Segoe UI" w:hAnsi="Segoe UI" w:cs="Segoe UI"/>
                <w:iCs/>
                <w:snapToGrid w:val="0"/>
                <w:color w:val="000000"/>
                <w:sz w:val="20"/>
                <w:szCs w:val="20"/>
              </w:rPr>
              <w:t>7</w:t>
            </w:r>
            <w:r w:rsidR="00665E44" w:rsidRPr="00F02058">
              <w:rPr>
                <w:rStyle w:val="PlaceholderText"/>
                <w:rFonts w:ascii="Segoe UI" w:hAnsi="Segoe UI" w:cs="Segoe UI"/>
                <w:sz w:val="20"/>
                <w:szCs w:val="20"/>
                <w:shd w:val="clear" w:color="auto" w:fill="BFBFBF"/>
              </w:rPr>
              <w:t xml:space="preserve"> September 2020</w:t>
            </w:r>
          </w:p>
        </w:tc>
        <w:tc>
          <w:tcPr>
            <w:tcW w:w="4860" w:type="dxa"/>
            <w:shd w:val="clear" w:color="auto" w:fill="auto"/>
          </w:tcPr>
          <w:p w:rsidR="000F24FD" w:rsidRPr="003A723E" w:rsidRDefault="000F24FD" w:rsidP="003A723E">
            <w:pPr>
              <w:tabs>
                <w:tab w:val="left" w:pos="4820"/>
              </w:tabs>
              <w:spacing w:before="60" w:after="60"/>
              <w:jc w:val="both"/>
              <w:rPr>
                <w:rFonts w:ascii="Segoe UI" w:hAnsi="Segoe UI" w:cs="Segoe UI"/>
                <w:iCs/>
                <w:snapToGrid w:val="0"/>
                <w:color w:val="000000"/>
                <w:sz w:val="20"/>
                <w:szCs w:val="20"/>
              </w:rPr>
            </w:pPr>
            <w:r w:rsidRPr="003A723E">
              <w:rPr>
                <w:rFonts w:ascii="Segoe UI" w:hAnsi="Segoe UI" w:cs="Segoe UI"/>
                <w:iCs/>
                <w:snapToGrid w:val="0"/>
                <w:color w:val="000000"/>
                <w:sz w:val="20"/>
                <w:szCs w:val="20"/>
              </w:rPr>
              <w:t xml:space="preserve">Name: </w:t>
            </w:r>
            <w:r w:rsidR="00665E44" w:rsidRPr="00665E44">
              <w:rPr>
                <w:rFonts w:ascii="Segoe UI" w:hAnsi="Segoe UI" w:cs="Segoe UI"/>
                <w:iCs/>
                <w:snapToGrid w:val="0"/>
                <w:color w:val="000000"/>
                <w:sz w:val="20"/>
                <w:szCs w:val="20"/>
              </w:rPr>
              <w:t>Varsha Redkar-Palepu</w:t>
            </w:r>
          </w:p>
          <w:p w:rsidR="000F24FD" w:rsidRPr="003A723E" w:rsidRDefault="000F24FD" w:rsidP="003A723E">
            <w:pPr>
              <w:tabs>
                <w:tab w:val="left" w:pos="4820"/>
              </w:tabs>
              <w:spacing w:before="60" w:after="60"/>
              <w:jc w:val="both"/>
              <w:rPr>
                <w:rFonts w:ascii="Segoe UI" w:hAnsi="Segoe UI" w:cs="Segoe UI"/>
                <w:iCs/>
                <w:snapToGrid w:val="0"/>
                <w:color w:val="000000"/>
                <w:sz w:val="20"/>
                <w:szCs w:val="20"/>
              </w:rPr>
            </w:pPr>
            <w:r w:rsidRPr="003A723E">
              <w:rPr>
                <w:rFonts w:ascii="Segoe UI" w:hAnsi="Segoe UI" w:cs="Segoe UI"/>
                <w:iCs/>
                <w:snapToGrid w:val="0"/>
                <w:color w:val="000000"/>
                <w:sz w:val="20"/>
                <w:szCs w:val="20"/>
              </w:rPr>
              <w:t xml:space="preserve">Title: </w:t>
            </w:r>
            <w:r w:rsidR="00665E44" w:rsidRPr="00665E44">
              <w:rPr>
                <w:rFonts w:ascii="Segoe UI" w:hAnsi="Segoe UI" w:cs="Segoe UI"/>
                <w:iCs/>
                <w:snapToGrid w:val="0"/>
                <w:color w:val="000000"/>
                <w:sz w:val="20"/>
                <w:szCs w:val="20"/>
              </w:rPr>
              <w:t>Deputy Resident Representative</w:t>
            </w:r>
          </w:p>
          <w:p w:rsidR="000F24FD" w:rsidRPr="003A723E" w:rsidRDefault="000F24FD" w:rsidP="003A723E">
            <w:pPr>
              <w:pStyle w:val="Headingblue"/>
              <w:spacing w:before="60" w:after="60"/>
              <w:rPr>
                <w:rFonts w:ascii="Segoe UI" w:eastAsia="MS Mincho" w:hAnsi="Segoe UI" w:cs="Segoe UI"/>
                <w:b w:val="0"/>
                <w:color w:val="000000"/>
                <w:kern w:val="28"/>
                <w:sz w:val="20"/>
                <w:szCs w:val="20"/>
              </w:rPr>
            </w:pPr>
            <w:r w:rsidRPr="003A723E">
              <w:rPr>
                <w:rFonts w:ascii="Segoe UI" w:hAnsi="Segoe UI" w:cs="Segoe UI"/>
                <w:b w:val="0"/>
                <w:iCs/>
                <w:snapToGrid w:val="0"/>
                <w:color w:val="000000"/>
                <w:sz w:val="20"/>
                <w:szCs w:val="20"/>
                <w:lang w:val="en-US"/>
              </w:rPr>
              <w:t xml:space="preserve">Date: </w:t>
            </w:r>
            <w:r w:rsidR="00833041">
              <w:rPr>
                <w:rFonts w:ascii="Segoe UI" w:hAnsi="Segoe UI" w:cs="Segoe UI"/>
                <w:b w:val="0"/>
                <w:iCs/>
                <w:snapToGrid w:val="0"/>
                <w:color w:val="000000"/>
                <w:sz w:val="20"/>
              </w:rPr>
              <w:t>7</w:t>
            </w:r>
            <w:r w:rsidR="00665E44" w:rsidRPr="00665E44">
              <w:rPr>
                <w:rStyle w:val="PlaceholderText"/>
                <w:rFonts w:ascii="Segoe UI" w:hAnsi="Segoe UI" w:cs="Segoe UI"/>
                <w:b w:val="0"/>
                <w:color w:val="auto"/>
                <w:sz w:val="20"/>
                <w:shd w:val="clear" w:color="auto" w:fill="BFBFBF"/>
              </w:rPr>
              <w:t xml:space="preserve"> September 2020</w:t>
            </w:r>
          </w:p>
        </w:tc>
      </w:tr>
    </w:tbl>
    <w:p w:rsidR="00F96942" w:rsidRDefault="00F96942" w:rsidP="000F24FD">
      <w:pPr>
        <w:pStyle w:val="Heading1"/>
        <w:widowControl/>
        <w:overflowPunct/>
        <w:adjustRightInd/>
        <w:spacing w:before="240" w:after="240"/>
        <w:rPr>
          <w:bCs w:val="0"/>
          <w:caps w:val="0"/>
          <w:noProof w:val="0"/>
          <w:spacing w:val="0"/>
          <w:kern w:val="0"/>
          <w:szCs w:val="20"/>
        </w:rPr>
      </w:pPr>
      <w:bookmarkStart w:id="4" w:name="_Toc508626248"/>
      <w:bookmarkEnd w:id="3"/>
    </w:p>
    <w:p w:rsidR="00F96942" w:rsidRDefault="00F96942" w:rsidP="000F24FD">
      <w:pPr>
        <w:pStyle w:val="Heading1"/>
        <w:widowControl/>
        <w:overflowPunct/>
        <w:adjustRightInd/>
        <w:spacing w:before="240" w:after="240"/>
        <w:rPr>
          <w:bCs w:val="0"/>
          <w:caps w:val="0"/>
          <w:noProof w:val="0"/>
          <w:spacing w:val="0"/>
          <w:kern w:val="0"/>
          <w:szCs w:val="20"/>
        </w:rPr>
      </w:pPr>
    </w:p>
    <w:p w:rsidR="00F96942" w:rsidRDefault="00F96942" w:rsidP="000F24FD">
      <w:pPr>
        <w:pStyle w:val="Heading1"/>
        <w:widowControl/>
        <w:overflowPunct/>
        <w:adjustRightInd/>
        <w:spacing w:before="240" w:after="240"/>
        <w:rPr>
          <w:bCs w:val="0"/>
          <w:caps w:val="0"/>
          <w:noProof w:val="0"/>
          <w:spacing w:val="0"/>
          <w:kern w:val="0"/>
          <w:szCs w:val="20"/>
        </w:rPr>
      </w:pPr>
    </w:p>
    <w:p w:rsidR="00F96942" w:rsidRDefault="00F96942" w:rsidP="000F24FD">
      <w:pPr>
        <w:pStyle w:val="Heading1"/>
        <w:widowControl/>
        <w:overflowPunct/>
        <w:adjustRightInd/>
        <w:spacing w:before="240" w:after="240"/>
        <w:rPr>
          <w:bCs w:val="0"/>
          <w:caps w:val="0"/>
          <w:noProof w:val="0"/>
          <w:spacing w:val="0"/>
          <w:kern w:val="0"/>
          <w:szCs w:val="20"/>
        </w:rPr>
      </w:pPr>
    </w:p>
    <w:p w:rsidR="00F96942" w:rsidRDefault="00F96942" w:rsidP="000F24FD">
      <w:pPr>
        <w:pStyle w:val="Heading1"/>
        <w:widowControl/>
        <w:overflowPunct/>
        <w:adjustRightInd/>
        <w:spacing w:before="240" w:after="240"/>
        <w:rPr>
          <w:bCs w:val="0"/>
          <w:caps w:val="0"/>
          <w:noProof w:val="0"/>
          <w:spacing w:val="0"/>
          <w:kern w:val="0"/>
          <w:szCs w:val="20"/>
        </w:rPr>
      </w:pPr>
    </w:p>
    <w:p w:rsidR="00F96942" w:rsidRDefault="00F96942" w:rsidP="000F24FD">
      <w:pPr>
        <w:pStyle w:val="Heading1"/>
        <w:widowControl/>
        <w:overflowPunct/>
        <w:adjustRightInd/>
        <w:spacing w:before="240" w:after="240"/>
        <w:rPr>
          <w:bCs w:val="0"/>
          <w:caps w:val="0"/>
          <w:noProof w:val="0"/>
          <w:spacing w:val="0"/>
          <w:kern w:val="0"/>
          <w:szCs w:val="20"/>
        </w:rPr>
      </w:pPr>
    </w:p>
    <w:p w:rsidR="00F96942" w:rsidRDefault="00F96942" w:rsidP="000F24FD">
      <w:pPr>
        <w:pStyle w:val="Heading1"/>
        <w:widowControl/>
        <w:overflowPunct/>
        <w:adjustRightInd/>
        <w:spacing w:before="240" w:after="240"/>
        <w:rPr>
          <w:bCs w:val="0"/>
          <w:caps w:val="0"/>
          <w:noProof w:val="0"/>
          <w:spacing w:val="0"/>
          <w:kern w:val="0"/>
          <w:szCs w:val="20"/>
        </w:rPr>
      </w:pPr>
    </w:p>
    <w:p w:rsidR="00F96942" w:rsidRDefault="00F96942" w:rsidP="000F24FD">
      <w:pPr>
        <w:pStyle w:val="Heading1"/>
        <w:widowControl/>
        <w:overflowPunct/>
        <w:adjustRightInd/>
        <w:spacing w:before="240" w:after="240"/>
        <w:rPr>
          <w:bCs w:val="0"/>
          <w:caps w:val="0"/>
          <w:noProof w:val="0"/>
          <w:spacing w:val="0"/>
          <w:kern w:val="0"/>
          <w:szCs w:val="20"/>
        </w:rPr>
      </w:pPr>
    </w:p>
    <w:p w:rsidR="00F96942" w:rsidRDefault="00F96942" w:rsidP="000F24FD">
      <w:pPr>
        <w:pStyle w:val="Heading1"/>
        <w:widowControl/>
        <w:overflowPunct/>
        <w:adjustRightInd/>
        <w:spacing w:before="240" w:after="240"/>
        <w:rPr>
          <w:bCs w:val="0"/>
          <w:caps w:val="0"/>
          <w:noProof w:val="0"/>
          <w:spacing w:val="0"/>
          <w:kern w:val="0"/>
          <w:szCs w:val="20"/>
        </w:rPr>
      </w:pPr>
    </w:p>
    <w:p w:rsidR="00F96942" w:rsidRDefault="00F96942" w:rsidP="00F96942"/>
    <w:p w:rsidR="00F96942" w:rsidRPr="00F96942" w:rsidRDefault="00F96942" w:rsidP="00F96942"/>
    <w:p w:rsidR="000F24FD" w:rsidRPr="00F07083" w:rsidRDefault="000F24FD" w:rsidP="000F24FD">
      <w:pPr>
        <w:pStyle w:val="Heading1"/>
        <w:widowControl/>
        <w:overflowPunct/>
        <w:adjustRightInd/>
        <w:spacing w:before="240" w:after="240"/>
        <w:rPr>
          <w:bCs w:val="0"/>
          <w:caps w:val="0"/>
          <w:noProof w:val="0"/>
          <w:spacing w:val="0"/>
          <w:kern w:val="0"/>
          <w:szCs w:val="20"/>
        </w:rPr>
      </w:pPr>
      <w:r w:rsidRPr="00F07083">
        <w:rPr>
          <w:bCs w:val="0"/>
          <w:caps w:val="0"/>
          <w:noProof w:val="0"/>
          <w:spacing w:val="0"/>
          <w:kern w:val="0"/>
          <w:szCs w:val="20"/>
        </w:rPr>
        <w:t>Section 2. Instruction to Bidders</w:t>
      </w:r>
      <w:bookmarkEnd w:id="4"/>
    </w:p>
    <w:tbl>
      <w:tblPr>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0F24FD" w:rsidRPr="003A723E" w:rsidTr="003A723E">
        <w:trPr>
          <w:trHeight w:val="301"/>
        </w:trPr>
        <w:tc>
          <w:tcPr>
            <w:tcW w:w="9807" w:type="dxa"/>
            <w:gridSpan w:val="2"/>
            <w:shd w:val="clear" w:color="auto" w:fill="auto"/>
          </w:tcPr>
          <w:p w:rsidR="000F24FD" w:rsidRPr="003A723E" w:rsidRDefault="000F24FD" w:rsidP="003A723E">
            <w:pPr>
              <w:pStyle w:val="Heading2"/>
              <w:spacing w:before="120" w:after="120"/>
            </w:pPr>
            <w:bookmarkStart w:id="5" w:name="_Toc434943316"/>
            <w:bookmarkStart w:id="6" w:name="_Toc454294049"/>
            <w:bookmarkStart w:id="7" w:name="_Toc508626249"/>
            <w:r w:rsidRPr="003A723E">
              <w:t>GENERAL</w:t>
            </w:r>
            <w:bookmarkEnd w:id="5"/>
            <w:r w:rsidRPr="003A723E">
              <w:t xml:space="preserve"> PROVISIONS</w:t>
            </w:r>
            <w:bookmarkEnd w:id="6"/>
            <w:bookmarkEnd w:id="7"/>
          </w:p>
        </w:tc>
      </w:tr>
      <w:tr w:rsidR="000F24FD" w:rsidRPr="003A723E" w:rsidTr="003A723E">
        <w:trPr>
          <w:trHeight w:val="3222"/>
        </w:trPr>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8" w:name="_Toc300752846"/>
            <w:bookmarkStart w:id="9" w:name="_Toc454294050"/>
            <w:bookmarkStart w:id="10" w:name="_Toc508626250"/>
            <w:r w:rsidRPr="003A723E">
              <w:rPr>
                <w:rFonts w:ascii="Calibri" w:hAnsi="Calibri"/>
              </w:rPr>
              <w:t>Introduction</w:t>
            </w:r>
            <w:bookmarkEnd w:id="8"/>
            <w:bookmarkEnd w:id="9"/>
            <w:bookmarkEnd w:id="10"/>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Bidders shall adhere to all the requirements of this ITB, including any amendments made in writing by UNDP. This ITB is conducted in accordance with the UNDP Programme and Operations Policies and Procedures (POPP) on Contracts and Procurement which can be accessed at </w:t>
            </w:r>
            <w:hyperlink r:id="rId17" w:history="1">
              <w:r w:rsidRPr="003A723E">
                <w:rPr>
                  <w:rStyle w:val="Hyperlink"/>
                  <w:rFonts w:ascii="Segoe UI" w:hAnsi="Segoe UI" w:cs="Segoe UI"/>
                  <w:sz w:val="19"/>
                  <w:szCs w:val="19"/>
                </w:rPr>
                <w:t>https://popp.undp.org/SitePages/POPPBSUnit.aspx?TermID=254a9f96-b883-476a-8ef8-e81f93a2b38d</w:t>
              </w:r>
            </w:hyperlink>
            <w:r w:rsidRPr="003A723E">
              <w:rPr>
                <w:rFonts w:ascii="Segoe UI" w:hAnsi="Segoe UI" w:cs="Segoe UI"/>
                <w:sz w:val="19"/>
                <w:szCs w:val="19"/>
              </w:rPr>
              <w:t xml:space="preserve"> </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Any Bid submitted will be regarded as an offer by the Bidder and does not constitute or imply the acceptance of the Bid by UNDP. UNDP is under no obligation to award a contract to any Bidder as a result of this ITB. </w:t>
            </w:r>
          </w:p>
          <w:p w:rsidR="000F24FD" w:rsidRPr="003A723E" w:rsidRDefault="000F24FD" w:rsidP="00D54C22">
            <w:pPr>
              <w:numPr>
                <w:ilvl w:val="1"/>
                <w:numId w:val="4"/>
              </w:numPr>
              <w:spacing w:before="120" w:after="120"/>
              <w:ind w:left="522" w:hanging="547"/>
              <w:jc w:val="both"/>
              <w:rPr>
                <w:rFonts w:ascii="Segoe UI" w:hAnsi="Segoe UI" w:cs="Segoe UI"/>
                <w:bCs/>
                <w:sz w:val="19"/>
                <w:szCs w:val="19"/>
              </w:rPr>
            </w:pPr>
            <w:r w:rsidRPr="003A723E">
              <w:rPr>
                <w:rFonts w:ascii="Segoe UI" w:hAnsi="Segoe UI" w:cs="Segoe UI"/>
                <w:sz w:val="19"/>
                <w:szCs w:val="19"/>
              </w:rPr>
              <w:t>UNDP reserves the right to cancel the procurement process at any stage without any liability of any kind for UNDP, upon notice to the bidders or publication of cancellation notice on UNDP website.</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 As part of the bid, it is desired that the Bidder registers at the United Nations Global Marketplace (UNGM) website (</w:t>
            </w:r>
            <w:hyperlink r:id="rId18" w:history="1">
              <w:r w:rsidRPr="003A723E">
                <w:rPr>
                  <w:rFonts w:ascii="Segoe UI" w:eastAsia="Times New Roman" w:hAnsi="Segoe UI" w:cs="Segoe UI"/>
                  <w:bCs/>
                  <w:color w:val="0563C1"/>
                  <w:sz w:val="19"/>
                  <w:szCs w:val="19"/>
                  <w:u w:val="single"/>
                  <w:lang w:val="en-GB"/>
                </w:rPr>
                <w:t>www.ungm.org</w:t>
              </w:r>
            </w:hyperlink>
            <w:r w:rsidRPr="003A723E">
              <w:rPr>
                <w:rFonts w:ascii="Segoe UI" w:eastAsia="Times New Roman" w:hAnsi="Segoe UI" w:cs="Segoe UI"/>
                <w:bCs/>
                <w:sz w:val="19"/>
                <w:szCs w:val="19"/>
                <w:lang w:val="en-GB"/>
              </w:rPr>
              <w:t>). The Bidder may still submit a bid even if not registered with the UNGM. However, if the Bidder is selected for contract award, the Bidder must register on the UNGM prior to contract signature</w:t>
            </w:r>
            <w:r w:rsidRPr="003A723E">
              <w:rPr>
                <w:rStyle w:val="CommentReference"/>
              </w:rPr>
              <w:t>.</w:t>
            </w:r>
          </w:p>
        </w:tc>
      </w:tr>
      <w:tr w:rsidR="000F24FD" w:rsidRPr="003A723E" w:rsidTr="003A723E">
        <w:trPr>
          <w:trHeight w:val="2150"/>
        </w:trPr>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11" w:name="_Toc454294051"/>
            <w:bookmarkStart w:id="12" w:name="_Toc508626251"/>
            <w:r w:rsidRPr="003A723E">
              <w:rPr>
                <w:rFonts w:ascii="Calibri" w:hAnsi="Calibri"/>
              </w:rPr>
              <w:t xml:space="preserve">Fraud &amp; Corruption, </w:t>
            </w:r>
            <w:r w:rsidRPr="003A723E">
              <w:rPr>
                <w:rFonts w:ascii="Calibri" w:hAnsi="Calibri"/>
              </w:rPr>
              <w:br/>
              <w:t>Gifts and Hospitality</w:t>
            </w:r>
            <w:bookmarkEnd w:id="11"/>
            <w:bookmarkEnd w:id="12"/>
          </w:p>
          <w:p w:rsidR="000F24FD" w:rsidRPr="003A723E" w:rsidRDefault="000F24FD" w:rsidP="003A723E">
            <w:pPr>
              <w:spacing w:before="120" w:after="120"/>
              <w:ind w:left="339" w:right="-18"/>
              <w:jc w:val="center"/>
              <w:outlineLvl w:val="5"/>
              <w:rPr>
                <w:rFonts w:ascii="Segoe UI" w:eastAsia="Times New Roman" w:hAnsi="Segoe UI" w:cs="Segoe UI"/>
                <w:b/>
                <w:bCs/>
                <w:sz w:val="20"/>
                <w:szCs w:val="20"/>
                <w:lang w:val="en-GB"/>
              </w:rPr>
            </w:pPr>
          </w:p>
        </w:tc>
        <w:tc>
          <w:tcPr>
            <w:tcW w:w="7380" w:type="dxa"/>
            <w:shd w:val="clear" w:color="auto" w:fill="auto"/>
          </w:tcPr>
          <w:p w:rsidR="000F24FD" w:rsidRPr="003A723E" w:rsidRDefault="000F24FD" w:rsidP="00D54C22">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3A723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9" w:anchor="anti" w:history="1">
              <w:r w:rsidRPr="003A723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rsidR="000F24FD" w:rsidRPr="003A723E" w:rsidRDefault="000F24FD" w:rsidP="00D54C22">
            <w:pPr>
              <w:numPr>
                <w:ilvl w:val="1"/>
                <w:numId w:val="4"/>
              </w:numPr>
              <w:spacing w:before="120" w:after="120"/>
              <w:ind w:left="518"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rsidR="000F24FD" w:rsidRPr="003A723E" w:rsidRDefault="000F24FD" w:rsidP="00D54C22">
            <w:pPr>
              <w:numPr>
                <w:ilvl w:val="1"/>
                <w:numId w:val="4"/>
              </w:numPr>
              <w:spacing w:before="120" w:after="120"/>
              <w:ind w:left="518"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In pursuance of this policy, UNDP: </w:t>
            </w:r>
          </w:p>
          <w:p w:rsidR="000F24FD" w:rsidRPr="003A723E" w:rsidRDefault="000F24FD" w:rsidP="003A723E">
            <w:pPr>
              <w:spacing w:before="120" w:after="120"/>
              <w:ind w:left="518"/>
              <w:jc w:val="both"/>
              <w:rPr>
                <w:rFonts w:ascii="Segoe UI" w:eastAsia="Times New Roman" w:hAnsi="Segoe UI" w:cs="Segoe UI"/>
                <w:bCs/>
                <w:sz w:val="19"/>
                <w:szCs w:val="19"/>
                <w:lang w:val="en-GB"/>
              </w:rPr>
            </w:pPr>
            <w:r w:rsidRPr="003A723E">
              <w:rPr>
                <w:rFonts w:ascii="Segoe UI" w:eastAsia="Calibri" w:hAnsi="Segoe UI" w:cs="Segoe UI"/>
                <w:kern w:val="0"/>
                <w:sz w:val="19"/>
                <w:szCs w:val="19"/>
              </w:rPr>
              <w:t>(a) Shall reject a bid if it determines that the selected bidder has engaged in any corrupt or fraudulent practices in competing for the contract in question;</w:t>
            </w:r>
            <w:r w:rsidRPr="003A723E">
              <w:rPr>
                <w:rFonts w:ascii="Segoe UI" w:eastAsia="Calibri" w:hAnsi="Segoe UI" w:cs="Segoe UI"/>
                <w:kern w:val="0"/>
                <w:sz w:val="19"/>
                <w:szCs w:val="19"/>
              </w:rPr>
              <w:br/>
              <w:t>(b) Shall declare a vendor ineligible, either indefinitely or for a stated period, to be awarded a contract if at any time it determines that the vendor has engaged in any corrupt or fraudulent practices in competing for, or in executing a UNDP contract.</w:t>
            </w:r>
          </w:p>
          <w:p w:rsidR="000F24FD" w:rsidRPr="003A723E" w:rsidRDefault="000F24FD" w:rsidP="00D54C22">
            <w:pPr>
              <w:numPr>
                <w:ilvl w:val="1"/>
                <w:numId w:val="4"/>
              </w:numPr>
              <w:spacing w:before="120" w:after="120"/>
              <w:ind w:left="518"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All Bidders must adhere to the UN Supplier Code of Conduct, which may be found at </w:t>
            </w:r>
            <w:hyperlink r:id="rId20" w:history="1">
              <w:r w:rsidR="00EB303A" w:rsidRPr="003A723E">
                <w:rPr>
                  <w:rStyle w:val="Hyperlink"/>
                  <w:rFonts w:ascii="Segoe UI" w:hAnsi="Segoe UI" w:cs="Segoe UI"/>
                  <w:sz w:val="19"/>
                  <w:szCs w:val="19"/>
                </w:rPr>
                <w:t>https://www.un.org/Depts/ptd/about-us/un-supplier-code-conduct</w:t>
              </w:r>
            </w:hyperlink>
          </w:p>
        </w:tc>
      </w:tr>
      <w:tr w:rsidR="000F24FD" w:rsidRPr="003A723E" w:rsidTr="003A723E">
        <w:trPr>
          <w:trHeight w:val="265"/>
        </w:trPr>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13" w:name="_Toc454294052"/>
            <w:bookmarkStart w:id="14" w:name="_Toc508626252"/>
            <w:r w:rsidRPr="003A723E">
              <w:rPr>
                <w:rFonts w:ascii="Calibri" w:hAnsi="Calibri"/>
              </w:rPr>
              <w:t>Eligibility</w:t>
            </w:r>
            <w:bookmarkEnd w:id="13"/>
            <w:bookmarkEnd w:id="14"/>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sz w:val="19"/>
                <w:szCs w:val="19"/>
                <w:lang w:val="en-GB"/>
              </w:rPr>
            </w:pPr>
            <w:r w:rsidRPr="003A723E">
              <w:rPr>
                <w:rFonts w:ascii="Segoe UI" w:eastAsia="Times New Roman" w:hAnsi="Segoe UI" w:cs="Segoe UI"/>
                <w:bCs/>
                <w:sz w:val="19"/>
                <w:szCs w:val="19"/>
                <w:lang w:val="en-GB"/>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0F24FD" w:rsidRPr="003A723E" w:rsidTr="003A723E">
        <w:trPr>
          <w:trHeight w:val="1331"/>
        </w:trPr>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15" w:name="_Toc450316123"/>
            <w:bookmarkStart w:id="16" w:name="_Toc454197061"/>
            <w:bookmarkStart w:id="17" w:name="_Toc454294053"/>
            <w:bookmarkStart w:id="18" w:name="_Toc454294056"/>
            <w:bookmarkStart w:id="19" w:name="_Toc508626253"/>
            <w:bookmarkEnd w:id="15"/>
            <w:bookmarkEnd w:id="16"/>
            <w:bookmarkEnd w:id="17"/>
            <w:r w:rsidRPr="003A723E">
              <w:rPr>
                <w:rFonts w:ascii="Calibri" w:hAnsi="Calibri"/>
              </w:rPr>
              <w:t>Conflict of Interests</w:t>
            </w:r>
            <w:bookmarkEnd w:id="18"/>
            <w:bookmarkEnd w:id="19"/>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rsidR="000F24FD" w:rsidRPr="003A723E" w:rsidRDefault="000F24FD" w:rsidP="00D54C22">
            <w:pPr>
              <w:widowControl/>
              <w:numPr>
                <w:ilvl w:val="1"/>
                <w:numId w:val="18"/>
              </w:numPr>
              <w:overflowPunct/>
              <w:adjustRightInd/>
              <w:spacing w:before="120" w:after="120"/>
              <w:ind w:left="882"/>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rsidR="000F24FD" w:rsidRPr="003A723E" w:rsidRDefault="000F24FD" w:rsidP="00D54C22">
            <w:pPr>
              <w:widowControl/>
              <w:numPr>
                <w:ilvl w:val="1"/>
                <w:numId w:val="18"/>
              </w:numPr>
              <w:overflowPunct/>
              <w:adjustRightInd/>
              <w:spacing w:before="120" w:after="120"/>
              <w:ind w:left="882"/>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Were involved in the preparation and/or design of the programme/project related to the goods and/or services requested under this ITB; or</w:t>
            </w:r>
          </w:p>
          <w:p w:rsidR="000F24FD" w:rsidRPr="003A723E" w:rsidRDefault="000F24FD" w:rsidP="00D54C22">
            <w:pPr>
              <w:widowControl/>
              <w:numPr>
                <w:ilvl w:val="1"/>
                <w:numId w:val="18"/>
              </w:numPr>
              <w:overflowPunct/>
              <w:adjustRightInd/>
              <w:spacing w:before="120" w:after="120"/>
              <w:ind w:left="882"/>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Are found to be in conflict for any other reason, as may be established by, or at the discretion of UNDP. </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Similarly, the Bidders must disclose in their Bid their knowledge of the following:</w:t>
            </w:r>
          </w:p>
          <w:p w:rsidR="000F24FD" w:rsidRPr="003A723E" w:rsidRDefault="000F24FD" w:rsidP="00D54C22">
            <w:pPr>
              <w:widowControl/>
              <w:numPr>
                <w:ilvl w:val="1"/>
                <w:numId w:val="23"/>
              </w:numPr>
              <w:overflowPunct/>
              <w:adjustRightInd/>
              <w:spacing w:before="120" w:after="120"/>
              <w:ind w:left="879"/>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ITB; and</w:t>
            </w:r>
          </w:p>
          <w:p w:rsidR="000F24FD" w:rsidRPr="003A723E" w:rsidRDefault="000F24FD" w:rsidP="00D54C22">
            <w:pPr>
              <w:widowControl/>
              <w:numPr>
                <w:ilvl w:val="1"/>
                <w:numId w:val="23"/>
              </w:numPr>
              <w:overflowPunct/>
              <w:adjustRightInd/>
              <w:spacing w:before="120" w:after="120"/>
              <w:ind w:left="879"/>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rsidR="000F24FD" w:rsidRPr="003A723E" w:rsidRDefault="000F24FD" w:rsidP="003A723E">
            <w:pPr>
              <w:spacing w:before="120" w:after="120"/>
              <w:ind w:left="519"/>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Failure to disclose such an information may result in the rejection of the Bid or Bids affected by the non-disclosure.</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 </w:t>
            </w:r>
          </w:p>
        </w:tc>
      </w:tr>
      <w:tr w:rsidR="000F24FD" w:rsidRPr="003A723E" w:rsidTr="003A723E">
        <w:trPr>
          <w:trHeight w:val="202"/>
        </w:trPr>
        <w:tc>
          <w:tcPr>
            <w:tcW w:w="9807" w:type="dxa"/>
            <w:gridSpan w:val="2"/>
            <w:shd w:val="clear" w:color="auto" w:fill="auto"/>
          </w:tcPr>
          <w:p w:rsidR="000F24FD" w:rsidRPr="003A723E" w:rsidRDefault="000F24FD" w:rsidP="00D54C22">
            <w:pPr>
              <w:pStyle w:val="Heading2"/>
              <w:numPr>
                <w:ilvl w:val="0"/>
                <w:numId w:val="23"/>
              </w:numPr>
              <w:spacing w:before="120" w:after="120"/>
            </w:pPr>
            <w:bookmarkStart w:id="20" w:name="_Toc434943321"/>
            <w:bookmarkStart w:id="21" w:name="_Toc454294057"/>
            <w:bookmarkStart w:id="22" w:name="_Toc508626254"/>
            <w:r w:rsidRPr="003A723E">
              <w:t>PREPARATION OF BIDS</w:t>
            </w:r>
            <w:bookmarkEnd w:id="20"/>
            <w:bookmarkEnd w:id="21"/>
            <w:bookmarkEnd w:id="22"/>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23" w:name="_Toc454294058"/>
            <w:bookmarkStart w:id="24" w:name="_Toc508626255"/>
            <w:r w:rsidRPr="003A723E">
              <w:rPr>
                <w:rFonts w:ascii="Calibri" w:hAnsi="Calibri"/>
              </w:rPr>
              <w:t>General Considerations</w:t>
            </w:r>
            <w:bookmarkEnd w:id="23"/>
            <w:bookmarkEnd w:id="24"/>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In preparing the Bid, the Bidder is expected to examine the ITB in detail. Material deficiencies in providing the information requested in the ITB may result in rejection of the Bid.</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25" w:name="_Toc454294059"/>
            <w:bookmarkStart w:id="26" w:name="_Toc508626256"/>
            <w:r w:rsidRPr="003A723E">
              <w:rPr>
                <w:rFonts w:ascii="Calibri" w:hAnsi="Calibri"/>
              </w:rPr>
              <w:t>Cost of Preparation of Bid</w:t>
            </w:r>
            <w:bookmarkEnd w:id="25"/>
            <w:bookmarkEnd w:id="26"/>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 Bidder shall bear all costs related to the preparation and/or submission of the Bid, regardless of whether its Bid is selected or not. UNDP shall not be responsible or liable for those costs, regardless of the conduct or outcome of the procurement process.</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27" w:name="_Toc434943323"/>
            <w:bookmarkStart w:id="28" w:name="_Toc454294060"/>
            <w:bookmarkStart w:id="29" w:name="_Toc508626257"/>
            <w:r w:rsidRPr="003A723E">
              <w:rPr>
                <w:rFonts w:ascii="Calibri" w:hAnsi="Calibri"/>
              </w:rPr>
              <w:t>Language</w:t>
            </w:r>
            <w:bookmarkEnd w:id="27"/>
            <w:bookmarkEnd w:id="28"/>
            <w:bookmarkEnd w:id="29"/>
            <w:r w:rsidRPr="003A723E">
              <w:rPr>
                <w:rFonts w:ascii="Calibri" w:hAnsi="Calibri"/>
              </w:rPr>
              <w:t xml:space="preserve"> </w:t>
            </w:r>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The Bid, as well as any and all related correspondence exchanged by the Bidder and UNDP, shall be written in the language (s) specified in the BDS. </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30" w:name="_Toc300752855"/>
            <w:bookmarkStart w:id="31" w:name="_Toc454294061"/>
            <w:bookmarkStart w:id="32" w:name="_Toc508626258"/>
            <w:r w:rsidRPr="003A723E">
              <w:rPr>
                <w:rFonts w:ascii="Calibri" w:hAnsi="Calibri"/>
              </w:rPr>
              <w:t>Documents Comprising the Bid</w:t>
            </w:r>
            <w:bookmarkEnd w:id="30"/>
            <w:bookmarkEnd w:id="31"/>
            <w:bookmarkEnd w:id="32"/>
          </w:p>
        </w:tc>
        <w:tc>
          <w:tcPr>
            <w:tcW w:w="7380" w:type="dxa"/>
            <w:shd w:val="clear" w:color="auto" w:fill="auto"/>
          </w:tcPr>
          <w:p w:rsidR="000F24FD" w:rsidRPr="003A723E" w:rsidRDefault="000F24FD" w:rsidP="00D54C22">
            <w:pPr>
              <w:numPr>
                <w:ilvl w:val="1"/>
                <w:numId w:val="4"/>
              </w:numPr>
              <w:spacing w:before="120" w:after="120"/>
              <w:ind w:left="540"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 Bid shall comprise of the following documents and related forms which details are provided in the BDS:</w:t>
            </w:r>
          </w:p>
          <w:p w:rsidR="000F24FD" w:rsidRPr="003A723E" w:rsidRDefault="000F24FD" w:rsidP="00D54C22">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Documents Establishing the Eligibility and Qualifications of the Bidder;</w:t>
            </w:r>
          </w:p>
          <w:p w:rsidR="000F24FD" w:rsidRPr="003A723E" w:rsidRDefault="000F24FD" w:rsidP="00D54C22">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Technical Bid;</w:t>
            </w:r>
          </w:p>
          <w:p w:rsidR="000F24FD" w:rsidRPr="003A723E" w:rsidRDefault="000F24FD" w:rsidP="00D54C22">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Price Schedule;</w:t>
            </w:r>
          </w:p>
          <w:p w:rsidR="000F24FD" w:rsidRPr="003A723E" w:rsidRDefault="000F24FD" w:rsidP="00D54C22">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Bid Security, if required by BDS;</w:t>
            </w:r>
          </w:p>
          <w:p w:rsidR="000F24FD" w:rsidRPr="003A723E" w:rsidRDefault="000F24FD" w:rsidP="00D54C22">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Any attachments and/or appendices to the Bid.</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33" w:name="_Toc454294068"/>
            <w:bookmarkStart w:id="34" w:name="_Toc508626259"/>
            <w:r w:rsidRPr="003A723E">
              <w:rPr>
                <w:rFonts w:ascii="Calibri" w:hAnsi="Calibri"/>
              </w:rPr>
              <w:t>Documents Establishing the Eligibility and Qualifications of the Bidder</w:t>
            </w:r>
            <w:bookmarkEnd w:id="33"/>
            <w:bookmarkEnd w:id="34"/>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sz w:val="19"/>
                <w:szCs w:val="19"/>
                <w:lang w:val="en-GB"/>
              </w:rPr>
            </w:pPr>
            <w:r w:rsidRPr="003A723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35" w:name="_Toc300752860"/>
            <w:bookmarkStart w:id="36" w:name="_Toc454294069"/>
            <w:bookmarkStart w:id="37" w:name="_Toc508626260"/>
            <w:r w:rsidRPr="003A723E">
              <w:rPr>
                <w:rFonts w:ascii="Calibri" w:hAnsi="Calibri"/>
              </w:rPr>
              <w:t>Technical Bid Format and Content</w:t>
            </w:r>
            <w:bookmarkEnd w:id="35"/>
            <w:bookmarkEnd w:id="36"/>
            <w:bookmarkEnd w:id="37"/>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hAnsi="Segoe UI" w:cs="Segoe UI"/>
                <w:bCs/>
                <w:sz w:val="19"/>
                <w:szCs w:val="19"/>
              </w:rPr>
            </w:pPr>
            <w:r w:rsidRPr="003A723E">
              <w:rPr>
                <w:rFonts w:ascii="Segoe UI" w:eastAsia="Times New Roman" w:hAnsi="Segoe UI" w:cs="Segoe UI"/>
                <w:bCs/>
                <w:sz w:val="19"/>
                <w:szCs w:val="19"/>
                <w:lang w:val="en-GB"/>
              </w:rPr>
              <w:t>The Bidder is required to submit a Technical Bid using the Standard Forms and templates provided in Section 6 of the ITB.</w:t>
            </w:r>
          </w:p>
          <w:p w:rsidR="000F24FD" w:rsidRPr="003A723E" w:rsidRDefault="000F24FD" w:rsidP="00D54C22">
            <w:pPr>
              <w:numPr>
                <w:ilvl w:val="1"/>
                <w:numId w:val="4"/>
              </w:numPr>
              <w:spacing w:before="120" w:after="120"/>
              <w:ind w:left="522" w:hanging="547"/>
              <w:jc w:val="both"/>
              <w:rPr>
                <w:rFonts w:ascii="Segoe UI" w:hAnsi="Segoe UI" w:cs="Segoe UI"/>
                <w:bCs/>
                <w:sz w:val="19"/>
                <w:szCs w:val="19"/>
              </w:rPr>
            </w:pPr>
            <w:r w:rsidRPr="003A723E">
              <w:rPr>
                <w:rFonts w:ascii="Segoe UI" w:hAnsi="Segoe UI" w:cs="Segoe UI"/>
                <w:sz w:val="19"/>
                <w:szCs w:val="19"/>
              </w:rPr>
              <w:t>Samples of items, when required as per Section 5, shall be provided within the time specified and unless otherwise specified by the Purchaser, at no expense to the UNDP. If not destroyed by testing, samples will be returned at Bidder’s request and expense, unless otherwise specified.</w:t>
            </w:r>
          </w:p>
          <w:p w:rsidR="000F24FD" w:rsidRPr="003A723E" w:rsidRDefault="000F24FD" w:rsidP="00D54C22">
            <w:pPr>
              <w:numPr>
                <w:ilvl w:val="1"/>
                <w:numId w:val="4"/>
              </w:numPr>
              <w:spacing w:before="120" w:after="120"/>
              <w:ind w:left="522" w:hanging="547"/>
              <w:jc w:val="both"/>
              <w:rPr>
                <w:rFonts w:ascii="Segoe UI" w:hAnsi="Segoe UI" w:cs="Segoe UI"/>
                <w:b/>
                <w:sz w:val="19"/>
                <w:szCs w:val="19"/>
              </w:rPr>
            </w:pPr>
            <w:r w:rsidRPr="003A723E">
              <w:rPr>
                <w:rFonts w:ascii="Segoe UI" w:hAnsi="Segoe UI" w:cs="Segoe UI"/>
                <w:sz w:val="19"/>
                <w:szCs w:val="19"/>
              </w:rPr>
              <w:t>When applicable and required as per Section 5, the Bidder shall describe the necessary training programme available for the maintenance and operation of the equipment offered as well as the cost to the UNDP. Unless otherwise specified, such training as well as training materials shall be provided in the language of the Bid as specified in the BDS.</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hAnsi="Segoe UI" w:cs="Segoe UI"/>
                <w:sz w:val="19"/>
                <w:szCs w:val="19"/>
              </w:rPr>
              <w:t>When applicable and required as per Section 5, the Bidder shall certify the availability of spare parts for a period of at least five (5) years from date of delivery, or as otherwise specified in this ITB.</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38" w:name="_Toc454294070"/>
            <w:bookmarkStart w:id="39" w:name="_Toc508626261"/>
            <w:r w:rsidRPr="003A723E">
              <w:rPr>
                <w:rFonts w:ascii="Calibri" w:hAnsi="Calibri"/>
              </w:rPr>
              <w:t>Price Schedule</w:t>
            </w:r>
            <w:bookmarkEnd w:id="38"/>
            <w:bookmarkEnd w:id="39"/>
          </w:p>
          <w:p w:rsidR="000F24FD" w:rsidRPr="003A723E" w:rsidRDefault="000F24FD" w:rsidP="003A723E">
            <w:pPr>
              <w:pStyle w:val="Heading3"/>
              <w:ind w:left="0" w:firstLine="0"/>
              <w:rPr>
                <w:rFonts w:ascii="Calibri" w:hAnsi="Calibri"/>
              </w:rPr>
            </w:pPr>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 Price Schedule shall be prepared using the Form provided in Section 6 of the ITB and taking into consideration the requirements in the ITB.</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Any requirement described in the Technical Bid but not priced in the Price Schedule, shall be assumed to be included in the prices of other activities or items, as well as in the final total price.</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40" w:name="_Toc454294067"/>
            <w:bookmarkStart w:id="41" w:name="_Toc508626262"/>
            <w:r w:rsidRPr="003A723E">
              <w:rPr>
                <w:rFonts w:ascii="Calibri" w:hAnsi="Calibri"/>
              </w:rPr>
              <w:t>Bid Security</w:t>
            </w:r>
            <w:bookmarkEnd w:id="40"/>
            <w:bookmarkEnd w:id="41"/>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A Bid Security, if required by BDS, shall be provided in the amount and form indicated in the BDS. The Bid Security shall be valid for a minimum of thirty (30) days after the final date of validity of the Bid. </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rsidR="000F24FD" w:rsidRPr="003A723E" w:rsidRDefault="000F24FD" w:rsidP="00D54C22">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3A723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rsidR="000F24FD" w:rsidRPr="003A723E" w:rsidRDefault="000F24FD" w:rsidP="00D54C22">
            <w:pPr>
              <w:widowControl/>
              <w:numPr>
                <w:ilvl w:val="2"/>
                <w:numId w:val="19"/>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3A723E">
              <w:rPr>
                <w:rFonts w:ascii="Segoe UI" w:eastAsia="Times New Roman" w:hAnsi="Segoe UI" w:cs="Segoe UI"/>
                <w:bCs/>
                <w:snapToGrid w:val="0"/>
                <w:sz w:val="19"/>
                <w:szCs w:val="19"/>
                <w:lang w:val="en-GB"/>
              </w:rPr>
              <w:t>If the Bidder withdraws its offer during the period of the Bid Validity specified in the BDS, or;</w:t>
            </w:r>
          </w:p>
          <w:p w:rsidR="000F24FD" w:rsidRPr="003A723E" w:rsidRDefault="000F24FD" w:rsidP="00D54C22">
            <w:pPr>
              <w:widowControl/>
              <w:numPr>
                <w:ilvl w:val="2"/>
                <w:numId w:val="19"/>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3A723E">
              <w:rPr>
                <w:rFonts w:ascii="Segoe UI" w:eastAsia="Times New Roman" w:hAnsi="Segoe UI" w:cs="Segoe UI"/>
                <w:bCs/>
                <w:snapToGrid w:val="0"/>
                <w:sz w:val="19"/>
                <w:szCs w:val="19"/>
                <w:lang w:val="en-GB"/>
              </w:rPr>
              <w:t>In the event the successful Bidder fails:</w:t>
            </w:r>
          </w:p>
          <w:p w:rsidR="000F24FD" w:rsidRPr="003A723E" w:rsidRDefault="000F24FD" w:rsidP="00D54C22">
            <w:pPr>
              <w:widowControl/>
              <w:numPr>
                <w:ilvl w:val="2"/>
                <w:numId w:val="20"/>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3A723E">
              <w:rPr>
                <w:rFonts w:ascii="Segoe UI" w:eastAsia="Times New Roman" w:hAnsi="Segoe UI" w:cs="Segoe UI"/>
                <w:bCs/>
                <w:snapToGrid w:val="0"/>
                <w:sz w:val="19"/>
                <w:szCs w:val="19"/>
                <w:lang w:val="en-GB"/>
              </w:rPr>
              <w:t>to sign the Contract after UNDP has issued an award; or</w:t>
            </w:r>
          </w:p>
          <w:p w:rsidR="000F24FD" w:rsidRPr="003A723E" w:rsidRDefault="000F24FD" w:rsidP="00D54C22">
            <w:pPr>
              <w:widowControl/>
              <w:numPr>
                <w:ilvl w:val="2"/>
                <w:numId w:val="20"/>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3A723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42" w:name="_Toc454294071"/>
            <w:bookmarkStart w:id="43" w:name="_Toc508626263"/>
            <w:r w:rsidRPr="003A723E">
              <w:rPr>
                <w:rFonts w:ascii="Calibri" w:hAnsi="Calibri"/>
              </w:rPr>
              <w:t>Currencies</w:t>
            </w:r>
            <w:bookmarkEnd w:id="42"/>
            <w:bookmarkEnd w:id="43"/>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rsidR="000F24FD" w:rsidRPr="003A723E" w:rsidRDefault="000F24FD" w:rsidP="00D54C22">
            <w:pPr>
              <w:widowControl/>
              <w:numPr>
                <w:ilvl w:val="0"/>
                <w:numId w:val="24"/>
              </w:numPr>
              <w:overflowPunct/>
              <w:adjustRightInd/>
              <w:spacing w:before="120" w:after="120"/>
              <w:ind w:left="879"/>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rsidR="000F24FD" w:rsidRPr="003A723E" w:rsidDel="00566D49" w:rsidRDefault="000F24FD" w:rsidP="00D54C22">
            <w:pPr>
              <w:widowControl/>
              <w:numPr>
                <w:ilvl w:val="0"/>
                <w:numId w:val="24"/>
              </w:numPr>
              <w:overflowPunct/>
              <w:adjustRightInd/>
              <w:spacing w:before="120" w:after="120"/>
              <w:ind w:left="879"/>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0F24FD" w:rsidRPr="003A723E" w:rsidTr="003A723E">
        <w:trPr>
          <w:trHeight w:val="445"/>
        </w:trPr>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44" w:name="_Toc454294072"/>
            <w:bookmarkStart w:id="45" w:name="_Toc508626264"/>
            <w:r w:rsidRPr="003A723E">
              <w:rPr>
                <w:rFonts w:ascii="Calibri" w:hAnsi="Calibri"/>
              </w:rPr>
              <w:t>Joint Venture, Consortium or Association</w:t>
            </w:r>
            <w:bookmarkEnd w:id="44"/>
            <w:bookmarkEnd w:id="45"/>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A JV, Consortium or Association in presenting its track record and experience should clearly differentiate between:</w:t>
            </w:r>
          </w:p>
          <w:p w:rsidR="000F24FD" w:rsidRPr="003A723E" w:rsidRDefault="000F24FD" w:rsidP="00D54C22">
            <w:pPr>
              <w:widowControl/>
              <w:numPr>
                <w:ilvl w:val="0"/>
                <w:numId w:val="25"/>
              </w:numPr>
              <w:overflowPunct/>
              <w:adjustRightInd/>
              <w:spacing w:before="120" w:after="120"/>
              <w:ind w:left="879"/>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Those that were undertaken together by the JV, Consortium or Association; and </w:t>
            </w:r>
          </w:p>
          <w:p w:rsidR="000F24FD" w:rsidRPr="003A723E" w:rsidRDefault="000F24FD" w:rsidP="00D54C22">
            <w:pPr>
              <w:widowControl/>
              <w:numPr>
                <w:ilvl w:val="0"/>
                <w:numId w:val="25"/>
              </w:numPr>
              <w:overflowPunct/>
              <w:adjustRightInd/>
              <w:spacing w:before="120" w:after="120"/>
              <w:ind w:left="879"/>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Those that were undertaken by the individual entities of the JV, Consortium or Association.</w:t>
            </w:r>
          </w:p>
          <w:p w:rsidR="000F24FD" w:rsidRPr="003A723E" w:rsidRDefault="000F24FD" w:rsidP="00D54C22">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3A723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rsidR="000F24FD" w:rsidRPr="003A723E" w:rsidRDefault="000F24FD" w:rsidP="00D54C22">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3A723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46" w:name="_Toc300752856"/>
            <w:bookmarkStart w:id="47" w:name="_Toc454294062"/>
            <w:bookmarkStart w:id="48" w:name="_Toc508626265"/>
            <w:r w:rsidRPr="003A723E">
              <w:rPr>
                <w:rFonts w:ascii="Calibri" w:hAnsi="Calibri"/>
              </w:rPr>
              <w:t>Only One Bid</w:t>
            </w:r>
            <w:bookmarkEnd w:id="46"/>
            <w:bookmarkEnd w:id="47"/>
            <w:bookmarkEnd w:id="48"/>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The Bidder (including the individual members of any Joint Venture) shall submit only one Bid, either in its own name or as part of a Joint Venture. </w:t>
            </w:r>
          </w:p>
          <w:p w:rsidR="000F24FD" w:rsidRPr="003A723E" w:rsidRDefault="000F24FD" w:rsidP="00D54C22">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Bids submitted by two (2) or more Bidders shall all be rejected if they are found to have any of the following:</w:t>
            </w:r>
          </w:p>
          <w:p w:rsidR="000F24FD" w:rsidRPr="003A723E" w:rsidRDefault="000F24FD" w:rsidP="00D54C22">
            <w:pPr>
              <w:widowControl/>
              <w:numPr>
                <w:ilvl w:val="1"/>
                <w:numId w:val="26"/>
              </w:numPr>
              <w:overflowPunct/>
              <w:adjustRightInd/>
              <w:spacing w:before="120" w:after="120"/>
              <w:ind w:left="879"/>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they have at least one controlling partner, director or shareholder in common; or</w:t>
            </w:r>
          </w:p>
          <w:p w:rsidR="000F24FD" w:rsidRPr="003A723E" w:rsidRDefault="000F24FD" w:rsidP="00D54C22">
            <w:pPr>
              <w:widowControl/>
              <w:numPr>
                <w:ilvl w:val="1"/>
                <w:numId w:val="26"/>
              </w:numPr>
              <w:overflowPunct/>
              <w:adjustRightInd/>
              <w:spacing w:before="120" w:after="120"/>
              <w:ind w:left="879"/>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any one of them receive or have received any direct or indirect subsidy from the other/s; or</w:t>
            </w:r>
          </w:p>
          <w:p w:rsidR="000F24FD" w:rsidRPr="003A723E" w:rsidRDefault="000F24FD" w:rsidP="00D54C22">
            <w:pPr>
              <w:widowControl/>
              <w:numPr>
                <w:ilvl w:val="1"/>
                <w:numId w:val="26"/>
              </w:numPr>
              <w:overflowPunct/>
              <w:adjustRightInd/>
              <w:spacing w:before="120" w:after="120"/>
              <w:ind w:left="879"/>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they have the same legal representative for purposes of this ITB; or</w:t>
            </w:r>
          </w:p>
          <w:p w:rsidR="000F24FD" w:rsidRPr="003A723E" w:rsidRDefault="000F24FD" w:rsidP="00D54C22">
            <w:pPr>
              <w:widowControl/>
              <w:numPr>
                <w:ilvl w:val="1"/>
                <w:numId w:val="26"/>
              </w:numPr>
              <w:overflowPunct/>
              <w:adjustRightInd/>
              <w:spacing w:before="120" w:after="120"/>
              <w:ind w:left="879"/>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Bid of another Bidder regarding this ITB process; </w:t>
            </w:r>
          </w:p>
          <w:p w:rsidR="000F24FD" w:rsidRPr="003A723E" w:rsidRDefault="000F24FD" w:rsidP="00D54C22">
            <w:pPr>
              <w:widowControl/>
              <w:numPr>
                <w:ilvl w:val="1"/>
                <w:numId w:val="26"/>
              </w:numPr>
              <w:overflowPunct/>
              <w:adjustRightInd/>
              <w:spacing w:before="120" w:after="120"/>
              <w:ind w:left="879"/>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49" w:name="_Toc300752857"/>
            <w:bookmarkStart w:id="50" w:name="_Toc454294063"/>
            <w:bookmarkStart w:id="51" w:name="_Toc508626266"/>
            <w:r w:rsidRPr="003A723E">
              <w:rPr>
                <w:rFonts w:ascii="Calibri" w:hAnsi="Calibri"/>
              </w:rPr>
              <w:t>Bid Validity</w:t>
            </w:r>
            <w:bookmarkEnd w:id="49"/>
            <w:r w:rsidRPr="003A723E">
              <w:rPr>
                <w:rFonts w:ascii="Calibri" w:hAnsi="Calibri"/>
              </w:rPr>
              <w:t xml:space="preserve"> Period</w:t>
            </w:r>
            <w:bookmarkEnd w:id="50"/>
            <w:bookmarkEnd w:id="51"/>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Bids shall remain valid for the period specified in the BDS, commencing on the Deadline for Submission of Bids. A Bid valid for a shorter period may be rejected by UNDP and rendered non-responsive. </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During the Bid validity period, the Bidder shall maintain its original Bid without any change, including the availability of the Key Personnel, the proposed rates and the total price.</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52" w:name="_Toc454294064"/>
            <w:bookmarkStart w:id="53" w:name="_Toc508626267"/>
            <w:r w:rsidRPr="003A723E">
              <w:rPr>
                <w:rFonts w:ascii="Calibri" w:hAnsi="Calibri"/>
              </w:rPr>
              <w:t>Extension of Bid Validity Period</w:t>
            </w:r>
            <w:bookmarkEnd w:id="52"/>
            <w:bookmarkEnd w:id="53"/>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In exceptional circumstances, prior to the expiration of the Bid validity period, UNDP may request Bidders to extend the period of validity of their Bids. The request and the responses shall be made in writing, and shall be considered integral to the Bid.</w:t>
            </w:r>
            <w:r w:rsidRPr="003A723E">
              <w:rPr>
                <w:rFonts w:ascii="Segoe UI" w:eastAsia="Times New Roman" w:hAnsi="Segoe UI" w:cs="Segoe UI"/>
                <w:bCs/>
                <w:color w:val="000000"/>
                <w:sz w:val="19"/>
                <w:szCs w:val="19"/>
                <w:lang w:val="en-GB"/>
              </w:rPr>
              <w:t xml:space="preserve"> </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If the Bidder agrees to extend the validity of its Bid, it shall be done without any change to the original Bid.</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 Bidder has the right to refuse to extend the validity of its Bid, in which case, the Bid shall not be further evaluated.</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54" w:name="_Toc434943319"/>
            <w:bookmarkStart w:id="55" w:name="_Toc454294065"/>
            <w:bookmarkStart w:id="56" w:name="_Toc508626268"/>
            <w:r w:rsidRPr="003A723E">
              <w:rPr>
                <w:rFonts w:ascii="Calibri" w:hAnsi="Calibri"/>
              </w:rPr>
              <w:t>Clarification of Bid</w:t>
            </w:r>
            <w:bookmarkEnd w:id="54"/>
            <w:bookmarkEnd w:id="55"/>
            <w:r w:rsidRPr="003A723E">
              <w:rPr>
                <w:rFonts w:ascii="Calibri" w:hAnsi="Calibri"/>
              </w:rPr>
              <w:t xml:space="preserve"> (from the Bidders)</w:t>
            </w:r>
            <w:bookmarkEnd w:id="56"/>
          </w:p>
          <w:p w:rsidR="000F24FD" w:rsidRPr="003A723E" w:rsidRDefault="000F24FD" w:rsidP="003A723E">
            <w:pPr>
              <w:pStyle w:val="Heading3"/>
              <w:ind w:left="360" w:firstLine="0"/>
              <w:rPr>
                <w:rFonts w:ascii="Calibri" w:hAnsi="Calibri"/>
              </w:rPr>
            </w:pPr>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Bidders may request clarifications on any of the ITB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UNDP will provide the responses to clarifications through the method specified in the BDS.</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UNDP shall endeavour to provide responses to clarifications in an expeditious manner, but any delay in such response shall not cause an obligation on the part of UNDP to extend the submission date of the Bids, unless UNDP deems that such an extension is justified and necessary. </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57" w:name="_Toc434943320"/>
            <w:bookmarkStart w:id="58" w:name="_Toc454294066"/>
            <w:bookmarkStart w:id="59" w:name="_Toc508626269"/>
            <w:r w:rsidRPr="003A723E">
              <w:rPr>
                <w:rFonts w:ascii="Calibri" w:hAnsi="Calibri"/>
              </w:rPr>
              <w:t>Amendment of Bids</w:t>
            </w:r>
            <w:bookmarkEnd w:id="57"/>
            <w:bookmarkEnd w:id="58"/>
            <w:bookmarkEnd w:id="59"/>
          </w:p>
          <w:p w:rsidR="000F24FD" w:rsidRPr="003A723E" w:rsidRDefault="000F24FD" w:rsidP="003A723E">
            <w:pPr>
              <w:pStyle w:val="Heading3"/>
              <w:ind w:left="360" w:firstLine="0"/>
              <w:rPr>
                <w:rFonts w:ascii="Calibri" w:hAnsi="Calibri"/>
              </w:rPr>
            </w:pPr>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At any time prior to the deadline of Bid submission, UNDP may for any reason, such as in response to a clarification requested by a Bidder, modify the ITB in the form of an amendment to the ITB. Amendments will be made available to all prospective bidders.</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If the amendment is substantial, UNDP may extend the Deadline for submission of Bid to give the Bidders reasonable time to incorporate the amendment into their Bids. </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60" w:name="_Toc454294073"/>
            <w:bookmarkStart w:id="61" w:name="_Toc508626270"/>
            <w:r w:rsidRPr="003A723E">
              <w:rPr>
                <w:rFonts w:ascii="Calibri" w:hAnsi="Calibri"/>
              </w:rPr>
              <w:t>Alternative Bids</w:t>
            </w:r>
            <w:bookmarkEnd w:id="60"/>
            <w:bookmarkEnd w:id="61"/>
          </w:p>
        </w:tc>
        <w:tc>
          <w:tcPr>
            <w:tcW w:w="7380" w:type="dxa"/>
            <w:shd w:val="clear" w:color="auto" w:fill="auto"/>
          </w:tcPr>
          <w:p w:rsidR="000F24FD" w:rsidRPr="003A723E" w:rsidRDefault="000F24FD" w:rsidP="00D54C22">
            <w:pPr>
              <w:numPr>
                <w:ilvl w:val="1"/>
                <w:numId w:val="4"/>
              </w:numPr>
              <w:spacing w:before="120" w:after="120"/>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Unless otherwise specified in the BDS, alternative Bids shall not be considered. If submission of alternative Bid is allowed by BDS, a Bidder may submit an alternative Bid, but only if it also submits a Bid conforming to the ITB requirements. Where the conditions for its acceptance are met, or justifications are clearly established, UNDP reserves the right to award a contract based on an alternative Bid.</w:t>
            </w:r>
            <w:r w:rsidRPr="003A723E">
              <w:rPr>
                <w:rFonts w:ascii="Segoe UI" w:hAnsi="Segoe UI" w:cs="Segoe UI"/>
                <w:sz w:val="19"/>
                <w:szCs w:val="19"/>
              </w:rPr>
              <w:t xml:space="preserve"> </w:t>
            </w:r>
          </w:p>
          <w:p w:rsidR="000F24FD" w:rsidRPr="003A723E" w:rsidRDefault="000F24FD" w:rsidP="00D54C22">
            <w:pPr>
              <w:numPr>
                <w:ilvl w:val="1"/>
                <w:numId w:val="4"/>
              </w:numPr>
              <w:spacing w:before="120" w:after="120"/>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If multiple/alternative bids are being submitted, they must be clearly marked as “Main Bid” and “Alternative Bid”</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62" w:name="_Toc454294074"/>
            <w:bookmarkStart w:id="63" w:name="_Toc508626271"/>
            <w:r w:rsidRPr="003A723E">
              <w:rPr>
                <w:rFonts w:ascii="Calibri" w:hAnsi="Calibri"/>
              </w:rPr>
              <w:t>Pre-Bid Conference</w:t>
            </w:r>
            <w:bookmarkEnd w:id="62"/>
            <w:bookmarkEnd w:id="63"/>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hAnsi="Segoe UI" w:cs="Segoe UI"/>
                <w:sz w:val="19"/>
                <w:szCs w:val="19"/>
                <w:lang w:val="en-GB"/>
              </w:rPr>
            </w:pPr>
            <w:r w:rsidRPr="003A723E">
              <w:rPr>
                <w:rFonts w:ascii="Segoe UI" w:eastAsia="Times New Roman" w:hAnsi="Segoe UI" w:cs="Segoe UI"/>
                <w:bCs/>
                <w:sz w:val="19"/>
                <w:szCs w:val="19"/>
                <w:lang w:val="en-GB"/>
              </w:rPr>
              <w:t>When appropriate, a pre-bid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ITB, unless specifically incorporated in the Minutes of the Bidder’s Conference or issued/posted as an amendment to ITB.</w:t>
            </w:r>
          </w:p>
        </w:tc>
      </w:tr>
      <w:tr w:rsidR="000F24FD" w:rsidRPr="003A723E" w:rsidTr="003A723E">
        <w:tc>
          <w:tcPr>
            <w:tcW w:w="9807" w:type="dxa"/>
            <w:gridSpan w:val="2"/>
            <w:shd w:val="clear" w:color="auto" w:fill="auto"/>
            <w:vAlign w:val="center"/>
          </w:tcPr>
          <w:p w:rsidR="000F24FD" w:rsidRPr="003A723E" w:rsidRDefault="000F24FD" w:rsidP="00D54C22">
            <w:pPr>
              <w:pStyle w:val="Heading2"/>
              <w:numPr>
                <w:ilvl w:val="0"/>
                <w:numId w:val="26"/>
              </w:numPr>
              <w:spacing w:before="120" w:after="120"/>
            </w:pPr>
            <w:bookmarkStart w:id="64" w:name="_Toc454294075"/>
            <w:r w:rsidRPr="003A723E">
              <w:br w:type="page"/>
            </w:r>
            <w:bookmarkStart w:id="65" w:name="_Toc508626272"/>
            <w:r w:rsidRPr="003A723E">
              <w:t>SUBMISSION AND OPENING OF BIDS</w:t>
            </w:r>
            <w:bookmarkEnd w:id="64"/>
            <w:bookmarkEnd w:id="65"/>
          </w:p>
        </w:tc>
      </w:tr>
      <w:tr w:rsidR="000F24FD" w:rsidRPr="003A723E" w:rsidTr="003A723E">
        <w:trPr>
          <w:trHeight w:val="2895"/>
        </w:trPr>
        <w:tc>
          <w:tcPr>
            <w:tcW w:w="2427" w:type="dxa"/>
            <w:tcBorders>
              <w:bottom w:val="single" w:sz="4" w:space="0" w:color="BFBFBF"/>
            </w:tcBorders>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66" w:name="_Toc454294076"/>
            <w:bookmarkStart w:id="67" w:name="_Toc508626273"/>
            <w:r w:rsidRPr="003A723E">
              <w:rPr>
                <w:rFonts w:ascii="Calibri" w:hAnsi="Calibri"/>
              </w:rPr>
              <w:t>Submission</w:t>
            </w:r>
            <w:bookmarkEnd w:id="66"/>
            <w:bookmarkEnd w:id="67"/>
            <w:r w:rsidRPr="003A723E">
              <w:rPr>
                <w:rFonts w:ascii="Calibri" w:hAnsi="Calibri"/>
              </w:rPr>
              <w:t xml:space="preserve"> </w:t>
            </w:r>
          </w:p>
        </w:tc>
        <w:tc>
          <w:tcPr>
            <w:tcW w:w="7380" w:type="dxa"/>
            <w:tcBorders>
              <w:bottom w:val="single" w:sz="4" w:space="0" w:color="BFBFBF"/>
            </w:tcBorders>
            <w:shd w:val="clear" w:color="auto" w:fill="auto"/>
          </w:tcPr>
          <w:p w:rsidR="000F24FD" w:rsidRPr="003A723E" w:rsidRDefault="000F24FD" w:rsidP="00D54C22">
            <w:pPr>
              <w:numPr>
                <w:ilvl w:val="1"/>
                <w:numId w:val="4"/>
              </w:numPr>
              <w:spacing w:before="120" w:after="120"/>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 Bidder shall submit a duly signed and complete Bid comprising the documents and forms in accordance with requirements in the BDS. The Price Schedule shall be submitted together with the Technical Bid. Bid can be delivered either personally, by courier, or by electronic method of transmission as specified in the BDS.</w:t>
            </w:r>
          </w:p>
          <w:p w:rsidR="000F24FD" w:rsidRPr="003A723E" w:rsidRDefault="000F24FD" w:rsidP="00D54C22">
            <w:pPr>
              <w:numPr>
                <w:ilvl w:val="1"/>
                <w:numId w:val="4"/>
              </w:numPr>
              <w:spacing w:before="120" w:after="120"/>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The Bid shall be signed by the Bidder or person(s) duly authorized to commit the Bidder. The authorization shall be communicated through a document evidencing such authorization issued by the legal representative of the bidding entity, or a Power of Attorney, accompanying the Bid.  </w:t>
            </w:r>
          </w:p>
          <w:p w:rsidR="000F24FD" w:rsidRPr="003A723E" w:rsidRDefault="000F24FD" w:rsidP="00D54C22">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Bidders must be aware that the mere act of submission of a Bid, in and of itself, implies that the Bidder fully accepts the UNDP General Contract Terms and Conditions.</w:t>
            </w:r>
          </w:p>
        </w:tc>
      </w:tr>
      <w:tr w:rsidR="000F24FD" w:rsidRPr="003A723E" w:rsidTr="003A723E">
        <w:trPr>
          <w:trHeight w:val="1245"/>
        </w:trPr>
        <w:tc>
          <w:tcPr>
            <w:tcW w:w="2427" w:type="dxa"/>
            <w:tcBorders>
              <w:top w:val="single" w:sz="4" w:space="0" w:color="BFBFBF"/>
            </w:tcBorders>
            <w:shd w:val="clear" w:color="auto" w:fill="auto"/>
          </w:tcPr>
          <w:p w:rsidR="000F24FD" w:rsidRPr="003A723E" w:rsidRDefault="000F24FD" w:rsidP="003A723E">
            <w:pPr>
              <w:pStyle w:val="Heading3"/>
              <w:ind w:left="360" w:firstLine="0"/>
              <w:rPr>
                <w:rFonts w:ascii="Calibri" w:hAnsi="Calibri"/>
              </w:rPr>
            </w:pPr>
            <w:bookmarkStart w:id="68" w:name="_Toc508626274"/>
            <w:r w:rsidRPr="003A723E">
              <w:rPr>
                <w:rFonts w:ascii="Calibri" w:hAnsi="Calibri"/>
              </w:rPr>
              <w:t>Hard copy (manual) submission</w:t>
            </w:r>
            <w:bookmarkEnd w:id="68"/>
          </w:p>
        </w:tc>
        <w:tc>
          <w:tcPr>
            <w:tcW w:w="7380" w:type="dxa"/>
            <w:tcBorders>
              <w:top w:val="single" w:sz="4" w:space="0" w:color="BFBFBF"/>
            </w:tcBorders>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Hard copy (manual) submission by courier or hand delivery allowed or specified in the BDS shall be governed as follows:</w:t>
            </w:r>
          </w:p>
          <w:p w:rsidR="000F24FD" w:rsidRPr="003A723E" w:rsidRDefault="000F24FD" w:rsidP="003A723E">
            <w:pPr>
              <w:widowControl/>
              <w:overflowPunct/>
              <w:adjustRightInd/>
              <w:spacing w:before="120" w:after="120"/>
              <w:ind w:left="522"/>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a) The signed Bid shall be marked “Original”, and its copies marked “Copy” as appropriate. The number of copies is indicated in the BDS. All copies shall be made from the signed original only. If there are discrepancies between the original and the copies, the original shall prevail.</w:t>
            </w:r>
          </w:p>
          <w:p w:rsidR="000F24FD" w:rsidRPr="003A723E" w:rsidRDefault="000F24FD" w:rsidP="003A723E">
            <w:pPr>
              <w:ind w:left="522"/>
              <w:jc w:val="both"/>
              <w:rPr>
                <w:rFonts w:ascii="Segoe UI" w:hAnsi="Segoe UI" w:cs="Segoe UI"/>
                <w:color w:val="000000"/>
                <w:sz w:val="19"/>
                <w:szCs w:val="19"/>
              </w:rPr>
            </w:pPr>
            <w:r w:rsidRPr="003A723E">
              <w:rPr>
                <w:rFonts w:ascii="Segoe UI" w:hAnsi="Segoe UI" w:cs="Segoe UI"/>
                <w:color w:val="000000"/>
                <w:sz w:val="19"/>
                <w:szCs w:val="19"/>
              </w:rPr>
              <w:t>(b) The Technical Bid and Price Schedule must be sealed and submitted together in an envelope, which</w:t>
            </w:r>
            <w:r w:rsidRPr="003A723E">
              <w:rPr>
                <w:rFonts w:ascii="Segoe UI" w:hAnsi="Segoe UI" w:cs="Segoe UI"/>
                <w:color w:val="000000"/>
                <w:sz w:val="19"/>
                <w:szCs w:val="19"/>
                <w:u w:val="single"/>
              </w:rPr>
              <w:t xml:space="preserve"> </w:t>
            </w:r>
            <w:r w:rsidRPr="003A723E">
              <w:rPr>
                <w:rFonts w:ascii="Segoe UI" w:hAnsi="Segoe UI" w:cs="Segoe UI"/>
                <w:color w:val="000000"/>
                <w:sz w:val="19"/>
                <w:szCs w:val="19"/>
              </w:rPr>
              <w:t>shall:</w:t>
            </w:r>
          </w:p>
          <w:p w:rsidR="000F24FD" w:rsidRPr="003A723E" w:rsidRDefault="000F24FD" w:rsidP="00D54C22">
            <w:pPr>
              <w:pStyle w:val="ListParagraph"/>
              <w:numPr>
                <w:ilvl w:val="0"/>
                <w:numId w:val="17"/>
              </w:numPr>
              <w:spacing w:line="240" w:lineRule="auto"/>
              <w:ind w:left="1281"/>
              <w:jc w:val="both"/>
              <w:rPr>
                <w:rFonts w:ascii="Segoe UI" w:hAnsi="Segoe UI" w:cs="Segoe UI"/>
                <w:color w:val="000000"/>
                <w:sz w:val="19"/>
                <w:szCs w:val="19"/>
              </w:rPr>
            </w:pPr>
            <w:r w:rsidRPr="003A723E">
              <w:rPr>
                <w:rFonts w:ascii="Segoe UI" w:hAnsi="Segoe UI" w:cs="Segoe UI"/>
                <w:color w:val="000000"/>
                <w:sz w:val="19"/>
                <w:szCs w:val="19"/>
              </w:rPr>
              <w:t xml:space="preserve">Bear the name of the Bidder; </w:t>
            </w:r>
          </w:p>
          <w:p w:rsidR="000F24FD" w:rsidRPr="003A723E" w:rsidRDefault="000F24FD" w:rsidP="00D54C22">
            <w:pPr>
              <w:pStyle w:val="ListParagraph"/>
              <w:numPr>
                <w:ilvl w:val="0"/>
                <w:numId w:val="17"/>
              </w:numPr>
              <w:spacing w:line="240" w:lineRule="auto"/>
              <w:ind w:left="1281"/>
              <w:jc w:val="both"/>
              <w:rPr>
                <w:rFonts w:ascii="Segoe UI" w:hAnsi="Segoe UI" w:cs="Segoe UI"/>
                <w:color w:val="000000"/>
                <w:sz w:val="19"/>
                <w:szCs w:val="19"/>
              </w:rPr>
            </w:pPr>
            <w:r w:rsidRPr="003A723E">
              <w:rPr>
                <w:rFonts w:ascii="Segoe UI" w:hAnsi="Segoe UI" w:cs="Segoe UI"/>
                <w:color w:val="000000"/>
                <w:sz w:val="19"/>
                <w:szCs w:val="19"/>
              </w:rPr>
              <w:t xml:space="preserve">Be addressed to UNDP as specified in the BDS; and </w:t>
            </w:r>
          </w:p>
          <w:p w:rsidR="000F24FD" w:rsidRPr="003A723E" w:rsidRDefault="000F24FD" w:rsidP="00D54C22">
            <w:pPr>
              <w:pStyle w:val="ListParagraph"/>
              <w:numPr>
                <w:ilvl w:val="0"/>
                <w:numId w:val="17"/>
              </w:numPr>
              <w:spacing w:line="240" w:lineRule="auto"/>
              <w:ind w:left="1281"/>
              <w:jc w:val="both"/>
              <w:rPr>
                <w:rFonts w:ascii="Segoe UI" w:hAnsi="Segoe UI" w:cs="Segoe UI"/>
                <w:color w:val="000000"/>
                <w:sz w:val="19"/>
                <w:szCs w:val="19"/>
              </w:rPr>
            </w:pPr>
            <w:r w:rsidRPr="003A723E">
              <w:rPr>
                <w:rFonts w:ascii="Segoe UI" w:hAnsi="Segoe UI" w:cs="Segoe UI"/>
                <w:color w:val="000000"/>
                <w:sz w:val="19"/>
                <w:szCs w:val="19"/>
              </w:rPr>
              <w:t xml:space="preserve">Bear a warning not to open before the time and date for Bid opening as specified in the BDS. </w:t>
            </w:r>
          </w:p>
          <w:p w:rsidR="000F24FD" w:rsidRPr="003A723E" w:rsidRDefault="000F24FD" w:rsidP="003A723E">
            <w:pPr>
              <w:widowControl/>
              <w:overflowPunct/>
              <w:adjustRightInd/>
              <w:spacing w:before="120" w:after="120"/>
              <w:ind w:left="522"/>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If the envelope with the Bid is not sealed and marked as required, UNDP shall assume no responsibility for the misplacement, loss, or premature opening of the Bid.</w:t>
            </w:r>
          </w:p>
        </w:tc>
      </w:tr>
      <w:tr w:rsidR="000F24FD" w:rsidRPr="003A723E" w:rsidTr="003A723E">
        <w:trPr>
          <w:trHeight w:val="1245"/>
        </w:trPr>
        <w:tc>
          <w:tcPr>
            <w:tcW w:w="2427" w:type="dxa"/>
            <w:tcBorders>
              <w:top w:val="single" w:sz="4" w:space="0" w:color="BFBFBF"/>
            </w:tcBorders>
            <w:shd w:val="clear" w:color="auto" w:fill="auto"/>
          </w:tcPr>
          <w:p w:rsidR="000F24FD" w:rsidRPr="003A723E" w:rsidRDefault="000F24FD" w:rsidP="003A723E">
            <w:pPr>
              <w:pStyle w:val="Heading3"/>
              <w:ind w:left="360" w:firstLine="0"/>
              <w:rPr>
                <w:rFonts w:ascii="Calibri" w:hAnsi="Calibri"/>
              </w:rPr>
            </w:pPr>
            <w:bookmarkStart w:id="69" w:name="_Toc508626275"/>
            <w:r w:rsidRPr="003A723E">
              <w:rPr>
                <w:rFonts w:ascii="Calibri" w:hAnsi="Calibri"/>
              </w:rPr>
              <w:t>Email and eTendering submissions</w:t>
            </w:r>
            <w:bookmarkEnd w:id="69"/>
          </w:p>
        </w:tc>
        <w:tc>
          <w:tcPr>
            <w:tcW w:w="7380" w:type="dxa"/>
            <w:tcBorders>
              <w:top w:val="single" w:sz="4" w:space="0" w:color="BFBFBF"/>
            </w:tcBorders>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Electronic submission through email or eTendering, if allowed as specified in the BDS, shall be governed as follows:</w:t>
            </w:r>
          </w:p>
          <w:p w:rsidR="000F24FD" w:rsidRPr="003A723E" w:rsidRDefault="000F24FD" w:rsidP="00D54C22">
            <w:pPr>
              <w:numPr>
                <w:ilvl w:val="0"/>
                <w:numId w:val="27"/>
              </w:numPr>
              <w:spacing w:before="120" w:after="120"/>
              <w:ind w:left="879"/>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Electronic files that form part of the Bid must be in accordance with the format and requirements indicated in BDS;</w:t>
            </w:r>
          </w:p>
          <w:p w:rsidR="000F24FD" w:rsidRPr="003A723E" w:rsidRDefault="000F24FD" w:rsidP="00D54C22">
            <w:pPr>
              <w:widowControl/>
              <w:numPr>
                <w:ilvl w:val="0"/>
                <w:numId w:val="27"/>
              </w:numPr>
              <w:overflowPunct/>
              <w:adjustRightInd/>
              <w:spacing w:before="120" w:after="120"/>
              <w:ind w:left="879"/>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Documents which are required to be in original form (e.g. Bid Security, etc.) must be sent via courier or hand delivered as per the instructions in BDS.</w:t>
            </w:r>
          </w:p>
          <w:p w:rsidR="000F24FD" w:rsidRPr="003A723E" w:rsidRDefault="000F24FD" w:rsidP="00D54C22">
            <w:pPr>
              <w:numPr>
                <w:ilvl w:val="1"/>
                <w:numId w:val="4"/>
              </w:numPr>
              <w:spacing w:before="120" w:after="120"/>
              <w:ind w:left="522" w:hanging="547"/>
              <w:rPr>
                <w:rFonts w:ascii="Segoe UI" w:eastAsia="Times New Roman" w:hAnsi="Segoe UI" w:cs="Segoe UI"/>
                <w:bCs/>
                <w:sz w:val="19"/>
                <w:szCs w:val="19"/>
                <w:lang w:val="en-GB"/>
              </w:rPr>
            </w:pPr>
            <w:r w:rsidRPr="003A723E">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21" w:history="1">
              <w:r w:rsidRPr="003A723E">
                <w:rPr>
                  <w:rFonts w:ascii="Segoe UI" w:eastAsia="Times New Roman" w:hAnsi="Segoe UI" w:cs="Segoe UI"/>
                  <w:color w:val="0563C1"/>
                  <w:sz w:val="19"/>
                  <w:szCs w:val="19"/>
                  <w:u w:val="single"/>
                </w:rPr>
                <w:t>http://www.undp.org/content/undp/en/home/operations/procurement/business/procurement-notices/resources/</w:t>
              </w:r>
            </w:hyperlink>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70" w:name="_Toc454294077"/>
            <w:bookmarkStart w:id="71" w:name="_Toc508626276"/>
            <w:r w:rsidRPr="003A723E">
              <w:rPr>
                <w:rFonts w:ascii="Calibri" w:hAnsi="Calibri"/>
              </w:rPr>
              <w:t>Deadline for Submission of Bids and Late Bids</w:t>
            </w:r>
            <w:bookmarkEnd w:id="70"/>
            <w:bookmarkEnd w:id="71"/>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Complete Bids must be received by UNDP in the manner, and no later than the date and time, specified in the BDS. UNDP shall only recognise the actual date and time that the bid was received by UNDP </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UNDP shall not consider any Bid that is received after the deadline for the submission of Bids. </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72" w:name="_Toc454294078"/>
            <w:bookmarkStart w:id="73" w:name="_Toc508626277"/>
            <w:r w:rsidRPr="003A723E">
              <w:rPr>
                <w:rFonts w:ascii="Calibri" w:hAnsi="Calibri"/>
              </w:rPr>
              <w:t>Withdrawal, Substitution, and Modification of Bids</w:t>
            </w:r>
            <w:bookmarkEnd w:id="72"/>
            <w:bookmarkEnd w:id="73"/>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A Bidder may withdraw, substitute or modify its Bid after it has been submitted at any time prior to the deadline for submission. </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Manual and Email submissions: A bidder may withdraw, substitute or modify its Bid by sending a written notice to UNDP,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r w:rsidRPr="003A723E" w:rsidDel="001841A9">
              <w:rPr>
                <w:rFonts w:ascii="Segoe UI" w:eastAsia="Times New Roman" w:hAnsi="Segoe UI" w:cs="Segoe UI"/>
                <w:bCs/>
                <w:sz w:val="19"/>
                <w:szCs w:val="19"/>
                <w:lang w:val="en-GB"/>
              </w:rPr>
              <w:t xml:space="preserve"> </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eTendering: A Bidder may withdraw, substitute or modify its Bid by Cancelling, Editing, and re-submitting the Bid directly in the system. It is the responsibility of the Bidder to properly follow the system instructions, duly edit and submit a substitution or modification of the Bid as needed. Detailed instructions on how to cancel or modify a Bid directly in the system are provided in the Bidder User Guide and Instructional videos. </w:t>
            </w:r>
          </w:p>
          <w:p w:rsidR="000F24FD" w:rsidRPr="003A723E" w:rsidRDefault="000F24FD" w:rsidP="00D54C22">
            <w:pPr>
              <w:numPr>
                <w:ilvl w:val="1"/>
                <w:numId w:val="4"/>
              </w:numPr>
              <w:spacing w:before="120" w:after="120"/>
              <w:ind w:left="522" w:hanging="547"/>
              <w:jc w:val="both"/>
              <w:rPr>
                <w:rFonts w:ascii="Segoe UI" w:eastAsia="Times New Roman" w:hAnsi="Segoe UI" w:cs="Segoe UI"/>
                <w:sz w:val="19"/>
                <w:szCs w:val="19"/>
                <w:lang w:val="en-GB"/>
              </w:rPr>
            </w:pPr>
            <w:r w:rsidRPr="003A723E">
              <w:rPr>
                <w:rFonts w:ascii="Segoe UI" w:eastAsia="Times New Roman" w:hAnsi="Segoe UI" w:cs="Segoe UI"/>
                <w:bCs/>
                <w:sz w:val="19"/>
                <w:szCs w:val="19"/>
                <w:lang w:val="en-GB"/>
              </w:rPr>
              <w:t>Bids requested to be withdrawn shall be returned unopened to the Bidders (only for manual submissions), except if the bid is withdrawn after the bid has been opened.</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74" w:name="_Toc454294079"/>
            <w:bookmarkStart w:id="75" w:name="_Toc508626278"/>
            <w:r w:rsidRPr="003A723E">
              <w:rPr>
                <w:rFonts w:ascii="Calibri" w:hAnsi="Calibri"/>
              </w:rPr>
              <w:t>Bid Opening</w:t>
            </w:r>
            <w:bookmarkEnd w:id="74"/>
            <w:bookmarkEnd w:id="75"/>
            <w:r w:rsidRPr="003A723E">
              <w:rPr>
                <w:rFonts w:ascii="Calibri" w:hAnsi="Calibri"/>
              </w:rPr>
              <w:tab/>
            </w:r>
          </w:p>
        </w:tc>
        <w:tc>
          <w:tcPr>
            <w:tcW w:w="7380" w:type="dxa"/>
            <w:shd w:val="clear" w:color="auto" w:fill="auto"/>
          </w:tcPr>
          <w:p w:rsidR="000F24FD" w:rsidRPr="003A723E" w:rsidRDefault="000F24FD" w:rsidP="00D54C22">
            <w:pPr>
              <w:pStyle w:val="ListParagraph"/>
              <w:numPr>
                <w:ilvl w:val="1"/>
                <w:numId w:val="4"/>
              </w:numPr>
              <w:spacing w:line="240" w:lineRule="auto"/>
              <w:ind w:left="518" w:hanging="540"/>
              <w:jc w:val="both"/>
              <w:rPr>
                <w:rFonts w:ascii="Segoe UI" w:hAnsi="Segoe UI" w:cs="Segoe UI"/>
                <w:bCs/>
                <w:color w:val="000000"/>
                <w:sz w:val="19"/>
                <w:szCs w:val="19"/>
                <w:lang w:val="en-GB"/>
              </w:rPr>
            </w:pPr>
            <w:r w:rsidRPr="003A723E">
              <w:rPr>
                <w:rFonts w:ascii="Segoe UI" w:hAnsi="Segoe UI" w:cs="Segoe UI"/>
                <w:bCs/>
                <w:color w:val="000000"/>
                <w:sz w:val="19"/>
                <w:szCs w:val="19"/>
                <w:lang w:val="en-GB"/>
              </w:rPr>
              <w:t xml:space="preserve">UNDP will open the Bid in the presence of an ad-hoc committee formed by UNDP of at least two (2) members. </w:t>
            </w:r>
          </w:p>
          <w:p w:rsidR="000F24FD" w:rsidRPr="003A723E" w:rsidRDefault="000F24FD" w:rsidP="00D54C22">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3A723E">
              <w:rPr>
                <w:rFonts w:ascii="Segoe UI" w:hAnsi="Segoe UI" w:cs="Segoe UI"/>
                <w:bCs/>
                <w:color w:val="000000"/>
                <w:sz w:val="19"/>
                <w:szCs w:val="19"/>
                <w:lang w:val="en-GB"/>
              </w:rPr>
              <w:t xml:space="preserve">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submissions, in which case, the Bid shall be returned unopened to the Bidders.  </w:t>
            </w:r>
          </w:p>
          <w:p w:rsidR="000F24FD" w:rsidRPr="003A723E" w:rsidRDefault="000F24FD" w:rsidP="003A723E">
            <w:pPr>
              <w:pStyle w:val="ListParagraph"/>
              <w:spacing w:line="240" w:lineRule="auto"/>
              <w:ind w:left="518"/>
              <w:jc w:val="both"/>
              <w:rPr>
                <w:rFonts w:ascii="Segoe UI" w:eastAsia="Times New Roman" w:hAnsi="Segoe UI" w:cs="Segoe UI"/>
                <w:bCs/>
                <w:sz w:val="19"/>
                <w:szCs w:val="19"/>
                <w:lang w:val="en-GB"/>
              </w:rPr>
            </w:pPr>
          </w:p>
          <w:p w:rsidR="000F24FD" w:rsidRPr="003A723E" w:rsidRDefault="000F24FD" w:rsidP="00D54C22">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In the case of e-Tendering submission, bidders will receive an automatic notification once the Bid is opened. </w:t>
            </w:r>
          </w:p>
        </w:tc>
      </w:tr>
      <w:tr w:rsidR="000F24FD" w:rsidRPr="003A723E" w:rsidTr="003A723E">
        <w:tc>
          <w:tcPr>
            <w:tcW w:w="9807" w:type="dxa"/>
            <w:gridSpan w:val="2"/>
            <w:shd w:val="clear" w:color="auto" w:fill="auto"/>
          </w:tcPr>
          <w:p w:rsidR="000F24FD" w:rsidRPr="003A723E" w:rsidRDefault="000F24FD" w:rsidP="00D54C22">
            <w:pPr>
              <w:pStyle w:val="Heading2"/>
              <w:numPr>
                <w:ilvl w:val="0"/>
                <w:numId w:val="26"/>
              </w:numPr>
              <w:spacing w:before="120" w:after="120"/>
            </w:pPr>
            <w:bookmarkStart w:id="76" w:name="_Toc454294080"/>
            <w:r w:rsidRPr="003A723E">
              <w:br w:type="page"/>
            </w:r>
            <w:bookmarkStart w:id="77" w:name="_Toc508626279"/>
            <w:r w:rsidRPr="003A723E">
              <w:t>EVALUATION OF BIDS</w:t>
            </w:r>
            <w:bookmarkEnd w:id="76"/>
            <w:bookmarkEnd w:id="77"/>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78" w:name="_Toc300752864"/>
            <w:bookmarkStart w:id="79" w:name="_Toc454294081"/>
            <w:bookmarkStart w:id="80" w:name="_Toc508626280"/>
            <w:r w:rsidRPr="003A723E">
              <w:rPr>
                <w:rFonts w:ascii="Calibri" w:hAnsi="Calibri"/>
              </w:rPr>
              <w:t>Confidentiality</w:t>
            </w:r>
            <w:bookmarkEnd w:id="78"/>
            <w:bookmarkEnd w:id="79"/>
            <w:bookmarkEnd w:id="80"/>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Information relating to the examination, evaluation, and comparison of Bids, and the recommendation of contract award, shall not be disclosed to Bidders or any other persons not officially concerned with such process, even after publication of the contract award. </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Any effort by a Bidder or anyone on behalf of the Bidder to influence UNDP in the examination, evaluation and comparison of the Bids or contract award decisions may, at UNDP’s decision, result in the rejection of its Bid and may subsequently be subject to the application of prevailing UNDP’s vendor sanctions procedures.</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81" w:name="_Toc454294082"/>
            <w:bookmarkStart w:id="82" w:name="_Toc508626281"/>
            <w:r w:rsidRPr="003A723E">
              <w:rPr>
                <w:rFonts w:ascii="Calibri" w:hAnsi="Calibri"/>
              </w:rPr>
              <w:t>Evaluation of Bids</w:t>
            </w:r>
            <w:bookmarkEnd w:id="81"/>
            <w:bookmarkEnd w:id="82"/>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UNDP will conduct the evaluation solely on the basis of the Bids received.</w:t>
            </w:r>
          </w:p>
          <w:p w:rsidR="000F24FD" w:rsidRPr="003A723E" w:rsidRDefault="000F24FD" w:rsidP="00D54C22">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Evaluation of Bids shall be undertaken in the following steps:</w:t>
            </w:r>
          </w:p>
          <w:p w:rsidR="000F24FD" w:rsidRPr="003A723E" w:rsidRDefault="000F24FD" w:rsidP="00D54C22">
            <w:pPr>
              <w:numPr>
                <w:ilvl w:val="1"/>
                <w:numId w:val="31"/>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Preliminary Examination including Eligibility</w:t>
            </w:r>
          </w:p>
          <w:p w:rsidR="000F24FD" w:rsidRPr="003A723E" w:rsidRDefault="000F24FD" w:rsidP="00D54C22">
            <w:pPr>
              <w:numPr>
                <w:ilvl w:val="1"/>
                <w:numId w:val="31"/>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Arithmetical check and ranking of bidders who passed preliminary examination by price.  </w:t>
            </w:r>
          </w:p>
          <w:p w:rsidR="000F24FD" w:rsidRPr="003A723E" w:rsidRDefault="000F24FD" w:rsidP="00D54C22">
            <w:pPr>
              <w:numPr>
                <w:ilvl w:val="1"/>
                <w:numId w:val="31"/>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Qualification assessment (if pre-qualification was not done)</w:t>
            </w:r>
          </w:p>
          <w:p w:rsidR="000F24FD" w:rsidRPr="003A723E" w:rsidRDefault="000F24FD" w:rsidP="00D54C22">
            <w:pPr>
              <w:numPr>
                <w:ilvl w:val="1"/>
                <w:numId w:val="32"/>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Evaluation of Technical Bids </w:t>
            </w:r>
          </w:p>
          <w:p w:rsidR="000F24FD" w:rsidRPr="003A723E" w:rsidRDefault="000F24FD" w:rsidP="00D54C22">
            <w:pPr>
              <w:numPr>
                <w:ilvl w:val="1"/>
                <w:numId w:val="32"/>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Evaluation of prices </w:t>
            </w:r>
          </w:p>
          <w:p w:rsidR="000F24FD" w:rsidRPr="003A723E" w:rsidRDefault="000F24FD" w:rsidP="003A723E">
            <w:pPr>
              <w:spacing w:before="120" w:after="120"/>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83" w:name="_Toc454294083"/>
            <w:bookmarkStart w:id="84" w:name="_Toc508626282"/>
            <w:r w:rsidRPr="003A723E">
              <w:rPr>
                <w:rFonts w:ascii="Calibri" w:hAnsi="Calibri"/>
              </w:rPr>
              <w:t>Preliminary Examination</w:t>
            </w:r>
            <w:bookmarkEnd w:id="83"/>
            <w:bookmarkEnd w:id="84"/>
            <w:r w:rsidRPr="003A723E">
              <w:rPr>
                <w:rFonts w:ascii="Calibri" w:hAnsi="Calibri"/>
              </w:rPr>
              <w:t xml:space="preserve"> </w:t>
            </w:r>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UNDP shall examine the Bids to determine whether they are complete with respect to minimum documentary requirements, whether the documents have been properly signed, and whether the Bids are generally in order, among other indicators that may be used at this stage. UNDP reserves the right to reject any Bid at this stage. </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85" w:name="_Toc454294084"/>
            <w:bookmarkStart w:id="86" w:name="_Toc508626283"/>
            <w:r w:rsidRPr="003A723E">
              <w:rPr>
                <w:rFonts w:ascii="Calibri" w:hAnsi="Calibri"/>
              </w:rPr>
              <w:t>Evaluation of Eligibility and Qualification</w:t>
            </w:r>
            <w:bookmarkEnd w:id="85"/>
            <w:bookmarkEnd w:id="86"/>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Eligibility and Qualification</w:t>
            </w:r>
            <w:r w:rsidRPr="003A723E" w:rsidDel="00BA138F">
              <w:rPr>
                <w:rFonts w:ascii="Segoe UI" w:eastAsia="Times New Roman" w:hAnsi="Segoe UI" w:cs="Segoe UI"/>
                <w:bCs/>
                <w:sz w:val="19"/>
                <w:szCs w:val="19"/>
                <w:lang w:val="en-GB"/>
              </w:rPr>
              <w:t xml:space="preserve"> </w:t>
            </w:r>
            <w:r w:rsidRPr="003A723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rsidR="000F24FD" w:rsidRPr="003A723E" w:rsidRDefault="000F24FD" w:rsidP="00D54C22">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In general terms, vendors that meet the following criteria may be considered qualified:</w:t>
            </w:r>
          </w:p>
          <w:p w:rsidR="000F24FD" w:rsidRPr="003A723E" w:rsidRDefault="000F24FD" w:rsidP="00D54C22">
            <w:pPr>
              <w:numPr>
                <w:ilvl w:val="1"/>
                <w:numId w:val="22"/>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rsidR="000F24FD" w:rsidRPr="003A723E" w:rsidRDefault="000F24FD" w:rsidP="00D54C22">
            <w:pPr>
              <w:numPr>
                <w:ilvl w:val="1"/>
                <w:numId w:val="22"/>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rsidR="000F24FD" w:rsidRPr="003A723E" w:rsidRDefault="000F24FD" w:rsidP="00D54C22">
            <w:pPr>
              <w:numPr>
                <w:ilvl w:val="1"/>
                <w:numId w:val="22"/>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They have the necessary similar experience, technical expertise, production capacity, quality certifications, quality assurance procedures and other resources applicable to the supply of goods and/or services required;</w:t>
            </w:r>
          </w:p>
          <w:p w:rsidR="000F24FD" w:rsidRPr="003A723E" w:rsidRDefault="000F24FD" w:rsidP="00D54C22">
            <w:pPr>
              <w:numPr>
                <w:ilvl w:val="1"/>
                <w:numId w:val="22"/>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They are able to comply fully with the UNDP General Terms and Conditions of Contract;</w:t>
            </w:r>
          </w:p>
          <w:p w:rsidR="000F24FD" w:rsidRPr="003A723E" w:rsidRDefault="000F24FD" w:rsidP="00D54C22">
            <w:pPr>
              <w:numPr>
                <w:ilvl w:val="1"/>
                <w:numId w:val="22"/>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They do not have a consistent history of court/arbitral award decisions against the Bidder; and</w:t>
            </w:r>
          </w:p>
          <w:p w:rsidR="000F24FD" w:rsidRPr="003A723E" w:rsidRDefault="000F24FD" w:rsidP="00D54C22">
            <w:pPr>
              <w:numPr>
                <w:ilvl w:val="1"/>
                <w:numId w:val="22"/>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They have a record of timely and satisfactory performance with their clients.</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87" w:name="_Toc508626284"/>
            <w:bookmarkStart w:id="88" w:name="_Toc454294085"/>
            <w:r w:rsidRPr="003A723E">
              <w:rPr>
                <w:rFonts w:ascii="Calibri" w:hAnsi="Calibri"/>
              </w:rPr>
              <w:t>Evaluation of Technical Bid and prices</w:t>
            </w:r>
            <w:bookmarkEnd w:id="87"/>
            <w:r w:rsidRPr="003A723E">
              <w:rPr>
                <w:rFonts w:ascii="Calibri" w:hAnsi="Calibri"/>
              </w:rPr>
              <w:t xml:space="preserve"> </w:t>
            </w:r>
            <w:bookmarkEnd w:id="88"/>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 evaluation team shall review and evaluate the Technical Bids on the basis of their responsiveness to the Schedule of Requirements and Technical Specifications and other documentation provided, applying the procedure indicated in the BDS and other ITB documents. When necessary, and if stated in the BDS, UNDP may invite technically responsive bidders for a presentation related to their technical Bids. The conditions for the presentation shall be provided in the bid document where required.</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89" w:name="_Toc508626285"/>
            <w:r w:rsidRPr="003A723E">
              <w:rPr>
                <w:rFonts w:ascii="Calibri" w:hAnsi="Calibri"/>
              </w:rPr>
              <w:t>Due diligence</w:t>
            </w:r>
            <w:bookmarkEnd w:id="89"/>
            <w:r w:rsidRPr="003A723E">
              <w:rPr>
                <w:rFonts w:ascii="Calibri" w:hAnsi="Calibri"/>
              </w:rPr>
              <w:t xml:space="preserve"> </w:t>
            </w:r>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rsidR="000F24FD" w:rsidRPr="003A723E" w:rsidRDefault="000F24FD" w:rsidP="00D54C22">
            <w:pPr>
              <w:numPr>
                <w:ilvl w:val="1"/>
                <w:numId w:val="30"/>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Verification of accuracy, correctness and authenticity of information provided by the Bidder; </w:t>
            </w:r>
          </w:p>
          <w:p w:rsidR="000F24FD" w:rsidRPr="003A723E" w:rsidRDefault="000F24FD" w:rsidP="00D54C22">
            <w:pPr>
              <w:numPr>
                <w:ilvl w:val="1"/>
                <w:numId w:val="30"/>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rsidR="000F24FD" w:rsidRPr="003A723E" w:rsidRDefault="000F24FD" w:rsidP="00D54C22">
            <w:pPr>
              <w:numPr>
                <w:ilvl w:val="1"/>
                <w:numId w:val="30"/>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rsidR="000F24FD" w:rsidRPr="003A723E" w:rsidRDefault="000F24FD" w:rsidP="00D54C22">
            <w:pPr>
              <w:numPr>
                <w:ilvl w:val="1"/>
                <w:numId w:val="30"/>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rsidR="000F24FD" w:rsidRPr="003A723E" w:rsidRDefault="000F24FD" w:rsidP="00D54C22">
            <w:pPr>
              <w:numPr>
                <w:ilvl w:val="1"/>
                <w:numId w:val="30"/>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Physical inspection of the Bidder’s offices, branches or other places where business transpires, with or without notice to the Bidder;</w:t>
            </w:r>
          </w:p>
          <w:p w:rsidR="000F24FD" w:rsidRPr="003A723E" w:rsidRDefault="000F24FD" w:rsidP="00D54C22">
            <w:pPr>
              <w:numPr>
                <w:ilvl w:val="1"/>
                <w:numId w:val="30"/>
              </w:numPr>
              <w:spacing w:before="120" w:after="120"/>
              <w:ind w:left="886"/>
              <w:contextualSpacing/>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Other means that UNDP may deem appropriate, at any stage within the selection process, prior to awarding the contract.</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90" w:name="_Toc454294086"/>
            <w:bookmarkStart w:id="91" w:name="_Toc508626286"/>
            <w:r w:rsidRPr="003A723E">
              <w:rPr>
                <w:rFonts w:ascii="Calibri" w:hAnsi="Calibri"/>
              </w:rPr>
              <w:t>Clarification of Bids</w:t>
            </w:r>
            <w:bookmarkEnd w:id="90"/>
            <w:bookmarkEnd w:id="91"/>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To assist in the examination, evaluation and comparison of Bids, UNDP may, at its discretion, request any Bidder for a clarification of its Bid. </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UNDP’s request for clarification and the response shall be in writing and no change in the prices or substance of the Bid shall be sought, offered, or permitted, except to provide clarification, and confirm the correction of any arithmetic errors discovered by UNDP in the evaluation of the Bids, in accordance with the ITB.</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Any unsolicited clarification submitted by a Bidder in respect to its Bid, which is not a response to a request by UNDP, shall not be considered during the review and evaluation of the Bids. </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92" w:name="_Toc454294087"/>
            <w:bookmarkStart w:id="93" w:name="_Toc508626287"/>
            <w:r w:rsidRPr="003A723E">
              <w:rPr>
                <w:rFonts w:ascii="Calibri" w:hAnsi="Calibri"/>
              </w:rPr>
              <w:t>Responsiveness of Bid</w:t>
            </w:r>
            <w:bookmarkEnd w:id="92"/>
            <w:bookmarkEnd w:id="93"/>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UNDP’s determination of a Bid’s responsiveness will be based on the contents of the bid itself. A substantially responsive Bid is one that conforms to all the terms, conditions, specifications and other requirements of the ITB without material deviation, reservation, or omission. </w:t>
            </w:r>
          </w:p>
          <w:p w:rsidR="000F24FD" w:rsidRPr="003A723E" w:rsidRDefault="000F24FD" w:rsidP="00D54C22">
            <w:pPr>
              <w:numPr>
                <w:ilvl w:val="1"/>
                <w:numId w:val="4"/>
              </w:numPr>
              <w:spacing w:before="120" w:after="120"/>
              <w:ind w:left="522" w:hanging="547"/>
              <w:jc w:val="both"/>
              <w:rPr>
                <w:rFonts w:ascii="Segoe UI" w:eastAsia="Times New Roman" w:hAnsi="Segoe UI" w:cs="Segoe UI"/>
                <w:sz w:val="19"/>
                <w:szCs w:val="19"/>
                <w:lang w:val="en-GB"/>
              </w:rPr>
            </w:pPr>
            <w:r w:rsidRPr="003A723E">
              <w:rPr>
                <w:rFonts w:ascii="Segoe UI" w:eastAsia="Times New Roman" w:hAnsi="Segoe UI" w:cs="Segoe UI"/>
                <w:bCs/>
                <w:sz w:val="19"/>
                <w:szCs w:val="19"/>
                <w:lang w:val="en-GB"/>
              </w:rPr>
              <w:t>If a bid is not substantially responsive, it shall be rejected by UNDP and may not subsequently be made responsive by the Bidder by correction of the material deviation, reservation, or omission.</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94" w:name="_Toc454294088"/>
            <w:bookmarkStart w:id="95" w:name="_Toc508626288"/>
            <w:r w:rsidRPr="003A723E">
              <w:rPr>
                <w:rFonts w:ascii="Calibri" w:hAnsi="Calibri"/>
              </w:rPr>
              <w:t>Nonconformities, Reparable Errors and Omissions</w:t>
            </w:r>
            <w:bookmarkEnd w:id="94"/>
            <w:bookmarkEnd w:id="95"/>
          </w:p>
        </w:tc>
        <w:tc>
          <w:tcPr>
            <w:tcW w:w="7380" w:type="dxa"/>
            <w:shd w:val="clear" w:color="auto" w:fill="auto"/>
          </w:tcPr>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Provided that a Bid is substantially responsive, UNDP may waive any non-conformities or omissions in the Bid that, in the opinion of UNDP, do not constitute a material deviation.</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UNDP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For the bids that have passed the preliminary examination, UNDP shall check and correct arithmetical errors as follows:</w:t>
            </w:r>
          </w:p>
          <w:p w:rsidR="000F24FD" w:rsidRPr="003A723E" w:rsidRDefault="000F24FD" w:rsidP="00D54C22">
            <w:pPr>
              <w:numPr>
                <w:ilvl w:val="0"/>
                <w:numId w:val="21"/>
              </w:numPr>
              <w:spacing w:before="120" w:after="120"/>
              <w:ind w:left="886"/>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rsidR="000F24FD" w:rsidRPr="003A723E" w:rsidRDefault="000F24FD" w:rsidP="00D54C22">
            <w:pPr>
              <w:numPr>
                <w:ilvl w:val="0"/>
                <w:numId w:val="21"/>
              </w:numPr>
              <w:spacing w:before="120" w:after="120"/>
              <w:ind w:left="886"/>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rsidR="000F24FD" w:rsidRPr="003A723E" w:rsidRDefault="000F24FD" w:rsidP="00D54C22">
            <w:pPr>
              <w:numPr>
                <w:ilvl w:val="0"/>
                <w:numId w:val="21"/>
              </w:numPr>
              <w:spacing w:before="120" w:after="120"/>
              <w:ind w:left="886"/>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rsidR="000F24FD" w:rsidRPr="003A723E" w:rsidRDefault="000F24FD" w:rsidP="00D54C22">
            <w:pPr>
              <w:numPr>
                <w:ilvl w:val="1"/>
                <w:numId w:val="4"/>
              </w:numPr>
              <w:spacing w:before="120" w:after="120"/>
              <w:ind w:left="522" w:hanging="547"/>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If the Bidder does not accept the correction of errors made by UNDP, its Bid shall be rejected.</w:t>
            </w:r>
          </w:p>
        </w:tc>
      </w:tr>
      <w:tr w:rsidR="000F24FD" w:rsidRPr="003A723E" w:rsidTr="003A723E">
        <w:tc>
          <w:tcPr>
            <w:tcW w:w="9807" w:type="dxa"/>
            <w:gridSpan w:val="2"/>
            <w:shd w:val="clear" w:color="auto" w:fill="auto"/>
          </w:tcPr>
          <w:p w:rsidR="000F24FD" w:rsidRPr="003A723E" w:rsidRDefault="000F24FD" w:rsidP="00D54C22">
            <w:pPr>
              <w:pStyle w:val="Heading2"/>
              <w:numPr>
                <w:ilvl w:val="0"/>
                <w:numId w:val="22"/>
              </w:numPr>
              <w:spacing w:before="120" w:after="120"/>
            </w:pPr>
            <w:bookmarkStart w:id="96" w:name="_Toc454294089"/>
            <w:bookmarkStart w:id="97" w:name="_Toc508626289"/>
            <w:r w:rsidRPr="003A723E">
              <w:t>AWARD OF CONTRACT</w:t>
            </w:r>
            <w:bookmarkEnd w:id="96"/>
            <w:bookmarkEnd w:id="97"/>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98" w:name="_Toc454294090"/>
            <w:bookmarkStart w:id="99" w:name="_Toc508626290"/>
            <w:r w:rsidRPr="003A723E">
              <w:rPr>
                <w:rFonts w:ascii="Calibri" w:hAnsi="Calibri"/>
              </w:rPr>
              <w:t>Right to Accept, Reject, Any or All Bids</w:t>
            </w:r>
            <w:bookmarkEnd w:id="98"/>
            <w:bookmarkEnd w:id="99"/>
          </w:p>
        </w:tc>
        <w:tc>
          <w:tcPr>
            <w:tcW w:w="7380" w:type="dxa"/>
            <w:shd w:val="clear" w:color="auto" w:fill="auto"/>
          </w:tcPr>
          <w:p w:rsidR="000F24FD" w:rsidRPr="003A723E" w:rsidRDefault="000F24FD" w:rsidP="00D54C2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UNDP reserves the right to accept or reject any bid, to render any or all of the bids as non-responsive, and to reject all Bids at any time prior to award of contract, without incurring any liability, or obligation to inform the affected Bidder(s) of the grounds for UNDP’s action. UNDP shall not be obliged to award the contract to the lowest priced offer.</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100" w:name="_Toc454294091"/>
            <w:bookmarkStart w:id="101" w:name="_Toc508626291"/>
            <w:r w:rsidRPr="003A723E">
              <w:rPr>
                <w:rFonts w:ascii="Calibri" w:hAnsi="Calibri"/>
              </w:rPr>
              <w:t>Award Criteria</w:t>
            </w:r>
            <w:bookmarkEnd w:id="100"/>
            <w:bookmarkEnd w:id="101"/>
          </w:p>
        </w:tc>
        <w:tc>
          <w:tcPr>
            <w:tcW w:w="7380" w:type="dxa"/>
            <w:shd w:val="clear" w:color="auto" w:fill="auto"/>
          </w:tcPr>
          <w:p w:rsidR="000F24FD" w:rsidRPr="003A723E" w:rsidRDefault="000F24FD" w:rsidP="00D54C2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102" w:name="_Toc454294092"/>
            <w:bookmarkStart w:id="103" w:name="_Toc508626292"/>
            <w:r w:rsidRPr="003A723E">
              <w:rPr>
                <w:rFonts w:ascii="Calibri" w:hAnsi="Calibri"/>
              </w:rPr>
              <w:t>Debriefin</w:t>
            </w:r>
            <w:bookmarkEnd w:id="102"/>
            <w:r w:rsidRPr="003A723E">
              <w:rPr>
                <w:rFonts w:ascii="Calibri" w:hAnsi="Calibri"/>
              </w:rPr>
              <w:t>g</w:t>
            </w:r>
            <w:bookmarkEnd w:id="103"/>
          </w:p>
        </w:tc>
        <w:tc>
          <w:tcPr>
            <w:tcW w:w="7380" w:type="dxa"/>
            <w:shd w:val="clear" w:color="auto" w:fill="auto"/>
          </w:tcPr>
          <w:p w:rsidR="000F24FD" w:rsidRPr="003A723E" w:rsidRDefault="000F24FD" w:rsidP="00D54C22">
            <w:pPr>
              <w:pStyle w:val="ListParagraph"/>
              <w:numPr>
                <w:ilvl w:val="1"/>
                <w:numId w:val="4"/>
              </w:numPr>
              <w:spacing w:before="120" w:after="120" w:line="240" w:lineRule="auto"/>
              <w:ind w:left="518" w:hanging="540"/>
              <w:jc w:val="both"/>
              <w:rPr>
                <w:rFonts w:ascii="Segoe UI" w:hAnsi="Segoe UI" w:cs="Segoe UI"/>
                <w:sz w:val="19"/>
                <w:szCs w:val="19"/>
              </w:rPr>
            </w:pPr>
            <w:r w:rsidRPr="003A723E">
              <w:rPr>
                <w:rFonts w:ascii="Segoe UI" w:eastAsia="Times New Roman" w:hAnsi="Segoe UI" w:cs="Segoe UI"/>
                <w:bCs/>
                <w:sz w:val="19"/>
                <w:szCs w:val="19"/>
                <w:lang w:val="en-GB"/>
              </w:rPr>
              <w:t>In the event that a Bidder is unsuccessful, the Bidder may request for a debriefing from UNDP. The purpose of the debriefing is to discuss the strengths and weaknesses of the Bidder’s submission, in order to assist the Bidder in improving its future Bids for UNDP procurement opportunities. The content of other Bids and how they compare to the Bidder’s submission shall not be discussed.</w:t>
            </w:r>
            <w:r w:rsidRPr="003A723E">
              <w:rPr>
                <w:rFonts w:ascii="Segoe UI" w:hAnsi="Segoe UI" w:cs="Segoe UI"/>
                <w:sz w:val="19"/>
                <w:szCs w:val="19"/>
              </w:rPr>
              <w:t xml:space="preserve"> </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104" w:name="_Toc454294093"/>
            <w:bookmarkStart w:id="105" w:name="_Toc508626293"/>
            <w:r w:rsidRPr="003A723E">
              <w:rPr>
                <w:rFonts w:ascii="Calibri" w:hAnsi="Calibri"/>
              </w:rPr>
              <w:t>Right to Vary Requirements at the Time of Award</w:t>
            </w:r>
            <w:bookmarkEnd w:id="104"/>
            <w:bookmarkEnd w:id="105"/>
          </w:p>
        </w:tc>
        <w:tc>
          <w:tcPr>
            <w:tcW w:w="7380" w:type="dxa"/>
            <w:shd w:val="clear" w:color="auto" w:fill="auto"/>
          </w:tcPr>
          <w:p w:rsidR="000F24FD" w:rsidRPr="003A723E" w:rsidRDefault="000F24FD" w:rsidP="00D54C2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At the time of award of Contract, UNDP reserves the right to vary the quantity of goods and/or services, by up to a maximum twenty-five per cent (25%) of the total offer, without any change in the unit price or other terms and conditions.</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106" w:name="_Toc454294094"/>
            <w:bookmarkStart w:id="107" w:name="_Toc508626294"/>
            <w:r w:rsidRPr="003A723E">
              <w:rPr>
                <w:rFonts w:ascii="Calibri" w:hAnsi="Calibri"/>
              </w:rPr>
              <w:t>Contract Signature</w:t>
            </w:r>
            <w:bookmarkEnd w:id="106"/>
            <w:bookmarkEnd w:id="107"/>
          </w:p>
        </w:tc>
        <w:tc>
          <w:tcPr>
            <w:tcW w:w="7380" w:type="dxa"/>
            <w:shd w:val="clear" w:color="auto" w:fill="auto"/>
          </w:tcPr>
          <w:p w:rsidR="000F24FD" w:rsidRPr="003A723E" w:rsidRDefault="000F24FD" w:rsidP="00D54C2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Within fifteen (15) days from the date of receipt of the Contract, the successful Bidder shall sign and date the Contract and return it to UNDP. Failure to do so may constitute sufficient grounds for the annulment of the award, and forfeiture of the Bid Security, if any, and on which event, UNDP may award the Contract to the Second highest rated or call for new Bids. </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108" w:name="_Toc454294095"/>
            <w:bookmarkStart w:id="109" w:name="_Toc508626295"/>
            <w:r w:rsidRPr="003A723E">
              <w:rPr>
                <w:rFonts w:ascii="Calibri" w:hAnsi="Calibri"/>
              </w:rPr>
              <w:t>Contract Type and General Terms and Conditions</w:t>
            </w:r>
            <w:bookmarkEnd w:id="108"/>
            <w:bookmarkEnd w:id="109"/>
            <w:r w:rsidRPr="003A723E">
              <w:rPr>
                <w:rFonts w:ascii="Calibri" w:hAnsi="Calibri"/>
              </w:rPr>
              <w:t xml:space="preserve"> </w:t>
            </w:r>
          </w:p>
        </w:tc>
        <w:tc>
          <w:tcPr>
            <w:tcW w:w="7380" w:type="dxa"/>
            <w:shd w:val="clear" w:color="auto" w:fill="auto"/>
          </w:tcPr>
          <w:p w:rsidR="000F24FD" w:rsidRPr="003A723E" w:rsidRDefault="000F24FD" w:rsidP="00D54C2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10" w:name="_Hlk500925168"/>
            <w:r w:rsidRPr="003A723E">
              <w:rPr>
                <w:rFonts w:ascii="Segoe UI" w:eastAsia="Times New Roman" w:hAnsi="Segoe UI" w:cs="Segoe UI"/>
                <w:bCs/>
                <w:sz w:val="19"/>
                <w:szCs w:val="19"/>
                <w:lang w:val="en-GB"/>
              </w:rPr>
              <w:t xml:space="preserve"> </w:t>
            </w:r>
            <w:hyperlink r:id="rId22" w:history="1">
              <w:r w:rsidRPr="003A723E">
                <w:rPr>
                  <w:rStyle w:val="Hyperlink"/>
                  <w:rFonts w:ascii="Segoe UI" w:eastAsia="Times New Roman" w:hAnsi="Segoe UI" w:cs="Segoe UI"/>
                  <w:sz w:val="19"/>
                  <w:szCs w:val="19"/>
                  <w:lang w:val="en-GB"/>
                </w:rPr>
                <w:t>http://www.undp.org/content/undp/en/home/procurement/business/how-we-buy.html</w:t>
              </w:r>
            </w:hyperlink>
            <w:r w:rsidRPr="003A723E">
              <w:rPr>
                <w:rFonts w:ascii="Segoe UI" w:eastAsia="Times New Roman" w:hAnsi="Segoe UI" w:cs="Segoe UI"/>
                <w:bCs/>
                <w:sz w:val="19"/>
                <w:szCs w:val="19"/>
                <w:lang w:val="en-GB"/>
              </w:rPr>
              <w:t xml:space="preserve"> </w:t>
            </w:r>
            <w:bookmarkEnd w:id="110"/>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111" w:name="_Toc454294096"/>
            <w:bookmarkStart w:id="112" w:name="_Toc508626296"/>
            <w:r w:rsidRPr="003A723E">
              <w:rPr>
                <w:rFonts w:ascii="Calibri" w:hAnsi="Calibri"/>
              </w:rPr>
              <w:t>Performance Security</w:t>
            </w:r>
            <w:bookmarkEnd w:id="111"/>
            <w:bookmarkEnd w:id="112"/>
          </w:p>
        </w:tc>
        <w:tc>
          <w:tcPr>
            <w:tcW w:w="7380" w:type="dxa"/>
            <w:shd w:val="clear" w:color="auto" w:fill="auto"/>
          </w:tcPr>
          <w:p w:rsidR="000F24FD" w:rsidRPr="003A723E" w:rsidRDefault="000F24FD" w:rsidP="00D54C2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A performance security, if required in the </w:t>
            </w:r>
            <w:r w:rsidRPr="003A723E" w:rsidDel="00F776DF">
              <w:rPr>
                <w:rFonts w:ascii="Segoe UI" w:eastAsia="Times New Roman" w:hAnsi="Segoe UI" w:cs="Segoe UI"/>
                <w:bCs/>
                <w:sz w:val="19"/>
                <w:szCs w:val="19"/>
                <w:lang w:val="en-GB"/>
              </w:rPr>
              <w:t>B</w:t>
            </w:r>
            <w:r w:rsidRPr="003A723E">
              <w:rPr>
                <w:rFonts w:ascii="Segoe UI" w:eastAsia="Times New Roman" w:hAnsi="Segoe UI" w:cs="Segoe UI"/>
                <w:bCs/>
                <w:sz w:val="19"/>
                <w:szCs w:val="19"/>
                <w:lang w:val="en-GB"/>
              </w:rPr>
              <w:t>DS, shall be provided in the amount specified in BDS and form available at</w:t>
            </w:r>
          </w:p>
          <w:p w:rsidR="000F24FD" w:rsidRPr="003A723E" w:rsidRDefault="001A5392" w:rsidP="003A723E">
            <w:pPr>
              <w:pStyle w:val="ListParagraph"/>
              <w:spacing w:before="120" w:after="120" w:line="240" w:lineRule="auto"/>
              <w:ind w:left="518"/>
              <w:jc w:val="both"/>
              <w:rPr>
                <w:rFonts w:ascii="Segoe UI" w:eastAsia="Times New Roman" w:hAnsi="Segoe UI" w:cs="Segoe UI"/>
                <w:bCs/>
                <w:sz w:val="19"/>
                <w:szCs w:val="19"/>
                <w:lang w:val="en-GB"/>
              </w:rPr>
            </w:pPr>
            <w:hyperlink r:id="rId23" w:history="1">
              <w:r w:rsidR="000F24FD" w:rsidRPr="003A723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F24FD" w:rsidRPr="003A723E">
              <w:rPr>
                <w:rFonts w:ascii="Segoe UI" w:hAnsi="Segoe UI" w:cs="Segoe UI"/>
                <w:sz w:val="19"/>
                <w:szCs w:val="19"/>
              </w:rPr>
              <w:t xml:space="preserve">  </w:t>
            </w:r>
            <w:r w:rsidR="000F24FD" w:rsidRPr="003A723E">
              <w:rPr>
                <w:rFonts w:ascii="Segoe UI" w:hAnsi="Segoe UI" w:cs="Segoe UI"/>
                <w:b/>
                <w:sz w:val="19"/>
                <w:szCs w:val="19"/>
              </w:rPr>
              <w:t xml:space="preserve"> </w:t>
            </w:r>
            <w:r w:rsidR="000F24FD" w:rsidRPr="003A723E">
              <w:rPr>
                <w:rFonts w:ascii="Segoe UI" w:eastAsia="Times New Roman" w:hAnsi="Segoe UI" w:cs="Segoe UI"/>
                <w:bCs/>
                <w:sz w:val="19"/>
                <w:szCs w:val="19"/>
                <w:lang w:val="en-GB"/>
              </w:rPr>
              <w:t xml:space="preserve">within a maximum of fifteen (15) days of the contract signature by both parties. Where a performance security is required, the receipt of the performance security by UNDP shall be a condition for rendering the contract effective. </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113" w:name="_Toc454294097"/>
            <w:bookmarkStart w:id="114" w:name="_Toc508626297"/>
            <w:r w:rsidRPr="003A723E">
              <w:rPr>
                <w:rFonts w:ascii="Calibri" w:hAnsi="Calibri"/>
              </w:rPr>
              <w:t>Bank Guarantee for Advanced Payment</w:t>
            </w:r>
            <w:bookmarkEnd w:id="113"/>
            <w:bookmarkEnd w:id="114"/>
          </w:p>
        </w:tc>
        <w:tc>
          <w:tcPr>
            <w:tcW w:w="7380" w:type="dxa"/>
            <w:shd w:val="clear" w:color="auto" w:fill="auto"/>
          </w:tcPr>
          <w:p w:rsidR="000F24FD" w:rsidRPr="003A723E" w:rsidRDefault="000F24FD" w:rsidP="00D54C2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Except when the interests of UNDP so require, it is UNDP’s standard practice to not make advance payment(s) (i.e., payments without having received any outputs). If an advance payment is allowed as per the BDS, and exceeds 20% of the total contract price, or USD 30,000, whichever is less, the Bidder shall submit a Bank Guarantee in the full amount of the advance payment in the form available at</w:t>
            </w:r>
          </w:p>
          <w:bookmarkStart w:id="115" w:name="_Hlk508441234"/>
          <w:p w:rsidR="000F24FD" w:rsidRPr="003A723E" w:rsidRDefault="000F24FD" w:rsidP="003A723E">
            <w:pPr>
              <w:pStyle w:val="ListParagraph"/>
              <w:spacing w:before="120" w:after="120" w:line="240" w:lineRule="auto"/>
              <w:ind w:left="518"/>
              <w:jc w:val="both"/>
              <w:rPr>
                <w:rFonts w:ascii="Segoe UI" w:eastAsia="Times New Roman" w:hAnsi="Segoe UI" w:cs="Segoe UI"/>
                <w:bCs/>
                <w:sz w:val="19"/>
                <w:szCs w:val="19"/>
                <w:lang w:val="en-GB"/>
              </w:rPr>
            </w:pPr>
            <w:r w:rsidRPr="003A723E">
              <w:fldChar w:fldCharType="begin"/>
            </w:r>
            <w:r w:rsidRPr="003A723E">
              <w:rPr>
                <w:rFonts w:ascii="Calibri" w:hAnsi="Calibri"/>
                <w:szCs w:val="22"/>
              </w:rPr>
              <w:instrText xml:space="preserve"> HYPERLINK "https://popp.undp.org/_layouts/15/WopiFrame.aspx?sourcedoc=/UNDP_POPP_DOCUMENT_LIBRARY/Public/PSU_Contract%20Management%20Payment%20and%20Taxes_Advanced%20Payment%20Guarantee%20Form.docx&amp;action=default" </w:instrText>
            </w:r>
            <w:r w:rsidRPr="003A723E">
              <w:fldChar w:fldCharType="separate"/>
            </w:r>
            <w:r w:rsidRPr="003A723E">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sidRPr="003A723E">
              <w:rPr>
                <w:rStyle w:val="Hyperlink"/>
                <w:rFonts w:ascii="Segoe UI" w:hAnsi="Segoe UI" w:cs="Segoe UI"/>
                <w:sz w:val="19"/>
                <w:szCs w:val="19"/>
              </w:rPr>
              <w:fldChar w:fldCharType="end"/>
            </w:r>
            <w:r w:rsidRPr="003A723E">
              <w:rPr>
                <w:rFonts w:ascii="Segoe UI" w:eastAsia="Times New Roman" w:hAnsi="Segoe UI" w:cs="Segoe UI"/>
                <w:bCs/>
                <w:sz w:val="19"/>
                <w:szCs w:val="19"/>
                <w:lang w:val="en-GB"/>
              </w:rPr>
              <w:t xml:space="preserve"> </w:t>
            </w:r>
            <w:bookmarkEnd w:id="115"/>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116" w:name="_Toc508626298"/>
            <w:r w:rsidRPr="003A723E">
              <w:rPr>
                <w:rFonts w:ascii="Calibri" w:hAnsi="Calibri"/>
              </w:rPr>
              <w:t>Liquidated Damages</w:t>
            </w:r>
            <w:bookmarkEnd w:id="116"/>
          </w:p>
        </w:tc>
        <w:tc>
          <w:tcPr>
            <w:tcW w:w="7380" w:type="dxa"/>
            <w:shd w:val="clear" w:color="auto" w:fill="auto"/>
          </w:tcPr>
          <w:p w:rsidR="000F24FD" w:rsidRPr="003A723E" w:rsidRDefault="000F24FD" w:rsidP="00D54C2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If specified in the BDS, UNDP shall apply Liquidated Damages for the damages and/or risks caused to UNDP resulting from the Contractor’s delays or breach of its obligations as per Contract. </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117" w:name="_Toc454294102"/>
            <w:bookmarkStart w:id="118" w:name="_Toc508626299"/>
            <w:r w:rsidRPr="003A723E">
              <w:rPr>
                <w:rFonts w:ascii="Calibri" w:hAnsi="Calibri"/>
              </w:rPr>
              <w:t>Payment Provisions</w:t>
            </w:r>
            <w:bookmarkEnd w:id="117"/>
            <w:bookmarkEnd w:id="118"/>
          </w:p>
        </w:tc>
        <w:tc>
          <w:tcPr>
            <w:tcW w:w="7380" w:type="dxa"/>
            <w:shd w:val="clear" w:color="auto" w:fill="auto"/>
          </w:tcPr>
          <w:p w:rsidR="000F24FD" w:rsidRPr="003A723E" w:rsidRDefault="000F24FD" w:rsidP="00D54C2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Payment will be made only upon UNDP's acceptance of the goods and/or services performed. The terms of payment shall be within thirty (30) days, after receipt of invoice and certification of acceptance of goods and/or services issued by the proper authority in UNDP with direct supervision of the Contractor. Payment will be effected by bank transfer in the currency of the contract.</w:t>
            </w:r>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119" w:name="_Toc508626300"/>
            <w:r w:rsidRPr="003A723E">
              <w:rPr>
                <w:rFonts w:ascii="Calibri" w:hAnsi="Calibri"/>
              </w:rPr>
              <w:t>Vendor Protest</w:t>
            </w:r>
            <w:bookmarkEnd w:id="119"/>
          </w:p>
        </w:tc>
        <w:tc>
          <w:tcPr>
            <w:tcW w:w="7380" w:type="dxa"/>
            <w:shd w:val="clear" w:color="auto" w:fill="auto"/>
          </w:tcPr>
          <w:p w:rsidR="000F24FD" w:rsidRPr="003A723E" w:rsidRDefault="000F24FD" w:rsidP="00D54C2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 </w:t>
            </w:r>
            <w:hyperlink r:id="rId24" w:history="1">
              <w:r w:rsidRPr="003A723E">
                <w:rPr>
                  <w:rStyle w:val="Hyperlink"/>
                  <w:rFonts w:ascii="Segoe UI" w:hAnsi="Segoe UI" w:cs="Segoe UI"/>
                  <w:sz w:val="19"/>
                  <w:szCs w:val="19"/>
                </w:rPr>
                <w:t>http://www.undp.org/content/undp/en/home/procurement/business/protest-and-sanctions.html</w:t>
              </w:r>
            </w:hyperlink>
          </w:p>
        </w:tc>
      </w:tr>
      <w:tr w:rsidR="000F24FD" w:rsidRPr="003A723E" w:rsidTr="003A723E">
        <w:tc>
          <w:tcPr>
            <w:tcW w:w="2427" w:type="dxa"/>
            <w:shd w:val="clear" w:color="auto" w:fill="auto"/>
          </w:tcPr>
          <w:p w:rsidR="000F24FD" w:rsidRPr="003A723E" w:rsidRDefault="000F24FD" w:rsidP="00D54C22">
            <w:pPr>
              <w:pStyle w:val="Heading3"/>
              <w:numPr>
                <w:ilvl w:val="0"/>
                <w:numId w:val="4"/>
              </w:numPr>
              <w:spacing w:before="120"/>
              <w:ind w:left="360"/>
              <w:jc w:val="left"/>
              <w:rPr>
                <w:rFonts w:ascii="Calibri" w:hAnsi="Calibri"/>
              </w:rPr>
            </w:pPr>
            <w:bookmarkStart w:id="120" w:name="_Toc508626301"/>
            <w:r w:rsidRPr="003A723E">
              <w:rPr>
                <w:rFonts w:ascii="Calibri" w:hAnsi="Calibri"/>
              </w:rPr>
              <w:t>Other Provisions</w:t>
            </w:r>
            <w:bookmarkEnd w:id="120"/>
          </w:p>
        </w:tc>
        <w:tc>
          <w:tcPr>
            <w:tcW w:w="7380" w:type="dxa"/>
            <w:shd w:val="clear" w:color="auto" w:fill="auto"/>
          </w:tcPr>
          <w:p w:rsidR="000F24FD" w:rsidRPr="003A723E" w:rsidRDefault="000F24FD" w:rsidP="00D54C2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In the event that the Bidder offers a lower price to the host Government (e.g. General Services Administration (GSA) of the federal government of the United States of America) for similar goods and/or services, UNDP shall be entitled to the same lower price. The UNDP General Terms and Conditions shall have precedence.</w:t>
            </w:r>
          </w:p>
          <w:p w:rsidR="000F24FD" w:rsidRPr="003A723E" w:rsidRDefault="000F24FD" w:rsidP="00D54C2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UNDP is entitled to receive the same pricing offered by the same Contractor in contracts with the United Nations and/or its Agencies. The UNDP General Terms and Conditions shall have precedence.</w:t>
            </w:r>
          </w:p>
          <w:p w:rsidR="000F24FD" w:rsidRPr="003A723E" w:rsidRDefault="000F24FD" w:rsidP="00D54C2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5" w:history="1">
              <w:r w:rsidRPr="003A723E">
                <w:rPr>
                  <w:rFonts w:ascii="Segoe UI" w:eastAsia="Times New Roman" w:hAnsi="Segoe UI" w:cs="Segoe UI"/>
                  <w:bCs/>
                  <w:color w:val="0563C1"/>
                  <w:sz w:val="19"/>
                  <w:szCs w:val="19"/>
                  <w:u w:val="single"/>
                  <w:lang w:val="en-GB"/>
                </w:rPr>
                <w:t>http://www.un.org/en/ga/search/view_doc.asp?symbol=ST/SGB/2006/15&amp;referer</w:t>
              </w:r>
            </w:hyperlink>
          </w:p>
        </w:tc>
      </w:tr>
    </w:tbl>
    <w:p w:rsidR="000F24FD" w:rsidRDefault="000F24FD" w:rsidP="000F24FD">
      <w:pPr>
        <w:widowControl/>
        <w:overflowPunct/>
        <w:adjustRightInd/>
        <w:spacing w:after="160" w:line="259" w:lineRule="auto"/>
        <w:rPr>
          <w:rFonts w:eastAsia="Calibri"/>
          <w:kern w:val="0"/>
          <w:sz w:val="20"/>
          <w:szCs w:val="20"/>
        </w:rPr>
      </w:pPr>
    </w:p>
    <w:p w:rsidR="00F96942" w:rsidRPr="00C31CB5" w:rsidRDefault="00F96942" w:rsidP="000F24FD">
      <w:pPr>
        <w:widowControl/>
        <w:overflowPunct/>
        <w:adjustRightInd/>
        <w:spacing w:after="160" w:line="259" w:lineRule="auto"/>
        <w:rPr>
          <w:rFonts w:eastAsia="Calibri"/>
          <w:kern w:val="0"/>
          <w:sz w:val="20"/>
          <w:szCs w:val="20"/>
        </w:rPr>
      </w:pPr>
    </w:p>
    <w:p w:rsidR="000F24FD" w:rsidRPr="00F07083" w:rsidRDefault="000F24FD" w:rsidP="000F24FD">
      <w:pPr>
        <w:pStyle w:val="Heading1"/>
        <w:widowControl/>
        <w:overflowPunct/>
        <w:adjustRightInd/>
        <w:spacing w:before="240" w:after="240"/>
        <w:rPr>
          <w:bCs w:val="0"/>
          <w:caps w:val="0"/>
          <w:noProof w:val="0"/>
          <w:spacing w:val="0"/>
          <w:kern w:val="0"/>
          <w:szCs w:val="20"/>
        </w:rPr>
      </w:pPr>
      <w:bookmarkStart w:id="121" w:name="_Toc454294110"/>
      <w:bookmarkStart w:id="122" w:name="_Toc508626302"/>
      <w:r w:rsidRPr="00F07083">
        <w:rPr>
          <w:bCs w:val="0"/>
          <w:caps w:val="0"/>
          <w:noProof w:val="0"/>
          <w:spacing w:val="0"/>
          <w:kern w:val="0"/>
          <w:szCs w:val="20"/>
        </w:rPr>
        <w:t>Section 3. Bid Data Sheet</w:t>
      </w:r>
      <w:bookmarkEnd w:id="121"/>
      <w:bookmarkEnd w:id="122"/>
    </w:p>
    <w:p w:rsidR="000F24FD" w:rsidRPr="00C31CB5" w:rsidRDefault="000F24FD" w:rsidP="000F24FD">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Pr>
          <w:rFonts w:ascii="Segoe UI" w:eastAsia="Calibri" w:hAnsi="Segoe UI" w:cs="Segoe UI"/>
          <w:bCs/>
          <w:color w:val="000000"/>
          <w:kern w:val="0"/>
          <w:sz w:val="20"/>
          <w:szCs w:val="20"/>
        </w:rPr>
        <w:t xml:space="preserve">Invitation to Bid </w:t>
      </w:r>
      <w:r w:rsidRPr="00C31CB5">
        <w:rPr>
          <w:rFonts w:ascii="Segoe UI" w:eastAsia="Calibri" w:hAnsi="Segoe UI" w:cs="Segoe UI"/>
          <w:bCs/>
          <w:color w:val="000000"/>
          <w:kern w:val="0"/>
          <w:sz w:val="20"/>
          <w:szCs w:val="20"/>
        </w:rPr>
        <w:t xml:space="preserve">In the case of a conflict between the Instructions to Bidders,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0F24FD" w:rsidRPr="003A723E" w:rsidTr="00C74BA0">
        <w:trPr>
          <w:trHeight w:val="675"/>
          <w:jc w:val="center"/>
        </w:trPr>
        <w:tc>
          <w:tcPr>
            <w:tcW w:w="612" w:type="dxa"/>
            <w:shd w:val="clear" w:color="auto" w:fill="9BDEFF"/>
            <w:vAlign w:val="center"/>
          </w:tcPr>
          <w:p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Section.2</w:t>
            </w:r>
          </w:p>
        </w:tc>
        <w:tc>
          <w:tcPr>
            <w:tcW w:w="2970" w:type="dxa"/>
            <w:shd w:val="clear" w:color="auto" w:fill="9BDEFF"/>
            <w:tcMar>
              <w:top w:w="57" w:type="dxa"/>
              <w:bottom w:w="57" w:type="dxa"/>
            </w:tcMar>
            <w:vAlign w:val="center"/>
          </w:tcPr>
          <w:p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rsidR="000F24FD" w:rsidRPr="00E64D10" w:rsidRDefault="000F24FD" w:rsidP="00C74BA0">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0F24FD" w:rsidRPr="003A723E" w:rsidTr="00C74BA0">
        <w:trPr>
          <w:jc w:val="center"/>
        </w:trPr>
        <w:tc>
          <w:tcPr>
            <w:tcW w:w="612" w:type="dxa"/>
          </w:tcPr>
          <w:p w:rsidR="000F24FD" w:rsidRPr="00E64D10"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rsidR="000F24FD" w:rsidRPr="00E64D10"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rsidR="000F24FD" w:rsidRPr="00E64D10" w:rsidRDefault="000F24FD" w:rsidP="00C74BA0">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Bid </w:t>
            </w:r>
          </w:p>
        </w:tc>
        <w:tc>
          <w:tcPr>
            <w:tcW w:w="5575" w:type="dxa"/>
            <w:tcMar>
              <w:top w:w="85" w:type="dxa"/>
              <w:bottom w:w="142" w:type="dxa"/>
            </w:tcMar>
          </w:tcPr>
          <w:p w:rsidR="000F24FD" w:rsidRPr="00E64D10" w:rsidRDefault="00880010" w:rsidP="00C74BA0">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color w:val="808080"/>
                <w:kern w:val="0"/>
                <w:sz w:val="19"/>
                <w:szCs w:val="19"/>
              </w:rPr>
              <w:t>English</w:t>
            </w:r>
          </w:p>
        </w:tc>
      </w:tr>
      <w:tr w:rsidR="000F24FD" w:rsidRPr="003A723E" w:rsidTr="00C74BA0">
        <w:trPr>
          <w:trHeight w:val="1008"/>
          <w:jc w:val="center"/>
        </w:trPr>
        <w:tc>
          <w:tcPr>
            <w:tcW w:w="612" w:type="dxa"/>
          </w:tcPr>
          <w:p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rsidR="000F24FD" w:rsidRPr="00E64D10" w:rsidRDefault="000F24FD" w:rsidP="00C74BA0">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Submitting Bids for Parts or sub-parts of the Schedule of Requirements (partial bids)</w:t>
            </w:r>
          </w:p>
        </w:tc>
        <w:tc>
          <w:tcPr>
            <w:tcW w:w="5575" w:type="dxa"/>
            <w:tcMar>
              <w:top w:w="85" w:type="dxa"/>
              <w:bottom w:w="142" w:type="dxa"/>
            </w:tcMar>
          </w:tcPr>
          <w:p w:rsidR="000F24FD" w:rsidRPr="003A723E" w:rsidRDefault="0048141D" w:rsidP="00C74BA0">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Calibri" w:hAnsi="Segoe UI" w:cs="Segoe UI"/>
                <w:color w:val="808080"/>
                <w:kern w:val="0"/>
                <w:sz w:val="19"/>
                <w:szCs w:val="19"/>
              </w:rPr>
              <w:t>Not Allowed</w:t>
            </w:r>
          </w:p>
          <w:p w:rsidR="000F24FD" w:rsidRPr="003A723E" w:rsidRDefault="000F24FD" w:rsidP="00C74BA0">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0F24FD" w:rsidRPr="003A723E" w:rsidTr="00C74BA0">
        <w:trPr>
          <w:trHeight w:val="21"/>
          <w:jc w:val="center"/>
        </w:trPr>
        <w:tc>
          <w:tcPr>
            <w:tcW w:w="612" w:type="dxa"/>
          </w:tcPr>
          <w:p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rsidR="000F24FD" w:rsidRPr="00E64D10" w:rsidRDefault="000F24FD" w:rsidP="00C74BA0">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Bids </w:t>
            </w:r>
          </w:p>
        </w:tc>
        <w:tc>
          <w:tcPr>
            <w:tcW w:w="5575" w:type="dxa"/>
            <w:tcMar>
              <w:top w:w="85" w:type="dxa"/>
              <w:bottom w:w="142" w:type="dxa"/>
            </w:tcMar>
          </w:tcPr>
          <w:p w:rsidR="000F24FD" w:rsidRPr="00B410B3" w:rsidRDefault="0048141D" w:rsidP="00C74BA0">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Not Allowed</w:t>
            </w:r>
          </w:p>
        </w:tc>
      </w:tr>
      <w:tr w:rsidR="000F24FD" w:rsidRPr="003A723E" w:rsidTr="0048141D">
        <w:trPr>
          <w:trHeight w:val="634"/>
          <w:jc w:val="center"/>
        </w:trPr>
        <w:tc>
          <w:tcPr>
            <w:tcW w:w="612" w:type="dxa"/>
          </w:tcPr>
          <w:p w:rsidR="000F24FD" w:rsidRPr="00E64D10"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rsidR="000F24FD" w:rsidRPr="00E64D10"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rsidR="000F24FD" w:rsidRPr="00E64D10" w:rsidRDefault="000F24FD" w:rsidP="00C74BA0">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 xml:space="preserve">Pre-Bid conference </w:t>
            </w:r>
          </w:p>
        </w:tc>
        <w:tc>
          <w:tcPr>
            <w:tcW w:w="5575" w:type="dxa"/>
            <w:tcMar>
              <w:top w:w="85" w:type="dxa"/>
              <w:bottom w:w="142" w:type="dxa"/>
            </w:tcMar>
          </w:tcPr>
          <w:p w:rsidR="000F24FD" w:rsidRPr="00E64D10" w:rsidRDefault="0048141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Pr>
                <w:rFonts w:ascii="Segoe UI" w:eastAsia="Calibri" w:hAnsi="Segoe UI" w:cs="Segoe UI"/>
                <w:color w:val="808080"/>
                <w:kern w:val="0"/>
                <w:sz w:val="19"/>
                <w:szCs w:val="19"/>
              </w:rPr>
              <w:t>N/A</w:t>
            </w:r>
          </w:p>
          <w:p w:rsidR="000F24FD" w:rsidRPr="00E64D10" w:rsidRDefault="000F24FD" w:rsidP="00C74BA0">
            <w:pPr>
              <w:widowControl/>
              <w:tabs>
                <w:tab w:val="right" w:pos="3346"/>
              </w:tabs>
              <w:overflowPunct/>
              <w:adjustRightInd/>
              <w:spacing w:before="60" w:after="60"/>
              <w:rPr>
                <w:rFonts w:ascii="Segoe UI" w:eastAsia="Times New Roman" w:hAnsi="Segoe UI" w:cs="Segoe UI"/>
                <w:kern w:val="0"/>
                <w:sz w:val="19"/>
                <w:szCs w:val="19"/>
                <w:lang w:val="en-GB" w:eastAsia="it-IT"/>
              </w:rPr>
            </w:pPr>
          </w:p>
        </w:tc>
      </w:tr>
      <w:tr w:rsidR="000F24FD" w:rsidRPr="003A723E" w:rsidTr="00C74BA0">
        <w:trPr>
          <w:jc w:val="center"/>
        </w:trPr>
        <w:tc>
          <w:tcPr>
            <w:tcW w:w="612" w:type="dxa"/>
          </w:tcPr>
          <w:p w:rsidR="000F24FD" w:rsidRPr="00E64D10" w:rsidRDefault="000F24FD" w:rsidP="00C74BA0">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rsidR="000F24FD" w:rsidRPr="00E64D10" w:rsidRDefault="000F24FD" w:rsidP="00C74BA0">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16</w:t>
            </w:r>
          </w:p>
        </w:tc>
        <w:tc>
          <w:tcPr>
            <w:tcW w:w="2970" w:type="dxa"/>
          </w:tcPr>
          <w:p w:rsidR="000F24FD" w:rsidRPr="00E64D10" w:rsidRDefault="000F24FD" w:rsidP="00C74BA0">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 Validity Period</w:t>
            </w:r>
          </w:p>
        </w:tc>
        <w:tc>
          <w:tcPr>
            <w:tcW w:w="5575" w:type="dxa"/>
            <w:tcMar>
              <w:top w:w="85" w:type="dxa"/>
              <w:bottom w:w="142" w:type="dxa"/>
            </w:tcMar>
          </w:tcPr>
          <w:p w:rsidR="000F24FD" w:rsidRPr="00E64D10" w:rsidRDefault="0048141D" w:rsidP="00C74BA0">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Calibri" w:hAnsi="Segoe UI" w:cs="Segoe UI"/>
                <w:color w:val="808080"/>
                <w:kern w:val="0"/>
                <w:sz w:val="19"/>
                <w:szCs w:val="19"/>
              </w:rPr>
              <w:t>90 days</w:t>
            </w:r>
          </w:p>
        </w:tc>
      </w:tr>
      <w:tr w:rsidR="000F24FD" w:rsidRPr="003A723E" w:rsidTr="00C74BA0">
        <w:trPr>
          <w:jc w:val="center"/>
        </w:trPr>
        <w:tc>
          <w:tcPr>
            <w:tcW w:w="612" w:type="dxa"/>
          </w:tcPr>
          <w:p w:rsidR="000F24FD" w:rsidRPr="00E64D10"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6 </w:t>
            </w:r>
          </w:p>
        </w:tc>
        <w:tc>
          <w:tcPr>
            <w:tcW w:w="1095" w:type="dxa"/>
          </w:tcPr>
          <w:p w:rsidR="000F24FD" w:rsidRPr="00E64D10"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2970" w:type="dxa"/>
          </w:tcPr>
          <w:p w:rsidR="000F24FD" w:rsidRPr="00E64D10" w:rsidRDefault="000F24FD" w:rsidP="00C74BA0">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Bid Security </w:t>
            </w:r>
          </w:p>
        </w:tc>
        <w:tc>
          <w:tcPr>
            <w:tcW w:w="5575" w:type="dxa"/>
            <w:tcMar>
              <w:top w:w="85" w:type="dxa"/>
              <w:bottom w:w="142" w:type="dxa"/>
            </w:tcMar>
          </w:tcPr>
          <w:p w:rsidR="000F24FD" w:rsidRPr="00E64D10" w:rsidRDefault="0048141D" w:rsidP="0048141D">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eastAsia="Calibri" w:hAnsi="Segoe UI" w:cs="Segoe UI"/>
                <w:color w:val="808080"/>
                <w:kern w:val="0"/>
                <w:sz w:val="19"/>
                <w:szCs w:val="19"/>
              </w:rPr>
              <w:t>N/A</w:t>
            </w:r>
          </w:p>
        </w:tc>
      </w:tr>
      <w:tr w:rsidR="000F24FD" w:rsidRPr="003A723E" w:rsidTr="003A723E">
        <w:tblPrEx>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PrEx>
        <w:trPr>
          <w:jc w:val="center"/>
        </w:trPr>
        <w:tc>
          <w:tcPr>
            <w:tcW w:w="612" w:type="dxa"/>
          </w:tcPr>
          <w:p w:rsidR="000F24FD" w:rsidRPr="003A723E" w:rsidRDefault="000F24FD" w:rsidP="00C74BA0">
            <w:pPr>
              <w:jc w:val="center"/>
              <w:rPr>
                <w:rFonts w:ascii="Segoe UI" w:hAnsi="Segoe UI" w:cs="Segoe UI"/>
                <w:bCs/>
                <w:sz w:val="19"/>
                <w:szCs w:val="19"/>
                <w:lang w:val="en-GB"/>
              </w:rPr>
            </w:pPr>
            <w:r w:rsidRPr="003A723E">
              <w:rPr>
                <w:rFonts w:ascii="Segoe UI" w:hAnsi="Segoe UI" w:cs="Segoe UI"/>
                <w:bCs/>
                <w:sz w:val="19"/>
                <w:szCs w:val="19"/>
                <w:lang w:val="en-GB"/>
              </w:rPr>
              <w:t>7</w:t>
            </w:r>
          </w:p>
        </w:tc>
        <w:tc>
          <w:tcPr>
            <w:tcW w:w="1095" w:type="dxa"/>
          </w:tcPr>
          <w:p w:rsidR="000F24FD" w:rsidRPr="003A723E" w:rsidRDefault="000F24FD" w:rsidP="00C74BA0">
            <w:pPr>
              <w:jc w:val="center"/>
              <w:rPr>
                <w:rFonts w:ascii="Segoe UI" w:hAnsi="Segoe UI" w:cs="Segoe UI"/>
                <w:bCs/>
                <w:sz w:val="19"/>
                <w:szCs w:val="19"/>
                <w:lang w:val="en-GB"/>
              </w:rPr>
            </w:pPr>
            <w:r w:rsidRPr="003A723E">
              <w:rPr>
                <w:rFonts w:ascii="Segoe UI" w:hAnsi="Segoe UI" w:cs="Segoe UI"/>
                <w:bCs/>
                <w:sz w:val="19"/>
                <w:szCs w:val="19"/>
                <w:lang w:val="en-GB"/>
              </w:rPr>
              <w:t>41</w:t>
            </w:r>
          </w:p>
        </w:tc>
        <w:tc>
          <w:tcPr>
            <w:tcW w:w="2970" w:type="dxa"/>
          </w:tcPr>
          <w:p w:rsidR="000F24FD" w:rsidRPr="003A723E" w:rsidRDefault="000F24FD" w:rsidP="00C74BA0">
            <w:pPr>
              <w:rPr>
                <w:rFonts w:ascii="Segoe UI" w:hAnsi="Segoe UI" w:cs="Segoe UI"/>
                <w:bCs/>
                <w:sz w:val="19"/>
                <w:szCs w:val="19"/>
                <w:lang w:val="en-GB"/>
              </w:rPr>
            </w:pPr>
            <w:r w:rsidRPr="003A723E">
              <w:rPr>
                <w:rFonts w:ascii="Segoe UI" w:hAnsi="Segoe UI" w:cs="Segoe UI"/>
                <w:bCs/>
                <w:sz w:val="19"/>
                <w:szCs w:val="19"/>
                <w:lang w:val="en-GB"/>
              </w:rPr>
              <w:t xml:space="preserve">Advanced Payment upon signing of contract </w:t>
            </w:r>
          </w:p>
        </w:tc>
        <w:tc>
          <w:tcPr>
            <w:tcW w:w="5575" w:type="dxa"/>
            <w:tcMar>
              <w:top w:w="85" w:type="dxa"/>
              <w:bottom w:w="142" w:type="dxa"/>
            </w:tcMar>
          </w:tcPr>
          <w:p w:rsidR="000F24FD" w:rsidRPr="003A723E" w:rsidRDefault="0048141D" w:rsidP="00C74BA0">
            <w:pPr>
              <w:pStyle w:val="BodyText"/>
              <w:tabs>
                <w:tab w:val="left" w:pos="4966"/>
                <w:tab w:val="right" w:pos="7306"/>
              </w:tabs>
              <w:spacing w:after="0"/>
              <w:rPr>
                <w:rFonts w:ascii="Segoe UI" w:hAnsi="Segoe UI" w:cs="Segoe UI"/>
                <w:snapToGrid w:val="0"/>
                <w:color w:val="000000"/>
                <w:sz w:val="19"/>
                <w:szCs w:val="19"/>
              </w:rPr>
            </w:pPr>
            <w:r>
              <w:rPr>
                <w:rFonts w:ascii="Segoe UI" w:eastAsia="Calibri" w:hAnsi="Segoe UI" w:cs="Segoe UI"/>
                <w:color w:val="808080"/>
                <w:kern w:val="0"/>
                <w:sz w:val="19"/>
                <w:szCs w:val="19"/>
              </w:rPr>
              <w:t>N/A</w:t>
            </w:r>
          </w:p>
        </w:tc>
      </w:tr>
      <w:tr w:rsidR="000F24FD" w:rsidRPr="003A723E" w:rsidTr="0048141D">
        <w:trPr>
          <w:trHeight w:val="338"/>
          <w:jc w:val="center"/>
        </w:trPr>
        <w:tc>
          <w:tcPr>
            <w:tcW w:w="612" w:type="dxa"/>
          </w:tcPr>
          <w:p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tc>
        <w:tc>
          <w:tcPr>
            <w:tcW w:w="5575" w:type="dxa"/>
            <w:tcMar>
              <w:top w:w="85" w:type="dxa"/>
              <w:bottom w:w="142" w:type="dxa"/>
            </w:tcMar>
          </w:tcPr>
          <w:p w:rsidR="000F24FD" w:rsidRPr="00E64D10" w:rsidRDefault="0048141D" w:rsidP="0048141D">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N/A</w:t>
            </w:r>
          </w:p>
        </w:tc>
      </w:tr>
      <w:tr w:rsidR="000F24FD" w:rsidRPr="003A723E" w:rsidTr="00C74BA0">
        <w:trPr>
          <w:trHeight w:val="387"/>
          <w:jc w:val="center"/>
        </w:trPr>
        <w:tc>
          <w:tcPr>
            <w:tcW w:w="612" w:type="dxa"/>
          </w:tcPr>
          <w:p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9</w:t>
            </w:r>
          </w:p>
        </w:tc>
        <w:tc>
          <w:tcPr>
            <w:tcW w:w="1095" w:type="dxa"/>
          </w:tcPr>
          <w:p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rsidR="000F24FD" w:rsidRPr="00E64D10" w:rsidDel="0000255A" w:rsidRDefault="000F24FD" w:rsidP="00C74BA0">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p w:rsidR="000F24FD" w:rsidRPr="00E64D10" w:rsidRDefault="0048141D" w:rsidP="00C74BA0">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color w:val="808080"/>
                <w:kern w:val="0"/>
                <w:sz w:val="19"/>
                <w:szCs w:val="19"/>
              </w:rPr>
              <w:t>N/A</w:t>
            </w:r>
          </w:p>
        </w:tc>
      </w:tr>
      <w:tr w:rsidR="000F24FD" w:rsidRPr="003A723E" w:rsidTr="00C74BA0">
        <w:trPr>
          <w:jc w:val="center"/>
        </w:trPr>
        <w:tc>
          <w:tcPr>
            <w:tcW w:w="612" w:type="dxa"/>
          </w:tcPr>
          <w:p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2970" w:type="dxa"/>
          </w:tcPr>
          <w:p w:rsidR="000F24FD" w:rsidRPr="00E64D10" w:rsidRDefault="000F24FD" w:rsidP="00C74BA0">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p w:rsidR="000F24FD" w:rsidRPr="00E64D10" w:rsidRDefault="0048141D" w:rsidP="00C74BA0">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808080"/>
                <w:kern w:val="0"/>
                <w:sz w:val="19"/>
                <w:szCs w:val="19"/>
              </w:rPr>
              <w:t>US Dollar</w:t>
            </w:r>
          </w:p>
        </w:tc>
      </w:tr>
      <w:tr w:rsidR="000F24FD" w:rsidRPr="003A723E" w:rsidTr="00C74BA0">
        <w:trPr>
          <w:trHeight w:val="783"/>
          <w:jc w:val="center"/>
        </w:trPr>
        <w:tc>
          <w:tcPr>
            <w:tcW w:w="612" w:type="dxa"/>
          </w:tcPr>
          <w:p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11</w:t>
            </w:r>
          </w:p>
        </w:tc>
        <w:tc>
          <w:tcPr>
            <w:tcW w:w="1095" w:type="dxa"/>
          </w:tcPr>
          <w:p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rsidR="000F24FD" w:rsidRPr="00E64D10" w:rsidRDefault="0048141D" w:rsidP="00C74BA0">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3</w:t>
            </w:r>
            <w:r w:rsidR="000F24FD" w:rsidRPr="00E64D10">
              <w:rPr>
                <w:rFonts w:ascii="Segoe UI" w:eastAsia="Times New Roman" w:hAnsi="Segoe UI" w:cs="Segoe UI"/>
                <w:color w:val="000000"/>
                <w:sz w:val="19"/>
                <w:szCs w:val="19"/>
                <w:lang w:val="en-GB"/>
              </w:rPr>
              <w:t xml:space="preserve"> days before the submission deadline</w:t>
            </w:r>
          </w:p>
          <w:p w:rsidR="000F24FD" w:rsidRPr="00E64D10" w:rsidRDefault="000F24FD" w:rsidP="00C74BA0">
            <w:pPr>
              <w:tabs>
                <w:tab w:val="left" w:pos="3346"/>
                <w:tab w:val="right" w:pos="7306"/>
              </w:tabs>
              <w:rPr>
                <w:rFonts w:ascii="Segoe UI" w:eastAsia="Times New Roman" w:hAnsi="Segoe UI" w:cs="Segoe UI"/>
                <w:sz w:val="19"/>
                <w:szCs w:val="19"/>
                <w:lang w:val="it-IT"/>
              </w:rPr>
            </w:pPr>
          </w:p>
        </w:tc>
      </w:tr>
      <w:tr w:rsidR="000F24FD" w:rsidRPr="003A723E" w:rsidTr="00C74BA0">
        <w:trPr>
          <w:jc w:val="center"/>
        </w:trPr>
        <w:tc>
          <w:tcPr>
            <w:tcW w:w="612" w:type="dxa"/>
          </w:tcPr>
          <w:p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rsidR="000F24FD" w:rsidRPr="00E64D10" w:rsidRDefault="000F24FD" w:rsidP="00C74BA0">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r w:rsidR="0048141D">
              <w:rPr>
                <w:rFonts w:ascii="Segoe UI" w:eastAsia="Times New Roman" w:hAnsi="Segoe UI" w:cs="Segoe UI"/>
                <w:bCs/>
                <w:sz w:val="19"/>
                <w:szCs w:val="19"/>
              </w:rPr>
              <w:t>Nadine Umuhire and Mbasa Rugigana</w:t>
            </w:r>
          </w:p>
          <w:p w:rsidR="000F24FD" w:rsidRPr="00E64D10" w:rsidRDefault="000F24FD" w:rsidP="00C74BA0">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Address: </w:t>
            </w:r>
            <w:r w:rsidR="0048141D">
              <w:rPr>
                <w:rFonts w:ascii="Segoe UI" w:eastAsia="Times New Roman" w:hAnsi="Segoe UI" w:cs="Segoe UI"/>
                <w:bCs/>
                <w:sz w:val="19"/>
                <w:szCs w:val="19"/>
              </w:rPr>
              <w:t>UNDP</w:t>
            </w:r>
            <w:r w:rsidRPr="00E64D10">
              <w:rPr>
                <w:rFonts w:ascii="Segoe UI" w:eastAsia="Times New Roman" w:hAnsi="Segoe UI" w:cs="Segoe UI"/>
                <w:color w:val="000000"/>
                <w:sz w:val="19"/>
                <w:szCs w:val="19"/>
                <w:lang w:val="en-GB"/>
              </w:rPr>
              <w:tab/>
            </w:r>
          </w:p>
          <w:p w:rsidR="000F24FD" w:rsidRPr="00E64D10" w:rsidRDefault="000F24FD" w:rsidP="00C74BA0">
            <w:pPr>
              <w:widowControl/>
              <w:tabs>
                <w:tab w:val="left" w:pos="442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color w:val="000000"/>
                <w:kern w:val="0"/>
                <w:sz w:val="19"/>
                <w:szCs w:val="19"/>
                <w:lang w:val="it-IT"/>
              </w:rPr>
              <w:t xml:space="preserve">E-mail address: </w:t>
            </w:r>
            <w:hyperlink r:id="rId26" w:history="1">
              <w:r w:rsidR="0048141D" w:rsidRPr="00695D0B">
                <w:rPr>
                  <w:rStyle w:val="Hyperlink"/>
                  <w:rFonts w:ascii="Segoe UI" w:eastAsia="Times New Roman" w:hAnsi="Segoe UI" w:cs="Segoe UI"/>
                  <w:kern w:val="0"/>
                  <w:sz w:val="19"/>
                  <w:szCs w:val="19"/>
                  <w:lang w:val="en-GB"/>
                </w:rPr>
                <w:t>nadine.umuhire@undp.org</w:t>
              </w:r>
            </w:hyperlink>
            <w:r w:rsidR="0048141D">
              <w:rPr>
                <w:rFonts w:ascii="Segoe UI" w:eastAsia="Times New Roman" w:hAnsi="Segoe UI" w:cs="Segoe UI"/>
                <w:color w:val="000000"/>
                <w:kern w:val="0"/>
                <w:sz w:val="19"/>
                <w:szCs w:val="19"/>
                <w:lang w:val="en-GB"/>
              </w:rPr>
              <w:t xml:space="preserve">; </w:t>
            </w:r>
            <w:hyperlink r:id="rId27" w:history="1">
              <w:r w:rsidR="0048141D" w:rsidRPr="00695D0B">
                <w:rPr>
                  <w:rStyle w:val="Hyperlink"/>
                  <w:rFonts w:ascii="Segoe UI" w:eastAsia="Times New Roman" w:hAnsi="Segoe UI" w:cs="Segoe UI"/>
                  <w:kern w:val="0"/>
                  <w:sz w:val="19"/>
                  <w:szCs w:val="19"/>
                  <w:lang w:val="en-GB"/>
                </w:rPr>
                <w:t>mbasa.rugigana@undp.org</w:t>
              </w:r>
            </w:hyperlink>
            <w:r w:rsidR="0048141D">
              <w:rPr>
                <w:rFonts w:ascii="Segoe UI" w:eastAsia="Times New Roman" w:hAnsi="Segoe UI" w:cs="Segoe UI"/>
                <w:color w:val="000000"/>
                <w:kern w:val="0"/>
                <w:sz w:val="19"/>
                <w:szCs w:val="19"/>
                <w:lang w:val="en-GB"/>
              </w:rPr>
              <w:t xml:space="preserve"> </w:t>
            </w:r>
          </w:p>
        </w:tc>
      </w:tr>
      <w:tr w:rsidR="000F24FD" w:rsidRPr="003A723E" w:rsidTr="00C74BA0">
        <w:trPr>
          <w:jc w:val="center"/>
        </w:trPr>
        <w:tc>
          <w:tcPr>
            <w:tcW w:w="612" w:type="dxa"/>
          </w:tcPr>
          <w:p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18, 19 </w:t>
            </w:r>
          </w:p>
          <w:p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p w:rsidR="006E10D2" w:rsidRPr="006E10D2" w:rsidRDefault="006E10D2" w:rsidP="006E10D2">
            <w:pPr>
              <w:pStyle w:val="BankNormal"/>
              <w:tabs>
                <w:tab w:val="right" w:pos="7218"/>
              </w:tabs>
              <w:rPr>
                <w:rFonts w:ascii="Segoe UI" w:hAnsi="Segoe UI" w:cs="Segoe UI"/>
                <w:color w:val="000000"/>
                <w:sz w:val="19"/>
                <w:szCs w:val="19"/>
                <w:lang w:val="en-GB"/>
              </w:rPr>
            </w:pPr>
            <w:r w:rsidRPr="006E10D2">
              <w:rPr>
                <w:rFonts w:ascii="Segoe UI" w:hAnsi="Segoe UI" w:cs="Segoe UI"/>
                <w:sz w:val="19"/>
                <w:szCs w:val="19"/>
              </w:rPr>
              <w:t>Direct communication to prospective Proposers by email and Posting on eTendering https://etendering.partneragencies.org</w:t>
            </w:r>
          </w:p>
          <w:p w:rsidR="000F24FD" w:rsidRPr="006E10D2" w:rsidRDefault="006E10D2" w:rsidP="006E10D2">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r w:rsidRPr="006E10D2">
              <w:rPr>
                <w:rFonts w:ascii="Segoe UI" w:eastAsia="Times New Roman" w:hAnsi="Segoe UI" w:cs="Segoe UI"/>
                <w:snapToGrid w:val="0"/>
                <w:kern w:val="0"/>
                <w:sz w:val="19"/>
                <w:szCs w:val="19"/>
              </w:rPr>
              <w:t xml:space="preserve"> </w:t>
            </w:r>
          </w:p>
          <w:p w:rsidR="000F24FD" w:rsidRPr="006E10D2" w:rsidRDefault="000F24FD" w:rsidP="00C74BA0">
            <w:pPr>
              <w:tabs>
                <w:tab w:val="right" w:pos="7306"/>
              </w:tabs>
              <w:rPr>
                <w:rFonts w:ascii="Segoe UI" w:eastAsia="Times New Roman" w:hAnsi="Segoe UI" w:cs="Segoe UI"/>
                <w:color w:val="000000"/>
                <w:sz w:val="19"/>
                <w:szCs w:val="19"/>
                <w:lang w:val="en-GB"/>
              </w:rPr>
            </w:pPr>
          </w:p>
        </w:tc>
      </w:tr>
      <w:tr w:rsidR="000F24FD" w:rsidRPr="003A723E" w:rsidTr="00C74BA0">
        <w:trPr>
          <w:trHeight w:val="26"/>
          <w:jc w:val="center"/>
        </w:trPr>
        <w:tc>
          <w:tcPr>
            <w:tcW w:w="612" w:type="dxa"/>
          </w:tcPr>
          <w:p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rsidR="000F24FD" w:rsidRPr="00E64D10" w:rsidRDefault="0048141D" w:rsidP="00C74BA0">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bCs/>
                <w:kern w:val="0"/>
                <w:sz w:val="19"/>
                <w:szCs w:val="19"/>
              </w:rPr>
              <w:t xml:space="preserve">21 September 2020; </w:t>
            </w:r>
            <w:r w:rsidR="00805C72">
              <w:rPr>
                <w:rFonts w:ascii="Segoe UI" w:eastAsia="Times New Roman" w:hAnsi="Segoe UI" w:cs="Segoe UI"/>
                <w:bCs/>
                <w:kern w:val="0"/>
                <w:sz w:val="19"/>
                <w:szCs w:val="19"/>
              </w:rPr>
              <w:t xml:space="preserve"> 5</w:t>
            </w:r>
            <w:r>
              <w:rPr>
                <w:rFonts w:ascii="Segoe UI" w:eastAsia="Times New Roman" w:hAnsi="Segoe UI" w:cs="Segoe UI"/>
                <w:bCs/>
                <w:kern w:val="0"/>
                <w:sz w:val="19"/>
                <w:szCs w:val="19"/>
              </w:rPr>
              <w:t>:</w:t>
            </w:r>
            <w:r w:rsidR="005A372F">
              <w:rPr>
                <w:rFonts w:ascii="Segoe UI" w:eastAsia="Times New Roman" w:hAnsi="Segoe UI" w:cs="Segoe UI"/>
                <w:bCs/>
                <w:kern w:val="0"/>
                <w:sz w:val="19"/>
                <w:szCs w:val="19"/>
              </w:rPr>
              <w:t>3</w:t>
            </w:r>
            <w:r>
              <w:rPr>
                <w:rFonts w:ascii="Segoe UI" w:eastAsia="Times New Roman" w:hAnsi="Segoe UI" w:cs="Segoe UI"/>
                <w:bCs/>
                <w:kern w:val="0"/>
                <w:sz w:val="19"/>
                <w:szCs w:val="19"/>
              </w:rPr>
              <w:t xml:space="preserve">0 </w:t>
            </w:r>
            <w:r w:rsidR="00F96942">
              <w:rPr>
                <w:rFonts w:ascii="Segoe UI" w:eastAsia="Times New Roman" w:hAnsi="Segoe UI" w:cs="Segoe UI"/>
                <w:bCs/>
                <w:kern w:val="0"/>
                <w:sz w:val="19"/>
                <w:szCs w:val="19"/>
              </w:rPr>
              <w:t xml:space="preserve">PM Kigali </w:t>
            </w:r>
            <w:r>
              <w:rPr>
                <w:rFonts w:ascii="Segoe UI" w:eastAsia="Times New Roman" w:hAnsi="Segoe UI" w:cs="Segoe UI"/>
                <w:bCs/>
                <w:kern w:val="0"/>
                <w:sz w:val="19"/>
                <w:szCs w:val="19"/>
              </w:rPr>
              <w:t>Time</w:t>
            </w:r>
          </w:p>
          <w:p w:rsidR="000F24FD" w:rsidRPr="00E64D10" w:rsidRDefault="000F24FD" w:rsidP="00C74BA0">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For eTendering submission - a</w:t>
            </w:r>
            <w:r w:rsidRPr="00E64D10">
              <w:rPr>
                <w:rFonts w:ascii="Segoe UI" w:eastAsia="Times New Roman" w:hAnsi="Segoe UI" w:cs="Segoe UI"/>
                <w:color w:val="000000"/>
                <w:kern w:val="0"/>
                <w:sz w:val="19"/>
                <w:szCs w:val="19"/>
                <w:lang w:val="en-GB"/>
              </w:rPr>
              <w:t xml:space="preserve">s indicated in eTendering system. Note that system time zone is in EST/EDT (New York) time zone. </w:t>
            </w:r>
          </w:p>
        </w:tc>
      </w:tr>
      <w:tr w:rsidR="000F24FD" w:rsidRPr="003A723E" w:rsidTr="00C74BA0">
        <w:trPr>
          <w:trHeight w:val="62"/>
          <w:jc w:val="center"/>
        </w:trPr>
        <w:tc>
          <w:tcPr>
            <w:tcW w:w="612" w:type="dxa"/>
          </w:tcPr>
          <w:p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Allowable Manner of Submitting Bids</w:t>
            </w:r>
          </w:p>
        </w:tc>
        <w:tc>
          <w:tcPr>
            <w:tcW w:w="5575" w:type="dxa"/>
            <w:tcMar>
              <w:top w:w="85" w:type="dxa"/>
              <w:bottom w:w="142" w:type="dxa"/>
            </w:tcMar>
          </w:tcPr>
          <w:p w:rsidR="000F24FD" w:rsidRPr="00E64D10" w:rsidRDefault="000F24FD"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E64D10">
              <w:rPr>
                <w:rFonts w:ascii="Segoe UI Symbol" w:eastAsia="MS Gothic" w:hAnsi="Segoe UI Symbol" w:cs="Segoe UI Symbol"/>
                <w:snapToGrid w:val="0"/>
                <w:color w:val="000000"/>
                <w:kern w:val="0"/>
                <w:sz w:val="19"/>
                <w:szCs w:val="19"/>
              </w:rPr>
              <w:t>☐</w:t>
            </w:r>
            <w:r w:rsidRPr="00E64D10">
              <w:rPr>
                <w:rFonts w:ascii="Segoe UI" w:eastAsia="Times New Roman" w:hAnsi="Segoe UI" w:cs="Segoe UI"/>
                <w:snapToGrid w:val="0"/>
                <w:color w:val="000000"/>
                <w:kern w:val="0"/>
                <w:sz w:val="19"/>
                <w:szCs w:val="19"/>
              </w:rPr>
              <w:t xml:space="preserve"> Courier/Hand Delivery</w:t>
            </w:r>
          </w:p>
          <w:p w:rsidR="000F24FD" w:rsidRPr="00E64D10" w:rsidRDefault="000F24FD"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E64D10">
              <w:rPr>
                <w:rFonts w:ascii="Segoe UI Symbol" w:eastAsia="MS Gothic" w:hAnsi="Segoe UI Symbol" w:cs="Segoe UI Symbol"/>
                <w:snapToGrid w:val="0"/>
                <w:color w:val="000000"/>
                <w:kern w:val="0"/>
                <w:sz w:val="19"/>
                <w:szCs w:val="19"/>
              </w:rPr>
              <w:t>☐</w:t>
            </w:r>
            <w:r w:rsidRPr="00E64D10">
              <w:rPr>
                <w:rFonts w:ascii="Segoe UI" w:eastAsia="Times New Roman" w:hAnsi="Segoe UI" w:cs="Segoe UI"/>
                <w:snapToGrid w:val="0"/>
                <w:color w:val="000000"/>
                <w:kern w:val="0"/>
                <w:sz w:val="19"/>
                <w:szCs w:val="19"/>
              </w:rPr>
              <w:t xml:space="preserve"> Submission by email </w:t>
            </w:r>
          </w:p>
          <w:p w:rsidR="000F24FD" w:rsidRPr="00E64D10" w:rsidRDefault="0048141D"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r>
              <w:rPr>
                <w:rFonts w:ascii="Segoe UI Symbol" w:eastAsia="MS Gothic" w:hAnsi="Segoe UI Symbol" w:cs="Segoe UI Symbol"/>
                <w:snapToGrid w:val="0"/>
                <w:color w:val="000000"/>
                <w:kern w:val="0"/>
                <w:sz w:val="19"/>
                <w:szCs w:val="19"/>
              </w:rPr>
              <w:t>x</w:t>
            </w:r>
            <w:r w:rsidR="000F24FD" w:rsidRPr="00E64D10">
              <w:rPr>
                <w:rFonts w:ascii="Segoe UI Symbol" w:eastAsia="MS Gothic" w:hAnsi="Segoe UI Symbol" w:cs="Segoe UI Symbol"/>
                <w:snapToGrid w:val="0"/>
                <w:color w:val="000000"/>
                <w:kern w:val="0"/>
                <w:sz w:val="19"/>
                <w:szCs w:val="19"/>
              </w:rPr>
              <w:t>☐</w:t>
            </w:r>
            <w:r w:rsidR="000F24FD">
              <w:rPr>
                <w:rFonts w:ascii="Segoe UI" w:eastAsia="Times New Roman" w:hAnsi="Segoe UI" w:cs="Segoe UI"/>
                <w:snapToGrid w:val="0"/>
                <w:color w:val="000000"/>
                <w:kern w:val="0"/>
                <w:sz w:val="19"/>
                <w:szCs w:val="19"/>
              </w:rPr>
              <w:t xml:space="preserve"> e-Tendering</w:t>
            </w:r>
          </w:p>
        </w:tc>
      </w:tr>
      <w:tr w:rsidR="000F24FD" w:rsidRPr="003A723E" w:rsidTr="00C74BA0">
        <w:trPr>
          <w:trHeight w:val="476"/>
          <w:jc w:val="center"/>
        </w:trPr>
        <w:tc>
          <w:tcPr>
            <w:tcW w:w="612" w:type="dxa"/>
          </w:tcPr>
          <w:p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rsidR="000F24FD" w:rsidRPr="00E64D10" w:rsidRDefault="000F24FD" w:rsidP="00C74BA0">
            <w:pPr>
              <w:widowControl/>
              <w:tabs>
                <w:tab w:val="right" w:pos="7218"/>
              </w:tabs>
              <w:overflowPunct/>
              <w:adjustRightInd/>
              <w:rPr>
                <w:rFonts w:ascii="Segoe UI" w:eastAsia="Times New Roman" w:hAnsi="Segoe UI" w:cs="Segoe UI"/>
                <w:kern w:val="0"/>
                <w:sz w:val="19"/>
                <w:szCs w:val="19"/>
                <w:u w:val="single"/>
                <w:lang w:val="en-GB"/>
              </w:rPr>
            </w:pPr>
            <w:r w:rsidRPr="00E64D10">
              <w:rPr>
                <w:rFonts w:ascii="Segoe UI" w:eastAsia="Times New Roman" w:hAnsi="Segoe UI" w:cs="Segoe UI"/>
                <w:kern w:val="0"/>
                <w:sz w:val="19"/>
                <w:szCs w:val="19"/>
                <w:u w:val="single"/>
                <w:lang w:val="en-GB"/>
              </w:rPr>
              <w:t>[For eTendering method, keep link below and insert Event ID information]</w:t>
            </w:r>
          </w:p>
          <w:p w:rsidR="000F24FD" w:rsidRPr="00E64D10" w:rsidRDefault="001A5392" w:rsidP="00C74BA0">
            <w:pPr>
              <w:widowControl/>
              <w:tabs>
                <w:tab w:val="right" w:pos="7218"/>
              </w:tabs>
              <w:overflowPunct/>
              <w:adjustRightInd/>
              <w:rPr>
                <w:rFonts w:ascii="Segoe UI" w:eastAsia="Times New Roman" w:hAnsi="Segoe UI" w:cs="Segoe UI"/>
                <w:kern w:val="0"/>
                <w:sz w:val="19"/>
                <w:szCs w:val="19"/>
                <w:u w:val="single"/>
                <w:lang w:val="en-GB"/>
              </w:rPr>
            </w:pPr>
            <w:hyperlink r:id="rId28" w:history="1">
              <w:r w:rsidR="000F24FD" w:rsidRPr="00E64D10">
                <w:rPr>
                  <w:rFonts w:ascii="Segoe UI" w:eastAsia="Times New Roman" w:hAnsi="Segoe UI" w:cs="Segoe UI"/>
                  <w:color w:val="0563C1"/>
                  <w:kern w:val="0"/>
                  <w:sz w:val="19"/>
                  <w:szCs w:val="19"/>
                  <w:u w:val="single"/>
                  <w:lang w:val="en-GB"/>
                </w:rPr>
                <w:t>https://etendering.partneragencies.org</w:t>
              </w:r>
            </w:hyperlink>
            <w:r w:rsidR="000F24FD" w:rsidRPr="00E64D10">
              <w:rPr>
                <w:rFonts w:ascii="Segoe UI" w:eastAsia="Times New Roman" w:hAnsi="Segoe UI" w:cs="Segoe UI"/>
                <w:kern w:val="0"/>
                <w:sz w:val="19"/>
                <w:szCs w:val="19"/>
                <w:u w:val="single"/>
                <w:lang w:val="en-GB"/>
              </w:rPr>
              <w:t xml:space="preserve"> </w:t>
            </w:r>
          </w:p>
          <w:p w:rsidR="000F24FD" w:rsidRPr="00E64D10" w:rsidRDefault="000F24FD" w:rsidP="00C74BA0">
            <w:pPr>
              <w:widowControl/>
              <w:tabs>
                <w:tab w:val="right" w:pos="7218"/>
              </w:tabs>
              <w:overflowPunct/>
              <w:adjustRightInd/>
              <w:rPr>
                <w:rFonts w:ascii="Segoe UI" w:eastAsia="Times New Roman" w:hAnsi="Segoe UI" w:cs="Segoe UI"/>
                <w:kern w:val="0"/>
                <w:sz w:val="19"/>
                <w:szCs w:val="19"/>
                <w:u w:val="single"/>
                <w:lang w:val="en-GB"/>
              </w:rPr>
            </w:pPr>
          </w:p>
          <w:p w:rsidR="000F24FD" w:rsidRPr="00E64D10" w:rsidRDefault="000F24FD" w:rsidP="00C74BA0">
            <w:pPr>
              <w:widowControl/>
              <w:tabs>
                <w:tab w:val="right" w:pos="7218"/>
              </w:tabs>
              <w:overflowPunct/>
              <w:adjustRightInd/>
              <w:rPr>
                <w:rFonts w:ascii="Segoe UI" w:eastAsia="Times New Roman" w:hAnsi="Segoe UI" w:cs="Segoe UI"/>
                <w:kern w:val="0"/>
                <w:sz w:val="19"/>
                <w:szCs w:val="19"/>
                <w:u w:val="single"/>
                <w:lang w:val="en-GB"/>
              </w:rPr>
            </w:pPr>
            <w:r w:rsidRPr="00E64D10">
              <w:rPr>
                <w:rFonts w:ascii="Segoe UI" w:eastAsia="Times New Roman" w:hAnsi="Segoe UI" w:cs="Segoe UI"/>
                <w:kern w:val="0"/>
                <w:sz w:val="19"/>
                <w:szCs w:val="19"/>
                <w:u w:val="single"/>
                <w:lang w:val="en-GB"/>
              </w:rPr>
              <w:t xml:space="preserve">Insert BU Code </w:t>
            </w:r>
            <w:r w:rsidR="006E10D2">
              <w:rPr>
                <w:rFonts w:ascii="Segoe UI" w:eastAsia="Times New Roman" w:hAnsi="Segoe UI" w:cs="Segoe UI"/>
                <w:kern w:val="0"/>
                <w:sz w:val="19"/>
                <w:szCs w:val="19"/>
                <w:u w:val="single"/>
                <w:lang w:val="en-GB"/>
              </w:rPr>
              <w:t xml:space="preserve">(RWA10) </w:t>
            </w:r>
            <w:r w:rsidRPr="00E64D10">
              <w:rPr>
                <w:rFonts w:ascii="Segoe UI" w:eastAsia="Times New Roman" w:hAnsi="Segoe UI" w:cs="Segoe UI"/>
                <w:kern w:val="0"/>
                <w:sz w:val="19"/>
                <w:szCs w:val="19"/>
                <w:u w:val="single"/>
                <w:lang w:val="en-GB"/>
              </w:rPr>
              <w:t xml:space="preserve">and </w:t>
            </w:r>
            <w:r w:rsidRPr="005A372F">
              <w:rPr>
                <w:rFonts w:ascii="Segoe UI" w:eastAsia="Times New Roman" w:hAnsi="Segoe UI" w:cs="Segoe UI"/>
                <w:kern w:val="0"/>
                <w:sz w:val="19"/>
                <w:szCs w:val="19"/>
                <w:u w:val="single"/>
                <w:lang w:val="en-GB"/>
              </w:rPr>
              <w:t xml:space="preserve">Event ID </w:t>
            </w:r>
            <w:r w:rsidR="005A372F" w:rsidRPr="005A372F">
              <w:rPr>
                <w:rFonts w:ascii="Segoe UI" w:eastAsia="Times New Roman" w:hAnsi="Segoe UI" w:cs="Segoe UI"/>
                <w:kern w:val="0"/>
                <w:sz w:val="19"/>
                <w:szCs w:val="19"/>
                <w:u w:val="single"/>
                <w:lang w:val="en-GB"/>
              </w:rPr>
              <w:t>7064</w:t>
            </w:r>
          </w:p>
        </w:tc>
      </w:tr>
      <w:tr w:rsidR="000F24FD" w:rsidRPr="003A723E" w:rsidTr="00C74BA0">
        <w:trPr>
          <w:trHeight w:val="3150"/>
          <w:jc w:val="center"/>
        </w:trPr>
        <w:tc>
          <w:tcPr>
            <w:tcW w:w="612" w:type="dxa"/>
          </w:tcPr>
          <w:p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Electronic submission (email or eTendering) requirements</w:t>
            </w:r>
          </w:p>
          <w:p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p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p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p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rsidR="006E10D2" w:rsidRPr="006E10D2" w:rsidRDefault="006E10D2" w:rsidP="006E10D2">
            <w:pPr>
              <w:pStyle w:val="BankNormal"/>
              <w:tabs>
                <w:tab w:val="right" w:pos="7218"/>
              </w:tabs>
              <w:spacing w:after="0"/>
              <w:rPr>
                <w:rFonts w:ascii="Calibri" w:hAnsi="Calibri" w:cs="Calibri"/>
                <w:color w:val="000000"/>
                <w:sz w:val="22"/>
                <w:szCs w:val="22"/>
                <w:lang w:val="en-GB"/>
              </w:rPr>
            </w:pPr>
            <w:r>
              <w:rPr>
                <w:rFonts w:ascii="Calibri" w:hAnsi="Calibri" w:cs="Calibri"/>
                <w:color w:val="000000"/>
                <w:sz w:val="22"/>
                <w:szCs w:val="22"/>
                <w:lang w:val="en-GB"/>
              </w:rPr>
              <w:t>* F</w:t>
            </w:r>
            <w:r w:rsidRPr="006E10D2">
              <w:rPr>
                <w:rFonts w:ascii="Calibri" w:hAnsi="Calibri" w:cs="Calibri"/>
                <w:color w:val="000000"/>
                <w:sz w:val="22"/>
                <w:szCs w:val="22"/>
                <w:lang w:val="en-GB"/>
              </w:rPr>
              <w:t>ormat: PDF files only</w:t>
            </w:r>
          </w:p>
          <w:p w:rsidR="006E10D2" w:rsidRPr="006E10D2" w:rsidRDefault="006E10D2" w:rsidP="006E10D2">
            <w:pPr>
              <w:pStyle w:val="BankNormal"/>
              <w:tabs>
                <w:tab w:val="right" w:pos="7218"/>
              </w:tabs>
              <w:spacing w:after="0"/>
              <w:rPr>
                <w:rFonts w:ascii="Calibri" w:hAnsi="Calibri" w:cs="Calibri"/>
                <w:color w:val="000000"/>
                <w:sz w:val="22"/>
                <w:szCs w:val="22"/>
                <w:lang w:val="en-GB"/>
              </w:rPr>
            </w:pPr>
            <w:r>
              <w:rPr>
                <w:rFonts w:ascii="Calibri" w:hAnsi="Calibri" w:cs="Calibri"/>
                <w:color w:val="000000"/>
                <w:sz w:val="22"/>
                <w:szCs w:val="22"/>
                <w:lang w:val="en-GB"/>
              </w:rPr>
              <w:t>* F</w:t>
            </w:r>
            <w:r w:rsidRPr="006E10D2">
              <w:rPr>
                <w:rFonts w:ascii="Calibri" w:hAnsi="Calibri" w:cs="Calibri"/>
                <w:color w:val="000000"/>
                <w:sz w:val="22"/>
                <w:szCs w:val="22"/>
                <w:lang w:val="en-GB"/>
              </w:rPr>
              <w:t>ile names must be maximum 60 characters long and must not contain any letter or special character other than from Latin alphabet/keyboard.</w:t>
            </w:r>
          </w:p>
          <w:p w:rsidR="006E10D2" w:rsidRPr="006E10D2" w:rsidRDefault="006E10D2" w:rsidP="006E10D2">
            <w:pPr>
              <w:pStyle w:val="BankNormal"/>
              <w:tabs>
                <w:tab w:val="right" w:pos="7218"/>
              </w:tabs>
              <w:spacing w:after="0"/>
              <w:rPr>
                <w:rFonts w:ascii="Calibri" w:hAnsi="Calibri" w:cs="Calibri"/>
                <w:color w:val="000000"/>
                <w:sz w:val="22"/>
                <w:szCs w:val="22"/>
                <w:lang w:val="en-GB"/>
              </w:rPr>
            </w:pPr>
            <w:r>
              <w:rPr>
                <w:rFonts w:ascii="Calibri" w:hAnsi="Calibri" w:cs="Calibri"/>
                <w:color w:val="000000"/>
                <w:sz w:val="22"/>
                <w:szCs w:val="22"/>
                <w:lang w:val="en-GB"/>
              </w:rPr>
              <w:t>* A</w:t>
            </w:r>
            <w:r w:rsidRPr="006E10D2">
              <w:rPr>
                <w:rFonts w:ascii="Calibri" w:hAnsi="Calibri" w:cs="Calibri"/>
                <w:color w:val="000000"/>
                <w:sz w:val="22"/>
                <w:szCs w:val="22"/>
                <w:lang w:val="en-GB"/>
              </w:rPr>
              <w:t>ll files must be free of viruses and not corrupted</w:t>
            </w:r>
            <w:r w:rsidRPr="006E10D2">
              <w:rPr>
                <w:rFonts w:ascii="Calibri" w:hAnsi="Calibri" w:cs="Calibri"/>
                <w:i/>
                <w:color w:val="000000"/>
                <w:sz w:val="22"/>
                <w:szCs w:val="22"/>
                <w:lang w:val="en-GB"/>
              </w:rPr>
              <w:t>.</w:t>
            </w:r>
          </w:p>
          <w:p w:rsidR="006E10D2" w:rsidRPr="006E10D2" w:rsidRDefault="006E10D2" w:rsidP="006E10D2">
            <w:pPr>
              <w:pStyle w:val="BankNormal"/>
              <w:tabs>
                <w:tab w:val="right" w:pos="7218"/>
              </w:tabs>
              <w:spacing w:after="0"/>
              <w:rPr>
                <w:rFonts w:ascii="Calibri" w:hAnsi="Calibri" w:cs="Calibri"/>
                <w:color w:val="000000"/>
                <w:sz w:val="22"/>
                <w:szCs w:val="22"/>
                <w:lang w:val="en-GB"/>
              </w:rPr>
            </w:pPr>
            <w:r>
              <w:rPr>
                <w:rFonts w:ascii="Calibri" w:hAnsi="Calibri" w:cs="Calibri"/>
                <w:color w:val="000000"/>
                <w:sz w:val="22"/>
                <w:szCs w:val="22"/>
                <w:lang w:val="en-GB"/>
              </w:rPr>
              <w:t>* D</w:t>
            </w:r>
            <w:r w:rsidRPr="006E10D2">
              <w:rPr>
                <w:rFonts w:ascii="Calibri" w:hAnsi="Calibri" w:cs="Calibri"/>
                <w:color w:val="000000"/>
                <w:sz w:val="22"/>
                <w:szCs w:val="22"/>
                <w:lang w:val="en-GB"/>
              </w:rPr>
              <w:t>o not password encrypt your technical proposal.</w:t>
            </w:r>
          </w:p>
          <w:p w:rsidR="006E10D2" w:rsidRPr="006E10D2" w:rsidRDefault="006E10D2" w:rsidP="006E10D2">
            <w:pPr>
              <w:pStyle w:val="BankNormal"/>
              <w:tabs>
                <w:tab w:val="right" w:pos="7218"/>
              </w:tabs>
              <w:spacing w:after="0"/>
              <w:rPr>
                <w:rFonts w:ascii="Calibri" w:hAnsi="Calibri" w:cs="Calibri"/>
                <w:color w:val="000000"/>
                <w:sz w:val="22"/>
                <w:szCs w:val="22"/>
                <w:lang w:val="en-GB"/>
              </w:rPr>
            </w:pPr>
            <w:r>
              <w:rPr>
                <w:rFonts w:ascii="Calibri" w:hAnsi="Calibri" w:cs="Calibri"/>
                <w:color w:val="000000"/>
                <w:sz w:val="22"/>
                <w:szCs w:val="22"/>
                <w:lang w:val="en-GB"/>
              </w:rPr>
              <w:t>* F</w:t>
            </w:r>
            <w:r w:rsidRPr="006E10D2">
              <w:rPr>
                <w:rFonts w:ascii="Calibri" w:hAnsi="Calibri" w:cs="Calibri"/>
                <w:color w:val="000000"/>
                <w:sz w:val="22"/>
                <w:szCs w:val="22"/>
                <w:lang w:val="en-GB"/>
              </w:rPr>
              <w:t xml:space="preserve">inancial proposals </w:t>
            </w:r>
            <w:r w:rsidRPr="006E10D2">
              <w:rPr>
                <w:rFonts w:ascii="Calibri" w:hAnsi="Calibri" w:cs="Calibri"/>
                <w:b/>
                <w:color w:val="000000"/>
                <w:sz w:val="22"/>
                <w:szCs w:val="22"/>
                <w:lang w:val="en-GB"/>
              </w:rPr>
              <w:t>MUST</w:t>
            </w:r>
            <w:r w:rsidRPr="006E10D2">
              <w:rPr>
                <w:rFonts w:ascii="Calibri" w:hAnsi="Calibri" w:cs="Calibri"/>
                <w:color w:val="000000"/>
                <w:sz w:val="22"/>
                <w:szCs w:val="22"/>
                <w:lang w:val="en-GB"/>
              </w:rPr>
              <w:t xml:space="preserve"> be encrypted with password.</w:t>
            </w:r>
          </w:p>
          <w:p w:rsidR="006E10D2" w:rsidRPr="006E10D2" w:rsidRDefault="006E10D2" w:rsidP="006E10D2">
            <w:pPr>
              <w:pStyle w:val="BankNormal"/>
              <w:tabs>
                <w:tab w:val="right" w:pos="7218"/>
              </w:tabs>
              <w:spacing w:after="0"/>
              <w:rPr>
                <w:rFonts w:ascii="Calibri" w:hAnsi="Calibri" w:cs="Calibri"/>
                <w:color w:val="000000"/>
                <w:sz w:val="22"/>
                <w:szCs w:val="22"/>
                <w:lang w:val="en-GB"/>
              </w:rPr>
            </w:pPr>
            <w:r>
              <w:rPr>
                <w:rFonts w:ascii="Calibri" w:hAnsi="Calibri" w:cs="Calibri"/>
                <w:color w:val="000000"/>
                <w:sz w:val="22"/>
                <w:szCs w:val="22"/>
                <w:lang w:val="en-GB"/>
              </w:rPr>
              <w:t>* P</w:t>
            </w:r>
            <w:r w:rsidRPr="006E10D2">
              <w:rPr>
                <w:rFonts w:ascii="Calibri" w:hAnsi="Calibri" w:cs="Calibri"/>
                <w:color w:val="000000"/>
                <w:sz w:val="22"/>
                <w:szCs w:val="22"/>
                <w:lang w:val="en-GB"/>
              </w:rPr>
              <w:t xml:space="preserve">assword for financial proposal </w:t>
            </w:r>
            <w:r w:rsidRPr="006E10D2">
              <w:rPr>
                <w:rFonts w:ascii="Calibri" w:hAnsi="Calibri" w:cs="Calibri"/>
                <w:color w:val="000000"/>
                <w:sz w:val="22"/>
                <w:szCs w:val="22"/>
                <w:u w:val="single"/>
                <w:lang w:val="en-GB"/>
              </w:rPr>
              <w:t>must</w:t>
            </w:r>
            <w:r w:rsidRPr="006E10D2">
              <w:rPr>
                <w:rFonts w:ascii="Calibri" w:hAnsi="Calibri" w:cs="Calibri"/>
                <w:color w:val="000000"/>
                <w:sz w:val="22"/>
                <w:szCs w:val="22"/>
                <w:lang w:val="en-GB"/>
              </w:rPr>
              <w:t xml:space="preserve"> not be provided until requested for by UNDP at a later stage to only qualifying bidders.</w:t>
            </w:r>
          </w:p>
          <w:p w:rsidR="006E10D2" w:rsidRPr="006E10D2" w:rsidRDefault="006E10D2" w:rsidP="006E10D2">
            <w:pPr>
              <w:pStyle w:val="BankNormal"/>
              <w:tabs>
                <w:tab w:val="right" w:pos="7218"/>
              </w:tabs>
              <w:spacing w:after="0"/>
              <w:rPr>
                <w:rFonts w:ascii="Calibri" w:hAnsi="Calibri" w:cs="Calibri"/>
                <w:color w:val="000000"/>
                <w:sz w:val="22"/>
                <w:szCs w:val="22"/>
                <w:lang w:val="en-GB"/>
              </w:rPr>
            </w:pPr>
            <w:r>
              <w:rPr>
                <w:rFonts w:ascii="Calibri" w:hAnsi="Calibri" w:cs="Calibri"/>
                <w:color w:val="000000"/>
                <w:sz w:val="22"/>
                <w:szCs w:val="22"/>
                <w:lang w:val="en-GB"/>
              </w:rPr>
              <w:t>* F</w:t>
            </w:r>
            <w:r w:rsidRPr="006E10D2">
              <w:rPr>
                <w:rFonts w:ascii="Calibri" w:hAnsi="Calibri" w:cs="Calibri"/>
                <w:color w:val="000000"/>
                <w:sz w:val="22"/>
                <w:szCs w:val="22"/>
                <w:lang w:val="en-GB"/>
              </w:rPr>
              <w:t>ax. File Size to Upload in etendering:</w:t>
            </w:r>
            <w:r w:rsidRPr="006E10D2">
              <w:rPr>
                <w:rFonts w:ascii="Calibri" w:hAnsi="Calibri" w:cs="Calibri"/>
                <w:i/>
                <w:color w:val="000000"/>
                <w:sz w:val="22"/>
                <w:szCs w:val="22"/>
                <w:lang w:val="en-GB"/>
              </w:rPr>
              <w:t xml:space="preserve"> </w:t>
            </w:r>
            <w:r w:rsidRPr="006E10D2">
              <w:rPr>
                <w:rFonts w:ascii="Calibri" w:hAnsi="Calibri" w:cs="Calibri"/>
                <w:bCs/>
                <w:sz w:val="22"/>
                <w:szCs w:val="22"/>
              </w:rPr>
              <w:t>50MB</w:t>
            </w:r>
          </w:p>
          <w:p w:rsidR="006E10D2" w:rsidRDefault="006E10D2" w:rsidP="006E10D2">
            <w:pPr>
              <w:widowControl/>
              <w:tabs>
                <w:tab w:val="right" w:pos="7218"/>
              </w:tabs>
              <w:overflowPunct/>
              <w:adjustRightInd/>
              <w:jc w:val="both"/>
              <w:rPr>
                <w:rFonts w:ascii="Calibri" w:hAnsi="Calibri" w:cs="Calibri"/>
                <w:b/>
                <w:color w:val="FF0000"/>
                <w:sz w:val="22"/>
                <w:szCs w:val="22"/>
                <w:lang w:val="en-GB"/>
              </w:rPr>
            </w:pPr>
          </w:p>
          <w:p w:rsidR="000F24FD" w:rsidRPr="00E64D10" w:rsidRDefault="006E10D2" w:rsidP="006E10D2">
            <w:pPr>
              <w:widowControl/>
              <w:tabs>
                <w:tab w:val="right" w:pos="7218"/>
              </w:tabs>
              <w:overflowPunct/>
              <w:adjustRightInd/>
              <w:jc w:val="both"/>
              <w:rPr>
                <w:rFonts w:ascii="Segoe UI" w:eastAsia="Times New Roman" w:hAnsi="Segoe UI" w:cs="Segoe UI"/>
                <w:color w:val="000000"/>
                <w:kern w:val="0"/>
                <w:sz w:val="19"/>
                <w:szCs w:val="19"/>
                <w:lang w:val="en-GB"/>
              </w:rPr>
            </w:pPr>
            <w:r w:rsidRPr="006E10D2">
              <w:rPr>
                <w:rFonts w:ascii="Calibri" w:hAnsi="Calibri" w:cs="Calibri"/>
                <w:b/>
                <w:color w:val="FF0000"/>
                <w:sz w:val="22"/>
                <w:szCs w:val="22"/>
                <w:lang w:val="en-GB"/>
              </w:rPr>
              <w:t>IMPORTANT NOTICE: Do not disclose your price anywhere in your proposal or e-tendering system other than encrypted financial proposal. Please insert “1” as your bid price in e-tendering line item.</w:t>
            </w:r>
          </w:p>
        </w:tc>
      </w:tr>
      <w:tr w:rsidR="000F24FD" w:rsidRPr="003A723E" w:rsidTr="00C74BA0">
        <w:trPr>
          <w:trHeight w:val="971"/>
          <w:jc w:val="center"/>
        </w:trPr>
        <w:tc>
          <w:tcPr>
            <w:tcW w:w="612" w:type="dxa"/>
          </w:tcPr>
          <w:p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 the opening of bid</w:t>
            </w:r>
          </w:p>
        </w:tc>
        <w:tc>
          <w:tcPr>
            <w:tcW w:w="5575" w:type="dxa"/>
            <w:tcMar>
              <w:top w:w="85" w:type="dxa"/>
              <w:bottom w:w="142" w:type="dxa"/>
            </w:tcMar>
          </w:tcPr>
          <w:p w:rsidR="006E10D2" w:rsidRDefault="006E10D2" w:rsidP="00C74BA0">
            <w:pPr>
              <w:widowControl/>
              <w:tabs>
                <w:tab w:val="left" w:pos="378"/>
                <w:tab w:val="right" w:pos="7218"/>
              </w:tabs>
              <w:overflowPunct/>
              <w:adjustRightInd/>
              <w:rPr>
                <w:rFonts w:ascii="Segoe UI" w:eastAsia="Times New Roman" w:hAnsi="Segoe UI" w:cs="Segoe UI"/>
                <w:bCs/>
                <w:sz w:val="19"/>
                <w:szCs w:val="19"/>
                <w:lang w:val="en-GB"/>
              </w:rPr>
            </w:pPr>
            <w:r>
              <w:rPr>
                <w:rFonts w:ascii="Segoe UI" w:eastAsia="Times New Roman" w:hAnsi="Segoe UI" w:cs="Segoe UI"/>
                <w:bCs/>
                <w:sz w:val="19"/>
                <w:szCs w:val="19"/>
                <w:lang w:val="en-GB"/>
              </w:rPr>
              <w:t xml:space="preserve">Etendering </w:t>
            </w:r>
          </w:p>
          <w:p w:rsidR="006E10D2" w:rsidRDefault="006E10D2" w:rsidP="00C74BA0">
            <w:pPr>
              <w:widowControl/>
              <w:tabs>
                <w:tab w:val="left" w:pos="378"/>
                <w:tab w:val="right" w:pos="7218"/>
              </w:tabs>
              <w:overflowPunct/>
              <w:adjustRightInd/>
              <w:rPr>
                <w:rFonts w:ascii="Segoe UI" w:eastAsia="Times New Roman" w:hAnsi="Segoe UI" w:cs="Segoe UI"/>
                <w:bCs/>
                <w:sz w:val="19"/>
                <w:szCs w:val="19"/>
                <w:lang w:val="en-GB"/>
              </w:rPr>
            </w:pPr>
          </w:p>
          <w:p w:rsidR="000F24FD" w:rsidRPr="00E64D10" w:rsidRDefault="006E10D2"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r>
              <w:rPr>
                <w:rFonts w:ascii="Segoe UI" w:eastAsia="Times New Roman" w:hAnsi="Segoe UI" w:cs="Segoe UI"/>
                <w:bCs/>
                <w:sz w:val="19"/>
                <w:szCs w:val="19"/>
                <w:lang w:val="en-GB"/>
              </w:rPr>
              <w:t>B</w:t>
            </w:r>
            <w:r w:rsidR="000F24FD" w:rsidRPr="00E64D10">
              <w:rPr>
                <w:rFonts w:ascii="Segoe UI" w:eastAsia="Times New Roman" w:hAnsi="Segoe UI" w:cs="Segoe UI"/>
                <w:bCs/>
                <w:sz w:val="19"/>
                <w:szCs w:val="19"/>
                <w:lang w:val="en-GB"/>
              </w:rPr>
              <w:t>idders will receive an automatic notification once their Bids are opened.</w:t>
            </w:r>
          </w:p>
        </w:tc>
      </w:tr>
      <w:tr w:rsidR="000F24FD" w:rsidRPr="003A723E" w:rsidTr="00C74BA0">
        <w:trPr>
          <w:trHeight w:val="522"/>
          <w:jc w:val="center"/>
        </w:trPr>
        <w:tc>
          <w:tcPr>
            <w:tcW w:w="612" w:type="dxa"/>
          </w:tcPr>
          <w:p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18</w:t>
            </w:r>
          </w:p>
        </w:tc>
        <w:tc>
          <w:tcPr>
            <w:tcW w:w="1095" w:type="dxa"/>
          </w:tcPr>
          <w:p w:rsidR="000F24FD" w:rsidRPr="00E64D10" w:rsidRDefault="000F24FD" w:rsidP="00C74BA0">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p>
          <w:p w:rsidR="000F24FD" w:rsidRPr="00E64D10" w:rsidRDefault="000F24FD" w:rsidP="00C74BA0">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36</w:t>
            </w:r>
          </w:p>
        </w:tc>
        <w:tc>
          <w:tcPr>
            <w:tcW w:w="2970" w:type="dxa"/>
          </w:tcPr>
          <w:p w:rsidR="000F24FD" w:rsidRPr="00E64D10" w:rsidRDefault="000F24FD" w:rsidP="00C74BA0">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rsidR="000F24FD" w:rsidRPr="00E64D10" w:rsidRDefault="000F24FD" w:rsidP="00C74BA0">
            <w:pPr>
              <w:pStyle w:val="BankNormal"/>
              <w:tabs>
                <w:tab w:val="left" w:pos="378"/>
                <w:tab w:val="right" w:pos="7218"/>
              </w:tabs>
              <w:spacing w:after="0"/>
              <w:rPr>
                <w:rFonts w:ascii="Segoe UI" w:hAnsi="Segoe UI" w:cs="Segoe UI"/>
                <w:snapToGrid w:val="0"/>
                <w:sz w:val="19"/>
                <w:szCs w:val="19"/>
              </w:rPr>
            </w:pPr>
            <w:r w:rsidRPr="003A723E">
              <w:rPr>
                <w:rFonts w:ascii="Segoe UI" w:hAnsi="Segoe UI" w:cs="Segoe UI"/>
                <w:snapToGrid w:val="0"/>
                <w:color w:val="000000"/>
                <w:sz w:val="19"/>
                <w:szCs w:val="19"/>
              </w:rPr>
              <w:t>Lowest priced</w:t>
            </w:r>
            <w:r w:rsidRPr="003A723E" w:rsidDel="009B7362">
              <w:rPr>
                <w:rFonts w:ascii="Segoe UI" w:hAnsi="Segoe UI" w:cs="Segoe UI"/>
                <w:snapToGrid w:val="0"/>
                <w:color w:val="000000"/>
                <w:sz w:val="19"/>
                <w:szCs w:val="19"/>
              </w:rPr>
              <w:t xml:space="preserve"> </w:t>
            </w:r>
            <w:r w:rsidRPr="003A723E">
              <w:rPr>
                <w:rFonts w:ascii="Segoe UI" w:hAnsi="Segoe UI" w:cs="Segoe UI"/>
                <w:snapToGrid w:val="0"/>
                <w:color w:val="000000"/>
                <w:sz w:val="19"/>
                <w:szCs w:val="19"/>
              </w:rPr>
              <w:t>technically responsive, eligible and qualified bid.</w:t>
            </w:r>
          </w:p>
        </w:tc>
      </w:tr>
      <w:tr w:rsidR="000F24FD" w:rsidRPr="003A723E" w:rsidTr="00C74BA0">
        <w:trPr>
          <w:jc w:val="center"/>
        </w:trPr>
        <w:tc>
          <w:tcPr>
            <w:tcW w:w="612" w:type="dxa"/>
          </w:tcPr>
          <w:p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rsidR="000F24FD" w:rsidRPr="00E64D10" w:rsidRDefault="000F24FD" w:rsidP="00C74BA0">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tc>
          <w:tcPr>
            <w:tcW w:w="5575" w:type="dxa"/>
            <w:tcMar>
              <w:top w:w="85" w:type="dxa"/>
              <w:bottom w:w="142" w:type="dxa"/>
            </w:tcMar>
          </w:tcPr>
          <w:p w:rsidR="000F24FD" w:rsidRPr="00E64D10" w:rsidRDefault="0048141D" w:rsidP="00C74BA0">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color w:val="808080"/>
                <w:kern w:val="0"/>
                <w:sz w:val="19"/>
                <w:szCs w:val="19"/>
              </w:rPr>
              <w:t>1 October 2020</w:t>
            </w:r>
          </w:p>
        </w:tc>
      </w:tr>
      <w:tr w:rsidR="000F24FD" w:rsidRPr="003A723E" w:rsidTr="00C74BA0">
        <w:trPr>
          <w:jc w:val="center"/>
        </w:trPr>
        <w:tc>
          <w:tcPr>
            <w:tcW w:w="612" w:type="dxa"/>
          </w:tcPr>
          <w:p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p w:rsidR="000F24FD" w:rsidRPr="00E64D10" w:rsidRDefault="0048141D" w:rsidP="00C74BA0">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hAnsi="Segoe UI" w:cs="Segoe UI"/>
                <w:color w:val="808080"/>
                <w:sz w:val="19"/>
                <w:szCs w:val="19"/>
              </w:rPr>
              <w:t>30 days delivery and 12 months maintenance and warranty</w:t>
            </w:r>
          </w:p>
        </w:tc>
      </w:tr>
      <w:tr w:rsidR="000F24FD" w:rsidRPr="003A723E" w:rsidTr="00C74BA0">
        <w:trPr>
          <w:trHeight w:val="252"/>
          <w:jc w:val="center"/>
        </w:trPr>
        <w:tc>
          <w:tcPr>
            <w:tcW w:w="612" w:type="dxa"/>
          </w:tcPr>
          <w:p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p w:rsidR="000F24FD" w:rsidRPr="00E64D10" w:rsidRDefault="0048141D" w:rsidP="00C74BA0">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color w:val="808080"/>
                <w:kern w:val="0"/>
                <w:sz w:val="20"/>
                <w:szCs w:val="20"/>
              </w:rPr>
              <w:t>One Manufacturer</w:t>
            </w:r>
          </w:p>
          <w:p w:rsidR="000F24FD" w:rsidRPr="00E64D10" w:rsidRDefault="000F24FD" w:rsidP="00C74BA0">
            <w:pPr>
              <w:widowControl/>
              <w:tabs>
                <w:tab w:val="left" w:pos="5686"/>
                <w:tab w:val="right" w:pos="7218"/>
              </w:tabs>
              <w:overflowPunct/>
              <w:adjustRightInd/>
              <w:rPr>
                <w:rFonts w:ascii="Segoe UI" w:eastAsia="Times New Roman" w:hAnsi="Segoe UI" w:cs="Segoe UI"/>
                <w:kern w:val="0"/>
                <w:sz w:val="19"/>
                <w:szCs w:val="19"/>
                <w:lang w:val="en-GB"/>
              </w:rPr>
            </w:pPr>
          </w:p>
        </w:tc>
      </w:tr>
      <w:tr w:rsidR="000F24FD" w:rsidRPr="003A723E" w:rsidTr="00C74BA0">
        <w:trPr>
          <w:jc w:val="center"/>
        </w:trPr>
        <w:tc>
          <w:tcPr>
            <w:tcW w:w="612" w:type="dxa"/>
          </w:tcPr>
          <w:p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rsidR="000F24FD" w:rsidRPr="00E64D10" w:rsidRDefault="000F24FD" w:rsidP="00C74BA0">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rsidR="000F24FD" w:rsidRPr="00E64D10" w:rsidRDefault="0048141D" w:rsidP="00C74BA0">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color w:val="808080"/>
                <w:sz w:val="19"/>
                <w:szCs w:val="19"/>
              </w:rPr>
              <w:t>Supply</w:t>
            </w:r>
          </w:p>
          <w:p w:rsidR="000F24FD" w:rsidRPr="00E64D10" w:rsidRDefault="001A5392" w:rsidP="00C74BA0">
            <w:pPr>
              <w:widowControl/>
              <w:tabs>
                <w:tab w:val="left" w:pos="5686"/>
                <w:tab w:val="right" w:pos="7218"/>
              </w:tabs>
              <w:overflowPunct/>
              <w:adjustRightInd/>
              <w:rPr>
                <w:rFonts w:ascii="Segoe UI" w:eastAsia="Times New Roman" w:hAnsi="Segoe UI" w:cs="Segoe UI"/>
                <w:kern w:val="0"/>
                <w:sz w:val="19"/>
                <w:szCs w:val="19"/>
              </w:rPr>
            </w:pPr>
            <w:hyperlink r:id="rId29" w:history="1">
              <w:r w:rsidR="000F24FD" w:rsidRPr="003A723E">
                <w:rPr>
                  <w:rStyle w:val="Hyperlink"/>
                  <w:rFonts w:ascii="Segoe UI" w:eastAsia="Times New Roman" w:hAnsi="Segoe UI" w:cs="Segoe UI"/>
                  <w:sz w:val="19"/>
                  <w:szCs w:val="19"/>
                  <w:lang w:val="en-GB"/>
                </w:rPr>
                <w:t>http://www.undp.org/content/undp/en/home/procurement/business/how-we-buy.html</w:t>
              </w:r>
            </w:hyperlink>
          </w:p>
        </w:tc>
      </w:tr>
      <w:tr w:rsidR="000F24FD" w:rsidRPr="003A723E" w:rsidTr="00C74BA0">
        <w:trPr>
          <w:jc w:val="center"/>
        </w:trPr>
        <w:tc>
          <w:tcPr>
            <w:tcW w:w="612" w:type="dxa"/>
          </w:tcPr>
          <w:p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UNDP Contract Terms and Conditions that will apply </w:t>
            </w:r>
          </w:p>
        </w:tc>
        <w:tc>
          <w:tcPr>
            <w:tcW w:w="5575" w:type="dxa"/>
            <w:tcMar>
              <w:top w:w="85" w:type="dxa"/>
              <w:bottom w:w="142" w:type="dxa"/>
            </w:tcMar>
          </w:tcPr>
          <w:p w:rsidR="000F24FD" w:rsidRPr="00E64D10" w:rsidRDefault="0048141D" w:rsidP="00C74BA0">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color w:val="808080"/>
                <w:kern w:val="0"/>
                <w:sz w:val="19"/>
                <w:szCs w:val="19"/>
              </w:rPr>
              <w:t>UNDP General Terms and Conditions</w:t>
            </w:r>
          </w:p>
          <w:p w:rsidR="000F24FD" w:rsidRPr="00E64D10" w:rsidRDefault="001A5392" w:rsidP="00C74BA0">
            <w:pPr>
              <w:widowControl/>
              <w:tabs>
                <w:tab w:val="left" w:pos="5686"/>
                <w:tab w:val="right" w:pos="7218"/>
              </w:tabs>
              <w:overflowPunct/>
              <w:adjustRightInd/>
              <w:rPr>
                <w:rFonts w:ascii="Segoe UI" w:eastAsia="Times New Roman" w:hAnsi="Segoe UI" w:cs="Segoe UI"/>
                <w:kern w:val="0"/>
                <w:sz w:val="19"/>
                <w:szCs w:val="19"/>
              </w:rPr>
            </w:pPr>
            <w:hyperlink r:id="rId30" w:history="1">
              <w:r w:rsidR="000F24FD" w:rsidRPr="003A723E">
                <w:rPr>
                  <w:rStyle w:val="Hyperlink"/>
                  <w:rFonts w:ascii="Segoe UI" w:eastAsia="Times New Roman" w:hAnsi="Segoe UI" w:cs="Segoe UI"/>
                  <w:sz w:val="19"/>
                  <w:szCs w:val="19"/>
                  <w:lang w:val="en-GB"/>
                </w:rPr>
                <w:t>http://www.undp.org/content/undp/en/home/procurement/business/how-we-buy.html</w:t>
              </w:r>
            </w:hyperlink>
          </w:p>
        </w:tc>
      </w:tr>
      <w:tr w:rsidR="000F24FD" w:rsidRPr="003A723E" w:rsidTr="00C74BA0">
        <w:trPr>
          <w:jc w:val="center"/>
        </w:trPr>
        <w:tc>
          <w:tcPr>
            <w:tcW w:w="612" w:type="dxa"/>
          </w:tcPr>
          <w:p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rsidR="000F24FD" w:rsidRDefault="000F24FD" w:rsidP="00C74BA0">
            <w:pPr>
              <w:widowControl/>
              <w:tabs>
                <w:tab w:val="left" w:pos="5686"/>
                <w:tab w:val="right" w:pos="7218"/>
              </w:tabs>
              <w:overflowPunct/>
              <w:adjustRightInd/>
              <w:rPr>
                <w:rFonts w:ascii="Segoe UI" w:eastAsia="Times New Roman" w:hAnsi="Segoe UI" w:cs="Segoe UI"/>
                <w:bCs/>
                <w:i/>
                <w:kern w:val="0"/>
                <w:sz w:val="19"/>
                <w:szCs w:val="19"/>
                <w:lang w:val="en-GB"/>
              </w:rPr>
            </w:pPr>
            <w:r w:rsidRPr="00E64D10">
              <w:rPr>
                <w:rFonts w:ascii="Segoe UI" w:eastAsia="Times New Roman" w:hAnsi="Segoe UI" w:cs="Segoe UI"/>
                <w:bCs/>
                <w:i/>
                <w:color w:val="000000"/>
                <w:kern w:val="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kern w:val="0"/>
                <w:sz w:val="19"/>
                <w:szCs w:val="19"/>
                <w:lang w:val="en-GB"/>
              </w:rPr>
              <w:t>ITB</w:t>
            </w:r>
            <w:r w:rsidRPr="00E64D10">
              <w:rPr>
                <w:rFonts w:ascii="Segoe UI" w:eastAsia="Times New Roman" w:hAnsi="Segoe UI" w:cs="Segoe UI"/>
                <w:bCs/>
                <w:i/>
                <w:color w:val="000000"/>
                <w:kern w:val="0"/>
                <w:sz w:val="19"/>
                <w:szCs w:val="19"/>
                <w:lang w:val="en-GB"/>
              </w:rPr>
              <w:t xml:space="preserve"> must be cited here, and any further entries that may be added below this table row]</w:t>
            </w:r>
          </w:p>
          <w:p w:rsidR="000F24FD" w:rsidRPr="00E64D10" w:rsidRDefault="000F24FD" w:rsidP="00C74BA0">
            <w:pPr>
              <w:widowControl/>
              <w:tabs>
                <w:tab w:val="left" w:pos="5686"/>
                <w:tab w:val="right" w:pos="7218"/>
              </w:tabs>
              <w:overflowPunct/>
              <w:adjustRightInd/>
              <w:rPr>
                <w:rFonts w:ascii="Segoe UI" w:eastAsia="Times New Roman" w:hAnsi="Segoe UI" w:cs="Segoe UI"/>
                <w:bCs/>
                <w:i/>
                <w:kern w:val="0"/>
                <w:sz w:val="19"/>
                <w:szCs w:val="19"/>
                <w:lang w:val="en-GB"/>
              </w:rPr>
            </w:pPr>
          </w:p>
        </w:tc>
      </w:tr>
    </w:tbl>
    <w:p w:rsidR="000F24FD" w:rsidRDefault="000F24FD" w:rsidP="000F24FD">
      <w:pPr>
        <w:widowControl/>
        <w:overflowPunct/>
        <w:adjustRightInd/>
        <w:rPr>
          <w:rFonts w:ascii="Segoe UI" w:eastAsia="Times New Roman" w:hAnsi="Segoe UI" w:cs="Segoe UI"/>
          <w:b/>
          <w:color w:val="0070C0"/>
          <w:kern w:val="0"/>
          <w:sz w:val="32"/>
          <w:szCs w:val="20"/>
        </w:rPr>
      </w:pPr>
      <w:bookmarkStart w:id="123" w:name="_Toc454294111"/>
      <w:bookmarkStart w:id="124" w:name="_Toc508626303"/>
    </w:p>
    <w:p w:rsidR="000F24FD" w:rsidRDefault="000F24FD" w:rsidP="000F24FD">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rsidR="000F24FD" w:rsidRPr="00F07083" w:rsidRDefault="000F24FD" w:rsidP="000F24FD">
      <w:pPr>
        <w:pStyle w:val="Heading1"/>
        <w:widowControl/>
        <w:overflowPunct/>
        <w:adjustRightInd/>
        <w:spacing w:before="240" w:after="240"/>
        <w:rPr>
          <w:bCs w:val="0"/>
          <w:caps w:val="0"/>
          <w:noProof w:val="0"/>
          <w:spacing w:val="0"/>
          <w:kern w:val="0"/>
          <w:szCs w:val="20"/>
        </w:rPr>
      </w:pPr>
      <w:r w:rsidRPr="00F07083">
        <w:rPr>
          <w:bCs w:val="0"/>
          <w:caps w:val="0"/>
          <w:noProof w:val="0"/>
          <w:spacing w:val="0"/>
          <w:kern w:val="0"/>
          <w:szCs w:val="20"/>
        </w:rPr>
        <w:t>Section 4. Evaluation Criteria</w:t>
      </w:r>
      <w:bookmarkEnd w:id="123"/>
      <w:bookmarkEnd w:id="124"/>
    </w:p>
    <w:p w:rsidR="000F24FD" w:rsidRPr="00C31CB5"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rsidR="000F24FD" w:rsidRPr="00C31CB5" w:rsidRDefault="000F24FD" w:rsidP="000F24FD">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Pr="00C31CB5">
        <w:rPr>
          <w:rFonts w:ascii="Segoe UI" w:eastAsia="Calibri" w:hAnsi="Segoe UI" w:cs="Segoe UI"/>
          <w:spacing w:val="-2"/>
          <w:kern w:val="0"/>
          <w:sz w:val="20"/>
          <w:szCs w:val="20"/>
        </w:rPr>
        <w:t xml:space="preserve"> will be examined </w:t>
      </w:r>
      <w:r w:rsidRPr="00C31CB5">
        <w:rPr>
          <w:rFonts w:ascii="Segoe UI" w:eastAsia="Calibri" w:hAnsi="Segoe UI" w:cs="Segoe UI"/>
          <w:kern w:val="0"/>
          <w:sz w:val="20"/>
          <w:szCs w:val="20"/>
        </w:rPr>
        <w:t xml:space="preserve">to determine whether they are complete and submitted in accordance with </w:t>
      </w:r>
      <w:r>
        <w:rPr>
          <w:rFonts w:ascii="Segoe UI" w:eastAsia="Calibri" w:hAnsi="Segoe UI" w:cs="Segoe UI"/>
          <w:kern w:val="0"/>
          <w:sz w:val="20"/>
          <w:szCs w:val="20"/>
        </w:rPr>
        <w:t>ITB</w:t>
      </w:r>
      <w:r w:rsidRPr="00C31CB5">
        <w:rPr>
          <w:rFonts w:ascii="Segoe UI" w:eastAsia="Calibri" w:hAnsi="Segoe UI" w:cs="Segoe UI"/>
          <w:kern w:val="0"/>
          <w:sz w:val="20"/>
          <w:szCs w:val="20"/>
        </w:rPr>
        <w:t xml:space="preserve"> requirements as per below criteria on a Yes/No basis:</w:t>
      </w:r>
    </w:p>
    <w:p w:rsidR="000F24FD" w:rsidRPr="00C31CB5" w:rsidRDefault="000F24FD" w:rsidP="00D54C22">
      <w:pPr>
        <w:widowControl/>
        <w:numPr>
          <w:ilvl w:val="0"/>
          <w:numId w:val="6"/>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rsidR="000F24FD" w:rsidRPr="00C31CB5" w:rsidRDefault="000F24FD" w:rsidP="00D54C22">
      <w:pPr>
        <w:widowControl/>
        <w:numPr>
          <w:ilvl w:val="0"/>
          <w:numId w:val="6"/>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rsidR="000F24FD" w:rsidRPr="00C31CB5" w:rsidRDefault="000F24FD" w:rsidP="00D54C22">
      <w:pPr>
        <w:widowControl/>
        <w:numPr>
          <w:ilvl w:val="0"/>
          <w:numId w:val="6"/>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Bid </w:t>
      </w:r>
      <w:r w:rsidRPr="00C31CB5">
        <w:rPr>
          <w:rFonts w:ascii="Segoe UI" w:eastAsia="Times New Roman" w:hAnsi="Segoe UI" w:cs="Segoe UI"/>
          <w:sz w:val="20"/>
          <w:szCs w:val="20"/>
        </w:rPr>
        <w:t>documents provided</w:t>
      </w:r>
    </w:p>
    <w:p w:rsidR="000F24FD" w:rsidRPr="00C31CB5" w:rsidRDefault="000F24FD" w:rsidP="00D54C22">
      <w:pPr>
        <w:widowControl/>
        <w:numPr>
          <w:ilvl w:val="0"/>
          <w:numId w:val="6"/>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rsidR="000F24FD" w:rsidRPr="00C31CB5" w:rsidRDefault="000F24FD" w:rsidP="00D54C22">
      <w:pPr>
        <w:widowControl/>
        <w:numPr>
          <w:ilvl w:val="0"/>
          <w:numId w:val="6"/>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w:t>
      </w:r>
      <w:r>
        <w:rPr>
          <w:rFonts w:ascii="Segoe UI" w:eastAsia="Times New Roman" w:hAnsi="Segoe UI" w:cs="Segoe UI"/>
          <w:sz w:val="20"/>
          <w:szCs w:val="20"/>
        </w:rPr>
        <w:t xml:space="preserve">(if required) </w:t>
      </w:r>
      <w:r w:rsidRPr="00C31CB5">
        <w:rPr>
          <w:rFonts w:ascii="Segoe UI" w:eastAsia="Times New Roman" w:hAnsi="Segoe UI" w:cs="Segoe UI"/>
          <w:sz w:val="20"/>
          <w:szCs w:val="20"/>
        </w:rPr>
        <w:t xml:space="preserve">submitted as per </w:t>
      </w:r>
      <w:r>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rsidR="000F24FD" w:rsidRPr="00C31CB5" w:rsidRDefault="000F24FD" w:rsidP="000F24FD">
      <w:pPr>
        <w:widowControl/>
        <w:overflowPunct/>
        <w:adjustRightInd/>
        <w:spacing w:after="160" w:line="259" w:lineRule="auto"/>
        <w:rPr>
          <w:rFonts w:ascii="Segoe UI" w:eastAsia="Calibri" w:hAnsi="Segoe UI" w:cs="Segoe UI"/>
          <w:b/>
          <w:bCs/>
          <w:color w:val="0070C0"/>
          <w:kern w:val="0"/>
          <w:sz w:val="20"/>
          <w:szCs w:val="20"/>
          <w:lang w:val="en-GB"/>
        </w:rPr>
      </w:pPr>
    </w:p>
    <w:p w:rsidR="000F24FD" w:rsidRPr="00C31CB5"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rsidR="000F24FD" w:rsidRPr="00C31CB5" w:rsidRDefault="000F24FD" w:rsidP="000F24FD">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rsidR="000F24FD" w:rsidRPr="00C31CB5" w:rsidRDefault="000F24FD" w:rsidP="000F24FD">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0F24FD" w:rsidRPr="003A723E" w:rsidTr="003A723E">
        <w:tc>
          <w:tcPr>
            <w:tcW w:w="2067" w:type="dxa"/>
            <w:shd w:val="clear" w:color="auto" w:fill="auto"/>
            <w:vAlign w:val="center"/>
          </w:tcPr>
          <w:p w:rsidR="000F24FD" w:rsidRPr="003A723E" w:rsidRDefault="000F24FD" w:rsidP="003A723E">
            <w:pPr>
              <w:jc w:val="center"/>
              <w:rPr>
                <w:rFonts w:ascii="Segoe UI" w:eastAsia="Times New Roman" w:hAnsi="Segoe UI" w:cs="Segoe UI"/>
                <w:bCs/>
                <w:sz w:val="19"/>
                <w:szCs w:val="19"/>
                <w:lang w:val="en-GB"/>
              </w:rPr>
            </w:pPr>
            <w:r w:rsidRPr="003A723E">
              <w:rPr>
                <w:rFonts w:ascii="Segoe UI" w:eastAsia="Times New Roman" w:hAnsi="Segoe UI" w:cs="Segoe UI"/>
                <w:b/>
                <w:bCs/>
                <w:sz w:val="19"/>
                <w:szCs w:val="19"/>
                <w:lang w:val="en-GB"/>
              </w:rPr>
              <w:t>Subject</w:t>
            </w:r>
          </w:p>
        </w:tc>
        <w:tc>
          <w:tcPr>
            <w:tcW w:w="5850" w:type="dxa"/>
            <w:shd w:val="clear" w:color="auto" w:fill="auto"/>
            <w:vAlign w:val="center"/>
          </w:tcPr>
          <w:p w:rsidR="000F24FD" w:rsidRPr="003A723E" w:rsidRDefault="000F24FD" w:rsidP="003A723E">
            <w:pPr>
              <w:jc w:val="center"/>
              <w:rPr>
                <w:rFonts w:ascii="Segoe UI" w:eastAsia="Times New Roman" w:hAnsi="Segoe UI" w:cs="Segoe UI"/>
                <w:bCs/>
                <w:sz w:val="19"/>
                <w:szCs w:val="19"/>
                <w:lang w:val="en-GB"/>
              </w:rPr>
            </w:pPr>
            <w:r w:rsidRPr="003A723E">
              <w:rPr>
                <w:rFonts w:ascii="Segoe UI" w:eastAsia="Times New Roman" w:hAnsi="Segoe UI" w:cs="Segoe UI"/>
                <w:b/>
                <w:bCs/>
                <w:sz w:val="19"/>
                <w:szCs w:val="19"/>
                <w:lang w:val="en-GB"/>
              </w:rPr>
              <w:t>Criteria</w:t>
            </w:r>
          </w:p>
        </w:tc>
        <w:tc>
          <w:tcPr>
            <w:tcW w:w="2070" w:type="dxa"/>
            <w:shd w:val="clear" w:color="auto" w:fill="auto"/>
            <w:vAlign w:val="center"/>
          </w:tcPr>
          <w:p w:rsidR="000F24FD" w:rsidRPr="003A723E" w:rsidRDefault="000F24FD" w:rsidP="003A723E">
            <w:pPr>
              <w:jc w:val="center"/>
              <w:rPr>
                <w:rFonts w:ascii="Segoe UI" w:eastAsia="Times New Roman" w:hAnsi="Segoe UI" w:cs="Segoe UI"/>
                <w:bCs/>
                <w:sz w:val="19"/>
                <w:szCs w:val="19"/>
                <w:lang w:val="en-GB"/>
              </w:rPr>
            </w:pPr>
            <w:r w:rsidRPr="003A723E">
              <w:rPr>
                <w:rFonts w:ascii="Segoe UI" w:eastAsia="Times New Roman" w:hAnsi="Segoe UI" w:cs="Segoe UI"/>
                <w:b/>
                <w:bCs/>
                <w:sz w:val="19"/>
                <w:szCs w:val="19"/>
                <w:lang w:val="en-GB"/>
              </w:rPr>
              <w:t>Document Submission requirement</w:t>
            </w:r>
          </w:p>
        </w:tc>
      </w:tr>
      <w:tr w:rsidR="000F24FD" w:rsidRPr="003A723E" w:rsidTr="003A723E">
        <w:trPr>
          <w:trHeight w:val="315"/>
        </w:trPr>
        <w:tc>
          <w:tcPr>
            <w:tcW w:w="2067" w:type="dxa"/>
            <w:shd w:val="clear" w:color="auto" w:fill="auto"/>
            <w:vAlign w:val="center"/>
          </w:tcPr>
          <w:p w:rsidR="000F24FD" w:rsidRPr="003A723E" w:rsidRDefault="000F24FD" w:rsidP="003A723E">
            <w:pPr>
              <w:jc w:val="center"/>
              <w:rPr>
                <w:rFonts w:ascii="Segoe UI" w:eastAsia="Times New Roman" w:hAnsi="Segoe UI" w:cs="Segoe UI"/>
                <w:bCs/>
                <w:sz w:val="19"/>
                <w:szCs w:val="19"/>
                <w:highlight w:val="lightGray"/>
                <w:lang w:val="en-GB"/>
              </w:rPr>
            </w:pPr>
            <w:r w:rsidRPr="003A723E">
              <w:rPr>
                <w:rFonts w:ascii="Segoe UI" w:eastAsia="Times New Roman" w:hAnsi="Segoe UI" w:cs="Segoe UI"/>
                <w:b/>
                <w:bCs/>
                <w:sz w:val="19"/>
                <w:szCs w:val="19"/>
                <w:lang w:val="en-GB"/>
              </w:rPr>
              <w:t xml:space="preserve">ELIGIBILITY </w:t>
            </w:r>
          </w:p>
        </w:tc>
        <w:tc>
          <w:tcPr>
            <w:tcW w:w="5850" w:type="dxa"/>
            <w:shd w:val="clear" w:color="auto" w:fill="auto"/>
          </w:tcPr>
          <w:p w:rsidR="000F24FD" w:rsidRPr="003A723E" w:rsidRDefault="000F24FD" w:rsidP="003A723E">
            <w:pPr>
              <w:jc w:val="center"/>
              <w:rPr>
                <w:rFonts w:ascii="Segoe UI" w:eastAsia="Times New Roman" w:hAnsi="Segoe UI" w:cs="Segoe UI"/>
                <w:bCs/>
                <w:sz w:val="19"/>
                <w:szCs w:val="19"/>
                <w:highlight w:val="lightGray"/>
                <w:lang w:val="en-GB"/>
              </w:rPr>
            </w:pPr>
          </w:p>
        </w:tc>
        <w:tc>
          <w:tcPr>
            <w:tcW w:w="2070" w:type="dxa"/>
            <w:shd w:val="clear" w:color="auto" w:fill="auto"/>
          </w:tcPr>
          <w:p w:rsidR="000F24FD" w:rsidRPr="003A723E" w:rsidRDefault="000F24FD" w:rsidP="003A723E">
            <w:pPr>
              <w:jc w:val="center"/>
              <w:rPr>
                <w:rFonts w:ascii="Segoe UI" w:eastAsia="Times New Roman" w:hAnsi="Segoe UI" w:cs="Segoe UI"/>
                <w:bCs/>
                <w:sz w:val="19"/>
                <w:szCs w:val="19"/>
                <w:lang w:val="en-GB"/>
              </w:rPr>
            </w:pPr>
          </w:p>
        </w:tc>
      </w:tr>
      <w:tr w:rsidR="000F24FD" w:rsidRPr="003A723E" w:rsidTr="003A723E">
        <w:tc>
          <w:tcPr>
            <w:tcW w:w="2067" w:type="dxa"/>
            <w:shd w:val="clear" w:color="auto" w:fill="auto"/>
          </w:tcPr>
          <w:p w:rsidR="000F24FD" w:rsidRPr="003A723E" w:rsidRDefault="000F24FD" w:rsidP="003A723E">
            <w:pPr>
              <w:autoSpaceDE w:val="0"/>
              <w:autoSpaceDN w:val="0"/>
              <w:spacing w:before="60" w:after="60"/>
              <w:rPr>
                <w:rFonts w:ascii="Segoe UI" w:eastAsia="Times New Roman" w:hAnsi="Segoe UI" w:cs="Segoe UI"/>
                <w:bCs/>
                <w:color w:val="000000"/>
                <w:sz w:val="19"/>
                <w:szCs w:val="19"/>
                <w:lang w:val="en-GB"/>
              </w:rPr>
            </w:pPr>
            <w:r w:rsidRPr="003A723E">
              <w:rPr>
                <w:rFonts w:ascii="Segoe UI" w:eastAsia="Times New Roman" w:hAnsi="Segoe UI" w:cs="Segoe UI"/>
                <w:b/>
                <w:bCs/>
                <w:color w:val="000000"/>
                <w:sz w:val="19"/>
                <w:szCs w:val="19"/>
                <w:lang w:val="en-GB"/>
              </w:rPr>
              <w:t>Legal Status</w:t>
            </w:r>
          </w:p>
        </w:tc>
        <w:tc>
          <w:tcPr>
            <w:tcW w:w="5850" w:type="dxa"/>
            <w:shd w:val="clear" w:color="auto" w:fill="auto"/>
          </w:tcPr>
          <w:p w:rsidR="000F24FD" w:rsidRPr="003A723E" w:rsidRDefault="000F24FD" w:rsidP="003A723E">
            <w:pPr>
              <w:autoSpaceDE w:val="0"/>
              <w:autoSpaceDN w:val="0"/>
              <w:spacing w:before="60" w:after="60"/>
              <w:rPr>
                <w:rFonts w:ascii="Segoe UI" w:eastAsia="Times New Roman" w:hAnsi="Segoe UI" w:cs="Segoe UI"/>
                <w:bCs/>
                <w:color w:val="000000"/>
                <w:sz w:val="19"/>
                <w:szCs w:val="19"/>
                <w:lang w:val="en-GB"/>
              </w:rPr>
            </w:pPr>
            <w:r w:rsidRPr="003A723E">
              <w:rPr>
                <w:rFonts w:ascii="Segoe UI" w:eastAsia="Times New Roman" w:hAnsi="Segoe UI" w:cs="Segoe UI"/>
                <w:bCs/>
                <w:color w:val="000000"/>
                <w:sz w:val="19"/>
                <w:szCs w:val="19"/>
                <w:lang w:val="en-GB"/>
              </w:rPr>
              <w:t>Vendor is a legally registered entity.</w:t>
            </w:r>
          </w:p>
        </w:tc>
        <w:tc>
          <w:tcPr>
            <w:tcW w:w="2070" w:type="dxa"/>
            <w:shd w:val="clear" w:color="auto" w:fill="auto"/>
          </w:tcPr>
          <w:p w:rsidR="000F24FD" w:rsidRPr="003A723E" w:rsidRDefault="000F24FD" w:rsidP="003A723E">
            <w:pPr>
              <w:spacing w:before="60" w:after="60"/>
              <w:rPr>
                <w:rFonts w:ascii="Segoe UI" w:eastAsia="Times New Roman" w:hAnsi="Segoe UI" w:cs="Segoe UI"/>
                <w:bCs/>
                <w:sz w:val="19"/>
                <w:szCs w:val="19"/>
                <w:lang w:val="da-DK"/>
              </w:rPr>
            </w:pPr>
            <w:r w:rsidRPr="003A723E">
              <w:rPr>
                <w:rFonts w:ascii="Segoe UI" w:eastAsia="Times New Roman" w:hAnsi="Segoe UI" w:cs="Segoe UI"/>
                <w:bCs/>
                <w:sz w:val="19"/>
                <w:szCs w:val="19"/>
                <w:lang w:val="da-DK"/>
              </w:rPr>
              <w:t xml:space="preserve">Form B: Bidder Information Form </w:t>
            </w:r>
          </w:p>
        </w:tc>
      </w:tr>
      <w:tr w:rsidR="000F24FD" w:rsidRPr="003A723E" w:rsidTr="003A723E">
        <w:tc>
          <w:tcPr>
            <w:tcW w:w="2067" w:type="dxa"/>
            <w:shd w:val="clear" w:color="auto" w:fill="auto"/>
          </w:tcPr>
          <w:p w:rsidR="000F24FD" w:rsidRPr="003A723E" w:rsidRDefault="000F24FD" w:rsidP="003A723E">
            <w:pPr>
              <w:autoSpaceDE w:val="0"/>
              <w:autoSpaceDN w:val="0"/>
              <w:spacing w:before="60" w:after="60"/>
              <w:rPr>
                <w:rFonts w:ascii="Segoe UI" w:eastAsia="Times New Roman" w:hAnsi="Segoe UI" w:cs="Segoe UI"/>
                <w:bCs/>
                <w:color w:val="000000"/>
                <w:sz w:val="19"/>
                <w:szCs w:val="19"/>
                <w:lang w:val="en-GB"/>
              </w:rPr>
            </w:pPr>
            <w:r w:rsidRPr="003A723E">
              <w:rPr>
                <w:rFonts w:ascii="Segoe UI" w:eastAsia="Times New Roman" w:hAnsi="Segoe UI" w:cs="Segoe UI"/>
                <w:b/>
                <w:bCs/>
                <w:color w:val="000000"/>
                <w:sz w:val="19"/>
                <w:szCs w:val="19"/>
                <w:lang w:val="en-GB"/>
              </w:rPr>
              <w:t>Eligibility</w:t>
            </w:r>
          </w:p>
        </w:tc>
        <w:tc>
          <w:tcPr>
            <w:tcW w:w="5850" w:type="dxa"/>
            <w:shd w:val="clear" w:color="auto" w:fill="auto"/>
          </w:tcPr>
          <w:p w:rsidR="000F24FD" w:rsidRPr="003A723E" w:rsidRDefault="000F24FD" w:rsidP="003A723E">
            <w:pPr>
              <w:autoSpaceDE w:val="0"/>
              <w:autoSpaceDN w:val="0"/>
              <w:spacing w:before="60" w:after="60"/>
              <w:rPr>
                <w:rFonts w:ascii="Segoe UI" w:eastAsia="Times New Roman" w:hAnsi="Segoe UI" w:cs="Segoe UI"/>
                <w:bCs/>
                <w:color w:val="000000"/>
                <w:sz w:val="19"/>
                <w:szCs w:val="19"/>
                <w:lang w:val="en-GB"/>
              </w:rPr>
            </w:pPr>
            <w:r w:rsidRPr="003A723E">
              <w:rPr>
                <w:rFonts w:ascii="Segoe UI" w:eastAsia="Times New Roman" w:hAnsi="Segoe UI" w:cs="Segoe UI"/>
                <w:bCs/>
                <w:color w:val="000000"/>
                <w:sz w:val="19"/>
                <w:szCs w:val="19"/>
                <w:lang w:val="en-GB"/>
              </w:rPr>
              <w:t xml:space="preserve">Vendor is not suspended, nor debarred, nor otherwise identified as ineligible by any UN Organization or the World Bank Group or any other international Organization in accordance with ITB clause 3. </w:t>
            </w:r>
          </w:p>
        </w:tc>
        <w:tc>
          <w:tcPr>
            <w:tcW w:w="2070" w:type="dxa"/>
            <w:shd w:val="clear" w:color="auto" w:fill="auto"/>
          </w:tcPr>
          <w:p w:rsidR="000F24FD" w:rsidRPr="003A723E" w:rsidRDefault="000F24FD" w:rsidP="003A723E">
            <w:pPr>
              <w:spacing w:before="60" w:after="60"/>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Form A: Bid Submission Form</w:t>
            </w:r>
          </w:p>
        </w:tc>
      </w:tr>
      <w:tr w:rsidR="000F24FD" w:rsidRPr="003A723E" w:rsidTr="003A723E">
        <w:tc>
          <w:tcPr>
            <w:tcW w:w="2067" w:type="dxa"/>
            <w:shd w:val="clear" w:color="auto" w:fill="auto"/>
          </w:tcPr>
          <w:p w:rsidR="000F24FD" w:rsidRPr="003A723E" w:rsidRDefault="000F24FD" w:rsidP="003A723E">
            <w:pPr>
              <w:autoSpaceDE w:val="0"/>
              <w:autoSpaceDN w:val="0"/>
              <w:spacing w:before="60" w:after="60"/>
              <w:rPr>
                <w:rFonts w:ascii="Segoe UI" w:eastAsia="Times New Roman" w:hAnsi="Segoe UI" w:cs="Segoe UI"/>
                <w:bCs/>
                <w:color w:val="000000"/>
                <w:sz w:val="19"/>
                <w:szCs w:val="19"/>
                <w:lang w:val="en-GB"/>
              </w:rPr>
            </w:pPr>
            <w:r w:rsidRPr="003A723E">
              <w:rPr>
                <w:rFonts w:ascii="Segoe UI" w:eastAsia="Times New Roman" w:hAnsi="Segoe UI" w:cs="Segoe UI"/>
                <w:b/>
                <w:bCs/>
                <w:color w:val="000000"/>
                <w:sz w:val="19"/>
                <w:szCs w:val="19"/>
                <w:lang w:val="en-GB"/>
              </w:rPr>
              <w:t>Conflict of Interest</w:t>
            </w:r>
          </w:p>
        </w:tc>
        <w:tc>
          <w:tcPr>
            <w:tcW w:w="5850" w:type="dxa"/>
            <w:shd w:val="clear" w:color="auto" w:fill="auto"/>
          </w:tcPr>
          <w:p w:rsidR="000F24FD" w:rsidRPr="003A723E" w:rsidRDefault="000F24FD" w:rsidP="003A723E">
            <w:pPr>
              <w:autoSpaceDE w:val="0"/>
              <w:autoSpaceDN w:val="0"/>
              <w:spacing w:before="60" w:after="60"/>
              <w:rPr>
                <w:rFonts w:ascii="Segoe UI" w:eastAsia="Times New Roman" w:hAnsi="Segoe UI" w:cs="Segoe UI"/>
                <w:bCs/>
                <w:color w:val="000000"/>
                <w:sz w:val="19"/>
                <w:szCs w:val="19"/>
                <w:lang w:val="en-GB"/>
              </w:rPr>
            </w:pPr>
            <w:r w:rsidRPr="003A723E">
              <w:rPr>
                <w:rFonts w:ascii="Segoe UI" w:eastAsia="Times New Roman" w:hAnsi="Segoe UI" w:cs="Segoe UI"/>
                <w:bCs/>
                <w:color w:val="000000"/>
                <w:sz w:val="19"/>
                <w:szCs w:val="19"/>
                <w:lang w:val="en-GB"/>
              </w:rPr>
              <w:t xml:space="preserve">No conflicts of interest in accordance with ITB clause 4. </w:t>
            </w:r>
          </w:p>
        </w:tc>
        <w:tc>
          <w:tcPr>
            <w:tcW w:w="2070" w:type="dxa"/>
            <w:shd w:val="clear" w:color="auto" w:fill="auto"/>
          </w:tcPr>
          <w:p w:rsidR="000F24FD" w:rsidRPr="003A723E" w:rsidRDefault="000F24FD" w:rsidP="003A723E">
            <w:pPr>
              <w:spacing w:before="60" w:after="60"/>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Form A: Bid Submission Form</w:t>
            </w:r>
          </w:p>
        </w:tc>
      </w:tr>
      <w:tr w:rsidR="000F24FD" w:rsidRPr="003A723E" w:rsidTr="003A723E">
        <w:tc>
          <w:tcPr>
            <w:tcW w:w="2067" w:type="dxa"/>
            <w:shd w:val="clear" w:color="auto" w:fill="auto"/>
          </w:tcPr>
          <w:p w:rsidR="000F24FD" w:rsidRPr="003A723E" w:rsidRDefault="000F24FD" w:rsidP="003A723E">
            <w:pPr>
              <w:autoSpaceDE w:val="0"/>
              <w:autoSpaceDN w:val="0"/>
              <w:spacing w:before="60" w:after="60"/>
              <w:rPr>
                <w:rFonts w:ascii="Segoe UI" w:eastAsia="Times New Roman" w:hAnsi="Segoe UI" w:cs="Segoe UI"/>
                <w:b/>
                <w:bCs/>
                <w:color w:val="000000"/>
                <w:sz w:val="19"/>
                <w:szCs w:val="19"/>
                <w:lang w:val="en-GB"/>
              </w:rPr>
            </w:pPr>
            <w:r w:rsidRPr="003A723E">
              <w:rPr>
                <w:rFonts w:ascii="Segoe UI" w:eastAsia="Times New Roman" w:hAnsi="Segoe UI" w:cs="Segoe UI"/>
                <w:b/>
                <w:bCs/>
                <w:color w:val="000000"/>
                <w:sz w:val="19"/>
                <w:szCs w:val="19"/>
                <w:lang w:val="en-GB"/>
              </w:rPr>
              <w:t>Bankruptcy</w:t>
            </w:r>
          </w:p>
        </w:tc>
        <w:tc>
          <w:tcPr>
            <w:tcW w:w="5850" w:type="dxa"/>
            <w:shd w:val="clear" w:color="auto" w:fill="auto"/>
          </w:tcPr>
          <w:p w:rsidR="000F24FD" w:rsidRPr="003A723E" w:rsidRDefault="000F24FD" w:rsidP="003A723E">
            <w:pPr>
              <w:autoSpaceDE w:val="0"/>
              <w:autoSpaceDN w:val="0"/>
              <w:spacing w:before="60" w:after="60"/>
              <w:rPr>
                <w:rFonts w:ascii="Segoe UI" w:eastAsia="Times New Roman" w:hAnsi="Segoe UI" w:cs="Segoe UI"/>
                <w:bCs/>
                <w:color w:val="000000"/>
                <w:sz w:val="19"/>
                <w:szCs w:val="19"/>
                <w:lang w:val="en-GB"/>
              </w:rPr>
            </w:pPr>
            <w:r w:rsidRPr="003A723E">
              <w:rPr>
                <w:rFonts w:ascii="Segoe UI" w:eastAsia="Times New Roman" w:hAnsi="Segoe UI" w:cs="Segoe UI"/>
                <w:bCs/>
                <w:color w:val="000000"/>
                <w:sz w:val="19"/>
                <w:szCs w:val="19"/>
                <w:lang w:val="en-GB"/>
              </w:rPr>
              <w:t>Has not declared bankruptcy, is not involved in bankruptcy or receivership proceedings, and there is no judgment or pending legal action against the vendor that could impair its operations in the foreseeable future.</w:t>
            </w:r>
          </w:p>
        </w:tc>
        <w:tc>
          <w:tcPr>
            <w:tcW w:w="2070" w:type="dxa"/>
            <w:shd w:val="clear" w:color="auto" w:fill="auto"/>
          </w:tcPr>
          <w:p w:rsidR="000F24FD" w:rsidRPr="003A723E" w:rsidRDefault="000F24FD" w:rsidP="003A723E">
            <w:pPr>
              <w:spacing w:before="60" w:after="60"/>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Form A: Bid Submission Form</w:t>
            </w:r>
          </w:p>
        </w:tc>
      </w:tr>
      <w:tr w:rsidR="000F24FD" w:rsidRPr="003A723E" w:rsidTr="003A723E">
        <w:trPr>
          <w:trHeight w:val="503"/>
        </w:trPr>
        <w:tc>
          <w:tcPr>
            <w:tcW w:w="2067" w:type="dxa"/>
            <w:shd w:val="clear" w:color="auto" w:fill="auto"/>
          </w:tcPr>
          <w:p w:rsidR="000F24FD" w:rsidRPr="003A723E" w:rsidRDefault="000F24FD" w:rsidP="003A723E">
            <w:pPr>
              <w:autoSpaceDE w:val="0"/>
              <w:autoSpaceDN w:val="0"/>
              <w:spacing w:before="60" w:after="60"/>
              <w:rPr>
                <w:rFonts w:ascii="Segoe UI" w:eastAsia="Times New Roman" w:hAnsi="Segoe UI" w:cs="Segoe UI"/>
                <w:b/>
                <w:bCs/>
                <w:color w:val="000000"/>
                <w:sz w:val="19"/>
                <w:szCs w:val="19"/>
                <w:lang w:val="en-GB"/>
              </w:rPr>
            </w:pPr>
            <w:r w:rsidRPr="003A723E">
              <w:rPr>
                <w:rFonts w:ascii="Segoe UI" w:eastAsia="Times New Roman" w:hAnsi="Segoe UI" w:cs="Segoe UI"/>
                <w:b/>
                <w:bCs/>
                <w:color w:val="000000"/>
                <w:sz w:val="19"/>
                <w:szCs w:val="19"/>
                <w:lang w:val="en-GB"/>
              </w:rPr>
              <w:t>Certificates and Licenses</w:t>
            </w:r>
          </w:p>
        </w:tc>
        <w:tc>
          <w:tcPr>
            <w:tcW w:w="5850" w:type="dxa"/>
            <w:shd w:val="clear" w:color="auto" w:fill="auto"/>
          </w:tcPr>
          <w:p w:rsidR="000F24FD" w:rsidRPr="003A723E" w:rsidRDefault="000F24FD" w:rsidP="00D54C22">
            <w:pPr>
              <w:pStyle w:val="ListParagraph"/>
              <w:widowControl/>
              <w:numPr>
                <w:ilvl w:val="0"/>
                <w:numId w:val="16"/>
              </w:numPr>
              <w:overflowPunct/>
              <w:adjustRightInd/>
              <w:spacing w:before="60" w:after="60" w:line="240" w:lineRule="auto"/>
              <w:ind w:left="173" w:hanging="187"/>
              <w:contextualSpacing w:val="0"/>
              <w:rPr>
                <w:rFonts w:ascii="Segoe UI" w:hAnsi="Segoe UI" w:cs="Segoe UI"/>
                <w:color w:val="000000"/>
                <w:sz w:val="19"/>
                <w:szCs w:val="19"/>
              </w:rPr>
            </w:pPr>
            <w:r w:rsidRPr="003A723E">
              <w:rPr>
                <w:rFonts w:ascii="Segoe UI" w:hAnsi="Segoe UI" w:cs="Segoe UI"/>
                <w:color w:val="000000"/>
                <w:sz w:val="19"/>
                <w:szCs w:val="19"/>
              </w:rPr>
              <w:t xml:space="preserve">Duly authorized to act as Agent on behalf of the Manufacturer, or Power of Attorney, if bidder is not a manufacturer </w:t>
            </w:r>
          </w:p>
          <w:p w:rsidR="000F24FD" w:rsidRPr="003A723E" w:rsidRDefault="000F24FD" w:rsidP="00D54C22">
            <w:pPr>
              <w:pStyle w:val="ListParagraph"/>
              <w:widowControl/>
              <w:numPr>
                <w:ilvl w:val="0"/>
                <w:numId w:val="16"/>
              </w:numPr>
              <w:overflowPunct/>
              <w:adjustRightInd/>
              <w:spacing w:before="60" w:after="60" w:line="240" w:lineRule="auto"/>
              <w:ind w:left="173" w:hanging="187"/>
              <w:contextualSpacing w:val="0"/>
              <w:rPr>
                <w:rFonts w:ascii="Segoe UI" w:hAnsi="Segoe UI" w:cs="Segoe UI"/>
                <w:color w:val="000000"/>
                <w:sz w:val="19"/>
                <w:szCs w:val="19"/>
              </w:rPr>
            </w:pPr>
            <w:r w:rsidRPr="003A723E">
              <w:rPr>
                <w:rFonts w:ascii="Segoe UI" w:hAnsi="Segoe UI" w:cs="Segoe UI"/>
                <w:color w:val="000000"/>
                <w:sz w:val="19"/>
                <w:szCs w:val="19"/>
              </w:rPr>
              <w:t>Official appointment as local representative, if Bidder is submitting a Bid on behalf of an entity located outside the country</w:t>
            </w:r>
          </w:p>
          <w:p w:rsidR="000F24FD" w:rsidRPr="003A723E" w:rsidRDefault="000F24FD" w:rsidP="00D54C22">
            <w:pPr>
              <w:pStyle w:val="ListParagraph"/>
              <w:widowControl/>
              <w:numPr>
                <w:ilvl w:val="0"/>
                <w:numId w:val="16"/>
              </w:numPr>
              <w:overflowPunct/>
              <w:adjustRightInd/>
              <w:spacing w:before="60" w:after="60" w:line="240" w:lineRule="auto"/>
              <w:ind w:left="173" w:hanging="187"/>
              <w:contextualSpacing w:val="0"/>
              <w:rPr>
                <w:rFonts w:ascii="Segoe UI" w:hAnsi="Segoe UI" w:cs="Segoe UI"/>
                <w:color w:val="000000"/>
                <w:sz w:val="19"/>
                <w:szCs w:val="19"/>
              </w:rPr>
            </w:pPr>
            <w:r w:rsidRPr="003A723E">
              <w:rPr>
                <w:rFonts w:ascii="Segoe UI" w:hAnsi="Segoe UI" w:cs="Segoe UI"/>
                <w:color w:val="000000"/>
                <w:sz w:val="19"/>
                <w:szCs w:val="19"/>
              </w:rPr>
              <w:t>Patent Registration Certificates, if any of technologies submitted in the Bid is patented by the Bidder</w:t>
            </w:r>
          </w:p>
          <w:p w:rsidR="000F24FD" w:rsidRPr="003A723E" w:rsidRDefault="000F24FD" w:rsidP="00D54C22">
            <w:pPr>
              <w:pStyle w:val="ListParagraph"/>
              <w:widowControl/>
              <w:numPr>
                <w:ilvl w:val="0"/>
                <w:numId w:val="16"/>
              </w:numPr>
              <w:overflowPunct/>
              <w:adjustRightInd/>
              <w:spacing w:before="60" w:after="60" w:line="240" w:lineRule="auto"/>
              <w:ind w:left="173" w:hanging="187"/>
              <w:contextualSpacing w:val="0"/>
              <w:jc w:val="both"/>
              <w:rPr>
                <w:rFonts w:ascii="Segoe UI" w:hAnsi="Segoe UI" w:cs="Segoe UI"/>
                <w:color w:val="000000"/>
                <w:sz w:val="19"/>
                <w:szCs w:val="19"/>
              </w:rPr>
            </w:pPr>
            <w:r w:rsidRPr="003A723E">
              <w:rPr>
                <w:rFonts w:ascii="Segoe UI" w:hAnsi="Segoe UI" w:cs="Segoe UI"/>
                <w:color w:val="000000"/>
                <w:sz w:val="19"/>
                <w:szCs w:val="19"/>
              </w:rPr>
              <w:t xml:space="preserve">Export/Import Licenses, if applicable </w:t>
            </w:r>
          </w:p>
        </w:tc>
        <w:tc>
          <w:tcPr>
            <w:tcW w:w="2070" w:type="dxa"/>
            <w:shd w:val="clear" w:color="auto" w:fill="auto"/>
          </w:tcPr>
          <w:p w:rsidR="000F24FD" w:rsidRPr="003A723E" w:rsidRDefault="000F24FD" w:rsidP="003A723E">
            <w:pPr>
              <w:spacing w:before="60" w:after="60"/>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Form B: Bidder Information Form</w:t>
            </w:r>
          </w:p>
          <w:p w:rsidR="000F24FD" w:rsidRPr="003A723E" w:rsidRDefault="000F24FD" w:rsidP="003A723E">
            <w:pPr>
              <w:spacing w:before="60" w:after="60"/>
              <w:rPr>
                <w:rFonts w:ascii="Segoe UI" w:eastAsia="Times New Roman" w:hAnsi="Segoe UI" w:cs="Segoe UI"/>
                <w:bCs/>
                <w:sz w:val="19"/>
                <w:szCs w:val="19"/>
                <w:lang w:val="en-GB"/>
              </w:rPr>
            </w:pPr>
          </w:p>
        </w:tc>
      </w:tr>
      <w:tr w:rsidR="000F24FD" w:rsidRPr="003A723E" w:rsidTr="003A723E">
        <w:trPr>
          <w:trHeight w:val="292"/>
        </w:trPr>
        <w:tc>
          <w:tcPr>
            <w:tcW w:w="2067" w:type="dxa"/>
            <w:shd w:val="clear" w:color="auto" w:fill="auto"/>
          </w:tcPr>
          <w:p w:rsidR="000F24FD" w:rsidRPr="003A723E" w:rsidRDefault="000F24FD" w:rsidP="003A723E">
            <w:pPr>
              <w:autoSpaceDE w:val="0"/>
              <w:autoSpaceDN w:val="0"/>
              <w:spacing w:before="60" w:after="60"/>
              <w:rPr>
                <w:rFonts w:ascii="Segoe UI" w:eastAsia="Times New Roman" w:hAnsi="Segoe UI" w:cs="Segoe UI"/>
                <w:bCs/>
                <w:color w:val="000000"/>
                <w:sz w:val="19"/>
                <w:szCs w:val="19"/>
                <w:lang w:val="en-GB"/>
              </w:rPr>
            </w:pPr>
          </w:p>
        </w:tc>
        <w:tc>
          <w:tcPr>
            <w:tcW w:w="5850" w:type="dxa"/>
            <w:shd w:val="clear" w:color="auto" w:fill="auto"/>
          </w:tcPr>
          <w:p w:rsidR="000F24FD" w:rsidRPr="003A723E" w:rsidRDefault="000F24FD" w:rsidP="0048141D">
            <w:pPr>
              <w:pStyle w:val="ListParagraph"/>
              <w:widowControl/>
              <w:overflowPunct/>
              <w:adjustRightInd/>
              <w:spacing w:line="240" w:lineRule="auto"/>
              <w:ind w:left="0"/>
              <w:jc w:val="both"/>
              <w:rPr>
                <w:rFonts w:ascii="Segoe UI" w:hAnsi="Segoe UI" w:cs="Segoe UI"/>
                <w:color w:val="000000"/>
                <w:sz w:val="19"/>
                <w:szCs w:val="19"/>
              </w:rPr>
            </w:pPr>
          </w:p>
        </w:tc>
        <w:tc>
          <w:tcPr>
            <w:tcW w:w="2070" w:type="dxa"/>
            <w:shd w:val="clear" w:color="auto" w:fill="auto"/>
          </w:tcPr>
          <w:p w:rsidR="000F24FD" w:rsidRPr="003A723E" w:rsidRDefault="000F24FD" w:rsidP="003A723E">
            <w:pPr>
              <w:spacing w:before="60" w:after="60"/>
              <w:rPr>
                <w:rFonts w:ascii="Segoe UI" w:eastAsia="Times New Roman" w:hAnsi="Segoe UI" w:cs="Segoe UI"/>
                <w:bCs/>
                <w:sz w:val="19"/>
                <w:szCs w:val="19"/>
                <w:lang w:val="en-GB"/>
              </w:rPr>
            </w:pPr>
          </w:p>
        </w:tc>
      </w:tr>
      <w:tr w:rsidR="000F24FD" w:rsidRPr="003A723E" w:rsidTr="003A723E">
        <w:trPr>
          <w:trHeight w:val="247"/>
        </w:trPr>
        <w:tc>
          <w:tcPr>
            <w:tcW w:w="2067" w:type="dxa"/>
            <w:shd w:val="clear" w:color="auto" w:fill="auto"/>
          </w:tcPr>
          <w:p w:rsidR="000F24FD" w:rsidRPr="003A723E" w:rsidRDefault="000F24FD" w:rsidP="003A723E">
            <w:pPr>
              <w:spacing w:before="60" w:after="60"/>
              <w:rPr>
                <w:rFonts w:ascii="Segoe UI" w:eastAsia="Times New Roman" w:hAnsi="Segoe UI" w:cs="Segoe UI"/>
                <w:bCs/>
                <w:sz w:val="19"/>
                <w:szCs w:val="19"/>
                <w:highlight w:val="lightGray"/>
                <w:lang w:val="en-GB"/>
              </w:rPr>
            </w:pPr>
            <w:r w:rsidRPr="003A723E">
              <w:rPr>
                <w:rFonts w:ascii="Segoe UI" w:eastAsia="Times New Roman" w:hAnsi="Segoe UI" w:cs="Segoe UI"/>
                <w:b/>
                <w:bCs/>
                <w:sz w:val="19"/>
                <w:szCs w:val="19"/>
                <w:lang w:val="en-GB"/>
              </w:rPr>
              <w:t>QUALIFICATION</w:t>
            </w:r>
          </w:p>
        </w:tc>
        <w:tc>
          <w:tcPr>
            <w:tcW w:w="5850" w:type="dxa"/>
            <w:shd w:val="clear" w:color="auto" w:fill="auto"/>
          </w:tcPr>
          <w:p w:rsidR="000F24FD" w:rsidRPr="003A723E" w:rsidRDefault="000F24FD" w:rsidP="003A723E">
            <w:pPr>
              <w:spacing w:before="60" w:after="60"/>
              <w:rPr>
                <w:rFonts w:ascii="Segoe UI" w:eastAsia="Times New Roman" w:hAnsi="Segoe UI" w:cs="Segoe UI"/>
                <w:bCs/>
                <w:sz w:val="19"/>
                <w:szCs w:val="19"/>
                <w:highlight w:val="lightGray"/>
                <w:lang w:val="en-GB"/>
              </w:rPr>
            </w:pPr>
          </w:p>
        </w:tc>
        <w:tc>
          <w:tcPr>
            <w:tcW w:w="2070" w:type="dxa"/>
            <w:shd w:val="clear" w:color="auto" w:fill="auto"/>
          </w:tcPr>
          <w:p w:rsidR="000F24FD" w:rsidRPr="003A723E" w:rsidRDefault="000F24FD" w:rsidP="003A723E">
            <w:pPr>
              <w:spacing w:before="60" w:after="60"/>
              <w:rPr>
                <w:rFonts w:ascii="Segoe UI" w:eastAsia="Times New Roman" w:hAnsi="Segoe UI" w:cs="Segoe UI"/>
                <w:bCs/>
                <w:sz w:val="19"/>
                <w:szCs w:val="19"/>
                <w:highlight w:val="lightGray"/>
                <w:lang w:val="en-GB"/>
              </w:rPr>
            </w:pPr>
          </w:p>
        </w:tc>
      </w:tr>
      <w:tr w:rsidR="00665E44" w:rsidRPr="003A723E" w:rsidTr="003A723E">
        <w:trPr>
          <w:trHeight w:val="247"/>
        </w:trPr>
        <w:tc>
          <w:tcPr>
            <w:tcW w:w="2067" w:type="dxa"/>
            <w:shd w:val="clear" w:color="auto" w:fill="auto"/>
          </w:tcPr>
          <w:p w:rsidR="000F24FD" w:rsidRPr="003A723E" w:rsidRDefault="000F24FD" w:rsidP="003A723E">
            <w:pPr>
              <w:spacing w:before="60" w:after="60"/>
              <w:rPr>
                <w:rFonts w:ascii="Segoe UI" w:eastAsia="Times New Roman" w:hAnsi="Segoe UI" w:cs="Segoe UI"/>
                <w:b/>
                <w:bCs/>
                <w:sz w:val="19"/>
                <w:szCs w:val="19"/>
                <w:lang w:val="en-GB"/>
              </w:rPr>
            </w:pPr>
            <w:r w:rsidRPr="003A723E">
              <w:rPr>
                <w:rFonts w:ascii="Segoe UI" w:eastAsia="Times New Roman" w:hAnsi="Segoe UI" w:cs="Segoe UI"/>
                <w:b/>
                <w:bCs/>
                <w:sz w:val="19"/>
                <w:szCs w:val="19"/>
                <w:lang w:val="en-GB"/>
              </w:rPr>
              <w:t>History of Non-Performing Contracts</w:t>
            </w:r>
            <w:r w:rsidRPr="003A723E">
              <w:rPr>
                <w:rFonts w:ascii="Segoe UI" w:eastAsia="Times New Roman" w:hAnsi="Segoe UI" w:cs="Segoe UI"/>
                <w:b/>
                <w:bCs/>
                <w:sz w:val="19"/>
                <w:szCs w:val="19"/>
                <w:vertAlign w:val="superscript"/>
                <w:lang w:val="en-GB"/>
              </w:rPr>
              <w:footnoteReference w:id="1"/>
            </w:r>
            <w:r w:rsidRPr="003A723E">
              <w:rPr>
                <w:rFonts w:ascii="Segoe UI" w:eastAsia="Times New Roman" w:hAnsi="Segoe UI" w:cs="Segoe UI"/>
                <w:b/>
                <w:bCs/>
                <w:sz w:val="19"/>
                <w:szCs w:val="19"/>
                <w:vertAlign w:val="superscript"/>
                <w:lang w:val="en-GB"/>
              </w:rPr>
              <w:t xml:space="preserve"> </w:t>
            </w:r>
          </w:p>
        </w:tc>
        <w:tc>
          <w:tcPr>
            <w:tcW w:w="5850" w:type="dxa"/>
            <w:shd w:val="clear" w:color="auto" w:fill="auto"/>
          </w:tcPr>
          <w:p w:rsidR="000F24FD" w:rsidRPr="003A723E" w:rsidRDefault="000F24FD" w:rsidP="003A723E">
            <w:pPr>
              <w:spacing w:before="60" w:after="60"/>
              <w:rPr>
                <w:rFonts w:ascii="Segoe UI" w:eastAsia="Times New Roman" w:hAnsi="Segoe UI" w:cs="Segoe UI"/>
                <w:bCs/>
                <w:sz w:val="19"/>
                <w:szCs w:val="19"/>
                <w:highlight w:val="lightGray"/>
                <w:lang w:val="en-GB"/>
              </w:rPr>
            </w:pPr>
            <w:r w:rsidRPr="003A723E">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rsidR="000F24FD" w:rsidRPr="003A723E" w:rsidRDefault="000F24FD" w:rsidP="003A723E">
            <w:pPr>
              <w:spacing w:before="60" w:after="60"/>
              <w:rPr>
                <w:rFonts w:ascii="Segoe UI" w:eastAsia="Times New Roman" w:hAnsi="Segoe UI" w:cs="Segoe UI"/>
                <w:bCs/>
                <w:sz w:val="19"/>
                <w:szCs w:val="19"/>
                <w:highlight w:val="lightGray"/>
                <w:lang w:val="en-GB"/>
              </w:rPr>
            </w:pPr>
            <w:r w:rsidRPr="003A723E">
              <w:rPr>
                <w:rFonts w:ascii="Segoe UI" w:eastAsia="Times New Roman" w:hAnsi="Segoe UI" w:cs="Segoe UI"/>
                <w:bCs/>
                <w:sz w:val="19"/>
                <w:szCs w:val="19"/>
                <w:lang w:val="en-GB"/>
              </w:rPr>
              <w:br w:type="page"/>
              <w:t>Form D: Qualification Form</w:t>
            </w:r>
          </w:p>
        </w:tc>
      </w:tr>
      <w:tr w:rsidR="00665E44" w:rsidRPr="003A723E" w:rsidTr="003A723E">
        <w:trPr>
          <w:trHeight w:val="247"/>
        </w:trPr>
        <w:tc>
          <w:tcPr>
            <w:tcW w:w="2067" w:type="dxa"/>
            <w:shd w:val="clear" w:color="auto" w:fill="auto"/>
          </w:tcPr>
          <w:p w:rsidR="000F24FD" w:rsidRPr="003A723E" w:rsidRDefault="000F24FD" w:rsidP="003A723E">
            <w:pPr>
              <w:spacing w:before="60" w:after="60"/>
              <w:rPr>
                <w:rFonts w:ascii="Segoe UI" w:eastAsia="Times New Roman" w:hAnsi="Segoe UI" w:cs="Segoe UI"/>
                <w:b/>
                <w:bCs/>
                <w:sz w:val="19"/>
                <w:szCs w:val="19"/>
                <w:lang w:val="en-GB"/>
              </w:rPr>
            </w:pPr>
            <w:r w:rsidRPr="003A723E">
              <w:rPr>
                <w:rFonts w:ascii="Segoe UI" w:eastAsia="Times New Roman" w:hAnsi="Segoe UI" w:cs="Segoe UI"/>
                <w:b/>
                <w:bCs/>
                <w:sz w:val="19"/>
                <w:szCs w:val="19"/>
                <w:lang w:val="en-GB"/>
              </w:rPr>
              <w:t>Litigation History</w:t>
            </w:r>
          </w:p>
        </w:tc>
        <w:tc>
          <w:tcPr>
            <w:tcW w:w="5850" w:type="dxa"/>
            <w:shd w:val="clear" w:color="auto" w:fill="auto"/>
          </w:tcPr>
          <w:p w:rsidR="000F24FD" w:rsidRPr="003A723E" w:rsidRDefault="000F24FD" w:rsidP="003A723E">
            <w:pPr>
              <w:spacing w:before="60" w:after="60"/>
              <w:rPr>
                <w:rFonts w:ascii="Segoe UI" w:eastAsia="Times New Roman" w:hAnsi="Segoe UI" w:cs="Segoe UI"/>
                <w:bCs/>
                <w:sz w:val="19"/>
                <w:szCs w:val="19"/>
                <w:highlight w:val="lightGray"/>
                <w:lang w:val="en-GB"/>
              </w:rPr>
            </w:pPr>
            <w:r w:rsidRPr="003A723E">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rsidR="000F24FD" w:rsidRPr="003A723E" w:rsidRDefault="000F24FD" w:rsidP="003A723E">
            <w:pPr>
              <w:spacing w:before="60" w:after="60"/>
              <w:rPr>
                <w:rFonts w:ascii="Segoe UI" w:eastAsia="Times New Roman" w:hAnsi="Segoe UI" w:cs="Segoe UI"/>
                <w:bCs/>
                <w:sz w:val="19"/>
                <w:szCs w:val="19"/>
                <w:highlight w:val="lightGray"/>
                <w:lang w:val="en-GB"/>
              </w:rPr>
            </w:pPr>
            <w:r w:rsidRPr="003A723E">
              <w:rPr>
                <w:rFonts w:ascii="Segoe UI" w:eastAsia="Times New Roman" w:hAnsi="Segoe UI" w:cs="Segoe UI"/>
                <w:bCs/>
                <w:sz w:val="19"/>
                <w:szCs w:val="19"/>
                <w:lang w:val="en-GB"/>
              </w:rPr>
              <w:br w:type="page"/>
              <w:t>Form D: Qualification Form</w:t>
            </w:r>
          </w:p>
        </w:tc>
      </w:tr>
      <w:tr w:rsidR="000F24FD" w:rsidRPr="003A723E" w:rsidTr="003A723E">
        <w:tc>
          <w:tcPr>
            <w:tcW w:w="2067" w:type="dxa"/>
            <w:vMerge w:val="restart"/>
            <w:shd w:val="clear" w:color="auto" w:fill="auto"/>
          </w:tcPr>
          <w:p w:rsidR="000F24FD" w:rsidRPr="003A723E" w:rsidRDefault="000F24FD" w:rsidP="003A723E">
            <w:pPr>
              <w:spacing w:before="60" w:after="60"/>
              <w:rPr>
                <w:rFonts w:ascii="Segoe UI" w:eastAsia="Times New Roman" w:hAnsi="Segoe UI" w:cs="Segoe UI"/>
                <w:bCs/>
                <w:sz w:val="19"/>
                <w:szCs w:val="19"/>
                <w:lang w:val="en-GB"/>
              </w:rPr>
            </w:pPr>
            <w:r w:rsidRPr="003A723E">
              <w:rPr>
                <w:rFonts w:ascii="Segoe UI" w:eastAsia="Times New Roman" w:hAnsi="Segoe UI" w:cs="Segoe UI"/>
                <w:b/>
                <w:bCs/>
                <w:sz w:val="19"/>
                <w:szCs w:val="19"/>
                <w:lang w:val="en-GB"/>
              </w:rPr>
              <w:t>Previous Experience</w:t>
            </w:r>
          </w:p>
        </w:tc>
        <w:tc>
          <w:tcPr>
            <w:tcW w:w="5850" w:type="dxa"/>
            <w:shd w:val="clear" w:color="auto" w:fill="auto"/>
          </w:tcPr>
          <w:p w:rsidR="000F24FD" w:rsidRPr="003A723E" w:rsidRDefault="000F24FD" w:rsidP="003A723E">
            <w:pPr>
              <w:spacing w:before="60" w:after="60"/>
              <w:rPr>
                <w:rFonts w:ascii="Segoe UI" w:eastAsia="Times New Roman" w:hAnsi="Segoe UI" w:cs="Segoe UI"/>
                <w:bCs/>
                <w:color w:val="000000"/>
                <w:sz w:val="19"/>
                <w:szCs w:val="19"/>
                <w:lang w:val="en-GB"/>
              </w:rPr>
            </w:pPr>
            <w:r w:rsidRPr="003A723E">
              <w:rPr>
                <w:rFonts w:ascii="Segoe UI" w:eastAsia="Times New Roman" w:hAnsi="Segoe UI" w:cs="Segoe UI"/>
                <w:bCs/>
                <w:sz w:val="19"/>
                <w:szCs w:val="19"/>
                <w:lang w:val="en-GB"/>
              </w:rPr>
              <w:t xml:space="preserve">Minimum </w:t>
            </w:r>
            <w:r w:rsidR="00251265">
              <w:rPr>
                <w:rFonts w:ascii="Segoe UI" w:eastAsia="Times New Roman" w:hAnsi="Segoe UI" w:cs="Segoe UI"/>
                <w:bCs/>
                <w:color w:val="000000"/>
                <w:sz w:val="19"/>
                <w:szCs w:val="19"/>
                <w:lang w:val="en-GB"/>
              </w:rPr>
              <w:t>3</w:t>
            </w:r>
            <w:r w:rsidRPr="003A723E">
              <w:rPr>
                <w:rFonts w:ascii="Segoe UI" w:eastAsia="Times New Roman" w:hAnsi="Segoe UI" w:cs="Segoe UI"/>
                <w:bCs/>
                <w:sz w:val="19"/>
                <w:szCs w:val="19"/>
                <w:lang w:val="en-GB"/>
              </w:rPr>
              <w:t xml:space="preserve"> years of relevant experience.</w:t>
            </w:r>
          </w:p>
        </w:tc>
        <w:tc>
          <w:tcPr>
            <w:tcW w:w="2070" w:type="dxa"/>
            <w:shd w:val="clear" w:color="auto" w:fill="auto"/>
          </w:tcPr>
          <w:p w:rsidR="000F24FD" w:rsidRPr="003A723E" w:rsidRDefault="000F24FD" w:rsidP="003A723E">
            <w:pPr>
              <w:spacing w:before="60" w:after="60"/>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Form D: Qualification Form</w:t>
            </w:r>
          </w:p>
        </w:tc>
      </w:tr>
      <w:tr w:rsidR="000F24FD" w:rsidRPr="003A723E" w:rsidTr="003A723E">
        <w:tc>
          <w:tcPr>
            <w:tcW w:w="2067" w:type="dxa"/>
            <w:vMerge/>
            <w:shd w:val="clear" w:color="auto" w:fill="auto"/>
          </w:tcPr>
          <w:p w:rsidR="000F24FD" w:rsidRPr="003A723E" w:rsidRDefault="000F24FD" w:rsidP="003A723E">
            <w:pPr>
              <w:spacing w:before="60" w:after="60"/>
              <w:rPr>
                <w:rFonts w:ascii="Segoe UI" w:eastAsia="Times New Roman" w:hAnsi="Segoe UI" w:cs="Segoe UI"/>
                <w:bCs/>
                <w:sz w:val="19"/>
                <w:szCs w:val="19"/>
                <w:lang w:val="en-GB"/>
              </w:rPr>
            </w:pPr>
          </w:p>
        </w:tc>
        <w:tc>
          <w:tcPr>
            <w:tcW w:w="5850" w:type="dxa"/>
            <w:shd w:val="clear" w:color="auto" w:fill="auto"/>
          </w:tcPr>
          <w:p w:rsidR="000F24FD" w:rsidRPr="00383549" w:rsidRDefault="000F24FD" w:rsidP="003A723E">
            <w:pPr>
              <w:spacing w:before="60" w:after="60"/>
              <w:rPr>
                <w:rFonts w:ascii="Segoe UI" w:eastAsia="Times New Roman" w:hAnsi="Segoe UI" w:cs="Segoe UI"/>
                <w:bCs/>
                <w:color w:val="000000"/>
                <w:sz w:val="19"/>
                <w:szCs w:val="19"/>
                <w:lang w:val="en-GB"/>
              </w:rPr>
            </w:pPr>
            <w:bookmarkStart w:id="125" w:name="_Hlk50368619"/>
            <w:r w:rsidRPr="00383549">
              <w:rPr>
                <w:rFonts w:ascii="Segoe UI" w:eastAsia="Times New Roman" w:hAnsi="Segoe UI" w:cs="Segoe UI"/>
                <w:bCs/>
                <w:sz w:val="19"/>
                <w:szCs w:val="19"/>
                <w:lang w:val="en-GB"/>
              </w:rPr>
              <w:t xml:space="preserve">Minimum </w:t>
            </w:r>
            <w:r w:rsidR="00251265" w:rsidRPr="00383549">
              <w:rPr>
                <w:rFonts w:ascii="Segoe UI" w:eastAsia="Times New Roman" w:hAnsi="Segoe UI" w:cs="Segoe UI"/>
                <w:bCs/>
                <w:color w:val="000000"/>
                <w:sz w:val="19"/>
                <w:szCs w:val="19"/>
                <w:lang w:val="en-GB"/>
              </w:rPr>
              <w:t>500,000 USD</w:t>
            </w:r>
            <w:r w:rsidRPr="00383549">
              <w:rPr>
                <w:rFonts w:ascii="Segoe UI" w:eastAsia="Times New Roman" w:hAnsi="Segoe UI" w:cs="Segoe UI"/>
                <w:bCs/>
                <w:color w:val="000000"/>
                <w:sz w:val="19"/>
                <w:szCs w:val="19"/>
                <w:lang w:val="en-GB"/>
              </w:rPr>
              <w:t xml:space="preserve"> </w:t>
            </w:r>
            <w:r w:rsidRPr="00383549">
              <w:rPr>
                <w:rFonts w:ascii="Segoe UI" w:eastAsia="Times New Roman" w:hAnsi="Segoe UI" w:cs="Segoe UI"/>
                <w:bCs/>
                <w:sz w:val="19"/>
                <w:szCs w:val="19"/>
                <w:lang w:val="en-GB"/>
              </w:rPr>
              <w:t xml:space="preserve">contracts of similar value, nature and complexity implemented over the last </w:t>
            </w:r>
            <w:r w:rsidR="00251265" w:rsidRPr="00383549">
              <w:rPr>
                <w:rFonts w:ascii="Segoe UI" w:eastAsia="Times New Roman" w:hAnsi="Segoe UI" w:cs="Segoe UI"/>
                <w:bCs/>
                <w:color w:val="000000"/>
                <w:sz w:val="19"/>
                <w:szCs w:val="19"/>
                <w:lang w:val="en-GB"/>
              </w:rPr>
              <w:t xml:space="preserve">3 </w:t>
            </w:r>
            <w:r w:rsidRPr="00383549">
              <w:rPr>
                <w:rFonts w:ascii="Segoe UI" w:eastAsia="Times New Roman" w:hAnsi="Segoe UI" w:cs="Segoe UI"/>
                <w:bCs/>
                <w:color w:val="000000"/>
                <w:sz w:val="19"/>
                <w:szCs w:val="19"/>
                <w:lang w:val="en-GB"/>
              </w:rPr>
              <w:t xml:space="preserve">years. </w:t>
            </w:r>
          </w:p>
          <w:bookmarkEnd w:id="125"/>
          <w:p w:rsidR="000F24FD" w:rsidRPr="00383549" w:rsidRDefault="000F24FD" w:rsidP="003A723E">
            <w:pPr>
              <w:spacing w:before="60" w:after="60"/>
              <w:rPr>
                <w:rFonts w:ascii="Segoe UI" w:eastAsia="Times New Roman" w:hAnsi="Segoe UI" w:cs="Segoe UI"/>
                <w:bCs/>
                <w:i/>
                <w:sz w:val="19"/>
                <w:szCs w:val="19"/>
                <w:lang w:val="en-GB"/>
              </w:rPr>
            </w:pPr>
            <w:r w:rsidRPr="00383549">
              <w:rPr>
                <w:rFonts w:ascii="Segoe UI" w:eastAsia="Times New Roman" w:hAnsi="Segoe UI" w:cs="Segoe UI"/>
                <w:bCs/>
                <w:i/>
                <w:color w:val="000000"/>
                <w:sz w:val="19"/>
                <w:szCs w:val="19"/>
                <w:lang w:val="en-GB"/>
              </w:rPr>
              <w:t>(For JV/Consortium/Association, all Parties cumulatively should meet requirement).</w:t>
            </w:r>
          </w:p>
        </w:tc>
        <w:tc>
          <w:tcPr>
            <w:tcW w:w="2070" w:type="dxa"/>
            <w:shd w:val="clear" w:color="auto" w:fill="auto"/>
          </w:tcPr>
          <w:p w:rsidR="000F24FD" w:rsidRPr="003A723E" w:rsidRDefault="000F24FD" w:rsidP="003A723E">
            <w:pPr>
              <w:spacing w:before="60" w:after="60"/>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br w:type="page"/>
              <w:t>Form D: Qualification Form</w:t>
            </w:r>
          </w:p>
        </w:tc>
      </w:tr>
      <w:tr w:rsidR="000F24FD" w:rsidRPr="003A723E" w:rsidTr="003A723E">
        <w:trPr>
          <w:trHeight w:val="616"/>
        </w:trPr>
        <w:tc>
          <w:tcPr>
            <w:tcW w:w="2067" w:type="dxa"/>
            <w:vMerge w:val="restart"/>
            <w:shd w:val="clear" w:color="auto" w:fill="auto"/>
          </w:tcPr>
          <w:p w:rsidR="000F24FD" w:rsidRPr="003A723E" w:rsidRDefault="000F24FD" w:rsidP="003A723E">
            <w:pPr>
              <w:spacing w:before="60" w:after="60"/>
              <w:rPr>
                <w:rFonts w:ascii="Segoe UI" w:eastAsia="Times New Roman" w:hAnsi="Segoe UI" w:cs="Segoe UI"/>
                <w:bCs/>
                <w:sz w:val="19"/>
                <w:szCs w:val="19"/>
                <w:lang w:val="en-GB"/>
              </w:rPr>
            </w:pPr>
            <w:r w:rsidRPr="003A723E">
              <w:rPr>
                <w:rFonts w:ascii="Segoe UI" w:eastAsia="Times New Roman" w:hAnsi="Segoe UI" w:cs="Segoe UI"/>
                <w:b/>
                <w:bCs/>
                <w:sz w:val="19"/>
                <w:szCs w:val="19"/>
                <w:lang w:val="en-GB"/>
              </w:rPr>
              <w:t>Financial Standing</w:t>
            </w:r>
          </w:p>
        </w:tc>
        <w:tc>
          <w:tcPr>
            <w:tcW w:w="5850" w:type="dxa"/>
            <w:shd w:val="clear" w:color="auto" w:fill="auto"/>
          </w:tcPr>
          <w:p w:rsidR="000F24FD" w:rsidRPr="00383549" w:rsidRDefault="000F24FD" w:rsidP="003A723E">
            <w:pPr>
              <w:autoSpaceDE w:val="0"/>
              <w:autoSpaceDN w:val="0"/>
              <w:spacing w:before="60" w:after="60"/>
              <w:rPr>
                <w:rFonts w:ascii="Segoe UI" w:eastAsia="Times New Roman" w:hAnsi="Segoe UI" w:cs="Segoe UI"/>
                <w:bCs/>
                <w:color w:val="000000"/>
                <w:sz w:val="19"/>
                <w:szCs w:val="19"/>
                <w:lang w:val="en-GB"/>
              </w:rPr>
            </w:pPr>
            <w:bookmarkStart w:id="126" w:name="_Hlk50368679"/>
            <w:r w:rsidRPr="00383549">
              <w:rPr>
                <w:rFonts w:ascii="Segoe UI" w:eastAsia="Times New Roman" w:hAnsi="Segoe UI" w:cs="Segoe UI"/>
                <w:bCs/>
                <w:color w:val="000000"/>
                <w:sz w:val="19"/>
                <w:szCs w:val="19"/>
                <w:lang w:val="en-GB"/>
              </w:rPr>
              <w:t>Minimum average annual turnover</w:t>
            </w:r>
            <w:r w:rsidR="009B7BE4" w:rsidRPr="00383549">
              <w:rPr>
                <w:rStyle w:val="FootnoteReference"/>
                <w:rFonts w:ascii="Segoe UI" w:eastAsia="Times New Roman" w:hAnsi="Segoe UI" w:cs="Segoe UI"/>
                <w:bCs/>
                <w:color w:val="000000"/>
                <w:sz w:val="19"/>
                <w:szCs w:val="19"/>
                <w:lang w:val="en-GB"/>
              </w:rPr>
              <w:footnoteReference w:id="2"/>
            </w:r>
            <w:r w:rsidRPr="00383549">
              <w:rPr>
                <w:rFonts w:ascii="Segoe UI" w:eastAsia="Times New Roman" w:hAnsi="Segoe UI" w:cs="Segoe UI"/>
                <w:bCs/>
                <w:color w:val="000000"/>
                <w:sz w:val="19"/>
                <w:szCs w:val="19"/>
                <w:lang w:val="en-GB"/>
              </w:rPr>
              <w:t xml:space="preserve"> of USD</w:t>
            </w:r>
            <w:r w:rsidR="00251265" w:rsidRPr="00383549">
              <w:rPr>
                <w:rFonts w:ascii="Segoe UI" w:eastAsia="Times New Roman" w:hAnsi="Segoe UI" w:cs="Segoe UI"/>
                <w:bCs/>
                <w:color w:val="000000"/>
                <w:sz w:val="19"/>
                <w:szCs w:val="19"/>
                <w:lang w:val="en-GB"/>
              </w:rPr>
              <w:t xml:space="preserve"> 500,000</w:t>
            </w:r>
            <w:r w:rsidRPr="00383549">
              <w:rPr>
                <w:rFonts w:ascii="Segoe UI" w:eastAsia="Times New Roman" w:hAnsi="Segoe UI" w:cs="Segoe UI"/>
                <w:bCs/>
                <w:color w:val="000000"/>
                <w:sz w:val="19"/>
                <w:szCs w:val="19"/>
                <w:lang w:val="en-GB"/>
              </w:rPr>
              <w:t xml:space="preserve"> for the last 3 years. </w:t>
            </w:r>
          </w:p>
          <w:bookmarkEnd w:id="126"/>
          <w:p w:rsidR="000F24FD" w:rsidRPr="00383549" w:rsidRDefault="000F24FD" w:rsidP="003A723E">
            <w:pPr>
              <w:autoSpaceDE w:val="0"/>
              <w:autoSpaceDN w:val="0"/>
              <w:spacing w:before="60" w:after="60"/>
              <w:rPr>
                <w:rFonts w:ascii="Segoe UI" w:eastAsia="Times New Roman" w:hAnsi="Segoe UI" w:cs="Segoe UI"/>
                <w:bCs/>
                <w:color w:val="000000"/>
                <w:sz w:val="19"/>
                <w:szCs w:val="19"/>
                <w:lang w:val="en-GB"/>
              </w:rPr>
            </w:pPr>
            <w:r w:rsidRPr="00383549">
              <w:rPr>
                <w:rFonts w:ascii="Segoe UI" w:eastAsia="Times New Roman" w:hAnsi="Segoe UI" w:cs="Segoe UI"/>
                <w:bCs/>
                <w:i/>
                <w:color w:val="000000"/>
                <w:sz w:val="19"/>
                <w:szCs w:val="19"/>
                <w:lang w:val="en-GB"/>
              </w:rPr>
              <w:t>(For JV/Consortium/Association, all Parties cumulatively should meet requirement).</w:t>
            </w:r>
          </w:p>
        </w:tc>
        <w:tc>
          <w:tcPr>
            <w:tcW w:w="2070" w:type="dxa"/>
            <w:shd w:val="clear" w:color="auto" w:fill="auto"/>
          </w:tcPr>
          <w:p w:rsidR="000F24FD" w:rsidRPr="003A723E" w:rsidRDefault="000F24FD" w:rsidP="003A723E">
            <w:pPr>
              <w:spacing w:before="60" w:after="60"/>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br w:type="page"/>
              <w:t>Form D: Qualification Form</w:t>
            </w:r>
          </w:p>
        </w:tc>
      </w:tr>
      <w:tr w:rsidR="000F24FD" w:rsidRPr="003A723E" w:rsidTr="003A723E">
        <w:tc>
          <w:tcPr>
            <w:tcW w:w="2067" w:type="dxa"/>
            <w:vMerge/>
            <w:shd w:val="clear" w:color="auto" w:fill="auto"/>
          </w:tcPr>
          <w:p w:rsidR="000F24FD" w:rsidRPr="003A723E" w:rsidRDefault="000F24FD" w:rsidP="003A723E">
            <w:pPr>
              <w:spacing w:before="60" w:after="60"/>
              <w:rPr>
                <w:rFonts w:ascii="Segoe UI" w:eastAsia="Times New Roman" w:hAnsi="Segoe UI" w:cs="Segoe UI"/>
                <w:b/>
                <w:bCs/>
                <w:sz w:val="19"/>
                <w:szCs w:val="19"/>
                <w:lang w:val="en-GB"/>
              </w:rPr>
            </w:pPr>
          </w:p>
        </w:tc>
        <w:tc>
          <w:tcPr>
            <w:tcW w:w="5850" w:type="dxa"/>
            <w:shd w:val="clear" w:color="auto" w:fill="auto"/>
          </w:tcPr>
          <w:p w:rsidR="000F24FD" w:rsidRPr="003A723E" w:rsidRDefault="000F24FD" w:rsidP="003A723E">
            <w:pPr>
              <w:spacing w:before="60" w:after="60"/>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rsidR="000F24FD" w:rsidRPr="003A723E" w:rsidRDefault="000F24FD" w:rsidP="003A723E">
            <w:pPr>
              <w:spacing w:before="60" w:after="60"/>
              <w:rPr>
                <w:rFonts w:ascii="Segoe UI" w:eastAsia="Times New Roman" w:hAnsi="Segoe UI" w:cs="Segoe UI"/>
                <w:bCs/>
                <w:color w:val="000000"/>
                <w:sz w:val="19"/>
                <w:szCs w:val="19"/>
                <w:lang w:val="en-GB"/>
              </w:rPr>
            </w:pPr>
            <w:r w:rsidRPr="003A723E">
              <w:rPr>
                <w:rFonts w:ascii="Segoe UI" w:eastAsia="Times New Roman" w:hAnsi="Segoe UI" w:cs="Segoe UI"/>
                <w:bCs/>
                <w:i/>
                <w:sz w:val="19"/>
                <w:szCs w:val="19"/>
                <w:lang w:val="en-GB"/>
              </w:rPr>
              <w:t xml:space="preserve">(For JV/Consortium/Association, all Parties </w:t>
            </w:r>
            <w:r w:rsidRPr="003A723E">
              <w:rPr>
                <w:rFonts w:ascii="Segoe UI" w:eastAsia="Times New Roman" w:hAnsi="Segoe UI" w:cs="Segoe UI"/>
                <w:bCs/>
                <w:i/>
                <w:color w:val="000000"/>
                <w:sz w:val="19"/>
                <w:szCs w:val="19"/>
                <w:lang w:val="en-GB"/>
              </w:rPr>
              <w:t xml:space="preserve">cumulatively </w:t>
            </w:r>
            <w:r w:rsidRPr="003A723E">
              <w:rPr>
                <w:rFonts w:ascii="Segoe UI" w:eastAsia="Times New Roman" w:hAnsi="Segoe UI" w:cs="Segoe UI"/>
                <w:bCs/>
                <w:i/>
                <w:sz w:val="19"/>
                <w:szCs w:val="19"/>
                <w:lang w:val="en-GB"/>
              </w:rPr>
              <w:t>should meet requirement).</w:t>
            </w:r>
          </w:p>
        </w:tc>
        <w:tc>
          <w:tcPr>
            <w:tcW w:w="2070" w:type="dxa"/>
            <w:shd w:val="clear" w:color="auto" w:fill="auto"/>
          </w:tcPr>
          <w:p w:rsidR="000F24FD" w:rsidRPr="003A723E" w:rsidRDefault="000F24FD" w:rsidP="003A723E">
            <w:pPr>
              <w:spacing w:before="60" w:after="60"/>
              <w:rPr>
                <w:rFonts w:ascii="Segoe UI" w:eastAsia="Times New Roman" w:hAnsi="Segoe UI" w:cs="Segoe UI"/>
                <w:bCs/>
                <w:color w:val="000000"/>
                <w:sz w:val="19"/>
                <w:szCs w:val="19"/>
                <w:lang w:val="en-GB"/>
              </w:rPr>
            </w:pPr>
            <w:r w:rsidRPr="003A723E">
              <w:rPr>
                <w:rFonts w:ascii="Segoe UI" w:eastAsia="Times New Roman" w:hAnsi="Segoe UI" w:cs="Segoe UI"/>
                <w:bCs/>
                <w:sz w:val="19"/>
                <w:szCs w:val="19"/>
                <w:lang w:val="en-GB"/>
              </w:rPr>
              <w:br w:type="page"/>
              <w:t>Form D: Qualification Form</w:t>
            </w:r>
          </w:p>
        </w:tc>
      </w:tr>
      <w:tr w:rsidR="00665E44" w:rsidRPr="003A723E" w:rsidTr="003A723E">
        <w:tc>
          <w:tcPr>
            <w:tcW w:w="2067" w:type="dxa"/>
            <w:shd w:val="clear" w:color="auto" w:fill="auto"/>
          </w:tcPr>
          <w:p w:rsidR="000F24FD" w:rsidRPr="003A723E" w:rsidRDefault="000F24FD" w:rsidP="003A723E">
            <w:pPr>
              <w:spacing w:before="60" w:after="60"/>
              <w:rPr>
                <w:rFonts w:ascii="Segoe UI" w:eastAsia="Times New Roman" w:hAnsi="Segoe UI" w:cs="Segoe UI"/>
                <w:b/>
                <w:bCs/>
                <w:sz w:val="19"/>
                <w:szCs w:val="19"/>
                <w:lang w:val="en-GB"/>
              </w:rPr>
            </w:pPr>
            <w:r w:rsidRPr="003A723E">
              <w:rPr>
                <w:rFonts w:ascii="Segoe UI" w:eastAsia="Times New Roman" w:hAnsi="Segoe UI" w:cs="Segoe UI"/>
                <w:b/>
                <w:bCs/>
                <w:sz w:val="19"/>
                <w:szCs w:val="19"/>
                <w:lang w:val="en-GB"/>
              </w:rPr>
              <w:t>Technical Evaluation</w:t>
            </w:r>
          </w:p>
        </w:tc>
        <w:tc>
          <w:tcPr>
            <w:tcW w:w="5850" w:type="dxa"/>
            <w:shd w:val="clear" w:color="auto" w:fill="auto"/>
          </w:tcPr>
          <w:p w:rsidR="000F24FD" w:rsidRPr="003A723E" w:rsidRDefault="000F24FD" w:rsidP="003A723E">
            <w:pPr>
              <w:widowControl/>
              <w:overflowPunct/>
              <w:adjustRightInd/>
              <w:spacing w:before="100" w:beforeAutospacing="1" w:after="100" w:afterAutospacing="1"/>
              <w:rPr>
                <w:rFonts w:ascii="Segoe UI" w:eastAsia="Times New Roman" w:hAnsi="Segoe UI" w:cs="Segoe UI"/>
                <w:color w:val="000000"/>
                <w:kern w:val="0"/>
                <w:sz w:val="19"/>
                <w:szCs w:val="19"/>
              </w:rPr>
            </w:pPr>
            <w:r w:rsidRPr="003A723E">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shd w:val="clear" w:color="auto" w:fill="auto"/>
          </w:tcPr>
          <w:p w:rsidR="000F24FD" w:rsidRPr="003A723E" w:rsidRDefault="000F24FD" w:rsidP="003A723E">
            <w:pPr>
              <w:spacing w:before="60" w:after="60"/>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Form E: Technical Bid Form</w:t>
            </w:r>
          </w:p>
        </w:tc>
      </w:tr>
      <w:tr w:rsidR="00665E44" w:rsidRPr="003A723E" w:rsidTr="003A723E">
        <w:tc>
          <w:tcPr>
            <w:tcW w:w="2067" w:type="dxa"/>
            <w:shd w:val="clear" w:color="auto" w:fill="auto"/>
          </w:tcPr>
          <w:p w:rsidR="000F24FD" w:rsidRPr="003A723E" w:rsidRDefault="000F24FD" w:rsidP="003A723E">
            <w:pPr>
              <w:spacing w:before="60" w:after="60"/>
              <w:rPr>
                <w:rFonts w:ascii="Segoe UI" w:eastAsia="Times New Roman" w:hAnsi="Segoe UI" w:cs="Segoe UI"/>
                <w:b/>
                <w:bCs/>
                <w:sz w:val="19"/>
                <w:szCs w:val="19"/>
                <w:lang w:val="en-GB"/>
              </w:rPr>
            </w:pPr>
            <w:r w:rsidRPr="003A723E">
              <w:rPr>
                <w:rFonts w:ascii="Segoe UI" w:eastAsia="Times New Roman" w:hAnsi="Segoe UI" w:cs="Segoe UI"/>
                <w:b/>
                <w:bCs/>
                <w:sz w:val="19"/>
                <w:szCs w:val="19"/>
                <w:lang w:val="en-GB"/>
              </w:rPr>
              <w:t>Financial Evaluation</w:t>
            </w:r>
          </w:p>
        </w:tc>
        <w:tc>
          <w:tcPr>
            <w:tcW w:w="5850" w:type="dxa"/>
            <w:shd w:val="clear" w:color="auto" w:fill="auto"/>
          </w:tcPr>
          <w:p w:rsidR="000F24FD" w:rsidRPr="003A723E" w:rsidRDefault="000F24FD" w:rsidP="003A723E">
            <w:pPr>
              <w:widowControl/>
              <w:overflowPunct/>
              <w:adjustRightInd/>
              <w:spacing w:before="60" w:after="60"/>
              <w:rPr>
                <w:rFonts w:ascii="Segoe UI" w:eastAsia="Times New Roman" w:hAnsi="Segoe UI" w:cs="Segoe UI"/>
                <w:color w:val="000000"/>
                <w:kern w:val="0"/>
                <w:sz w:val="19"/>
                <w:szCs w:val="19"/>
              </w:rPr>
            </w:pPr>
            <w:r w:rsidRPr="003A723E">
              <w:rPr>
                <w:rFonts w:ascii="Segoe UI" w:eastAsia="Times New Roman" w:hAnsi="Segoe UI" w:cs="Segoe UI"/>
                <w:color w:val="000000"/>
                <w:kern w:val="0"/>
                <w:sz w:val="19"/>
                <w:szCs w:val="19"/>
              </w:rPr>
              <w:t>Detailed analysis of the price schedule based on requirements listed in Section 5 and quoted for by the bidders in Form F.</w:t>
            </w:r>
          </w:p>
          <w:p w:rsidR="000F24FD" w:rsidRPr="003A723E" w:rsidRDefault="000F24FD" w:rsidP="003A723E">
            <w:pPr>
              <w:widowControl/>
              <w:overflowPunct/>
              <w:adjustRightInd/>
              <w:spacing w:before="60" w:after="60"/>
              <w:rPr>
                <w:rFonts w:ascii="Segoe UI" w:eastAsia="Times New Roman" w:hAnsi="Segoe UI" w:cs="Segoe UI"/>
                <w:color w:val="000000"/>
                <w:kern w:val="0"/>
                <w:sz w:val="19"/>
                <w:szCs w:val="19"/>
              </w:rPr>
            </w:pPr>
            <w:r w:rsidRPr="003A723E">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rsidR="000F24FD" w:rsidRPr="003A723E" w:rsidRDefault="000F24FD" w:rsidP="003A723E">
            <w:pPr>
              <w:widowControl/>
              <w:overflowPunct/>
              <w:adjustRightInd/>
              <w:spacing w:before="60" w:after="60"/>
              <w:rPr>
                <w:rFonts w:ascii="Segoe UI" w:eastAsia="Times New Roman" w:hAnsi="Segoe UI" w:cs="Segoe UI"/>
                <w:color w:val="000000"/>
                <w:kern w:val="0"/>
                <w:sz w:val="19"/>
                <w:szCs w:val="19"/>
              </w:rPr>
            </w:pPr>
            <w:r w:rsidRPr="003A723E">
              <w:rPr>
                <w:rFonts w:ascii="Segoe UI" w:eastAsia="Times New Roman" w:hAnsi="Segoe UI" w:cs="Segoe UI"/>
                <w:color w:val="000000"/>
                <w:kern w:val="0"/>
                <w:sz w:val="19"/>
                <w:szCs w:val="19"/>
              </w:rPr>
              <w:t>Comparison with budget/internal estimates.</w:t>
            </w:r>
          </w:p>
        </w:tc>
        <w:tc>
          <w:tcPr>
            <w:tcW w:w="2070" w:type="dxa"/>
            <w:shd w:val="clear" w:color="auto" w:fill="auto"/>
          </w:tcPr>
          <w:p w:rsidR="000F24FD" w:rsidRPr="003A723E" w:rsidRDefault="000F24FD" w:rsidP="003A723E">
            <w:pPr>
              <w:spacing w:before="60" w:after="60"/>
              <w:rPr>
                <w:rFonts w:ascii="Segoe UI" w:eastAsia="Times New Roman" w:hAnsi="Segoe UI" w:cs="Segoe UI"/>
                <w:bCs/>
                <w:sz w:val="19"/>
                <w:szCs w:val="19"/>
                <w:lang w:val="en-GB"/>
              </w:rPr>
            </w:pPr>
            <w:r w:rsidRPr="003A723E">
              <w:rPr>
                <w:rFonts w:ascii="Segoe UI" w:eastAsia="Times New Roman" w:hAnsi="Segoe UI" w:cs="Segoe UI"/>
                <w:bCs/>
                <w:sz w:val="19"/>
                <w:szCs w:val="19"/>
                <w:lang w:val="en-GB"/>
              </w:rPr>
              <w:t>Form F: Price Schedule Form</w:t>
            </w:r>
          </w:p>
        </w:tc>
      </w:tr>
      <w:tr w:rsidR="000F24FD" w:rsidRPr="003A723E" w:rsidTr="003A723E">
        <w:trPr>
          <w:trHeight w:val="503"/>
        </w:trPr>
        <w:tc>
          <w:tcPr>
            <w:tcW w:w="2067" w:type="dxa"/>
            <w:shd w:val="clear" w:color="auto" w:fill="auto"/>
          </w:tcPr>
          <w:p w:rsidR="000F24FD" w:rsidRPr="003A723E" w:rsidRDefault="000F24FD" w:rsidP="003A723E">
            <w:pPr>
              <w:autoSpaceDE w:val="0"/>
              <w:autoSpaceDN w:val="0"/>
              <w:spacing w:before="60" w:after="60"/>
              <w:rPr>
                <w:rFonts w:ascii="Segoe UI" w:eastAsia="Times New Roman" w:hAnsi="Segoe UI" w:cs="Segoe UI"/>
                <w:bCs/>
                <w:color w:val="000000"/>
                <w:sz w:val="19"/>
                <w:szCs w:val="19"/>
                <w:lang w:val="en-GB"/>
              </w:rPr>
            </w:pPr>
          </w:p>
        </w:tc>
        <w:tc>
          <w:tcPr>
            <w:tcW w:w="5850" w:type="dxa"/>
            <w:shd w:val="clear" w:color="auto" w:fill="auto"/>
          </w:tcPr>
          <w:p w:rsidR="000F24FD" w:rsidRPr="003A723E" w:rsidRDefault="000F24FD" w:rsidP="003A723E">
            <w:pPr>
              <w:autoSpaceDE w:val="0"/>
              <w:autoSpaceDN w:val="0"/>
              <w:spacing w:before="60" w:after="60"/>
              <w:rPr>
                <w:rFonts w:ascii="Segoe UI" w:eastAsia="Times New Roman" w:hAnsi="Segoe UI" w:cs="Segoe UI"/>
                <w:bCs/>
                <w:color w:val="000000"/>
                <w:sz w:val="19"/>
                <w:szCs w:val="19"/>
                <w:lang w:val="en-GB"/>
              </w:rPr>
            </w:pPr>
          </w:p>
        </w:tc>
        <w:tc>
          <w:tcPr>
            <w:tcW w:w="2070" w:type="dxa"/>
            <w:shd w:val="clear" w:color="auto" w:fill="auto"/>
          </w:tcPr>
          <w:p w:rsidR="000F24FD" w:rsidRPr="003A723E" w:rsidRDefault="000F24FD" w:rsidP="003A723E">
            <w:pPr>
              <w:spacing w:before="60" w:after="60"/>
              <w:rPr>
                <w:rFonts w:ascii="Segoe UI" w:eastAsia="Times New Roman" w:hAnsi="Segoe UI" w:cs="Segoe UI"/>
                <w:bCs/>
                <w:sz w:val="19"/>
                <w:szCs w:val="19"/>
                <w:lang w:val="en-GB"/>
              </w:rPr>
            </w:pPr>
          </w:p>
        </w:tc>
      </w:tr>
    </w:tbl>
    <w:p w:rsidR="000F24FD" w:rsidRPr="003A723E" w:rsidRDefault="000F24FD" w:rsidP="009B7BE4">
      <w:pPr>
        <w:tabs>
          <w:tab w:val="left" w:pos="-720"/>
        </w:tabs>
        <w:suppressAutoHyphens/>
        <w:rPr>
          <w:rFonts w:ascii="Segoe UI" w:hAnsi="Segoe UI" w:cs="Segoe UI"/>
          <w:b/>
          <w:color w:val="000000"/>
          <w:sz w:val="18"/>
          <w:szCs w:val="18"/>
          <w:u w:val="single"/>
        </w:rPr>
      </w:pPr>
      <w:r w:rsidRPr="00AC1489">
        <w:rPr>
          <w:rFonts w:ascii="Segoe UI" w:eastAsia="Calibri" w:hAnsi="Segoe UI" w:cs="Segoe UI"/>
          <w:b/>
          <w:bCs/>
          <w:kern w:val="0"/>
          <w:sz w:val="18"/>
          <w:szCs w:val="18"/>
        </w:rPr>
        <w:br w:type="page"/>
      </w:r>
    </w:p>
    <w:p w:rsidR="000F24FD" w:rsidRPr="00315A2A" w:rsidRDefault="000F24FD" w:rsidP="000F24FD">
      <w:pPr>
        <w:pStyle w:val="Heading1"/>
        <w:widowControl/>
        <w:overflowPunct/>
        <w:adjustRightInd/>
        <w:spacing w:before="240" w:after="240"/>
        <w:rPr>
          <w:bCs w:val="0"/>
          <w:caps w:val="0"/>
          <w:noProof w:val="0"/>
          <w:spacing w:val="0"/>
          <w:kern w:val="0"/>
          <w:szCs w:val="20"/>
        </w:rPr>
      </w:pPr>
      <w:bookmarkStart w:id="127" w:name="_Toc508626304"/>
      <w:r w:rsidRPr="00315A2A">
        <w:rPr>
          <w:bCs w:val="0"/>
          <w:caps w:val="0"/>
          <w:noProof w:val="0"/>
          <w:spacing w:val="0"/>
          <w:kern w:val="0"/>
          <w:szCs w:val="20"/>
        </w:rPr>
        <w:t>Section 5a: Schedule of Requirements and Technical Specifications/Bill of Quantities</w:t>
      </w:r>
      <w:bookmarkEnd w:id="127"/>
    </w:p>
    <w:p w:rsidR="000F24FD" w:rsidRPr="003A723E" w:rsidRDefault="000F24FD" w:rsidP="000F24FD">
      <w:pPr>
        <w:widowControl/>
        <w:overflowPunct/>
        <w:adjustRightInd/>
        <w:rPr>
          <w:rFonts w:ascii="Calibri" w:hAnsi="Calibri" w:cs="Calibri"/>
          <w:b/>
          <w:color w:val="000000"/>
          <w:sz w:val="22"/>
          <w:szCs w:val="22"/>
          <w:highlight w:val="yellow"/>
        </w:rPr>
      </w:pPr>
    </w:p>
    <w:p w:rsidR="00F60305" w:rsidRPr="002E13F1" w:rsidRDefault="00F60305" w:rsidP="00F60305">
      <w:pPr>
        <w:spacing w:line="0" w:lineRule="atLeast"/>
        <w:rPr>
          <w:rFonts w:ascii="Segoe UI" w:eastAsia="Times New Roman" w:hAnsi="Segoe UI" w:cs="Segoe UI"/>
          <w:b/>
          <w:color w:val="2E74B5"/>
          <w:sz w:val="28"/>
          <w:szCs w:val="28"/>
        </w:rPr>
      </w:pPr>
      <w:r w:rsidRPr="002E13F1">
        <w:rPr>
          <w:rFonts w:ascii="Segoe UI" w:eastAsia="Times New Roman" w:hAnsi="Segoe UI" w:cs="Segoe UI"/>
          <w:b/>
          <w:color w:val="2E74B5"/>
          <w:sz w:val="28"/>
          <w:szCs w:val="28"/>
        </w:rPr>
        <w:t>Introduction</w:t>
      </w:r>
    </w:p>
    <w:p w:rsidR="00F60305" w:rsidRPr="002E13F1" w:rsidRDefault="00F60305" w:rsidP="00F60305">
      <w:pPr>
        <w:spacing w:line="200" w:lineRule="exact"/>
        <w:rPr>
          <w:rFonts w:ascii="Segoe UI" w:eastAsia="Times New Roman" w:hAnsi="Segoe UI" w:cs="Segoe UI"/>
          <w:sz w:val="19"/>
          <w:szCs w:val="19"/>
        </w:rPr>
      </w:pPr>
    </w:p>
    <w:p w:rsidR="00F60305" w:rsidRPr="002E13F1" w:rsidRDefault="00F60305" w:rsidP="00F60305">
      <w:pPr>
        <w:spacing w:line="247" w:lineRule="auto"/>
        <w:jc w:val="both"/>
        <w:rPr>
          <w:rFonts w:ascii="Segoe UI" w:eastAsia="Times New Roman" w:hAnsi="Segoe UI" w:cs="Segoe UI"/>
          <w:sz w:val="19"/>
          <w:szCs w:val="19"/>
        </w:rPr>
      </w:pPr>
      <w:r w:rsidRPr="002E13F1">
        <w:rPr>
          <w:rFonts w:ascii="Segoe UI" w:eastAsia="Times New Roman" w:hAnsi="Segoe UI" w:cs="Segoe UI"/>
          <w:sz w:val="19"/>
          <w:szCs w:val="19"/>
        </w:rPr>
        <w:t>As patients are brought to health care facilities for care, the risk of surfaces contaminated with SARS-CoV-2 pose a grave threat to the safety of staff and other patients treated in the same venues. To address this challenge, the government of Rwanda would like to procure automated hospital rooms’ disinfection robots as part of its effort to curb the spread of the COVID-19 disease and deploy them in different treatment centers and other places in needs of disinfectant.</w:t>
      </w:r>
    </w:p>
    <w:p w:rsidR="00F60305" w:rsidRPr="002E13F1" w:rsidRDefault="00F60305" w:rsidP="00F60305">
      <w:pPr>
        <w:spacing w:line="208" w:lineRule="exact"/>
        <w:rPr>
          <w:rFonts w:ascii="Segoe UI" w:eastAsia="Times New Roman" w:hAnsi="Segoe UI" w:cs="Segoe UI"/>
          <w:sz w:val="19"/>
          <w:szCs w:val="19"/>
        </w:rPr>
      </w:pPr>
    </w:p>
    <w:p w:rsidR="00F60305" w:rsidRPr="002E13F1" w:rsidRDefault="00F60305" w:rsidP="00F60305">
      <w:pPr>
        <w:spacing w:line="253" w:lineRule="auto"/>
        <w:jc w:val="both"/>
        <w:rPr>
          <w:rFonts w:ascii="Segoe UI" w:eastAsia="Times New Roman" w:hAnsi="Segoe UI" w:cs="Segoe UI"/>
          <w:sz w:val="19"/>
          <w:szCs w:val="19"/>
        </w:rPr>
      </w:pPr>
      <w:r w:rsidRPr="002E13F1">
        <w:rPr>
          <w:rFonts w:ascii="Segoe UI" w:eastAsia="Times New Roman" w:hAnsi="Segoe UI" w:cs="Segoe UI"/>
          <w:sz w:val="19"/>
          <w:szCs w:val="19"/>
        </w:rPr>
        <w:t>With this aspect, we are proposing to build from the existing tools and leverage disinfecting robots that will support the health sector especially those spearheading the efforts to mitigate Covid-19.</w:t>
      </w:r>
    </w:p>
    <w:p w:rsidR="00F60305" w:rsidRPr="002E13F1" w:rsidRDefault="00F60305" w:rsidP="00F60305">
      <w:pPr>
        <w:spacing w:line="200" w:lineRule="exact"/>
        <w:rPr>
          <w:rFonts w:ascii="Segoe UI" w:eastAsia="Times New Roman" w:hAnsi="Segoe UI" w:cs="Segoe UI"/>
          <w:sz w:val="19"/>
          <w:szCs w:val="19"/>
        </w:rPr>
      </w:pPr>
    </w:p>
    <w:p w:rsidR="00F60305" w:rsidRPr="002E13F1" w:rsidRDefault="00F60305" w:rsidP="00F60305">
      <w:pPr>
        <w:spacing w:line="244" w:lineRule="exact"/>
        <w:rPr>
          <w:rFonts w:ascii="Segoe UI" w:eastAsia="Times New Roman" w:hAnsi="Segoe UI" w:cs="Segoe UI"/>
          <w:sz w:val="19"/>
          <w:szCs w:val="19"/>
        </w:rPr>
      </w:pPr>
    </w:p>
    <w:p w:rsidR="00F60305" w:rsidRPr="002E13F1" w:rsidRDefault="00F60305" w:rsidP="00F60305">
      <w:pPr>
        <w:spacing w:line="0" w:lineRule="atLeast"/>
        <w:rPr>
          <w:rFonts w:ascii="Segoe UI" w:eastAsia="Times New Roman" w:hAnsi="Segoe UI" w:cs="Segoe UI"/>
          <w:b/>
          <w:color w:val="2E74B5"/>
          <w:sz w:val="28"/>
          <w:szCs w:val="28"/>
        </w:rPr>
      </w:pPr>
      <w:r w:rsidRPr="002E13F1">
        <w:rPr>
          <w:rFonts w:ascii="Segoe UI" w:eastAsia="Times New Roman" w:hAnsi="Segoe UI" w:cs="Segoe UI"/>
          <w:b/>
          <w:color w:val="2E74B5"/>
          <w:sz w:val="28"/>
          <w:szCs w:val="28"/>
        </w:rPr>
        <w:t>Objective</w:t>
      </w:r>
    </w:p>
    <w:p w:rsidR="00F60305" w:rsidRPr="002E13F1" w:rsidRDefault="00F60305" w:rsidP="00F60305">
      <w:pPr>
        <w:spacing w:line="274" w:lineRule="exact"/>
        <w:rPr>
          <w:rFonts w:ascii="Segoe UI" w:eastAsia="Times New Roman" w:hAnsi="Segoe UI" w:cs="Segoe UI"/>
          <w:sz w:val="19"/>
          <w:szCs w:val="19"/>
        </w:rPr>
      </w:pPr>
    </w:p>
    <w:p w:rsidR="00F60305" w:rsidRPr="002E13F1" w:rsidRDefault="00F60305" w:rsidP="00F60305">
      <w:pPr>
        <w:spacing w:line="224" w:lineRule="auto"/>
        <w:ind w:right="260"/>
        <w:rPr>
          <w:rFonts w:ascii="Segoe UI" w:eastAsia="Times New Roman" w:hAnsi="Segoe UI" w:cs="Segoe UI"/>
          <w:sz w:val="19"/>
          <w:szCs w:val="19"/>
        </w:rPr>
      </w:pPr>
      <w:r w:rsidRPr="002E13F1">
        <w:rPr>
          <w:rFonts w:ascii="Segoe UI" w:eastAsia="Times New Roman" w:hAnsi="Segoe UI" w:cs="Segoe UI"/>
          <w:sz w:val="19"/>
          <w:szCs w:val="19"/>
        </w:rPr>
        <w:t>To acquire UV robots to disinfect treatment centres and other places with high COVID-19 related viruses’ exposure</w:t>
      </w:r>
    </w:p>
    <w:p w:rsidR="00F60305" w:rsidRPr="002E13F1" w:rsidRDefault="00F60305" w:rsidP="00F60305">
      <w:pPr>
        <w:spacing w:line="200" w:lineRule="exact"/>
        <w:rPr>
          <w:rFonts w:ascii="Segoe UI" w:eastAsia="Times New Roman" w:hAnsi="Segoe UI" w:cs="Segoe UI"/>
          <w:sz w:val="19"/>
          <w:szCs w:val="19"/>
        </w:rPr>
      </w:pPr>
    </w:p>
    <w:p w:rsidR="00F60305" w:rsidRPr="002E13F1" w:rsidRDefault="00F60305" w:rsidP="00F60305">
      <w:pPr>
        <w:spacing w:line="0" w:lineRule="atLeast"/>
        <w:rPr>
          <w:rFonts w:ascii="Segoe UI" w:eastAsia="Times New Roman" w:hAnsi="Segoe UI" w:cs="Segoe UI"/>
          <w:b/>
          <w:color w:val="2E74B5"/>
          <w:sz w:val="28"/>
          <w:szCs w:val="28"/>
        </w:rPr>
      </w:pPr>
      <w:r w:rsidRPr="002E13F1">
        <w:rPr>
          <w:rFonts w:ascii="Segoe UI" w:eastAsia="Times New Roman" w:hAnsi="Segoe UI" w:cs="Segoe UI"/>
          <w:b/>
          <w:color w:val="2E74B5"/>
          <w:sz w:val="28"/>
          <w:szCs w:val="28"/>
        </w:rPr>
        <w:t>Outputs</w:t>
      </w:r>
    </w:p>
    <w:p w:rsidR="00F60305" w:rsidRPr="002E13F1" w:rsidRDefault="00F60305" w:rsidP="00F60305">
      <w:pPr>
        <w:spacing w:line="289" w:lineRule="exact"/>
        <w:rPr>
          <w:rFonts w:ascii="Segoe UI" w:eastAsia="Times New Roman" w:hAnsi="Segoe UI" w:cs="Segoe UI"/>
          <w:sz w:val="19"/>
          <w:szCs w:val="19"/>
        </w:rPr>
      </w:pPr>
    </w:p>
    <w:p w:rsidR="00F60305" w:rsidRPr="002E13F1" w:rsidRDefault="00F60305" w:rsidP="00F60305">
      <w:pPr>
        <w:spacing w:line="282" w:lineRule="auto"/>
        <w:jc w:val="both"/>
        <w:rPr>
          <w:rFonts w:ascii="Segoe UI" w:eastAsia="Times New Roman" w:hAnsi="Segoe UI" w:cs="Segoe UI"/>
          <w:sz w:val="19"/>
          <w:szCs w:val="19"/>
        </w:rPr>
      </w:pPr>
      <w:r w:rsidRPr="002E13F1">
        <w:rPr>
          <w:rFonts w:ascii="Segoe UI" w:eastAsia="Times New Roman" w:hAnsi="Segoe UI" w:cs="Segoe UI"/>
          <w:sz w:val="19"/>
          <w:szCs w:val="19"/>
        </w:rPr>
        <w:t>These robots will improve and simplify the way we currently disinfect patient rooms and by letting the robot support the cleaning, we’ll be able to reduce the number of hospital-acquired infections, sick leave and - not least - the number of deaths due to infections acquired during hospitalization in this period and beyond.</w:t>
      </w:r>
    </w:p>
    <w:p w:rsidR="002E13F1" w:rsidRDefault="002E13F1" w:rsidP="00F60305">
      <w:pPr>
        <w:spacing w:line="254" w:lineRule="auto"/>
        <w:ind w:right="40"/>
        <w:rPr>
          <w:rFonts w:ascii="Segoe UI" w:eastAsia="Times New Roman" w:hAnsi="Segoe UI" w:cs="Segoe UI"/>
          <w:b/>
          <w:color w:val="2E74B5"/>
          <w:sz w:val="19"/>
          <w:szCs w:val="19"/>
        </w:rPr>
      </w:pPr>
      <w:bookmarkStart w:id="128" w:name="page2"/>
      <w:bookmarkEnd w:id="128"/>
    </w:p>
    <w:p w:rsidR="002E13F1" w:rsidRDefault="002E13F1" w:rsidP="00F60305">
      <w:pPr>
        <w:spacing w:line="254" w:lineRule="auto"/>
        <w:ind w:right="40"/>
        <w:rPr>
          <w:rFonts w:ascii="Segoe UI" w:eastAsia="Times New Roman" w:hAnsi="Segoe UI" w:cs="Segoe UI"/>
          <w:b/>
          <w:color w:val="2E74B5"/>
          <w:sz w:val="19"/>
          <w:szCs w:val="19"/>
        </w:rPr>
      </w:pPr>
    </w:p>
    <w:p w:rsidR="002E13F1" w:rsidRDefault="002E13F1" w:rsidP="00F60305">
      <w:pPr>
        <w:spacing w:line="254" w:lineRule="auto"/>
        <w:ind w:right="40"/>
        <w:rPr>
          <w:rFonts w:ascii="Segoe UI" w:eastAsia="Times New Roman" w:hAnsi="Segoe UI" w:cs="Segoe UI"/>
          <w:b/>
          <w:color w:val="2E74B5"/>
          <w:sz w:val="19"/>
          <w:szCs w:val="19"/>
        </w:rPr>
      </w:pPr>
    </w:p>
    <w:p w:rsidR="00F60305" w:rsidRPr="002E13F1" w:rsidRDefault="00F60305" w:rsidP="00F60305">
      <w:pPr>
        <w:spacing w:line="254" w:lineRule="auto"/>
        <w:ind w:right="40"/>
        <w:rPr>
          <w:rFonts w:ascii="Segoe UI" w:eastAsia="Times New Roman" w:hAnsi="Segoe UI" w:cs="Segoe UI"/>
          <w:b/>
          <w:color w:val="2E74B5"/>
          <w:sz w:val="26"/>
          <w:szCs w:val="26"/>
        </w:rPr>
      </w:pPr>
      <w:r w:rsidRPr="002E13F1">
        <w:rPr>
          <w:rFonts w:ascii="Segoe UI" w:eastAsia="Times New Roman" w:hAnsi="Segoe UI" w:cs="Segoe UI"/>
          <w:b/>
          <w:color w:val="2E74B5"/>
          <w:sz w:val="26"/>
          <w:szCs w:val="26"/>
        </w:rPr>
        <w:t>How this particular solution emerged as the best to respond to the problem at hand</w:t>
      </w:r>
    </w:p>
    <w:p w:rsidR="00F60305" w:rsidRPr="002E13F1" w:rsidRDefault="00F60305" w:rsidP="00F60305">
      <w:pPr>
        <w:spacing w:line="271" w:lineRule="exact"/>
        <w:rPr>
          <w:rFonts w:ascii="Segoe UI" w:eastAsia="Times New Roman" w:hAnsi="Segoe UI" w:cs="Segoe UI"/>
          <w:sz w:val="19"/>
          <w:szCs w:val="19"/>
        </w:rPr>
      </w:pPr>
    </w:p>
    <w:p w:rsidR="00F60305" w:rsidRPr="002E13F1" w:rsidRDefault="00F60305" w:rsidP="00F60305">
      <w:pPr>
        <w:spacing w:line="234" w:lineRule="auto"/>
        <w:ind w:right="80"/>
        <w:rPr>
          <w:rFonts w:ascii="Segoe UI" w:eastAsia="Times New Roman" w:hAnsi="Segoe UI" w:cs="Segoe UI"/>
          <w:sz w:val="19"/>
          <w:szCs w:val="19"/>
        </w:rPr>
      </w:pPr>
      <w:r w:rsidRPr="002E13F1">
        <w:rPr>
          <w:rFonts w:ascii="Segoe UI" w:eastAsia="Times New Roman" w:hAnsi="Segoe UI" w:cs="Segoe UI"/>
          <w:sz w:val="19"/>
          <w:szCs w:val="19"/>
        </w:rPr>
        <w:t>The ability to clean and disinfect high risk places is critical to timely take action and thereby limit the spread of Covid-19 there by allowing the health sector to stay on top rather than be reactive to devastating effects of the disease.</w:t>
      </w:r>
    </w:p>
    <w:p w:rsidR="00F60305" w:rsidRPr="002E13F1" w:rsidRDefault="00F60305" w:rsidP="00F60305">
      <w:pPr>
        <w:spacing w:line="200" w:lineRule="exact"/>
        <w:rPr>
          <w:rFonts w:ascii="Segoe UI" w:eastAsia="Times New Roman" w:hAnsi="Segoe UI" w:cs="Segoe UI"/>
          <w:sz w:val="19"/>
          <w:szCs w:val="19"/>
        </w:rPr>
      </w:pPr>
    </w:p>
    <w:p w:rsidR="002E13F1" w:rsidRDefault="002E13F1" w:rsidP="00F60305">
      <w:pPr>
        <w:spacing w:line="0" w:lineRule="atLeast"/>
        <w:rPr>
          <w:rFonts w:ascii="Segoe UI" w:eastAsia="Times New Roman" w:hAnsi="Segoe UI" w:cs="Segoe UI"/>
          <w:b/>
          <w:color w:val="2E74B5"/>
          <w:sz w:val="26"/>
          <w:szCs w:val="26"/>
        </w:rPr>
      </w:pPr>
    </w:p>
    <w:p w:rsidR="00F60305" w:rsidRPr="002E13F1" w:rsidRDefault="00F60305" w:rsidP="00F60305">
      <w:pPr>
        <w:spacing w:line="0" w:lineRule="atLeast"/>
        <w:rPr>
          <w:rFonts w:ascii="Segoe UI" w:eastAsia="Times New Roman" w:hAnsi="Segoe UI" w:cs="Segoe UI"/>
          <w:b/>
          <w:color w:val="2E74B5"/>
          <w:sz w:val="26"/>
          <w:szCs w:val="26"/>
        </w:rPr>
      </w:pPr>
      <w:r w:rsidRPr="002E13F1">
        <w:rPr>
          <w:rFonts w:ascii="Segoe UI" w:eastAsia="Times New Roman" w:hAnsi="Segoe UI" w:cs="Segoe UI"/>
          <w:b/>
          <w:color w:val="2E74B5"/>
          <w:sz w:val="26"/>
          <w:szCs w:val="26"/>
        </w:rPr>
        <w:t>Product Specification</w:t>
      </w:r>
    </w:p>
    <w:p w:rsidR="00F60305" w:rsidRPr="002E13F1" w:rsidRDefault="00F60305" w:rsidP="00F60305">
      <w:pPr>
        <w:spacing w:line="200" w:lineRule="exact"/>
        <w:rPr>
          <w:rFonts w:ascii="Segoe UI" w:eastAsia="Times New Roman" w:hAnsi="Segoe UI" w:cs="Segoe UI"/>
          <w:sz w:val="19"/>
          <w:szCs w:val="19"/>
        </w:rPr>
      </w:pPr>
    </w:p>
    <w:p w:rsidR="00F60305" w:rsidRPr="002E13F1" w:rsidRDefault="00F60305" w:rsidP="00F60305">
      <w:pPr>
        <w:spacing w:line="0" w:lineRule="atLeast"/>
        <w:rPr>
          <w:rFonts w:ascii="Segoe UI" w:eastAsia="Times New Roman" w:hAnsi="Segoe UI" w:cs="Segoe UI"/>
          <w:sz w:val="19"/>
          <w:szCs w:val="19"/>
        </w:rPr>
      </w:pPr>
      <w:r w:rsidRPr="002E13F1">
        <w:rPr>
          <w:rFonts w:ascii="Segoe UI" w:eastAsia="Times New Roman" w:hAnsi="Segoe UI" w:cs="Segoe UI"/>
          <w:sz w:val="19"/>
          <w:szCs w:val="19"/>
        </w:rPr>
        <w:t>The robots to be procured have to fulfill the following requirements:</w:t>
      </w:r>
    </w:p>
    <w:p w:rsidR="00F60305" w:rsidRPr="002E13F1" w:rsidRDefault="00F60305" w:rsidP="00F60305">
      <w:pPr>
        <w:spacing w:line="210" w:lineRule="exact"/>
        <w:rPr>
          <w:rFonts w:ascii="Segoe UI" w:eastAsia="Times New Roman" w:hAnsi="Segoe UI" w:cs="Segoe UI"/>
          <w:sz w:val="19"/>
          <w:szCs w:val="19"/>
        </w:rPr>
      </w:pPr>
    </w:p>
    <w:p w:rsidR="00F60305" w:rsidRPr="002E13F1" w:rsidRDefault="00F60305" w:rsidP="00D54C22">
      <w:pPr>
        <w:widowControl/>
        <w:numPr>
          <w:ilvl w:val="0"/>
          <w:numId w:val="33"/>
        </w:numPr>
        <w:tabs>
          <w:tab w:val="left" w:pos="720"/>
        </w:tabs>
        <w:overflowPunct/>
        <w:adjustRightInd/>
        <w:spacing w:line="233" w:lineRule="auto"/>
        <w:ind w:left="720" w:right="20" w:hanging="349"/>
        <w:rPr>
          <w:rFonts w:ascii="Segoe UI" w:eastAsia="Symbol" w:hAnsi="Segoe UI" w:cs="Segoe UI"/>
          <w:sz w:val="19"/>
          <w:szCs w:val="19"/>
        </w:rPr>
      </w:pPr>
      <w:r w:rsidRPr="002E13F1">
        <w:rPr>
          <w:rFonts w:ascii="Segoe UI" w:eastAsia="Times New Roman" w:hAnsi="Segoe UI" w:cs="Segoe UI"/>
          <w:sz w:val="19"/>
          <w:szCs w:val="19"/>
        </w:rPr>
        <w:t>Be a fully autonomous mobile robot(s) emitting concentrated UV-C light onto infectious hotspots in patient rooms and operating rooms;</w:t>
      </w:r>
    </w:p>
    <w:p w:rsidR="00F60305" w:rsidRPr="002E13F1" w:rsidRDefault="00F60305" w:rsidP="00F60305">
      <w:pPr>
        <w:spacing w:line="51" w:lineRule="exact"/>
        <w:rPr>
          <w:rFonts w:ascii="Segoe UI" w:eastAsia="Symbol" w:hAnsi="Segoe UI" w:cs="Segoe UI"/>
          <w:sz w:val="19"/>
          <w:szCs w:val="19"/>
        </w:rPr>
      </w:pPr>
    </w:p>
    <w:p w:rsidR="00F60305" w:rsidRPr="002E13F1" w:rsidRDefault="00F60305" w:rsidP="00D54C22">
      <w:pPr>
        <w:widowControl/>
        <w:numPr>
          <w:ilvl w:val="0"/>
          <w:numId w:val="33"/>
        </w:numPr>
        <w:tabs>
          <w:tab w:val="left" w:pos="720"/>
        </w:tabs>
        <w:overflowPunct/>
        <w:adjustRightInd/>
        <w:spacing w:line="234" w:lineRule="auto"/>
        <w:ind w:left="720" w:right="40" w:hanging="349"/>
        <w:rPr>
          <w:rFonts w:ascii="Segoe UI" w:eastAsia="Symbol" w:hAnsi="Segoe UI" w:cs="Segoe UI"/>
          <w:sz w:val="19"/>
          <w:szCs w:val="19"/>
        </w:rPr>
      </w:pPr>
      <w:r w:rsidRPr="002E13F1">
        <w:rPr>
          <w:rFonts w:ascii="Segoe UI" w:eastAsia="Times New Roman" w:hAnsi="Segoe UI" w:cs="Segoe UI"/>
          <w:sz w:val="19"/>
          <w:szCs w:val="19"/>
        </w:rPr>
        <w:t>Be able to complete the disinfection of hospital rooms or surgical theaters without any human interaction;</w:t>
      </w:r>
    </w:p>
    <w:p w:rsidR="00F60305" w:rsidRPr="002E13F1" w:rsidRDefault="00F60305" w:rsidP="00F60305">
      <w:pPr>
        <w:spacing w:line="33" w:lineRule="exact"/>
        <w:rPr>
          <w:rFonts w:ascii="Segoe UI" w:eastAsia="Symbol" w:hAnsi="Segoe UI" w:cs="Segoe UI"/>
          <w:sz w:val="19"/>
          <w:szCs w:val="19"/>
        </w:rPr>
      </w:pPr>
    </w:p>
    <w:p w:rsidR="00F60305" w:rsidRPr="002E13F1" w:rsidRDefault="00F60305" w:rsidP="00D54C22">
      <w:pPr>
        <w:widowControl/>
        <w:numPr>
          <w:ilvl w:val="0"/>
          <w:numId w:val="33"/>
        </w:numPr>
        <w:tabs>
          <w:tab w:val="left" w:pos="720"/>
        </w:tabs>
        <w:overflowPunct/>
        <w:adjustRightInd/>
        <w:spacing w:line="233" w:lineRule="auto"/>
        <w:ind w:left="720" w:right="40" w:hanging="349"/>
        <w:rPr>
          <w:rFonts w:ascii="Segoe UI" w:eastAsia="Symbol" w:hAnsi="Segoe UI" w:cs="Segoe UI"/>
          <w:sz w:val="19"/>
          <w:szCs w:val="19"/>
        </w:rPr>
      </w:pPr>
      <w:r w:rsidRPr="002E13F1">
        <w:rPr>
          <w:rFonts w:ascii="Segoe UI" w:eastAsia="Times New Roman" w:hAnsi="Segoe UI" w:cs="Segoe UI"/>
          <w:sz w:val="19"/>
          <w:szCs w:val="19"/>
        </w:rPr>
        <w:t>Prevents and reduce the spread of infectious microorganisms in the environment by breaking down their DNA structure;</w:t>
      </w:r>
    </w:p>
    <w:p w:rsidR="00F60305" w:rsidRPr="002E13F1" w:rsidRDefault="00F60305" w:rsidP="00F60305">
      <w:pPr>
        <w:spacing w:line="52" w:lineRule="exact"/>
        <w:rPr>
          <w:rFonts w:ascii="Segoe UI" w:eastAsia="Symbol" w:hAnsi="Segoe UI" w:cs="Segoe UI"/>
          <w:sz w:val="19"/>
          <w:szCs w:val="19"/>
        </w:rPr>
      </w:pPr>
    </w:p>
    <w:p w:rsidR="00F60305" w:rsidRPr="002E13F1" w:rsidRDefault="00F60305" w:rsidP="00D54C22">
      <w:pPr>
        <w:widowControl/>
        <w:numPr>
          <w:ilvl w:val="0"/>
          <w:numId w:val="33"/>
        </w:numPr>
        <w:tabs>
          <w:tab w:val="left" w:pos="720"/>
        </w:tabs>
        <w:overflowPunct/>
        <w:adjustRightInd/>
        <w:spacing w:line="233" w:lineRule="auto"/>
        <w:ind w:left="720" w:right="40" w:hanging="349"/>
        <w:rPr>
          <w:rFonts w:ascii="Segoe UI" w:eastAsia="Symbol" w:hAnsi="Segoe UI" w:cs="Segoe UI"/>
          <w:sz w:val="19"/>
          <w:szCs w:val="19"/>
        </w:rPr>
      </w:pPr>
      <w:r w:rsidRPr="002E13F1">
        <w:rPr>
          <w:rFonts w:ascii="Segoe UI" w:eastAsia="Times New Roman" w:hAnsi="Segoe UI" w:cs="Segoe UI"/>
          <w:sz w:val="19"/>
          <w:szCs w:val="19"/>
        </w:rPr>
        <w:t>Be safe (run without endangering patients or hospital staff), reliable and user friendly, so it can be operated by the hospital’s cleaning staff;</w:t>
      </w:r>
    </w:p>
    <w:p w:rsidR="00F60305" w:rsidRPr="002E13F1" w:rsidRDefault="00F60305" w:rsidP="00F60305">
      <w:pPr>
        <w:spacing w:line="51" w:lineRule="exact"/>
        <w:rPr>
          <w:rFonts w:ascii="Segoe UI" w:eastAsia="Symbol" w:hAnsi="Segoe UI" w:cs="Segoe UI"/>
          <w:sz w:val="19"/>
          <w:szCs w:val="19"/>
        </w:rPr>
      </w:pPr>
    </w:p>
    <w:p w:rsidR="00F60305" w:rsidRPr="002E13F1" w:rsidRDefault="00F60305" w:rsidP="00D54C22">
      <w:pPr>
        <w:widowControl/>
        <w:numPr>
          <w:ilvl w:val="0"/>
          <w:numId w:val="33"/>
        </w:numPr>
        <w:tabs>
          <w:tab w:val="left" w:pos="720"/>
        </w:tabs>
        <w:overflowPunct/>
        <w:adjustRightInd/>
        <w:spacing w:line="234" w:lineRule="auto"/>
        <w:ind w:left="720" w:right="20" w:hanging="349"/>
        <w:rPr>
          <w:rFonts w:ascii="Segoe UI" w:eastAsia="Symbol" w:hAnsi="Segoe UI" w:cs="Segoe UI"/>
          <w:sz w:val="19"/>
          <w:szCs w:val="19"/>
        </w:rPr>
      </w:pPr>
      <w:r w:rsidRPr="002E13F1">
        <w:rPr>
          <w:rFonts w:ascii="Segoe UI" w:eastAsia="Times New Roman" w:hAnsi="Segoe UI" w:cs="Segoe UI"/>
          <w:sz w:val="19"/>
          <w:szCs w:val="19"/>
        </w:rPr>
        <w:t>Have safety measures that prevents accidents (like the ability to automatically shut-down if it detects human presence while it’s active)</w:t>
      </w:r>
    </w:p>
    <w:p w:rsidR="00F60305" w:rsidRPr="002E13F1" w:rsidRDefault="00F60305" w:rsidP="00D54C22">
      <w:pPr>
        <w:widowControl/>
        <w:numPr>
          <w:ilvl w:val="0"/>
          <w:numId w:val="33"/>
        </w:numPr>
        <w:tabs>
          <w:tab w:val="left" w:pos="720"/>
        </w:tabs>
        <w:overflowPunct/>
        <w:adjustRightInd/>
        <w:spacing w:line="237" w:lineRule="auto"/>
        <w:ind w:left="720" w:hanging="349"/>
        <w:rPr>
          <w:rFonts w:ascii="Segoe UI" w:eastAsia="Symbol" w:hAnsi="Segoe UI" w:cs="Segoe UI"/>
          <w:sz w:val="19"/>
          <w:szCs w:val="19"/>
        </w:rPr>
      </w:pPr>
      <w:r w:rsidRPr="002E13F1">
        <w:rPr>
          <w:rFonts w:ascii="Segoe UI" w:eastAsia="Times New Roman" w:hAnsi="Segoe UI" w:cs="Segoe UI"/>
          <w:sz w:val="19"/>
          <w:szCs w:val="19"/>
        </w:rPr>
        <w:t>Support 220V/50Hz for its power needs;</w:t>
      </w:r>
    </w:p>
    <w:p w:rsidR="00F60305" w:rsidRPr="002E13F1" w:rsidRDefault="00F60305" w:rsidP="00F60305">
      <w:pPr>
        <w:spacing w:line="38" w:lineRule="exact"/>
        <w:rPr>
          <w:rFonts w:ascii="Segoe UI" w:eastAsia="Symbol" w:hAnsi="Segoe UI" w:cs="Segoe UI"/>
          <w:sz w:val="19"/>
          <w:szCs w:val="19"/>
        </w:rPr>
      </w:pPr>
    </w:p>
    <w:p w:rsidR="00F60305" w:rsidRPr="002E13F1" w:rsidRDefault="00F60305" w:rsidP="00D54C22">
      <w:pPr>
        <w:widowControl/>
        <w:numPr>
          <w:ilvl w:val="0"/>
          <w:numId w:val="33"/>
        </w:numPr>
        <w:tabs>
          <w:tab w:val="left" w:pos="720"/>
        </w:tabs>
        <w:overflowPunct/>
        <w:adjustRightInd/>
        <w:spacing w:line="0" w:lineRule="atLeast"/>
        <w:ind w:left="720" w:hanging="349"/>
        <w:rPr>
          <w:rFonts w:ascii="Segoe UI" w:eastAsia="Symbol" w:hAnsi="Segoe UI" w:cs="Segoe UI"/>
          <w:sz w:val="19"/>
          <w:szCs w:val="19"/>
        </w:rPr>
      </w:pPr>
      <w:r w:rsidRPr="002E13F1">
        <w:rPr>
          <w:rFonts w:ascii="Segoe UI" w:eastAsia="Times New Roman" w:hAnsi="Segoe UI" w:cs="Segoe UI"/>
          <w:sz w:val="19"/>
          <w:szCs w:val="19"/>
        </w:rPr>
        <w:t>The capacity to be able to disinfect a 25 m2 patient room, within 10 minutes</w:t>
      </w:r>
    </w:p>
    <w:p w:rsidR="00F60305" w:rsidRPr="002E13F1" w:rsidRDefault="00F60305" w:rsidP="00F60305">
      <w:pPr>
        <w:spacing w:line="13" w:lineRule="exact"/>
        <w:rPr>
          <w:rFonts w:ascii="Segoe UI" w:eastAsia="Symbol" w:hAnsi="Segoe UI" w:cs="Segoe UI"/>
          <w:sz w:val="19"/>
          <w:szCs w:val="19"/>
        </w:rPr>
      </w:pPr>
    </w:p>
    <w:p w:rsidR="00F60305" w:rsidRPr="002E13F1" w:rsidRDefault="00F60305" w:rsidP="00D54C22">
      <w:pPr>
        <w:widowControl/>
        <w:numPr>
          <w:ilvl w:val="0"/>
          <w:numId w:val="33"/>
        </w:numPr>
        <w:tabs>
          <w:tab w:val="left" w:pos="720"/>
        </w:tabs>
        <w:overflowPunct/>
        <w:adjustRightInd/>
        <w:spacing w:line="0" w:lineRule="atLeast"/>
        <w:ind w:left="720" w:hanging="349"/>
        <w:rPr>
          <w:rFonts w:ascii="Segoe UI" w:eastAsia="Symbol" w:hAnsi="Segoe UI" w:cs="Segoe UI"/>
          <w:sz w:val="19"/>
          <w:szCs w:val="19"/>
        </w:rPr>
      </w:pPr>
      <w:r w:rsidRPr="002E13F1">
        <w:rPr>
          <w:rFonts w:ascii="Segoe UI" w:eastAsia="Times New Roman" w:hAnsi="Segoe UI" w:cs="Segoe UI"/>
          <w:sz w:val="19"/>
          <w:szCs w:val="19"/>
        </w:rPr>
        <w:t>Reduces hospital acquired infection rates and associated cost</w:t>
      </w:r>
    </w:p>
    <w:p w:rsidR="00F60305" w:rsidRDefault="00F60305" w:rsidP="00F60305">
      <w:pPr>
        <w:tabs>
          <w:tab w:val="left" w:pos="720"/>
        </w:tabs>
        <w:spacing w:line="0" w:lineRule="atLeast"/>
        <w:ind w:left="720" w:hanging="349"/>
        <w:rPr>
          <w:rFonts w:ascii="Segoe UI" w:eastAsia="Symbol" w:hAnsi="Segoe UI" w:cs="Segoe UI"/>
          <w:sz w:val="19"/>
          <w:szCs w:val="19"/>
        </w:rPr>
      </w:pPr>
    </w:p>
    <w:p w:rsidR="00AE2580" w:rsidRDefault="00AE2580" w:rsidP="00F60305">
      <w:pPr>
        <w:tabs>
          <w:tab w:val="left" w:pos="720"/>
        </w:tabs>
        <w:spacing w:line="0" w:lineRule="atLeast"/>
        <w:ind w:left="720" w:hanging="349"/>
        <w:rPr>
          <w:rFonts w:ascii="Segoe UI" w:eastAsia="Symbol" w:hAnsi="Segoe UI" w:cs="Segoe UI"/>
          <w:sz w:val="19"/>
          <w:szCs w:val="19"/>
        </w:rPr>
      </w:pPr>
    </w:p>
    <w:p w:rsidR="00AE2580" w:rsidRPr="004E6C15" w:rsidRDefault="00AE2580" w:rsidP="00F60305">
      <w:pPr>
        <w:tabs>
          <w:tab w:val="left" w:pos="720"/>
        </w:tabs>
        <w:spacing w:line="0" w:lineRule="atLeast"/>
        <w:ind w:left="720" w:hanging="349"/>
        <w:rPr>
          <w:rFonts w:ascii="Segoe UI" w:eastAsia="Symbol" w:hAnsi="Segoe UI" w:cs="Segoe UI"/>
          <w:color w:val="4472C4"/>
          <w:sz w:val="26"/>
          <w:szCs w:val="26"/>
        </w:rPr>
      </w:pPr>
      <w:r w:rsidRPr="004E6C15">
        <w:rPr>
          <w:rFonts w:ascii="Segoe UI" w:eastAsia="Times New Roman" w:hAnsi="Segoe UI" w:cs="Segoe UI"/>
          <w:b/>
          <w:color w:val="4472C4"/>
          <w:kern w:val="0"/>
          <w:sz w:val="26"/>
          <w:szCs w:val="26"/>
        </w:rPr>
        <w:t xml:space="preserve">Description/Specifications of </w:t>
      </w:r>
      <w:r w:rsidRPr="00AE2580">
        <w:rPr>
          <w:rFonts w:ascii="Segoe UI" w:eastAsia="Times New Roman" w:hAnsi="Segoe UI" w:cs="Segoe UI"/>
          <w:b/>
          <w:color w:val="4472C4"/>
          <w:kern w:val="0"/>
          <w:sz w:val="26"/>
          <w:szCs w:val="26"/>
        </w:rPr>
        <w:t>Item</w:t>
      </w:r>
      <w:r>
        <w:rPr>
          <w:rFonts w:ascii="Segoe UI" w:eastAsia="Times New Roman" w:hAnsi="Segoe UI" w:cs="Segoe UI"/>
          <w:b/>
          <w:color w:val="4472C4"/>
          <w:kern w:val="0"/>
          <w:sz w:val="26"/>
          <w:szCs w:val="26"/>
        </w:rPr>
        <w:t>s</w:t>
      </w:r>
      <w:r w:rsidRPr="00AE2580">
        <w:rPr>
          <w:rFonts w:ascii="Segoe UI" w:eastAsia="Times New Roman" w:hAnsi="Segoe UI" w:cs="Segoe UI"/>
          <w:b/>
          <w:color w:val="4472C4"/>
          <w:kern w:val="0"/>
          <w:sz w:val="26"/>
          <w:szCs w:val="26"/>
        </w:rPr>
        <w:t xml:space="preserve"> to be supplied</w:t>
      </w:r>
    </w:p>
    <w:p w:rsidR="00AE2580" w:rsidRPr="003A723E" w:rsidRDefault="00AE2580" w:rsidP="00AE2580">
      <w:pPr>
        <w:widowControl/>
        <w:overflowPunct/>
        <w:adjustRightInd/>
        <w:rPr>
          <w:rFonts w:ascii="Calibri" w:eastAsia="Times New Roman" w:hAnsi="Calibri" w:cs="Calibri"/>
          <w:color w:val="000000"/>
          <w:kern w:val="0"/>
          <w:sz w:val="22"/>
          <w:highlight w:val="yell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683"/>
      </w:tblGrid>
      <w:tr w:rsidR="00AE2580" w:rsidRPr="006F786D" w:rsidTr="00AE2580">
        <w:trPr>
          <w:trHeight w:val="300"/>
        </w:trPr>
        <w:tc>
          <w:tcPr>
            <w:tcW w:w="639" w:type="dxa"/>
            <w:shd w:val="clear" w:color="auto" w:fill="auto"/>
            <w:noWrap/>
            <w:hideMark/>
          </w:tcPr>
          <w:p w:rsidR="00AE2580" w:rsidRPr="006F786D" w:rsidRDefault="00AE2580" w:rsidP="004E6C15">
            <w:pPr>
              <w:widowControl/>
              <w:overflowPunct/>
              <w:adjustRightInd/>
              <w:rPr>
                <w:rFonts w:ascii="Calibri" w:eastAsia="Times New Roman" w:hAnsi="Calibri" w:cs="Calibri"/>
                <w:b/>
                <w:color w:val="000000"/>
                <w:kern w:val="0"/>
                <w:sz w:val="20"/>
                <w:szCs w:val="20"/>
                <w:lang w:val="en-GB"/>
              </w:rPr>
            </w:pPr>
            <w:r w:rsidRPr="006F786D">
              <w:rPr>
                <w:rFonts w:ascii="Calibri" w:eastAsia="Times New Roman" w:hAnsi="Calibri" w:cs="Calibri"/>
                <w:b/>
                <w:color w:val="000000"/>
                <w:kern w:val="0"/>
                <w:sz w:val="20"/>
                <w:szCs w:val="20"/>
              </w:rPr>
              <w:t>No</w:t>
            </w:r>
          </w:p>
        </w:tc>
        <w:tc>
          <w:tcPr>
            <w:tcW w:w="8683" w:type="dxa"/>
            <w:tcBorders>
              <w:bottom w:val="single" w:sz="4" w:space="0" w:color="auto"/>
            </w:tcBorders>
            <w:shd w:val="clear" w:color="auto" w:fill="auto"/>
            <w:noWrap/>
            <w:hideMark/>
          </w:tcPr>
          <w:p w:rsidR="00AE2580" w:rsidRPr="006F786D" w:rsidRDefault="00AE2580" w:rsidP="004E6C15">
            <w:pPr>
              <w:widowControl/>
              <w:overflowPunct/>
              <w:adjustRightInd/>
              <w:rPr>
                <w:rFonts w:ascii="Calibri" w:eastAsia="Times New Roman" w:hAnsi="Calibri" w:cs="Calibri"/>
                <w:b/>
                <w:color w:val="000000"/>
                <w:kern w:val="0"/>
                <w:sz w:val="20"/>
                <w:szCs w:val="20"/>
              </w:rPr>
            </w:pPr>
            <w:r w:rsidRPr="006F786D">
              <w:rPr>
                <w:rFonts w:ascii="Calibri" w:eastAsia="Times New Roman" w:hAnsi="Calibri" w:cs="Calibri"/>
                <w:b/>
                <w:color w:val="000000"/>
                <w:kern w:val="0"/>
                <w:sz w:val="20"/>
                <w:szCs w:val="20"/>
              </w:rPr>
              <w:t>Item to be supplied Description/Specifications [1]</w:t>
            </w:r>
          </w:p>
        </w:tc>
      </w:tr>
      <w:tr w:rsidR="00AE2580" w:rsidRPr="006F786D" w:rsidTr="00AE2580">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1</w:t>
            </w:r>
          </w:p>
        </w:tc>
        <w:tc>
          <w:tcPr>
            <w:tcW w:w="8683"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Be a fully autonomous mobile robot(s) emitting concentrated UV-C light onto infectious hotspots in patient rooms and operating rooms;</w:t>
            </w:r>
          </w:p>
        </w:tc>
      </w:tr>
      <w:tr w:rsidR="00AE2580" w:rsidRPr="006F786D" w:rsidTr="00AE2580">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2</w:t>
            </w:r>
          </w:p>
        </w:tc>
        <w:tc>
          <w:tcPr>
            <w:tcW w:w="8683"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Be able to complete the disinfection of hospital rooms or surgical theaters without any human interaction;</w:t>
            </w:r>
          </w:p>
        </w:tc>
      </w:tr>
      <w:tr w:rsidR="00AE2580" w:rsidRPr="006F786D" w:rsidTr="00AE2580">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3</w:t>
            </w:r>
          </w:p>
        </w:tc>
        <w:tc>
          <w:tcPr>
            <w:tcW w:w="8683"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Prevents and reduce the spread of infectious microorganisms in the environment by breaking down their DNA structure;</w:t>
            </w:r>
          </w:p>
        </w:tc>
      </w:tr>
      <w:tr w:rsidR="00AE2580" w:rsidRPr="006F786D" w:rsidTr="00AE2580">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4</w:t>
            </w:r>
          </w:p>
        </w:tc>
        <w:tc>
          <w:tcPr>
            <w:tcW w:w="8683"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Be safe (run without endangering patients or hospital staff), reliable and user friendly, so it can be operated by the hospital’s cleaning staff;</w:t>
            </w:r>
          </w:p>
        </w:tc>
      </w:tr>
      <w:tr w:rsidR="00AE2580" w:rsidRPr="006F786D" w:rsidTr="00AE2580">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5</w:t>
            </w:r>
          </w:p>
        </w:tc>
        <w:tc>
          <w:tcPr>
            <w:tcW w:w="8683"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Have safety measures that prevents accidents (like the ability to automatically shut-down if it detects human presence while it’s active)</w:t>
            </w:r>
          </w:p>
        </w:tc>
      </w:tr>
      <w:tr w:rsidR="00AE2580" w:rsidRPr="006F786D" w:rsidTr="00AE2580">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6</w:t>
            </w:r>
          </w:p>
        </w:tc>
        <w:tc>
          <w:tcPr>
            <w:tcW w:w="8683"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Support 220V/50Hz for its power needs;</w:t>
            </w:r>
          </w:p>
        </w:tc>
      </w:tr>
      <w:tr w:rsidR="00AE2580" w:rsidRPr="006F786D" w:rsidTr="00AE2580">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7</w:t>
            </w:r>
          </w:p>
        </w:tc>
        <w:tc>
          <w:tcPr>
            <w:tcW w:w="8683"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The capacity to be able to disinfect a 25 m2 patient room, within 10 minutes</w:t>
            </w:r>
          </w:p>
        </w:tc>
      </w:tr>
      <w:tr w:rsidR="00AE2580" w:rsidRPr="006F786D" w:rsidTr="00AE2580">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8</w:t>
            </w:r>
          </w:p>
        </w:tc>
        <w:tc>
          <w:tcPr>
            <w:tcW w:w="8683"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Reduces hospital acquired infection rates and associated cost</w:t>
            </w:r>
          </w:p>
        </w:tc>
      </w:tr>
      <w:tr w:rsidR="00AE2580" w:rsidRPr="006F786D" w:rsidTr="00AE2580">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9</w:t>
            </w:r>
          </w:p>
        </w:tc>
        <w:tc>
          <w:tcPr>
            <w:tcW w:w="8683"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Quantity = 3</w:t>
            </w:r>
          </w:p>
        </w:tc>
      </w:tr>
      <w:tr w:rsidR="00AE2580" w:rsidRPr="006F786D" w:rsidTr="00AE2580">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10</w:t>
            </w:r>
          </w:p>
        </w:tc>
        <w:tc>
          <w:tcPr>
            <w:tcW w:w="8683"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 xml:space="preserve">Delivery Time = Within 30 days </w:t>
            </w:r>
            <w:r>
              <w:rPr>
                <w:rFonts w:ascii="Segoe UI" w:eastAsia="Times New Roman" w:hAnsi="Segoe UI" w:cs="Segoe UI"/>
                <w:bCs/>
                <w:color w:val="000000"/>
                <w:kern w:val="0"/>
                <w:sz w:val="19"/>
                <w:szCs w:val="19"/>
              </w:rPr>
              <w:t>after issuing of a PO</w:t>
            </w:r>
          </w:p>
        </w:tc>
      </w:tr>
    </w:tbl>
    <w:p w:rsidR="00AE2580" w:rsidRPr="003A723E" w:rsidRDefault="00AE2580" w:rsidP="00AE2580">
      <w:pPr>
        <w:widowControl/>
        <w:overflowPunct/>
        <w:adjustRightInd/>
        <w:rPr>
          <w:rFonts w:ascii="Calibri" w:eastAsia="Times New Roman" w:hAnsi="Calibri" w:cs="Calibri"/>
          <w:b/>
          <w:color w:val="000000"/>
          <w:kern w:val="0"/>
          <w:sz w:val="32"/>
        </w:rPr>
      </w:pPr>
    </w:p>
    <w:p w:rsidR="00AE2580" w:rsidRPr="002E13F1" w:rsidRDefault="00AE2580" w:rsidP="00F60305">
      <w:pPr>
        <w:tabs>
          <w:tab w:val="left" w:pos="720"/>
        </w:tabs>
        <w:spacing w:line="0" w:lineRule="atLeast"/>
        <w:ind w:left="720" w:hanging="349"/>
        <w:rPr>
          <w:rFonts w:ascii="Segoe UI" w:eastAsia="Symbol" w:hAnsi="Segoe UI" w:cs="Segoe UI"/>
          <w:sz w:val="19"/>
          <w:szCs w:val="19"/>
        </w:rPr>
        <w:sectPr w:rsidR="00AE2580" w:rsidRPr="002E13F1">
          <w:footerReference w:type="default" r:id="rId31"/>
          <w:pgSz w:w="11900" w:h="16832"/>
          <w:pgMar w:top="1440" w:right="1404" w:bottom="1440" w:left="1440" w:header="0" w:footer="0" w:gutter="0"/>
          <w:cols w:space="0" w:equalWidth="0">
            <w:col w:w="9060"/>
          </w:cols>
          <w:docGrid w:linePitch="360"/>
        </w:sectPr>
      </w:pPr>
    </w:p>
    <w:p w:rsidR="00F60305" w:rsidRPr="00D54C22" w:rsidRDefault="00F60305" w:rsidP="00F60305">
      <w:pPr>
        <w:spacing w:line="0" w:lineRule="atLeast"/>
        <w:ind w:left="1040"/>
        <w:rPr>
          <w:rFonts w:ascii="Calibri" w:eastAsia="Times New Roman" w:hAnsi="Calibri" w:cs="Calibri"/>
          <w:b/>
          <w:sz w:val="29"/>
        </w:rPr>
      </w:pPr>
      <w:bookmarkStart w:id="129" w:name="page3"/>
      <w:bookmarkEnd w:id="129"/>
      <w:r w:rsidRPr="00D54C22">
        <w:rPr>
          <w:rFonts w:ascii="Calibri" w:eastAsia="Times New Roman" w:hAnsi="Calibri" w:cs="Calibri"/>
          <w:b/>
          <w:sz w:val="29"/>
        </w:rPr>
        <w:t>Robots Proposal Project Implementation Schedule in Rwanda</w:t>
      </w:r>
    </w:p>
    <w:p w:rsidR="00F60305" w:rsidRPr="00D54C22" w:rsidRDefault="000852A5" w:rsidP="00F60305">
      <w:pPr>
        <w:spacing w:line="20" w:lineRule="exact"/>
        <w:rPr>
          <w:rFonts w:ascii="Calibri" w:eastAsia="Times New Roman" w:hAnsi="Calibri" w:cs="Calibri"/>
        </w:rPr>
      </w:pPr>
      <w:r>
        <w:rPr>
          <w:rFonts w:ascii="Calibri" w:eastAsia="Times New Roman" w:hAnsi="Calibri" w:cs="Calibri"/>
          <w:b/>
          <w:noProof/>
          <w:sz w:val="29"/>
        </w:rPr>
        <mc:AlternateContent>
          <mc:Choice Requires="wps">
            <w:drawing>
              <wp:anchor distT="0" distB="0" distL="114300" distR="114300" simplePos="0" relativeHeight="251650048" behindDoc="1" locked="0" layoutInCell="1" allowOverlap="1">
                <wp:simplePos x="0" y="0"/>
                <wp:positionH relativeFrom="column">
                  <wp:posOffset>-1270</wp:posOffset>
                </wp:positionH>
                <wp:positionV relativeFrom="paragraph">
                  <wp:posOffset>555625</wp:posOffset>
                </wp:positionV>
                <wp:extent cx="6134100" cy="0"/>
                <wp:effectExtent l="8255" t="8890" r="10795" b="1016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81E10"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3.75pt" to="482.9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" strokeweight=".28219mm"/>
            </w:pict>
          </mc:Fallback>
        </mc:AlternateContent>
      </w:r>
      <w:r>
        <w:rPr>
          <w:rFonts w:ascii="Calibri" w:eastAsia="Times New Roman" w:hAnsi="Calibri" w:cs="Calibri"/>
          <w:b/>
          <w:noProof/>
          <w:sz w:val="29"/>
        </w:rPr>
        <mc:AlternateContent>
          <mc:Choice Requires="wps">
            <w:drawing>
              <wp:anchor distT="0" distB="0" distL="114300" distR="114300" simplePos="0" relativeHeight="251651072" behindDoc="1" locked="0" layoutInCell="1" allowOverlap="1">
                <wp:simplePos x="0" y="0"/>
                <wp:positionH relativeFrom="column">
                  <wp:posOffset>-1270</wp:posOffset>
                </wp:positionH>
                <wp:positionV relativeFrom="paragraph">
                  <wp:posOffset>1582420</wp:posOffset>
                </wp:positionV>
                <wp:extent cx="4078605" cy="0"/>
                <wp:effectExtent l="8255" t="6985" r="8890" b="1206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860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1F248"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4.6pt" to="321.0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" strokeweight=".28219mm"/>
            </w:pict>
          </mc:Fallback>
        </mc:AlternateContent>
      </w:r>
      <w:r>
        <w:rPr>
          <w:rFonts w:ascii="Calibri" w:eastAsia="Times New Roman" w:hAnsi="Calibri" w:cs="Calibri"/>
          <w:b/>
          <w:noProof/>
          <w:sz w:val="29"/>
        </w:rPr>
        <mc:AlternateContent>
          <mc:Choice Requires="wps">
            <w:drawing>
              <wp:anchor distT="0" distB="0" distL="114300" distR="114300" simplePos="0" relativeHeight="251652096" behindDoc="1" locked="0" layoutInCell="1" allowOverlap="1">
                <wp:simplePos x="0" y="0"/>
                <wp:positionH relativeFrom="column">
                  <wp:posOffset>4067810</wp:posOffset>
                </wp:positionH>
                <wp:positionV relativeFrom="paragraph">
                  <wp:posOffset>1576070</wp:posOffset>
                </wp:positionV>
                <wp:extent cx="2065020" cy="12700"/>
                <wp:effectExtent l="635" t="635" r="127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C05E6" id="Rectangle 5" o:spid="_x0000_s1026" style="position:absolute;margin-left:320.3pt;margin-top:124.1pt;width:162.6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" fillcolor="black" strokecolor="white"/>
            </w:pict>
          </mc:Fallback>
        </mc:AlternateContent>
      </w:r>
      <w:r>
        <w:rPr>
          <w:rFonts w:ascii="Calibri" w:eastAsia="Times New Roman" w:hAnsi="Calibri" w:cs="Calibri"/>
          <w:b/>
          <w:noProof/>
          <w:sz w:val="29"/>
        </w:rPr>
        <mc:AlternateContent>
          <mc:Choice Requires="wps">
            <w:drawing>
              <wp:anchor distT="0" distB="0" distL="114300" distR="114300" simplePos="0" relativeHeight="251653120" behindDoc="1" locked="0" layoutInCell="1" allowOverlap="1">
                <wp:simplePos x="0" y="0"/>
                <wp:positionH relativeFrom="column">
                  <wp:posOffset>-1270</wp:posOffset>
                </wp:positionH>
                <wp:positionV relativeFrom="paragraph">
                  <wp:posOffset>1998980</wp:posOffset>
                </wp:positionV>
                <wp:extent cx="4078605" cy="0"/>
                <wp:effectExtent l="8255" t="13970" r="8890" b="508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860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CC50"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7.4pt" to="321.05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" strokeweight=".28219mm"/>
            </w:pict>
          </mc:Fallback>
        </mc:AlternateContent>
      </w:r>
      <w:r>
        <w:rPr>
          <w:rFonts w:ascii="Calibri" w:eastAsia="Times New Roman" w:hAnsi="Calibri" w:cs="Calibri"/>
          <w:b/>
          <w:noProof/>
          <w:sz w:val="29"/>
        </w:rPr>
        <mc:AlternateContent>
          <mc:Choice Requires="wps">
            <w:drawing>
              <wp:anchor distT="0" distB="0" distL="114300" distR="114300" simplePos="0" relativeHeight="251654144" behindDoc="1" locked="0" layoutInCell="1" allowOverlap="1">
                <wp:simplePos x="0" y="0"/>
                <wp:positionH relativeFrom="column">
                  <wp:posOffset>4067810</wp:posOffset>
                </wp:positionH>
                <wp:positionV relativeFrom="paragraph">
                  <wp:posOffset>1992630</wp:posOffset>
                </wp:positionV>
                <wp:extent cx="2065020" cy="12700"/>
                <wp:effectExtent l="635" t="0" r="127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B9003" id="Rectangle 7" o:spid="_x0000_s1026" style="position:absolute;margin-left:320.3pt;margin-top:156.9pt;width:162.6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" fillcolor="black" strokecolor="white"/>
            </w:pict>
          </mc:Fallback>
        </mc:AlternateContent>
      </w:r>
      <w:r>
        <w:rPr>
          <w:rFonts w:ascii="Calibri" w:eastAsia="Times New Roman" w:hAnsi="Calibri" w:cs="Calibri"/>
          <w:b/>
          <w:noProof/>
          <w:sz w:val="29"/>
        </w:rPr>
        <mc:AlternateContent>
          <mc:Choice Requires="wps">
            <w:drawing>
              <wp:anchor distT="0" distB="0" distL="114300" distR="114300" simplePos="0" relativeHeight="251655168" behindDoc="1" locked="0" layoutInCell="1" allowOverlap="1">
                <wp:simplePos x="0" y="0"/>
                <wp:positionH relativeFrom="column">
                  <wp:posOffset>-1270</wp:posOffset>
                </wp:positionH>
                <wp:positionV relativeFrom="paragraph">
                  <wp:posOffset>2416175</wp:posOffset>
                </wp:positionV>
                <wp:extent cx="6134100" cy="0"/>
                <wp:effectExtent l="8255" t="12065" r="10795" b="698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04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EAFE8"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0.25pt" to="482.9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" strokeweight=".29103mm"/>
            </w:pict>
          </mc:Fallback>
        </mc:AlternateContent>
      </w:r>
      <w:r>
        <w:rPr>
          <w:rFonts w:ascii="Calibri" w:eastAsia="Times New Roman" w:hAnsi="Calibri" w:cs="Calibri"/>
          <w:b/>
          <w:noProof/>
          <w:sz w:val="29"/>
        </w:rPr>
        <mc:AlternateContent>
          <mc:Choice Requires="wps">
            <w:drawing>
              <wp:anchor distT="0" distB="0" distL="114300" distR="114300" simplePos="0" relativeHeight="251656192" behindDoc="1" locked="0" layoutInCell="1" allowOverlap="1">
                <wp:simplePos x="0" y="0"/>
                <wp:positionH relativeFrom="column">
                  <wp:posOffset>-1270</wp:posOffset>
                </wp:positionH>
                <wp:positionV relativeFrom="paragraph">
                  <wp:posOffset>3036570</wp:posOffset>
                </wp:positionV>
                <wp:extent cx="6134100" cy="0"/>
                <wp:effectExtent l="8255" t="13335" r="10795" b="571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6B406"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39.1pt" to="482.9pt,2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" strokeweight=".28219mm"/>
            </w:pict>
          </mc:Fallback>
        </mc:AlternateContent>
      </w:r>
      <w:r>
        <w:rPr>
          <w:rFonts w:ascii="Calibri" w:eastAsia="Times New Roman" w:hAnsi="Calibri" w:cs="Calibri"/>
          <w:b/>
          <w:noProof/>
          <w:sz w:val="29"/>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3860800</wp:posOffset>
                </wp:positionV>
                <wp:extent cx="6134100" cy="0"/>
                <wp:effectExtent l="8255" t="8890" r="10795" b="1016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88A01"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04pt" to="482.9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" strokeweight=".8pt"/>
            </w:pict>
          </mc:Fallback>
        </mc:AlternateContent>
      </w:r>
      <w:r>
        <w:rPr>
          <w:rFonts w:ascii="Calibri" w:eastAsia="Times New Roman" w:hAnsi="Calibri" w:cs="Calibri"/>
          <w:b/>
          <w:noProof/>
          <w:sz w:val="29"/>
        </w:rPr>
        <mc:AlternateContent>
          <mc:Choice Requires="wps">
            <w:drawing>
              <wp:anchor distT="0" distB="0" distL="114300" distR="114300" simplePos="0" relativeHeight="251658240" behindDoc="1" locked="0" layoutInCell="1" allowOverlap="1">
                <wp:simplePos x="0" y="0"/>
                <wp:positionH relativeFrom="column">
                  <wp:posOffset>1091565</wp:posOffset>
                </wp:positionH>
                <wp:positionV relativeFrom="paragraph">
                  <wp:posOffset>133350</wp:posOffset>
                </wp:positionV>
                <wp:extent cx="0" cy="5166360"/>
                <wp:effectExtent l="5715" t="5715" r="13335" b="952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63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095B6"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10.5pt" to="85.95pt,4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" strokeweight=".8pt"/>
            </w:pict>
          </mc:Fallback>
        </mc:AlternateContent>
      </w:r>
      <w:r>
        <w:rPr>
          <w:rFonts w:ascii="Calibri" w:eastAsia="Times New Roman" w:hAnsi="Calibri" w:cs="Calibri"/>
          <w:b/>
          <w:noProof/>
          <w:sz w:val="29"/>
        </w:rPr>
        <mc:AlternateContent>
          <mc:Choice Requires="wps">
            <w:drawing>
              <wp:anchor distT="0" distB="0" distL="114300" distR="114300" simplePos="0" relativeHeight="251659264" behindDoc="1" locked="0" layoutInCell="1" allowOverlap="1">
                <wp:simplePos x="0" y="0"/>
                <wp:positionH relativeFrom="column">
                  <wp:posOffset>2068830</wp:posOffset>
                </wp:positionH>
                <wp:positionV relativeFrom="paragraph">
                  <wp:posOffset>133350</wp:posOffset>
                </wp:positionV>
                <wp:extent cx="0" cy="5166360"/>
                <wp:effectExtent l="11430" t="5715" r="7620" b="952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63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260AD"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0.5pt" to="162.9pt,4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" strokeweight=".8pt"/>
            </w:pict>
          </mc:Fallback>
        </mc:AlternateContent>
      </w:r>
      <w:r>
        <w:rPr>
          <w:rFonts w:ascii="Calibri" w:eastAsia="Times New Roman" w:hAnsi="Calibri" w:cs="Calibri"/>
          <w:b/>
          <w:noProof/>
          <w:sz w:val="29"/>
        </w:rPr>
        <mc:AlternateContent>
          <mc:Choice Requires="wps">
            <w:drawing>
              <wp:anchor distT="0" distB="0" distL="114300" distR="114300" simplePos="0" relativeHeight="251660288" behindDoc="1" locked="0" layoutInCell="1" allowOverlap="1">
                <wp:simplePos x="0" y="0"/>
                <wp:positionH relativeFrom="column">
                  <wp:posOffset>3045460</wp:posOffset>
                </wp:positionH>
                <wp:positionV relativeFrom="paragraph">
                  <wp:posOffset>133350</wp:posOffset>
                </wp:positionV>
                <wp:extent cx="0" cy="5166360"/>
                <wp:effectExtent l="6985" t="5715" r="12065" b="952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63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AED4B"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pt,10.5pt" to="239.8pt,4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" strokeweight=".8pt"/>
            </w:pict>
          </mc:Fallback>
        </mc:AlternateContent>
      </w:r>
      <w:r>
        <w:rPr>
          <w:rFonts w:ascii="Calibri" w:eastAsia="Times New Roman" w:hAnsi="Calibri" w:cs="Calibri"/>
          <w:b/>
          <w:noProof/>
          <w:sz w:val="29"/>
        </w:rPr>
        <mc:AlternateContent>
          <mc:Choice Requires="wps">
            <w:drawing>
              <wp:anchor distT="0" distB="0" distL="114300" distR="114300" simplePos="0" relativeHeight="251661312" behindDoc="1" locked="0" layoutInCell="1" allowOverlap="1">
                <wp:simplePos x="0" y="0"/>
                <wp:positionH relativeFrom="column">
                  <wp:posOffset>4072255</wp:posOffset>
                </wp:positionH>
                <wp:positionV relativeFrom="paragraph">
                  <wp:posOffset>133350</wp:posOffset>
                </wp:positionV>
                <wp:extent cx="0" cy="5166360"/>
                <wp:effectExtent l="5080" t="5715" r="13970" b="952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636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325AB"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65pt,10.5pt" to="320.65pt,4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" strokeweight=".28219mm"/>
            </w:pict>
          </mc:Fallback>
        </mc:AlternateContent>
      </w:r>
      <w:r>
        <w:rPr>
          <w:rFonts w:ascii="Calibri" w:eastAsia="Times New Roman" w:hAnsi="Calibri" w:cs="Calibri"/>
          <w:b/>
          <w:noProof/>
          <w:sz w:val="29"/>
        </w:rPr>
        <mc:AlternateContent>
          <mc:Choice Requires="wps">
            <w:drawing>
              <wp:anchor distT="0" distB="0" distL="114300" distR="114300" simplePos="0" relativeHeight="251662336" behindDoc="1" locked="0" layoutInCell="1" allowOverlap="1">
                <wp:simplePos x="0" y="0"/>
                <wp:positionH relativeFrom="column">
                  <wp:posOffset>5100320</wp:posOffset>
                </wp:positionH>
                <wp:positionV relativeFrom="paragraph">
                  <wp:posOffset>133350</wp:posOffset>
                </wp:positionV>
                <wp:extent cx="0" cy="5166360"/>
                <wp:effectExtent l="13970" t="5715" r="5080" b="952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636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3EC19"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6pt,10.5pt" to="401.6pt,4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" strokeweight=".28219mm"/>
            </w:pict>
          </mc:Fallback>
        </mc:AlternateContent>
      </w:r>
      <w:r>
        <w:rPr>
          <w:rFonts w:ascii="Calibri" w:eastAsia="Times New Roman" w:hAnsi="Calibri" w:cs="Calibri"/>
          <w:b/>
          <w:noProof/>
          <w:sz w:val="29"/>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5294630</wp:posOffset>
                </wp:positionV>
                <wp:extent cx="6134100" cy="0"/>
                <wp:effectExtent l="8255" t="13970" r="10795" b="508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5DC5F"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16.9pt" to="482.9pt,4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" strokeweight=".28219mm"/>
            </w:pict>
          </mc:Fallback>
        </mc:AlternateContent>
      </w:r>
      <w:r>
        <w:rPr>
          <w:rFonts w:ascii="Calibri" w:eastAsia="Times New Roman" w:hAnsi="Calibri" w:cs="Calibri"/>
          <w:b/>
          <w:noProof/>
          <w:sz w:val="29"/>
        </w:rPr>
        <mc:AlternateContent>
          <mc:Choice Requires="wps">
            <w:drawing>
              <wp:anchor distT="0" distB="0" distL="114300" distR="114300" simplePos="0" relativeHeight="251664384" behindDoc="1" locked="0" layoutInCell="1" allowOverlap="1">
                <wp:simplePos x="0" y="0"/>
                <wp:positionH relativeFrom="column">
                  <wp:posOffset>3175</wp:posOffset>
                </wp:positionH>
                <wp:positionV relativeFrom="paragraph">
                  <wp:posOffset>133350</wp:posOffset>
                </wp:positionV>
                <wp:extent cx="0" cy="5989955"/>
                <wp:effectExtent l="12700" t="5715" r="6350"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995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57E75" id="Line 1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5pt" to=".25pt,4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" strokeweight=".28219mm"/>
            </w:pict>
          </mc:Fallback>
        </mc:AlternateContent>
      </w:r>
    </w:p>
    <w:p w:rsidR="00F60305" w:rsidRPr="00D54C22" w:rsidRDefault="00F60305" w:rsidP="00F60305">
      <w:pPr>
        <w:spacing w:line="170" w:lineRule="exact"/>
        <w:rPr>
          <w:rFonts w:ascii="Calibri" w:eastAsia="Times New Roman" w:hAnsi="Calibri" w:cs="Calibri"/>
        </w:rPr>
      </w:pPr>
    </w:p>
    <w:tbl>
      <w:tblPr>
        <w:tblW w:w="0" w:type="auto"/>
        <w:tblLayout w:type="fixed"/>
        <w:tblCellMar>
          <w:left w:w="0" w:type="dxa"/>
          <w:right w:w="0" w:type="dxa"/>
        </w:tblCellMar>
        <w:tblLook w:val="0000" w:firstRow="0" w:lastRow="0" w:firstColumn="0" w:lastColumn="0" w:noHBand="0" w:noVBand="0"/>
      </w:tblPr>
      <w:tblGrid>
        <w:gridCol w:w="1340"/>
        <w:gridCol w:w="1700"/>
        <w:gridCol w:w="1500"/>
        <w:gridCol w:w="1580"/>
        <w:gridCol w:w="1700"/>
        <w:gridCol w:w="1840"/>
      </w:tblGrid>
      <w:tr w:rsidR="00F60305" w:rsidRPr="00D54C22" w:rsidTr="00C91AB0">
        <w:trPr>
          <w:trHeight w:val="320"/>
        </w:trPr>
        <w:tc>
          <w:tcPr>
            <w:tcW w:w="1340" w:type="dxa"/>
            <w:tcBorders>
              <w:top w:val="single" w:sz="8" w:space="0" w:color="auto"/>
            </w:tcBorders>
            <w:shd w:val="clear" w:color="auto" w:fill="auto"/>
            <w:vAlign w:val="bottom"/>
          </w:tcPr>
          <w:p w:rsidR="00F60305" w:rsidRPr="00D54C22" w:rsidRDefault="00F60305" w:rsidP="00C91AB0">
            <w:pPr>
              <w:spacing w:line="320" w:lineRule="exact"/>
              <w:ind w:left="120"/>
              <w:rPr>
                <w:rFonts w:ascii="Calibri" w:eastAsia="Times New Roman" w:hAnsi="Calibri" w:cs="Calibri"/>
                <w:b/>
                <w:sz w:val="29"/>
              </w:rPr>
            </w:pPr>
            <w:r w:rsidRPr="00D54C22">
              <w:rPr>
                <w:rFonts w:ascii="Calibri" w:eastAsia="Times New Roman" w:hAnsi="Calibri" w:cs="Calibri"/>
                <w:b/>
                <w:sz w:val="29"/>
              </w:rPr>
              <w:t>1 Day</w:t>
            </w:r>
          </w:p>
        </w:tc>
        <w:tc>
          <w:tcPr>
            <w:tcW w:w="1700" w:type="dxa"/>
            <w:tcBorders>
              <w:top w:val="single" w:sz="8" w:space="0" w:color="auto"/>
            </w:tcBorders>
            <w:shd w:val="clear" w:color="auto" w:fill="auto"/>
            <w:vAlign w:val="bottom"/>
          </w:tcPr>
          <w:p w:rsidR="00F60305" w:rsidRPr="00D54C22" w:rsidRDefault="00F60305" w:rsidP="00C91AB0">
            <w:pPr>
              <w:spacing w:line="320" w:lineRule="exact"/>
              <w:ind w:left="500"/>
              <w:rPr>
                <w:rFonts w:ascii="Calibri" w:eastAsia="Times New Roman" w:hAnsi="Calibri" w:cs="Calibri"/>
                <w:b/>
                <w:sz w:val="29"/>
              </w:rPr>
            </w:pPr>
            <w:r w:rsidRPr="00D54C22">
              <w:rPr>
                <w:rFonts w:ascii="Calibri" w:eastAsia="Times New Roman" w:hAnsi="Calibri" w:cs="Calibri"/>
                <w:b/>
                <w:sz w:val="29"/>
              </w:rPr>
              <w:t>10 -</w:t>
            </w:r>
          </w:p>
        </w:tc>
        <w:tc>
          <w:tcPr>
            <w:tcW w:w="1500" w:type="dxa"/>
            <w:tcBorders>
              <w:top w:val="single" w:sz="8" w:space="0" w:color="auto"/>
            </w:tcBorders>
            <w:shd w:val="clear" w:color="auto" w:fill="auto"/>
            <w:vAlign w:val="bottom"/>
          </w:tcPr>
          <w:p w:rsidR="00F60305" w:rsidRPr="00D54C22" w:rsidRDefault="00F60305" w:rsidP="00C91AB0">
            <w:pPr>
              <w:spacing w:line="320" w:lineRule="exact"/>
              <w:ind w:left="340"/>
              <w:rPr>
                <w:rFonts w:ascii="Calibri" w:eastAsia="Times New Roman" w:hAnsi="Calibri" w:cs="Calibri"/>
                <w:b/>
                <w:sz w:val="29"/>
              </w:rPr>
            </w:pPr>
            <w:r w:rsidRPr="00D54C22">
              <w:rPr>
                <w:rFonts w:ascii="Calibri" w:eastAsia="Times New Roman" w:hAnsi="Calibri" w:cs="Calibri"/>
                <w:b/>
                <w:sz w:val="29"/>
              </w:rPr>
              <w:t>2 Days</w:t>
            </w:r>
          </w:p>
        </w:tc>
        <w:tc>
          <w:tcPr>
            <w:tcW w:w="1580" w:type="dxa"/>
            <w:tcBorders>
              <w:top w:val="single" w:sz="8" w:space="0" w:color="auto"/>
            </w:tcBorders>
            <w:shd w:val="clear" w:color="auto" w:fill="auto"/>
            <w:vAlign w:val="bottom"/>
          </w:tcPr>
          <w:p w:rsidR="00F60305" w:rsidRPr="00D54C22" w:rsidRDefault="00F60305" w:rsidP="00C91AB0">
            <w:pPr>
              <w:spacing w:line="320" w:lineRule="exact"/>
              <w:ind w:left="360"/>
              <w:rPr>
                <w:rFonts w:ascii="Calibri" w:eastAsia="Times New Roman" w:hAnsi="Calibri" w:cs="Calibri"/>
                <w:b/>
                <w:sz w:val="29"/>
              </w:rPr>
            </w:pPr>
            <w:r w:rsidRPr="00D54C22">
              <w:rPr>
                <w:rFonts w:ascii="Calibri" w:eastAsia="Times New Roman" w:hAnsi="Calibri" w:cs="Calibri"/>
                <w:b/>
                <w:sz w:val="29"/>
              </w:rPr>
              <w:t>2 Days</w:t>
            </w:r>
          </w:p>
        </w:tc>
        <w:tc>
          <w:tcPr>
            <w:tcW w:w="1700" w:type="dxa"/>
            <w:tcBorders>
              <w:top w:val="single" w:sz="8" w:space="0" w:color="auto"/>
            </w:tcBorders>
            <w:shd w:val="clear" w:color="auto" w:fill="auto"/>
            <w:vAlign w:val="bottom"/>
          </w:tcPr>
          <w:p w:rsidR="00F60305" w:rsidRPr="00D54C22" w:rsidRDefault="00F60305" w:rsidP="00C91AB0">
            <w:pPr>
              <w:spacing w:line="320" w:lineRule="exact"/>
              <w:ind w:left="420"/>
              <w:rPr>
                <w:rFonts w:ascii="Calibri" w:eastAsia="Times New Roman" w:hAnsi="Calibri" w:cs="Calibri"/>
                <w:b/>
                <w:sz w:val="29"/>
              </w:rPr>
            </w:pPr>
            <w:r w:rsidRPr="00D54C22">
              <w:rPr>
                <w:rFonts w:ascii="Calibri" w:eastAsia="Times New Roman" w:hAnsi="Calibri" w:cs="Calibri"/>
                <w:b/>
                <w:sz w:val="29"/>
              </w:rPr>
              <w:t>30 Days</w:t>
            </w:r>
          </w:p>
        </w:tc>
        <w:tc>
          <w:tcPr>
            <w:tcW w:w="1840" w:type="dxa"/>
            <w:tcBorders>
              <w:top w:val="single" w:sz="8" w:space="0" w:color="auto"/>
            </w:tcBorders>
            <w:shd w:val="clear" w:color="auto" w:fill="auto"/>
            <w:vAlign w:val="bottom"/>
          </w:tcPr>
          <w:p w:rsidR="00F60305" w:rsidRPr="00D54C22" w:rsidRDefault="00F60305" w:rsidP="00C91AB0">
            <w:pPr>
              <w:spacing w:line="320" w:lineRule="exact"/>
              <w:ind w:left="340"/>
              <w:rPr>
                <w:rFonts w:ascii="Calibri" w:eastAsia="Times New Roman" w:hAnsi="Calibri" w:cs="Calibri"/>
                <w:b/>
                <w:sz w:val="29"/>
              </w:rPr>
            </w:pPr>
            <w:r w:rsidRPr="00D54C22">
              <w:rPr>
                <w:rFonts w:ascii="Calibri" w:eastAsia="Times New Roman" w:hAnsi="Calibri" w:cs="Calibri"/>
                <w:b/>
                <w:sz w:val="29"/>
              </w:rPr>
              <w:t>1 Year</w:t>
            </w:r>
          </w:p>
        </w:tc>
      </w:tr>
      <w:tr w:rsidR="00F60305" w:rsidRPr="00D54C22" w:rsidTr="00C91AB0">
        <w:trPr>
          <w:trHeight w:val="319"/>
        </w:trPr>
        <w:tc>
          <w:tcPr>
            <w:tcW w:w="1340" w:type="dxa"/>
            <w:shd w:val="clear" w:color="auto" w:fill="auto"/>
            <w:vAlign w:val="bottom"/>
          </w:tcPr>
          <w:p w:rsidR="00F60305" w:rsidRPr="00D54C22" w:rsidRDefault="00F60305" w:rsidP="00C91AB0">
            <w:pPr>
              <w:spacing w:line="0" w:lineRule="atLeast"/>
              <w:rPr>
                <w:rFonts w:ascii="Calibri" w:eastAsia="Times New Roman" w:hAnsi="Calibri" w:cs="Calibri"/>
              </w:rPr>
            </w:pPr>
          </w:p>
        </w:tc>
        <w:tc>
          <w:tcPr>
            <w:tcW w:w="1700" w:type="dxa"/>
            <w:shd w:val="clear" w:color="auto" w:fill="auto"/>
            <w:vAlign w:val="bottom"/>
          </w:tcPr>
          <w:p w:rsidR="00F60305" w:rsidRPr="00D54C22" w:rsidRDefault="00F60305" w:rsidP="00C91AB0">
            <w:pPr>
              <w:spacing w:line="319" w:lineRule="exact"/>
              <w:ind w:left="500"/>
              <w:rPr>
                <w:rFonts w:ascii="Calibri" w:eastAsia="Times New Roman" w:hAnsi="Calibri" w:cs="Calibri"/>
                <w:b/>
                <w:sz w:val="29"/>
              </w:rPr>
            </w:pPr>
            <w:r w:rsidRPr="00D54C22">
              <w:rPr>
                <w:rFonts w:ascii="Calibri" w:eastAsia="Times New Roman" w:hAnsi="Calibri" w:cs="Calibri"/>
                <w:b/>
                <w:sz w:val="29"/>
              </w:rPr>
              <w:t>30days</w:t>
            </w:r>
          </w:p>
        </w:tc>
        <w:tc>
          <w:tcPr>
            <w:tcW w:w="1500" w:type="dxa"/>
            <w:shd w:val="clear" w:color="auto" w:fill="auto"/>
            <w:vAlign w:val="bottom"/>
          </w:tcPr>
          <w:p w:rsidR="00F60305" w:rsidRPr="00D54C22" w:rsidRDefault="00F60305" w:rsidP="00C91AB0">
            <w:pPr>
              <w:spacing w:line="0" w:lineRule="atLeast"/>
              <w:rPr>
                <w:rFonts w:ascii="Calibri" w:eastAsia="Times New Roman" w:hAnsi="Calibri" w:cs="Calibri"/>
              </w:rPr>
            </w:pPr>
          </w:p>
        </w:tc>
        <w:tc>
          <w:tcPr>
            <w:tcW w:w="1580" w:type="dxa"/>
            <w:shd w:val="clear" w:color="auto" w:fill="auto"/>
            <w:vAlign w:val="bottom"/>
          </w:tcPr>
          <w:p w:rsidR="00F60305" w:rsidRPr="00D54C22" w:rsidRDefault="00F60305" w:rsidP="00C91AB0">
            <w:pPr>
              <w:spacing w:line="0" w:lineRule="atLeast"/>
              <w:rPr>
                <w:rFonts w:ascii="Calibri" w:eastAsia="Times New Roman" w:hAnsi="Calibri" w:cs="Calibri"/>
              </w:rPr>
            </w:pPr>
          </w:p>
        </w:tc>
        <w:tc>
          <w:tcPr>
            <w:tcW w:w="1700" w:type="dxa"/>
            <w:shd w:val="clear" w:color="auto" w:fill="auto"/>
            <w:vAlign w:val="bottom"/>
          </w:tcPr>
          <w:p w:rsidR="00F60305" w:rsidRPr="00D54C22" w:rsidRDefault="00F60305" w:rsidP="00C91AB0">
            <w:pPr>
              <w:spacing w:line="0" w:lineRule="atLeast"/>
              <w:rPr>
                <w:rFonts w:ascii="Calibri" w:eastAsia="Times New Roman" w:hAnsi="Calibri" w:cs="Calibri"/>
              </w:rPr>
            </w:pPr>
          </w:p>
        </w:tc>
        <w:tc>
          <w:tcPr>
            <w:tcW w:w="1840" w:type="dxa"/>
            <w:shd w:val="clear" w:color="auto" w:fill="auto"/>
            <w:vAlign w:val="bottom"/>
          </w:tcPr>
          <w:p w:rsidR="00F60305" w:rsidRPr="00D54C22" w:rsidRDefault="00F60305" w:rsidP="00C91AB0">
            <w:pPr>
              <w:spacing w:line="0" w:lineRule="atLeast"/>
              <w:rPr>
                <w:rFonts w:ascii="Calibri" w:eastAsia="Times New Roman" w:hAnsi="Calibri" w:cs="Calibri"/>
              </w:rPr>
            </w:pPr>
          </w:p>
        </w:tc>
      </w:tr>
    </w:tbl>
    <w:p w:rsidR="00F60305" w:rsidRPr="00D54C22" w:rsidRDefault="000852A5" w:rsidP="00F60305">
      <w:pPr>
        <w:spacing w:line="20" w:lineRule="exact"/>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5579110</wp:posOffset>
                </wp:positionV>
                <wp:extent cx="6134100" cy="0"/>
                <wp:effectExtent l="8255" t="8890" r="10795" b="1016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04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7FD6C"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39.3pt" to="482.9pt,4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" strokeweight=".29103mm"/>
            </w:pict>
          </mc:Fallback>
        </mc:AlternateContent>
      </w:r>
      <w:r>
        <w:rPr>
          <w:rFonts w:ascii="Calibri" w:eastAsia="Times New Roman" w:hAnsi="Calibri" w:cs="Calibri"/>
          <w:noProof/>
        </w:rPr>
        <mc:AlternateContent>
          <mc:Choice Requires="wps">
            <w:drawing>
              <wp:anchor distT="0" distB="0" distL="114300" distR="114300" simplePos="0" relativeHeight="251666432" behindDoc="1" locked="0" layoutInCell="1" allowOverlap="1">
                <wp:simplePos x="0" y="0"/>
                <wp:positionH relativeFrom="column">
                  <wp:posOffset>6127750</wp:posOffset>
                </wp:positionH>
                <wp:positionV relativeFrom="paragraph">
                  <wp:posOffset>-394970</wp:posOffset>
                </wp:positionV>
                <wp:extent cx="0" cy="5979160"/>
                <wp:effectExtent l="12700" t="6985" r="6350" b="508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916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41F6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31.1pt" to="482.5pt,4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" strokeweight=".28219mm"/>
            </w:pict>
          </mc:Fallback>
        </mc:AlternateContent>
      </w:r>
    </w:p>
    <w:p w:rsidR="00F60305" w:rsidRPr="00D54C22" w:rsidRDefault="00F60305" w:rsidP="00F60305">
      <w:pPr>
        <w:spacing w:line="0" w:lineRule="atLeast"/>
        <w:ind w:left="120"/>
        <w:rPr>
          <w:rFonts w:ascii="Calibri" w:eastAsia="Times New Roman" w:hAnsi="Calibri" w:cs="Calibri"/>
          <w:sz w:val="29"/>
        </w:rPr>
      </w:pPr>
      <w:r w:rsidRPr="00D54C22">
        <w:rPr>
          <w:rFonts w:ascii="Calibri" w:eastAsia="Times New Roman" w:hAnsi="Calibri" w:cs="Calibri"/>
          <w:sz w:val="29"/>
        </w:rPr>
        <w:t>Order/Purch</w:t>
      </w:r>
    </w:p>
    <w:p w:rsidR="00F60305" w:rsidRPr="00D54C22" w:rsidRDefault="00F60305" w:rsidP="00F60305">
      <w:pPr>
        <w:spacing w:line="230" w:lineRule="auto"/>
        <w:ind w:left="120"/>
        <w:rPr>
          <w:rFonts w:ascii="Calibri" w:eastAsia="Times New Roman" w:hAnsi="Calibri" w:cs="Calibri"/>
          <w:sz w:val="29"/>
        </w:rPr>
      </w:pPr>
      <w:r w:rsidRPr="00D54C22">
        <w:rPr>
          <w:rFonts w:ascii="Calibri" w:eastAsia="Times New Roman" w:hAnsi="Calibri" w:cs="Calibri"/>
          <w:sz w:val="29"/>
        </w:rPr>
        <w:t>ase,</w:t>
      </w:r>
    </w:p>
    <w:p w:rsidR="00F60305" w:rsidRPr="00D54C22" w:rsidRDefault="00F60305" w:rsidP="00F60305">
      <w:pPr>
        <w:spacing w:line="231" w:lineRule="auto"/>
        <w:ind w:left="120"/>
        <w:rPr>
          <w:rFonts w:ascii="Calibri" w:eastAsia="Times New Roman" w:hAnsi="Calibri" w:cs="Calibri"/>
          <w:sz w:val="29"/>
        </w:rPr>
      </w:pPr>
      <w:r w:rsidRPr="00D54C22">
        <w:rPr>
          <w:rFonts w:ascii="Calibri" w:eastAsia="Times New Roman" w:hAnsi="Calibri" w:cs="Calibri"/>
          <w:sz w:val="29"/>
        </w:rPr>
        <w:t>immediately</w:t>
      </w:r>
    </w:p>
    <w:p w:rsidR="00F60305" w:rsidRPr="00D54C22" w:rsidRDefault="00F60305" w:rsidP="00F60305">
      <w:pPr>
        <w:spacing w:line="3" w:lineRule="exact"/>
        <w:rPr>
          <w:rFonts w:ascii="Calibri" w:eastAsia="Times New Roman" w:hAnsi="Calibri" w:cs="Calibri"/>
        </w:rPr>
      </w:pPr>
    </w:p>
    <w:p w:rsidR="00F60305" w:rsidRPr="00D54C22" w:rsidRDefault="00F60305" w:rsidP="00F60305">
      <w:pPr>
        <w:spacing w:line="0" w:lineRule="atLeast"/>
        <w:ind w:left="120"/>
        <w:rPr>
          <w:rFonts w:ascii="Calibri" w:eastAsia="Times New Roman" w:hAnsi="Calibri" w:cs="Calibri"/>
          <w:sz w:val="29"/>
        </w:rPr>
      </w:pPr>
      <w:r w:rsidRPr="00D54C22">
        <w:rPr>
          <w:rFonts w:ascii="Calibri" w:eastAsia="Times New Roman" w:hAnsi="Calibri" w:cs="Calibri"/>
          <w:sz w:val="29"/>
        </w:rPr>
        <w:t>after contract</w:t>
      </w:r>
    </w:p>
    <w:p w:rsidR="00F60305" w:rsidRPr="00D54C22" w:rsidRDefault="00F60305" w:rsidP="00F60305">
      <w:pPr>
        <w:spacing w:line="230" w:lineRule="auto"/>
        <w:ind w:left="120"/>
        <w:rPr>
          <w:rFonts w:ascii="Calibri" w:eastAsia="Times New Roman" w:hAnsi="Calibri" w:cs="Calibri"/>
          <w:sz w:val="29"/>
        </w:rPr>
      </w:pPr>
      <w:r w:rsidRPr="00D54C22">
        <w:rPr>
          <w:rFonts w:ascii="Calibri" w:eastAsia="Times New Roman" w:hAnsi="Calibri" w:cs="Calibri"/>
          <w:sz w:val="29"/>
        </w:rPr>
        <w:t>signing</w:t>
      </w:r>
    </w:p>
    <w:p w:rsidR="00F60305" w:rsidRPr="00D54C22" w:rsidRDefault="00F60305" w:rsidP="00F60305">
      <w:pPr>
        <w:spacing w:line="230" w:lineRule="auto"/>
        <w:ind w:left="1840"/>
        <w:rPr>
          <w:rFonts w:ascii="Calibri" w:eastAsia="Times New Roman" w:hAnsi="Calibri" w:cs="Calibri"/>
          <w:sz w:val="29"/>
        </w:rPr>
      </w:pPr>
      <w:r w:rsidRPr="00D54C22">
        <w:rPr>
          <w:rFonts w:ascii="Calibri" w:eastAsia="Times New Roman" w:hAnsi="Calibri" w:cs="Calibri"/>
          <w:sz w:val="29"/>
        </w:rPr>
        <w:t>Delivery to</w:t>
      </w:r>
    </w:p>
    <w:p w:rsidR="00F60305" w:rsidRPr="00D54C22" w:rsidRDefault="00F60305" w:rsidP="00F60305">
      <w:pPr>
        <w:spacing w:line="4" w:lineRule="exact"/>
        <w:rPr>
          <w:rFonts w:ascii="Calibri" w:eastAsia="Times New Roman" w:hAnsi="Calibri" w:cs="Calibri"/>
        </w:rPr>
      </w:pPr>
    </w:p>
    <w:p w:rsidR="00F60305" w:rsidRPr="00D54C22" w:rsidRDefault="00F60305" w:rsidP="00F60305">
      <w:pPr>
        <w:spacing w:line="0" w:lineRule="atLeast"/>
        <w:ind w:left="1840"/>
        <w:rPr>
          <w:rFonts w:ascii="Calibri" w:eastAsia="Times New Roman" w:hAnsi="Calibri" w:cs="Calibri"/>
          <w:sz w:val="29"/>
        </w:rPr>
      </w:pPr>
      <w:r w:rsidRPr="00D54C22">
        <w:rPr>
          <w:rFonts w:ascii="Calibri" w:eastAsia="Times New Roman" w:hAnsi="Calibri" w:cs="Calibri"/>
          <w:sz w:val="29"/>
        </w:rPr>
        <w:t>Rwanda</w:t>
      </w:r>
    </w:p>
    <w:p w:rsidR="00F60305" w:rsidRPr="00D54C22" w:rsidRDefault="00F60305" w:rsidP="00F60305">
      <w:pPr>
        <w:spacing w:line="230" w:lineRule="auto"/>
        <w:ind w:left="3380"/>
        <w:rPr>
          <w:rFonts w:ascii="Calibri" w:eastAsia="Times New Roman" w:hAnsi="Calibri" w:cs="Calibri"/>
          <w:sz w:val="29"/>
        </w:rPr>
      </w:pPr>
      <w:r w:rsidRPr="00D54C22">
        <w:rPr>
          <w:rFonts w:ascii="Calibri" w:eastAsia="Times New Roman" w:hAnsi="Calibri" w:cs="Calibri"/>
          <w:sz w:val="29"/>
        </w:rPr>
        <w:t>Distributio</w:t>
      </w:r>
    </w:p>
    <w:p w:rsidR="00F60305" w:rsidRPr="00D54C22" w:rsidRDefault="00F60305" w:rsidP="00F60305">
      <w:pPr>
        <w:spacing w:line="230" w:lineRule="auto"/>
        <w:ind w:left="3380"/>
        <w:rPr>
          <w:rFonts w:ascii="Calibri" w:eastAsia="Times New Roman" w:hAnsi="Calibri" w:cs="Calibri"/>
          <w:sz w:val="29"/>
        </w:rPr>
      </w:pPr>
      <w:r w:rsidRPr="00D54C22">
        <w:rPr>
          <w:rFonts w:ascii="Calibri" w:eastAsia="Times New Roman" w:hAnsi="Calibri" w:cs="Calibri"/>
          <w:sz w:val="29"/>
        </w:rPr>
        <w:t>n to Users</w:t>
      </w:r>
    </w:p>
    <w:p w:rsidR="00F60305" w:rsidRPr="00D54C22" w:rsidRDefault="00F60305" w:rsidP="00F60305">
      <w:pPr>
        <w:spacing w:line="4" w:lineRule="exact"/>
        <w:rPr>
          <w:rFonts w:ascii="Calibri" w:eastAsia="Times New Roman" w:hAnsi="Calibri" w:cs="Calibri"/>
        </w:rPr>
      </w:pPr>
    </w:p>
    <w:p w:rsidR="00F60305" w:rsidRPr="00D54C22" w:rsidRDefault="00F60305" w:rsidP="00F60305">
      <w:pPr>
        <w:spacing w:line="0" w:lineRule="atLeast"/>
        <w:ind w:left="4900"/>
        <w:rPr>
          <w:rFonts w:ascii="Calibri" w:eastAsia="Times New Roman" w:hAnsi="Calibri" w:cs="Calibri"/>
          <w:sz w:val="29"/>
        </w:rPr>
      </w:pPr>
      <w:r w:rsidRPr="00D54C22">
        <w:rPr>
          <w:rFonts w:ascii="Calibri" w:eastAsia="Times New Roman" w:hAnsi="Calibri" w:cs="Calibri"/>
          <w:sz w:val="29"/>
        </w:rPr>
        <w:t>Installation</w:t>
      </w:r>
    </w:p>
    <w:p w:rsidR="00F60305" w:rsidRPr="00D54C22" w:rsidRDefault="00F60305" w:rsidP="00F60305">
      <w:pPr>
        <w:spacing w:line="230" w:lineRule="auto"/>
        <w:ind w:left="4900"/>
        <w:rPr>
          <w:rFonts w:ascii="Calibri" w:eastAsia="Times New Roman" w:hAnsi="Calibri" w:cs="Calibri"/>
          <w:sz w:val="29"/>
        </w:rPr>
      </w:pPr>
      <w:r w:rsidRPr="00D54C22">
        <w:rPr>
          <w:rFonts w:ascii="Calibri" w:eastAsia="Times New Roman" w:hAnsi="Calibri" w:cs="Calibri"/>
          <w:sz w:val="29"/>
        </w:rPr>
        <w:t>of the</w:t>
      </w:r>
    </w:p>
    <w:p w:rsidR="00F60305" w:rsidRPr="00D54C22" w:rsidRDefault="00F60305" w:rsidP="00F60305">
      <w:pPr>
        <w:spacing w:line="230" w:lineRule="auto"/>
        <w:ind w:left="4900"/>
        <w:rPr>
          <w:rFonts w:ascii="Calibri" w:eastAsia="Times New Roman" w:hAnsi="Calibri" w:cs="Calibri"/>
          <w:sz w:val="29"/>
        </w:rPr>
      </w:pPr>
      <w:r w:rsidRPr="00D54C22">
        <w:rPr>
          <w:rFonts w:ascii="Calibri" w:eastAsia="Times New Roman" w:hAnsi="Calibri" w:cs="Calibri"/>
          <w:sz w:val="29"/>
        </w:rPr>
        <w:t>Robots</w:t>
      </w:r>
    </w:p>
    <w:p w:rsidR="00F60305" w:rsidRPr="00D54C22" w:rsidRDefault="00F60305" w:rsidP="00F60305">
      <w:pPr>
        <w:spacing w:line="4" w:lineRule="exact"/>
        <w:rPr>
          <w:rFonts w:ascii="Calibri" w:eastAsia="Times New Roman" w:hAnsi="Calibri" w:cs="Calibri"/>
        </w:rPr>
      </w:pPr>
    </w:p>
    <w:p w:rsidR="00F60305" w:rsidRPr="00D54C22" w:rsidRDefault="00F60305" w:rsidP="00F60305">
      <w:pPr>
        <w:spacing w:line="0" w:lineRule="atLeast"/>
        <w:ind w:left="6540"/>
        <w:rPr>
          <w:rFonts w:ascii="Calibri" w:eastAsia="Times New Roman" w:hAnsi="Calibri" w:cs="Calibri"/>
          <w:sz w:val="29"/>
        </w:rPr>
      </w:pPr>
      <w:r w:rsidRPr="00D54C22">
        <w:rPr>
          <w:rFonts w:ascii="Calibri" w:eastAsia="Times New Roman" w:hAnsi="Calibri" w:cs="Calibri"/>
          <w:sz w:val="29"/>
        </w:rPr>
        <w:t>Remote and</w:t>
      </w:r>
    </w:p>
    <w:p w:rsidR="00F60305" w:rsidRPr="00D54C22" w:rsidRDefault="00F60305" w:rsidP="00F60305">
      <w:pPr>
        <w:spacing w:line="230" w:lineRule="auto"/>
        <w:ind w:left="6540"/>
        <w:rPr>
          <w:rFonts w:ascii="Calibri" w:eastAsia="Times New Roman" w:hAnsi="Calibri" w:cs="Calibri"/>
          <w:sz w:val="29"/>
        </w:rPr>
      </w:pPr>
      <w:r w:rsidRPr="00D54C22">
        <w:rPr>
          <w:rFonts w:ascii="Calibri" w:eastAsia="Times New Roman" w:hAnsi="Calibri" w:cs="Calibri"/>
          <w:sz w:val="29"/>
        </w:rPr>
        <w:t>Onsite</w:t>
      </w:r>
    </w:p>
    <w:p w:rsidR="00F60305" w:rsidRPr="00D54C22" w:rsidRDefault="00F60305" w:rsidP="00F60305">
      <w:pPr>
        <w:spacing w:line="230" w:lineRule="auto"/>
        <w:ind w:left="6540"/>
        <w:rPr>
          <w:rFonts w:ascii="Calibri" w:eastAsia="Times New Roman" w:hAnsi="Calibri" w:cs="Calibri"/>
          <w:sz w:val="29"/>
        </w:rPr>
      </w:pPr>
      <w:r w:rsidRPr="00D54C22">
        <w:rPr>
          <w:rFonts w:ascii="Calibri" w:eastAsia="Times New Roman" w:hAnsi="Calibri" w:cs="Calibri"/>
          <w:sz w:val="29"/>
        </w:rPr>
        <w:t>Training</w:t>
      </w:r>
    </w:p>
    <w:p w:rsidR="00F60305" w:rsidRPr="00D54C22" w:rsidRDefault="00F60305" w:rsidP="00F60305">
      <w:pPr>
        <w:spacing w:line="4" w:lineRule="exact"/>
        <w:rPr>
          <w:rFonts w:ascii="Calibri" w:eastAsia="Times New Roman" w:hAnsi="Calibri" w:cs="Calibri"/>
        </w:rPr>
      </w:pPr>
    </w:p>
    <w:p w:rsidR="00F60305" w:rsidRPr="00D54C22" w:rsidRDefault="00F60305" w:rsidP="00F60305">
      <w:pPr>
        <w:spacing w:line="0" w:lineRule="atLeast"/>
        <w:ind w:left="6540"/>
        <w:rPr>
          <w:rFonts w:ascii="Calibri" w:eastAsia="Times New Roman" w:hAnsi="Calibri" w:cs="Calibri"/>
          <w:sz w:val="29"/>
        </w:rPr>
      </w:pPr>
      <w:r w:rsidRPr="00D54C22">
        <w:rPr>
          <w:rFonts w:ascii="Calibri" w:eastAsia="Times New Roman" w:hAnsi="Calibri" w:cs="Calibri"/>
          <w:sz w:val="29"/>
        </w:rPr>
        <w:t>and support</w:t>
      </w:r>
    </w:p>
    <w:p w:rsidR="00F60305" w:rsidRPr="00D54C22" w:rsidRDefault="00F60305" w:rsidP="00F60305">
      <w:pPr>
        <w:spacing w:line="230" w:lineRule="auto"/>
        <w:ind w:left="8160"/>
        <w:rPr>
          <w:rFonts w:ascii="Calibri" w:eastAsia="Times New Roman" w:hAnsi="Calibri" w:cs="Calibri"/>
          <w:sz w:val="29"/>
        </w:rPr>
      </w:pPr>
      <w:r w:rsidRPr="00D54C22">
        <w:rPr>
          <w:rFonts w:ascii="Calibri" w:eastAsia="Times New Roman" w:hAnsi="Calibri" w:cs="Calibri"/>
          <w:sz w:val="29"/>
        </w:rPr>
        <w:t>Online</w:t>
      </w:r>
    </w:p>
    <w:p w:rsidR="00F60305" w:rsidRPr="00D54C22" w:rsidRDefault="00F60305" w:rsidP="00F60305">
      <w:pPr>
        <w:spacing w:line="230" w:lineRule="auto"/>
        <w:ind w:left="8160"/>
        <w:rPr>
          <w:rFonts w:ascii="Calibri" w:eastAsia="Times New Roman" w:hAnsi="Calibri" w:cs="Calibri"/>
          <w:sz w:val="29"/>
        </w:rPr>
      </w:pPr>
      <w:r w:rsidRPr="00D54C22">
        <w:rPr>
          <w:rFonts w:ascii="Calibri" w:eastAsia="Times New Roman" w:hAnsi="Calibri" w:cs="Calibri"/>
          <w:sz w:val="29"/>
        </w:rPr>
        <w:t>support and</w:t>
      </w:r>
    </w:p>
    <w:p w:rsidR="00F60305" w:rsidRPr="00D54C22" w:rsidRDefault="00F60305" w:rsidP="00F60305">
      <w:pPr>
        <w:spacing w:line="4" w:lineRule="exact"/>
        <w:rPr>
          <w:rFonts w:ascii="Calibri" w:eastAsia="Times New Roman" w:hAnsi="Calibri" w:cs="Calibri"/>
        </w:rPr>
      </w:pPr>
    </w:p>
    <w:p w:rsidR="00F60305" w:rsidRPr="00D54C22" w:rsidRDefault="00F60305" w:rsidP="00F60305">
      <w:pPr>
        <w:spacing w:line="0" w:lineRule="atLeast"/>
        <w:ind w:left="8160"/>
        <w:rPr>
          <w:rFonts w:ascii="Calibri" w:eastAsia="Times New Roman" w:hAnsi="Calibri" w:cs="Calibri"/>
          <w:sz w:val="29"/>
        </w:rPr>
      </w:pPr>
      <w:r w:rsidRPr="00D54C22">
        <w:rPr>
          <w:rFonts w:ascii="Calibri" w:eastAsia="Times New Roman" w:hAnsi="Calibri" w:cs="Calibri"/>
          <w:sz w:val="29"/>
        </w:rPr>
        <w:t>continuous</w:t>
      </w:r>
    </w:p>
    <w:p w:rsidR="00F60305" w:rsidRPr="00D54C22" w:rsidRDefault="00F60305" w:rsidP="00F60305">
      <w:pPr>
        <w:spacing w:line="230" w:lineRule="auto"/>
        <w:ind w:left="8160"/>
        <w:rPr>
          <w:rFonts w:ascii="Calibri" w:eastAsia="Times New Roman" w:hAnsi="Calibri" w:cs="Calibri"/>
          <w:sz w:val="29"/>
        </w:rPr>
      </w:pPr>
      <w:r w:rsidRPr="00D54C22">
        <w:rPr>
          <w:rFonts w:ascii="Calibri" w:eastAsia="Times New Roman" w:hAnsi="Calibri" w:cs="Calibri"/>
          <w:sz w:val="29"/>
        </w:rPr>
        <w:t>project</w:t>
      </w:r>
    </w:p>
    <w:p w:rsidR="00F60305" w:rsidRPr="00D54C22" w:rsidRDefault="00F60305" w:rsidP="00F60305">
      <w:pPr>
        <w:spacing w:line="231" w:lineRule="auto"/>
        <w:ind w:left="8160"/>
        <w:rPr>
          <w:rFonts w:ascii="Calibri" w:eastAsia="Times New Roman" w:hAnsi="Calibri" w:cs="Calibri"/>
          <w:sz w:val="29"/>
        </w:rPr>
      </w:pPr>
      <w:r w:rsidRPr="00D54C22">
        <w:rPr>
          <w:rFonts w:ascii="Calibri" w:eastAsia="Times New Roman" w:hAnsi="Calibri" w:cs="Calibri"/>
          <w:sz w:val="29"/>
        </w:rPr>
        <w:t>evaluation</w:t>
      </w:r>
    </w:p>
    <w:p w:rsidR="00F60305" w:rsidRPr="00D54C22" w:rsidRDefault="00F60305" w:rsidP="00F60305">
      <w:pPr>
        <w:spacing w:line="230" w:lineRule="auto"/>
        <w:ind w:left="8160"/>
        <w:rPr>
          <w:rFonts w:ascii="Calibri" w:eastAsia="Times New Roman" w:hAnsi="Calibri" w:cs="Calibri"/>
          <w:sz w:val="29"/>
        </w:rPr>
      </w:pPr>
      <w:r w:rsidRPr="00D54C22">
        <w:rPr>
          <w:rFonts w:ascii="Calibri" w:eastAsia="Times New Roman" w:hAnsi="Calibri" w:cs="Calibri"/>
          <w:sz w:val="29"/>
        </w:rPr>
        <w:t>to debug</w:t>
      </w:r>
    </w:p>
    <w:p w:rsidR="00F60305" w:rsidRPr="00D54C22" w:rsidRDefault="00F60305" w:rsidP="00F60305">
      <w:pPr>
        <w:spacing w:line="231" w:lineRule="auto"/>
        <w:ind w:left="8160"/>
        <w:rPr>
          <w:rFonts w:ascii="Calibri" w:eastAsia="Times New Roman" w:hAnsi="Calibri" w:cs="Calibri"/>
          <w:sz w:val="29"/>
        </w:rPr>
      </w:pPr>
      <w:r w:rsidRPr="00D54C22">
        <w:rPr>
          <w:rFonts w:ascii="Calibri" w:eastAsia="Times New Roman" w:hAnsi="Calibri" w:cs="Calibri"/>
          <w:sz w:val="29"/>
        </w:rPr>
        <w:t>errors</w:t>
      </w:r>
    </w:p>
    <w:p w:rsidR="00F60305" w:rsidRPr="00D54C22" w:rsidRDefault="00F60305" w:rsidP="00F60305">
      <w:pPr>
        <w:spacing w:line="18" w:lineRule="exact"/>
        <w:rPr>
          <w:rFonts w:ascii="Calibri" w:eastAsia="Times New Roman" w:hAnsi="Calibri" w:cs="Calibri"/>
        </w:rPr>
      </w:pPr>
    </w:p>
    <w:p w:rsidR="00F60305" w:rsidRDefault="00F60305" w:rsidP="00F60305">
      <w:pPr>
        <w:spacing w:line="230" w:lineRule="auto"/>
        <w:ind w:left="120" w:right="520"/>
        <w:rPr>
          <w:rFonts w:eastAsia="Times New Roman"/>
          <w:b/>
          <w:sz w:val="29"/>
        </w:rPr>
      </w:pPr>
      <w:r w:rsidRPr="00D54C22">
        <w:rPr>
          <w:rFonts w:ascii="Calibri" w:eastAsia="Times New Roman" w:hAnsi="Calibri" w:cs="Calibri"/>
          <w:b/>
          <w:sz w:val="29"/>
          <w:u w:val="single"/>
        </w:rPr>
        <w:t>Note:</w:t>
      </w:r>
      <w:r w:rsidRPr="00D54C22">
        <w:rPr>
          <w:rFonts w:ascii="Calibri" w:eastAsia="Times New Roman" w:hAnsi="Calibri" w:cs="Calibri"/>
          <w:b/>
          <w:sz w:val="29"/>
        </w:rPr>
        <w:t xml:space="preserve"> The company will deploy locally a team of support engineers, to facilitate installation of the robots and training of IT officers in different hospitals or any other place decided with full support of their International Expert Engineers</w:t>
      </w:r>
      <w:r>
        <w:rPr>
          <w:rFonts w:eastAsia="Times New Roman"/>
          <w:b/>
          <w:sz w:val="29"/>
        </w:rPr>
        <w:t>.</w:t>
      </w:r>
    </w:p>
    <w:p w:rsidR="000F24FD" w:rsidRPr="003A723E" w:rsidRDefault="000F24FD" w:rsidP="000F24FD">
      <w:pPr>
        <w:widowControl/>
        <w:overflowPunct/>
        <w:adjustRightInd/>
        <w:rPr>
          <w:rFonts w:ascii="Calibri" w:hAnsi="Calibri" w:cs="Calibri"/>
          <w:b/>
          <w:color w:val="000000"/>
          <w:sz w:val="22"/>
          <w:szCs w:val="22"/>
          <w:highlight w:val="yellow"/>
        </w:rPr>
      </w:pPr>
    </w:p>
    <w:p w:rsidR="000F24FD" w:rsidRPr="003A723E" w:rsidRDefault="000F24FD" w:rsidP="000F24FD">
      <w:pPr>
        <w:widowControl/>
        <w:overflowPunct/>
        <w:adjustRightInd/>
        <w:rPr>
          <w:rFonts w:ascii="Calibri" w:hAnsi="Calibri" w:cs="Calibri"/>
          <w:b/>
          <w:color w:val="000000"/>
          <w:sz w:val="22"/>
          <w:szCs w:val="22"/>
          <w:highlight w:val="yellow"/>
        </w:rPr>
      </w:pPr>
    </w:p>
    <w:p w:rsidR="00C91AB0" w:rsidRPr="00C91AB0" w:rsidRDefault="00C91AB0" w:rsidP="00C91AB0">
      <w:pPr>
        <w:widowControl/>
        <w:overflowPunct/>
        <w:adjustRightInd/>
        <w:rPr>
          <w:rFonts w:ascii="Calibri" w:hAnsi="Calibri" w:cs="Calibri"/>
          <w:b/>
          <w:color w:val="000000"/>
          <w:sz w:val="22"/>
          <w:szCs w:val="22"/>
          <w:highlight w:val="yellow"/>
        </w:rPr>
      </w:pPr>
    </w:p>
    <w:p w:rsidR="00C91AB0" w:rsidRDefault="00C91AB0" w:rsidP="00C91AB0">
      <w:pPr>
        <w:widowControl/>
        <w:overflowPunct/>
        <w:adjustRightInd/>
        <w:rPr>
          <w:rFonts w:ascii="Calibri" w:hAnsi="Calibri" w:cs="Calibri"/>
          <w:b/>
          <w:color w:val="000000"/>
          <w:sz w:val="22"/>
          <w:szCs w:val="22"/>
          <w:highlight w:val="yellow"/>
        </w:rPr>
      </w:pPr>
    </w:p>
    <w:p w:rsidR="00C91AB0" w:rsidRDefault="00C91AB0" w:rsidP="00C91AB0">
      <w:pPr>
        <w:widowControl/>
        <w:overflowPunct/>
        <w:adjustRightInd/>
        <w:rPr>
          <w:rFonts w:ascii="Calibri" w:hAnsi="Calibri" w:cs="Calibri"/>
          <w:b/>
          <w:color w:val="000000"/>
          <w:sz w:val="22"/>
          <w:szCs w:val="22"/>
          <w:highlight w:val="yellow"/>
        </w:rPr>
      </w:pPr>
    </w:p>
    <w:p w:rsidR="00C91AB0" w:rsidRDefault="00C91AB0" w:rsidP="00C91AB0">
      <w:pPr>
        <w:widowControl/>
        <w:overflowPunct/>
        <w:adjustRightInd/>
        <w:rPr>
          <w:rFonts w:ascii="Calibri" w:hAnsi="Calibri" w:cs="Calibri"/>
          <w:b/>
          <w:color w:val="000000"/>
          <w:sz w:val="22"/>
          <w:szCs w:val="22"/>
          <w:highlight w:val="yellow"/>
        </w:rPr>
      </w:pPr>
    </w:p>
    <w:p w:rsidR="00C91AB0" w:rsidRDefault="00C91AB0" w:rsidP="00C91AB0">
      <w:pPr>
        <w:widowControl/>
        <w:overflowPunct/>
        <w:adjustRightInd/>
        <w:rPr>
          <w:rFonts w:ascii="Calibri" w:hAnsi="Calibri" w:cs="Calibri"/>
          <w:b/>
          <w:color w:val="000000"/>
          <w:sz w:val="22"/>
          <w:szCs w:val="22"/>
          <w:highlight w:val="yellow"/>
        </w:rPr>
      </w:pPr>
    </w:p>
    <w:p w:rsidR="00C91AB0" w:rsidRDefault="00C91AB0" w:rsidP="00C91AB0">
      <w:pPr>
        <w:widowControl/>
        <w:overflowPunct/>
        <w:adjustRightInd/>
        <w:rPr>
          <w:rFonts w:ascii="Calibri" w:hAnsi="Calibri" w:cs="Calibri"/>
          <w:b/>
          <w:color w:val="000000"/>
          <w:sz w:val="22"/>
          <w:szCs w:val="22"/>
          <w:highlight w:val="yellow"/>
        </w:rPr>
      </w:pPr>
    </w:p>
    <w:p w:rsidR="00C91AB0" w:rsidRPr="00C91AB0" w:rsidRDefault="00C91AB0" w:rsidP="00C91AB0">
      <w:pPr>
        <w:widowControl/>
        <w:overflowPunct/>
        <w:adjustRightInd/>
        <w:rPr>
          <w:rFonts w:ascii="Calibri" w:hAnsi="Calibri" w:cs="Calibri"/>
          <w:b/>
          <w:color w:val="000000"/>
          <w:sz w:val="22"/>
          <w:szCs w:val="22"/>
          <w:highlight w:val="yellow"/>
        </w:rPr>
      </w:pPr>
    </w:p>
    <w:p w:rsidR="00C91AB0" w:rsidRPr="00C91AB0" w:rsidRDefault="00C91AB0" w:rsidP="00C91AB0">
      <w:pPr>
        <w:keepNext/>
        <w:keepLines/>
        <w:widowControl/>
        <w:overflowPunct/>
        <w:adjustRightInd/>
        <w:spacing w:before="240" w:after="240"/>
        <w:outlineLvl w:val="0"/>
        <w:rPr>
          <w:rFonts w:ascii="Gill Sans MT" w:hAnsi="Gill Sans MT" w:cs="Arial"/>
          <w:color w:val="000080"/>
          <w:kern w:val="0"/>
          <w:sz w:val="32"/>
          <w:szCs w:val="20"/>
        </w:rPr>
      </w:pPr>
      <w:bookmarkStart w:id="130" w:name="_Toc508626305"/>
      <w:r w:rsidRPr="00C91AB0">
        <w:rPr>
          <w:rFonts w:ascii="Gill Sans MT" w:hAnsi="Gill Sans MT" w:cs="Arial"/>
          <w:color w:val="000080"/>
          <w:kern w:val="0"/>
          <w:sz w:val="32"/>
          <w:szCs w:val="20"/>
        </w:rPr>
        <w:t>Section 5b: Other Related Requirements</w:t>
      </w:r>
      <w:bookmarkEnd w:id="130"/>
      <w:r w:rsidRPr="00C91AB0">
        <w:rPr>
          <w:rFonts w:ascii="Gill Sans MT" w:hAnsi="Gill Sans MT" w:cs="Arial"/>
          <w:color w:val="000080"/>
          <w:kern w:val="0"/>
          <w:sz w:val="32"/>
          <w:szCs w:val="20"/>
        </w:rPr>
        <w:t xml:space="preserve"> </w:t>
      </w:r>
    </w:p>
    <w:p w:rsidR="00C91AB0" w:rsidRPr="00C91AB0" w:rsidRDefault="00C91AB0" w:rsidP="00C91AB0">
      <w:pPr>
        <w:ind w:firstLine="720"/>
        <w:jc w:val="both"/>
        <w:rPr>
          <w:rFonts w:ascii="Calibri" w:hAnsi="Calibri" w:cs="Calibri"/>
          <w:i/>
          <w:color w:val="000000"/>
          <w:sz w:val="22"/>
          <w:szCs w:val="22"/>
        </w:rPr>
      </w:pPr>
      <w:r w:rsidRPr="00C91AB0">
        <w:rPr>
          <w:rFonts w:ascii="Calibri" w:hAnsi="Calibri" w:cs="Calibri"/>
          <w:color w:val="000000"/>
          <w:sz w:val="22"/>
          <w:szCs w:val="22"/>
        </w:rPr>
        <w:t xml:space="preserve">Further to the Schedule of Requirements in the preceding Table, Bidders are requested to take note of the following additional requirements, conditions, and related services pertaining to the fulfillment of the requirements: </w:t>
      </w:r>
      <w:r w:rsidRPr="00C91AB0">
        <w:rPr>
          <w:rFonts w:ascii="Calibri" w:hAnsi="Calibri" w:cs="Calibri"/>
          <w:i/>
          <w:color w:val="000000"/>
          <w:sz w:val="22"/>
          <w:szCs w:val="22"/>
        </w:rPr>
        <w:t>[check the condition that applies to this ITB, delete the entire row if condition is not applicable to the goods being procured]</w:t>
      </w:r>
    </w:p>
    <w:p w:rsidR="00C91AB0" w:rsidRPr="00C91AB0" w:rsidRDefault="00C91AB0" w:rsidP="00C91AB0">
      <w:pPr>
        <w:rPr>
          <w:rFonts w:ascii="Calibri" w:hAnsi="Calibri" w:cs="Calibri"/>
          <w:color w:val="000000"/>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C91AB0" w:rsidRPr="00C91AB0" w:rsidTr="00C91AB0">
        <w:trPr>
          <w:cantSplit/>
          <w:trHeight w:val="240"/>
        </w:trPr>
        <w:tc>
          <w:tcPr>
            <w:tcW w:w="4382" w:type="dxa"/>
            <w:tcBorders>
              <w:top w:val="single" w:sz="4" w:space="0" w:color="auto"/>
            </w:tcBorders>
          </w:tcPr>
          <w:p w:rsidR="00C91AB0" w:rsidRPr="00C91AB0" w:rsidRDefault="00C91AB0" w:rsidP="00C91AB0">
            <w:pPr>
              <w:spacing w:before="60" w:after="60"/>
              <w:rPr>
                <w:rFonts w:ascii="Segoe UI" w:hAnsi="Segoe UI" w:cs="Segoe UI"/>
                <w:color w:val="000000"/>
                <w:sz w:val="19"/>
                <w:szCs w:val="19"/>
              </w:rPr>
            </w:pPr>
            <w:bookmarkStart w:id="131" w:name="_Hlk500864223"/>
            <w:r w:rsidRPr="00C91AB0">
              <w:rPr>
                <w:rFonts w:ascii="Segoe UI" w:hAnsi="Segoe UI" w:cs="Segoe UI"/>
                <w:color w:val="000000"/>
                <w:sz w:val="19"/>
                <w:szCs w:val="19"/>
              </w:rPr>
              <w:t>Delivery Term [</w:t>
            </w:r>
            <w:hyperlink r:id="rId32" w:history="1">
              <w:r w:rsidRPr="00C91AB0">
                <w:rPr>
                  <w:rFonts w:ascii="Segoe UI" w:hAnsi="Segoe UI" w:cs="Segoe UI"/>
                  <w:color w:val="0000FF"/>
                  <w:sz w:val="19"/>
                  <w:szCs w:val="19"/>
                  <w:u w:val="single"/>
                </w:rPr>
                <w:t>INCOTERMS 2020</w:t>
              </w:r>
            </w:hyperlink>
            <w:r w:rsidRPr="00C91AB0">
              <w:rPr>
                <w:rFonts w:ascii="Segoe UI" w:hAnsi="Segoe UI" w:cs="Segoe UI"/>
                <w:color w:val="000000"/>
                <w:sz w:val="19"/>
                <w:szCs w:val="19"/>
              </w:rPr>
              <w:t xml:space="preserve">] </w:t>
            </w:r>
          </w:p>
          <w:p w:rsidR="00C91AB0" w:rsidRPr="00C91AB0" w:rsidRDefault="00C91AB0" w:rsidP="00C91AB0">
            <w:pPr>
              <w:spacing w:before="60" w:after="60"/>
              <w:rPr>
                <w:rFonts w:ascii="Segoe UI" w:hAnsi="Segoe UI" w:cs="Segoe UI"/>
                <w:i/>
                <w:color w:val="000000"/>
                <w:sz w:val="19"/>
                <w:szCs w:val="19"/>
              </w:rPr>
            </w:pPr>
            <w:r w:rsidRPr="00C91AB0">
              <w:rPr>
                <w:rFonts w:ascii="Segoe UI" w:hAnsi="Segoe UI" w:cs="Segoe UI"/>
                <w:i/>
                <w:color w:val="000000"/>
                <w:sz w:val="19"/>
                <w:szCs w:val="19"/>
              </w:rPr>
              <w:t>(Pls. link this to price schedule)</w:t>
            </w:r>
          </w:p>
        </w:tc>
        <w:tc>
          <w:tcPr>
            <w:tcW w:w="5333" w:type="dxa"/>
            <w:tcBorders>
              <w:top w:val="single" w:sz="4" w:space="0" w:color="auto"/>
            </w:tcBorders>
          </w:tcPr>
          <w:p w:rsidR="00C91AB0" w:rsidRPr="00C91AB0" w:rsidRDefault="00C91AB0" w:rsidP="00C91AB0">
            <w:pPr>
              <w:widowControl/>
              <w:overflowPunct/>
              <w:adjustRightInd/>
              <w:spacing w:before="60" w:after="60"/>
              <w:rPr>
                <w:rFonts w:ascii="Segoe UI" w:hAnsi="Segoe UI" w:cs="Segoe UI"/>
                <w:color w:val="000000"/>
                <w:sz w:val="19"/>
                <w:szCs w:val="19"/>
              </w:rPr>
            </w:pPr>
            <w:r w:rsidRPr="00C91AB0">
              <w:rPr>
                <w:color w:val="000000"/>
              </w:rPr>
              <w:t>CIP</w:t>
            </w:r>
          </w:p>
          <w:p w:rsidR="00C91AB0" w:rsidRPr="00C91AB0" w:rsidRDefault="00C91AB0" w:rsidP="00C91AB0">
            <w:pPr>
              <w:widowControl/>
              <w:overflowPunct/>
              <w:adjustRightInd/>
              <w:spacing w:before="60" w:after="60"/>
              <w:rPr>
                <w:rFonts w:ascii="Segoe UI" w:hAnsi="Segoe UI" w:cs="Segoe UI"/>
                <w:color w:val="000000"/>
                <w:sz w:val="19"/>
                <w:szCs w:val="19"/>
              </w:rPr>
            </w:pPr>
          </w:p>
        </w:tc>
      </w:tr>
      <w:tr w:rsidR="00C91AB0" w:rsidRPr="00C91AB0" w:rsidTr="00C91AB0">
        <w:trPr>
          <w:cantSplit/>
          <w:trHeight w:val="240"/>
        </w:trPr>
        <w:tc>
          <w:tcPr>
            <w:tcW w:w="4382" w:type="dxa"/>
          </w:tcPr>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color w:val="000000"/>
                <w:sz w:val="19"/>
                <w:szCs w:val="19"/>
              </w:rPr>
              <w:t>Exact Address of Delivery/Installation Location</w:t>
            </w:r>
          </w:p>
        </w:tc>
        <w:tc>
          <w:tcPr>
            <w:tcW w:w="5333" w:type="dxa"/>
          </w:tcPr>
          <w:p w:rsidR="00C91AB0" w:rsidRPr="00C91AB0" w:rsidRDefault="00C91AB0" w:rsidP="00C91AB0">
            <w:pPr>
              <w:spacing w:before="60" w:after="60"/>
              <w:rPr>
                <w:rFonts w:ascii="Segoe UI" w:hAnsi="Segoe UI" w:cs="Segoe UI"/>
                <w:color w:val="000000"/>
                <w:sz w:val="19"/>
                <w:szCs w:val="19"/>
              </w:rPr>
            </w:pPr>
            <w:r w:rsidRPr="00C91AB0">
              <w:rPr>
                <w:color w:val="000000"/>
              </w:rPr>
              <w:t xml:space="preserve">Rwanda </w:t>
            </w:r>
            <w:r w:rsidRPr="00C91AB0">
              <w:t>Ministry of Health - Center</w:t>
            </w:r>
          </w:p>
          <w:p w:rsidR="00C91AB0" w:rsidRPr="00C91AB0" w:rsidRDefault="00C91AB0" w:rsidP="00C91AB0">
            <w:pPr>
              <w:spacing w:before="60" w:after="60"/>
              <w:rPr>
                <w:rFonts w:ascii="Segoe UI" w:hAnsi="Segoe UI" w:cs="Segoe UI"/>
                <w:color w:val="000000"/>
                <w:sz w:val="19"/>
                <w:szCs w:val="19"/>
              </w:rPr>
            </w:pPr>
          </w:p>
        </w:tc>
      </w:tr>
      <w:tr w:rsidR="00C91AB0" w:rsidRPr="00C91AB0" w:rsidTr="00C91AB0">
        <w:trPr>
          <w:cantSplit/>
          <w:trHeight w:val="557"/>
        </w:trPr>
        <w:tc>
          <w:tcPr>
            <w:tcW w:w="4382" w:type="dxa"/>
          </w:tcPr>
          <w:p w:rsidR="00C91AB0" w:rsidRPr="00C91AB0" w:rsidRDefault="00C91AB0" w:rsidP="00C91AB0">
            <w:pPr>
              <w:spacing w:before="60" w:after="60"/>
              <w:rPr>
                <w:rFonts w:ascii="Segoe UI" w:hAnsi="Segoe UI" w:cs="Segoe UI"/>
                <w:noProof/>
                <w:color w:val="000000"/>
                <w:sz w:val="19"/>
                <w:szCs w:val="19"/>
              </w:rPr>
            </w:pPr>
            <w:r w:rsidRPr="00C91AB0">
              <w:rPr>
                <w:rFonts w:ascii="Segoe UI" w:hAnsi="Segoe UI" w:cs="Segoe UI"/>
                <w:color w:val="000000"/>
                <w:sz w:val="19"/>
                <w:szCs w:val="19"/>
              </w:rPr>
              <w:br w:type="page"/>
            </w:r>
            <w:r w:rsidRPr="00C91AB0">
              <w:rPr>
                <w:rFonts w:ascii="Segoe UI" w:hAnsi="Segoe UI" w:cs="Segoe UI"/>
                <w:noProof/>
                <w:color w:val="000000"/>
                <w:sz w:val="19"/>
                <w:szCs w:val="19"/>
              </w:rPr>
              <w:t>Mode of Transport Preferred</w:t>
            </w:r>
          </w:p>
        </w:tc>
        <w:tc>
          <w:tcPr>
            <w:tcW w:w="5333" w:type="dxa"/>
          </w:tcPr>
          <w:p w:rsidR="00C91AB0" w:rsidRPr="00C91AB0" w:rsidRDefault="00C91AB0" w:rsidP="00C91AB0">
            <w:pPr>
              <w:widowControl/>
              <w:overflowPunct/>
              <w:adjustRightInd/>
              <w:spacing w:before="60" w:after="60"/>
              <w:rPr>
                <w:rFonts w:ascii="Segoe UI" w:hAnsi="Segoe UI" w:cs="Segoe UI"/>
                <w:color w:val="000000"/>
                <w:sz w:val="19"/>
                <w:szCs w:val="19"/>
              </w:rPr>
            </w:pPr>
            <w:r w:rsidRPr="00C91AB0">
              <w:rPr>
                <w:color w:val="000000"/>
              </w:rPr>
              <w:t>Air</w:t>
            </w:r>
          </w:p>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color w:val="000000"/>
                <w:sz w:val="19"/>
                <w:szCs w:val="19"/>
              </w:rPr>
              <w:t xml:space="preserve">  </w:t>
            </w:r>
          </w:p>
        </w:tc>
      </w:tr>
      <w:tr w:rsidR="00C91AB0" w:rsidRPr="00C91AB0" w:rsidTr="00C91AB0">
        <w:trPr>
          <w:cantSplit/>
          <w:trHeight w:val="521"/>
        </w:trPr>
        <w:tc>
          <w:tcPr>
            <w:tcW w:w="4382" w:type="dxa"/>
            <w:tcBorders>
              <w:top w:val="nil"/>
            </w:tcBorders>
          </w:tcPr>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color w:val="000000"/>
                <w:sz w:val="19"/>
                <w:szCs w:val="19"/>
              </w:rPr>
              <w:t>UNDP Preferred Freight Forwarder, if any</w:t>
            </w:r>
            <w:r w:rsidRPr="00C91AB0">
              <w:rPr>
                <w:rFonts w:ascii="Segoe UI" w:hAnsi="Segoe UI" w:cs="Segoe UI"/>
                <w:color w:val="000000"/>
                <w:sz w:val="19"/>
                <w:szCs w:val="19"/>
                <w:vertAlign w:val="superscript"/>
              </w:rPr>
              <w:footnoteReference w:id="3"/>
            </w:r>
          </w:p>
        </w:tc>
        <w:tc>
          <w:tcPr>
            <w:tcW w:w="5333" w:type="dxa"/>
          </w:tcPr>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color w:val="808080"/>
                <w:sz w:val="19"/>
                <w:szCs w:val="19"/>
              </w:rPr>
              <w:t>Click here to enter text.</w:t>
            </w:r>
          </w:p>
        </w:tc>
      </w:tr>
      <w:tr w:rsidR="00C91AB0" w:rsidRPr="00C91AB0" w:rsidTr="00C91AB0">
        <w:trPr>
          <w:cantSplit/>
          <w:trHeight w:val="240"/>
        </w:trPr>
        <w:tc>
          <w:tcPr>
            <w:tcW w:w="4382" w:type="dxa"/>
          </w:tcPr>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color w:val="000000"/>
                <w:sz w:val="19"/>
                <w:szCs w:val="19"/>
              </w:rPr>
              <w:t xml:space="preserve">Distribution of shipping documents </w:t>
            </w:r>
          </w:p>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i/>
                <w:color w:val="000000"/>
                <w:sz w:val="16"/>
                <w:szCs w:val="19"/>
              </w:rPr>
              <w:t>(if using freight forwarder)</w:t>
            </w:r>
          </w:p>
        </w:tc>
        <w:tc>
          <w:tcPr>
            <w:tcW w:w="5333" w:type="dxa"/>
          </w:tcPr>
          <w:p w:rsidR="00C91AB0" w:rsidRPr="00C91AB0" w:rsidRDefault="00C91AB0" w:rsidP="00C91AB0">
            <w:pPr>
              <w:spacing w:before="60" w:after="60"/>
              <w:rPr>
                <w:rFonts w:ascii="Segoe UI" w:hAnsi="Segoe UI" w:cs="Segoe UI"/>
                <w:i/>
                <w:color w:val="000000"/>
                <w:sz w:val="19"/>
                <w:szCs w:val="19"/>
              </w:rPr>
            </w:pPr>
          </w:p>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color w:val="808080"/>
                <w:sz w:val="19"/>
                <w:szCs w:val="19"/>
              </w:rPr>
              <w:t>Click here to enter text.</w:t>
            </w:r>
          </w:p>
        </w:tc>
      </w:tr>
      <w:tr w:rsidR="00C91AB0" w:rsidRPr="00C91AB0" w:rsidTr="00C91AB0">
        <w:trPr>
          <w:trHeight w:val="350"/>
        </w:trPr>
        <w:tc>
          <w:tcPr>
            <w:tcW w:w="4382" w:type="dxa"/>
          </w:tcPr>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color w:val="000000"/>
                <w:sz w:val="19"/>
                <w:szCs w:val="19"/>
              </w:rPr>
              <w:t>Customs, if required, clearing shall be done by:</w:t>
            </w:r>
          </w:p>
        </w:tc>
        <w:tc>
          <w:tcPr>
            <w:tcW w:w="5333" w:type="dxa"/>
          </w:tcPr>
          <w:p w:rsidR="00C91AB0" w:rsidRPr="00C91AB0" w:rsidRDefault="00C91AB0" w:rsidP="00C91AB0">
            <w:pPr>
              <w:widowControl/>
              <w:overflowPunct/>
              <w:adjustRightInd/>
              <w:spacing w:before="60" w:after="60"/>
              <w:rPr>
                <w:rFonts w:ascii="Segoe UI" w:hAnsi="Segoe UI" w:cs="Segoe UI"/>
                <w:color w:val="000000"/>
                <w:sz w:val="19"/>
                <w:szCs w:val="19"/>
              </w:rPr>
            </w:pPr>
            <w:r w:rsidRPr="00C91AB0">
              <w:rPr>
                <w:color w:val="000000"/>
              </w:rPr>
              <w:t>UNDP</w:t>
            </w:r>
          </w:p>
        </w:tc>
      </w:tr>
      <w:tr w:rsidR="00C91AB0" w:rsidRPr="00C91AB0" w:rsidTr="00C91AB0">
        <w:tc>
          <w:tcPr>
            <w:tcW w:w="4382" w:type="dxa"/>
          </w:tcPr>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color w:val="000000"/>
                <w:sz w:val="19"/>
                <w:szCs w:val="19"/>
              </w:rPr>
              <w:t>Ex-factory / Pre-shipment inspection</w:t>
            </w:r>
          </w:p>
        </w:tc>
        <w:tc>
          <w:tcPr>
            <w:tcW w:w="5333" w:type="dxa"/>
          </w:tcPr>
          <w:p w:rsidR="00C91AB0" w:rsidRPr="00C91AB0" w:rsidRDefault="00C91AB0" w:rsidP="00C91AB0">
            <w:pPr>
              <w:widowControl/>
              <w:overflowPunct/>
              <w:adjustRightInd/>
              <w:spacing w:before="60" w:after="60"/>
              <w:rPr>
                <w:rFonts w:ascii="Segoe UI" w:hAnsi="Segoe UI" w:cs="Segoe UI"/>
                <w:color w:val="000000"/>
                <w:sz w:val="19"/>
                <w:szCs w:val="19"/>
              </w:rPr>
            </w:pPr>
            <w:r w:rsidRPr="00C91AB0">
              <w:rPr>
                <w:color w:val="000000"/>
              </w:rPr>
              <w:t>Done by the seller</w:t>
            </w:r>
          </w:p>
        </w:tc>
      </w:tr>
      <w:tr w:rsidR="00C91AB0" w:rsidRPr="00C91AB0" w:rsidTr="00C91AB0">
        <w:tc>
          <w:tcPr>
            <w:tcW w:w="4382" w:type="dxa"/>
          </w:tcPr>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color w:val="000000"/>
                <w:sz w:val="19"/>
                <w:szCs w:val="19"/>
              </w:rPr>
              <w:t>Inspection upon delivery</w:t>
            </w:r>
          </w:p>
        </w:tc>
        <w:tc>
          <w:tcPr>
            <w:tcW w:w="5333" w:type="dxa"/>
          </w:tcPr>
          <w:p w:rsidR="00C91AB0" w:rsidRPr="00C91AB0" w:rsidRDefault="00C91AB0" w:rsidP="00C91AB0">
            <w:pPr>
              <w:widowControl/>
              <w:overflowPunct/>
              <w:adjustRightInd/>
              <w:spacing w:before="60" w:after="60"/>
              <w:rPr>
                <w:rFonts w:ascii="Segoe UI" w:hAnsi="Segoe UI" w:cs="Segoe UI"/>
                <w:color w:val="000000"/>
                <w:sz w:val="19"/>
                <w:szCs w:val="19"/>
              </w:rPr>
            </w:pPr>
            <w:r w:rsidRPr="00C91AB0">
              <w:rPr>
                <w:color w:val="000000"/>
              </w:rPr>
              <w:t>Done by the seller</w:t>
            </w:r>
          </w:p>
        </w:tc>
      </w:tr>
      <w:tr w:rsidR="00C91AB0" w:rsidRPr="00C91AB0" w:rsidTr="00C91AB0">
        <w:tc>
          <w:tcPr>
            <w:tcW w:w="4382" w:type="dxa"/>
          </w:tcPr>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color w:val="000000"/>
                <w:sz w:val="19"/>
                <w:szCs w:val="19"/>
              </w:rPr>
              <w:t>Installation Requirements</w:t>
            </w:r>
          </w:p>
        </w:tc>
        <w:tc>
          <w:tcPr>
            <w:tcW w:w="5333" w:type="dxa"/>
          </w:tcPr>
          <w:p w:rsidR="00C91AB0" w:rsidRPr="00C91AB0" w:rsidRDefault="00C91AB0" w:rsidP="00C91AB0">
            <w:pPr>
              <w:widowControl/>
              <w:overflowPunct/>
              <w:adjustRightInd/>
              <w:spacing w:before="60" w:after="60"/>
              <w:rPr>
                <w:rFonts w:ascii="Segoe UI" w:hAnsi="Segoe UI" w:cs="Segoe UI"/>
                <w:color w:val="000000"/>
                <w:sz w:val="19"/>
                <w:szCs w:val="19"/>
              </w:rPr>
            </w:pPr>
            <w:r w:rsidRPr="00C91AB0">
              <w:rPr>
                <w:color w:val="000000"/>
              </w:rPr>
              <w:t>Done by the seller</w:t>
            </w:r>
          </w:p>
        </w:tc>
      </w:tr>
      <w:tr w:rsidR="00C91AB0" w:rsidRPr="00C91AB0" w:rsidTr="00C91AB0">
        <w:tc>
          <w:tcPr>
            <w:tcW w:w="4382" w:type="dxa"/>
          </w:tcPr>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color w:val="000000"/>
                <w:sz w:val="19"/>
                <w:szCs w:val="19"/>
              </w:rPr>
              <w:t xml:space="preserve">Testing Requirements </w:t>
            </w:r>
          </w:p>
        </w:tc>
        <w:tc>
          <w:tcPr>
            <w:tcW w:w="5333" w:type="dxa"/>
          </w:tcPr>
          <w:p w:rsidR="00C91AB0" w:rsidRPr="00C91AB0" w:rsidRDefault="00C91AB0" w:rsidP="00C91AB0">
            <w:pPr>
              <w:widowControl/>
              <w:overflowPunct/>
              <w:adjustRightInd/>
              <w:spacing w:before="60" w:after="60"/>
              <w:rPr>
                <w:rFonts w:ascii="Segoe UI" w:hAnsi="Segoe UI" w:cs="Segoe UI"/>
                <w:color w:val="000000"/>
                <w:sz w:val="19"/>
                <w:szCs w:val="19"/>
              </w:rPr>
            </w:pPr>
            <w:r w:rsidRPr="00C91AB0">
              <w:rPr>
                <w:color w:val="000000"/>
              </w:rPr>
              <w:t>Done by the seller</w:t>
            </w:r>
          </w:p>
        </w:tc>
      </w:tr>
      <w:tr w:rsidR="00C91AB0" w:rsidRPr="00C91AB0" w:rsidTr="00C91AB0">
        <w:tc>
          <w:tcPr>
            <w:tcW w:w="4382" w:type="dxa"/>
          </w:tcPr>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color w:val="000000"/>
                <w:sz w:val="19"/>
                <w:szCs w:val="19"/>
              </w:rPr>
              <w:t>Scope of Training on Operation and Maintenance</w:t>
            </w:r>
          </w:p>
        </w:tc>
        <w:tc>
          <w:tcPr>
            <w:tcW w:w="5333" w:type="dxa"/>
          </w:tcPr>
          <w:p w:rsidR="00C91AB0" w:rsidRPr="00C91AB0" w:rsidRDefault="00C91AB0" w:rsidP="00C91AB0">
            <w:pPr>
              <w:widowControl/>
              <w:overflowPunct/>
              <w:adjustRightInd/>
              <w:spacing w:before="60" w:after="60"/>
              <w:rPr>
                <w:rFonts w:ascii="Segoe UI" w:hAnsi="Segoe UI" w:cs="Segoe UI"/>
                <w:color w:val="000000"/>
                <w:sz w:val="19"/>
                <w:szCs w:val="19"/>
              </w:rPr>
            </w:pPr>
            <w:r w:rsidRPr="00C91AB0">
              <w:rPr>
                <w:color w:val="000000"/>
              </w:rPr>
              <w:t>Done by the seller for a period of 12 month</w:t>
            </w:r>
            <w:r w:rsidRPr="00C91AB0">
              <w:t>s after acceptance of goods</w:t>
            </w:r>
          </w:p>
        </w:tc>
      </w:tr>
      <w:tr w:rsidR="00C91AB0" w:rsidRPr="00C91AB0" w:rsidTr="00C91AB0">
        <w:tc>
          <w:tcPr>
            <w:tcW w:w="4382" w:type="dxa"/>
          </w:tcPr>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color w:val="000000"/>
                <w:sz w:val="19"/>
                <w:szCs w:val="19"/>
              </w:rPr>
              <w:t>Commissioning</w:t>
            </w:r>
          </w:p>
        </w:tc>
        <w:tc>
          <w:tcPr>
            <w:tcW w:w="5333" w:type="dxa"/>
          </w:tcPr>
          <w:p w:rsidR="00C91AB0" w:rsidRPr="00C91AB0" w:rsidRDefault="00C91AB0" w:rsidP="00C91AB0">
            <w:pPr>
              <w:widowControl/>
              <w:overflowPunct/>
              <w:adjustRightInd/>
              <w:spacing w:before="60" w:after="60"/>
              <w:rPr>
                <w:rFonts w:ascii="Segoe UI" w:hAnsi="Segoe UI" w:cs="Segoe UI"/>
                <w:color w:val="000000"/>
                <w:sz w:val="19"/>
                <w:szCs w:val="19"/>
              </w:rPr>
            </w:pPr>
            <w:r w:rsidRPr="00C91AB0">
              <w:rPr>
                <w:color w:val="000000"/>
              </w:rPr>
              <w:t>Done by the seller</w:t>
            </w:r>
          </w:p>
        </w:tc>
      </w:tr>
      <w:tr w:rsidR="00C91AB0" w:rsidRPr="00C91AB0" w:rsidTr="00C91AB0">
        <w:tc>
          <w:tcPr>
            <w:tcW w:w="4382" w:type="dxa"/>
          </w:tcPr>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color w:val="000000"/>
                <w:sz w:val="19"/>
                <w:szCs w:val="19"/>
              </w:rPr>
              <w:t>Warranty Period</w:t>
            </w:r>
          </w:p>
        </w:tc>
        <w:tc>
          <w:tcPr>
            <w:tcW w:w="5333" w:type="dxa"/>
          </w:tcPr>
          <w:p w:rsidR="00C91AB0" w:rsidRPr="00C91AB0" w:rsidRDefault="00C91AB0" w:rsidP="00C91AB0">
            <w:pPr>
              <w:widowControl/>
              <w:overflowPunct/>
              <w:adjustRightInd/>
              <w:spacing w:before="60" w:after="60"/>
              <w:rPr>
                <w:rFonts w:ascii="Segoe UI" w:hAnsi="Segoe UI" w:cs="Segoe UI"/>
                <w:color w:val="000000"/>
                <w:sz w:val="19"/>
                <w:szCs w:val="19"/>
              </w:rPr>
            </w:pPr>
            <w:r w:rsidRPr="00C91AB0">
              <w:rPr>
                <w:color w:val="000000"/>
              </w:rPr>
              <w:t>12 months</w:t>
            </w:r>
            <w:r w:rsidR="003E0276">
              <w:rPr>
                <w:color w:val="000000"/>
              </w:rPr>
              <w:t xml:space="preserve"> </w:t>
            </w:r>
            <w:r w:rsidRPr="00C91AB0">
              <w:rPr>
                <w:color w:val="000000"/>
              </w:rPr>
              <w:t xml:space="preserve">and provide any </w:t>
            </w:r>
            <w:r w:rsidR="003E0276" w:rsidRPr="00C91AB0">
              <w:rPr>
                <w:color w:val="000000"/>
              </w:rPr>
              <w:t>software</w:t>
            </w:r>
            <w:r w:rsidRPr="00C91AB0">
              <w:rPr>
                <w:color w:val="000000"/>
              </w:rPr>
              <w:t xml:space="preserve"> li</w:t>
            </w:r>
            <w:r w:rsidRPr="00C91AB0">
              <w:t>censes</w:t>
            </w:r>
          </w:p>
        </w:tc>
      </w:tr>
      <w:tr w:rsidR="00C91AB0" w:rsidRPr="00C91AB0" w:rsidTr="00C91AB0">
        <w:tc>
          <w:tcPr>
            <w:tcW w:w="4382" w:type="dxa"/>
          </w:tcPr>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color w:val="000000"/>
                <w:sz w:val="19"/>
                <w:szCs w:val="19"/>
              </w:rPr>
              <w:t xml:space="preserve">Local Service Support </w:t>
            </w:r>
          </w:p>
        </w:tc>
        <w:tc>
          <w:tcPr>
            <w:tcW w:w="5333" w:type="dxa"/>
          </w:tcPr>
          <w:p w:rsidR="00C91AB0" w:rsidRPr="00C91AB0" w:rsidRDefault="00C91AB0" w:rsidP="00C91AB0">
            <w:pPr>
              <w:widowControl/>
              <w:overflowPunct/>
              <w:adjustRightInd/>
              <w:spacing w:before="60" w:after="60"/>
              <w:rPr>
                <w:rFonts w:ascii="Segoe UI" w:hAnsi="Segoe UI" w:cs="Segoe UI"/>
                <w:color w:val="000000"/>
                <w:sz w:val="19"/>
                <w:szCs w:val="19"/>
              </w:rPr>
            </w:pPr>
            <w:r w:rsidRPr="00C91AB0">
              <w:rPr>
                <w:color w:val="000000"/>
              </w:rPr>
              <w:t>Required</w:t>
            </w:r>
          </w:p>
        </w:tc>
      </w:tr>
      <w:tr w:rsidR="00C91AB0" w:rsidRPr="00C91AB0" w:rsidTr="00C91AB0">
        <w:tc>
          <w:tcPr>
            <w:tcW w:w="4382" w:type="dxa"/>
          </w:tcPr>
          <w:p w:rsidR="00C91AB0" w:rsidRPr="00C91AB0" w:rsidRDefault="00C91AB0" w:rsidP="00C91AB0">
            <w:pPr>
              <w:spacing w:before="60" w:after="60"/>
              <w:rPr>
                <w:rFonts w:ascii="Segoe UI" w:hAnsi="Segoe UI" w:cs="Segoe UI"/>
                <w:color w:val="000000"/>
                <w:sz w:val="19"/>
                <w:szCs w:val="19"/>
              </w:rPr>
            </w:pPr>
            <w:r w:rsidRPr="00C91AB0">
              <w:rPr>
                <w:rFonts w:ascii="Segoe UI" w:hAnsi="Segoe UI" w:cs="Segoe UI"/>
                <w:color w:val="000000"/>
                <w:sz w:val="19"/>
                <w:szCs w:val="19"/>
              </w:rPr>
              <w:t>Technical Support Requirements</w:t>
            </w:r>
          </w:p>
        </w:tc>
        <w:tc>
          <w:tcPr>
            <w:tcW w:w="5333" w:type="dxa"/>
          </w:tcPr>
          <w:p w:rsidR="00C91AB0" w:rsidRPr="00C91AB0" w:rsidRDefault="00C91AB0" w:rsidP="00C91AB0">
            <w:pPr>
              <w:widowControl/>
              <w:overflowPunct/>
              <w:adjustRightInd/>
              <w:spacing w:before="60" w:after="60"/>
              <w:rPr>
                <w:rFonts w:ascii="Segoe UI" w:hAnsi="Segoe UI" w:cs="Segoe UI"/>
                <w:color w:val="000000"/>
                <w:sz w:val="19"/>
                <w:szCs w:val="19"/>
              </w:rPr>
            </w:pPr>
            <w:r w:rsidRPr="00C91AB0">
              <w:rPr>
                <w:color w:val="000000"/>
              </w:rPr>
              <w:t>Training local ministry o</w:t>
            </w:r>
            <w:r w:rsidRPr="00C91AB0">
              <w:t>f health staff</w:t>
            </w:r>
          </w:p>
        </w:tc>
      </w:tr>
      <w:tr w:rsidR="00C91AB0" w:rsidRPr="00C91AB0" w:rsidTr="00C91AB0">
        <w:trPr>
          <w:cantSplit/>
          <w:trHeight w:val="460"/>
        </w:trPr>
        <w:tc>
          <w:tcPr>
            <w:tcW w:w="4382" w:type="dxa"/>
            <w:tcBorders>
              <w:bottom w:val="single" w:sz="4" w:space="0" w:color="auto"/>
            </w:tcBorders>
          </w:tcPr>
          <w:p w:rsidR="00C91AB0" w:rsidRPr="00C91AB0" w:rsidRDefault="00C91AB0" w:rsidP="00C91AB0">
            <w:pPr>
              <w:rPr>
                <w:rFonts w:ascii="Segoe UI" w:hAnsi="Segoe UI" w:cs="Segoe UI"/>
                <w:color w:val="000000"/>
                <w:sz w:val="19"/>
                <w:szCs w:val="19"/>
              </w:rPr>
            </w:pPr>
            <w:r w:rsidRPr="00C91AB0">
              <w:rPr>
                <w:rFonts w:ascii="Segoe UI" w:hAnsi="Segoe UI" w:cs="Segoe UI"/>
                <w:color w:val="000000"/>
                <w:sz w:val="19"/>
                <w:szCs w:val="19"/>
              </w:rPr>
              <w:t xml:space="preserve">After-sale services Requirements </w:t>
            </w:r>
          </w:p>
        </w:tc>
        <w:tc>
          <w:tcPr>
            <w:tcW w:w="5333" w:type="dxa"/>
            <w:tcBorders>
              <w:bottom w:val="single" w:sz="4" w:space="0" w:color="auto"/>
            </w:tcBorders>
          </w:tcPr>
          <w:p w:rsidR="00C91AB0" w:rsidRPr="00C91AB0" w:rsidRDefault="00C91AB0" w:rsidP="00C91AB0">
            <w:pPr>
              <w:widowControl/>
              <w:overflowPunct/>
              <w:adjustRightInd/>
              <w:rPr>
                <w:rFonts w:ascii="Segoe UI" w:hAnsi="Segoe UI" w:cs="Segoe UI"/>
                <w:color w:val="000000"/>
                <w:sz w:val="19"/>
                <w:szCs w:val="19"/>
              </w:rPr>
            </w:pPr>
            <w:r w:rsidRPr="00C91AB0">
              <w:rPr>
                <w:rFonts w:hint="eastAsia"/>
                <w:color w:val="000000"/>
              </w:rPr>
              <w:t>☒</w:t>
            </w:r>
            <w:r w:rsidRPr="00C91AB0">
              <w:rPr>
                <w:rFonts w:ascii="Segoe UI" w:hAnsi="Segoe UI" w:cs="Segoe UI"/>
                <w:color w:val="000000"/>
                <w:sz w:val="19"/>
                <w:szCs w:val="19"/>
              </w:rPr>
              <w:t xml:space="preserve"> Warranty on Parts and Labor for minimum period of </w:t>
            </w:r>
            <w:r w:rsidRPr="00C91AB0">
              <w:rPr>
                <w:color w:val="000000"/>
              </w:rPr>
              <w:t>12 months</w:t>
            </w:r>
          </w:p>
          <w:p w:rsidR="00C91AB0" w:rsidRPr="00C91AB0" w:rsidRDefault="00C91AB0" w:rsidP="00C91AB0">
            <w:pPr>
              <w:widowControl/>
              <w:overflowPunct/>
              <w:adjustRightInd/>
              <w:rPr>
                <w:rFonts w:ascii="Segoe UI" w:hAnsi="Segoe UI" w:cs="Segoe UI"/>
                <w:color w:val="000000"/>
                <w:sz w:val="19"/>
                <w:szCs w:val="19"/>
              </w:rPr>
            </w:pPr>
            <w:r w:rsidRPr="00C91AB0">
              <w:rPr>
                <w:rFonts w:hint="eastAsia"/>
                <w:color w:val="000000"/>
              </w:rPr>
              <w:t>☒</w:t>
            </w:r>
            <w:r w:rsidRPr="00C91AB0">
              <w:rPr>
                <w:rFonts w:ascii="Segoe UI" w:hAnsi="Segoe UI" w:cs="Segoe UI"/>
                <w:color w:val="000000"/>
                <w:sz w:val="19"/>
                <w:szCs w:val="19"/>
              </w:rPr>
              <w:t xml:space="preserve"> Technical Support </w:t>
            </w:r>
          </w:p>
          <w:p w:rsidR="00C91AB0" w:rsidRPr="00C91AB0" w:rsidRDefault="00C91AB0" w:rsidP="00C91AB0">
            <w:pPr>
              <w:widowControl/>
              <w:overflowPunct/>
              <w:adjustRightInd/>
              <w:rPr>
                <w:rFonts w:ascii="Segoe UI" w:hAnsi="Segoe UI" w:cs="Segoe UI"/>
                <w:color w:val="000000"/>
                <w:sz w:val="19"/>
                <w:szCs w:val="19"/>
              </w:rPr>
            </w:pPr>
            <w:r w:rsidRPr="00C91AB0">
              <w:rPr>
                <w:rFonts w:hint="eastAsia"/>
                <w:color w:val="000000"/>
              </w:rPr>
              <w:t>☒</w:t>
            </w:r>
            <w:r w:rsidRPr="00C91AB0">
              <w:rPr>
                <w:rFonts w:ascii="Segoe UI" w:hAnsi="Segoe UI" w:cs="Segoe UI"/>
                <w:color w:val="000000"/>
                <w:sz w:val="19"/>
                <w:szCs w:val="19"/>
              </w:rPr>
              <w:t xml:space="preserve"> Provision of Service Unit when pulled out for maintenance /repair</w:t>
            </w:r>
          </w:p>
          <w:p w:rsidR="00C91AB0" w:rsidRPr="00C91AB0" w:rsidRDefault="00C91AB0" w:rsidP="00C91AB0">
            <w:pPr>
              <w:widowControl/>
              <w:overflowPunct/>
              <w:adjustRightInd/>
              <w:rPr>
                <w:rFonts w:ascii="Segoe UI" w:hAnsi="Segoe UI" w:cs="Segoe UI"/>
                <w:color w:val="000000"/>
                <w:sz w:val="19"/>
                <w:szCs w:val="19"/>
              </w:rPr>
            </w:pPr>
            <w:r w:rsidRPr="00C91AB0">
              <w:rPr>
                <w:rFonts w:hint="eastAsia"/>
                <w:color w:val="000000"/>
              </w:rPr>
              <w:t>☒</w:t>
            </w:r>
            <w:r w:rsidRPr="00C91AB0">
              <w:rPr>
                <w:rFonts w:ascii="Segoe UI" w:hAnsi="Segoe UI" w:cs="Segoe UI"/>
                <w:color w:val="000000"/>
                <w:sz w:val="19"/>
                <w:szCs w:val="19"/>
              </w:rPr>
              <w:t xml:space="preserve"> Others </w:t>
            </w:r>
            <w:r w:rsidRPr="00C91AB0">
              <w:rPr>
                <w:color w:val="000000"/>
              </w:rPr>
              <w:t>Provide 12 months software upgrades if required</w:t>
            </w:r>
          </w:p>
        </w:tc>
      </w:tr>
      <w:tr w:rsidR="00C91AB0" w:rsidRPr="00C91AB0" w:rsidTr="00C91AB0">
        <w:tc>
          <w:tcPr>
            <w:tcW w:w="4382" w:type="dxa"/>
          </w:tcPr>
          <w:p w:rsidR="00C91AB0" w:rsidRPr="00C91AB0" w:rsidRDefault="00C91AB0" w:rsidP="00C91AB0">
            <w:pPr>
              <w:rPr>
                <w:rFonts w:ascii="Segoe UI" w:hAnsi="Segoe UI" w:cs="Segoe UI"/>
                <w:color w:val="000000"/>
                <w:sz w:val="19"/>
                <w:szCs w:val="19"/>
              </w:rPr>
            </w:pPr>
            <w:r w:rsidRPr="00C91AB0">
              <w:rPr>
                <w:rFonts w:ascii="Segoe UI" w:hAnsi="Segoe UI" w:cs="Segoe UI"/>
                <w:color w:val="000000"/>
                <w:sz w:val="19"/>
                <w:szCs w:val="19"/>
              </w:rPr>
              <w:t xml:space="preserve">Payment Terms </w:t>
            </w:r>
          </w:p>
          <w:p w:rsidR="00C91AB0" w:rsidRPr="00C91AB0" w:rsidRDefault="00C91AB0" w:rsidP="00C91AB0">
            <w:pPr>
              <w:rPr>
                <w:rFonts w:ascii="Segoe UI" w:hAnsi="Segoe UI" w:cs="Segoe UI"/>
                <w:i/>
                <w:color w:val="000000"/>
                <w:sz w:val="19"/>
                <w:szCs w:val="19"/>
              </w:rPr>
            </w:pPr>
            <w:r w:rsidRPr="00C91AB0">
              <w:rPr>
                <w:rFonts w:ascii="Segoe UI" w:hAnsi="Segoe UI" w:cs="Segoe UI"/>
                <w:i/>
                <w:color w:val="000000"/>
                <w:sz w:val="16"/>
                <w:szCs w:val="19"/>
              </w:rPr>
              <w:t>(max. advanced payment is 20% as per UNDP policy)</w:t>
            </w:r>
          </w:p>
        </w:tc>
        <w:tc>
          <w:tcPr>
            <w:tcW w:w="5333" w:type="dxa"/>
          </w:tcPr>
          <w:p w:rsidR="00C91AB0" w:rsidRPr="00C91AB0" w:rsidRDefault="00C91AB0" w:rsidP="00C91AB0">
            <w:pPr>
              <w:widowControl/>
              <w:overflowPunct/>
              <w:adjustRightInd/>
              <w:rPr>
                <w:rFonts w:ascii="Segoe UI" w:hAnsi="Segoe UI" w:cs="Segoe UI"/>
                <w:color w:val="000000"/>
                <w:sz w:val="19"/>
                <w:szCs w:val="19"/>
              </w:rPr>
            </w:pPr>
            <w:r w:rsidRPr="00C91AB0">
              <w:rPr>
                <w:color w:val="000000"/>
              </w:rPr>
              <w:t>100% within 30 days upon UNDP’s acceptance of the goods delivered as specified and receipt of invoice</w:t>
            </w:r>
          </w:p>
        </w:tc>
      </w:tr>
      <w:tr w:rsidR="00C91AB0" w:rsidRPr="00C91AB0" w:rsidTr="00C91AB0">
        <w:tc>
          <w:tcPr>
            <w:tcW w:w="4382" w:type="dxa"/>
          </w:tcPr>
          <w:p w:rsidR="00C91AB0" w:rsidRPr="00C91AB0" w:rsidDel="00163CAD" w:rsidRDefault="00C91AB0" w:rsidP="00C91AB0">
            <w:pPr>
              <w:rPr>
                <w:rFonts w:ascii="Segoe UI" w:hAnsi="Segoe UI" w:cs="Segoe UI"/>
                <w:color w:val="000000"/>
                <w:sz w:val="19"/>
                <w:szCs w:val="19"/>
              </w:rPr>
            </w:pPr>
            <w:r w:rsidRPr="00C91AB0">
              <w:rPr>
                <w:rFonts w:ascii="Segoe UI" w:hAnsi="Segoe UI" w:cs="Segoe UI"/>
                <w:color w:val="000000"/>
                <w:sz w:val="19"/>
                <w:szCs w:val="19"/>
              </w:rPr>
              <w:t>Conditions for Release of Payment</w:t>
            </w:r>
          </w:p>
        </w:tc>
        <w:tc>
          <w:tcPr>
            <w:tcW w:w="5333" w:type="dxa"/>
          </w:tcPr>
          <w:p w:rsidR="00C91AB0" w:rsidRPr="00C91AB0" w:rsidRDefault="00C91AB0" w:rsidP="00C91AB0">
            <w:pPr>
              <w:widowControl/>
              <w:overflowPunct/>
              <w:adjustRightInd/>
              <w:rPr>
                <w:rFonts w:ascii="Segoe UI" w:hAnsi="Segoe UI" w:cs="Segoe UI"/>
                <w:color w:val="000000"/>
                <w:sz w:val="19"/>
                <w:szCs w:val="19"/>
              </w:rPr>
            </w:pPr>
            <w:r w:rsidRPr="00C91AB0">
              <w:rPr>
                <w:rFonts w:hint="eastAsia"/>
                <w:color w:val="000000"/>
              </w:rPr>
              <w:t>☒</w:t>
            </w:r>
            <w:r w:rsidRPr="00C91AB0">
              <w:rPr>
                <w:rFonts w:ascii="Segoe UI" w:hAnsi="Segoe UI" w:cs="Segoe UI"/>
                <w:color w:val="000000"/>
                <w:sz w:val="19"/>
                <w:szCs w:val="19"/>
              </w:rPr>
              <w:t xml:space="preserve"> Pre-shipment inspection </w:t>
            </w:r>
          </w:p>
          <w:p w:rsidR="00C91AB0" w:rsidRPr="00C91AB0" w:rsidRDefault="00C91AB0" w:rsidP="00C91AB0">
            <w:pPr>
              <w:widowControl/>
              <w:overflowPunct/>
              <w:adjustRightInd/>
              <w:rPr>
                <w:rFonts w:ascii="Segoe UI" w:hAnsi="Segoe UI" w:cs="Segoe UI"/>
                <w:color w:val="000000"/>
                <w:sz w:val="19"/>
                <w:szCs w:val="19"/>
              </w:rPr>
            </w:pPr>
            <w:r w:rsidRPr="00C91AB0">
              <w:rPr>
                <w:rFonts w:hint="eastAsia"/>
                <w:color w:val="000000"/>
              </w:rPr>
              <w:t>☒</w:t>
            </w:r>
            <w:r w:rsidRPr="00C91AB0">
              <w:rPr>
                <w:rFonts w:ascii="Segoe UI" w:hAnsi="Segoe UI" w:cs="Segoe UI"/>
                <w:color w:val="000000"/>
                <w:sz w:val="19"/>
                <w:szCs w:val="19"/>
              </w:rPr>
              <w:t xml:space="preserve"> Inspection upon arrival at destination </w:t>
            </w:r>
          </w:p>
          <w:p w:rsidR="00C91AB0" w:rsidRPr="00C91AB0" w:rsidRDefault="00C91AB0" w:rsidP="00C91AB0">
            <w:pPr>
              <w:widowControl/>
              <w:overflowPunct/>
              <w:adjustRightInd/>
              <w:rPr>
                <w:rFonts w:ascii="Segoe UI" w:hAnsi="Segoe UI" w:cs="Segoe UI"/>
                <w:color w:val="000000"/>
                <w:sz w:val="19"/>
                <w:szCs w:val="19"/>
              </w:rPr>
            </w:pPr>
            <w:r w:rsidRPr="00C91AB0">
              <w:rPr>
                <w:rFonts w:hint="eastAsia"/>
                <w:color w:val="000000"/>
              </w:rPr>
              <w:t>☒</w:t>
            </w:r>
            <w:r w:rsidRPr="00C91AB0">
              <w:rPr>
                <w:rFonts w:ascii="Segoe UI" w:hAnsi="Segoe UI" w:cs="Segoe UI"/>
                <w:color w:val="000000"/>
                <w:sz w:val="19"/>
                <w:szCs w:val="19"/>
              </w:rPr>
              <w:t xml:space="preserve"> Installation </w:t>
            </w:r>
          </w:p>
          <w:p w:rsidR="00C91AB0" w:rsidRPr="00C91AB0" w:rsidRDefault="00C91AB0" w:rsidP="00C91AB0">
            <w:pPr>
              <w:widowControl/>
              <w:overflowPunct/>
              <w:adjustRightInd/>
              <w:rPr>
                <w:rFonts w:ascii="Segoe UI" w:hAnsi="Segoe UI" w:cs="Segoe UI"/>
                <w:color w:val="000000"/>
                <w:sz w:val="19"/>
                <w:szCs w:val="19"/>
              </w:rPr>
            </w:pPr>
            <w:r w:rsidRPr="00C91AB0">
              <w:rPr>
                <w:rFonts w:hint="eastAsia"/>
                <w:color w:val="000000"/>
              </w:rPr>
              <w:t>☒</w:t>
            </w:r>
            <w:r w:rsidRPr="00C91AB0">
              <w:rPr>
                <w:rFonts w:ascii="Segoe UI" w:hAnsi="Segoe UI" w:cs="Segoe UI"/>
                <w:color w:val="000000"/>
                <w:sz w:val="19"/>
                <w:szCs w:val="19"/>
              </w:rPr>
              <w:t xml:space="preserve"> Testing </w:t>
            </w:r>
          </w:p>
          <w:p w:rsidR="00C91AB0" w:rsidRPr="00C91AB0" w:rsidRDefault="00C91AB0" w:rsidP="00C91AB0">
            <w:pPr>
              <w:widowControl/>
              <w:overflowPunct/>
              <w:adjustRightInd/>
              <w:rPr>
                <w:rFonts w:ascii="Segoe UI" w:hAnsi="Segoe UI" w:cs="Segoe UI"/>
                <w:color w:val="000000"/>
                <w:sz w:val="19"/>
                <w:szCs w:val="19"/>
              </w:rPr>
            </w:pPr>
            <w:r w:rsidRPr="00C91AB0">
              <w:rPr>
                <w:rFonts w:hint="eastAsia"/>
                <w:color w:val="000000"/>
              </w:rPr>
              <w:t>☒</w:t>
            </w:r>
            <w:r w:rsidRPr="00C91AB0">
              <w:rPr>
                <w:rFonts w:ascii="Segoe UI" w:hAnsi="Segoe UI" w:cs="Segoe UI"/>
                <w:color w:val="000000"/>
                <w:sz w:val="19"/>
                <w:szCs w:val="19"/>
              </w:rPr>
              <w:t xml:space="preserve"> Training on Operation and Maintenance</w:t>
            </w:r>
          </w:p>
          <w:p w:rsidR="00C91AB0" w:rsidRPr="00C91AB0" w:rsidRDefault="00C91AB0" w:rsidP="00C91AB0">
            <w:pPr>
              <w:widowControl/>
              <w:overflowPunct/>
              <w:adjustRightInd/>
              <w:rPr>
                <w:rFonts w:ascii="Segoe UI" w:hAnsi="Segoe UI" w:cs="Segoe UI"/>
                <w:color w:val="000000"/>
                <w:sz w:val="19"/>
                <w:szCs w:val="19"/>
              </w:rPr>
            </w:pPr>
            <w:r w:rsidRPr="00C91AB0">
              <w:rPr>
                <w:rFonts w:ascii="Segoe UI Symbol" w:hAnsi="Segoe UI Symbol" w:cs="Segoe UI Symbol"/>
                <w:color w:val="000000"/>
              </w:rPr>
              <w:t>☐</w:t>
            </w:r>
            <w:r w:rsidRPr="00C91AB0">
              <w:rPr>
                <w:rFonts w:ascii="Segoe UI" w:hAnsi="Segoe UI" w:cs="Segoe UI"/>
                <w:color w:val="000000"/>
                <w:sz w:val="19"/>
                <w:szCs w:val="19"/>
              </w:rPr>
              <w:t xml:space="preserve"> Others </w:t>
            </w:r>
            <w:r w:rsidRPr="00C91AB0">
              <w:rPr>
                <w:rFonts w:ascii="Segoe UI" w:hAnsi="Segoe UI" w:cs="Segoe UI"/>
                <w:i/>
                <w:color w:val="000000"/>
                <w:sz w:val="19"/>
                <w:szCs w:val="19"/>
              </w:rPr>
              <w:t>[pls. specify]</w:t>
            </w:r>
            <w:r w:rsidRPr="00C91AB0">
              <w:rPr>
                <w:rFonts w:ascii="Segoe UI" w:hAnsi="Segoe UI" w:cs="Segoe UI"/>
                <w:color w:val="000000"/>
                <w:sz w:val="19"/>
                <w:szCs w:val="19"/>
              </w:rPr>
              <w:t xml:space="preserve"> </w:t>
            </w:r>
          </w:p>
          <w:p w:rsidR="00C91AB0" w:rsidRPr="00C91AB0" w:rsidDel="00307F3E" w:rsidRDefault="00C91AB0" w:rsidP="00C91AB0">
            <w:pPr>
              <w:widowControl/>
              <w:overflowPunct/>
              <w:adjustRightInd/>
              <w:rPr>
                <w:rFonts w:ascii="Segoe UI" w:hAnsi="Segoe UI" w:cs="Segoe UI"/>
                <w:color w:val="000000"/>
                <w:sz w:val="19"/>
                <w:szCs w:val="19"/>
              </w:rPr>
            </w:pPr>
            <w:r w:rsidRPr="00C91AB0">
              <w:rPr>
                <w:rFonts w:hint="eastAsia"/>
                <w:color w:val="000000"/>
              </w:rPr>
              <w:t>☒</w:t>
            </w:r>
            <w:r w:rsidRPr="00C91AB0">
              <w:rPr>
                <w:rFonts w:ascii="Segoe UI" w:hAnsi="Segoe UI" w:cs="Segoe UI"/>
                <w:color w:val="000000"/>
                <w:sz w:val="19"/>
                <w:szCs w:val="19"/>
              </w:rPr>
              <w:t xml:space="preserve"> Written Acceptance of Goods based on full compliance with ITB requirements </w:t>
            </w:r>
          </w:p>
        </w:tc>
      </w:tr>
      <w:tr w:rsidR="00C91AB0" w:rsidRPr="00C91AB0" w:rsidTr="00C91AB0">
        <w:tc>
          <w:tcPr>
            <w:tcW w:w="4382" w:type="dxa"/>
          </w:tcPr>
          <w:p w:rsidR="00C91AB0" w:rsidRPr="00C91AB0" w:rsidRDefault="00C91AB0" w:rsidP="00C91AB0">
            <w:pPr>
              <w:rPr>
                <w:rFonts w:ascii="Segoe UI" w:hAnsi="Segoe UI" w:cs="Segoe UI"/>
                <w:color w:val="000000"/>
                <w:sz w:val="19"/>
                <w:szCs w:val="19"/>
              </w:rPr>
            </w:pPr>
            <w:r w:rsidRPr="00C91AB0">
              <w:rPr>
                <w:rFonts w:ascii="Segoe UI" w:hAnsi="Segoe UI" w:cs="Segoe UI"/>
                <w:color w:val="000000"/>
                <w:sz w:val="19"/>
                <w:szCs w:val="19"/>
              </w:rPr>
              <w:t xml:space="preserve">All documentations, including catalogues, instructions and operating manuals, shall be in this language </w:t>
            </w:r>
          </w:p>
        </w:tc>
        <w:tc>
          <w:tcPr>
            <w:tcW w:w="5333" w:type="dxa"/>
          </w:tcPr>
          <w:p w:rsidR="00C91AB0" w:rsidRPr="00C91AB0" w:rsidRDefault="00C91AB0" w:rsidP="00C91AB0">
            <w:pPr>
              <w:widowControl/>
              <w:tabs>
                <w:tab w:val="right" w:pos="7218"/>
              </w:tabs>
              <w:overflowPunct/>
              <w:adjustRightInd/>
              <w:spacing w:before="120" w:after="120"/>
              <w:rPr>
                <w:rFonts w:ascii="Segoe UI" w:eastAsia="Times New Roman" w:hAnsi="Segoe UI" w:cs="Segoe UI"/>
                <w:kern w:val="0"/>
                <w:sz w:val="19"/>
                <w:szCs w:val="19"/>
                <w:lang w:val="en-GB" w:eastAsia="it-IT"/>
              </w:rPr>
            </w:pPr>
            <w:r w:rsidRPr="00C91AB0">
              <w:rPr>
                <w:rFonts w:ascii="Segoe UI" w:eastAsia="Times New Roman" w:hAnsi="Segoe UI" w:cs="Segoe UI"/>
                <w:kern w:val="0"/>
                <w:sz w:val="19"/>
                <w:szCs w:val="19"/>
                <w:lang w:val="en-GB" w:eastAsia="it-IT"/>
              </w:rPr>
              <w:t>English</w:t>
            </w:r>
          </w:p>
          <w:p w:rsidR="00C91AB0" w:rsidRPr="00C91AB0" w:rsidRDefault="00C91AB0" w:rsidP="00C91AB0">
            <w:pPr>
              <w:widowControl/>
              <w:overflowPunct/>
              <w:adjustRightInd/>
              <w:rPr>
                <w:rFonts w:ascii="Segoe UI" w:hAnsi="Segoe UI" w:cs="Segoe UI"/>
                <w:color w:val="000000"/>
                <w:sz w:val="19"/>
                <w:szCs w:val="19"/>
              </w:rPr>
            </w:pPr>
          </w:p>
        </w:tc>
      </w:tr>
      <w:bookmarkEnd w:id="131"/>
    </w:tbl>
    <w:p w:rsidR="00AE2580" w:rsidRDefault="00AE2580" w:rsidP="00C91AB0">
      <w:pPr>
        <w:widowControl/>
        <w:overflowPunct/>
        <w:adjustRightInd/>
        <w:rPr>
          <w:rFonts w:ascii="Calibri" w:hAnsi="Calibri" w:cs="Calibri"/>
          <w:b/>
          <w:color w:val="000000"/>
          <w:sz w:val="28"/>
        </w:rPr>
      </w:pPr>
    </w:p>
    <w:p w:rsidR="00AE2580" w:rsidRDefault="00AE2580" w:rsidP="00C91AB0">
      <w:pPr>
        <w:widowControl/>
        <w:overflowPunct/>
        <w:adjustRightInd/>
        <w:rPr>
          <w:rFonts w:ascii="Calibri" w:hAnsi="Calibri" w:cs="Calibri"/>
          <w:b/>
          <w:color w:val="000000"/>
          <w:sz w:val="28"/>
        </w:rPr>
      </w:pPr>
    </w:p>
    <w:p w:rsidR="00AE2580" w:rsidRDefault="00AE2580" w:rsidP="00C91AB0">
      <w:pPr>
        <w:widowControl/>
        <w:overflowPunct/>
        <w:adjustRightInd/>
        <w:rPr>
          <w:rFonts w:ascii="Calibri" w:hAnsi="Calibri" w:cs="Calibri"/>
          <w:b/>
          <w:color w:val="000000"/>
          <w:sz w:val="28"/>
        </w:rPr>
      </w:pPr>
    </w:p>
    <w:p w:rsidR="00AE2580" w:rsidRPr="00AE2580" w:rsidRDefault="00AE2580" w:rsidP="006A5E73">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djustRightInd/>
        <w:jc w:val="center"/>
        <w:rPr>
          <w:rFonts w:ascii="Segoe UI" w:hAnsi="Segoe UI" w:cs="Segoe UI"/>
          <w:color w:val="000000"/>
        </w:rPr>
      </w:pPr>
      <w:r w:rsidRPr="00AE2580">
        <w:rPr>
          <w:rFonts w:ascii="Segoe UI" w:eastAsia="Times New Roman" w:hAnsi="Segoe UI" w:cs="Segoe UI"/>
          <w:iCs/>
          <w:kern w:val="0"/>
          <w:lang w:val="en-GB"/>
        </w:rPr>
        <w:t xml:space="preserve">Form H: </w:t>
      </w:r>
      <w:r w:rsidRPr="00AE2580">
        <w:rPr>
          <w:rFonts w:ascii="Segoe UI" w:eastAsia="Times New Roman" w:hAnsi="Segoe UI" w:cs="Segoe UI"/>
          <w:color w:val="000000"/>
          <w:kern w:val="0"/>
        </w:rPr>
        <w:t>Technical Specifications of Items to be supplied</w:t>
      </w:r>
    </w:p>
    <w:p w:rsidR="00AE2580" w:rsidRPr="00C91AB0" w:rsidRDefault="00AE2580" w:rsidP="00C91AB0">
      <w:pPr>
        <w:widowControl/>
        <w:overflowPunct/>
        <w:adjustRightInd/>
        <w:rPr>
          <w:rFonts w:ascii="Calibri" w:hAnsi="Calibri" w:cs="Calibri"/>
          <w:b/>
          <w:color w:val="000000"/>
          <w:sz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7340"/>
        <w:gridCol w:w="1072"/>
        <w:gridCol w:w="1122"/>
      </w:tblGrid>
      <w:tr w:rsidR="00AE2580" w:rsidRPr="006F786D" w:rsidTr="004E6C15">
        <w:trPr>
          <w:trHeight w:val="300"/>
        </w:trPr>
        <w:tc>
          <w:tcPr>
            <w:tcW w:w="639" w:type="dxa"/>
            <w:shd w:val="clear" w:color="auto" w:fill="auto"/>
            <w:noWrap/>
            <w:hideMark/>
          </w:tcPr>
          <w:p w:rsidR="00AE2580" w:rsidRPr="006F786D" w:rsidRDefault="00AE2580" w:rsidP="004E6C15">
            <w:pPr>
              <w:widowControl/>
              <w:overflowPunct/>
              <w:adjustRightInd/>
              <w:rPr>
                <w:rFonts w:ascii="Calibri" w:eastAsia="Times New Roman" w:hAnsi="Calibri" w:cs="Calibri"/>
                <w:b/>
                <w:color w:val="000000"/>
                <w:kern w:val="0"/>
                <w:sz w:val="20"/>
                <w:szCs w:val="20"/>
                <w:lang w:val="en-GB"/>
              </w:rPr>
            </w:pPr>
            <w:r w:rsidRPr="006F786D">
              <w:rPr>
                <w:rFonts w:ascii="Calibri" w:eastAsia="Times New Roman" w:hAnsi="Calibri" w:cs="Calibri"/>
                <w:b/>
                <w:color w:val="000000"/>
                <w:kern w:val="0"/>
                <w:sz w:val="20"/>
                <w:szCs w:val="20"/>
              </w:rPr>
              <w:t>No</w:t>
            </w:r>
          </w:p>
        </w:tc>
        <w:tc>
          <w:tcPr>
            <w:tcW w:w="7340" w:type="dxa"/>
            <w:tcBorders>
              <w:bottom w:val="single" w:sz="4" w:space="0" w:color="auto"/>
            </w:tcBorders>
            <w:shd w:val="clear" w:color="auto" w:fill="auto"/>
            <w:noWrap/>
            <w:hideMark/>
          </w:tcPr>
          <w:p w:rsidR="00AE2580" w:rsidRPr="006F786D" w:rsidRDefault="00AE2580" w:rsidP="004E6C15">
            <w:pPr>
              <w:widowControl/>
              <w:overflowPunct/>
              <w:adjustRightInd/>
              <w:rPr>
                <w:rFonts w:ascii="Calibri" w:eastAsia="Times New Roman" w:hAnsi="Calibri" w:cs="Calibri"/>
                <w:b/>
                <w:color w:val="000000"/>
                <w:kern w:val="0"/>
                <w:sz w:val="20"/>
                <w:szCs w:val="20"/>
              </w:rPr>
            </w:pPr>
            <w:r w:rsidRPr="006F786D">
              <w:rPr>
                <w:rFonts w:ascii="Calibri" w:eastAsia="Times New Roman" w:hAnsi="Calibri" w:cs="Calibri"/>
                <w:b/>
                <w:color w:val="000000"/>
                <w:kern w:val="0"/>
                <w:sz w:val="20"/>
                <w:szCs w:val="20"/>
              </w:rPr>
              <w:t xml:space="preserve">Description/Specifications </w:t>
            </w:r>
            <w:r>
              <w:rPr>
                <w:rFonts w:ascii="Calibri" w:eastAsia="Times New Roman" w:hAnsi="Calibri" w:cs="Calibri"/>
                <w:b/>
                <w:color w:val="000000"/>
                <w:kern w:val="0"/>
                <w:sz w:val="20"/>
                <w:szCs w:val="20"/>
              </w:rPr>
              <w:t xml:space="preserve">of </w:t>
            </w:r>
            <w:r w:rsidRPr="006F786D">
              <w:rPr>
                <w:rFonts w:ascii="Calibri" w:eastAsia="Times New Roman" w:hAnsi="Calibri" w:cs="Calibri"/>
                <w:b/>
                <w:color w:val="000000"/>
                <w:kern w:val="0"/>
                <w:sz w:val="20"/>
                <w:szCs w:val="20"/>
              </w:rPr>
              <w:t>Item</w:t>
            </w:r>
            <w:r>
              <w:rPr>
                <w:rFonts w:ascii="Calibri" w:eastAsia="Times New Roman" w:hAnsi="Calibri" w:cs="Calibri"/>
                <w:b/>
                <w:color w:val="000000"/>
                <w:kern w:val="0"/>
                <w:sz w:val="20"/>
                <w:szCs w:val="20"/>
              </w:rPr>
              <w:t>s</w:t>
            </w:r>
            <w:r w:rsidRPr="006F786D">
              <w:rPr>
                <w:rFonts w:ascii="Calibri" w:eastAsia="Times New Roman" w:hAnsi="Calibri" w:cs="Calibri"/>
                <w:b/>
                <w:color w:val="000000"/>
                <w:kern w:val="0"/>
                <w:sz w:val="20"/>
                <w:szCs w:val="20"/>
              </w:rPr>
              <w:t xml:space="preserve"> to be supplied</w:t>
            </w:r>
          </w:p>
        </w:tc>
        <w:tc>
          <w:tcPr>
            <w:tcW w:w="1072" w:type="dxa"/>
            <w:tcBorders>
              <w:bottom w:val="single" w:sz="4" w:space="0" w:color="auto"/>
            </w:tcBorders>
            <w:shd w:val="clear" w:color="auto" w:fill="auto"/>
            <w:noWrap/>
          </w:tcPr>
          <w:p w:rsidR="00AE2580" w:rsidRPr="006F786D" w:rsidRDefault="00AE2580" w:rsidP="004E6C15">
            <w:pPr>
              <w:widowControl/>
              <w:overflowPunct/>
              <w:adjustRightInd/>
              <w:rPr>
                <w:rFonts w:ascii="Calibri" w:eastAsia="Times New Roman" w:hAnsi="Calibri" w:cs="Calibri"/>
                <w:b/>
                <w:color w:val="000000"/>
                <w:kern w:val="0"/>
                <w:sz w:val="20"/>
                <w:szCs w:val="20"/>
              </w:rPr>
            </w:pPr>
            <w:r>
              <w:rPr>
                <w:rFonts w:ascii="Calibri" w:eastAsia="Times New Roman" w:hAnsi="Calibri" w:cs="Calibri"/>
                <w:b/>
                <w:color w:val="000000"/>
                <w:kern w:val="0"/>
                <w:sz w:val="20"/>
                <w:szCs w:val="20"/>
              </w:rPr>
              <w:t xml:space="preserve">   YES </w:t>
            </w:r>
          </w:p>
        </w:tc>
        <w:tc>
          <w:tcPr>
            <w:tcW w:w="1122" w:type="dxa"/>
            <w:tcBorders>
              <w:bottom w:val="single" w:sz="4" w:space="0" w:color="auto"/>
            </w:tcBorders>
            <w:shd w:val="clear" w:color="auto" w:fill="auto"/>
            <w:noWrap/>
          </w:tcPr>
          <w:p w:rsidR="00AE2580" w:rsidRPr="006F786D" w:rsidRDefault="00AE2580" w:rsidP="004E6C15">
            <w:pPr>
              <w:widowControl/>
              <w:overflowPunct/>
              <w:adjustRightInd/>
              <w:rPr>
                <w:rFonts w:ascii="Calibri" w:eastAsia="Times New Roman" w:hAnsi="Calibri" w:cs="Calibri"/>
                <w:b/>
                <w:color w:val="000000"/>
                <w:kern w:val="0"/>
                <w:sz w:val="20"/>
                <w:szCs w:val="20"/>
              </w:rPr>
            </w:pPr>
            <w:r>
              <w:rPr>
                <w:rFonts w:ascii="Calibri" w:eastAsia="Times New Roman" w:hAnsi="Calibri" w:cs="Calibri"/>
                <w:b/>
                <w:color w:val="000000"/>
                <w:kern w:val="0"/>
                <w:sz w:val="20"/>
                <w:szCs w:val="20"/>
              </w:rPr>
              <w:t xml:space="preserve">NO </w:t>
            </w:r>
          </w:p>
        </w:tc>
      </w:tr>
      <w:tr w:rsidR="00AE2580" w:rsidRPr="006F786D" w:rsidTr="004E6C15">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1</w:t>
            </w:r>
          </w:p>
        </w:tc>
        <w:tc>
          <w:tcPr>
            <w:tcW w:w="7340"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Be a fully autonomous mobile robot(s) emitting concentrated UV-C light onto infectious hotspots in patient rooms and operating rooms;</w:t>
            </w:r>
          </w:p>
        </w:tc>
        <w:tc>
          <w:tcPr>
            <w:tcW w:w="107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c>
          <w:tcPr>
            <w:tcW w:w="112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r>
      <w:tr w:rsidR="00AE2580" w:rsidRPr="006F786D" w:rsidTr="004E6C15">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2</w:t>
            </w:r>
          </w:p>
        </w:tc>
        <w:tc>
          <w:tcPr>
            <w:tcW w:w="7340"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Be able to complete the disinfection of hospital rooms or surgical theaters without any human interaction;</w:t>
            </w:r>
          </w:p>
        </w:tc>
        <w:tc>
          <w:tcPr>
            <w:tcW w:w="107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c>
          <w:tcPr>
            <w:tcW w:w="112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r>
      <w:tr w:rsidR="00AE2580" w:rsidRPr="006F786D" w:rsidTr="004E6C15">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3</w:t>
            </w:r>
          </w:p>
        </w:tc>
        <w:tc>
          <w:tcPr>
            <w:tcW w:w="7340"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Prevents and reduce the spread of infectious microorganisms in the environment by breaking down their DNA structure;</w:t>
            </w:r>
          </w:p>
        </w:tc>
        <w:tc>
          <w:tcPr>
            <w:tcW w:w="107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c>
          <w:tcPr>
            <w:tcW w:w="112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r>
      <w:tr w:rsidR="00AE2580" w:rsidRPr="006F786D" w:rsidTr="004E6C15">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4</w:t>
            </w:r>
          </w:p>
        </w:tc>
        <w:tc>
          <w:tcPr>
            <w:tcW w:w="7340"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Be safe (run without endangering patients or hospital staff), reliable and user friendly, so it can be operated by the hospital’s cleaning staff;</w:t>
            </w:r>
          </w:p>
        </w:tc>
        <w:tc>
          <w:tcPr>
            <w:tcW w:w="107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c>
          <w:tcPr>
            <w:tcW w:w="112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r>
      <w:tr w:rsidR="00AE2580" w:rsidRPr="006F786D" w:rsidTr="004E6C15">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5</w:t>
            </w:r>
          </w:p>
        </w:tc>
        <w:tc>
          <w:tcPr>
            <w:tcW w:w="7340"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Have safety measures that prevents accidents (like the ability to automatically shut-down if it detects human presence while it’s active)</w:t>
            </w:r>
          </w:p>
        </w:tc>
        <w:tc>
          <w:tcPr>
            <w:tcW w:w="107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c>
          <w:tcPr>
            <w:tcW w:w="112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r>
      <w:tr w:rsidR="00AE2580" w:rsidRPr="006F786D" w:rsidTr="004E6C15">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6</w:t>
            </w:r>
          </w:p>
        </w:tc>
        <w:tc>
          <w:tcPr>
            <w:tcW w:w="7340"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Support 220V/50Hz for its power needs;</w:t>
            </w:r>
          </w:p>
        </w:tc>
        <w:tc>
          <w:tcPr>
            <w:tcW w:w="107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c>
          <w:tcPr>
            <w:tcW w:w="112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r>
      <w:tr w:rsidR="00AE2580" w:rsidRPr="006F786D" w:rsidTr="004E6C15">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7</w:t>
            </w:r>
          </w:p>
        </w:tc>
        <w:tc>
          <w:tcPr>
            <w:tcW w:w="7340"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The capacity to be able to disinfect a 25 m2 patient room, within 10 minutes</w:t>
            </w:r>
          </w:p>
        </w:tc>
        <w:tc>
          <w:tcPr>
            <w:tcW w:w="107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c>
          <w:tcPr>
            <w:tcW w:w="112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r>
      <w:tr w:rsidR="00AE2580" w:rsidRPr="006F786D" w:rsidTr="004E6C15">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8</w:t>
            </w:r>
          </w:p>
        </w:tc>
        <w:tc>
          <w:tcPr>
            <w:tcW w:w="7340"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Reduces hospital acquired infection rates and associated cost</w:t>
            </w:r>
          </w:p>
        </w:tc>
        <w:tc>
          <w:tcPr>
            <w:tcW w:w="107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c>
          <w:tcPr>
            <w:tcW w:w="112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r>
      <w:tr w:rsidR="00AE2580" w:rsidRPr="006F786D" w:rsidTr="004E6C15">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9</w:t>
            </w:r>
          </w:p>
        </w:tc>
        <w:tc>
          <w:tcPr>
            <w:tcW w:w="7340"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Quantity = 3</w:t>
            </w:r>
          </w:p>
        </w:tc>
        <w:tc>
          <w:tcPr>
            <w:tcW w:w="107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c>
          <w:tcPr>
            <w:tcW w:w="112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r>
      <w:tr w:rsidR="00AE2580" w:rsidRPr="006F786D" w:rsidTr="004E6C15">
        <w:trPr>
          <w:trHeight w:val="300"/>
        </w:trPr>
        <w:tc>
          <w:tcPr>
            <w:tcW w:w="639" w:type="dxa"/>
            <w:shd w:val="clear" w:color="auto" w:fill="auto"/>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10</w:t>
            </w:r>
          </w:p>
        </w:tc>
        <w:tc>
          <w:tcPr>
            <w:tcW w:w="7340" w:type="dxa"/>
            <w:shd w:val="clear" w:color="auto" w:fill="auto"/>
            <w:noWrap/>
          </w:tcPr>
          <w:p w:rsidR="00AE2580" w:rsidRPr="0018725C" w:rsidRDefault="00AE2580" w:rsidP="004E6C15">
            <w:pPr>
              <w:widowControl/>
              <w:overflowPunct/>
              <w:adjustRightInd/>
              <w:rPr>
                <w:rFonts w:ascii="Segoe UI" w:eastAsia="Times New Roman" w:hAnsi="Segoe UI" w:cs="Segoe UI"/>
                <w:bCs/>
                <w:color w:val="000000"/>
                <w:kern w:val="0"/>
                <w:sz w:val="19"/>
                <w:szCs w:val="19"/>
              </w:rPr>
            </w:pPr>
            <w:r w:rsidRPr="0018725C">
              <w:rPr>
                <w:rFonts w:ascii="Segoe UI" w:eastAsia="Times New Roman" w:hAnsi="Segoe UI" w:cs="Segoe UI"/>
                <w:bCs/>
                <w:color w:val="000000"/>
                <w:kern w:val="0"/>
                <w:sz w:val="19"/>
                <w:szCs w:val="19"/>
              </w:rPr>
              <w:t xml:space="preserve">Delivery Time = Within 30 days </w:t>
            </w:r>
            <w:r>
              <w:rPr>
                <w:rFonts w:ascii="Segoe UI" w:eastAsia="Times New Roman" w:hAnsi="Segoe UI" w:cs="Segoe UI"/>
                <w:bCs/>
                <w:color w:val="000000"/>
                <w:kern w:val="0"/>
                <w:sz w:val="19"/>
                <w:szCs w:val="19"/>
              </w:rPr>
              <w:t>after issuing of a PO</w:t>
            </w:r>
          </w:p>
        </w:tc>
        <w:tc>
          <w:tcPr>
            <w:tcW w:w="107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c>
          <w:tcPr>
            <w:tcW w:w="1122" w:type="dxa"/>
            <w:shd w:val="clear" w:color="auto" w:fill="auto"/>
          </w:tcPr>
          <w:p w:rsidR="00AE2580" w:rsidRPr="006F786D" w:rsidRDefault="00AE2580" w:rsidP="004E6C15">
            <w:pPr>
              <w:widowControl/>
              <w:overflowPunct/>
              <w:adjustRightInd/>
              <w:rPr>
                <w:rFonts w:ascii="Calibri" w:eastAsia="Times New Roman" w:hAnsi="Calibri" w:cs="Calibri"/>
                <w:b/>
                <w:color w:val="000000"/>
                <w:kern w:val="0"/>
                <w:sz w:val="20"/>
                <w:szCs w:val="20"/>
              </w:rPr>
            </w:pPr>
          </w:p>
        </w:tc>
      </w:tr>
    </w:tbl>
    <w:p w:rsidR="00C91AB0" w:rsidRPr="00C91AB0" w:rsidRDefault="00C91AB0" w:rsidP="00C91AB0">
      <w:pPr>
        <w:widowControl/>
        <w:overflowPunct/>
        <w:adjustRightInd/>
        <w:rPr>
          <w:rFonts w:ascii="Calibri" w:hAnsi="Calibri" w:cs="Calibri"/>
          <w:b/>
          <w:color w:val="000000"/>
          <w:sz w:val="28"/>
        </w:rPr>
      </w:pPr>
    </w:p>
    <w:p w:rsidR="00C91AB0" w:rsidRPr="00C91AB0" w:rsidRDefault="00C91AB0" w:rsidP="00C91AB0">
      <w:pPr>
        <w:keepNext/>
        <w:keepLines/>
        <w:widowControl/>
        <w:overflowPunct/>
        <w:adjustRightInd/>
        <w:spacing w:before="240" w:after="240"/>
        <w:outlineLvl w:val="0"/>
        <w:rPr>
          <w:rFonts w:ascii="Gill Sans MT" w:hAnsi="Gill Sans MT" w:cs="Arial"/>
          <w:b/>
          <w:color w:val="000080"/>
          <w:kern w:val="0"/>
          <w:sz w:val="32"/>
          <w:szCs w:val="20"/>
        </w:rPr>
      </w:pPr>
      <w:bookmarkStart w:id="132" w:name="_Toc454283471"/>
      <w:bookmarkStart w:id="133" w:name="_Toc454290543"/>
      <w:bookmarkStart w:id="134" w:name="_Toc508626306"/>
      <w:r w:rsidRPr="00C91AB0">
        <w:rPr>
          <w:rFonts w:ascii="Gill Sans MT" w:hAnsi="Gill Sans MT" w:cs="Arial"/>
          <w:color w:val="000080"/>
          <w:kern w:val="0"/>
          <w:sz w:val="32"/>
          <w:szCs w:val="20"/>
        </w:rPr>
        <w:t>Section 6: Returnable Bidding Forms</w:t>
      </w:r>
      <w:bookmarkEnd w:id="132"/>
      <w:bookmarkEnd w:id="133"/>
      <w:r w:rsidRPr="00C91AB0">
        <w:rPr>
          <w:rFonts w:ascii="Gill Sans MT" w:hAnsi="Gill Sans MT" w:cs="Arial"/>
          <w:color w:val="000080"/>
          <w:kern w:val="0"/>
          <w:sz w:val="32"/>
          <w:szCs w:val="20"/>
        </w:rPr>
        <w:t xml:space="preserve"> / Checklist</w:t>
      </w:r>
      <w:bookmarkEnd w:id="134"/>
    </w:p>
    <w:p w:rsidR="00C91AB0" w:rsidRPr="00C91AB0" w:rsidRDefault="00C91AB0" w:rsidP="00C91AB0">
      <w:pPr>
        <w:widowControl/>
        <w:autoSpaceDE w:val="0"/>
        <w:autoSpaceDN w:val="0"/>
        <w:jc w:val="center"/>
        <w:textAlignment w:val="baseline"/>
        <w:rPr>
          <w:rFonts w:ascii="Arial" w:eastAsia="Times New Roman" w:hAnsi="Arial" w:cs="Arial"/>
          <w:b/>
          <w:color w:val="000000"/>
          <w:kern w:val="0"/>
          <w:sz w:val="20"/>
          <w:szCs w:val="20"/>
          <w:lang w:val="en-AU"/>
        </w:rPr>
      </w:pPr>
    </w:p>
    <w:p w:rsidR="00C91AB0" w:rsidRPr="00C91AB0" w:rsidRDefault="00C91AB0" w:rsidP="00C91AB0">
      <w:pPr>
        <w:suppressAutoHyphens/>
        <w:jc w:val="both"/>
        <w:rPr>
          <w:rFonts w:ascii="Segoe UI" w:hAnsi="Segoe UI" w:cs="Segoe UI"/>
          <w:iCs/>
          <w:sz w:val="20"/>
        </w:rPr>
      </w:pPr>
      <w:r w:rsidRPr="00C91AB0">
        <w:rPr>
          <w:rFonts w:ascii="Segoe UI" w:hAnsi="Segoe UI" w:cs="Segoe UI"/>
          <w:color w:val="000000"/>
          <w:sz w:val="20"/>
        </w:rPr>
        <w:t xml:space="preserve">This form serves as a checklist for preparation of your Bid. Please complete the Returnable Bidding Forms </w:t>
      </w:r>
      <w:r w:rsidRPr="00C91AB0">
        <w:rPr>
          <w:rFonts w:ascii="Segoe UI" w:hAnsi="Segoe UI" w:cs="Segoe UI"/>
          <w:iCs/>
          <w:sz w:val="20"/>
        </w:rPr>
        <w:t>in accordance with the instructions in the forms and return them as part of your Bid submission. No alteration to format of forms shall be permitted and no substitution shall be accepted.</w:t>
      </w:r>
    </w:p>
    <w:p w:rsidR="00C91AB0" w:rsidRPr="00C91AB0" w:rsidRDefault="00C91AB0" w:rsidP="00C91AB0">
      <w:pPr>
        <w:suppressAutoHyphens/>
        <w:jc w:val="both"/>
        <w:rPr>
          <w:rFonts w:ascii="Segoe UI" w:hAnsi="Segoe UI" w:cs="Segoe UI"/>
          <w:iCs/>
          <w:sz w:val="20"/>
        </w:rPr>
      </w:pPr>
    </w:p>
    <w:p w:rsidR="00C91AB0" w:rsidRPr="00C91AB0" w:rsidRDefault="00C91AB0" w:rsidP="00C91AB0">
      <w:pPr>
        <w:suppressAutoHyphens/>
        <w:jc w:val="both"/>
        <w:rPr>
          <w:rFonts w:ascii="Segoe UI" w:hAnsi="Segoe UI" w:cs="Segoe UI"/>
          <w:iCs/>
          <w:sz w:val="20"/>
        </w:rPr>
      </w:pPr>
      <w:r w:rsidRPr="00C91AB0">
        <w:rPr>
          <w:rFonts w:ascii="Segoe UI" w:hAnsi="Segoe UI" w:cs="Segoe UI"/>
          <w:iCs/>
          <w:sz w:val="20"/>
        </w:rPr>
        <w:t>Before submitting your Bid, please ensure compliance with the Bid Submission instructions of the BDS 22.</w:t>
      </w:r>
    </w:p>
    <w:p w:rsidR="00C91AB0" w:rsidRPr="00C91AB0" w:rsidRDefault="00C91AB0" w:rsidP="00C91AB0">
      <w:pPr>
        <w:shd w:val="clear" w:color="auto" w:fill="FFFFFF"/>
        <w:spacing w:after="120"/>
        <w:rPr>
          <w:rFonts w:ascii="Segoe UI" w:hAnsi="Segoe UI" w:cs="Segoe UI"/>
          <w:b/>
          <w:sz w:val="28"/>
          <w:szCs w:val="28"/>
        </w:rPr>
      </w:pPr>
    </w:p>
    <w:p w:rsidR="00C91AB0" w:rsidRPr="00C91AB0" w:rsidRDefault="00C91AB0" w:rsidP="00C91AB0">
      <w:pPr>
        <w:shd w:val="clear" w:color="auto" w:fill="FFFFFF"/>
        <w:spacing w:after="120"/>
        <w:rPr>
          <w:rFonts w:ascii="Segoe UI" w:hAnsi="Segoe UI" w:cs="Segoe UI"/>
          <w:b/>
          <w:sz w:val="20"/>
          <w:szCs w:val="20"/>
        </w:rPr>
      </w:pPr>
      <w:r w:rsidRPr="00C91AB0">
        <w:rPr>
          <w:rFonts w:ascii="Segoe UI" w:hAnsi="Segoe UI" w:cs="Segoe UI"/>
          <w:b/>
          <w:sz w:val="20"/>
          <w:szCs w:val="20"/>
        </w:rPr>
        <w:t>Technical Bid:</w:t>
      </w:r>
    </w:p>
    <w:tbl>
      <w:tblPr>
        <w:tblW w:w="954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49"/>
        <w:gridCol w:w="2091"/>
      </w:tblGrid>
      <w:tr w:rsidR="00C91AB0" w:rsidRPr="00C91AB0" w:rsidTr="00C91AB0">
        <w:tc>
          <w:tcPr>
            <w:tcW w:w="7449" w:type="dxa"/>
            <w:vAlign w:val="center"/>
          </w:tcPr>
          <w:p w:rsidR="00C91AB0" w:rsidRPr="00C91AB0" w:rsidRDefault="00C91AB0" w:rsidP="00C91AB0">
            <w:pPr>
              <w:widowControl/>
              <w:overflowPunct/>
              <w:adjustRightInd/>
              <w:rPr>
                <w:rFonts w:ascii="Segoe UI" w:eastAsia="Times New Roman" w:hAnsi="Segoe UI" w:cs="Segoe UI"/>
                <w:b/>
                <w:iCs/>
                <w:kern w:val="0"/>
                <w:sz w:val="20"/>
                <w:szCs w:val="20"/>
                <w:lang w:val="en-GB"/>
              </w:rPr>
            </w:pPr>
            <w:r w:rsidRPr="00C91AB0">
              <w:rPr>
                <w:rFonts w:ascii="Segoe UI" w:eastAsia="Times New Roman" w:hAnsi="Segoe UI" w:cs="Segoe UI"/>
                <w:b/>
                <w:kern w:val="0"/>
                <w:sz w:val="20"/>
                <w:szCs w:val="20"/>
                <w:lang w:val="en-GB"/>
              </w:rPr>
              <w:t xml:space="preserve">Have you duly completed all the Returnable Bidding Forms? </w:t>
            </w:r>
          </w:p>
        </w:tc>
        <w:tc>
          <w:tcPr>
            <w:tcW w:w="2091" w:type="dxa"/>
            <w:vAlign w:val="center"/>
          </w:tcPr>
          <w:p w:rsidR="00C91AB0" w:rsidRPr="00C91AB0" w:rsidRDefault="00C91AB0" w:rsidP="00C91AB0">
            <w:pPr>
              <w:widowControl/>
              <w:overflowPunct/>
              <w:adjustRightInd/>
              <w:jc w:val="center"/>
              <w:rPr>
                <w:rFonts w:ascii="Segoe UI" w:eastAsia="MS Gothic" w:hAnsi="Segoe UI" w:cs="Segoe UI"/>
                <w:iCs/>
                <w:kern w:val="0"/>
                <w:sz w:val="20"/>
                <w:szCs w:val="20"/>
                <w:lang w:val="en-GB"/>
              </w:rPr>
            </w:pPr>
          </w:p>
        </w:tc>
      </w:tr>
      <w:tr w:rsidR="00C91AB0" w:rsidRPr="00C91AB0" w:rsidTr="00C91AB0">
        <w:tc>
          <w:tcPr>
            <w:tcW w:w="7449" w:type="dxa"/>
          </w:tcPr>
          <w:p w:rsidR="00C91AB0" w:rsidRPr="00C91AB0" w:rsidRDefault="00C91AB0" w:rsidP="00D54C22">
            <w:pPr>
              <w:widowControl/>
              <w:numPr>
                <w:ilvl w:val="0"/>
                <w:numId w:val="12"/>
              </w:numPr>
              <w:overflowPunct/>
              <w:adjustRightInd/>
              <w:ind w:left="591" w:right="-110"/>
              <w:rPr>
                <w:rFonts w:ascii="Segoe UI" w:eastAsia="Times New Roman" w:hAnsi="Segoe UI" w:cs="Segoe UI"/>
                <w:iCs/>
                <w:kern w:val="0"/>
                <w:sz w:val="20"/>
                <w:szCs w:val="20"/>
                <w:lang w:val="en-GB"/>
              </w:rPr>
            </w:pPr>
            <w:r w:rsidRPr="00C91AB0">
              <w:rPr>
                <w:rFonts w:ascii="Segoe UI" w:eastAsia="Times New Roman" w:hAnsi="Segoe UI" w:cs="Segoe UI"/>
                <w:iCs/>
                <w:kern w:val="0"/>
                <w:sz w:val="20"/>
                <w:szCs w:val="20"/>
                <w:lang w:val="en-GB"/>
              </w:rPr>
              <w:t>Form A: Bid Submission Form</w:t>
            </w:r>
          </w:p>
        </w:tc>
        <w:tc>
          <w:tcPr>
            <w:tcW w:w="2091" w:type="dxa"/>
            <w:vAlign w:val="center"/>
          </w:tcPr>
          <w:p w:rsidR="00C91AB0" w:rsidRPr="00C91AB0" w:rsidRDefault="00C91AB0" w:rsidP="00C91AB0">
            <w:pPr>
              <w:widowControl/>
              <w:overflowPunct/>
              <w:adjustRightInd/>
              <w:jc w:val="center"/>
              <w:rPr>
                <w:rFonts w:ascii="Segoe UI" w:eastAsia="MS Gothic" w:hAnsi="Segoe UI" w:cs="Segoe UI"/>
                <w:iCs/>
                <w:kern w:val="0"/>
                <w:sz w:val="20"/>
                <w:szCs w:val="20"/>
                <w:lang w:val="en-GB"/>
              </w:rPr>
            </w:pPr>
            <w:r w:rsidRPr="00C91AB0">
              <w:rPr>
                <w:rFonts w:ascii="Segoe UI Symbol" w:eastAsia="MS Gothic" w:hAnsi="Segoe UI Symbol" w:cs="Segoe UI Symbol"/>
                <w:color w:val="000000"/>
                <w:kern w:val="0"/>
                <w:sz w:val="20"/>
                <w:szCs w:val="20"/>
              </w:rPr>
              <w:t>☐</w:t>
            </w:r>
          </w:p>
        </w:tc>
      </w:tr>
      <w:tr w:rsidR="00C91AB0" w:rsidRPr="00C91AB0" w:rsidTr="00C91AB0">
        <w:tc>
          <w:tcPr>
            <w:tcW w:w="7449" w:type="dxa"/>
          </w:tcPr>
          <w:p w:rsidR="00C91AB0" w:rsidRPr="00C91AB0" w:rsidRDefault="00C91AB0" w:rsidP="00D54C22">
            <w:pPr>
              <w:widowControl/>
              <w:numPr>
                <w:ilvl w:val="0"/>
                <w:numId w:val="12"/>
              </w:numPr>
              <w:overflowPunct/>
              <w:adjustRightInd/>
              <w:ind w:left="591" w:right="-110"/>
              <w:rPr>
                <w:rFonts w:ascii="Segoe UI" w:eastAsia="Times New Roman" w:hAnsi="Segoe UI" w:cs="Segoe UI"/>
                <w:iCs/>
                <w:kern w:val="0"/>
                <w:sz w:val="20"/>
                <w:szCs w:val="20"/>
                <w:lang w:val="da-DK"/>
              </w:rPr>
            </w:pPr>
            <w:r w:rsidRPr="00C91AB0">
              <w:rPr>
                <w:rFonts w:ascii="Segoe UI" w:eastAsia="Times New Roman" w:hAnsi="Segoe UI" w:cs="Segoe UI"/>
                <w:iCs/>
                <w:kern w:val="0"/>
                <w:sz w:val="20"/>
                <w:szCs w:val="20"/>
                <w:lang w:val="da-DK"/>
              </w:rPr>
              <w:t>Form B: Bidder Information Form</w:t>
            </w:r>
          </w:p>
        </w:tc>
        <w:tc>
          <w:tcPr>
            <w:tcW w:w="2091" w:type="dxa"/>
            <w:vAlign w:val="center"/>
          </w:tcPr>
          <w:p w:rsidR="00C91AB0" w:rsidRPr="00C91AB0" w:rsidRDefault="00C91AB0" w:rsidP="00C91AB0">
            <w:pPr>
              <w:widowControl/>
              <w:overflowPunct/>
              <w:adjustRightInd/>
              <w:jc w:val="center"/>
              <w:rPr>
                <w:rFonts w:ascii="Segoe UI" w:eastAsia="MS Gothic" w:hAnsi="Segoe UI" w:cs="Segoe UI"/>
                <w:iCs/>
                <w:kern w:val="0"/>
                <w:sz w:val="20"/>
                <w:szCs w:val="20"/>
                <w:lang w:val="en-GB"/>
              </w:rPr>
            </w:pPr>
            <w:r w:rsidRPr="00C91AB0">
              <w:rPr>
                <w:rFonts w:ascii="Segoe UI Symbol" w:eastAsia="MS Gothic" w:hAnsi="Segoe UI Symbol" w:cs="Segoe UI Symbol"/>
                <w:color w:val="000000"/>
                <w:kern w:val="0"/>
                <w:sz w:val="20"/>
                <w:szCs w:val="20"/>
              </w:rPr>
              <w:t>☐</w:t>
            </w:r>
          </w:p>
        </w:tc>
      </w:tr>
      <w:tr w:rsidR="00C91AB0" w:rsidRPr="00C91AB0" w:rsidTr="00C91AB0">
        <w:tc>
          <w:tcPr>
            <w:tcW w:w="7449" w:type="dxa"/>
          </w:tcPr>
          <w:p w:rsidR="00C91AB0" w:rsidRPr="00C91AB0" w:rsidRDefault="00C91AB0" w:rsidP="00D54C22">
            <w:pPr>
              <w:widowControl/>
              <w:numPr>
                <w:ilvl w:val="0"/>
                <w:numId w:val="12"/>
              </w:numPr>
              <w:overflowPunct/>
              <w:adjustRightInd/>
              <w:ind w:left="591" w:right="-110"/>
              <w:rPr>
                <w:rFonts w:ascii="Segoe UI" w:eastAsia="Times New Roman" w:hAnsi="Segoe UI" w:cs="Segoe UI"/>
                <w:iCs/>
                <w:kern w:val="0"/>
                <w:sz w:val="20"/>
                <w:szCs w:val="20"/>
                <w:lang w:val="en-GB"/>
              </w:rPr>
            </w:pPr>
            <w:r w:rsidRPr="00C91AB0">
              <w:rPr>
                <w:rFonts w:ascii="Segoe UI" w:eastAsia="Times New Roman" w:hAnsi="Segoe UI" w:cs="Segoe UI"/>
                <w:iCs/>
                <w:kern w:val="0"/>
                <w:sz w:val="20"/>
                <w:szCs w:val="20"/>
                <w:lang w:val="en-GB"/>
              </w:rPr>
              <w:t>Form C: Joint Venture/Consortium/ Association Information Form</w:t>
            </w:r>
          </w:p>
        </w:tc>
        <w:tc>
          <w:tcPr>
            <w:tcW w:w="2091" w:type="dxa"/>
            <w:vAlign w:val="center"/>
          </w:tcPr>
          <w:p w:rsidR="00C91AB0" w:rsidRPr="00C91AB0" w:rsidRDefault="00C91AB0" w:rsidP="00C91AB0">
            <w:pPr>
              <w:widowControl/>
              <w:overflowPunct/>
              <w:adjustRightInd/>
              <w:jc w:val="center"/>
              <w:rPr>
                <w:rFonts w:ascii="Segoe UI" w:eastAsia="MS Gothic" w:hAnsi="Segoe UI" w:cs="Segoe UI"/>
                <w:color w:val="000000"/>
                <w:kern w:val="0"/>
                <w:sz w:val="20"/>
                <w:szCs w:val="20"/>
              </w:rPr>
            </w:pPr>
            <w:r w:rsidRPr="00C91AB0">
              <w:rPr>
                <w:rFonts w:ascii="Segoe UI Symbol" w:eastAsia="MS Gothic" w:hAnsi="Segoe UI Symbol" w:cs="Segoe UI Symbol"/>
                <w:color w:val="000000"/>
                <w:kern w:val="0"/>
                <w:sz w:val="20"/>
                <w:szCs w:val="20"/>
              </w:rPr>
              <w:t>☐</w:t>
            </w:r>
          </w:p>
        </w:tc>
      </w:tr>
      <w:tr w:rsidR="00C91AB0" w:rsidRPr="00C91AB0" w:rsidTr="00C91AB0">
        <w:tc>
          <w:tcPr>
            <w:tcW w:w="7449" w:type="dxa"/>
          </w:tcPr>
          <w:p w:rsidR="00C91AB0" w:rsidRPr="00C91AB0" w:rsidRDefault="00C91AB0" w:rsidP="00D54C22">
            <w:pPr>
              <w:widowControl/>
              <w:numPr>
                <w:ilvl w:val="0"/>
                <w:numId w:val="12"/>
              </w:numPr>
              <w:overflowPunct/>
              <w:adjustRightInd/>
              <w:ind w:left="591" w:right="-110"/>
              <w:rPr>
                <w:rFonts w:ascii="Segoe UI" w:eastAsia="Times New Roman" w:hAnsi="Segoe UI" w:cs="Segoe UI"/>
                <w:iCs/>
                <w:kern w:val="0"/>
                <w:sz w:val="20"/>
                <w:szCs w:val="20"/>
                <w:lang w:val="en-GB"/>
              </w:rPr>
            </w:pPr>
            <w:r w:rsidRPr="00C91AB0">
              <w:rPr>
                <w:rFonts w:ascii="Segoe UI" w:eastAsia="Times New Roman" w:hAnsi="Segoe UI" w:cs="Segoe UI"/>
                <w:iCs/>
                <w:kern w:val="0"/>
                <w:sz w:val="20"/>
                <w:szCs w:val="20"/>
                <w:lang w:val="en-GB"/>
              </w:rPr>
              <w:t>Form D: Qualification Form</w:t>
            </w:r>
          </w:p>
        </w:tc>
        <w:tc>
          <w:tcPr>
            <w:tcW w:w="2091" w:type="dxa"/>
            <w:vAlign w:val="center"/>
          </w:tcPr>
          <w:p w:rsidR="00C91AB0" w:rsidRPr="00C91AB0" w:rsidRDefault="00C91AB0" w:rsidP="00C91AB0">
            <w:pPr>
              <w:widowControl/>
              <w:overflowPunct/>
              <w:adjustRightInd/>
              <w:jc w:val="center"/>
              <w:rPr>
                <w:rFonts w:ascii="Segoe UI" w:eastAsia="MS Gothic" w:hAnsi="Segoe UI" w:cs="Segoe UI"/>
                <w:color w:val="000000"/>
                <w:kern w:val="0"/>
                <w:sz w:val="20"/>
                <w:szCs w:val="20"/>
              </w:rPr>
            </w:pPr>
            <w:r w:rsidRPr="00C91AB0">
              <w:rPr>
                <w:rFonts w:ascii="Segoe UI Symbol" w:eastAsia="MS Gothic" w:hAnsi="Segoe UI Symbol" w:cs="Segoe UI Symbol"/>
                <w:color w:val="000000"/>
                <w:kern w:val="0"/>
                <w:sz w:val="20"/>
                <w:szCs w:val="20"/>
              </w:rPr>
              <w:t>☐</w:t>
            </w:r>
          </w:p>
        </w:tc>
      </w:tr>
      <w:tr w:rsidR="00C91AB0" w:rsidRPr="00C91AB0" w:rsidTr="00C91AB0">
        <w:tc>
          <w:tcPr>
            <w:tcW w:w="7449" w:type="dxa"/>
          </w:tcPr>
          <w:p w:rsidR="00C91AB0" w:rsidRPr="00C91AB0" w:rsidRDefault="00C91AB0" w:rsidP="00D54C22">
            <w:pPr>
              <w:widowControl/>
              <w:numPr>
                <w:ilvl w:val="0"/>
                <w:numId w:val="12"/>
              </w:numPr>
              <w:overflowPunct/>
              <w:adjustRightInd/>
              <w:ind w:left="591" w:right="-110"/>
              <w:rPr>
                <w:rFonts w:ascii="Segoe UI" w:eastAsia="Times New Roman" w:hAnsi="Segoe UI" w:cs="Segoe UI"/>
                <w:iCs/>
                <w:kern w:val="0"/>
                <w:sz w:val="20"/>
                <w:szCs w:val="20"/>
                <w:lang w:val="en-GB"/>
              </w:rPr>
            </w:pPr>
            <w:r w:rsidRPr="00C91AB0">
              <w:rPr>
                <w:rFonts w:ascii="Segoe UI" w:eastAsia="Times New Roman" w:hAnsi="Segoe UI" w:cs="Segoe UI"/>
                <w:iCs/>
                <w:kern w:val="0"/>
                <w:sz w:val="20"/>
                <w:szCs w:val="20"/>
                <w:lang w:val="en-GB"/>
              </w:rPr>
              <w:t>Form E: Format of Technical Bid/Bill of Quantities</w:t>
            </w:r>
          </w:p>
        </w:tc>
        <w:tc>
          <w:tcPr>
            <w:tcW w:w="2091" w:type="dxa"/>
            <w:vAlign w:val="center"/>
          </w:tcPr>
          <w:p w:rsidR="00C91AB0" w:rsidRPr="00C91AB0" w:rsidRDefault="00C91AB0" w:rsidP="00C91AB0">
            <w:pPr>
              <w:widowControl/>
              <w:overflowPunct/>
              <w:adjustRightInd/>
              <w:jc w:val="center"/>
              <w:rPr>
                <w:rFonts w:ascii="Segoe UI" w:eastAsia="MS Gothic" w:hAnsi="Segoe UI" w:cs="Segoe UI"/>
                <w:color w:val="000000"/>
                <w:kern w:val="0"/>
                <w:sz w:val="20"/>
                <w:szCs w:val="20"/>
              </w:rPr>
            </w:pPr>
            <w:r w:rsidRPr="00C91AB0">
              <w:rPr>
                <w:rFonts w:ascii="Segoe UI Symbol" w:eastAsia="MS Gothic" w:hAnsi="Segoe UI Symbol" w:cs="Segoe UI Symbol"/>
                <w:color w:val="000000"/>
                <w:kern w:val="0"/>
                <w:sz w:val="20"/>
                <w:szCs w:val="20"/>
              </w:rPr>
              <w:t>☐</w:t>
            </w:r>
          </w:p>
        </w:tc>
      </w:tr>
      <w:tr w:rsidR="00C91AB0" w:rsidRPr="00C91AB0" w:rsidTr="00C91AB0">
        <w:tc>
          <w:tcPr>
            <w:tcW w:w="7449" w:type="dxa"/>
          </w:tcPr>
          <w:p w:rsidR="00C91AB0" w:rsidRPr="00C91AB0" w:rsidRDefault="00C91AB0" w:rsidP="00D54C22">
            <w:pPr>
              <w:widowControl/>
              <w:numPr>
                <w:ilvl w:val="0"/>
                <w:numId w:val="12"/>
              </w:numPr>
              <w:overflowPunct/>
              <w:adjustRightInd/>
              <w:ind w:left="591" w:right="-110"/>
              <w:rPr>
                <w:rFonts w:ascii="Segoe UI" w:eastAsia="Times New Roman" w:hAnsi="Segoe UI" w:cs="Segoe UI"/>
                <w:iCs/>
                <w:kern w:val="0"/>
                <w:sz w:val="20"/>
                <w:szCs w:val="20"/>
                <w:lang w:val="en-GB"/>
              </w:rPr>
            </w:pPr>
            <w:r w:rsidRPr="00C91AB0">
              <w:rPr>
                <w:rFonts w:ascii="Segoe UI" w:eastAsia="Times New Roman" w:hAnsi="Segoe UI" w:cs="Segoe UI"/>
                <w:iCs/>
                <w:kern w:val="0"/>
                <w:sz w:val="20"/>
                <w:szCs w:val="20"/>
                <w:lang w:val="en-GB"/>
              </w:rPr>
              <w:t>Fo</w:t>
            </w:r>
            <w:r w:rsidR="00AE2580">
              <w:rPr>
                <w:rFonts w:ascii="Segoe UI" w:eastAsia="Times New Roman" w:hAnsi="Segoe UI" w:cs="Segoe UI"/>
                <w:iCs/>
                <w:kern w:val="0"/>
                <w:sz w:val="20"/>
                <w:szCs w:val="20"/>
                <w:lang w:val="en-GB"/>
              </w:rPr>
              <w:t>r</w:t>
            </w:r>
            <w:r w:rsidRPr="00C91AB0">
              <w:rPr>
                <w:rFonts w:ascii="Segoe UI" w:eastAsia="Times New Roman" w:hAnsi="Segoe UI" w:cs="Segoe UI"/>
                <w:iCs/>
                <w:kern w:val="0"/>
                <w:sz w:val="20"/>
                <w:szCs w:val="20"/>
                <w:lang w:val="en-GB"/>
              </w:rPr>
              <w:t xml:space="preserve">m G: Form of Bid Security </w:t>
            </w:r>
          </w:p>
        </w:tc>
        <w:tc>
          <w:tcPr>
            <w:tcW w:w="2091" w:type="dxa"/>
            <w:vAlign w:val="center"/>
          </w:tcPr>
          <w:p w:rsidR="00C91AB0" w:rsidRPr="00C91AB0" w:rsidRDefault="00C91AB0" w:rsidP="00C91AB0">
            <w:pPr>
              <w:widowControl/>
              <w:overflowPunct/>
              <w:adjustRightInd/>
              <w:jc w:val="center"/>
              <w:rPr>
                <w:rFonts w:ascii="Segoe UI" w:eastAsia="MS Gothic" w:hAnsi="Segoe UI" w:cs="Segoe UI"/>
                <w:color w:val="000000"/>
                <w:kern w:val="0"/>
                <w:sz w:val="20"/>
                <w:szCs w:val="20"/>
              </w:rPr>
            </w:pPr>
          </w:p>
        </w:tc>
      </w:tr>
      <w:tr w:rsidR="00C91AB0" w:rsidRPr="00C91AB0" w:rsidTr="00C91AB0">
        <w:tc>
          <w:tcPr>
            <w:tcW w:w="7449" w:type="dxa"/>
            <w:shd w:val="clear" w:color="auto" w:fill="auto"/>
            <w:vAlign w:val="center"/>
          </w:tcPr>
          <w:p w:rsidR="00C91AB0" w:rsidRPr="00C91AB0" w:rsidRDefault="00AE2580" w:rsidP="00D54C22">
            <w:pPr>
              <w:widowControl/>
              <w:numPr>
                <w:ilvl w:val="0"/>
                <w:numId w:val="12"/>
              </w:numPr>
              <w:overflowPunct/>
              <w:adjustRightInd/>
              <w:ind w:left="591" w:right="-110"/>
              <w:rPr>
                <w:rFonts w:ascii="Segoe UI" w:eastAsia="Times New Roman" w:hAnsi="Segoe UI" w:cs="Segoe UI"/>
                <w:color w:val="000000"/>
                <w:kern w:val="0"/>
                <w:sz w:val="20"/>
                <w:szCs w:val="20"/>
              </w:rPr>
            </w:pPr>
            <w:r w:rsidRPr="00C91AB0">
              <w:rPr>
                <w:rFonts w:ascii="Segoe UI" w:eastAsia="Times New Roman" w:hAnsi="Segoe UI" w:cs="Segoe UI"/>
                <w:iCs/>
                <w:kern w:val="0"/>
                <w:sz w:val="20"/>
                <w:szCs w:val="20"/>
                <w:lang w:val="en-GB"/>
              </w:rPr>
              <w:t>Fo</w:t>
            </w:r>
            <w:r>
              <w:rPr>
                <w:rFonts w:ascii="Segoe UI" w:eastAsia="Times New Roman" w:hAnsi="Segoe UI" w:cs="Segoe UI"/>
                <w:iCs/>
                <w:kern w:val="0"/>
                <w:sz w:val="20"/>
                <w:szCs w:val="20"/>
                <w:lang w:val="en-GB"/>
              </w:rPr>
              <w:t>r</w:t>
            </w:r>
            <w:r w:rsidRPr="00C91AB0">
              <w:rPr>
                <w:rFonts w:ascii="Segoe UI" w:eastAsia="Times New Roman" w:hAnsi="Segoe UI" w:cs="Segoe UI"/>
                <w:iCs/>
                <w:kern w:val="0"/>
                <w:sz w:val="20"/>
                <w:szCs w:val="20"/>
                <w:lang w:val="en-GB"/>
              </w:rPr>
              <w:t xml:space="preserve">m </w:t>
            </w:r>
            <w:r>
              <w:rPr>
                <w:rFonts w:ascii="Segoe UI" w:eastAsia="Times New Roman" w:hAnsi="Segoe UI" w:cs="Segoe UI"/>
                <w:iCs/>
                <w:kern w:val="0"/>
                <w:sz w:val="20"/>
                <w:szCs w:val="20"/>
                <w:lang w:val="en-GB"/>
              </w:rPr>
              <w:t>H</w:t>
            </w:r>
            <w:r w:rsidRPr="00C91AB0">
              <w:rPr>
                <w:rFonts w:ascii="Segoe UI" w:eastAsia="Times New Roman" w:hAnsi="Segoe UI" w:cs="Segoe UI"/>
                <w:iCs/>
                <w:kern w:val="0"/>
                <w:sz w:val="20"/>
                <w:szCs w:val="20"/>
                <w:lang w:val="en-GB"/>
              </w:rPr>
              <w:t xml:space="preserve">: </w:t>
            </w:r>
            <w:r w:rsidRPr="00AE2580">
              <w:rPr>
                <w:rFonts w:ascii="Segoe UI" w:eastAsia="Times New Roman" w:hAnsi="Segoe UI" w:cs="Segoe UI"/>
                <w:color w:val="000000"/>
                <w:kern w:val="0"/>
                <w:sz w:val="20"/>
                <w:szCs w:val="20"/>
              </w:rPr>
              <w:t>Technical Specifications of Items to be supplied</w:t>
            </w:r>
          </w:p>
        </w:tc>
        <w:tc>
          <w:tcPr>
            <w:tcW w:w="2091" w:type="dxa"/>
            <w:vAlign w:val="center"/>
          </w:tcPr>
          <w:p w:rsidR="00C91AB0" w:rsidRPr="00C91AB0" w:rsidRDefault="00C91AB0" w:rsidP="00C91AB0">
            <w:pPr>
              <w:widowControl/>
              <w:overflowPunct/>
              <w:adjustRightInd/>
              <w:jc w:val="center"/>
              <w:rPr>
                <w:rFonts w:ascii="Segoe UI" w:eastAsia="MS Gothic" w:hAnsi="Segoe UI" w:cs="Segoe UI"/>
                <w:color w:val="000000"/>
                <w:kern w:val="0"/>
                <w:sz w:val="20"/>
                <w:szCs w:val="20"/>
              </w:rPr>
            </w:pPr>
            <w:r w:rsidRPr="00C91AB0">
              <w:rPr>
                <w:rFonts w:ascii="Segoe UI Symbol" w:eastAsia="MS Gothic" w:hAnsi="Segoe UI Symbol" w:cs="Segoe UI Symbol"/>
                <w:color w:val="000000"/>
                <w:kern w:val="0"/>
                <w:sz w:val="20"/>
                <w:szCs w:val="20"/>
              </w:rPr>
              <w:t>☐</w:t>
            </w:r>
          </w:p>
        </w:tc>
      </w:tr>
      <w:tr w:rsidR="00C91AB0" w:rsidRPr="00C91AB0" w:rsidTr="00C91AB0">
        <w:trPr>
          <w:trHeight w:val="637"/>
        </w:trPr>
        <w:tc>
          <w:tcPr>
            <w:tcW w:w="7449" w:type="dxa"/>
            <w:vAlign w:val="center"/>
          </w:tcPr>
          <w:p w:rsidR="00C91AB0" w:rsidRPr="00C91AB0" w:rsidRDefault="00C91AB0" w:rsidP="00C91AB0">
            <w:pPr>
              <w:widowControl/>
              <w:overflowPunct/>
              <w:adjustRightInd/>
              <w:rPr>
                <w:rFonts w:ascii="Segoe UI" w:eastAsia="Times New Roman" w:hAnsi="Segoe UI" w:cs="Segoe UI"/>
                <w:b/>
                <w:iCs/>
                <w:kern w:val="0"/>
                <w:sz w:val="20"/>
                <w:szCs w:val="20"/>
                <w:highlight w:val="green"/>
                <w:lang w:val="en-GB"/>
              </w:rPr>
            </w:pPr>
            <w:r w:rsidRPr="00C91AB0">
              <w:rPr>
                <w:rFonts w:ascii="Segoe UI" w:eastAsia="Times New Roman" w:hAnsi="Segoe UI" w:cs="Segoe UI"/>
                <w:b/>
                <w:kern w:val="0"/>
                <w:sz w:val="20"/>
                <w:szCs w:val="20"/>
                <w:lang w:val="en-GB"/>
              </w:rPr>
              <w:t xml:space="preserve">Have you provided the required documents to establish compliance with the evaluation criteria in Section 4? </w:t>
            </w:r>
          </w:p>
        </w:tc>
        <w:tc>
          <w:tcPr>
            <w:tcW w:w="2091" w:type="dxa"/>
            <w:vAlign w:val="center"/>
          </w:tcPr>
          <w:p w:rsidR="00C91AB0" w:rsidRPr="00C91AB0" w:rsidRDefault="00C91AB0" w:rsidP="00C91AB0">
            <w:pPr>
              <w:widowControl/>
              <w:overflowPunct/>
              <w:adjustRightInd/>
              <w:jc w:val="center"/>
              <w:rPr>
                <w:rFonts w:ascii="Segoe UI" w:eastAsia="MS Gothic" w:hAnsi="Segoe UI" w:cs="Segoe UI"/>
                <w:b/>
                <w:iCs/>
                <w:kern w:val="0"/>
                <w:sz w:val="20"/>
                <w:szCs w:val="20"/>
                <w:lang w:val="en-GB"/>
              </w:rPr>
            </w:pPr>
            <w:r w:rsidRPr="00C91AB0">
              <w:rPr>
                <w:rFonts w:ascii="Segoe UI Symbol" w:eastAsia="MS Gothic" w:hAnsi="Segoe UI Symbol" w:cs="Segoe UI Symbol"/>
                <w:color w:val="000000"/>
                <w:kern w:val="0"/>
                <w:sz w:val="20"/>
                <w:szCs w:val="20"/>
              </w:rPr>
              <w:t>☐</w:t>
            </w:r>
          </w:p>
        </w:tc>
      </w:tr>
    </w:tbl>
    <w:p w:rsidR="00C91AB0" w:rsidRPr="00C91AB0" w:rsidRDefault="00C91AB0" w:rsidP="00C91AB0">
      <w:pPr>
        <w:widowControl/>
        <w:autoSpaceDE w:val="0"/>
        <w:autoSpaceDN w:val="0"/>
        <w:jc w:val="center"/>
        <w:textAlignment w:val="baseline"/>
        <w:rPr>
          <w:rFonts w:ascii="Segoe UI" w:eastAsia="Times New Roman" w:hAnsi="Segoe UI" w:cs="Segoe UI"/>
          <w:b/>
          <w:caps/>
          <w:color w:val="000000"/>
          <w:kern w:val="0"/>
          <w:sz w:val="20"/>
          <w:szCs w:val="20"/>
          <w:lang w:val="en-AU"/>
        </w:rPr>
      </w:pPr>
    </w:p>
    <w:p w:rsidR="00C91AB0" w:rsidRPr="00C91AB0" w:rsidRDefault="00C91AB0" w:rsidP="00C91AB0">
      <w:pPr>
        <w:widowControl/>
        <w:overflowPunct/>
        <w:adjustRightInd/>
        <w:rPr>
          <w:rFonts w:ascii="Segoe UI" w:eastAsia="Times New Roman" w:hAnsi="Segoe UI" w:cs="Segoe UI"/>
          <w:b/>
          <w:iCs/>
          <w:color w:val="0070C0"/>
          <w:kern w:val="0"/>
          <w:sz w:val="20"/>
          <w:szCs w:val="20"/>
        </w:rPr>
      </w:pPr>
      <w:r w:rsidRPr="00C91AB0">
        <w:rPr>
          <w:rFonts w:ascii="Segoe UI" w:eastAsia="Times New Roman" w:hAnsi="Segoe UI" w:cs="Segoe UI"/>
          <w:b/>
          <w:kern w:val="0"/>
          <w:sz w:val="20"/>
          <w:szCs w:val="20"/>
        </w:rPr>
        <w:t>Price Schedule:</w:t>
      </w:r>
    </w:p>
    <w:tbl>
      <w:tblPr>
        <w:tblW w:w="963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70"/>
        <w:gridCol w:w="2160"/>
      </w:tblGrid>
      <w:tr w:rsidR="00C91AB0" w:rsidRPr="00C91AB0" w:rsidTr="00C91AB0">
        <w:tc>
          <w:tcPr>
            <w:tcW w:w="7470" w:type="dxa"/>
            <w:vAlign w:val="center"/>
          </w:tcPr>
          <w:p w:rsidR="00C91AB0" w:rsidRPr="00C91AB0" w:rsidRDefault="00C91AB0" w:rsidP="00D54C22">
            <w:pPr>
              <w:widowControl/>
              <w:numPr>
                <w:ilvl w:val="0"/>
                <w:numId w:val="9"/>
              </w:numPr>
              <w:overflowPunct/>
              <w:adjustRightInd/>
              <w:ind w:left="591" w:hanging="318"/>
              <w:rPr>
                <w:rFonts w:ascii="Segoe UI" w:eastAsia="Times New Roman" w:hAnsi="Segoe UI" w:cs="Segoe UI"/>
                <w:color w:val="000000"/>
                <w:kern w:val="0"/>
                <w:sz w:val="20"/>
                <w:szCs w:val="20"/>
              </w:rPr>
            </w:pPr>
            <w:r w:rsidRPr="00C91AB0">
              <w:rPr>
                <w:rFonts w:ascii="Segoe UI" w:eastAsia="Times New Roman" w:hAnsi="Segoe UI" w:cs="Segoe UI"/>
                <w:color w:val="000000"/>
                <w:kern w:val="0"/>
                <w:sz w:val="20"/>
                <w:szCs w:val="20"/>
              </w:rPr>
              <w:t>Form F: Price Schedule Form</w:t>
            </w:r>
          </w:p>
        </w:tc>
        <w:tc>
          <w:tcPr>
            <w:tcW w:w="2160" w:type="dxa"/>
            <w:vAlign w:val="center"/>
          </w:tcPr>
          <w:p w:rsidR="00C91AB0" w:rsidRPr="00C91AB0" w:rsidRDefault="00C91AB0" w:rsidP="00C91AB0">
            <w:pPr>
              <w:widowControl/>
              <w:overflowPunct/>
              <w:adjustRightInd/>
              <w:jc w:val="center"/>
              <w:rPr>
                <w:rFonts w:ascii="Segoe UI" w:eastAsia="Times New Roman" w:hAnsi="Segoe UI" w:cs="Segoe UI"/>
                <w:b/>
                <w:color w:val="000000"/>
                <w:kern w:val="0"/>
                <w:sz w:val="20"/>
                <w:szCs w:val="20"/>
              </w:rPr>
            </w:pPr>
            <w:r w:rsidRPr="00C91AB0">
              <w:rPr>
                <w:rFonts w:ascii="Segoe UI Symbol" w:eastAsia="Times New Roman" w:hAnsi="Segoe UI Symbol" w:cs="Segoe UI Symbol"/>
                <w:color w:val="000000"/>
                <w:kern w:val="0"/>
                <w:sz w:val="20"/>
                <w:szCs w:val="20"/>
              </w:rPr>
              <w:t>☐</w:t>
            </w:r>
          </w:p>
        </w:tc>
      </w:tr>
    </w:tbl>
    <w:p w:rsidR="00C91AB0" w:rsidRPr="00C91AB0" w:rsidRDefault="00C91AB0" w:rsidP="00C91AB0">
      <w:pPr>
        <w:spacing w:line="360" w:lineRule="auto"/>
        <w:contextualSpacing/>
        <w:rPr>
          <w:rFonts w:ascii="Segoe UI" w:hAnsi="Segoe UI" w:cs="Segoe UI"/>
          <w:b/>
          <w:color w:val="000000"/>
          <w:sz w:val="20"/>
          <w:szCs w:val="20"/>
          <w:highlight w:val="yellow"/>
          <w:u w:val="single"/>
          <w:shd w:val="clear" w:color="auto" w:fill="E5DFEC"/>
        </w:rPr>
        <w:sectPr w:rsidR="00C91AB0" w:rsidRPr="00C91AB0" w:rsidSect="00C74BA0">
          <w:footerReference w:type="default" r:id="rId33"/>
          <w:pgSz w:w="12240" w:h="15840"/>
          <w:pgMar w:top="1440" w:right="1260" w:bottom="720" w:left="1260" w:header="720" w:footer="720" w:gutter="0"/>
          <w:pgNumType w:start="1"/>
          <w:cols w:space="720"/>
          <w:docGrid w:linePitch="360"/>
        </w:sectPr>
      </w:pPr>
    </w:p>
    <w:p w:rsidR="00C91AB0" w:rsidRPr="00C91AB0" w:rsidRDefault="00C91AB0" w:rsidP="00C91AB0">
      <w:pPr>
        <w:keepNext/>
        <w:keepLines/>
        <w:widowControl/>
        <w:numPr>
          <w:ilvl w:val="1"/>
          <w:numId w:val="0"/>
        </w:numPr>
        <w:overflowPunct/>
        <w:adjustRightInd/>
        <w:spacing w:before="40" w:line="259" w:lineRule="auto"/>
        <w:outlineLvl w:val="1"/>
        <w:rPr>
          <w:rFonts w:ascii="Gill Sans MT" w:eastAsia="MS Gothic" w:hAnsi="Gill Sans MT" w:cs="Arial"/>
          <w:b/>
          <w:color w:val="365F91"/>
          <w:kern w:val="0"/>
          <w:sz w:val="28"/>
          <w:szCs w:val="28"/>
        </w:rPr>
      </w:pPr>
      <w:bookmarkStart w:id="135" w:name="_Form_A:_Proposal/No"/>
      <w:bookmarkStart w:id="136" w:name="_Form_B:_Proposal"/>
      <w:bookmarkStart w:id="137" w:name="_Toc508626307"/>
      <w:bookmarkEnd w:id="135"/>
      <w:bookmarkEnd w:id="136"/>
      <w:r w:rsidRPr="00C91AB0">
        <w:rPr>
          <w:rFonts w:ascii="Gill Sans MT" w:eastAsia="MS Gothic" w:hAnsi="Gill Sans MT" w:cs="Arial"/>
          <w:color w:val="365F91"/>
          <w:kern w:val="0"/>
          <w:sz w:val="28"/>
          <w:szCs w:val="28"/>
        </w:rPr>
        <w:t>Form A: Bid Submission Form</w:t>
      </w:r>
      <w:bookmarkEnd w:id="137"/>
    </w:p>
    <w:p w:rsidR="00C91AB0" w:rsidRPr="00C91AB0" w:rsidRDefault="00C91AB0" w:rsidP="00C91AB0"/>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C91AB0" w:rsidRPr="00C91AB0" w:rsidTr="00C91AB0">
        <w:trPr>
          <w:trHeight w:val="360"/>
        </w:trPr>
        <w:tc>
          <w:tcPr>
            <w:tcW w:w="1979" w:type="dxa"/>
            <w:shd w:val="clear" w:color="auto" w:fill="9BDEFF"/>
          </w:tcPr>
          <w:p w:rsidR="00C91AB0" w:rsidRPr="00C91AB0" w:rsidRDefault="00C91AB0" w:rsidP="00C91AB0">
            <w:pPr>
              <w:spacing w:before="120" w:after="120"/>
              <w:rPr>
                <w:rFonts w:ascii="Segoe UI" w:hAnsi="Segoe UI" w:cs="Segoe UI"/>
                <w:sz w:val="20"/>
              </w:rPr>
            </w:pPr>
            <w:r w:rsidRPr="00C91AB0">
              <w:rPr>
                <w:rFonts w:ascii="Segoe UI" w:hAnsi="Segoe UI" w:cs="Segoe UI"/>
                <w:sz w:val="20"/>
              </w:rPr>
              <w:t>Name of Bidder:</w:t>
            </w:r>
          </w:p>
        </w:tc>
        <w:tc>
          <w:tcPr>
            <w:tcW w:w="4501" w:type="dxa"/>
            <w:vAlign w:val="center"/>
          </w:tcPr>
          <w:p w:rsidR="00C91AB0" w:rsidRPr="00C91AB0" w:rsidRDefault="00C91AB0" w:rsidP="00C91AB0">
            <w:pPr>
              <w:spacing w:before="120" w:after="120"/>
              <w:rPr>
                <w:rFonts w:ascii="Segoe UI" w:hAnsi="Segoe UI" w:cs="Segoe UI"/>
                <w:sz w:val="20"/>
              </w:rPr>
            </w:pPr>
            <w:r w:rsidRPr="00C91AB0">
              <w:rPr>
                <w:rFonts w:ascii="Segoe UI" w:hAnsi="Segoe UI" w:cs="Segoe UI"/>
                <w:bCs/>
                <w:sz w:val="20"/>
              </w:rPr>
              <w:fldChar w:fldCharType="begin">
                <w:ffData>
                  <w:name w:val="Text1"/>
                  <w:enabled/>
                  <w:calcOnExit w:val="0"/>
                  <w:textInput>
                    <w:default w:val="[Insert Name of Bidder]]"/>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[Insert Name of Bidder]</w:t>
            </w:r>
            <w:r w:rsidRPr="00C91AB0">
              <w:rPr>
                <w:rFonts w:ascii="Segoe UI" w:hAnsi="Segoe UI" w:cs="Segoe UI"/>
                <w:bCs/>
                <w:sz w:val="20"/>
              </w:rPr>
              <w:fldChar w:fldCharType="end"/>
            </w:r>
          </w:p>
        </w:tc>
        <w:tc>
          <w:tcPr>
            <w:tcW w:w="720" w:type="dxa"/>
            <w:shd w:val="clear" w:color="auto" w:fill="9BDEFF"/>
            <w:vAlign w:val="center"/>
          </w:tcPr>
          <w:p w:rsidR="00C91AB0" w:rsidRPr="00C91AB0" w:rsidRDefault="00C91AB0" w:rsidP="00C91AB0">
            <w:pPr>
              <w:spacing w:before="120" w:after="120"/>
              <w:rPr>
                <w:rFonts w:ascii="Segoe UI" w:hAnsi="Segoe UI" w:cs="Segoe UI"/>
                <w:sz w:val="20"/>
              </w:rPr>
            </w:pPr>
            <w:r w:rsidRPr="00C91AB0">
              <w:rPr>
                <w:rFonts w:ascii="Segoe UI" w:hAnsi="Segoe UI" w:cs="Segoe UI"/>
                <w:sz w:val="20"/>
              </w:rPr>
              <w:t>Date:</w:t>
            </w:r>
          </w:p>
        </w:tc>
        <w:tc>
          <w:tcPr>
            <w:tcW w:w="2340" w:type="dxa"/>
            <w:vAlign w:val="center"/>
          </w:tcPr>
          <w:p w:rsidR="00C91AB0" w:rsidRPr="00C91AB0" w:rsidRDefault="00C91AB0" w:rsidP="00C91AB0">
            <w:pPr>
              <w:spacing w:before="120" w:after="120"/>
              <w:rPr>
                <w:rFonts w:ascii="Segoe UI" w:hAnsi="Segoe UI" w:cs="Segoe UI"/>
                <w:sz w:val="20"/>
              </w:rPr>
            </w:pPr>
            <w:r w:rsidRPr="00C91AB0">
              <w:rPr>
                <w:rFonts w:ascii="Segoe UI" w:hAnsi="Segoe UI" w:cs="Segoe UI"/>
                <w:color w:val="808080"/>
                <w:sz w:val="20"/>
                <w:shd w:val="clear" w:color="auto" w:fill="BFBFBF"/>
              </w:rPr>
              <w:t>Select date</w:t>
            </w:r>
          </w:p>
        </w:tc>
      </w:tr>
      <w:tr w:rsidR="00C91AB0" w:rsidRPr="00C91AB0" w:rsidTr="00C91AB0">
        <w:trPr>
          <w:trHeight w:val="360"/>
        </w:trPr>
        <w:tc>
          <w:tcPr>
            <w:tcW w:w="1979" w:type="dxa"/>
            <w:shd w:val="clear" w:color="auto" w:fill="9BDEFF"/>
          </w:tcPr>
          <w:p w:rsidR="00C91AB0" w:rsidRPr="00C91AB0" w:rsidRDefault="00C91AB0" w:rsidP="00C91AB0">
            <w:pPr>
              <w:spacing w:before="120" w:after="120"/>
              <w:rPr>
                <w:rFonts w:ascii="Segoe UI" w:hAnsi="Segoe UI" w:cs="Segoe UI"/>
                <w:sz w:val="20"/>
              </w:rPr>
            </w:pPr>
            <w:r w:rsidRPr="00C91AB0">
              <w:rPr>
                <w:rFonts w:ascii="Segoe UI" w:hAnsi="Segoe UI" w:cs="Segoe UI"/>
                <w:iCs/>
                <w:sz w:val="20"/>
              </w:rPr>
              <w:t>ITB reference:</w:t>
            </w:r>
          </w:p>
        </w:tc>
        <w:tc>
          <w:tcPr>
            <w:tcW w:w="7561" w:type="dxa"/>
            <w:gridSpan w:val="3"/>
            <w:vAlign w:val="center"/>
          </w:tcPr>
          <w:p w:rsidR="00C91AB0" w:rsidRPr="00C91AB0" w:rsidRDefault="00C91AB0" w:rsidP="00C91AB0">
            <w:pPr>
              <w:spacing w:before="120" w:after="120"/>
              <w:rPr>
                <w:rFonts w:ascii="Segoe UI" w:hAnsi="Segoe UI" w:cs="Segoe UI"/>
                <w:sz w:val="20"/>
              </w:rPr>
            </w:pPr>
            <w:r w:rsidRPr="00C91AB0">
              <w:rPr>
                <w:rFonts w:ascii="Segoe UI" w:hAnsi="Segoe UI" w:cs="Segoe UI"/>
                <w:bCs/>
                <w:sz w:val="20"/>
              </w:rPr>
              <w:fldChar w:fldCharType="begin">
                <w:ffData>
                  <w:name w:val="Text1"/>
                  <w:enabled/>
                  <w:calcOnExit w:val="0"/>
                  <w:textInput>
                    <w:default w:val="[Insert RFP Reference Number]"/>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[Insert ITB Reference Number]</w:t>
            </w:r>
            <w:r w:rsidRPr="00C91AB0">
              <w:rPr>
                <w:rFonts w:ascii="Segoe UI" w:hAnsi="Segoe UI" w:cs="Segoe UI"/>
                <w:bCs/>
                <w:sz w:val="20"/>
              </w:rPr>
              <w:fldChar w:fldCharType="end"/>
            </w:r>
          </w:p>
        </w:tc>
      </w:tr>
    </w:tbl>
    <w:p w:rsidR="00C91AB0" w:rsidRPr="00C91B8B" w:rsidRDefault="00C91AB0" w:rsidP="00C91AB0">
      <w:pPr>
        <w:spacing w:before="120" w:after="120"/>
        <w:jc w:val="both"/>
        <w:rPr>
          <w:rFonts w:ascii="Segoe UI" w:hAnsi="Segoe UI" w:cs="Segoe UI"/>
          <w:sz w:val="18"/>
          <w:szCs w:val="18"/>
        </w:rPr>
      </w:pPr>
      <w:r w:rsidRPr="00C91B8B">
        <w:rPr>
          <w:rFonts w:ascii="Segoe UI" w:hAnsi="Segoe UI" w:cs="Segoe UI"/>
          <w:sz w:val="18"/>
          <w:szCs w:val="18"/>
        </w:rPr>
        <w:t xml:space="preserve">We, the undersigned, offer to supply the goods and related services required for </w:t>
      </w:r>
      <w:r w:rsidRPr="00C91B8B">
        <w:rPr>
          <w:rFonts w:ascii="Segoe UI" w:hAnsi="Segoe UI" w:cs="Segoe UI"/>
          <w:sz w:val="18"/>
          <w:szCs w:val="18"/>
        </w:rPr>
        <w:fldChar w:fldCharType="begin">
          <w:ffData>
            <w:name w:val="Text5"/>
            <w:enabled/>
            <w:calcOnExit w:val="0"/>
            <w:textInput>
              <w:default w:val="[Insert Title of services] "/>
            </w:textInput>
          </w:ffData>
        </w:fldChar>
      </w:r>
      <w:bookmarkStart w:id="138" w:name="Text5"/>
      <w:r w:rsidRPr="00C91B8B">
        <w:rPr>
          <w:rFonts w:ascii="Segoe UI" w:hAnsi="Segoe UI" w:cs="Segoe UI"/>
          <w:sz w:val="18"/>
          <w:szCs w:val="18"/>
        </w:rPr>
        <w:instrText xml:space="preserve"> FORMTEXT </w:instrText>
      </w:r>
      <w:r w:rsidRPr="00C91B8B">
        <w:rPr>
          <w:rFonts w:ascii="Segoe UI" w:hAnsi="Segoe UI" w:cs="Segoe UI"/>
          <w:sz w:val="18"/>
          <w:szCs w:val="18"/>
        </w:rPr>
      </w:r>
      <w:r w:rsidRPr="00C91B8B">
        <w:rPr>
          <w:rFonts w:ascii="Segoe UI" w:hAnsi="Segoe UI" w:cs="Segoe UI"/>
          <w:sz w:val="18"/>
          <w:szCs w:val="18"/>
        </w:rPr>
        <w:fldChar w:fldCharType="separate"/>
      </w:r>
      <w:r w:rsidRPr="00C91B8B">
        <w:rPr>
          <w:rFonts w:ascii="Segoe UI" w:hAnsi="Segoe UI" w:cs="Segoe UI"/>
          <w:noProof/>
          <w:sz w:val="18"/>
          <w:szCs w:val="18"/>
        </w:rPr>
        <w:t xml:space="preserve">[Insert Title of goods and services] </w:t>
      </w:r>
      <w:r w:rsidRPr="00C91B8B">
        <w:rPr>
          <w:rFonts w:ascii="Segoe UI" w:hAnsi="Segoe UI" w:cs="Segoe UI"/>
          <w:sz w:val="18"/>
          <w:szCs w:val="18"/>
        </w:rPr>
        <w:fldChar w:fldCharType="end"/>
      </w:r>
      <w:bookmarkEnd w:id="138"/>
      <w:r w:rsidRPr="00C91B8B">
        <w:rPr>
          <w:rFonts w:ascii="Segoe UI" w:hAnsi="Segoe UI" w:cs="Segoe UI"/>
          <w:sz w:val="18"/>
          <w:szCs w:val="18"/>
        </w:rPr>
        <w:t xml:space="preserve">in accordance with your Invitation to Bid No. </w:t>
      </w:r>
      <w:r w:rsidRPr="00C91B8B">
        <w:rPr>
          <w:rFonts w:ascii="Segoe UI" w:hAnsi="Segoe UI" w:cs="Segoe UI"/>
          <w:bCs/>
          <w:sz w:val="18"/>
          <w:szCs w:val="18"/>
        </w:rPr>
        <w:fldChar w:fldCharType="begin">
          <w:ffData>
            <w:name w:val="Text1"/>
            <w:enabled/>
            <w:calcOnExit w:val="0"/>
            <w:textInput>
              <w:default w:val="[Insert RFP Reference Number]"/>
              <w:format w:val="FIRST CAPITAL"/>
            </w:textInput>
          </w:ffData>
        </w:fldChar>
      </w:r>
      <w:r w:rsidRPr="00C91B8B">
        <w:rPr>
          <w:rFonts w:ascii="Segoe UI" w:hAnsi="Segoe UI" w:cs="Segoe UI"/>
          <w:bCs/>
          <w:sz w:val="18"/>
          <w:szCs w:val="18"/>
        </w:rPr>
        <w:instrText xml:space="preserve"> FORMTEXT </w:instrText>
      </w:r>
      <w:r w:rsidRPr="00C91B8B">
        <w:rPr>
          <w:rFonts w:ascii="Segoe UI" w:hAnsi="Segoe UI" w:cs="Segoe UI"/>
          <w:bCs/>
          <w:sz w:val="18"/>
          <w:szCs w:val="18"/>
        </w:rPr>
      </w:r>
      <w:r w:rsidRPr="00C91B8B">
        <w:rPr>
          <w:rFonts w:ascii="Segoe UI" w:hAnsi="Segoe UI" w:cs="Segoe UI"/>
          <w:bCs/>
          <w:sz w:val="18"/>
          <w:szCs w:val="18"/>
        </w:rPr>
        <w:fldChar w:fldCharType="separate"/>
      </w:r>
      <w:r w:rsidRPr="00C91B8B">
        <w:rPr>
          <w:rFonts w:ascii="Segoe UI" w:hAnsi="Segoe UI" w:cs="Segoe UI"/>
          <w:bCs/>
          <w:noProof/>
          <w:sz w:val="18"/>
          <w:szCs w:val="18"/>
        </w:rPr>
        <w:t>[Insert ITB Reference Number]</w:t>
      </w:r>
      <w:r w:rsidRPr="00C91B8B">
        <w:rPr>
          <w:rFonts w:ascii="Segoe UI" w:hAnsi="Segoe UI" w:cs="Segoe UI"/>
          <w:bCs/>
          <w:sz w:val="18"/>
          <w:szCs w:val="18"/>
        </w:rPr>
        <w:fldChar w:fldCharType="end"/>
      </w:r>
      <w:r w:rsidRPr="00C91B8B">
        <w:rPr>
          <w:rFonts w:ascii="Segoe UI" w:hAnsi="Segoe UI" w:cs="Segoe UI"/>
          <w:bCs/>
          <w:sz w:val="18"/>
          <w:szCs w:val="18"/>
        </w:rPr>
        <w:t xml:space="preserve"> </w:t>
      </w:r>
      <w:r w:rsidRPr="00C91B8B">
        <w:rPr>
          <w:rFonts w:ascii="Segoe UI" w:hAnsi="Segoe UI" w:cs="Segoe UI"/>
          <w:sz w:val="18"/>
          <w:szCs w:val="18"/>
        </w:rPr>
        <w:t xml:space="preserve">and our Bid. We hereby submit our Bid, which includes this </w:t>
      </w:r>
      <w:r w:rsidRPr="00C91B8B">
        <w:rPr>
          <w:rFonts w:ascii="Segoe UI" w:hAnsi="Segoe UI" w:cs="Segoe UI"/>
          <w:spacing w:val="-2"/>
          <w:sz w:val="18"/>
          <w:szCs w:val="18"/>
        </w:rPr>
        <w:t>Technical Bid and Price Schedule</w:t>
      </w:r>
      <w:r w:rsidRPr="00C91B8B">
        <w:rPr>
          <w:rFonts w:ascii="Segoe UI" w:hAnsi="Segoe UI" w:cs="Segoe UI"/>
          <w:sz w:val="18"/>
          <w:szCs w:val="18"/>
        </w:rPr>
        <w:t>.</w:t>
      </w:r>
    </w:p>
    <w:p w:rsidR="00C91AB0" w:rsidRPr="00C91B8B" w:rsidRDefault="00C91AB0" w:rsidP="00C91AB0">
      <w:pPr>
        <w:jc w:val="both"/>
        <w:rPr>
          <w:rFonts w:ascii="Segoe UI" w:hAnsi="Segoe UI" w:cs="Segoe UI"/>
          <w:sz w:val="18"/>
          <w:szCs w:val="18"/>
        </w:rPr>
      </w:pPr>
      <w:r w:rsidRPr="00C91B8B">
        <w:rPr>
          <w:rFonts w:ascii="Segoe UI" w:hAnsi="Segoe UI" w:cs="Segoe UI"/>
          <w:sz w:val="18"/>
          <w:szCs w:val="18"/>
        </w:rPr>
        <w:t xml:space="preserve">Our attached Price Schedule is for the sum of </w:t>
      </w:r>
      <w:r w:rsidRPr="00C91B8B">
        <w:rPr>
          <w:rFonts w:ascii="Segoe UI" w:hAnsi="Segoe UI" w:cs="Segoe UI"/>
          <w:bCs/>
          <w:sz w:val="18"/>
          <w:szCs w:val="18"/>
        </w:rPr>
        <w:fldChar w:fldCharType="begin">
          <w:ffData>
            <w:name w:val=""/>
            <w:enabled/>
            <w:calcOnExit w:val="0"/>
            <w:textInput>
              <w:default w:val="[Insert amount in words and figures and indicate currency]"/>
              <w:format w:val="FIRST CAPITAL"/>
            </w:textInput>
          </w:ffData>
        </w:fldChar>
      </w:r>
      <w:r w:rsidRPr="00C91B8B">
        <w:rPr>
          <w:rFonts w:ascii="Segoe UI" w:hAnsi="Segoe UI" w:cs="Segoe UI"/>
          <w:bCs/>
          <w:sz w:val="18"/>
          <w:szCs w:val="18"/>
        </w:rPr>
        <w:instrText xml:space="preserve"> FORMTEXT </w:instrText>
      </w:r>
      <w:r w:rsidRPr="00C91B8B">
        <w:rPr>
          <w:rFonts w:ascii="Segoe UI" w:hAnsi="Segoe UI" w:cs="Segoe UI"/>
          <w:bCs/>
          <w:sz w:val="18"/>
          <w:szCs w:val="18"/>
        </w:rPr>
      </w:r>
      <w:r w:rsidRPr="00C91B8B">
        <w:rPr>
          <w:rFonts w:ascii="Segoe UI" w:hAnsi="Segoe UI" w:cs="Segoe UI"/>
          <w:bCs/>
          <w:sz w:val="18"/>
          <w:szCs w:val="18"/>
        </w:rPr>
        <w:fldChar w:fldCharType="separate"/>
      </w:r>
      <w:r w:rsidRPr="00C91B8B">
        <w:rPr>
          <w:rFonts w:ascii="Segoe UI" w:hAnsi="Segoe UI" w:cs="Segoe UI"/>
          <w:bCs/>
          <w:noProof/>
          <w:sz w:val="18"/>
          <w:szCs w:val="18"/>
        </w:rPr>
        <w:t>[Insert amount in words and figures and indicate currency]</w:t>
      </w:r>
      <w:r w:rsidRPr="00C91B8B">
        <w:rPr>
          <w:rFonts w:ascii="Segoe UI" w:hAnsi="Segoe UI" w:cs="Segoe UI"/>
          <w:bCs/>
          <w:sz w:val="18"/>
          <w:szCs w:val="18"/>
        </w:rPr>
        <w:fldChar w:fldCharType="end"/>
      </w:r>
      <w:r w:rsidRPr="00C91B8B">
        <w:rPr>
          <w:rFonts w:ascii="Segoe UI" w:hAnsi="Segoe UI" w:cs="Segoe UI"/>
          <w:sz w:val="18"/>
          <w:szCs w:val="18"/>
        </w:rPr>
        <w:t xml:space="preserve">. </w:t>
      </w:r>
    </w:p>
    <w:p w:rsidR="00C91AB0" w:rsidRPr="00C91B8B" w:rsidRDefault="00C91AB0" w:rsidP="00C91AB0">
      <w:pPr>
        <w:spacing w:before="120" w:after="120"/>
        <w:jc w:val="both"/>
        <w:rPr>
          <w:rFonts w:ascii="Segoe UI" w:hAnsi="Segoe UI" w:cs="Segoe UI"/>
          <w:sz w:val="18"/>
          <w:szCs w:val="18"/>
          <w:lang w:val="en-GB"/>
        </w:rPr>
      </w:pPr>
      <w:r w:rsidRPr="00C91B8B">
        <w:rPr>
          <w:rFonts w:ascii="Segoe UI" w:hAnsi="Segoe UI" w:cs="Segoe UI"/>
          <w:sz w:val="18"/>
          <w:szCs w:val="18"/>
          <w:lang w:val="en-GB"/>
        </w:rPr>
        <w:t>We hereby declare that our firm, its affiliates or subsidiaries or employees, including any JV/Consortium /Association members or subcontractors or suppliers for any part of the contract:</w:t>
      </w:r>
    </w:p>
    <w:p w:rsidR="00C91AB0" w:rsidRPr="00C91B8B" w:rsidRDefault="00C91AB0" w:rsidP="00D54C22">
      <w:pPr>
        <w:widowControl/>
        <w:numPr>
          <w:ilvl w:val="0"/>
          <w:numId w:val="8"/>
        </w:numPr>
        <w:overflowPunct/>
        <w:autoSpaceDE w:val="0"/>
        <w:autoSpaceDN w:val="0"/>
        <w:spacing w:before="120" w:after="120"/>
        <w:ind w:left="450" w:hanging="270"/>
        <w:jc w:val="both"/>
        <w:rPr>
          <w:rFonts w:ascii="Segoe UI" w:hAnsi="Segoe UI" w:cs="Segoe UI"/>
          <w:sz w:val="18"/>
          <w:szCs w:val="18"/>
          <w:lang w:val="en-GB"/>
        </w:rPr>
      </w:pPr>
      <w:r w:rsidRPr="00C91B8B">
        <w:rPr>
          <w:rFonts w:ascii="Segoe UI" w:hAnsi="Segoe UI" w:cs="Segoe UI"/>
          <w:sz w:val="18"/>
          <w:szCs w:val="18"/>
          <w:lang w:val="en-GB"/>
        </w:rPr>
        <w:t>is not under procurement prohibition by the United Nations, including but not limited to prohibitions derived from the Compendium of United Nations Security Council Sanctions Lists;</w:t>
      </w:r>
    </w:p>
    <w:p w:rsidR="00C91AB0" w:rsidRPr="00C91B8B" w:rsidRDefault="00C91AB0" w:rsidP="00D54C22">
      <w:pPr>
        <w:widowControl/>
        <w:numPr>
          <w:ilvl w:val="0"/>
          <w:numId w:val="8"/>
        </w:numPr>
        <w:overflowPunct/>
        <w:autoSpaceDE w:val="0"/>
        <w:autoSpaceDN w:val="0"/>
        <w:spacing w:before="120" w:after="120"/>
        <w:ind w:left="450" w:hanging="270"/>
        <w:jc w:val="both"/>
        <w:rPr>
          <w:rFonts w:ascii="Segoe UI" w:hAnsi="Segoe UI" w:cs="Segoe UI"/>
          <w:sz w:val="18"/>
          <w:szCs w:val="18"/>
          <w:lang w:val="en-GB"/>
        </w:rPr>
      </w:pPr>
      <w:r w:rsidRPr="00C91B8B">
        <w:rPr>
          <w:rFonts w:ascii="Segoe UI" w:hAnsi="Segoe UI" w:cs="Segoe UI"/>
          <w:sz w:val="18"/>
          <w:szCs w:val="18"/>
          <w:lang w:val="en-GB"/>
        </w:rPr>
        <w:t xml:space="preserve">have not been suspended, debarred, sanctioned or otherwise identified as ineligible by any UN Organization or the World Bank Group or any other international Organization; </w:t>
      </w:r>
    </w:p>
    <w:p w:rsidR="00C91AB0" w:rsidRPr="00C91B8B" w:rsidRDefault="00C91AB0" w:rsidP="00D54C22">
      <w:pPr>
        <w:widowControl/>
        <w:numPr>
          <w:ilvl w:val="0"/>
          <w:numId w:val="8"/>
        </w:numPr>
        <w:overflowPunct/>
        <w:autoSpaceDE w:val="0"/>
        <w:autoSpaceDN w:val="0"/>
        <w:spacing w:before="120" w:after="120"/>
        <w:ind w:left="450" w:hanging="270"/>
        <w:jc w:val="both"/>
        <w:rPr>
          <w:rFonts w:ascii="Segoe UI" w:hAnsi="Segoe UI" w:cs="Segoe UI"/>
          <w:sz w:val="18"/>
          <w:szCs w:val="18"/>
          <w:lang w:val="en-GB"/>
        </w:rPr>
      </w:pPr>
      <w:r w:rsidRPr="00C91B8B">
        <w:rPr>
          <w:rFonts w:ascii="Segoe UI" w:hAnsi="Segoe UI" w:cs="Segoe UI"/>
          <w:sz w:val="18"/>
          <w:szCs w:val="18"/>
          <w:lang w:val="en-GB"/>
        </w:rPr>
        <w:t>have no conflict of interest in accordance with Instruction to Bidders Clause 4;</w:t>
      </w:r>
    </w:p>
    <w:p w:rsidR="00C91AB0" w:rsidRPr="00C91B8B" w:rsidRDefault="00C91AB0" w:rsidP="00D54C22">
      <w:pPr>
        <w:widowControl/>
        <w:numPr>
          <w:ilvl w:val="0"/>
          <w:numId w:val="8"/>
        </w:numPr>
        <w:overflowPunct/>
        <w:autoSpaceDE w:val="0"/>
        <w:autoSpaceDN w:val="0"/>
        <w:spacing w:before="120" w:after="120"/>
        <w:ind w:left="450" w:hanging="270"/>
        <w:jc w:val="both"/>
        <w:rPr>
          <w:rFonts w:ascii="Segoe UI" w:hAnsi="Segoe UI" w:cs="Segoe UI"/>
          <w:sz w:val="18"/>
          <w:szCs w:val="18"/>
          <w:lang w:val="en-GB"/>
        </w:rPr>
      </w:pPr>
      <w:r w:rsidRPr="00C91B8B">
        <w:rPr>
          <w:rFonts w:ascii="Segoe UI" w:hAnsi="Segoe UI" w:cs="Segoe UI"/>
          <w:sz w:val="18"/>
          <w:szCs w:val="18"/>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C91AB0" w:rsidRPr="00C91B8B" w:rsidRDefault="00C91AB0" w:rsidP="00D54C22">
      <w:pPr>
        <w:widowControl/>
        <w:numPr>
          <w:ilvl w:val="0"/>
          <w:numId w:val="8"/>
        </w:numPr>
        <w:overflowPunct/>
        <w:autoSpaceDE w:val="0"/>
        <w:autoSpaceDN w:val="0"/>
        <w:spacing w:before="120" w:after="120"/>
        <w:ind w:left="450" w:hanging="270"/>
        <w:jc w:val="both"/>
        <w:rPr>
          <w:rFonts w:ascii="Segoe UI" w:hAnsi="Segoe UI" w:cs="Segoe UI"/>
          <w:sz w:val="18"/>
          <w:szCs w:val="18"/>
          <w:lang w:val="en-GB"/>
        </w:rPr>
      </w:pPr>
      <w:r w:rsidRPr="00C91B8B">
        <w:rPr>
          <w:rFonts w:ascii="Segoe UI" w:hAnsi="Segoe UI" w:cs="Segoe UI"/>
          <w:sz w:val="18"/>
          <w:szCs w:val="18"/>
          <w:lang w:val="en-GB"/>
        </w:rPr>
        <w:t xml:space="preserve">have not declared bankruptcy, are not involved in bankruptcy or receivership proceedings, and there is no judgment or pending legal action against them that could impair their operations in the foreseeable future; </w:t>
      </w:r>
    </w:p>
    <w:p w:rsidR="00C91AB0" w:rsidRPr="00C91B8B" w:rsidRDefault="00C91AB0" w:rsidP="00D54C22">
      <w:pPr>
        <w:widowControl/>
        <w:numPr>
          <w:ilvl w:val="0"/>
          <w:numId w:val="8"/>
        </w:numPr>
        <w:overflowPunct/>
        <w:autoSpaceDE w:val="0"/>
        <w:autoSpaceDN w:val="0"/>
        <w:spacing w:before="120" w:after="120"/>
        <w:ind w:left="450" w:hanging="270"/>
        <w:jc w:val="both"/>
        <w:rPr>
          <w:rFonts w:ascii="Segoe UI" w:hAnsi="Segoe UI" w:cs="Segoe UI"/>
          <w:iCs/>
          <w:sz w:val="18"/>
          <w:szCs w:val="18"/>
        </w:rPr>
      </w:pPr>
      <w:r w:rsidRPr="00C91B8B">
        <w:rPr>
          <w:rFonts w:ascii="Segoe UI" w:hAnsi="Segoe UI" w:cs="Segoe UI"/>
          <w:sz w:val="18"/>
          <w:szCs w:val="18"/>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C91B8B">
        <w:rPr>
          <w:rFonts w:ascii="Segoe UI" w:hAnsi="Segoe UI" w:cs="Segoe UI"/>
          <w:i/>
          <w:sz w:val="18"/>
          <w:szCs w:val="18"/>
          <w:lang w:val="en-GB"/>
        </w:rPr>
        <w:t xml:space="preserve"> </w:t>
      </w:r>
      <w:r w:rsidRPr="00C91B8B">
        <w:rPr>
          <w:rFonts w:ascii="Segoe UI" w:hAnsi="Segoe UI" w:cs="Segoe UI"/>
          <w:iCs/>
          <w:sz w:val="18"/>
          <w:szCs w:val="18"/>
        </w:rPr>
        <w:t>embrace the principles of the United Nations Supplier Code of Conduct and adhere to the principles of the United Nations Global Compact.</w:t>
      </w:r>
    </w:p>
    <w:p w:rsidR="00C91AB0" w:rsidRPr="00C91B8B" w:rsidRDefault="00C91AB0" w:rsidP="00C91AB0">
      <w:pPr>
        <w:autoSpaceDE w:val="0"/>
        <w:autoSpaceDN w:val="0"/>
        <w:spacing w:before="120" w:after="120"/>
        <w:jc w:val="both"/>
        <w:rPr>
          <w:rFonts w:ascii="Segoe UI" w:hAnsi="Segoe UI" w:cs="Segoe UI"/>
          <w:iCs/>
          <w:sz w:val="18"/>
          <w:szCs w:val="18"/>
        </w:rPr>
      </w:pPr>
      <w:r w:rsidRPr="00C91B8B">
        <w:rPr>
          <w:rFonts w:ascii="Segoe UI" w:hAnsi="Segoe UI" w:cs="Segoe UI"/>
          <w:iCs/>
          <w:sz w:val="18"/>
          <w:szCs w:val="18"/>
        </w:rPr>
        <w:t xml:space="preserve">We declare that all the information and statements made in this Bid are true and we accept that any misinterpretation or misrepresentation contained in this Bid may lead to our disqualification and/or sanctioning by the UNDP. </w:t>
      </w:r>
    </w:p>
    <w:p w:rsidR="00C91AB0" w:rsidRPr="00C91B8B" w:rsidRDefault="00C91AB0" w:rsidP="00C91AB0">
      <w:pPr>
        <w:autoSpaceDE w:val="0"/>
        <w:autoSpaceDN w:val="0"/>
        <w:spacing w:before="120" w:after="120"/>
        <w:jc w:val="both"/>
        <w:rPr>
          <w:rFonts w:ascii="Segoe UI" w:hAnsi="Segoe UI" w:cs="Segoe UI"/>
          <w:iCs/>
          <w:sz w:val="18"/>
          <w:szCs w:val="18"/>
        </w:rPr>
      </w:pPr>
      <w:r w:rsidRPr="00C91B8B">
        <w:rPr>
          <w:rFonts w:ascii="Segoe UI" w:hAnsi="Segoe UI" w:cs="Segoe UI"/>
          <w:iCs/>
          <w:sz w:val="18"/>
          <w:szCs w:val="18"/>
        </w:rPr>
        <w:t>We offer to supply the goods and related services in conformity with the Bidding documents, including the UNDP General Conditions of Contract and in accordance with the Schedule of Requirements and Technical Specifications.</w:t>
      </w:r>
    </w:p>
    <w:p w:rsidR="00C91AB0" w:rsidRPr="00C91B8B" w:rsidRDefault="00C91AB0" w:rsidP="00C91AB0">
      <w:pPr>
        <w:autoSpaceDE w:val="0"/>
        <w:autoSpaceDN w:val="0"/>
        <w:spacing w:before="120" w:after="120"/>
        <w:jc w:val="both"/>
        <w:rPr>
          <w:rFonts w:ascii="Segoe UI" w:hAnsi="Segoe UI" w:cs="Segoe UI"/>
          <w:iCs/>
          <w:sz w:val="18"/>
          <w:szCs w:val="18"/>
        </w:rPr>
      </w:pPr>
      <w:r w:rsidRPr="00C91B8B">
        <w:rPr>
          <w:rFonts w:ascii="Segoe UI" w:hAnsi="Segoe UI" w:cs="Segoe UI"/>
          <w:iCs/>
          <w:sz w:val="18"/>
          <w:szCs w:val="18"/>
        </w:rPr>
        <w:t xml:space="preserve">Our Bid shall be valid and remain binding upon us for the period specified in the Bid Data Sheet. </w:t>
      </w:r>
    </w:p>
    <w:p w:rsidR="00C91AB0" w:rsidRPr="00C91B8B" w:rsidRDefault="00C91AB0" w:rsidP="00C91AB0">
      <w:pPr>
        <w:spacing w:before="120" w:after="120"/>
        <w:jc w:val="both"/>
        <w:rPr>
          <w:rFonts w:ascii="Segoe UI" w:hAnsi="Segoe UI" w:cs="Segoe UI"/>
          <w:sz w:val="18"/>
          <w:szCs w:val="18"/>
        </w:rPr>
      </w:pPr>
      <w:r w:rsidRPr="00C91B8B">
        <w:rPr>
          <w:rFonts w:ascii="Segoe UI" w:hAnsi="Segoe UI" w:cs="Segoe UI"/>
          <w:sz w:val="18"/>
          <w:szCs w:val="18"/>
        </w:rPr>
        <w:t>We understand and recognize that you are not bound to accept any Bid you receive.</w:t>
      </w:r>
    </w:p>
    <w:p w:rsidR="00C91AB0" w:rsidRPr="00C91B8B" w:rsidRDefault="00C91AB0" w:rsidP="00C91AB0">
      <w:pPr>
        <w:autoSpaceDE w:val="0"/>
        <w:autoSpaceDN w:val="0"/>
        <w:spacing w:before="120" w:after="120"/>
        <w:jc w:val="both"/>
        <w:rPr>
          <w:rFonts w:ascii="Segoe UI" w:hAnsi="Segoe UI" w:cs="Segoe UI"/>
          <w:iCs/>
          <w:sz w:val="18"/>
          <w:szCs w:val="18"/>
        </w:rPr>
      </w:pPr>
      <w:r w:rsidRPr="00C91B8B">
        <w:rPr>
          <w:rFonts w:ascii="Segoe UI" w:hAnsi="Segoe UI" w:cs="Segoe UI"/>
          <w:iCs/>
          <w:sz w:val="18"/>
          <w:szCs w:val="18"/>
        </w:rPr>
        <w:t xml:space="preserve">I, the undersigned, certify that I am duly authorized by </w:t>
      </w:r>
      <w:r w:rsidRPr="00C91B8B">
        <w:rPr>
          <w:rFonts w:ascii="Segoe UI" w:hAnsi="Segoe UI" w:cs="Segoe UI"/>
          <w:bCs/>
          <w:sz w:val="18"/>
          <w:szCs w:val="18"/>
        </w:rPr>
        <w:fldChar w:fldCharType="begin">
          <w:ffData>
            <w:name w:val="Text1"/>
            <w:enabled/>
            <w:calcOnExit w:val="0"/>
            <w:textInput>
              <w:default w:val="[Insert Name of Bidder]]"/>
              <w:format w:val="FIRST CAPITAL"/>
            </w:textInput>
          </w:ffData>
        </w:fldChar>
      </w:r>
      <w:r w:rsidRPr="00C91B8B">
        <w:rPr>
          <w:rFonts w:ascii="Segoe UI" w:hAnsi="Segoe UI" w:cs="Segoe UI"/>
          <w:bCs/>
          <w:sz w:val="18"/>
          <w:szCs w:val="18"/>
        </w:rPr>
        <w:instrText xml:space="preserve"> FORMTEXT </w:instrText>
      </w:r>
      <w:r w:rsidRPr="00C91B8B">
        <w:rPr>
          <w:rFonts w:ascii="Segoe UI" w:hAnsi="Segoe UI" w:cs="Segoe UI"/>
          <w:bCs/>
          <w:sz w:val="18"/>
          <w:szCs w:val="18"/>
        </w:rPr>
      </w:r>
      <w:r w:rsidRPr="00C91B8B">
        <w:rPr>
          <w:rFonts w:ascii="Segoe UI" w:hAnsi="Segoe UI" w:cs="Segoe UI"/>
          <w:bCs/>
          <w:sz w:val="18"/>
          <w:szCs w:val="18"/>
        </w:rPr>
        <w:fldChar w:fldCharType="separate"/>
      </w:r>
      <w:r w:rsidRPr="00C91B8B">
        <w:rPr>
          <w:rFonts w:ascii="Segoe UI" w:hAnsi="Segoe UI" w:cs="Segoe UI"/>
          <w:bCs/>
          <w:noProof/>
          <w:sz w:val="18"/>
          <w:szCs w:val="18"/>
        </w:rPr>
        <w:t>[Insert Name of Bidder]</w:t>
      </w:r>
      <w:r w:rsidRPr="00C91B8B">
        <w:rPr>
          <w:rFonts w:ascii="Segoe UI" w:hAnsi="Segoe UI" w:cs="Segoe UI"/>
          <w:bCs/>
          <w:sz w:val="18"/>
          <w:szCs w:val="18"/>
        </w:rPr>
        <w:fldChar w:fldCharType="end"/>
      </w:r>
      <w:r w:rsidRPr="00C91B8B">
        <w:rPr>
          <w:rFonts w:ascii="Segoe UI" w:hAnsi="Segoe UI" w:cs="Segoe UI"/>
          <w:iCs/>
          <w:sz w:val="18"/>
          <w:szCs w:val="18"/>
        </w:rPr>
        <w:t xml:space="preserve"> to sign this Bid and bind it should UNDP accept this Bid. </w:t>
      </w:r>
    </w:p>
    <w:p w:rsidR="00C91AB0" w:rsidRPr="00C91B8B" w:rsidRDefault="00C91AB0" w:rsidP="00C91AB0">
      <w:pPr>
        <w:tabs>
          <w:tab w:val="left" w:pos="990"/>
          <w:tab w:val="left" w:pos="5040"/>
          <w:tab w:val="left" w:pos="5850"/>
        </w:tabs>
        <w:spacing w:before="120" w:after="120"/>
        <w:rPr>
          <w:rFonts w:ascii="Segoe UI" w:hAnsi="Segoe UI" w:cs="Segoe UI"/>
          <w:color w:val="000000"/>
          <w:sz w:val="18"/>
          <w:szCs w:val="18"/>
          <w:lang w:val="en-AU"/>
        </w:rPr>
      </w:pPr>
      <w:r w:rsidRPr="00C91B8B">
        <w:rPr>
          <w:rFonts w:ascii="Segoe UI" w:hAnsi="Segoe UI" w:cs="Segoe UI"/>
          <w:color w:val="000000"/>
          <w:sz w:val="18"/>
          <w:szCs w:val="18"/>
          <w:lang w:val="en-AU"/>
        </w:rPr>
        <w:t xml:space="preserve">Name: </w:t>
      </w:r>
      <w:r w:rsidRPr="00C91B8B">
        <w:rPr>
          <w:rFonts w:ascii="Segoe UI" w:hAnsi="Segoe UI" w:cs="Segoe UI"/>
          <w:color w:val="000000"/>
          <w:sz w:val="18"/>
          <w:szCs w:val="18"/>
          <w:lang w:val="en-AU"/>
        </w:rPr>
        <w:tab/>
        <w:t>_____________________________________________________________</w:t>
      </w:r>
    </w:p>
    <w:p w:rsidR="00C91AB0" w:rsidRPr="00C91B8B" w:rsidRDefault="00C91AB0" w:rsidP="00C91AB0">
      <w:pPr>
        <w:tabs>
          <w:tab w:val="left" w:pos="990"/>
        </w:tabs>
        <w:spacing w:before="120" w:after="120"/>
        <w:rPr>
          <w:rFonts w:ascii="Segoe UI" w:hAnsi="Segoe UI" w:cs="Segoe UI"/>
          <w:color w:val="000000"/>
          <w:sz w:val="18"/>
          <w:szCs w:val="18"/>
          <w:lang w:val="en-AU"/>
        </w:rPr>
      </w:pPr>
      <w:r w:rsidRPr="00C91B8B">
        <w:rPr>
          <w:rFonts w:ascii="Segoe UI" w:hAnsi="Segoe UI" w:cs="Segoe UI"/>
          <w:color w:val="000000"/>
          <w:sz w:val="18"/>
          <w:szCs w:val="18"/>
          <w:lang w:val="en-AU"/>
        </w:rPr>
        <w:t xml:space="preserve">Title: </w:t>
      </w:r>
      <w:r w:rsidRPr="00C91B8B">
        <w:rPr>
          <w:rFonts w:ascii="Segoe UI" w:hAnsi="Segoe UI" w:cs="Segoe UI"/>
          <w:color w:val="000000"/>
          <w:sz w:val="18"/>
          <w:szCs w:val="18"/>
          <w:lang w:val="en-AU"/>
        </w:rPr>
        <w:tab/>
        <w:t>_____________________________________________________________</w:t>
      </w:r>
    </w:p>
    <w:p w:rsidR="00C91AB0" w:rsidRPr="00C91B8B" w:rsidRDefault="00C91AB0" w:rsidP="00C91AB0">
      <w:pPr>
        <w:tabs>
          <w:tab w:val="left" w:pos="990"/>
        </w:tabs>
        <w:spacing w:before="120" w:after="120"/>
        <w:rPr>
          <w:rFonts w:ascii="Segoe UI" w:hAnsi="Segoe UI" w:cs="Segoe UI"/>
          <w:color w:val="000000"/>
          <w:sz w:val="18"/>
          <w:szCs w:val="18"/>
          <w:lang w:val="en-AU"/>
        </w:rPr>
      </w:pPr>
      <w:r w:rsidRPr="00C91B8B">
        <w:rPr>
          <w:rFonts w:ascii="Segoe UI" w:hAnsi="Segoe UI" w:cs="Segoe UI"/>
          <w:color w:val="000000"/>
          <w:sz w:val="18"/>
          <w:szCs w:val="18"/>
          <w:lang w:val="en-AU"/>
        </w:rPr>
        <w:t>Date:</w:t>
      </w:r>
      <w:r w:rsidRPr="00C91B8B">
        <w:rPr>
          <w:rFonts w:ascii="Segoe UI" w:hAnsi="Segoe UI" w:cs="Segoe UI"/>
          <w:color w:val="000000"/>
          <w:sz w:val="18"/>
          <w:szCs w:val="18"/>
          <w:lang w:val="en-AU"/>
        </w:rPr>
        <w:tab/>
        <w:t>_____________________________________________________________</w:t>
      </w:r>
    </w:p>
    <w:p w:rsidR="00C91AB0" w:rsidRPr="00C91B8B" w:rsidRDefault="00C91AB0" w:rsidP="00C91AB0">
      <w:pPr>
        <w:tabs>
          <w:tab w:val="left" w:pos="990"/>
        </w:tabs>
        <w:spacing w:before="120" w:after="120"/>
        <w:rPr>
          <w:rFonts w:ascii="Segoe UI" w:hAnsi="Segoe UI" w:cs="Segoe UI"/>
          <w:color w:val="000000"/>
          <w:sz w:val="18"/>
          <w:szCs w:val="18"/>
          <w:lang w:val="en-AU"/>
        </w:rPr>
      </w:pPr>
      <w:r w:rsidRPr="00C91B8B">
        <w:rPr>
          <w:rFonts w:ascii="Segoe UI" w:hAnsi="Segoe UI" w:cs="Segoe UI"/>
          <w:color w:val="000000"/>
          <w:sz w:val="18"/>
          <w:szCs w:val="18"/>
          <w:lang w:val="en-AU"/>
        </w:rPr>
        <w:t xml:space="preserve">Signature: </w:t>
      </w:r>
      <w:r w:rsidRPr="00C91B8B">
        <w:rPr>
          <w:rFonts w:ascii="Segoe UI" w:hAnsi="Segoe UI" w:cs="Segoe UI"/>
          <w:color w:val="000000"/>
          <w:sz w:val="18"/>
          <w:szCs w:val="18"/>
          <w:lang w:val="en-AU"/>
        </w:rPr>
        <w:tab/>
        <w:t>_____________________________________________________________</w:t>
      </w:r>
    </w:p>
    <w:p w:rsidR="00C91AB0" w:rsidRPr="00C91B8B" w:rsidRDefault="00C91AB0" w:rsidP="00C91AB0">
      <w:pPr>
        <w:keepNext/>
        <w:widowControl/>
        <w:autoSpaceDE w:val="0"/>
        <w:autoSpaceDN w:val="0"/>
        <w:ind w:left="1440" w:firstLine="720"/>
        <w:textAlignment w:val="baseline"/>
        <w:rPr>
          <w:rFonts w:ascii="Segoe UI" w:eastAsia="Times New Roman" w:hAnsi="Segoe UI" w:cs="Segoe UI"/>
          <w:color w:val="7F7F7F"/>
          <w:kern w:val="0"/>
          <w:sz w:val="18"/>
          <w:szCs w:val="18"/>
          <w:lang w:val="en-AU"/>
        </w:rPr>
      </w:pPr>
      <w:r w:rsidRPr="00C91B8B">
        <w:rPr>
          <w:rFonts w:ascii="Segoe UI" w:eastAsia="Times New Roman" w:hAnsi="Segoe UI" w:cs="Segoe UI"/>
          <w:color w:val="7F7F7F"/>
          <w:kern w:val="0"/>
          <w:sz w:val="18"/>
          <w:szCs w:val="18"/>
          <w:lang w:val="en-AU"/>
        </w:rPr>
        <w:t>[</w:t>
      </w:r>
      <w:r w:rsidRPr="00C91B8B">
        <w:rPr>
          <w:rFonts w:ascii="Segoe UI" w:eastAsia="Times New Roman" w:hAnsi="Segoe UI" w:cs="Segoe UI"/>
          <w:i/>
          <w:color w:val="7F7F7F"/>
          <w:kern w:val="0"/>
          <w:sz w:val="18"/>
          <w:szCs w:val="18"/>
          <w:lang w:val="en-AU"/>
        </w:rPr>
        <w:t>Stamp with official stamp of the Bidder</w:t>
      </w:r>
      <w:r w:rsidRPr="00C91B8B">
        <w:rPr>
          <w:rFonts w:ascii="Segoe UI" w:eastAsia="Times New Roman" w:hAnsi="Segoe UI" w:cs="Segoe UI"/>
          <w:color w:val="7F7F7F"/>
          <w:kern w:val="0"/>
          <w:sz w:val="18"/>
          <w:szCs w:val="18"/>
          <w:lang w:val="en-AU"/>
        </w:rPr>
        <w:t>]</w:t>
      </w:r>
    </w:p>
    <w:p w:rsidR="003E0276" w:rsidRDefault="003E0276" w:rsidP="00C91AB0">
      <w:pPr>
        <w:keepNext/>
        <w:widowControl/>
        <w:autoSpaceDE w:val="0"/>
        <w:autoSpaceDN w:val="0"/>
        <w:ind w:left="1440" w:firstLine="720"/>
        <w:textAlignment w:val="baseline"/>
        <w:rPr>
          <w:rFonts w:ascii="Segoe UI" w:eastAsia="Times New Roman" w:hAnsi="Segoe UI" w:cs="Segoe UI"/>
          <w:color w:val="7F7F7F"/>
          <w:kern w:val="0"/>
          <w:sz w:val="19"/>
          <w:szCs w:val="19"/>
          <w:lang w:val="en-AU"/>
        </w:rPr>
      </w:pPr>
    </w:p>
    <w:p w:rsidR="00C91B8B" w:rsidRDefault="00C91B8B" w:rsidP="00C91AB0">
      <w:pPr>
        <w:keepNext/>
        <w:keepLines/>
        <w:widowControl/>
        <w:numPr>
          <w:ilvl w:val="1"/>
          <w:numId w:val="0"/>
        </w:numPr>
        <w:overflowPunct/>
        <w:adjustRightInd/>
        <w:spacing w:before="40" w:line="259" w:lineRule="auto"/>
        <w:outlineLvl w:val="1"/>
        <w:rPr>
          <w:rFonts w:ascii="Gill Sans MT" w:eastAsia="MS Gothic" w:hAnsi="Gill Sans MT" w:cs="Arial"/>
          <w:color w:val="365F91"/>
          <w:kern w:val="0"/>
          <w:sz w:val="28"/>
          <w:szCs w:val="28"/>
        </w:rPr>
      </w:pPr>
      <w:bookmarkStart w:id="139" w:name="_Toc508626308"/>
    </w:p>
    <w:p w:rsidR="00C91AB0" w:rsidRPr="00C91AB0" w:rsidRDefault="00C91AB0" w:rsidP="00C91AB0">
      <w:pPr>
        <w:keepNext/>
        <w:keepLines/>
        <w:widowControl/>
        <w:numPr>
          <w:ilvl w:val="1"/>
          <w:numId w:val="0"/>
        </w:numPr>
        <w:overflowPunct/>
        <w:adjustRightInd/>
        <w:spacing w:before="40" w:line="259" w:lineRule="auto"/>
        <w:outlineLvl w:val="1"/>
        <w:rPr>
          <w:rFonts w:ascii="Gill Sans MT" w:eastAsia="MS Gothic" w:hAnsi="Gill Sans MT" w:cs="Arial"/>
          <w:color w:val="365F91"/>
          <w:kern w:val="0"/>
          <w:sz w:val="28"/>
          <w:szCs w:val="28"/>
        </w:rPr>
      </w:pPr>
      <w:r w:rsidRPr="00C91AB0">
        <w:rPr>
          <w:rFonts w:ascii="Gill Sans MT" w:eastAsia="MS Gothic" w:hAnsi="Gill Sans MT" w:cs="Arial"/>
          <w:color w:val="365F91"/>
          <w:kern w:val="0"/>
          <w:sz w:val="28"/>
          <w:szCs w:val="28"/>
        </w:rPr>
        <w:t>Form B: Bidder Information Form</w:t>
      </w:r>
      <w:bookmarkEnd w:id="139"/>
    </w:p>
    <w:p w:rsidR="00C91AB0" w:rsidRPr="00C91AB0" w:rsidRDefault="00C91AB0" w:rsidP="00C91AB0">
      <w:pPr>
        <w:widowControl/>
        <w:autoSpaceDE w:val="0"/>
        <w:autoSpaceDN w:val="0"/>
        <w:textAlignment w:val="baseline"/>
        <w:rPr>
          <w:rFonts w:ascii="Arial" w:eastAsia="Times New Roman" w:hAnsi="Arial" w:cs="Arial"/>
          <w:color w:val="000000"/>
          <w:kern w:val="0"/>
          <w:sz w:val="20"/>
          <w:szCs w:val="20"/>
          <w:lang w:val="en-AU"/>
        </w:rPr>
      </w:pPr>
    </w:p>
    <w:p w:rsidR="00C91AB0" w:rsidRPr="00C91AB0" w:rsidRDefault="00C91AB0" w:rsidP="00C91AB0">
      <w:pPr>
        <w:widowControl/>
        <w:autoSpaceDE w:val="0"/>
        <w:autoSpaceDN w:val="0"/>
        <w:textAlignment w:val="baseline"/>
        <w:rPr>
          <w:rFonts w:ascii="Arial" w:eastAsia="Times New Roman" w:hAnsi="Arial" w:cs="Arial"/>
          <w:color w:val="000000"/>
          <w:kern w:val="0"/>
          <w:sz w:val="20"/>
          <w:szCs w:val="20"/>
          <w:lang w:val="en-AU"/>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3600"/>
        <w:gridCol w:w="5940"/>
      </w:tblGrid>
      <w:tr w:rsidR="00C91AB0" w:rsidRPr="00C91AB0" w:rsidTr="006F786D">
        <w:tc>
          <w:tcPr>
            <w:tcW w:w="3600" w:type="dxa"/>
            <w:shd w:val="clear" w:color="auto" w:fill="9BDEFF"/>
          </w:tcPr>
          <w:p w:rsidR="00C91AB0" w:rsidRPr="006F786D" w:rsidRDefault="00C91AB0" w:rsidP="006F786D">
            <w:pPr>
              <w:spacing w:before="120" w:after="120"/>
              <w:rPr>
                <w:rFonts w:ascii="Segoe UI" w:hAnsi="Segoe UI" w:cs="Segoe UI"/>
                <w:b/>
                <w:sz w:val="20"/>
              </w:rPr>
            </w:pPr>
            <w:r w:rsidRPr="006F786D">
              <w:rPr>
                <w:rFonts w:ascii="Segoe UI" w:hAnsi="Segoe UI" w:cs="Segoe UI"/>
                <w:b/>
                <w:sz w:val="20"/>
              </w:rPr>
              <w:t>Legal name of Bidder</w:t>
            </w:r>
          </w:p>
        </w:tc>
        <w:tc>
          <w:tcPr>
            <w:tcW w:w="5940" w:type="dxa"/>
            <w:shd w:val="clear" w:color="auto" w:fill="auto"/>
          </w:tcPr>
          <w:p w:rsidR="00C91AB0" w:rsidRPr="006F786D" w:rsidRDefault="00C91AB0" w:rsidP="006F786D">
            <w:pPr>
              <w:spacing w:before="120" w:after="120"/>
              <w:rPr>
                <w:rFonts w:ascii="Segoe UI" w:hAnsi="Segoe UI" w:cs="Segoe UI"/>
                <w:sz w:val="20"/>
              </w:rPr>
            </w:pPr>
            <w:r w:rsidRPr="006F786D">
              <w:rPr>
                <w:rFonts w:ascii="Segoe UI" w:hAnsi="Segoe UI" w:cs="Segoe UI"/>
                <w:bCs/>
                <w:sz w:val="20"/>
              </w:rPr>
              <w:fldChar w:fldCharType="begin">
                <w:ffData>
                  <w:name w:val=""/>
                  <w:enabled/>
                  <w:calcOnExit w:val="0"/>
                  <w:textInput>
                    <w:default w:val="[Complete]"/>
                    <w:format w:val="FIRST CAPITAL"/>
                  </w:textInput>
                </w:ffData>
              </w:fldChar>
            </w:r>
            <w:r w:rsidRPr="006F786D">
              <w:rPr>
                <w:rFonts w:ascii="Segoe UI" w:hAnsi="Segoe UI" w:cs="Segoe UI"/>
                <w:bCs/>
                <w:sz w:val="20"/>
              </w:rPr>
              <w:instrText xml:space="preserve"> FORMTEXT </w:instrText>
            </w:r>
            <w:r w:rsidRPr="006F786D">
              <w:rPr>
                <w:rFonts w:ascii="Segoe UI" w:hAnsi="Segoe UI" w:cs="Segoe UI"/>
                <w:bCs/>
                <w:sz w:val="20"/>
              </w:rPr>
            </w:r>
            <w:r w:rsidRPr="006F786D">
              <w:rPr>
                <w:rFonts w:ascii="Segoe UI" w:hAnsi="Segoe UI" w:cs="Segoe UI"/>
                <w:bCs/>
                <w:sz w:val="20"/>
              </w:rPr>
              <w:fldChar w:fldCharType="separate"/>
            </w:r>
            <w:r w:rsidRPr="006F786D">
              <w:rPr>
                <w:rFonts w:ascii="Segoe UI" w:hAnsi="Segoe UI" w:cs="Segoe UI"/>
                <w:bCs/>
                <w:noProof/>
                <w:sz w:val="20"/>
              </w:rPr>
              <w:t>[Complete]</w:t>
            </w:r>
            <w:r w:rsidRPr="006F786D">
              <w:rPr>
                <w:rFonts w:ascii="Segoe UI" w:hAnsi="Segoe UI" w:cs="Segoe UI"/>
                <w:bCs/>
                <w:sz w:val="20"/>
              </w:rPr>
              <w:fldChar w:fldCharType="end"/>
            </w:r>
          </w:p>
        </w:tc>
      </w:tr>
      <w:tr w:rsidR="00C91AB0" w:rsidRPr="00C91AB0" w:rsidTr="006F786D">
        <w:tc>
          <w:tcPr>
            <w:tcW w:w="3600" w:type="dxa"/>
            <w:shd w:val="clear" w:color="auto" w:fill="9BDEFF"/>
          </w:tcPr>
          <w:p w:rsidR="00C91AB0" w:rsidRPr="006F786D" w:rsidRDefault="00C91AB0" w:rsidP="006F786D">
            <w:pPr>
              <w:spacing w:before="120" w:after="120"/>
              <w:rPr>
                <w:rFonts w:ascii="Segoe UI" w:hAnsi="Segoe UI" w:cs="Segoe UI"/>
                <w:b/>
                <w:sz w:val="20"/>
              </w:rPr>
            </w:pPr>
            <w:r w:rsidRPr="006F786D">
              <w:rPr>
                <w:rFonts w:ascii="Segoe UI" w:hAnsi="Segoe UI" w:cs="Segoe UI"/>
                <w:b/>
                <w:spacing w:val="-2"/>
                <w:sz w:val="20"/>
              </w:rPr>
              <w:t>Legal address</w:t>
            </w:r>
          </w:p>
        </w:tc>
        <w:tc>
          <w:tcPr>
            <w:tcW w:w="5940" w:type="dxa"/>
            <w:shd w:val="clear" w:color="auto" w:fill="auto"/>
          </w:tcPr>
          <w:p w:rsidR="00C91AB0" w:rsidRPr="006F786D" w:rsidRDefault="00C91AB0" w:rsidP="006F786D">
            <w:pPr>
              <w:spacing w:before="120" w:after="120"/>
              <w:rPr>
                <w:rFonts w:ascii="Segoe UI" w:hAnsi="Segoe UI" w:cs="Segoe UI"/>
                <w:sz w:val="20"/>
              </w:rPr>
            </w:pPr>
            <w:r w:rsidRPr="006F786D">
              <w:rPr>
                <w:rFonts w:ascii="Segoe UI" w:hAnsi="Segoe UI" w:cs="Segoe UI"/>
                <w:bCs/>
                <w:sz w:val="20"/>
              </w:rPr>
              <w:fldChar w:fldCharType="begin">
                <w:ffData>
                  <w:name w:val=""/>
                  <w:enabled/>
                  <w:calcOnExit w:val="0"/>
                  <w:textInput>
                    <w:default w:val="[Complete]"/>
                    <w:format w:val="FIRST CAPITAL"/>
                  </w:textInput>
                </w:ffData>
              </w:fldChar>
            </w:r>
            <w:r w:rsidRPr="006F786D">
              <w:rPr>
                <w:rFonts w:ascii="Segoe UI" w:hAnsi="Segoe UI" w:cs="Segoe UI"/>
                <w:bCs/>
                <w:sz w:val="20"/>
              </w:rPr>
              <w:instrText xml:space="preserve"> FORMTEXT </w:instrText>
            </w:r>
            <w:r w:rsidRPr="006F786D">
              <w:rPr>
                <w:rFonts w:ascii="Segoe UI" w:hAnsi="Segoe UI" w:cs="Segoe UI"/>
                <w:bCs/>
                <w:sz w:val="20"/>
              </w:rPr>
            </w:r>
            <w:r w:rsidRPr="006F786D">
              <w:rPr>
                <w:rFonts w:ascii="Segoe UI" w:hAnsi="Segoe UI" w:cs="Segoe UI"/>
                <w:bCs/>
                <w:sz w:val="20"/>
              </w:rPr>
              <w:fldChar w:fldCharType="separate"/>
            </w:r>
            <w:r w:rsidRPr="006F786D">
              <w:rPr>
                <w:rFonts w:ascii="Segoe UI" w:hAnsi="Segoe UI" w:cs="Segoe UI"/>
                <w:bCs/>
                <w:noProof/>
                <w:sz w:val="20"/>
              </w:rPr>
              <w:t>[Complete]</w:t>
            </w:r>
            <w:r w:rsidRPr="006F786D">
              <w:rPr>
                <w:rFonts w:ascii="Segoe UI" w:hAnsi="Segoe UI" w:cs="Segoe UI"/>
                <w:bCs/>
                <w:sz w:val="20"/>
              </w:rPr>
              <w:fldChar w:fldCharType="end"/>
            </w:r>
          </w:p>
        </w:tc>
      </w:tr>
      <w:tr w:rsidR="00C91AB0" w:rsidRPr="00C91AB0" w:rsidTr="006F786D">
        <w:tc>
          <w:tcPr>
            <w:tcW w:w="3600" w:type="dxa"/>
            <w:shd w:val="clear" w:color="auto" w:fill="9BDEFF"/>
          </w:tcPr>
          <w:p w:rsidR="00C91AB0" w:rsidRPr="006F786D" w:rsidRDefault="00C91AB0" w:rsidP="006F786D">
            <w:pPr>
              <w:spacing w:before="120" w:after="120"/>
              <w:rPr>
                <w:rFonts w:ascii="Segoe UI" w:hAnsi="Segoe UI" w:cs="Segoe UI"/>
                <w:b/>
                <w:sz w:val="20"/>
              </w:rPr>
            </w:pPr>
            <w:r w:rsidRPr="006F786D">
              <w:rPr>
                <w:rFonts w:ascii="Segoe UI" w:hAnsi="Segoe UI" w:cs="Segoe UI"/>
                <w:b/>
                <w:spacing w:val="-2"/>
                <w:sz w:val="20"/>
              </w:rPr>
              <w:t>Year of registration</w:t>
            </w:r>
          </w:p>
        </w:tc>
        <w:tc>
          <w:tcPr>
            <w:tcW w:w="5940" w:type="dxa"/>
            <w:shd w:val="clear" w:color="auto" w:fill="auto"/>
          </w:tcPr>
          <w:p w:rsidR="00C91AB0" w:rsidRPr="006F786D" w:rsidRDefault="00C91AB0" w:rsidP="006F786D">
            <w:pPr>
              <w:spacing w:before="120" w:after="120"/>
              <w:rPr>
                <w:rFonts w:ascii="Segoe UI" w:hAnsi="Segoe UI" w:cs="Segoe UI"/>
                <w:sz w:val="20"/>
              </w:rPr>
            </w:pPr>
            <w:r w:rsidRPr="006F786D">
              <w:rPr>
                <w:rFonts w:ascii="Segoe UI" w:hAnsi="Segoe UI" w:cs="Segoe UI"/>
                <w:bCs/>
                <w:sz w:val="20"/>
              </w:rPr>
              <w:fldChar w:fldCharType="begin">
                <w:ffData>
                  <w:name w:val=""/>
                  <w:enabled/>
                  <w:calcOnExit w:val="0"/>
                  <w:textInput>
                    <w:default w:val="[Complete]"/>
                    <w:format w:val="FIRST CAPITAL"/>
                  </w:textInput>
                </w:ffData>
              </w:fldChar>
            </w:r>
            <w:r w:rsidRPr="006F786D">
              <w:rPr>
                <w:rFonts w:ascii="Segoe UI" w:hAnsi="Segoe UI" w:cs="Segoe UI"/>
                <w:bCs/>
                <w:sz w:val="20"/>
              </w:rPr>
              <w:instrText xml:space="preserve"> FORMTEXT </w:instrText>
            </w:r>
            <w:r w:rsidRPr="006F786D">
              <w:rPr>
                <w:rFonts w:ascii="Segoe UI" w:hAnsi="Segoe UI" w:cs="Segoe UI"/>
                <w:bCs/>
                <w:sz w:val="20"/>
              </w:rPr>
            </w:r>
            <w:r w:rsidRPr="006F786D">
              <w:rPr>
                <w:rFonts w:ascii="Segoe UI" w:hAnsi="Segoe UI" w:cs="Segoe UI"/>
                <w:bCs/>
                <w:sz w:val="20"/>
              </w:rPr>
              <w:fldChar w:fldCharType="separate"/>
            </w:r>
            <w:r w:rsidRPr="006F786D">
              <w:rPr>
                <w:rFonts w:ascii="Segoe UI" w:hAnsi="Segoe UI" w:cs="Segoe UI"/>
                <w:bCs/>
                <w:noProof/>
                <w:sz w:val="20"/>
              </w:rPr>
              <w:t>[Complete]</w:t>
            </w:r>
            <w:r w:rsidRPr="006F786D">
              <w:rPr>
                <w:rFonts w:ascii="Segoe UI" w:hAnsi="Segoe UI" w:cs="Segoe UI"/>
                <w:bCs/>
                <w:sz w:val="20"/>
              </w:rPr>
              <w:fldChar w:fldCharType="end"/>
            </w:r>
          </w:p>
        </w:tc>
      </w:tr>
      <w:tr w:rsidR="00C91AB0" w:rsidRPr="00C91AB0" w:rsidTr="006F786D">
        <w:tc>
          <w:tcPr>
            <w:tcW w:w="3600" w:type="dxa"/>
            <w:shd w:val="clear" w:color="auto" w:fill="9BDEFF"/>
          </w:tcPr>
          <w:p w:rsidR="00C91AB0" w:rsidRPr="006F786D" w:rsidRDefault="00C91AB0" w:rsidP="006F786D">
            <w:pPr>
              <w:spacing w:before="120" w:after="120"/>
              <w:rPr>
                <w:rFonts w:ascii="Segoe UI" w:hAnsi="Segoe UI" w:cs="Segoe UI"/>
                <w:b/>
                <w:spacing w:val="-2"/>
                <w:sz w:val="20"/>
              </w:rPr>
            </w:pPr>
            <w:r w:rsidRPr="006F786D">
              <w:rPr>
                <w:rFonts w:ascii="Segoe UI" w:hAnsi="Segoe UI" w:cs="Segoe UI"/>
                <w:b/>
                <w:spacing w:val="-2"/>
                <w:sz w:val="20"/>
              </w:rPr>
              <w:t>Bidder’s Authorized Representative Information</w:t>
            </w:r>
          </w:p>
        </w:tc>
        <w:tc>
          <w:tcPr>
            <w:tcW w:w="5940" w:type="dxa"/>
            <w:shd w:val="clear" w:color="auto" w:fill="auto"/>
          </w:tcPr>
          <w:p w:rsidR="00C91AB0" w:rsidRPr="006F786D" w:rsidRDefault="00C91AB0" w:rsidP="006F786D">
            <w:pPr>
              <w:widowControl/>
              <w:tabs>
                <w:tab w:val="left" w:pos="6015"/>
              </w:tabs>
              <w:suppressAutoHyphens/>
              <w:overflowPunct/>
              <w:adjustRightInd/>
              <w:spacing w:before="40" w:after="40"/>
              <w:rPr>
                <w:rFonts w:ascii="Segoe UI" w:eastAsia="Times New Roman" w:hAnsi="Segoe UI" w:cs="Segoe UI"/>
                <w:b/>
                <w:color w:val="000000"/>
                <w:spacing w:val="-2"/>
                <w:kern w:val="0"/>
                <w:sz w:val="20"/>
                <w:szCs w:val="20"/>
              </w:rPr>
            </w:pPr>
            <w:r w:rsidRPr="006F786D">
              <w:rPr>
                <w:rFonts w:ascii="Segoe UI" w:eastAsia="Times New Roman" w:hAnsi="Segoe UI" w:cs="Segoe UI"/>
                <w:color w:val="000000"/>
                <w:spacing w:val="-2"/>
                <w:kern w:val="0"/>
                <w:sz w:val="20"/>
                <w:szCs w:val="20"/>
              </w:rPr>
              <w:t xml:space="preserve">Name and Title: </w:t>
            </w:r>
            <w:r w:rsidRPr="006F786D">
              <w:rPr>
                <w:rFonts w:ascii="Segoe UI" w:eastAsia="Times New Roman" w:hAnsi="Segoe UI" w:cs="Segoe UI"/>
                <w:bCs/>
                <w:sz w:val="20"/>
                <w:szCs w:val="20"/>
              </w:rPr>
              <w:fldChar w:fldCharType="begin">
                <w:ffData>
                  <w:name w:val=""/>
                  <w:enabled/>
                  <w:calcOnExit w:val="0"/>
                  <w:textInput>
                    <w:default w:val="[Complete]"/>
                    <w:format w:val="FIRST CAPITAL"/>
                  </w:textInput>
                </w:ffData>
              </w:fldChar>
            </w:r>
            <w:r w:rsidRPr="006F786D">
              <w:rPr>
                <w:rFonts w:ascii="Segoe UI" w:eastAsia="Times New Roman" w:hAnsi="Segoe UI" w:cs="Segoe UI"/>
                <w:bCs/>
                <w:sz w:val="20"/>
                <w:szCs w:val="20"/>
              </w:rPr>
              <w:instrText xml:space="preserve"> FORMTEXT </w:instrText>
            </w:r>
            <w:r w:rsidRPr="006F786D">
              <w:rPr>
                <w:rFonts w:ascii="Segoe UI" w:eastAsia="Times New Roman" w:hAnsi="Segoe UI" w:cs="Segoe UI"/>
                <w:bCs/>
                <w:sz w:val="20"/>
                <w:szCs w:val="20"/>
              </w:rPr>
            </w:r>
            <w:r w:rsidRPr="006F786D">
              <w:rPr>
                <w:rFonts w:ascii="Segoe UI" w:eastAsia="Times New Roman" w:hAnsi="Segoe UI" w:cs="Segoe UI"/>
                <w:bCs/>
                <w:sz w:val="20"/>
                <w:szCs w:val="20"/>
              </w:rPr>
              <w:fldChar w:fldCharType="separate"/>
            </w:r>
            <w:r w:rsidRPr="006F786D">
              <w:rPr>
                <w:rFonts w:ascii="Segoe UI" w:eastAsia="Times New Roman" w:hAnsi="Segoe UI" w:cs="Segoe UI"/>
                <w:bCs/>
                <w:noProof/>
                <w:sz w:val="20"/>
                <w:szCs w:val="20"/>
              </w:rPr>
              <w:t>[Complete]</w:t>
            </w:r>
            <w:r w:rsidRPr="006F786D">
              <w:rPr>
                <w:rFonts w:ascii="Segoe UI" w:eastAsia="Times New Roman" w:hAnsi="Segoe UI" w:cs="Segoe UI"/>
                <w:bCs/>
                <w:sz w:val="20"/>
                <w:szCs w:val="20"/>
              </w:rPr>
              <w:fldChar w:fldCharType="end"/>
            </w:r>
            <w:r w:rsidRPr="006F786D">
              <w:rPr>
                <w:rFonts w:ascii="Segoe UI" w:eastAsia="Times New Roman" w:hAnsi="Segoe UI" w:cs="Segoe UI"/>
                <w:color w:val="000000"/>
                <w:spacing w:val="-2"/>
                <w:kern w:val="0"/>
                <w:sz w:val="20"/>
                <w:szCs w:val="20"/>
              </w:rPr>
              <w:t xml:space="preserve"> </w:t>
            </w:r>
          </w:p>
          <w:p w:rsidR="00C91AB0" w:rsidRPr="006F786D" w:rsidRDefault="00C91AB0" w:rsidP="006F786D">
            <w:pPr>
              <w:suppressAutoHyphens/>
              <w:spacing w:before="40" w:after="40"/>
              <w:rPr>
                <w:rFonts w:ascii="Segoe UI" w:hAnsi="Segoe UI" w:cs="Segoe UI"/>
                <w:color w:val="000000"/>
                <w:spacing w:val="-2"/>
                <w:sz w:val="20"/>
              </w:rPr>
            </w:pPr>
            <w:r w:rsidRPr="006F786D">
              <w:rPr>
                <w:rFonts w:ascii="Segoe UI" w:hAnsi="Segoe UI" w:cs="Segoe UI"/>
                <w:color w:val="000000"/>
                <w:spacing w:val="-2"/>
                <w:sz w:val="20"/>
              </w:rPr>
              <w:t xml:space="preserve">Telephone numbers: </w:t>
            </w:r>
            <w:r w:rsidRPr="006F786D">
              <w:rPr>
                <w:rFonts w:ascii="Segoe UI" w:hAnsi="Segoe UI" w:cs="Segoe UI"/>
                <w:bCs/>
                <w:sz w:val="20"/>
              </w:rPr>
              <w:fldChar w:fldCharType="begin">
                <w:ffData>
                  <w:name w:val=""/>
                  <w:enabled/>
                  <w:calcOnExit w:val="0"/>
                  <w:textInput>
                    <w:default w:val="[Complete]"/>
                    <w:format w:val="FIRST CAPITAL"/>
                  </w:textInput>
                </w:ffData>
              </w:fldChar>
            </w:r>
            <w:r w:rsidRPr="006F786D">
              <w:rPr>
                <w:rFonts w:ascii="Segoe UI" w:hAnsi="Segoe UI" w:cs="Segoe UI"/>
                <w:bCs/>
                <w:sz w:val="20"/>
              </w:rPr>
              <w:instrText xml:space="preserve"> FORMTEXT </w:instrText>
            </w:r>
            <w:r w:rsidRPr="006F786D">
              <w:rPr>
                <w:rFonts w:ascii="Segoe UI" w:hAnsi="Segoe UI" w:cs="Segoe UI"/>
                <w:bCs/>
                <w:sz w:val="20"/>
              </w:rPr>
            </w:r>
            <w:r w:rsidRPr="006F786D">
              <w:rPr>
                <w:rFonts w:ascii="Segoe UI" w:hAnsi="Segoe UI" w:cs="Segoe UI"/>
                <w:bCs/>
                <w:sz w:val="20"/>
              </w:rPr>
              <w:fldChar w:fldCharType="separate"/>
            </w:r>
            <w:r w:rsidRPr="006F786D">
              <w:rPr>
                <w:rFonts w:ascii="Segoe UI" w:hAnsi="Segoe UI" w:cs="Segoe UI"/>
                <w:bCs/>
                <w:noProof/>
                <w:sz w:val="20"/>
              </w:rPr>
              <w:t>[Complete]</w:t>
            </w:r>
            <w:r w:rsidRPr="006F786D">
              <w:rPr>
                <w:rFonts w:ascii="Segoe UI" w:hAnsi="Segoe UI" w:cs="Segoe UI"/>
                <w:bCs/>
                <w:sz w:val="20"/>
              </w:rPr>
              <w:fldChar w:fldCharType="end"/>
            </w:r>
          </w:p>
          <w:p w:rsidR="00C91AB0" w:rsidRPr="006F786D" w:rsidRDefault="00C91AB0" w:rsidP="006F786D">
            <w:pPr>
              <w:spacing w:before="40" w:after="40"/>
              <w:rPr>
                <w:rFonts w:ascii="Segoe UI" w:hAnsi="Segoe UI" w:cs="Segoe UI"/>
                <w:sz w:val="20"/>
              </w:rPr>
            </w:pPr>
            <w:r w:rsidRPr="006F786D">
              <w:rPr>
                <w:rFonts w:ascii="Segoe UI" w:hAnsi="Segoe UI" w:cs="Segoe UI"/>
                <w:color w:val="000000"/>
                <w:spacing w:val="-2"/>
                <w:sz w:val="20"/>
              </w:rPr>
              <w:t xml:space="preserve">Email: </w:t>
            </w:r>
            <w:r w:rsidRPr="006F786D">
              <w:rPr>
                <w:rFonts w:ascii="Segoe UI" w:hAnsi="Segoe UI" w:cs="Segoe UI"/>
                <w:bCs/>
                <w:sz w:val="20"/>
              </w:rPr>
              <w:fldChar w:fldCharType="begin">
                <w:ffData>
                  <w:name w:val=""/>
                  <w:enabled/>
                  <w:calcOnExit w:val="0"/>
                  <w:textInput>
                    <w:default w:val="[Complete]"/>
                    <w:format w:val="FIRST CAPITAL"/>
                  </w:textInput>
                </w:ffData>
              </w:fldChar>
            </w:r>
            <w:r w:rsidRPr="006F786D">
              <w:rPr>
                <w:rFonts w:ascii="Segoe UI" w:hAnsi="Segoe UI" w:cs="Segoe UI"/>
                <w:bCs/>
                <w:sz w:val="20"/>
              </w:rPr>
              <w:instrText xml:space="preserve"> FORMTEXT </w:instrText>
            </w:r>
            <w:r w:rsidRPr="006F786D">
              <w:rPr>
                <w:rFonts w:ascii="Segoe UI" w:hAnsi="Segoe UI" w:cs="Segoe UI"/>
                <w:bCs/>
                <w:sz w:val="20"/>
              </w:rPr>
            </w:r>
            <w:r w:rsidRPr="006F786D">
              <w:rPr>
                <w:rFonts w:ascii="Segoe UI" w:hAnsi="Segoe UI" w:cs="Segoe UI"/>
                <w:bCs/>
                <w:sz w:val="20"/>
              </w:rPr>
              <w:fldChar w:fldCharType="separate"/>
            </w:r>
            <w:r w:rsidRPr="006F786D">
              <w:rPr>
                <w:rFonts w:ascii="Segoe UI" w:hAnsi="Segoe UI" w:cs="Segoe UI"/>
                <w:bCs/>
                <w:noProof/>
                <w:sz w:val="20"/>
              </w:rPr>
              <w:t>[Complete]</w:t>
            </w:r>
            <w:r w:rsidRPr="006F786D">
              <w:rPr>
                <w:rFonts w:ascii="Segoe UI" w:hAnsi="Segoe UI" w:cs="Segoe UI"/>
                <w:bCs/>
                <w:sz w:val="20"/>
              </w:rPr>
              <w:fldChar w:fldCharType="end"/>
            </w:r>
          </w:p>
        </w:tc>
      </w:tr>
      <w:tr w:rsidR="00C91AB0" w:rsidRPr="00C91AB0" w:rsidTr="006F786D">
        <w:tc>
          <w:tcPr>
            <w:tcW w:w="3600" w:type="dxa"/>
            <w:shd w:val="clear" w:color="auto" w:fill="9BDEFF"/>
          </w:tcPr>
          <w:p w:rsidR="00C91AB0" w:rsidRPr="006F786D" w:rsidRDefault="00C91AB0" w:rsidP="006F786D">
            <w:pPr>
              <w:spacing w:before="120" w:after="120"/>
              <w:rPr>
                <w:rFonts w:ascii="Segoe UI" w:hAnsi="Segoe UI" w:cs="Segoe UI"/>
                <w:b/>
                <w:spacing w:val="-2"/>
                <w:sz w:val="20"/>
              </w:rPr>
            </w:pPr>
            <w:r w:rsidRPr="006F786D">
              <w:rPr>
                <w:rFonts w:ascii="Segoe UI" w:hAnsi="Segoe UI" w:cs="Segoe UI"/>
                <w:b/>
                <w:spacing w:val="-2"/>
                <w:sz w:val="20"/>
              </w:rPr>
              <w:t>Are you a UNGM registered vendor?</w:t>
            </w:r>
          </w:p>
        </w:tc>
        <w:tc>
          <w:tcPr>
            <w:tcW w:w="5940" w:type="dxa"/>
            <w:shd w:val="clear" w:color="auto" w:fill="auto"/>
          </w:tcPr>
          <w:p w:rsidR="00C91AB0" w:rsidRPr="006F786D" w:rsidRDefault="00C91AB0" w:rsidP="006F786D">
            <w:pPr>
              <w:spacing w:before="120" w:after="120"/>
              <w:rPr>
                <w:rFonts w:ascii="Segoe UI" w:hAnsi="Segoe UI" w:cs="Segoe UI"/>
                <w:sz w:val="20"/>
              </w:rPr>
            </w:pPr>
            <w:r w:rsidRPr="006F786D">
              <w:rPr>
                <w:rFonts w:ascii="MS Gothic" w:eastAsia="MS Gothic" w:hAnsi="MS Gothic" w:cs="Segoe UI" w:hint="eastAsia"/>
                <w:spacing w:val="-2"/>
                <w:sz w:val="20"/>
              </w:rPr>
              <w:t>☐</w:t>
            </w:r>
            <w:r w:rsidRPr="006F786D">
              <w:rPr>
                <w:rFonts w:ascii="Segoe UI" w:hAnsi="Segoe UI" w:cs="Segoe UI"/>
                <w:spacing w:val="-2"/>
                <w:sz w:val="20"/>
              </w:rPr>
              <w:t xml:space="preserve"> Yes  </w:t>
            </w:r>
            <w:r w:rsidRPr="00C91AB0">
              <w:rPr>
                <w:rFonts w:hint="eastAsia"/>
              </w:rPr>
              <w:t>☐</w:t>
            </w:r>
            <w:r w:rsidRPr="006F786D">
              <w:rPr>
                <w:rFonts w:ascii="Segoe UI" w:hAnsi="Segoe UI" w:cs="Segoe UI"/>
                <w:spacing w:val="-2"/>
                <w:sz w:val="20"/>
              </w:rPr>
              <w:t xml:space="preserve"> No </w:t>
            </w:r>
            <w:r w:rsidRPr="006F786D">
              <w:rPr>
                <w:rFonts w:ascii="Segoe UI" w:hAnsi="Segoe UI" w:cs="Segoe UI"/>
                <w:spacing w:val="-2"/>
                <w:sz w:val="20"/>
              </w:rPr>
              <w:tab/>
              <w:t xml:space="preserve">If yes, </w:t>
            </w:r>
            <w:r w:rsidRPr="006F786D">
              <w:rPr>
                <w:rFonts w:ascii="Segoe UI" w:hAnsi="Segoe UI" w:cs="Segoe UI"/>
                <w:sz w:val="20"/>
              </w:rPr>
              <w:fldChar w:fldCharType="begin">
                <w:ffData>
                  <w:name w:val=""/>
                  <w:enabled/>
                  <w:calcOnExit w:val="0"/>
                  <w:textInput>
                    <w:default w:val="[insert UGNM vendor number]"/>
                  </w:textInput>
                </w:ffData>
              </w:fldChar>
            </w:r>
            <w:r w:rsidRPr="006F786D">
              <w:rPr>
                <w:rFonts w:ascii="Segoe UI" w:hAnsi="Segoe UI" w:cs="Segoe UI"/>
                <w:sz w:val="20"/>
              </w:rPr>
              <w:instrText xml:space="preserve"> FORMTEXT </w:instrText>
            </w:r>
            <w:r w:rsidRPr="006F786D">
              <w:rPr>
                <w:rFonts w:ascii="Segoe UI" w:hAnsi="Segoe UI" w:cs="Segoe UI"/>
                <w:sz w:val="20"/>
              </w:rPr>
            </w:r>
            <w:r w:rsidRPr="006F786D">
              <w:rPr>
                <w:rFonts w:ascii="Segoe UI" w:hAnsi="Segoe UI" w:cs="Segoe UI"/>
                <w:sz w:val="20"/>
              </w:rPr>
              <w:fldChar w:fldCharType="separate"/>
            </w:r>
            <w:r w:rsidRPr="006F786D">
              <w:rPr>
                <w:rFonts w:ascii="Segoe UI" w:hAnsi="Segoe UI" w:cs="Segoe UI"/>
                <w:noProof/>
                <w:sz w:val="20"/>
              </w:rPr>
              <w:t>[insert UGNM vendor number]</w:t>
            </w:r>
            <w:r w:rsidRPr="006F786D">
              <w:rPr>
                <w:rFonts w:ascii="Segoe UI" w:hAnsi="Segoe UI" w:cs="Segoe UI"/>
                <w:sz w:val="20"/>
              </w:rPr>
              <w:fldChar w:fldCharType="end"/>
            </w:r>
            <w:r w:rsidRPr="006F786D">
              <w:rPr>
                <w:rFonts w:ascii="Segoe UI" w:hAnsi="Segoe UI" w:cs="Segoe UI"/>
                <w:spacing w:val="-2"/>
                <w:sz w:val="20"/>
              </w:rPr>
              <w:t xml:space="preserve"> </w:t>
            </w:r>
          </w:p>
        </w:tc>
      </w:tr>
      <w:tr w:rsidR="00C91AB0" w:rsidRPr="00C91AB0" w:rsidTr="006F786D">
        <w:tc>
          <w:tcPr>
            <w:tcW w:w="3600" w:type="dxa"/>
            <w:shd w:val="clear" w:color="auto" w:fill="9BDEFF"/>
            <w:vAlign w:val="center"/>
          </w:tcPr>
          <w:p w:rsidR="00C91AB0" w:rsidRPr="006F786D" w:rsidRDefault="00C91AB0" w:rsidP="006F786D">
            <w:pPr>
              <w:spacing w:before="120" w:after="120"/>
              <w:rPr>
                <w:rFonts w:ascii="Segoe UI" w:hAnsi="Segoe UI" w:cs="Segoe UI"/>
                <w:b/>
                <w:spacing w:val="-2"/>
                <w:sz w:val="20"/>
              </w:rPr>
            </w:pPr>
            <w:r w:rsidRPr="006F786D">
              <w:rPr>
                <w:rFonts w:ascii="Segoe UI" w:hAnsi="Segoe UI" w:cs="Segoe UI"/>
                <w:b/>
                <w:color w:val="000000"/>
                <w:sz w:val="20"/>
              </w:rPr>
              <w:t>Are you a UNDP vendor?</w:t>
            </w:r>
          </w:p>
        </w:tc>
        <w:tc>
          <w:tcPr>
            <w:tcW w:w="5940" w:type="dxa"/>
            <w:shd w:val="clear" w:color="auto" w:fill="auto"/>
          </w:tcPr>
          <w:p w:rsidR="00C91AB0" w:rsidRPr="006F786D" w:rsidRDefault="00C91AB0" w:rsidP="006F786D">
            <w:pPr>
              <w:spacing w:before="120" w:after="120"/>
              <w:rPr>
                <w:rFonts w:ascii="Segoe UI" w:hAnsi="Segoe UI" w:cs="Segoe UI"/>
                <w:spacing w:val="-2"/>
                <w:sz w:val="20"/>
              </w:rPr>
            </w:pPr>
            <w:r w:rsidRPr="006F786D">
              <w:rPr>
                <w:rFonts w:ascii="MS Gothic" w:eastAsia="MS Gothic" w:hAnsi="MS Gothic" w:cs="Segoe UI" w:hint="eastAsia"/>
                <w:spacing w:val="-2"/>
                <w:sz w:val="20"/>
              </w:rPr>
              <w:t>☐</w:t>
            </w:r>
            <w:r w:rsidRPr="006F786D">
              <w:rPr>
                <w:rFonts w:ascii="Segoe UI" w:hAnsi="Segoe UI" w:cs="Segoe UI"/>
                <w:spacing w:val="-2"/>
                <w:sz w:val="20"/>
              </w:rPr>
              <w:t xml:space="preserve"> Yes  </w:t>
            </w:r>
            <w:r w:rsidRPr="006F786D">
              <w:rPr>
                <w:rFonts w:ascii="MS Gothic" w:eastAsia="MS Gothic" w:hAnsi="MS Gothic" w:cs="Segoe UI Symbol" w:hint="eastAsia"/>
                <w:spacing w:val="-2"/>
                <w:sz w:val="20"/>
              </w:rPr>
              <w:t>☐</w:t>
            </w:r>
            <w:r w:rsidRPr="006F786D">
              <w:rPr>
                <w:rFonts w:ascii="Segoe UI" w:hAnsi="Segoe UI" w:cs="Segoe UI"/>
                <w:spacing w:val="-2"/>
                <w:sz w:val="20"/>
              </w:rPr>
              <w:t xml:space="preserve"> No </w:t>
            </w:r>
            <w:r w:rsidRPr="006F786D">
              <w:rPr>
                <w:rFonts w:ascii="Segoe UI" w:hAnsi="Segoe UI" w:cs="Segoe UI"/>
                <w:spacing w:val="-2"/>
                <w:sz w:val="20"/>
              </w:rPr>
              <w:tab/>
              <w:t xml:space="preserve">If yes, </w:t>
            </w:r>
            <w:r w:rsidRPr="006F786D">
              <w:rPr>
                <w:rFonts w:ascii="Segoe UI" w:hAnsi="Segoe UI" w:cs="Segoe UI"/>
                <w:sz w:val="20"/>
              </w:rPr>
              <w:fldChar w:fldCharType="begin">
                <w:ffData>
                  <w:name w:val=""/>
                  <w:enabled/>
                  <w:calcOnExit w:val="0"/>
                  <w:textInput>
                    <w:default w:val="[insert UNDP vendor number]"/>
                  </w:textInput>
                </w:ffData>
              </w:fldChar>
            </w:r>
            <w:r w:rsidRPr="006F786D">
              <w:rPr>
                <w:rFonts w:ascii="Segoe UI" w:hAnsi="Segoe UI" w:cs="Segoe UI"/>
                <w:sz w:val="20"/>
              </w:rPr>
              <w:instrText xml:space="preserve"> FORMTEXT </w:instrText>
            </w:r>
            <w:r w:rsidRPr="006F786D">
              <w:rPr>
                <w:rFonts w:ascii="Segoe UI" w:hAnsi="Segoe UI" w:cs="Segoe UI"/>
                <w:sz w:val="20"/>
              </w:rPr>
            </w:r>
            <w:r w:rsidRPr="006F786D">
              <w:rPr>
                <w:rFonts w:ascii="Segoe UI" w:hAnsi="Segoe UI" w:cs="Segoe UI"/>
                <w:sz w:val="20"/>
              </w:rPr>
              <w:fldChar w:fldCharType="separate"/>
            </w:r>
            <w:r w:rsidRPr="006F786D">
              <w:rPr>
                <w:rFonts w:ascii="Segoe UI" w:hAnsi="Segoe UI" w:cs="Segoe UI"/>
                <w:noProof/>
                <w:sz w:val="20"/>
              </w:rPr>
              <w:t>[insert UNDP vendor number]</w:t>
            </w:r>
            <w:r w:rsidRPr="006F786D">
              <w:rPr>
                <w:rFonts w:ascii="Segoe UI" w:hAnsi="Segoe UI" w:cs="Segoe UI"/>
                <w:sz w:val="20"/>
              </w:rPr>
              <w:fldChar w:fldCharType="end"/>
            </w:r>
            <w:r w:rsidRPr="006F786D">
              <w:rPr>
                <w:rFonts w:ascii="Segoe UI" w:hAnsi="Segoe UI" w:cs="Segoe UI"/>
                <w:spacing w:val="-2"/>
                <w:sz w:val="20"/>
              </w:rPr>
              <w:t xml:space="preserve"> </w:t>
            </w:r>
          </w:p>
        </w:tc>
      </w:tr>
      <w:tr w:rsidR="00C91AB0" w:rsidRPr="00C91AB0" w:rsidTr="006F786D">
        <w:tc>
          <w:tcPr>
            <w:tcW w:w="3600" w:type="dxa"/>
            <w:shd w:val="clear" w:color="auto" w:fill="9BDEFF"/>
          </w:tcPr>
          <w:p w:rsidR="00C91AB0" w:rsidRPr="006F786D" w:rsidRDefault="00C91AB0" w:rsidP="006F786D">
            <w:pPr>
              <w:spacing w:before="120" w:after="120"/>
              <w:rPr>
                <w:rFonts w:ascii="Segoe UI" w:hAnsi="Segoe UI" w:cs="Segoe UI"/>
                <w:b/>
                <w:sz w:val="20"/>
              </w:rPr>
            </w:pPr>
            <w:r w:rsidRPr="006F786D">
              <w:rPr>
                <w:rFonts w:ascii="Segoe UI" w:hAnsi="Segoe UI" w:cs="Segoe UI"/>
                <w:b/>
                <w:spacing w:val="-2"/>
                <w:sz w:val="20"/>
              </w:rPr>
              <w:t>Countries of operation</w:t>
            </w:r>
          </w:p>
        </w:tc>
        <w:tc>
          <w:tcPr>
            <w:tcW w:w="5940" w:type="dxa"/>
            <w:shd w:val="clear" w:color="auto" w:fill="auto"/>
          </w:tcPr>
          <w:p w:rsidR="00C91AB0" w:rsidRPr="006F786D" w:rsidRDefault="00C91AB0" w:rsidP="006F786D">
            <w:pPr>
              <w:spacing w:before="120" w:after="120"/>
              <w:rPr>
                <w:rFonts w:ascii="Segoe UI" w:hAnsi="Segoe UI" w:cs="Segoe UI"/>
                <w:sz w:val="20"/>
              </w:rPr>
            </w:pPr>
            <w:r w:rsidRPr="006F786D">
              <w:rPr>
                <w:rFonts w:ascii="Segoe UI" w:hAnsi="Segoe UI" w:cs="Segoe UI"/>
                <w:bCs/>
                <w:sz w:val="20"/>
              </w:rPr>
              <w:fldChar w:fldCharType="begin">
                <w:ffData>
                  <w:name w:val=""/>
                  <w:enabled/>
                  <w:calcOnExit w:val="0"/>
                  <w:textInput>
                    <w:default w:val="[Complete]"/>
                    <w:format w:val="FIRST CAPITAL"/>
                  </w:textInput>
                </w:ffData>
              </w:fldChar>
            </w:r>
            <w:r w:rsidRPr="006F786D">
              <w:rPr>
                <w:rFonts w:ascii="Segoe UI" w:hAnsi="Segoe UI" w:cs="Segoe UI"/>
                <w:bCs/>
                <w:sz w:val="20"/>
              </w:rPr>
              <w:instrText xml:space="preserve"> FORMTEXT </w:instrText>
            </w:r>
            <w:r w:rsidRPr="006F786D">
              <w:rPr>
                <w:rFonts w:ascii="Segoe UI" w:hAnsi="Segoe UI" w:cs="Segoe UI"/>
                <w:bCs/>
                <w:sz w:val="20"/>
              </w:rPr>
            </w:r>
            <w:r w:rsidRPr="006F786D">
              <w:rPr>
                <w:rFonts w:ascii="Segoe UI" w:hAnsi="Segoe UI" w:cs="Segoe UI"/>
                <w:bCs/>
                <w:sz w:val="20"/>
              </w:rPr>
              <w:fldChar w:fldCharType="separate"/>
            </w:r>
            <w:r w:rsidRPr="006F786D">
              <w:rPr>
                <w:rFonts w:ascii="Segoe UI" w:hAnsi="Segoe UI" w:cs="Segoe UI"/>
                <w:bCs/>
                <w:noProof/>
                <w:sz w:val="20"/>
              </w:rPr>
              <w:t>[Complete]</w:t>
            </w:r>
            <w:r w:rsidRPr="006F786D">
              <w:rPr>
                <w:rFonts w:ascii="Segoe UI" w:hAnsi="Segoe UI" w:cs="Segoe UI"/>
                <w:bCs/>
                <w:sz w:val="20"/>
              </w:rPr>
              <w:fldChar w:fldCharType="end"/>
            </w:r>
          </w:p>
        </w:tc>
      </w:tr>
      <w:tr w:rsidR="00C91AB0" w:rsidRPr="00C91AB0" w:rsidTr="006F786D">
        <w:tc>
          <w:tcPr>
            <w:tcW w:w="3600" w:type="dxa"/>
            <w:shd w:val="clear" w:color="auto" w:fill="9BDEFF"/>
          </w:tcPr>
          <w:p w:rsidR="00C91AB0" w:rsidRPr="006F786D" w:rsidRDefault="00C91AB0" w:rsidP="006F786D">
            <w:pPr>
              <w:spacing w:before="120" w:after="120"/>
              <w:rPr>
                <w:rFonts w:ascii="Segoe UI" w:hAnsi="Segoe UI" w:cs="Segoe UI"/>
                <w:b/>
                <w:sz w:val="20"/>
              </w:rPr>
            </w:pPr>
            <w:r w:rsidRPr="006F786D">
              <w:rPr>
                <w:rFonts w:ascii="Segoe UI" w:hAnsi="Segoe UI" w:cs="Segoe UI"/>
                <w:b/>
                <w:spacing w:val="-2"/>
                <w:sz w:val="20"/>
              </w:rPr>
              <w:t>No. of full-time employees</w:t>
            </w:r>
          </w:p>
        </w:tc>
        <w:tc>
          <w:tcPr>
            <w:tcW w:w="5940" w:type="dxa"/>
            <w:shd w:val="clear" w:color="auto" w:fill="auto"/>
          </w:tcPr>
          <w:p w:rsidR="00C91AB0" w:rsidRPr="006F786D" w:rsidRDefault="00C91AB0" w:rsidP="006F786D">
            <w:pPr>
              <w:spacing w:before="120" w:after="120"/>
              <w:rPr>
                <w:rFonts w:ascii="Segoe UI" w:hAnsi="Segoe UI" w:cs="Segoe UI"/>
                <w:sz w:val="20"/>
              </w:rPr>
            </w:pPr>
            <w:r w:rsidRPr="006F786D">
              <w:rPr>
                <w:rFonts w:ascii="Segoe UI" w:hAnsi="Segoe UI" w:cs="Segoe UI"/>
                <w:bCs/>
                <w:sz w:val="20"/>
              </w:rPr>
              <w:fldChar w:fldCharType="begin">
                <w:ffData>
                  <w:name w:val=""/>
                  <w:enabled/>
                  <w:calcOnExit w:val="0"/>
                  <w:textInput>
                    <w:default w:val="[Complete]"/>
                    <w:format w:val="FIRST CAPITAL"/>
                  </w:textInput>
                </w:ffData>
              </w:fldChar>
            </w:r>
            <w:r w:rsidRPr="006F786D">
              <w:rPr>
                <w:rFonts w:ascii="Segoe UI" w:hAnsi="Segoe UI" w:cs="Segoe UI"/>
                <w:bCs/>
                <w:sz w:val="20"/>
              </w:rPr>
              <w:instrText xml:space="preserve"> FORMTEXT </w:instrText>
            </w:r>
            <w:r w:rsidRPr="006F786D">
              <w:rPr>
                <w:rFonts w:ascii="Segoe UI" w:hAnsi="Segoe UI" w:cs="Segoe UI"/>
                <w:bCs/>
                <w:sz w:val="20"/>
              </w:rPr>
            </w:r>
            <w:r w:rsidRPr="006F786D">
              <w:rPr>
                <w:rFonts w:ascii="Segoe UI" w:hAnsi="Segoe UI" w:cs="Segoe UI"/>
                <w:bCs/>
                <w:sz w:val="20"/>
              </w:rPr>
              <w:fldChar w:fldCharType="separate"/>
            </w:r>
            <w:r w:rsidRPr="006F786D">
              <w:rPr>
                <w:rFonts w:ascii="Segoe UI" w:hAnsi="Segoe UI" w:cs="Segoe UI"/>
                <w:bCs/>
                <w:noProof/>
                <w:sz w:val="20"/>
              </w:rPr>
              <w:t>[Complete]</w:t>
            </w:r>
            <w:r w:rsidRPr="006F786D">
              <w:rPr>
                <w:rFonts w:ascii="Segoe UI" w:hAnsi="Segoe UI" w:cs="Segoe UI"/>
                <w:bCs/>
                <w:sz w:val="20"/>
              </w:rPr>
              <w:fldChar w:fldCharType="end"/>
            </w:r>
          </w:p>
        </w:tc>
      </w:tr>
      <w:tr w:rsidR="00C91AB0" w:rsidRPr="00C91AB0" w:rsidTr="006F786D">
        <w:trPr>
          <w:trHeight w:val="814"/>
        </w:trPr>
        <w:tc>
          <w:tcPr>
            <w:tcW w:w="3600" w:type="dxa"/>
            <w:shd w:val="clear" w:color="auto" w:fill="9BDEFF"/>
          </w:tcPr>
          <w:p w:rsidR="00C91AB0" w:rsidRPr="006F786D" w:rsidRDefault="00C91AB0" w:rsidP="006F786D">
            <w:pPr>
              <w:widowControl/>
              <w:suppressAutoHyphens/>
              <w:overflowPunct/>
              <w:adjustRightInd/>
              <w:spacing w:before="120" w:after="120"/>
              <w:rPr>
                <w:rFonts w:ascii="Segoe UI" w:eastAsia="Times New Roman" w:hAnsi="Segoe UI" w:cs="Segoe UI"/>
                <w:b/>
                <w:spacing w:val="-2"/>
                <w:kern w:val="0"/>
                <w:sz w:val="20"/>
                <w:szCs w:val="20"/>
              </w:rPr>
            </w:pPr>
            <w:r w:rsidRPr="006F786D">
              <w:rPr>
                <w:rFonts w:ascii="Segoe UI" w:eastAsia="Times New Roman" w:hAnsi="Segoe UI" w:cs="Segoe UI"/>
                <w:b/>
                <w:spacing w:val="-2"/>
                <w:kern w:val="0"/>
                <w:sz w:val="20"/>
                <w:szCs w:val="20"/>
              </w:rPr>
              <w:t xml:space="preserve">Quality Assurance Certification (e.g. ISO 9000 or Equivalent) </w:t>
            </w:r>
            <w:r w:rsidRPr="006F786D">
              <w:rPr>
                <w:rFonts w:ascii="Segoe UI" w:eastAsia="Times New Roman" w:hAnsi="Segoe UI" w:cs="Segoe UI"/>
                <w:i/>
                <w:spacing w:val="-2"/>
                <w:kern w:val="0"/>
                <w:sz w:val="18"/>
                <w:szCs w:val="20"/>
              </w:rPr>
              <w:t>(If yes, provide a Copy of the valid Certificate):</w:t>
            </w:r>
          </w:p>
        </w:tc>
        <w:tc>
          <w:tcPr>
            <w:tcW w:w="5940" w:type="dxa"/>
            <w:shd w:val="clear" w:color="auto" w:fill="auto"/>
          </w:tcPr>
          <w:p w:rsidR="00C91AB0" w:rsidRPr="006F786D" w:rsidRDefault="00C91AB0" w:rsidP="006F786D">
            <w:pPr>
              <w:spacing w:before="120" w:after="120"/>
              <w:rPr>
                <w:rFonts w:ascii="Segoe UI" w:hAnsi="Segoe UI" w:cs="Segoe UI"/>
                <w:sz w:val="20"/>
              </w:rPr>
            </w:pPr>
            <w:r w:rsidRPr="006F786D">
              <w:rPr>
                <w:rFonts w:ascii="Segoe UI" w:hAnsi="Segoe UI" w:cs="Segoe UI"/>
                <w:bCs/>
                <w:sz w:val="20"/>
              </w:rPr>
              <w:fldChar w:fldCharType="begin">
                <w:ffData>
                  <w:name w:val=""/>
                  <w:enabled/>
                  <w:calcOnExit w:val="0"/>
                  <w:textInput>
                    <w:default w:val="[Complete]"/>
                    <w:format w:val="FIRST CAPITAL"/>
                  </w:textInput>
                </w:ffData>
              </w:fldChar>
            </w:r>
            <w:r w:rsidRPr="006F786D">
              <w:rPr>
                <w:rFonts w:ascii="Segoe UI" w:hAnsi="Segoe UI" w:cs="Segoe UI"/>
                <w:bCs/>
                <w:sz w:val="20"/>
              </w:rPr>
              <w:instrText xml:space="preserve"> FORMTEXT </w:instrText>
            </w:r>
            <w:r w:rsidRPr="006F786D">
              <w:rPr>
                <w:rFonts w:ascii="Segoe UI" w:hAnsi="Segoe UI" w:cs="Segoe UI"/>
                <w:bCs/>
                <w:sz w:val="20"/>
              </w:rPr>
            </w:r>
            <w:r w:rsidRPr="006F786D">
              <w:rPr>
                <w:rFonts w:ascii="Segoe UI" w:hAnsi="Segoe UI" w:cs="Segoe UI"/>
                <w:bCs/>
                <w:sz w:val="20"/>
              </w:rPr>
              <w:fldChar w:fldCharType="separate"/>
            </w:r>
            <w:r w:rsidRPr="006F786D">
              <w:rPr>
                <w:rFonts w:ascii="Segoe UI" w:hAnsi="Segoe UI" w:cs="Segoe UI"/>
                <w:bCs/>
                <w:noProof/>
                <w:sz w:val="20"/>
              </w:rPr>
              <w:t>[Complete]</w:t>
            </w:r>
            <w:r w:rsidRPr="006F786D">
              <w:rPr>
                <w:rFonts w:ascii="Segoe UI" w:hAnsi="Segoe UI" w:cs="Segoe UI"/>
                <w:bCs/>
                <w:sz w:val="20"/>
              </w:rPr>
              <w:fldChar w:fldCharType="end"/>
            </w:r>
          </w:p>
        </w:tc>
      </w:tr>
      <w:tr w:rsidR="00C91AB0" w:rsidRPr="00C91AB0" w:rsidTr="006F786D">
        <w:trPr>
          <w:trHeight w:val="1147"/>
        </w:trPr>
        <w:tc>
          <w:tcPr>
            <w:tcW w:w="3600" w:type="dxa"/>
            <w:shd w:val="clear" w:color="auto" w:fill="9BDEFF"/>
          </w:tcPr>
          <w:p w:rsidR="00C91AB0" w:rsidRPr="006F786D" w:rsidRDefault="00C91AB0" w:rsidP="006F786D">
            <w:pPr>
              <w:widowControl/>
              <w:suppressAutoHyphens/>
              <w:overflowPunct/>
              <w:adjustRightInd/>
              <w:spacing w:before="120" w:after="120"/>
              <w:rPr>
                <w:rFonts w:ascii="Segoe UI" w:eastAsia="Times New Roman" w:hAnsi="Segoe UI" w:cs="Segoe UI"/>
                <w:spacing w:val="-2"/>
                <w:kern w:val="0"/>
                <w:sz w:val="20"/>
                <w:szCs w:val="20"/>
              </w:rPr>
            </w:pPr>
            <w:r w:rsidRPr="006F786D">
              <w:rPr>
                <w:rFonts w:ascii="Segoe UI" w:eastAsia="Times New Roman" w:hAnsi="Segoe UI" w:cs="Segoe UI"/>
                <w:b/>
                <w:spacing w:val="-2"/>
                <w:kern w:val="0"/>
                <w:sz w:val="20"/>
                <w:szCs w:val="20"/>
              </w:rPr>
              <w:t xml:space="preserve">Does your Company hold any accreditation such as ISO 14001 or ISO 14064 or equivalent related to the environment? </w:t>
            </w:r>
            <w:r w:rsidRPr="006F786D">
              <w:rPr>
                <w:rFonts w:ascii="Segoe UI" w:eastAsia="Times New Roman" w:hAnsi="Segoe UI" w:cs="Segoe UI"/>
                <w:i/>
                <w:spacing w:val="-2"/>
                <w:kern w:val="0"/>
                <w:sz w:val="18"/>
                <w:szCs w:val="20"/>
              </w:rPr>
              <w:t>(If yes, provide a Copy of the valid Certificate):</w:t>
            </w:r>
          </w:p>
        </w:tc>
        <w:tc>
          <w:tcPr>
            <w:tcW w:w="5940" w:type="dxa"/>
            <w:shd w:val="clear" w:color="auto" w:fill="auto"/>
          </w:tcPr>
          <w:p w:rsidR="00C91AB0" w:rsidRPr="006F786D" w:rsidRDefault="00C91AB0" w:rsidP="006F786D">
            <w:pPr>
              <w:spacing w:before="120" w:after="120"/>
              <w:rPr>
                <w:rFonts w:ascii="Segoe UI" w:hAnsi="Segoe UI" w:cs="Segoe UI"/>
                <w:sz w:val="20"/>
              </w:rPr>
            </w:pPr>
            <w:r w:rsidRPr="006F786D">
              <w:rPr>
                <w:rFonts w:ascii="Segoe UI" w:hAnsi="Segoe UI" w:cs="Segoe UI"/>
                <w:bCs/>
                <w:sz w:val="20"/>
              </w:rPr>
              <w:fldChar w:fldCharType="begin">
                <w:ffData>
                  <w:name w:val=""/>
                  <w:enabled/>
                  <w:calcOnExit w:val="0"/>
                  <w:textInput>
                    <w:default w:val="[Complete]"/>
                    <w:format w:val="FIRST CAPITAL"/>
                  </w:textInput>
                </w:ffData>
              </w:fldChar>
            </w:r>
            <w:r w:rsidRPr="006F786D">
              <w:rPr>
                <w:rFonts w:ascii="Segoe UI" w:hAnsi="Segoe UI" w:cs="Segoe UI"/>
                <w:bCs/>
                <w:sz w:val="20"/>
              </w:rPr>
              <w:instrText xml:space="preserve"> FORMTEXT </w:instrText>
            </w:r>
            <w:r w:rsidRPr="006F786D">
              <w:rPr>
                <w:rFonts w:ascii="Segoe UI" w:hAnsi="Segoe UI" w:cs="Segoe UI"/>
                <w:bCs/>
                <w:sz w:val="20"/>
              </w:rPr>
            </w:r>
            <w:r w:rsidRPr="006F786D">
              <w:rPr>
                <w:rFonts w:ascii="Segoe UI" w:hAnsi="Segoe UI" w:cs="Segoe UI"/>
                <w:bCs/>
                <w:sz w:val="20"/>
              </w:rPr>
              <w:fldChar w:fldCharType="separate"/>
            </w:r>
            <w:r w:rsidRPr="006F786D">
              <w:rPr>
                <w:rFonts w:ascii="Segoe UI" w:hAnsi="Segoe UI" w:cs="Segoe UI"/>
                <w:bCs/>
                <w:noProof/>
                <w:sz w:val="20"/>
              </w:rPr>
              <w:t>[Complete]</w:t>
            </w:r>
            <w:r w:rsidRPr="006F786D">
              <w:rPr>
                <w:rFonts w:ascii="Segoe UI" w:hAnsi="Segoe UI" w:cs="Segoe UI"/>
                <w:bCs/>
                <w:sz w:val="20"/>
              </w:rPr>
              <w:fldChar w:fldCharType="end"/>
            </w:r>
          </w:p>
        </w:tc>
      </w:tr>
      <w:tr w:rsidR="00C91AB0" w:rsidRPr="00C91AB0" w:rsidTr="006F786D">
        <w:tc>
          <w:tcPr>
            <w:tcW w:w="3600" w:type="dxa"/>
            <w:shd w:val="clear" w:color="auto" w:fill="9BDEFF"/>
          </w:tcPr>
          <w:p w:rsidR="00C91AB0" w:rsidRPr="006F786D" w:rsidRDefault="00C91AB0" w:rsidP="006F786D">
            <w:pPr>
              <w:widowControl/>
              <w:suppressAutoHyphens/>
              <w:overflowPunct/>
              <w:adjustRightInd/>
              <w:spacing w:before="120" w:after="120"/>
              <w:rPr>
                <w:rFonts w:ascii="Segoe UI" w:eastAsia="Times New Roman" w:hAnsi="Segoe UI" w:cs="Segoe UI"/>
                <w:spacing w:val="-2"/>
                <w:kern w:val="0"/>
                <w:sz w:val="20"/>
                <w:szCs w:val="20"/>
              </w:rPr>
            </w:pPr>
            <w:r w:rsidRPr="006F786D">
              <w:rPr>
                <w:rFonts w:ascii="Segoe UI" w:eastAsia="Times New Roman" w:hAnsi="Segoe UI" w:cs="Segoe UI"/>
                <w:b/>
                <w:spacing w:val="-2"/>
                <w:kern w:val="0"/>
                <w:sz w:val="20"/>
                <w:szCs w:val="20"/>
              </w:rPr>
              <w:t xml:space="preserve">Does your Company have a written Statement of its Environmental Policy? </w:t>
            </w:r>
            <w:r w:rsidRPr="006F786D">
              <w:rPr>
                <w:rFonts w:ascii="Segoe UI" w:eastAsia="Times New Roman" w:hAnsi="Segoe UI" w:cs="Segoe UI"/>
                <w:i/>
                <w:spacing w:val="-2"/>
                <w:kern w:val="0"/>
                <w:sz w:val="18"/>
                <w:szCs w:val="20"/>
              </w:rPr>
              <w:t>(If yes, provide a Copy)</w:t>
            </w:r>
          </w:p>
        </w:tc>
        <w:tc>
          <w:tcPr>
            <w:tcW w:w="5940" w:type="dxa"/>
            <w:shd w:val="clear" w:color="auto" w:fill="auto"/>
          </w:tcPr>
          <w:p w:rsidR="00C91AB0" w:rsidRPr="006F786D" w:rsidRDefault="00C91AB0" w:rsidP="006F786D">
            <w:pPr>
              <w:spacing w:before="120" w:after="120"/>
              <w:rPr>
                <w:rFonts w:ascii="Segoe UI" w:hAnsi="Segoe UI" w:cs="Segoe UI"/>
                <w:sz w:val="20"/>
              </w:rPr>
            </w:pPr>
            <w:r w:rsidRPr="006F786D">
              <w:rPr>
                <w:rFonts w:ascii="Segoe UI" w:hAnsi="Segoe UI" w:cs="Segoe UI"/>
                <w:bCs/>
                <w:sz w:val="20"/>
              </w:rPr>
              <w:fldChar w:fldCharType="begin">
                <w:ffData>
                  <w:name w:val=""/>
                  <w:enabled/>
                  <w:calcOnExit w:val="0"/>
                  <w:textInput>
                    <w:default w:val="[Complete]"/>
                    <w:format w:val="FIRST CAPITAL"/>
                  </w:textInput>
                </w:ffData>
              </w:fldChar>
            </w:r>
            <w:r w:rsidRPr="006F786D">
              <w:rPr>
                <w:rFonts w:ascii="Segoe UI" w:hAnsi="Segoe UI" w:cs="Segoe UI"/>
                <w:bCs/>
                <w:sz w:val="20"/>
              </w:rPr>
              <w:instrText xml:space="preserve"> FORMTEXT </w:instrText>
            </w:r>
            <w:r w:rsidRPr="006F786D">
              <w:rPr>
                <w:rFonts w:ascii="Segoe UI" w:hAnsi="Segoe UI" w:cs="Segoe UI"/>
                <w:bCs/>
                <w:sz w:val="20"/>
              </w:rPr>
            </w:r>
            <w:r w:rsidRPr="006F786D">
              <w:rPr>
                <w:rFonts w:ascii="Segoe UI" w:hAnsi="Segoe UI" w:cs="Segoe UI"/>
                <w:bCs/>
                <w:sz w:val="20"/>
              </w:rPr>
              <w:fldChar w:fldCharType="separate"/>
            </w:r>
            <w:r w:rsidRPr="006F786D">
              <w:rPr>
                <w:rFonts w:ascii="Segoe UI" w:hAnsi="Segoe UI" w:cs="Segoe UI"/>
                <w:bCs/>
                <w:noProof/>
                <w:sz w:val="20"/>
              </w:rPr>
              <w:t>[Complete]</w:t>
            </w:r>
            <w:r w:rsidRPr="006F786D">
              <w:rPr>
                <w:rFonts w:ascii="Segoe UI" w:hAnsi="Segoe UI" w:cs="Segoe UI"/>
                <w:bCs/>
                <w:sz w:val="20"/>
              </w:rPr>
              <w:fldChar w:fldCharType="end"/>
            </w:r>
          </w:p>
        </w:tc>
      </w:tr>
      <w:tr w:rsidR="00C91AB0" w:rsidRPr="00C91AB0" w:rsidTr="006F786D">
        <w:tc>
          <w:tcPr>
            <w:tcW w:w="3600" w:type="dxa"/>
            <w:shd w:val="clear" w:color="auto" w:fill="9BDEFF"/>
          </w:tcPr>
          <w:p w:rsidR="00C91AB0" w:rsidRPr="006F786D" w:rsidRDefault="00C91AB0" w:rsidP="006F786D">
            <w:pPr>
              <w:widowControl/>
              <w:suppressAutoHyphens/>
              <w:overflowPunct/>
              <w:adjustRightInd/>
              <w:spacing w:before="120" w:after="120"/>
              <w:rPr>
                <w:rFonts w:ascii="Segoe UI" w:eastAsia="Times New Roman" w:hAnsi="Segoe UI" w:cs="Segoe UI"/>
                <w:b/>
                <w:spacing w:val="-2"/>
                <w:kern w:val="0"/>
                <w:sz w:val="20"/>
                <w:szCs w:val="20"/>
              </w:rPr>
            </w:pPr>
            <w:r w:rsidRPr="006F786D">
              <w:rPr>
                <w:rFonts w:ascii="Segoe UI" w:eastAsia="Times New Roman" w:hAnsi="Segoe UI" w:cs="Segoe UI"/>
                <w:b/>
                <w:spacing w:val="-2"/>
                <w:kern w:val="0"/>
                <w:sz w:val="20"/>
                <w:szCs w:val="20"/>
              </w:rPr>
              <w:t>Does your organization demonstrates significant commitment to sustainability through some other means, for example internal company policy documents on women empowerment, renewable energies or membership of trade institutions promoting such issues</w:t>
            </w:r>
          </w:p>
        </w:tc>
        <w:tc>
          <w:tcPr>
            <w:tcW w:w="5940" w:type="dxa"/>
            <w:shd w:val="clear" w:color="auto" w:fill="auto"/>
          </w:tcPr>
          <w:p w:rsidR="00C91AB0" w:rsidRPr="006F786D" w:rsidRDefault="00C91AB0" w:rsidP="006F786D">
            <w:pPr>
              <w:spacing w:before="120" w:after="120"/>
              <w:rPr>
                <w:rFonts w:ascii="Segoe UI" w:hAnsi="Segoe UI" w:cs="Segoe UI"/>
                <w:bCs/>
                <w:sz w:val="20"/>
              </w:rPr>
            </w:pPr>
            <w:r w:rsidRPr="006F786D">
              <w:rPr>
                <w:rFonts w:ascii="Segoe UI" w:hAnsi="Segoe UI" w:cs="Segoe UI"/>
                <w:bCs/>
                <w:sz w:val="20"/>
              </w:rPr>
              <w:fldChar w:fldCharType="begin">
                <w:ffData>
                  <w:name w:val=""/>
                  <w:enabled/>
                  <w:calcOnExit w:val="0"/>
                  <w:textInput>
                    <w:default w:val="[Complete]"/>
                    <w:format w:val="FIRST CAPITAL"/>
                  </w:textInput>
                </w:ffData>
              </w:fldChar>
            </w:r>
            <w:r w:rsidRPr="006F786D">
              <w:rPr>
                <w:rFonts w:ascii="Segoe UI" w:hAnsi="Segoe UI" w:cs="Segoe UI"/>
                <w:bCs/>
                <w:sz w:val="20"/>
              </w:rPr>
              <w:instrText xml:space="preserve"> FORMTEXT </w:instrText>
            </w:r>
            <w:r w:rsidRPr="006F786D">
              <w:rPr>
                <w:rFonts w:ascii="Segoe UI" w:hAnsi="Segoe UI" w:cs="Segoe UI"/>
                <w:bCs/>
                <w:sz w:val="20"/>
              </w:rPr>
            </w:r>
            <w:r w:rsidRPr="006F786D">
              <w:rPr>
                <w:rFonts w:ascii="Segoe UI" w:hAnsi="Segoe UI" w:cs="Segoe UI"/>
                <w:bCs/>
                <w:sz w:val="20"/>
              </w:rPr>
              <w:fldChar w:fldCharType="separate"/>
            </w:r>
            <w:r w:rsidRPr="006F786D">
              <w:rPr>
                <w:rFonts w:ascii="Segoe UI" w:hAnsi="Segoe UI" w:cs="Segoe UI"/>
                <w:bCs/>
                <w:noProof/>
                <w:sz w:val="20"/>
              </w:rPr>
              <w:t>[Complete]</w:t>
            </w:r>
            <w:r w:rsidRPr="006F786D">
              <w:rPr>
                <w:rFonts w:ascii="Segoe UI" w:hAnsi="Segoe UI" w:cs="Segoe UI"/>
                <w:bCs/>
                <w:sz w:val="20"/>
              </w:rPr>
              <w:fldChar w:fldCharType="end"/>
            </w:r>
          </w:p>
        </w:tc>
      </w:tr>
      <w:tr w:rsidR="00C91AB0" w:rsidRPr="00C91AB0" w:rsidTr="006F786D">
        <w:tc>
          <w:tcPr>
            <w:tcW w:w="3600" w:type="dxa"/>
            <w:shd w:val="clear" w:color="auto" w:fill="9BDEFF"/>
          </w:tcPr>
          <w:p w:rsidR="00C91AB0" w:rsidRPr="006F786D" w:rsidRDefault="00C91AB0" w:rsidP="006F786D">
            <w:pPr>
              <w:widowControl/>
              <w:suppressAutoHyphens/>
              <w:overflowPunct/>
              <w:adjustRightInd/>
              <w:spacing w:before="120" w:after="120"/>
              <w:rPr>
                <w:rFonts w:ascii="Segoe UI" w:eastAsia="Times New Roman" w:hAnsi="Segoe UI" w:cs="Segoe UI"/>
                <w:b/>
                <w:spacing w:val="-2"/>
                <w:kern w:val="0"/>
                <w:sz w:val="20"/>
                <w:szCs w:val="20"/>
              </w:rPr>
            </w:pPr>
            <w:r w:rsidRPr="006F786D">
              <w:rPr>
                <w:rFonts w:ascii="Segoe UI" w:eastAsia="Times New Roman" w:hAnsi="Segoe UI" w:cs="Segoe UI"/>
                <w:b/>
                <w:spacing w:val="-2"/>
                <w:kern w:val="0"/>
                <w:sz w:val="20"/>
                <w:szCs w:val="20"/>
              </w:rPr>
              <w:t xml:space="preserve">Is your company a member of the UN Global Compact </w:t>
            </w:r>
          </w:p>
        </w:tc>
        <w:tc>
          <w:tcPr>
            <w:tcW w:w="5940" w:type="dxa"/>
            <w:shd w:val="clear" w:color="auto" w:fill="auto"/>
          </w:tcPr>
          <w:p w:rsidR="00C91AB0" w:rsidRPr="006F786D" w:rsidRDefault="00C91AB0" w:rsidP="006F786D">
            <w:pPr>
              <w:spacing w:before="120" w:after="120"/>
              <w:rPr>
                <w:rFonts w:ascii="Segoe UI" w:hAnsi="Segoe UI" w:cs="Segoe UI"/>
                <w:bCs/>
                <w:sz w:val="20"/>
              </w:rPr>
            </w:pPr>
            <w:r w:rsidRPr="006F786D">
              <w:rPr>
                <w:rFonts w:ascii="Segoe UI" w:hAnsi="Segoe UI" w:cs="Segoe UI"/>
                <w:bCs/>
                <w:sz w:val="20"/>
              </w:rPr>
              <w:fldChar w:fldCharType="begin">
                <w:ffData>
                  <w:name w:val=""/>
                  <w:enabled/>
                  <w:calcOnExit w:val="0"/>
                  <w:textInput>
                    <w:default w:val="[Complete]"/>
                    <w:format w:val="FIRST CAPITAL"/>
                  </w:textInput>
                </w:ffData>
              </w:fldChar>
            </w:r>
            <w:r w:rsidRPr="006F786D">
              <w:rPr>
                <w:rFonts w:ascii="Segoe UI" w:hAnsi="Segoe UI" w:cs="Segoe UI"/>
                <w:bCs/>
                <w:sz w:val="20"/>
              </w:rPr>
              <w:instrText xml:space="preserve"> FORMTEXT </w:instrText>
            </w:r>
            <w:r w:rsidRPr="006F786D">
              <w:rPr>
                <w:rFonts w:ascii="Segoe UI" w:hAnsi="Segoe UI" w:cs="Segoe UI"/>
                <w:bCs/>
                <w:sz w:val="20"/>
              </w:rPr>
            </w:r>
            <w:r w:rsidRPr="006F786D">
              <w:rPr>
                <w:rFonts w:ascii="Segoe UI" w:hAnsi="Segoe UI" w:cs="Segoe UI"/>
                <w:bCs/>
                <w:sz w:val="20"/>
              </w:rPr>
              <w:fldChar w:fldCharType="separate"/>
            </w:r>
            <w:r w:rsidRPr="006F786D">
              <w:rPr>
                <w:rFonts w:ascii="Segoe UI" w:hAnsi="Segoe UI" w:cs="Segoe UI"/>
                <w:bCs/>
                <w:noProof/>
                <w:sz w:val="20"/>
              </w:rPr>
              <w:t>[Complete]</w:t>
            </w:r>
            <w:r w:rsidRPr="006F786D">
              <w:rPr>
                <w:rFonts w:ascii="Segoe UI" w:hAnsi="Segoe UI" w:cs="Segoe UI"/>
                <w:bCs/>
                <w:sz w:val="20"/>
              </w:rPr>
              <w:fldChar w:fldCharType="end"/>
            </w:r>
          </w:p>
        </w:tc>
      </w:tr>
      <w:tr w:rsidR="00C91AB0" w:rsidRPr="00C91AB0" w:rsidTr="006F786D">
        <w:tc>
          <w:tcPr>
            <w:tcW w:w="3600" w:type="dxa"/>
            <w:shd w:val="clear" w:color="auto" w:fill="9BDEFF"/>
          </w:tcPr>
          <w:p w:rsidR="00C91AB0" w:rsidRPr="006F786D" w:rsidRDefault="00C91AB0" w:rsidP="006F786D">
            <w:pPr>
              <w:tabs>
                <w:tab w:val="left" w:pos="567"/>
              </w:tabs>
              <w:spacing w:before="120"/>
              <w:rPr>
                <w:rFonts w:ascii="Segoe UI" w:hAnsi="Segoe UI" w:cs="Segoe UI"/>
                <w:b/>
                <w:spacing w:val="-2"/>
                <w:sz w:val="20"/>
              </w:rPr>
            </w:pPr>
            <w:r w:rsidRPr="006F786D">
              <w:rPr>
                <w:rFonts w:ascii="Segoe UI" w:hAnsi="Segoe UI" w:cs="Segoe UI"/>
                <w:b/>
                <w:sz w:val="20"/>
              </w:rPr>
              <w:t xml:space="preserve">Contact person that UNDP may contact for requests for clarifications during Bid evaluation </w:t>
            </w:r>
          </w:p>
        </w:tc>
        <w:tc>
          <w:tcPr>
            <w:tcW w:w="5940" w:type="dxa"/>
            <w:shd w:val="clear" w:color="auto" w:fill="auto"/>
          </w:tcPr>
          <w:p w:rsidR="00C91AB0" w:rsidRPr="006F786D" w:rsidRDefault="00C91AB0" w:rsidP="006F786D">
            <w:pPr>
              <w:widowControl/>
              <w:tabs>
                <w:tab w:val="left" w:pos="6015"/>
              </w:tabs>
              <w:suppressAutoHyphens/>
              <w:overflowPunct/>
              <w:adjustRightInd/>
              <w:spacing w:before="60" w:after="60"/>
              <w:rPr>
                <w:rFonts w:ascii="Segoe UI" w:eastAsia="Times New Roman" w:hAnsi="Segoe UI" w:cs="Segoe UI"/>
                <w:b/>
                <w:color w:val="000000"/>
                <w:spacing w:val="-2"/>
                <w:kern w:val="0"/>
                <w:sz w:val="20"/>
                <w:szCs w:val="20"/>
              </w:rPr>
            </w:pPr>
            <w:r w:rsidRPr="006F786D">
              <w:rPr>
                <w:rFonts w:ascii="Segoe UI" w:eastAsia="Times New Roman" w:hAnsi="Segoe UI" w:cs="Segoe UI"/>
                <w:color w:val="000000"/>
                <w:spacing w:val="-2"/>
                <w:kern w:val="0"/>
                <w:sz w:val="20"/>
                <w:szCs w:val="20"/>
              </w:rPr>
              <w:t xml:space="preserve">Name and Title: </w:t>
            </w:r>
            <w:r w:rsidRPr="006F786D">
              <w:rPr>
                <w:rFonts w:ascii="Segoe UI" w:eastAsia="Times New Roman" w:hAnsi="Segoe UI" w:cs="Segoe UI"/>
                <w:bCs/>
                <w:sz w:val="20"/>
                <w:szCs w:val="20"/>
              </w:rPr>
              <w:fldChar w:fldCharType="begin">
                <w:ffData>
                  <w:name w:val=""/>
                  <w:enabled/>
                  <w:calcOnExit w:val="0"/>
                  <w:textInput>
                    <w:default w:val="[Complete]"/>
                    <w:format w:val="FIRST CAPITAL"/>
                  </w:textInput>
                </w:ffData>
              </w:fldChar>
            </w:r>
            <w:r w:rsidRPr="006F786D">
              <w:rPr>
                <w:rFonts w:ascii="Segoe UI" w:eastAsia="Times New Roman" w:hAnsi="Segoe UI" w:cs="Segoe UI"/>
                <w:bCs/>
                <w:sz w:val="20"/>
                <w:szCs w:val="20"/>
              </w:rPr>
              <w:instrText xml:space="preserve"> FORMTEXT </w:instrText>
            </w:r>
            <w:r w:rsidRPr="006F786D">
              <w:rPr>
                <w:rFonts w:ascii="Segoe UI" w:eastAsia="Times New Roman" w:hAnsi="Segoe UI" w:cs="Segoe UI"/>
                <w:bCs/>
                <w:sz w:val="20"/>
                <w:szCs w:val="20"/>
              </w:rPr>
            </w:r>
            <w:r w:rsidRPr="006F786D">
              <w:rPr>
                <w:rFonts w:ascii="Segoe UI" w:eastAsia="Times New Roman" w:hAnsi="Segoe UI" w:cs="Segoe UI"/>
                <w:bCs/>
                <w:sz w:val="20"/>
                <w:szCs w:val="20"/>
              </w:rPr>
              <w:fldChar w:fldCharType="separate"/>
            </w:r>
            <w:r w:rsidRPr="006F786D">
              <w:rPr>
                <w:rFonts w:ascii="Segoe UI" w:eastAsia="Times New Roman" w:hAnsi="Segoe UI" w:cs="Segoe UI"/>
                <w:bCs/>
                <w:noProof/>
                <w:sz w:val="20"/>
                <w:szCs w:val="20"/>
              </w:rPr>
              <w:t>[Complete]</w:t>
            </w:r>
            <w:r w:rsidRPr="006F786D">
              <w:rPr>
                <w:rFonts w:ascii="Segoe UI" w:eastAsia="Times New Roman" w:hAnsi="Segoe UI" w:cs="Segoe UI"/>
                <w:bCs/>
                <w:sz w:val="20"/>
                <w:szCs w:val="20"/>
              </w:rPr>
              <w:fldChar w:fldCharType="end"/>
            </w:r>
          </w:p>
          <w:p w:rsidR="00C91AB0" w:rsidRPr="006F786D" w:rsidRDefault="00C91AB0" w:rsidP="006F786D">
            <w:pPr>
              <w:suppressAutoHyphens/>
              <w:spacing w:before="60" w:after="60"/>
              <w:rPr>
                <w:rFonts w:ascii="Segoe UI" w:hAnsi="Segoe UI" w:cs="Segoe UI"/>
                <w:color w:val="000000"/>
                <w:spacing w:val="-2"/>
                <w:sz w:val="20"/>
              </w:rPr>
            </w:pPr>
            <w:r w:rsidRPr="006F786D">
              <w:rPr>
                <w:rFonts w:ascii="Segoe UI" w:hAnsi="Segoe UI" w:cs="Segoe UI"/>
                <w:color w:val="000000"/>
                <w:spacing w:val="-2"/>
                <w:sz w:val="20"/>
              </w:rPr>
              <w:t xml:space="preserve">Telephone numbers: </w:t>
            </w:r>
            <w:r w:rsidRPr="006F786D">
              <w:rPr>
                <w:rFonts w:ascii="Segoe UI" w:hAnsi="Segoe UI" w:cs="Segoe UI"/>
                <w:bCs/>
                <w:sz w:val="20"/>
              </w:rPr>
              <w:fldChar w:fldCharType="begin">
                <w:ffData>
                  <w:name w:val=""/>
                  <w:enabled/>
                  <w:calcOnExit w:val="0"/>
                  <w:textInput>
                    <w:default w:val="[Complete]"/>
                    <w:format w:val="FIRST CAPITAL"/>
                  </w:textInput>
                </w:ffData>
              </w:fldChar>
            </w:r>
            <w:r w:rsidRPr="006F786D">
              <w:rPr>
                <w:rFonts w:ascii="Segoe UI" w:hAnsi="Segoe UI" w:cs="Segoe UI"/>
                <w:bCs/>
                <w:sz w:val="20"/>
              </w:rPr>
              <w:instrText xml:space="preserve"> FORMTEXT </w:instrText>
            </w:r>
            <w:r w:rsidRPr="006F786D">
              <w:rPr>
                <w:rFonts w:ascii="Segoe UI" w:hAnsi="Segoe UI" w:cs="Segoe UI"/>
                <w:bCs/>
                <w:sz w:val="20"/>
              </w:rPr>
            </w:r>
            <w:r w:rsidRPr="006F786D">
              <w:rPr>
                <w:rFonts w:ascii="Segoe UI" w:hAnsi="Segoe UI" w:cs="Segoe UI"/>
                <w:bCs/>
                <w:sz w:val="20"/>
              </w:rPr>
              <w:fldChar w:fldCharType="separate"/>
            </w:r>
            <w:r w:rsidRPr="006F786D">
              <w:rPr>
                <w:rFonts w:ascii="Segoe UI" w:hAnsi="Segoe UI" w:cs="Segoe UI"/>
                <w:bCs/>
                <w:noProof/>
                <w:sz w:val="20"/>
              </w:rPr>
              <w:t>[Complete]</w:t>
            </w:r>
            <w:r w:rsidRPr="006F786D">
              <w:rPr>
                <w:rFonts w:ascii="Segoe UI" w:hAnsi="Segoe UI" w:cs="Segoe UI"/>
                <w:bCs/>
                <w:sz w:val="20"/>
              </w:rPr>
              <w:fldChar w:fldCharType="end"/>
            </w:r>
          </w:p>
          <w:p w:rsidR="00C91AB0" w:rsidRPr="006F786D" w:rsidRDefault="00C91AB0" w:rsidP="006F786D">
            <w:pPr>
              <w:spacing w:before="60" w:after="60"/>
              <w:rPr>
                <w:rFonts w:ascii="Segoe UI" w:hAnsi="Segoe UI" w:cs="Segoe UI"/>
                <w:color w:val="000000"/>
                <w:sz w:val="20"/>
              </w:rPr>
            </w:pPr>
            <w:r w:rsidRPr="006F786D">
              <w:rPr>
                <w:rFonts w:ascii="Segoe UI" w:hAnsi="Segoe UI" w:cs="Segoe UI"/>
                <w:color w:val="000000"/>
                <w:spacing w:val="-2"/>
                <w:sz w:val="20"/>
              </w:rPr>
              <w:t xml:space="preserve">Email: </w:t>
            </w:r>
            <w:r w:rsidRPr="006F786D">
              <w:rPr>
                <w:rFonts w:ascii="Segoe UI" w:hAnsi="Segoe UI" w:cs="Segoe UI"/>
                <w:bCs/>
                <w:sz w:val="20"/>
              </w:rPr>
              <w:fldChar w:fldCharType="begin">
                <w:ffData>
                  <w:name w:val=""/>
                  <w:enabled/>
                  <w:calcOnExit w:val="0"/>
                  <w:textInput>
                    <w:default w:val="[Complete]"/>
                    <w:format w:val="FIRST CAPITAL"/>
                  </w:textInput>
                </w:ffData>
              </w:fldChar>
            </w:r>
            <w:r w:rsidRPr="006F786D">
              <w:rPr>
                <w:rFonts w:ascii="Segoe UI" w:hAnsi="Segoe UI" w:cs="Segoe UI"/>
                <w:bCs/>
                <w:sz w:val="20"/>
              </w:rPr>
              <w:instrText xml:space="preserve"> FORMTEXT </w:instrText>
            </w:r>
            <w:r w:rsidRPr="006F786D">
              <w:rPr>
                <w:rFonts w:ascii="Segoe UI" w:hAnsi="Segoe UI" w:cs="Segoe UI"/>
                <w:bCs/>
                <w:sz w:val="20"/>
              </w:rPr>
            </w:r>
            <w:r w:rsidRPr="006F786D">
              <w:rPr>
                <w:rFonts w:ascii="Segoe UI" w:hAnsi="Segoe UI" w:cs="Segoe UI"/>
                <w:bCs/>
                <w:sz w:val="20"/>
              </w:rPr>
              <w:fldChar w:fldCharType="separate"/>
            </w:r>
            <w:r w:rsidRPr="006F786D">
              <w:rPr>
                <w:rFonts w:ascii="Segoe UI" w:hAnsi="Segoe UI" w:cs="Segoe UI"/>
                <w:bCs/>
                <w:noProof/>
                <w:sz w:val="20"/>
              </w:rPr>
              <w:t>[Complete]</w:t>
            </w:r>
            <w:r w:rsidRPr="006F786D">
              <w:rPr>
                <w:rFonts w:ascii="Segoe UI" w:hAnsi="Segoe UI" w:cs="Segoe UI"/>
                <w:bCs/>
                <w:sz w:val="20"/>
              </w:rPr>
              <w:fldChar w:fldCharType="end"/>
            </w:r>
          </w:p>
        </w:tc>
      </w:tr>
      <w:tr w:rsidR="00C91AB0" w:rsidRPr="00C91AB0" w:rsidTr="006F786D">
        <w:tc>
          <w:tcPr>
            <w:tcW w:w="3600" w:type="dxa"/>
            <w:shd w:val="clear" w:color="auto" w:fill="9BDEFF"/>
          </w:tcPr>
          <w:p w:rsidR="00C91AB0" w:rsidRPr="006F786D" w:rsidRDefault="00C91AB0" w:rsidP="00C91AB0">
            <w:pPr>
              <w:rPr>
                <w:rFonts w:ascii="Segoe UI" w:hAnsi="Segoe UI" w:cs="Segoe UI"/>
                <w:b/>
                <w:spacing w:val="-2"/>
                <w:sz w:val="20"/>
              </w:rPr>
            </w:pPr>
            <w:r w:rsidRPr="006F786D">
              <w:rPr>
                <w:rFonts w:ascii="Segoe UI" w:hAnsi="Segoe UI" w:cs="Segoe UI"/>
                <w:b/>
                <w:sz w:val="20"/>
              </w:rPr>
              <w:t>Please attach the following documents:</w:t>
            </w:r>
            <w:r w:rsidRPr="006F786D">
              <w:rPr>
                <w:rFonts w:ascii="Segoe UI" w:hAnsi="Segoe UI" w:cs="Segoe UI"/>
                <w:b/>
                <w:spacing w:val="-2"/>
                <w:sz w:val="20"/>
              </w:rPr>
              <w:t xml:space="preserve"> </w:t>
            </w:r>
          </w:p>
        </w:tc>
        <w:tc>
          <w:tcPr>
            <w:tcW w:w="5940" w:type="dxa"/>
            <w:shd w:val="clear" w:color="auto" w:fill="auto"/>
          </w:tcPr>
          <w:p w:rsidR="00C91AB0" w:rsidRPr="006F786D" w:rsidRDefault="00C91AB0" w:rsidP="00D54C22">
            <w:pPr>
              <w:widowControl/>
              <w:numPr>
                <w:ilvl w:val="0"/>
                <w:numId w:val="11"/>
              </w:numPr>
              <w:overflowPunct/>
              <w:adjustRightInd/>
              <w:contextualSpacing/>
              <w:jc w:val="both"/>
              <w:rPr>
                <w:rFonts w:ascii="Segoe UI" w:hAnsi="Segoe UI" w:cs="Segoe UI"/>
                <w:color w:val="000000"/>
                <w:sz w:val="20"/>
              </w:rPr>
            </w:pPr>
            <w:r w:rsidRPr="006F786D">
              <w:rPr>
                <w:rFonts w:ascii="Segoe UI" w:hAnsi="Segoe UI" w:cs="Segoe UI"/>
                <w:color w:val="000000"/>
                <w:sz w:val="20"/>
              </w:rPr>
              <w:t xml:space="preserve">Company Profile, which should </w:t>
            </w:r>
            <w:r w:rsidRPr="006F786D">
              <w:rPr>
                <w:rFonts w:ascii="Segoe UI" w:hAnsi="Segoe UI" w:cs="Segoe UI"/>
                <w:color w:val="000000"/>
                <w:sz w:val="20"/>
                <w:u w:val="single"/>
              </w:rPr>
              <w:t>not</w:t>
            </w:r>
            <w:r w:rsidRPr="006F786D">
              <w:rPr>
                <w:rFonts w:ascii="Segoe UI" w:hAnsi="Segoe UI" w:cs="Segoe UI"/>
                <w:color w:val="000000"/>
                <w:sz w:val="20"/>
              </w:rPr>
              <w:t xml:space="preserve"> exceed fifteen (15) pages, including printed brochures and product catalogues relevant to the goods and/or services being procured </w:t>
            </w:r>
          </w:p>
          <w:p w:rsidR="00C91AB0" w:rsidRPr="006F786D" w:rsidRDefault="00C91AB0" w:rsidP="00D54C22">
            <w:pPr>
              <w:widowControl/>
              <w:numPr>
                <w:ilvl w:val="0"/>
                <w:numId w:val="11"/>
              </w:numPr>
              <w:overflowPunct/>
              <w:adjustRightInd/>
              <w:rPr>
                <w:rFonts w:ascii="Segoe UI" w:hAnsi="Segoe UI" w:cs="Segoe UI"/>
                <w:sz w:val="20"/>
              </w:rPr>
            </w:pPr>
            <w:r w:rsidRPr="006F786D">
              <w:rPr>
                <w:rFonts w:ascii="Segoe UI" w:hAnsi="Segoe UI" w:cs="Segoe UI"/>
                <w:sz w:val="20"/>
              </w:rPr>
              <w:t xml:space="preserve">Certificate of Incorporation/ Business Registration </w:t>
            </w:r>
          </w:p>
          <w:p w:rsidR="00C91AB0" w:rsidRPr="006F786D" w:rsidRDefault="00C91AB0" w:rsidP="00D54C22">
            <w:pPr>
              <w:widowControl/>
              <w:numPr>
                <w:ilvl w:val="0"/>
                <w:numId w:val="11"/>
              </w:numPr>
              <w:overflowPunct/>
              <w:adjustRightInd/>
              <w:contextualSpacing/>
              <w:jc w:val="both"/>
              <w:rPr>
                <w:rFonts w:ascii="Segoe UI" w:hAnsi="Segoe UI" w:cs="Segoe UI"/>
                <w:color w:val="000000"/>
                <w:sz w:val="20"/>
              </w:rPr>
            </w:pPr>
            <w:r w:rsidRPr="006F786D">
              <w:rPr>
                <w:rFonts w:ascii="Segoe UI" w:hAnsi="Segoe UI" w:cs="Segoe UI"/>
                <w:color w:val="000000"/>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C91AB0" w:rsidRPr="006F786D" w:rsidRDefault="00C91AB0" w:rsidP="00D54C22">
            <w:pPr>
              <w:widowControl/>
              <w:numPr>
                <w:ilvl w:val="0"/>
                <w:numId w:val="11"/>
              </w:numPr>
              <w:overflowPunct/>
              <w:adjustRightInd/>
              <w:contextualSpacing/>
              <w:jc w:val="both"/>
              <w:rPr>
                <w:rFonts w:ascii="Segoe UI" w:hAnsi="Segoe UI" w:cs="Segoe UI"/>
                <w:color w:val="000000"/>
                <w:sz w:val="20"/>
              </w:rPr>
            </w:pPr>
            <w:r w:rsidRPr="006F786D">
              <w:rPr>
                <w:rFonts w:ascii="Segoe UI" w:hAnsi="Segoe UI" w:cs="Segoe UI"/>
                <w:color w:val="000000"/>
                <w:sz w:val="20"/>
              </w:rPr>
              <w:t>Trade name registration papers, if applicable</w:t>
            </w:r>
          </w:p>
          <w:p w:rsidR="00C91AB0" w:rsidRPr="006F786D" w:rsidRDefault="00C91AB0" w:rsidP="00D54C22">
            <w:pPr>
              <w:widowControl/>
              <w:numPr>
                <w:ilvl w:val="0"/>
                <w:numId w:val="11"/>
              </w:numPr>
              <w:overflowPunct/>
              <w:adjustRightInd/>
              <w:contextualSpacing/>
              <w:jc w:val="both"/>
              <w:rPr>
                <w:rFonts w:ascii="Segoe UI" w:hAnsi="Segoe UI" w:cs="Segoe UI"/>
                <w:color w:val="000000"/>
                <w:sz w:val="20"/>
              </w:rPr>
            </w:pPr>
            <w:r w:rsidRPr="006F786D">
              <w:rPr>
                <w:rFonts w:ascii="Segoe UI" w:hAnsi="Segoe UI" w:cs="Segoe UI"/>
                <w:color w:val="000000"/>
                <w:sz w:val="20"/>
              </w:rPr>
              <w:t xml:space="preserve">Quality Certificate (e.g., ISO, etc.) and/or other similar certificates, accreditations, awards and citations received by the Bidder, if any </w:t>
            </w:r>
          </w:p>
          <w:p w:rsidR="00C91AB0" w:rsidRPr="006F786D" w:rsidRDefault="00C91AB0" w:rsidP="00D54C22">
            <w:pPr>
              <w:widowControl/>
              <w:numPr>
                <w:ilvl w:val="0"/>
                <w:numId w:val="11"/>
              </w:numPr>
              <w:overflowPunct/>
              <w:adjustRightInd/>
              <w:contextualSpacing/>
              <w:jc w:val="both"/>
              <w:rPr>
                <w:rFonts w:ascii="Segoe UI" w:hAnsi="Segoe UI" w:cs="Segoe UI"/>
                <w:color w:val="000000"/>
                <w:sz w:val="20"/>
              </w:rPr>
            </w:pPr>
            <w:r w:rsidRPr="006F786D">
              <w:rPr>
                <w:rFonts w:ascii="Segoe UI" w:hAnsi="Segoe UI" w:cs="Segoe UI"/>
                <w:color w:val="000000"/>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rsidR="00C91AB0" w:rsidRPr="006F786D" w:rsidRDefault="00C91AB0" w:rsidP="00D54C22">
            <w:pPr>
              <w:widowControl/>
              <w:numPr>
                <w:ilvl w:val="0"/>
                <w:numId w:val="11"/>
              </w:numPr>
              <w:overflowPunct/>
              <w:adjustRightInd/>
              <w:contextualSpacing/>
              <w:jc w:val="both"/>
              <w:rPr>
                <w:rFonts w:ascii="Segoe UI" w:hAnsi="Segoe UI" w:cs="Segoe UI"/>
                <w:color w:val="000000"/>
                <w:sz w:val="20"/>
              </w:rPr>
            </w:pPr>
            <w:r w:rsidRPr="006F786D">
              <w:rPr>
                <w:rFonts w:ascii="Segoe UI" w:hAnsi="Segoe UI" w:cs="Segoe UI"/>
                <w:color w:val="000000"/>
                <w:sz w:val="20"/>
              </w:rPr>
              <w:t>Patent Registration Certificates, if any of technologies submitted in the Bid is patented by the Bidder</w:t>
            </w:r>
          </w:p>
          <w:p w:rsidR="00C91AB0" w:rsidRPr="006F786D" w:rsidRDefault="00C91AB0" w:rsidP="00D54C22">
            <w:pPr>
              <w:widowControl/>
              <w:numPr>
                <w:ilvl w:val="0"/>
                <w:numId w:val="11"/>
              </w:numPr>
              <w:overflowPunct/>
              <w:adjustRightInd/>
              <w:contextualSpacing/>
              <w:jc w:val="both"/>
              <w:rPr>
                <w:rFonts w:ascii="Segoe UI" w:hAnsi="Segoe UI" w:cs="Segoe UI"/>
                <w:color w:val="000000"/>
                <w:sz w:val="20"/>
              </w:rPr>
            </w:pPr>
            <w:r w:rsidRPr="006F786D">
              <w:rPr>
                <w:rFonts w:ascii="Segoe UI" w:hAnsi="Segoe UI" w:cs="Segoe UI"/>
                <w:color w:val="000000"/>
                <w:sz w:val="20"/>
              </w:rPr>
              <w:t>Certification or authorization to act as Agent on behalf of the Manufacturer, or Power of Attorney.</w:t>
            </w:r>
          </w:p>
          <w:p w:rsidR="00C91AB0" w:rsidRPr="006F786D" w:rsidRDefault="00C91AB0" w:rsidP="00D54C22">
            <w:pPr>
              <w:widowControl/>
              <w:numPr>
                <w:ilvl w:val="0"/>
                <w:numId w:val="11"/>
              </w:numPr>
              <w:overflowPunct/>
              <w:adjustRightInd/>
              <w:contextualSpacing/>
              <w:jc w:val="both"/>
              <w:rPr>
                <w:rFonts w:ascii="Segoe UI" w:hAnsi="Segoe UI" w:cs="Segoe UI"/>
                <w:color w:val="000000"/>
                <w:sz w:val="20"/>
              </w:rPr>
            </w:pPr>
            <w:r w:rsidRPr="006F786D">
              <w:rPr>
                <w:rFonts w:ascii="Segoe UI" w:hAnsi="Segoe UI" w:cs="Segoe UI"/>
                <w:color w:val="000000"/>
                <w:sz w:val="20"/>
              </w:rPr>
              <w:t xml:space="preserve">Export Licenses, if applicable </w:t>
            </w:r>
          </w:p>
          <w:p w:rsidR="00C91AB0" w:rsidRPr="006F786D" w:rsidRDefault="00C91AB0" w:rsidP="00D54C22">
            <w:pPr>
              <w:widowControl/>
              <w:numPr>
                <w:ilvl w:val="0"/>
                <w:numId w:val="11"/>
              </w:numPr>
              <w:overflowPunct/>
              <w:adjustRightInd/>
              <w:contextualSpacing/>
              <w:jc w:val="both"/>
              <w:rPr>
                <w:rFonts w:ascii="Segoe UI" w:hAnsi="Segoe UI" w:cs="Segoe UI"/>
                <w:color w:val="000000"/>
                <w:sz w:val="20"/>
              </w:rPr>
            </w:pPr>
            <w:r w:rsidRPr="006F786D">
              <w:rPr>
                <w:rFonts w:ascii="Segoe UI" w:hAnsi="Segoe UI" w:cs="Segoe UI"/>
                <w:color w:val="000000"/>
                <w:sz w:val="20"/>
              </w:rPr>
              <w:t xml:space="preserve">Local Government permit to locate and operate in assignment location, if applicable </w:t>
            </w:r>
          </w:p>
          <w:p w:rsidR="00C91AB0" w:rsidRPr="006F786D" w:rsidRDefault="00C91AB0" w:rsidP="00D54C22">
            <w:pPr>
              <w:widowControl/>
              <w:numPr>
                <w:ilvl w:val="0"/>
                <w:numId w:val="11"/>
              </w:numPr>
              <w:overflowPunct/>
              <w:adjustRightInd/>
              <w:contextualSpacing/>
              <w:jc w:val="both"/>
              <w:rPr>
                <w:rFonts w:ascii="Segoe UI" w:hAnsi="Segoe UI" w:cs="Segoe UI"/>
                <w:color w:val="000000"/>
                <w:sz w:val="20"/>
              </w:rPr>
            </w:pPr>
            <w:r w:rsidRPr="006F786D">
              <w:rPr>
                <w:rFonts w:ascii="Segoe UI" w:hAnsi="Segoe UI" w:cs="Segoe UI"/>
                <w:color w:val="000000"/>
                <w:sz w:val="20"/>
              </w:rPr>
              <w:t>Official Letter of Appointment as local representative, if Bidder is submitting a Bid on behalf of an entity located outside the country</w:t>
            </w:r>
          </w:p>
        </w:tc>
      </w:tr>
    </w:tbl>
    <w:p w:rsidR="00C91AB0" w:rsidRPr="00C91AB0" w:rsidRDefault="00C91AB0" w:rsidP="00C91AB0">
      <w:pPr>
        <w:keepNext/>
        <w:keepLines/>
        <w:numPr>
          <w:ilvl w:val="1"/>
          <w:numId w:val="0"/>
        </w:numPr>
        <w:spacing w:before="280"/>
        <w:outlineLvl w:val="1"/>
        <w:rPr>
          <w:rFonts w:ascii="Gill Sans MT" w:hAnsi="Gill Sans MT" w:cs="Arial"/>
          <w:bCs/>
          <w:iCs/>
          <w:caps/>
          <w:noProof/>
          <w:color w:val="0070C0"/>
          <w:sz w:val="28"/>
          <w:szCs w:val="20"/>
        </w:rPr>
      </w:pPr>
    </w:p>
    <w:p w:rsidR="00C91AB0" w:rsidRPr="00C91AB0" w:rsidRDefault="00C91AB0" w:rsidP="00C91AB0">
      <w:pPr>
        <w:widowControl/>
        <w:overflowPunct/>
        <w:adjustRightInd/>
        <w:rPr>
          <w:rFonts w:ascii="Segoe UI" w:hAnsi="Segoe UI" w:cs="Segoe UI"/>
          <w:b/>
          <w:bCs/>
          <w:iCs/>
          <w:caps/>
          <w:noProof/>
          <w:color w:val="0070C0"/>
          <w:sz w:val="28"/>
          <w:szCs w:val="28"/>
          <w:lang w:val="en-GB"/>
        </w:rPr>
      </w:pPr>
      <w:r w:rsidRPr="00C91AB0">
        <w:rPr>
          <w:rFonts w:ascii="Segoe UI" w:hAnsi="Segoe UI" w:cs="Segoe UI"/>
          <w:b/>
          <w:szCs w:val="28"/>
        </w:rPr>
        <w:br w:type="page"/>
      </w:r>
    </w:p>
    <w:p w:rsidR="00C91AB0" w:rsidRPr="00C91AB0" w:rsidRDefault="00C91AB0" w:rsidP="00C91AB0">
      <w:pPr>
        <w:keepNext/>
        <w:keepLines/>
        <w:widowControl/>
        <w:numPr>
          <w:ilvl w:val="1"/>
          <w:numId w:val="0"/>
        </w:numPr>
        <w:overflowPunct/>
        <w:adjustRightInd/>
        <w:spacing w:before="40" w:line="259" w:lineRule="auto"/>
        <w:outlineLvl w:val="1"/>
        <w:rPr>
          <w:rFonts w:ascii="Gill Sans MT" w:eastAsia="MS Gothic" w:hAnsi="Gill Sans MT" w:cs="Arial"/>
          <w:color w:val="365F91"/>
          <w:kern w:val="0"/>
          <w:sz w:val="28"/>
          <w:szCs w:val="28"/>
        </w:rPr>
      </w:pPr>
      <w:bookmarkStart w:id="140" w:name="_Toc508626309"/>
      <w:r w:rsidRPr="00C91AB0">
        <w:rPr>
          <w:rFonts w:ascii="Gill Sans MT" w:eastAsia="MS Gothic" w:hAnsi="Gill Sans MT" w:cs="Arial"/>
          <w:color w:val="365F91"/>
          <w:kern w:val="0"/>
          <w:sz w:val="28"/>
          <w:szCs w:val="28"/>
        </w:rPr>
        <w:t>Form C: Joint Venture/Consortium/Association Information Form</w:t>
      </w:r>
      <w:bookmarkEnd w:id="140"/>
    </w:p>
    <w:p w:rsidR="00C91AB0" w:rsidRPr="00C91AB0" w:rsidRDefault="00C91AB0" w:rsidP="00C91AB0">
      <w:pPr>
        <w:ind w:left="720" w:hanging="720"/>
        <w:rPr>
          <w:rFonts w:ascii="Segoe UI" w:hAnsi="Segoe UI" w:cs="Segoe UI"/>
          <w:sz w:val="20"/>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C91AB0" w:rsidRPr="00C91AB0" w:rsidTr="00C91AB0">
        <w:tc>
          <w:tcPr>
            <w:tcW w:w="1979" w:type="dxa"/>
            <w:shd w:val="clear" w:color="auto" w:fill="9BDEFF"/>
          </w:tcPr>
          <w:p w:rsidR="00C91AB0" w:rsidRPr="00C91AB0" w:rsidRDefault="00C91AB0" w:rsidP="00C91AB0">
            <w:pPr>
              <w:spacing w:before="120" w:after="120"/>
              <w:rPr>
                <w:rFonts w:ascii="Segoe UI" w:hAnsi="Segoe UI" w:cs="Segoe UI"/>
                <w:sz w:val="20"/>
              </w:rPr>
            </w:pPr>
            <w:r w:rsidRPr="00C91AB0">
              <w:rPr>
                <w:rFonts w:ascii="Segoe UI" w:hAnsi="Segoe UI" w:cs="Segoe UI"/>
                <w:sz w:val="20"/>
              </w:rPr>
              <w:t>Name of Bidder:</w:t>
            </w:r>
          </w:p>
        </w:tc>
        <w:tc>
          <w:tcPr>
            <w:tcW w:w="4501" w:type="dxa"/>
          </w:tcPr>
          <w:p w:rsidR="00C91AB0" w:rsidRPr="00C91AB0" w:rsidRDefault="00C91AB0" w:rsidP="00C91AB0">
            <w:pPr>
              <w:spacing w:before="120" w:after="120"/>
              <w:rPr>
                <w:rFonts w:ascii="Segoe UI" w:hAnsi="Segoe UI" w:cs="Segoe UI"/>
                <w:sz w:val="20"/>
              </w:rPr>
            </w:pPr>
            <w:r w:rsidRPr="00C91AB0">
              <w:rPr>
                <w:rFonts w:ascii="Segoe UI" w:hAnsi="Segoe UI" w:cs="Segoe UI"/>
                <w:bCs/>
                <w:sz w:val="20"/>
              </w:rPr>
              <w:fldChar w:fldCharType="begin">
                <w:ffData>
                  <w:name w:val="Text1"/>
                  <w:enabled/>
                  <w:calcOnExit w:val="0"/>
                  <w:textInput>
                    <w:default w:val="[Insert Name of Bidder]]"/>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[Insert Name of Bidder]</w:t>
            </w:r>
            <w:r w:rsidRPr="00C91AB0">
              <w:rPr>
                <w:rFonts w:ascii="Segoe UI" w:hAnsi="Segoe UI" w:cs="Segoe UI"/>
                <w:bCs/>
                <w:sz w:val="20"/>
              </w:rPr>
              <w:fldChar w:fldCharType="end"/>
            </w:r>
          </w:p>
        </w:tc>
        <w:tc>
          <w:tcPr>
            <w:tcW w:w="720" w:type="dxa"/>
            <w:shd w:val="clear" w:color="auto" w:fill="9BDEFF"/>
          </w:tcPr>
          <w:p w:rsidR="00C91AB0" w:rsidRPr="00C91AB0" w:rsidRDefault="00C91AB0" w:rsidP="00C91AB0">
            <w:pPr>
              <w:spacing w:before="120" w:after="120"/>
              <w:rPr>
                <w:rFonts w:ascii="Segoe UI" w:hAnsi="Segoe UI" w:cs="Segoe UI"/>
                <w:sz w:val="20"/>
              </w:rPr>
            </w:pPr>
            <w:r w:rsidRPr="00C91AB0">
              <w:rPr>
                <w:rFonts w:ascii="Segoe UI" w:hAnsi="Segoe UI" w:cs="Segoe UI"/>
                <w:sz w:val="20"/>
              </w:rPr>
              <w:t>Date:</w:t>
            </w:r>
          </w:p>
        </w:tc>
        <w:tc>
          <w:tcPr>
            <w:tcW w:w="2340" w:type="dxa"/>
          </w:tcPr>
          <w:p w:rsidR="00C91AB0" w:rsidRPr="00C91AB0" w:rsidRDefault="00C91AB0" w:rsidP="00C91AB0">
            <w:pPr>
              <w:spacing w:before="120" w:after="120"/>
              <w:rPr>
                <w:rFonts w:ascii="Segoe UI" w:hAnsi="Segoe UI" w:cs="Segoe UI"/>
                <w:sz w:val="20"/>
              </w:rPr>
            </w:pPr>
            <w:r w:rsidRPr="00C91AB0">
              <w:rPr>
                <w:rFonts w:ascii="Segoe UI" w:hAnsi="Segoe UI" w:cs="Segoe UI"/>
                <w:color w:val="808080"/>
                <w:sz w:val="20"/>
                <w:shd w:val="clear" w:color="auto" w:fill="BFBFBF"/>
              </w:rPr>
              <w:t>Select date</w:t>
            </w:r>
          </w:p>
        </w:tc>
      </w:tr>
      <w:tr w:rsidR="00C91AB0" w:rsidRPr="00C91AB0" w:rsidTr="00C91AB0">
        <w:trPr>
          <w:cantSplit/>
          <w:trHeight w:val="341"/>
        </w:trPr>
        <w:tc>
          <w:tcPr>
            <w:tcW w:w="1979" w:type="dxa"/>
            <w:shd w:val="clear" w:color="auto" w:fill="9BDEFF"/>
          </w:tcPr>
          <w:p w:rsidR="00C91AB0" w:rsidRPr="00C91AB0" w:rsidRDefault="00C91AB0" w:rsidP="00C91AB0">
            <w:pPr>
              <w:spacing w:before="120" w:after="120"/>
              <w:rPr>
                <w:rFonts w:ascii="Segoe UI" w:hAnsi="Segoe UI" w:cs="Segoe UI"/>
                <w:sz w:val="20"/>
              </w:rPr>
            </w:pPr>
            <w:r w:rsidRPr="00C91AB0">
              <w:rPr>
                <w:rFonts w:ascii="Segoe UI" w:hAnsi="Segoe UI" w:cs="Segoe UI"/>
                <w:iCs/>
                <w:sz w:val="20"/>
              </w:rPr>
              <w:t>ITB reference:</w:t>
            </w:r>
          </w:p>
        </w:tc>
        <w:tc>
          <w:tcPr>
            <w:tcW w:w="7561" w:type="dxa"/>
            <w:gridSpan w:val="3"/>
          </w:tcPr>
          <w:p w:rsidR="00C91AB0" w:rsidRPr="00C91AB0" w:rsidRDefault="00C91AB0" w:rsidP="00C91AB0">
            <w:pPr>
              <w:spacing w:before="120" w:after="120"/>
              <w:rPr>
                <w:rFonts w:ascii="Segoe UI" w:hAnsi="Segoe UI" w:cs="Segoe UI"/>
                <w:sz w:val="20"/>
              </w:rPr>
            </w:pPr>
            <w:r w:rsidRPr="00C91AB0">
              <w:rPr>
                <w:rFonts w:ascii="Segoe UI" w:hAnsi="Segoe UI" w:cs="Segoe UI"/>
                <w:bCs/>
                <w:sz w:val="20"/>
              </w:rPr>
              <w:fldChar w:fldCharType="begin">
                <w:ffData>
                  <w:name w:val="Text1"/>
                  <w:enabled/>
                  <w:calcOnExit w:val="0"/>
                  <w:textInput>
                    <w:default w:val="[Insert RFP Reference Number]"/>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[Insert ITB Reference Number]</w:t>
            </w:r>
            <w:r w:rsidRPr="00C91AB0">
              <w:rPr>
                <w:rFonts w:ascii="Segoe UI" w:hAnsi="Segoe UI" w:cs="Segoe UI"/>
                <w:bCs/>
                <w:sz w:val="20"/>
              </w:rPr>
              <w:fldChar w:fldCharType="end"/>
            </w:r>
          </w:p>
        </w:tc>
      </w:tr>
    </w:tbl>
    <w:p w:rsidR="00C91AB0" w:rsidRPr="00C91AB0" w:rsidRDefault="00C91AB0" w:rsidP="00C91AB0">
      <w:pPr>
        <w:rPr>
          <w:rFonts w:ascii="Segoe UI" w:hAnsi="Segoe UI" w:cs="Segoe UI"/>
          <w:sz w:val="20"/>
          <w:lang w:val="en-AU"/>
        </w:rPr>
      </w:pPr>
    </w:p>
    <w:p w:rsidR="00C91AB0" w:rsidRPr="00C91AB0" w:rsidRDefault="00C91AB0" w:rsidP="00C91AB0">
      <w:pPr>
        <w:widowControl/>
        <w:autoSpaceDE w:val="0"/>
        <w:autoSpaceDN w:val="0"/>
        <w:textAlignment w:val="baseline"/>
        <w:rPr>
          <w:rFonts w:ascii="Segoe UI" w:eastAsia="Times New Roman" w:hAnsi="Segoe UI" w:cs="Segoe UI"/>
          <w:iCs/>
          <w:kern w:val="0"/>
          <w:sz w:val="20"/>
          <w:szCs w:val="20"/>
          <w:lang w:val="en-AU"/>
        </w:rPr>
      </w:pPr>
      <w:r w:rsidRPr="00C91AB0">
        <w:rPr>
          <w:rFonts w:ascii="Segoe UI" w:eastAsia="Times New Roman" w:hAnsi="Segoe UI" w:cs="Segoe UI"/>
          <w:spacing w:val="-2"/>
          <w:kern w:val="0"/>
          <w:sz w:val="20"/>
          <w:szCs w:val="20"/>
          <w:lang w:val="en-GB"/>
        </w:rPr>
        <w:t>To be completed and returned with your Bid if the Bid is submitted as a Joint Venture/Consortium/Association.</w:t>
      </w:r>
    </w:p>
    <w:p w:rsidR="00C91AB0" w:rsidRPr="00C91AB0" w:rsidRDefault="00C91AB0" w:rsidP="00C91AB0">
      <w:pPr>
        <w:ind w:left="187"/>
        <w:jc w:val="center"/>
        <w:rPr>
          <w:rFonts w:ascii="Segoe UI" w:hAnsi="Segoe UI" w:cs="Segoe UI"/>
          <w:b/>
          <w:spacing w:val="-2"/>
          <w:sz w:val="20"/>
        </w:rPr>
      </w:pPr>
    </w:p>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85" w:type="dxa"/>
          <w:bottom w:w="85" w:type="dxa"/>
        </w:tblCellMar>
        <w:tblLook w:val="04A0" w:firstRow="1" w:lastRow="0" w:firstColumn="1" w:lastColumn="0" w:noHBand="0" w:noVBand="1"/>
      </w:tblPr>
      <w:tblGrid>
        <w:gridCol w:w="578"/>
        <w:gridCol w:w="4839"/>
        <w:gridCol w:w="4320"/>
      </w:tblGrid>
      <w:tr w:rsidR="00C91AB0" w:rsidRPr="00C91AB0" w:rsidTr="00C91AB0">
        <w:tc>
          <w:tcPr>
            <w:tcW w:w="566" w:type="dxa"/>
            <w:shd w:val="clear" w:color="auto" w:fill="9BDEFF"/>
            <w:hideMark/>
          </w:tcPr>
          <w:p w:rsidR="00C91AB0" w:rsidRPr="00C91AB0" w:rsidRDefault="00C91AB0" w:rsidP="00C91AB0">
            <w:pPr>
              <w:jc w:val="center"/>
              <w:rPr>
                <w:rFonts w:ascii="Segoe UI" w:eastAsia="Calibri" w:hAnsi="Segoe UI" w:cs="Segoe UI"/>
                <w:b/>
                <w:sz w:val="20"/>
              </w:rPr>
            </w:pPr>
            <w:r w:rsidRPr="00C91AB0">
              <w:rPr>
                <w:rFonts w:ascii="Segoe UI" w:eastAsia="Calibri" w:hAnsi="Segoe UI" w:cs="Segoe UI"/>
                <w:b/>
                <w:sz w:val="20"/>
              </w:rPr>
              <w:t>No</w:t>
            </w:r>
          </w:p>
        </w:tc>
        <w:tc>
          <w:tcPr>
            <w:tcW w:w="4739" w:type="dxa"/>
            <w:shd w:val="clear" w:color="auto" w:fill="9BDEFF"/>
            <w:hideMark/>
          </w:tcPr>
          <w:p w:rsidR="00C91AB0" w:rsidRPr="00C91AB0" w:rsidRDefault="00C91AB0" w:rsidP="00C91AB0">
            <w:pPr>
              <w:rPr>
                <w:rFonts w:ascii="Segoe UI" w:eastAsia="Calibri" w:hAnsi="Segoe UI" w:cs="Segoe UI"/>
                <w:b/>
                <w:i/>
                <w:sz w:val="20"/>
              </w:rPr>
            </w:pPr>
            <w:r w:rsidRPr="00C91AB0">
              <w:rPr>
                <w:rFonts w:ascii="Segoe UI" w:eastAsia="Calibri" w:hAnsi="Segoe UI" w:cs="Segoe UI"/>
                <w:b/>
                <w:sz w:val="20"/>
              </w:rPr>
              <w:t xml:space="preserve">Name of Partner and contact information </w:t>
            </w:r>
            <w:r w:rsidRPr="00C91AB0">
              <w:rPr>
                <w:rFonts w:ascii="Segoe UI" w:hAnsi="Segoe UI" w:cs="Segoe UI"/>
                <w:i/>
                <w:spacing w:val="-2"/>
                <w:sz w:val="18"/>
              </w:rPr>
              <w:t xml:space="preserve">(address, telephone numbers, fax numbers, </w:t>
            </w:r>
            <w:r w:rsidRPr="00C91AB0">
              <w:rPr>
                <w:rFonts w:ascii="Segoe UI" w:hAnsi="Segoe UI" w:cs="Segoe UI"/>
                <w:i/>
                <w:sz w:val="18"/>
              </w:rPr>
              <w:t>e-mail address)</w:t>
            </w:r>
            <w:r w:rsidRPr="00C91AB0">
              <w:rPr>
                <w:rFonts w:ascii="Segoe UI" w:hAnsi="Segoe UI" w:cs="Segoe UI"/>
                <w:b/>
                <w:bCs/>
                <w:i/>
                <w:sz w:val="18"/>
              </w:rPr>
              <w:t xml:space="preserve"> </w:t>
            </w:r>
            <w:r w:rsidRPr="00C91AB0">
              <w:rPr>
                <w:rFonts w:ascii="Segoe UI" w:eastAsia="Calibri" w:hAnsi="Segoe UI" w:cs="Segoe UI"/>
                <w:b/>
                <w:i/>
                <w:sz w:val="20"/>
              </w:rPr>
              <w:t xml:space="preserve"> </w:t>
            </w:r>
          </w:p>
        </w:tc>
        <w:tc>
          <w:tcPr>
            <w:tcW w:w="4230" w:type="dxa"/>
            <w:shd w:val="clear" w:color="auto" w:fill="9BDEFF"/>
            <w:hideMark/>
          </w:tcPr>
          <w:p w:rsidR="00C91AB0" w:rsidRPr="00C91AB0" w:rsidRDefault="00C91AB0" w:rsidP="00C91AB0">
            <w:pPr>
              <w:jc w:val="center"/>
              <w:rPr>
                <w:rFonts w:ascii="Segoe UI" w:eastAsia="Calibri" w:hAnsi="Segoe UI" w:cs="Segoe UI"/>
                <w:b/>
                <w:sz w:val="20"/>
              </w:rPr>
            </w:pPr>
            <w:r w:rsidRPr="00C91AB0">
              <w:rPr>
                <w:rFonts w:ascii="Segoe UI" w:hAnsi="Segoe UI" w:cs="Segoe UI"/>
                <w:b/>
                <w:bCs/>
                <w:sz w:val="20"/>
              </w:rPr>
              <w:t xml:space="preserve">Proposed proportion of responsibilities (in %) and type of goods and/or services to be performed </w:t>
            </w:r>
          </w:p>
        </w:tc>
      </w:tr>
      <w:tr w:rsidR="00C91AB0" w:rsidRPr="00C91AB0" w:rsidTr="00C91AB0">
        <w:tc>
          <w:tcPr>
            <w:tcW w:w="566" w:type="dxa"/>
            <w:hideMark/>
          </w:tcPr>
          <w:p w:rsidR="00C91AB0" w:rsidRPr="00C91AB0" w:rsidRDefault="00C91AB0" w:rsidP="00C91AB0">
            <w:pPr>
              <w:jc w:val="center"/>
              <w:rPr>
                <w:rFonts w:ascii="Segoe UI" w:eastAsia="Calibri" w:hAnsi="Segoe UI" w:cs="Segoe UI"/>
                <w:bCs/>
                <w:sz w:val="20"/>
              </w:rPr>
            </w:pPr>
            <w:r w:rsidRPr="00C91AB0">
              <w:rPr>
                <w:rFonts w:ascii="Segoe UI" w:eastAsia="Calibri" w:hAnsi="Segoe UI" w:cs="Segoe UI"/>
                <w:bCs/>
                <w:sz w:val="20"/>
              </w:rPr>
              <w:t>1</w:t>
            </w:r>
          </w:p>
        </w:tc>
        <w:tc>
          <w:tcPr>
            <w:tcW w:w="4739" w:type="dxa"/>
          </w:tcPr>
          <w:p w:rsidR="00C91AB0" w:rsidRPr="00C91AB0" w:rsidRDefault="00C91AB0" w:rsidP="00C91AB0">
            <w:pPr>
              <w:rPr>
                <w:rFonts w:ascii="Segoe UI" w:eastAsia="Calibri" w:hAnsi="Segoe UI" w:cs="Segoe UI"/>
                <w:bCs/>
                <w:sz w:val="20"/>
              </w:rPr>
            </w:pPr>
            <w:r w:rsidRPr="00C91AB0">
              <w:rPr>
                <w:rFonts w:ascii="Segoe UI" w:hAnsi="Segoe UI" w:cs="Segoe UI"/>
                <w:bCs/>
                <w:sz w:val="20"/>
              </w:rPr>
              <w:fldChar w:fldCharType="begin">
                <w:ffData>
                  <w:name w:val=""/>
                  <w:enabled/>
                  <w:calcOnExit w:val="0"/>
                  <w:textInput>
                    <w:default w:val="[Complete]"/>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[Complete]</w:t>
            </w:r>
            <w:r w:rsidRPr="00C91AB0">
              <w:rPr>
                <w:rFonts w:ascii="Segoe UI" w:hAnsi="Segoe UI" w:cs="Segoe UI"/>
                <w:bCs/>
                <w:sz w:val="20"/>
              </w:rPr>
              <w:fldChar w:fldCharType="end"/>
            </w:r>
          </w:p>
        </w:tc>
        <w:tc>
          <w:tcPr>
            <w:tcW w:w="4230" w:type="dxa"/>
          </w:tcPr>
          <w:p w:rsidR="00C91AB0" w:rsidRPr="00C91AB0" w:rsidRDefault="00C91AB0" w:rsidP="00C91AB0">
            <w:pPr>
              <w:rPr>
                <w:rFonts w:ascii="Segoe UI" w:eastAsia="Calibri" w:hAnsi="Segoe UI" w:cs="Segoe UI"/>
                <w:bCs/>
                <w:sz w:val="20"/>
              </w:rPr>
            </w:pPr>
            <w:r w:rsidRPr="00C91AB0">
              <w:rPr>
                <w:rFonts w:ascii="Segoe UI" w:hAnsi="Segoe UI" w:cs="Segoe UI"/>
                <w:bCs/>
                <w:sz w:val="20"/>
              </w:rPr>
              <w:fldChar w:fldCharType="begin">
                <w:ffData>
                  <w:name w:val=""/>
                  <w:enabled/>
                  <w:calcOnExit w:val="0"/>
                  <w:textInput>
                    <w:default w:val="[Complete]"/>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[Complete]</w:t>
            </w:r>
            <w:r w:rsidRPr="00C91AB0">
              <w:rPr>
                <w:rFonts w:ascii="Segoe UI" w:hAnsi="Segoe UI" w:cs="Segoe UI"/>
                <w:bCs/>
                <w:sz w:val="20"/>
              </w:rPr>
              <w:fldChar w:fldCharType="end"/>
            </w:r>
          </w:p>
        </w:tc>
      </w:tr>
      <w:tr w:rsidR="00C91AB0" w:rsidRPr="00C91AB0" w:rsidTr="00C91AB0">
        <w:tc>
          <w:tcPr>
            <w:tcW w:w="566" w:type="dxa"/>
            <w:hideMark/>
          </w:tcPr>
          <w:p w:rsidR="00C91AB0" w:rsidRPr="00C91AB0" w:rsidRDefault="00C91AB0" w:rsidP="00C91AB0">
            <w:pPr>
              <w:jc w:val="center"/>
              <w:rPr>
                <w:rFonts w:ascii="Segoe UI" w:eastAsia="Calibri" w:hAnsi="Segoe UI" w:cs="Segoe UI"/>
                <w:bCs/>
                <w:sz w:val="20"/>
              </w:rPr>
            </w:pPr>
            <w:r w:rsidRPr="00C91AB0">
              <w:rPr>
                <w:rFonts w:ascii="Segoe UI" w:eastAsia="Calibri" w:hAnsi="Segoe UI" w:cs="Segoe UI"/>
                <w:bCs/>
                <w:sz w:val="20"/>
              </w:rPr>
              <w:t>2</w:t>
            </w:r>
          </w:p>
        </w:tc>
        <w:tc>
          <w:tcPr>
            <w:tcW w:w="4739" w:type="dxa"/>
          </w:tcPr>
          <w:p w:rsidR="00C91AB0" w:rsidRPr="00C91AB0" w:rsidRDefault="00C91AB0" w:rsidP="00C91AB0">
            <w:pPr>
              <w:rPr>
                <w:rFonts w:ascii="Segoe UI" w:eastAsia="Calibri" w:hAnsi="Segoe UI" w:cs="Segoe UI"/>
                <w:bCs/>
                <w:sz w:val="20"/>
              </w:rPr>
            </w:pPr>
            <w:r w:rsidRPr="00C91AB0">
              <w:rPr>
                <w:rFonts w:ascii="Segoe UI" w:hAnsi="Segoe UI" w:cs="Segoe UI"/>
                <w:bCs/>
                <w:sz w:val="20"/>
              </w:rPr>
              <w:fldChar w:fldCharType="begin">
                <w:ffData>
                  <w:name w:val=""/>
                  <w:enabled/>
                  <w:calcOnExit w:val="0"/>
                  <w:textInput>
                    <w:default w:val="[Complete]"/>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[Complete]</w:t>
            </w:r>
            <w:r w:rsidRPr="00C91AB0">
              <w:rPr>
                <w:rFonts w:ascii="Segoe UI" w:hAnsi="Segoe UI" w:cs="Segoe UI"/>
                <w:bCs/>
                <w:sz w:val="20"/>
              </w:rPr>
              <w:fldChar w:fldCharType="end"/>
            </w:r>
          </w:p>
        </w:tc>
        <w:tc>
          <w:tcPr>
            <w:tcW w:w="4230" w:type="dxa"/>
          </w:tcPr>
          <w:p w:rsidR="00C91AB0" w:rsidRPr="00C91AB0" w:rsidRDefault="00C91AB0" w:rsidP="00C91AB0">
            <w:pPr>
              <w:rPr>
                <w:rFonts w:ascii="Segoe UI" w:eastAsia="Calibri" w:hAnsi="Segoe UI" w:cs="Segoe UI"/>
                <w:bCs/>
                <w:sz w:val="20"/>
              </w:rPr>
            </w:pPr>
            <w:r w:rsidRPr="00C91AB0">
              <w:rPr>
                <w:rFonts w:ascii="Segoe UI" w:hAnsi="Segoe UI" w:cs="Segoe UI"/>
                <w:bCs/>
                <w:sz w:val="20"/>
              </w:rPr>
              <w:fldChar w:fldCharType="begin">
                <w:ffData>
                  <w:name w:val=""/>
                  <w:enabled/>
                  <w:calcOnExit w:val="0"/>
                  <w:textInput>
                    <w:default w:val="[Complete]"/>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[Complete]</w:t>
            </w:r>
            <w:r w:rsidRPr="00C91AB0">
              <w:rPr>
                <w:rFonts w:ascii="Segoe UI" w:hAnsi="Segoe UI" w:cs="Segoe UI"/>
                <w:bCs/>
                <w:sz w:val="20"/>
              </w:rPr>
              <w:fldChar w:fldCharType="end"/>
            </w:r>
          </w:p>
        </w:tc>
      </w:tr>
      <w:tr w:rsidR="00C91AB0" w:rsidRPr="00C91AB0" w:rsidTr="00C91AB0">
        <w:tc>
          <w:tcPr>
            <w:tcW w:w="566" w:type="dxa"/>
            <w:hideMark/>
          </w:tcPr>
          <w:p w:rsidR="00C91AB0" w:rsidRPr="00C91AB0" w:rsidRDefault="00C91AB0" w:rsidP="00C91AB0">
            <w:pPr>
              <w:jc w:val="center"/>
              <w:rPr>
                <w:rFonts w:ascii="Segoe UI" w:eastAsia="Calibri" w:hAnsi="Segoe UI" w:cs="Segoe UI"/>
                <w:bCs/>
                <w:sz w:val="20"/>
              </w:rPr>
            </w:pPr>
            <w:r w:rsidRPr="00C91AB0">
              <w:rPr>
                <w:rFonts w:ascii="Segoe UI" w:eastAsia="Calibri" w:hAnsi="Segoe UI" w:cs="Segoe UI"/>
                <w:bCs/>
                <w:sz w:val="20"/>
              </w:rPr>
              <w:t>3</w:t>
            </w:r>
          </w:p>
        </w:tc>
        <w:tc>
          <w:tcPr>
            <w:tcW w:w="4739" w:type="dxa"/>
          </w:tcPr>
          <w:p w:rsidR="00C91AB0" w:rsidRPr="00C91AB0" w:rsidRDefault="00C91AB0" w:rsidP="00C91AB0">
            <w:pPr>
              <w:rPr>
                <w:rFonts w:ascii="Segoe UI" w:eastAsia="Calibri" w:hAnsi="Segoe UI" w:cs="Segoe UI"/>
                <w:bCs/>
                <w:sz w:val="20"/>
              </w:rPr>
            </w:pPr>
            <w:r w:rsidRPr="00C91AB0">
              <w:rPr>
                <w:rFonts w:ascii="Segoe UI" w:hAnsi="Segoe UI" w:cs="Segoe UI"/>
                <w:bCs/>
                <w:sz w:val="20"/>
              </w:rPr>
              <w:fldChar w:fldCharType="begin">
                <w:ffData>
                  <w:name w:val=""/>
                  <w:enabled/>
                  <w:calcOnExit w:val="0"/>
                  <w:textInput>
                    <w:default w:val="[Complete]"/>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[Complete]</w:t>
            </w:r>
            <w:r w:rsidRPr="00C91AB0">
              <w:rPr>
                <w:rFonts w:ascii="Segoe UI" w:hAnsi="Segoe UI" w:cs="Segoe UI"/>
                <w:bCs/>
                <w:sz w:val="20"/>
              </w:rPr>
              <w:fldChar w:fldCharType="end"/>
            </w:r>
          </w:p>
        </w:tc>
        <w:tc>
          <w:tcPr>
            <w:tcW w:w="4230" w:type="dxa"/>
          </w:tcPr>
          <w:p w:rsidR="00C91AB0" w:rsidRPr="00C91AB0" w:rsidRDefault="00C91AB0" w:rsidP="00C91AB0">
            <w:pPr>
              <w:rPr>
                <w:rFonts w:ascii="Segoe UI" w:eastAsia="Calibri" w:hAnsi="Segoe UI" w:cs="Segoe UI"/>
                <w:bCs/>
                <w:sz w:val="20"/>
              </w:rPr>
            </w:pPr>
            <w:r w:rsidRPr="00C91AB0">
              <w:rPr>
                <w:rFonts w:ascii="Segoe UI" w:hAnsi="Segoe UI" w:cs="Segoe UI"/>
                <w:bCs/>
                <w:sz w:val="20"/>
              </w:rPr>
              <w:fldChar w:fldCharType="begin">
                <w:ffData>
                  <w:name w:val=""/>
                  <w:enabled/>
                  <w:calcOnExit w:val="0"/>
                  <w:textInput>
                    <w:default w:val="[Complete]"/>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[Complete]</w:t>
            </w:r>
            <w:r w:rsidRPr="00C91AB0">
              <w:rPr>
                <w:rFonts w:ascii="Segoe UI" w:hAnsi="Segoe UI" w:cs="Segoe UI"/>
                <w:bCs/>
                <w:sz w:val="20"/>
              </w:rPr>
              <w:fldChar w:fldCharType="end"/>
            </w:r>
          </w:p>
        </w:tc>
      </w:tr>
    </w:tbl>
    <w:p w:rsidR="00C91AB0" w:rsidRPr="00C91AB0" w:rsidRDefault="00C91AB0" w:rsidP="00C91AB0">
      <w:pPr>
        <w:ind w:left="187"/>
        <w:jc w:val="center"/>
        <w:rPr>
          <w:rFonts w:ascii="Segoe UI" w:hAnsi="Segoe UI" w:cs="Segoe UI"/>
          <w:b/>
          <w:spacing w:val="-2"/>
          <w:sz w:val="20"/>
        </w:rPr>
      </w:pPr>
    </w:p>
    <w:tbl>
      <w:tblPr>
        <w:tblW w:w="953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15" w:type="dxa"/>
          <w:right w:w="115" w:type="dxa"/>
        </w:tblCellMar>
        <w:tblLook w:val="04A0" w:firstRow="1" w:lastRow="0" w:firstColumn="1" w:lastColumn="0" w:noHBand="0" w:noVBand="1"/>
      </w:tblPr>
      <w:tblGrid>
        <w:gridCol w:w="3716"/>
        <w:gridCol w:w="5819"/>
      </w:tblGrid>
      <w:tr w:rsidR="00C91AB0" w:rsidRPr="00C91AB0" w:rsidTr="00C91AB0">
        <w:trPr>
          <w:cantSplit/>
          <w:trHeight w:val="1259"/>
        </w:trPr>
        <w:tc>
          <w:tcPr>
            <w:tcW w:w="3716" w:type="dxa"/>
            <w:shd w:val="clear" w:color="auto" w:fill="9BDEFF"/>
            <w:vAlign w:val="center"/>
            <w:hideMark/>
          </w:tcPr>
          <w:p w:rsidR="00C91AB0" w:rsidRPr="00C91AB0" w:rsidRDefault="00C91AB0" w:rsidP="00C91AB0">
            <w:pPr>
              <w:rPr>
                <w:rFonts w:ascii="Segoe UI" w:hAnsi="Segoe UI" w:cs="Segoe UI"/>
                <w:bCs/>
                <w:sz w:val="20"/>
              </w:rPr>
            </w:pPr>
            <w:r w:rsidRPr="00C91AB0">
              <w:rPr>
                <w:rFonts w:ascii="Segoe UI" w:hAnsi="Segoe UI" w:cs="Segoe UI"/>
                <w:b/>
                <w:bCs/>
                <w:sz w:val="20"/>
              </w:rPr>
              <w:t>Name of leading partner</w:t>
            </w:r>
            <w:r w:rsidRPr="00C91AB0">
              <w:rPr>
                <w:rFonts w:ascii="Segoe UI" w:hAnsi="Segoe UI" w:cs="Segoe UI"/>
                <w:bCs/>
                <w:sz w:val="20"/>
              </w:rPr>
              <w:t xml:space="preserve"> </w:t>
            </w:r>
          </w:p>
          <w:p w:rsidR="00C91AB0" w:rsidRPr="00C91AB0" w:rsidRDefault="00C91AB0" w:rsidP="00C91AB0">
            <w:pPr>
              <w:rPr>
                <w:rFonts w:ascii="Segoe UI" w:hAnsi="Segoe UI" w:cs="Segoe UI"/>
                <w:b/>
                <w:bCs/>
                <w:sz w:val="20"/>
              </w:rPr>
            </w:pPr>
            <w:r w:rsidRPr="00C91AB0">
              <w:rPr>
                <w:rFonts w:ascii="Segoe UI" w:hAnsi="Segoe UI" w:cs="Segoe UI"/>
                <w:bCs/>
                <w:sz w:val="18"/>
              </w:rPr>
              <w:t xml:space="preserve">(with authority to bind the JV, Consortium, Association during </w:t>
            </w:r>
            <w:r w:rsidRPr="00C91AB0">
              <w:rPr>
                <w:rFonts w:ascii="Segoe UI" w:hAnsi="Segoe UI" w:cs="Segoe UI"/>
                <w:sz w:val="18"/>
              </w:rPr>
              <w:t>the ITB process and, in the event a Contract is awarded, during contract execution)</w:t>
            </w:r>
          </w:p>
        </w:tc>
        <w:tc>
          <w:tcPr>
            <w:tcW w:w="5819" w:type="dxa"/>
            <w:vAlign w:val="center"/>
          </w:tcPr>
          <w:p w:rsidR="00C91AB0" w:rsidRPr="00C91AB0" w:rsidRDefault="00C91AB0" w:rsidP="00C91AB0">
            <w:pPr>
              <w:rPr>
                <w:rFonts w:ascii="Segoe UI" w:hAnsi="Segoe UI" w:cs="Segoe UI"/>
                <w:sz w:val="20"/>
              </w:rPr>
            </w:pPr>
            <w:r w:rsidRPr="00C91AB0">
              <w:rPr>
                <w:rFonts w:ascii="Segoe UI" w:hAnsi="Segoe UI" w:cs="Segoe UI"/>
                <w:bCs/>
                <w:sz w:val="20"/>
              </w:rPr>
              <w:fldChar w:fldCharType="begin">
                <w:ffData>
                  <w:name w:val=""/>
                  <w:enabled/>
                  <w:calcOnExit w:val="0"/>
                  <w:textInput>
                    <w:default w:val="[Complete]"/>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[Complete]</w:t>
            </w:r>
            <w:r w:rsidRPr="00C91AB0">
              <w:rPr>
                <w:rFonts w:ascii="Segoe UI" w:hAnsi="Segoe UI" w:cs="Segoe UI"/>
                <w:bCs/>
                <w:sz w:val="20"/>
              </w:rPr>
              <w:fldChar w:fldCharType="end"/>
            </w:r>
          </w:p>
        </w:tc>
      </w:tr>
    </w:tbl>
    <w:p w:rsidR="00C91AB0" w:rsidRPr="00C91AB0" w:rsidRDefault="00C91AB0" w:rsidP="00C91AB0">
      <w:pPr>
        <w:spacing w:line="240" w:lineRule="exact"/>
        <w:jc w:val="both"/>
        <w:rPr>
          <w:rFonts w:ascii="Segoe UI" w:hAnsi="Segoe UI" w:cs="Segoe UI"/>
          <w:sz w:val="20"/>
        </w:rPr>
      </w:pPr>
    </w:p>
    <w:p w:rsidR="00C91AB0" w:rsidRPr="00C91AB0" w:rsidRDefault="00C91AB0" w:rsidP="00C91AB0">
      <w:pPr>
        <w:jc w:val="both"/>
        <w:rPr>
          <w:rFonts w:ascii="Segoe UI" w:hAnsi="Segoe UI" w:cs="Segoe UI"/>
          <w:sz w:val="20"/>
        </w:rPr>
      </w:pPr>
      <w:r w:rsidRPr="00C91AB0">
        <w:rPr>
          <w:rFonts w:ascii="Segoe UI" w:hAnsi="Segoe UI" w:cs="Segoe UI"/>
          <w:sz w:val="20"/>
        </w:rPr>
        <w:t>We have attached a copy of the below referenced document signed by every partner, which details the likely legal structure of and the confirmation of joint and severable liability of the members of the said joint venture:</w:t>
      </w:r>
    </w:p>
    <w:p w:rsidR="00C91AB0" w:rsidRPr="00C91AB0" w:rsidRDefault="00C91AB0" w:rsidP="00C91AB0">
      <w:pPr>
        <w:spacing w:before="20" w:after="20"/>
        <w:rPr>
          <w:rFonts w:ascii="Segoe UI" w:hAnsi="Segoe UI" w:cs="Segoe UI"/>
        </w:rPr>
      </w:pPr>
    </w:p>
    <w:p w:rsidR="00C91AB0" w:rsidRPr="00C91AB0" w:rsidRDefault="00C91AB0" w:rsidP="00C91AB0">
      <w:pPr>
        <w:spacing w:before="20" w:after="20"/>
        <w:rPr>
          <w:rFonts w:ascii="Segoe UI" w:hAnsi="Segoe UI" w:cs="Segoe UI"/>
          <w:sz w:val="20"/>
        </w:rPr>
      </w:pPr>
      <w:r w:rsidRPr="00C91AB0">
        <w:rPr>
          <w:rFonts w:hint="eastAsia"/>
        </w:rPr>
        <w:t>☐</w:t>
      </w:r>
      <w:r w:rsidRPr="00C91AB0">
        <w:rPr>
          <w:rFonts w:ascii="Segoe UI" w:hAnsi="Segoe UI" w:cs="Segoe UI"/>
        </w:rPr>
        <w:t xml:space="preserve"> </w:t>
      </w:r>
      <w:r w:rsidRPr="00C91AB0">
        <w:rPr>
          <w:rFonts w:ascii="Segoe UI" w:hAnsi="Segoe UI" w:cs="Segoe UI"/>
          <w:sz w:val="20"/>
        </w:rPr>
        <w:t>Letter of intent to form a joint venture</w:t>
      </w:r>
      <w:r w:rsidRPr="00C91AB0">
        <w:rPr>
          <w:rFonts w:ascii="Segoe UI" w:hAnsi="Segoe UI" w:cs="Segoe UI"/>
          <w:sz w:val="20"/>
        </w:rPr>
        <w:tab/>
      </w:r>
      <w:r w:rsidRPr="00C91AB0">
        <w:rPr>
          <w:rFonts w:ascii="Segoe UI" w:hAnsi="Segoe UI" w:cs="Segoe UI"/>
          <w:b/>
          <w:i/>
          <w:sz w:val="20"/>
        </w:rPr>
        <w:t xml:space="preserve">OR </w:t>
      </w:r>
      <w:r w:rsidRPr="00C91AB0">
        <w:rPr>
          <w:rFonts w:ascii="Segoe UI" w:hAnsi="Segoe UI" w:cs="Segoe UI"/>
          <w:b/>
          <w:i/>
          <w:sz w:val="20"/>
        </w:rPr>
        <w:tab/>
      </w:r>
      <w:r w:rsidRPr="00C91AB0">
        <w:rPr>
          <w:rFonts w:ascii="Segoe UI Symbol" w:hAnsi="Segoe UI Symbol" w:cs="Segoe UI Symbol"/>
        </w:rPr>
        <w:t>☐</w:t>
      </w:r>
      <w:r w:rsidRPr="00C91AB0">
        <w:rPr>
          <w:rFonts w:ascii="Segoe UI" w:hAnsi="Segoe UI" w:cs="Segoe UI"/>
        </w:rPr>
        <w:t xml:space="preserve"> </w:t>
      </w:r>
      <w:r w:rsidRPr="00C91AB0">
        <w:rPr>
          <w:rFonts w:ascii="Segoe UI" w:hAnsi="Segoe UI" w:cs="Segoe UI"/>
          <w:sz w:val="20"/>
        </w:rPr>
        <w:t xml:space="preserve">JV/Consortium/Association agreement </w:t>
      </w:r>
    </w:p>
    <w:p w:rsidR="00C91AB0" w:rsidRPr="00C91AB0" w:rsidRDefault="00C91AB0" w:rsidP="00C91AB0">
      <w:pPr>
        <w:spacing w:line="240" w:lineRule="exact"/>
        <w:jc w:val="both"/>
        <w:rPr>
          <w:rFonts w:ascii="Segoe UI" w:hAnsi="Segoe UI" w:cs="Segoe UI"/>
          <w:sz w:val="20"/>
        </w:rPr>
      </w:pPr>
    </w:p>
    <w:p w:rsidR="00C91AB0" w:rsidRPr="00C91AB0" w:rsidRDefault="00C91AB0" w:rsidP="00C91AB0">
      <w:pPr>
        <w:spacing w:line="240" w:lineRule="exact"/>
        <w:jc w:val="both"/>
        <w:rPr>
          <w:rFonts w:ascii="Segoe UI" w:hAnsi="Segoe UI" w:cs="Segoe UI"/>
          <w:sz w:val="20"/>
          <w:lang w:val="cs-CZ"/>
        </w:rPr>
      </w:pPr>
      <w:r w:rsidRPr="00C91AB0">
        <w:rPr>
          <w:rFonts w:ascii="Segoe UI" w:hAnsi="Segoe UI" w:cs="Segoe UI"/>
          <w:sz w:val="20"/>
        </w:rPr>
        <w:t xml:space="preserve">We hereby confirm that if the contract is awarded, all parties of the Joint Venture/Consortium/Association </w:t>
      </w:r>
      <w:r w:rsidRPr="00C91AB0">
        <w:rPr>
          <w:rFonts w:ascii="Segoe UI" w:hAnsi="Segoe UI" w:cs="Segoe UI"/>
          <w:sz w:val="20"/>
          <w:lang w:val="cs-CZ"/>
        </w:rPr>
        <w:t>shall be jointly and severally liable to UNDP for the fulfillment of the provisions of the Contract.</w:t>
      </w:r>
    </w:p>
    <w:p w:rsidR="00C91AB0" w:rsidRPr="00C91AB0" w:rsidRDefault="00C91AB0" w:rsidP="00C91AB0">
      <w:pPr>
        <w:spacing w:line="240" w:lineRule="exact"/>
        <w:jc w:val="both"/>
        <w:rPr>
          <w:rFonts w:ascii="Segoe UI" w:hAnsi="Segoe UI" w:cs="Segoe UI"/>
          <w:sz w:val="20"/>
          <w:lang w:val="cs-CZ"/>
        </w:rPr>
      </w:pPr>
    </w:p>
    <w:p w:rsidR="00C91AB0" w:rsidRPr="00C91AB0" w:rsidRDefault="00C91AB0" w:rsidP="00C91AB0">
      <w:pPr>
        <w:spacing w:line="240" w:lineRule="exact"/>
        <w:jc w:val="both"/>
        <w:rPr>
          <w:rFonts w:ascii="Segoe UI" w:hAnsi="Segoe UI" w:cs="Segoe UI"/>
          <w:sz w:val="20"/>
          <w:lang w:val="cs-CZ"/>
        </w:rPr>
      </w:pPr>
    </w:p>
    <w:tbl>
      <w:tblPr>
        <w:tblW w:w="0" w:type="auto"/>
        <w:tblLook w:val="04A0" w:firstRow="1" w:lastRow="0" w:firstColumn="1" w:lastColumn="0" w:noHBand="0" w:noVBand="1"/>
      </w:tblPr>
      <w:tblGrid>
        <w:gridCol w:w="4765"/>
        <w:gridCol w:w="4747"/>
      </w:tblGrid>
      <w:tr w:rsidR="00C91AB0" w:rsidRPr="00C91AB0" w:rsidTr="006F786D">
        <w:trPr>
          <w:trHeight w:val="494"/>
        </w:trPr>
        <w:tc>
          <w:tcPr>
            <w:tcW w:w="4765" w:type="dxa"/>
            <w:shd w:val="clear" w:color="auto" w:fill="auto"/>
            <w:vAlign w:val="bottom"/>
          </w:tcPr>
          <w:p w:rsidR="00C91AB0" w:rsidRPr="006F786D" w:rsidRDefault="00C91AB0" w:rsidP="006F786D">
            <w:pPr>
              <w:spacing w:line="240" w:lineRule="exact"/>
              <w:rPr>
                <w:rFonts w:ascii="Segoe UI" w:hAnsi="Segoe UI" w:cs="Segoe UI"/>
                <w:sz w:val="20"/>
              </w:rPr>
            </w:pPr>
            <w:r w:rsidRPr="006F786D">
              <w:rPr>
                <w:rFonts w:ascii="Segoe UI" w:hAnsi="Segoe UI" w:cs="Segoe UI"/>
                <w:sz w:val="20"/>
              </w:rPr>
              <w:t xml:space="preserve">Name of partner: ___________________________________ </w:t>
            </w:r>
          </w:p>
        </w:tc>
        <w:tc>
          <w:tcPr>
            <w:tcW w:w="4747" w:type="dxa"/>
            <w:shd w:val="clear" w:color="auto" w:fill="auto"/>
            <w:vAlign w:val="bottom"/>
          </w:tcPr>
          <w:p w:rsidR="00C91AB0" w:rsidRPr="006F786D" w:rsidRDefault="00C91AB0" w:rsidP="006F786D">
            <w:pPr>
              <w:spacing w:line="240" w:lineRule="exact"/>
              <w:rPr>
                <w:rFonts w:ascii="Segoe UI" w:hAnsi="Segoe UI" w:cs="Segoe UI"/>
                <w:sz w:val="20"/>
              </w:rPr>
            </w:pPr>
            <w:r w:rsidRPr="006F786D">
              <w:rPr>
                <w:rFonts w:ascii="Segoe UI" w:hAnsi="Segoe UI" w:cs="Segoe UI"/>
                <w:sz w:val="20"/>
              </w:rPr>
              <w:t>Name of partner: ___________________________________</w:t>
            </w:r>
          </w:p>
        </w:tc>
      </w:tr>
      <w:tr w:rsidR="00C91AB0" w:rsidRPr="00C91AB0" w:rsidTr="006F786D">
        <w:trPr>
          <w:trHeight w:val="494"/>
        </w:trPr>
        <w:tc>
          <w:tcPr>
            <w:tcW w:w="4765" w:type="dxa"/>
            <w:shd w:val="clear" w:color="auto" w:fill="auto"/>
            <w:vAlign w:val="bottom"/>
          </w:tcPr>
          <w:p w:rsidR="00C91AB0" w:rsidRPr="006F786D" w:rsidRDefault="00C91AB0" w:rsidP="006F786D">
            <w:pPr>
              <w:spacing w:line="240" w:lineRule="exact"/>
              <w:rPr>
                <w:rFonts w:ascii="Segoe UI" w:hAnsi="Segoe UI" w:cs="Segoe UI"/>
                <w:sz w:val="20"/>
              </w:rPr>
            </w:pPr>
            <w:r w:rsidRPr="006F786D">
              <w:rPr>
                <w:rFonts w:ascii="Segoe UI" w:hAnsi="Segoe UI" w:cs="Segoe UI"/>
                <w:sz w:val="20"/>
              </w:rPr>
              <w:t>Signature: ______________________________</w:t>
            </w:r>
          </w:p>
        </w:tc>
        <w:tc>
          <w:tcPr>
            <w:tcW w:w="4747" w:type="dxa"/>
            <w:shd w:val="clear" w:color="auto" w:fill="auto"/>
            <w:vAlign w:val="bottom"/>
          </w:tcPr>
          <w:p w:rsidR="00C91AB0" w:rsidRPr="006F786D" w:rsidRDefault="00C91AB0" w:rsidP="006F786D">
            <w:pPr>
              <w:spacing w:line="240" w:lineRule="exact"/>
              <w:rPr>
                <w:rFonts w:ascii="Segoe UI" w:hAnsi="Segoe UI" w:cs="Segoe UI"/>
                <w:sz w:val="20"/>
              </w:rPr>
            </w:pPr>
            <w:r w:rsidRPr="006F786D">
              <w:rPr>
                <w:rFonts w:ascii="Segoe UI" w:hAnsi="Segoe UI" w:cs="Segoe UI"/>
                <w:sz w:val="20"/>
              </w:rPr>
              <w:t>Signature: _______________________________</w:t>
            </w:r>
          </w:p>
        </w:tc>
      </w:tr>
      <w:tr w:rsidR="00C91AB0" w:rsidRPr="00C91AB0" w:rsidTr="006F786D">
        <w:trPr>
          <w:trHeight w:val="494"/>
        </w:trPr>
        <w:tc>
          <w:tcPr>
            <w:tcW w:w="4765" w:type="dxa"/>
            <w:shd w:val="clear" w:color="auto" w:fill="auto"/>
            <w:vAlign w:val="bottom"/>
          </w:tcPr>
          <w:p w:rsidR="00C91AB0" w:rsidRPr="006F786D" w:rsidRDefault="00C91AB0" w:rsidP="006F786D">
            <w:pPr>
              <w:spacing w:line="240" w:lineRule="exact"/>
              <w:rPr>
                <w:rFonts w:ascii="Segoe UI" w:hAnsi="Segoe UI" w:cs="Segoe UI"/>
                <w:sz w:val="20"/>
              </w:rPr>
            </w:pPr>
            <w:r w:rsidRPr="006F786D">
              <w:rPr>
                <w:rFonts w:ascii="Segoe UI" w:hAnsi="Segoe UI" w:cs="Segoe UI"/>
                <w:sz w:val="20"/>
              </w:rPr>
              <w:t>Date: ___________________________________</w:t>
            </w:r>
          </w:p>
        </w:tc>
        <w:tc>
          <w:tcPr>
            <w:tcW w:w="4747" w:type="dxa"/>
            <w:shd w:val="clear" w:color="auto" w:fill="auto"/>
            <w:vAlign w:val="bottom"/>
          </w:tcPr>
          <w:p w:rsidR="00C91AB0" w:rsidRPr="006F786D" w:rsidRDefault="00C91AB0" w:rsidP="006F786D">
            <w:pPr>
              <w:spacing w:line="240" w:lineRule="exact"/>
              <w:rPr>
                <w:rFonts w:ascii="Segoe UI" w:hAnsi="Segoe UI" w:cs="Segoe UI"/>
                <w:sz w:val="20"/>
              </w:rPr>
            </w:pPr>
            <w:r w:rsidRPr="006F786D">
              <w:rPr>
                <w:rFonts w:ascii="Segoe UI" w:hAnsi="Segoe UI" w:cs="Segoe UI"/>
                <w:sz w:val="20"/>
              </w:rPr>
              <w:t>Date: ___________________________________</w:t>
            </w:r>
          </w:p>
        </w:tc>
      </w:tr>
      <w:tr w:rsidR="00C91AB0" w:rsidRPr="00C91AB0" w:rsidTr="006F786D">
        <w:trPr>
          <w:trHeight w:val="494"/>
        </w:trPr>
        <w:tc>
          <w:tcPr>
            <w:tcW w:w="4765" w:type="dxa"/>
            <w:shd w:val="clear" w:color="auto" w:fill="auto"/>
            <w:vAlign w:val="bottom"/>
          </w:tcPr>
          <w:p w:rsidR="00C91AB0" w:rsidRPr="006F786D" w:rsidRDefault="00C91AB0" w:rsidP="006F786D">
            <w:pPr>
              <w:spacing w:line="240" w:lineRule="exact"/>
              <w:rPr>
                <w:rFonts w:ascii="Segoe UI" w:hAnsi="Segoe UI" w:cs="Segoe UI"/>
                <w:sz w:val="20"/>
              </w:rPr>
            </w:pPr>
          </w:p>
        </w:tc>
        <w:tc>
          <w:tcPr>
            <w:tcW w:w="4747" w:type="dxa"/>
            <w:shd w:val="clear" w:color="auto" w:fill="auto"/>
            <w:vAlign w:val="bottom"/>
          </w:tcPr>
          <w:p w:rsidR="00C91AB0" w:rsidRPr="006F786D" w:rsidRDefault="00C91AB0" w:rsidP="006F786D">
            <w:pPr>
              <w:spacing w:line="240" w:lineRule="exact"/>
              <w:rPr>
                <w:rFonts w:ascii="Segoe UI" w:hAnsi="Segoe UI" w:cs="Segoe UI"/>
                <w:sz w:val="20"/>
              </w:rPr>
            </w:pPr>
          </w:p>
        </w:tc>
      </w:tr>
      <w:tr w:rsidR="00C91AB0" w:rsidRPr="00C91AB0" w:rsidTr="006F786D">
        <w:trPr>
          <w:trHeight w:val="494"/>
        </w:trPr>
        <w:tc>
          <w:tcPr>
            <w:tcW w:w="4765" w:type="dxa"/>
            <w:shd w:val="clear" w:color="auto" w:fill="auto"/>
            <w:vAlign w:val="bottom"/>
          </w:tcPr>
          <w:p w:rsidR="00C91AB0" w:rsidRPr="006F786D" w:rsidRDefault="00C91AB0" w:rsidP="006F786D">
            <w:pPr>
              <w:spacing w:line="240" w:lineRule="exact"/>
              <w:rPr>
                <w:rFonts w:ascii="Segoe UI" w:hAnsi="Segoe UI" w:cs="Segoe UI"/>
                <w:sz w:val="20"/>
              </w:rPr>
            </w:pPr>
            <w:r w:rsidRPr="006F786D">
              <w:rPr>
                <w:rFonts w:ascii="Segoe UI" w:hAnsi="Segoe UI" w:cs="Segoe UI"/>
                <w:sz w:val="20"/>
              </w:rPr>
              <w:t>Name of partner: ___________________________________</w:t>
            </w:r>
          </w:p>
        </w:tc>
        <w:tc>
          <w:tcPr>
            <w:tcW w:w="4747" w:type="dxa"/>
            <w:shd w:val="clear" w:color="auto" w:fill="auto"/>
            <w:vAlign w:val="bottom"/>
          </w:tcPr>
          <w:p w:rsidR="00C91AB0" w:rsidRPr="006F786D" w:rsidRDefault="00C91AB0" w:rsidP="006F786D">
            <w:pPr>
              <w:spacing w:line="240" w:lineRule="exact"/>
              <w:rPr>
                <w:rFonts w:ascii="Segoe UI" w:hAnsi="Segoe UI" w:cs="Segoe UI"/>
                <w:sz w:val="20"/>
              </w:rPr>
            </w:pPr>
            <w:r w:rsidRPr="006F786D">
              <w:rPr>
                <w:rFonts w:ascii="Segoe UI" w:hAnsi="Segoe UI" w:cs="Segoe UI"/>
                <w:sz w:val="20"/>
              </w:rPr>
              <w:t>Name of partner: ___________________________________</w:t>
            </w:r>
          </w:p>
        </w:tc>
      </w:tr>
      <w:tr w:rsidR="00C91AB0" w:rsidRPr="00C91AB0" w:rsidTr="006F786D">
        <w:trPr>
          <w:trHeight w:val="494"/>
        </w:trPr>
        <w:tc>
          <w:tcPr>
            <w:tcW w:w="4765" w:type="dxa"/>
            <w:shd w:val="clear" w:color="auto" w:fill="auto"/>
            <w:vAlign w:val="bottom"/>
          </w:tcPr>
          <w:p w:rsidR="00C91AB0" w:rsidRPr="006F786D" w:rsidRDefault="00C91AB0" w:rsidP="006F786D">
            <w:pPr>
              <w:spacing w:line="240" w:lineRule="exact"/>
              <w:rPr>
                <w:rFonts w:ascii="Segoe UI" w:hAnsi="Segoe UI" w:cs="Segoe UI"/>
                <w:sz w:val="20"/>
              </w:rPr>
            </w:pPr>
            <w:r w:rsidRPr="006F786D">
              <w:rPr>
                <w:rFonts w:ascii="Segoe UI" w:hAnsi="Segoe UI" w:cs="Segoe UI"/>
                <w:sz w:val="20"/>
              </w:rPr>
              <w:t>Signature: ______________________________</w:t>
            </w:r>
          </w:p>
        </w:tc>
        <w:tc>
          <w:tcPr>
            <w:tcW w:w="4747" w:type="dxa"/>
            <w:shd w:val="clear" w:color="auto" w:fill="auto"/>
            <w:vAlign w:val="bottom"/>
          </w:tcPr>
          <w:p w:rsidR="00C91AB0" w:rsidRPr="006F786D" w:rsidRDefault="00C91AB0" w:rsidP="006F786D">
            <w:pPr>
              <w:spacing w:line="240" w:lineRule="exact"/>
              <w:rPr>
                <w:rFonts w:ascii="Segoe UI" w:hAnsi="Segoe UI" w:cs="Segoe UI"/>
                <w:sz w:val="20"/>
              </w:rPr>
            </w:pPr>
            <w:r w:rsidRPr="006F786D">
              <w:rPr>
                <w:rFonts w:ascii="Segoe UI" w:hAnsi="Segoe UI" w:cs="Segoe UI"/>
                <w:sz w:val="20"/>
              </w:rPr>
              <w:t>Signature: _______________________________</w:t>
            </w:r>
          </w:p>
        </w:tc>
      </w:tr>
      <w:tr w:rsidR="00C91AB0" w:rsidRPr="00C91AB0" w:rsidTr="006F786D">
        <w:trPr>
          <w:trHeight w:val="494"/>
        </w:trPr>
        <w:tc>
          <w:tcPr>
            <w:tcW w:w="4765" w:type="dxa"/>
            <w:shd w:val="clear" w:color="auto" w:fill="auto"/>
            <w:vAlign w:val="bottom"/>
          </w:tcPr>
          <w:p w:rsidR="00C91AB0" w:rsidRPr="006F786D" w:rsidRDefault="00C91AB0" w:rsidP="006F786D">
            <w:pPr>
              <w:spacing w:line="240" w:lineRule="exact"/>
              <w:rPr>
                <w:rFonts w:ascii="Segoe UI" w:hAnsi="Segoe UI" w:cs="Segoe UI"/>
                <w:b/>
                <w:caps/>
                <w:color w:val="000000"/>
                <w:sz w:val="20"/>
              </w:rPr>
            </w:pPr>
            <w:r w:rsidRPr="006F786D">
              <w:rPr>
                <w:rFonts w:ascii="Segoe UI" w:hAnsi="Segoe UI" w:cs="Segoe UI"/>
                <w:sz w:val="20"/>
              </w:rPr>
              <w:t>Date: ___________________________________</w:t>
            </w:r>
          </w:p>
        </w:tc>
        <w:tc>
          <w:tcPr>
            <w:tcW w:w="4747" w:type="dxa"/>
            <w:shd w:val="clear" w:color="auto" w:fill="auto"/>
            <w:vAlign w:val="bottom"/>
          </w:tcPr>
          <w:p w:rsidR="00C91AB0" w:rsidRPr="006F786D" w:rsidRDefault="00C91AB0" w:rsidP="006F786D">
            <w:pPr>
              <w:spacing w:line="240" w:lineRule="exact"/>
              <w:rPr>
                <w:rFonts w:ascii="Segoe UI" w:hAnsi="Segoe UI" w:cs="Segoe UI"/>
                <w:b/>
                <w:caps/>
                <w:color w:val="000000"/>
                <w:sz w:val="20"/>
              </w:rPr>
            </w:pPr>
            <w:r w:rsidRPr="006F786D">
              <w:rPr>
                <w:rFonts w:ascii="Segoe UI" w:hAnsi="Segoe UI" w:cs="Segoe UI"/>
                <w:sz w:val="20"/>
              </w:rPr>
              <w:t>Date: ___________________________________</w:t>
            </w:r>
          </w:p>
        </w:tc>
      </w:tr>
    </w:tbl>
    <w:p w:rsidR="00C91AB0" w:rsidRPr="00C91AB0" w:rsidRDefault="00C91AB0" w:rsidP="00C91AB0">
      <w:pPr>
        <w:rPr>
          <w:lang w:val="en-GB"/>
        </w:rPr>
      </w:pPr>
    </w:p>
    <w:p w:rsidR="00C91AB0" w:rsidRPr="00C91AB0" w:rsidRDefault="00C91AB0" w:rsidP="00C91AB0">
      <w:pPr>
        <w:keepNext/>
        <w:keepLines/>
        <w:widowControl/>
        <w:numPr>
          <w:ilvl w:val="1"/>
          <w:numId w:val="0"/>
        </w:numPr>
        <w:overflowPunct/>
        <w:adjustRightInd/>
        <w:spacing w:before="40" w:line="259" w:lineRule="auto"/>
        <w:outlineLvl w:val="1"/>
        <w:rPr>
          <w:rFonts w:ascii="Gill Sans MT" w:eastAsia="MS Gothic" w:hAnsi="Gill Sans MT" w:cs="Arial"/>
          <w:color w:val="365F91"/>
          <w:kern w:val="0"/>
          <w:sz w:val="28"/>
          <w:szCs w:val="28"/>
        </w:rPr>
      </w:pPr>
      <w:bookmarkStart w:id="141" w:name="_Toc508626310"/>
      <w:r w:rsidRPr="00C91AB0">
        <w:rPr>
          <w:rFonts w:ascii="Gill Sans MT" w:eastAsia="MS Gothic" w:hAnsi="Gill Sans MT" w:cs="Arial"/>
          <w:color w:val="365F91"/>
          <w:kern w:val="0"/>
          <w:sz w:val="28"/>
          <w:szCs w:val="28"/>
        </w:rPr>
        <w:t>Form D: Eligibility and Qualification Form</w:t>
      </w:r>
      <w:bookmarkEnd w:id="141"/>
    </w:p>
    <w:p w:rsidR="00C91AB0" w:rsidRPr="00C91AB0" w:rsidRDefault="00C91AB0" w:rsidP="00C91AB0"/>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C91AB0" w:rsidRPr="00C91AB0" w:rsidTr="00C91AB0">
        <w:tc>
          <w:tcPr>
            <w:tcW w:w="1979" w:type="dxa"/>
            <w:shd w:val="clear" w:color="auto" w:fill="9BDEFF"/>
          </w:tcPr>
          <w:p w:rsidR="00C91AB0" w:rsidRPr="00C91AB0" w:rsidRDefault="00C91AB0" w:rsidP="00C91AB0">
            <w:pPr>
              <w:spacing w:before="120" w:after="120"/>
              <w:rPr>
                <w:rFonts w:ascii="Segoe UI" w:hAnsi="Segoe UI" w:cs="Segoe UI"/>
                <w:sz w:val="20"/>
                <w:szCs w:val="20"/>
              </w:rPr>
            </w:pPr>
            <w:r w:rsidRPr="00C91AB0">
              <w:rPr>
                <w:rFonts w:ascii="Segoe UI" w:hAnsi="Segoe UI" w:cs="Segoe UI"/>
                <w:sz w:val="20"/>
                <w:szCs w:val="20"/>
              </w:rPr>
              <w:t>Name of Bidder:</w:t>
            </w:r>
          </w:p>
        </w:tc>
        <w:tc>
          <w:tcPr>
            <w:tcW w:w="4501" w:type="dxa"/>
          </w:tcPr>
          <w:p w:rsidR="00C91AB0" w:rsidRPr="00C91AB0" w:rsidRDefault="00C91AB0" w:rsidP="00C91AB0">
            <w:pPr>
              <w:spacing w:before="120" w:after="120"/>
              <w:rPr>
                <w:rFonts w:ascii="Segoe UI" w:hAnsi="Segoe UI" w:cs="Segoe UI"/>
                <w:sz w:val="20"/>
                <w:szCs w:val="20"/>
              </w:rPr>
            </w:pPr>
            <w:r w:rsidRPr="00C91AB0">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91AB0">
              <w:rPr>
                <w:rFonts w:ascii="Segoe UI" w:hAnsi="Segoe UI" w:cs="Segoe UI"/>
                <w:bCs/>
                <w:sz w:val="20"/>
                <w:szCs w:val="20"/>
              </w:rPr>
              <w:instrText xml:space="preserve"> FORMTEXT </w:instrText>
            </w:r>
            <w:r w:rsidRPr="00C91AB0">
              <w:rPr>
                <w:rFonts w:ascii="Segoe UI" w:hAnsi="Segoe UI" w:cs="Segoe UI"/>
                <w:bCs/>
                <w:sz w:val="20"/>
                <w:szCs w:val="20"/>
              </w:rPr>
            </w:r>
            <w:r w:rsidRPr="00C91AB0">
              <w:rPr>
                <w:rFonts w:ascii="Segoe UI" w:hAnsi="Segoe UI" w:cs="Segoe UI"/>
                <w:bCs/>
                <w:sz w:val="20"/>
                <w:szCs w:val="20"/>
              </w:rPr>
              <w:fldChar w:fldCharType="separate"/>
            </w:r>
            <w:r w:rsidRPr="00C91AB0">
              <w:rPr>
                <w:rFonts w:ascii="Segoe UI" w:hAnsi="Segoe UI" w:cs="Segoe UI"/>
                <w:bCs/>
                <w:noProof/>
                <w:sz w:val="20"/>
                <w:szCs w:val="20"/>
              </w:rPr>
              <w:t>[Insert Name of Bidder]</w:t>
            </w:r>
            <w:r w:rsidRPr="00C91AB0">
              <w:rPr>
                <w:rFonts w:ascii="Segoe UI" w:hAnsi="Segoe UI" w:cs="Segoe UI"/>
                <w:bCs/>
                <w:sz w:val="20"/>
                <w:szCs w:val="20"/>
              </w:rPr>
              <w:fldChar w:fldCharType="end"/>
            </w:r>
          </w:p>
        </w:tc>
        <w:tc>
          <w:tcPr>
            <w:tcW w:w="720" w:type="dxa"/>
            <w:shd w:val="clear" w:color="auto" w:fill="9BDEFF"/>
          </w:tcPr>
          <w:p w:rsidR="00C91AB0" w:rsidRPr="00C91AB0" w:rsidRDefault="00C91AB0" w:rsidP="00C91AB0">
            <w:pPr>
              <w:spacing w:before="120" w:after="120"/>
              <w:rPr>
                <w:rFonts w:ascii="Segoe UI" w:hAnsi="Segoe UI" w:cs="Segoe UI"/>
                <w:sz w:val="20"/>
                <w:szCs w:val="20"/>
              </w:rPr>
            </w:pPr>
            <w:r w:rsidRPr="00C91AB0">
              <w:rPr>
                <w:rFonts w:ascii="Segoe UI" w:hAnsi="Segoe UI" w:cs="Segoe UI"/>
                <w:sz w:val="20"/>
                <w:szCs w:val="20"/>
              </w:rPr>
              <w:t>Date:</w:t>
            </w:r>
          </w:p>
        </w:tc>
        <w:tc>
          <w:tcPr>
            <w:tcW w:w="2345" w:type="dxa"/>
          </w:tcPr>
          <w:p w:rsidR="00C91AB0" w:rsidRPr="00C91AB0" w:rsidRDefault="00C91AB0" w:rsidP="00C91AB0">
            <w:pPr>
              <w:spacing w:before="120" w:after="120"/>
              <w:rPr>
                <w:rFonts w:ascii="Segoe UI" w:hAnsi="Segoe UI" w:cs="Segoe UI"/>
                <w:sz w:val="20"/>
                <w:szCs w:val="20"/>
              </w:rPr>
            </w:pPr>
            <w:r w:rsidRPr="00C91AB0">
              <w:rPr>
                <w:rFonts w:ascii="Segoe UI" w:hAnsi="Segoe UI" w:cs="Segoe UI"/>
                <w:color w:val="808080"/>
                <w:sz w:val="20"/>
                <w:szCs w:val="20"/>
                <w:shd w:val="clear" w:color="auto" w:fill="BFBFBF"/>
              </w:rPr>
              <w:t>Select date</w:t>
            </w:r>
          </w:p>
        </w:tc>
      </w:tr>
      <w:tr w:rsidR="00C91AB0" w:rsidRPr="00C91AB0" w:rsidTr="00C91AB0">
        <w:trPr>
          <w:cantSplit/>
          <w:trHeight w:val="341"/>
        </w:trPr>
        <w:tc>
          <w:tcPr>
            <w:tcW w:w="1979" w:type="dxa"/>
            <w:shd w:val="clear" w:color="auto" w:fill="9BDEFF"/>
          </w:tcPr>
          <w:p w:rsidR="00C91AB0" w:rsidRPr="00C91AB0" w:rsidRDefault="00C91AB0" w:rsidP="00C91AB0">
            <w:pPr>
              <w:spacing w:before="120" w:after="120"/>
              <w:rPr>
                <w:rFonts w:ascii="Segoe UI" w:hAnsi="Segoe UI" w:cs="Segoe UI"/>
                <w:sz w:val="20"/>
                <w:szCs w:val="20"/>
              </w:rPr>
            </w:pPr>
            <w:r w:rsidRPr="00C91AB0">
              <w:rPr>
                <w:rFonts w:ascii="Segoe UI" w:hAnsi="Segoe UI" w:cs="Segoe UI"/>
                <w:iCs/>
                <w:sz w:val="20"/>
                <w:szCs w:val="20"/>
              </w:rPr>
              <w:t>ITB reference:</w:t>
            </w:r>
          </w:p>
        </w:tc>
        <w:tc>
          <w:tcPr>
            <w:tcW w:w="7566" w:type="dxa"/>
            <w:gridSpan w:val="3"/>
          </w:tcPr>
          <w:p w:rsidR="00C91AB0" w:rsidRPr="00C91AB0" w:rsidRDefault="00C91AB0" w:rsidP="00C91AB0">
            <w:pPr>
              <w:spacing w:before="120" w:after="120"/>
              <w:rPr>
                <w:rFonts w:ascii="Segoe UI" w:hAnsi="Segoe UI" w:cs="Segoe UI"/>
                <w:sz w:val="20"/>
                <w:szCs w:val="20"/>
              </w:rPr>
            </w:pPr>
            <w:r w:rsidRPr="00C91AB0">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91AB0">
              <w:rPr>
                <w:rFonts w:ascii="Segoe UI" w:hAnsi="Segoe UI" w:cs="Segoe UI"/>
                <w:bCs/>
                <w:sz w:val="20"/>
                <w:szCs w:val="20"/>
              </w:rPr>
              <w:instrText xml:space="preserve"> FORMTEXT </w:instrText>
            </w:r>
            <w:r w:rsidRPr="00C91AB0">
              <w:rPr>
                <w:rFonts w:ascii="Segoe UI" w:hAnsi="Segoe UI" w:cs="Segoe UI"/>
                <w:bCs/>
                <w:sz w:val="20"/>
                <w:szCs w:val="20"/>
              </w:rPr>
            </w:r>
            <w:r w:rsidRPr="00C91AB0">
              <w:rPr>
                <w:rFonts w:ascii="Segoe UI" w:hAnsi="Segoe UI" w:cs="Segoe UI"/>
                <w:bCs/>
                <w:sz w:val="20"/>
                <w:szCs w:val="20"/>
              </w:rPr>
              <w:fldChar w:fldCharType="separate"/>
            </w:r>
            <w:r w:rsidRPr="00C91AB0">
              <w:rPr>
                <w:rFonts w:ascii="Segoe UI" w:hAnsi="Segoe UI" w:cs="Segoe UI"/>
                <w:bCs/>
                <w:noProof/>
                <w:sz w:val="20"/>
                <w:szCs w:val="20"/>
              </w:rPr>
              <w:t>[Insert ITB Reference Number]</w:t>
            </w:r>
            <w:r w:rsidRPr="00C91AB0">
              <w:rPr>
                <w:rFonts w:ascii="Segoe UI" w:hAnsi="Segoe UI" w:cs="Segoe UI"/>
                <w:bCs/>
                <w:sz w:val="20"/>
                <w:szCs w:val="20"/>
              </w:rPr>
              <w:fldChar w:fldCharType="end"/>
            </w:r>
          </w:p>
        </w:tc>
      </w:tr>
    </w:tbl>
    <w:p w:rsidR="00C91AB0" w:rsidRPr="00C91AB0" w:rsidRDefault="00C91AB0" w:rsidP="00C91AB0">
      <w:pPr>
        <w:shd w:val="clear" w:color="auto" w:fill="FFFFFF"/>
        <w:rPr>
          <w:rFonts w:ascii="Segoe UI" w:hAnsi="Segoe UI" w:cs="Segoe UI"/>
          <w:color w:val="000000"/>
          <w:sz w:val="20"/>
          <w:szCs w:val="20"/>
        </w:rPr>
      </w:pPr>
    </w:p>
    <w:p w:rsidR="00C91AB0" w:rsidRPr="00C91AB0" w:rsidRDefault="00C91AB0" w:rsidP="00C91AB0">
      <w:pPr>
        <w:shd w:val="clear" w:color="auto" w:fill="FFFFFF"/>
        <w:rPr>
          <w:rFonts w:ascii="Segoe UI" w:hAnsi="Segoe UI" w:cs="Segoe UI"/>
          <w:color w:val="000000"/>
          <w:sz w:val="20"/>
          <w:szCs w:val="20"/>
        </w:rPr>
      </w:pPr>
      <w:r w:rsidRPr="00C91AB0">
        <w:rPr>
          <w:rFonts w:ascii="Segoe UI" w:hAnsi="Segoe UI" w:cs="Segoe UI"/>
          <w:color w:val="000000"/>
          <w:sz w:val="20"/>
          <w:szCs w:val="20"/>
        </w:rPr>
        <w:t>If JV/Consortium/Association, to be completed by each partner.</w:t>
      </w:r>
    </w:p>
    <w:p w:rsidR="00C91AB0" w:rsidRPr="00C91AB0" w:rsidRDefault="00C91AB0" w:rsidP="00C91AB0">
      <w:pPr>
        <w:shd w:val="clear" w:color="auto" w:fill="FFFFFF"/>
        <w:spacing w:before="120" w:after="120"/>
        <w:rPr>
          <w:rFonts w:ascii="Segoe UI" w:hAnsi="Segoe UI" w:cs="Segoe UI"/>
          <w:b/>
          <w:sz w:val="28"/>
          <w:szCs w:val="20"/>
        </w:rPr>
      </w:pPr>
    </w:p>
    <w:p w:rsidR="00C91AB0" w:rsidRPr="00C91AB0" w:rsidRDefault="00C91AB0" w:rsidP="00C91AB0">
      <w:pPr>
        <w:shd w:val="clear" w:color="auto" w:fill="FFFFFF"/>
        <w:spacing w:before="120" w:after="120"/>
        <w:rPr>
          <w:rFonts w:ascii="Segoe UI" w:hAnsi="Segoe UI" w:cs="Segoe UI"/>
          <w:b/>
          <w:sz w:val="28"/>
          <w:szCs w:val="20"/>
        </w:rPr>
      </w:pPr>
      <w:r w:rsidRPr="00C91AB0">
        <w:rPr>
          <w:rFonts w:ascii="Segoe UI" w:hAnsi="Segoe UI" w:cs="Segoe UI"/>
          <w:b/>
          <w:sz w:val="28"/>
          <w:szCs w:val="20"/>
        </w:rPr>
        <w:t>History of Non- Performing Contracts</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2"/>
        <w:gridCol w:w="1799"/>
        <w:gridCol w:w="4051"/>
        <w:gridCol w:w="2610"/>
      </w:tblGrid>
      <w:tr w:rsidR="00C91AB0" w:rsidRPr="00C91AB0" w:rsidTr="00C91AB0">
        <w:trPr>
          <w:trHeight w:val="325"/>
        </w:trPr>
        <w:tc>
          <w:tcPr>
            <w:tcW w:w="9542" w:type="dxa"/>
            <w:gridSpan w:val="4"/>
          </w:tcPr>
          <w:p w:rsidR="00C91AB0" w:rsidRPr="00C91AB0" w:rsidRDefault="00C91AB0" w:rsidP="00C91AB0">
            <w:pPr>
              <w:autoSpaceDE w:val="0"/>
              <w:autoSpaceDN w:val="0"/>
              <w:spacing w:before="60" w:after="60"/>
              <w:rPr>
                <w:rFonts w:ascii="Segoe UI" w:hAnsi="Segoe UI" w:cs="Segoe UI"/>
                <w:color w:val="000000"/>
                <w:sz w:val="20"/>
                <w:szCs w:val="20"/>
              </w:rPr>
            </w:pPr>
            <w:r w:rsidRPr="00C91AB0">
              <w:rPr>
                <w:rFonts w:ascii="Segoe UI Symbol" w:hAnsi="Segoe UI Symbol" w:cs="Segoe UI Symbol"/>
              </w:rPr>
              <w:t>☐</w:t>
            </w:r>
            <w:r w:rsidRPr="00C91AB0">
              <w:rPr>
                <w:rFonts w:ascii="Segoe UI" w:hAnsi="Segoe UI" w:cs="Segoe UI"/>
                <w:color w:val="000000"/>
                <w:sz w:val="20"/>
                <w:szCs w:val="20"/>
              </w:rPr>
              <w:t xml:space="preserve">Non-performing contracts did not occur during the last 3 years </w:t>
            </w:r>
          </w:p>
        </w:tc>
      </w:tr>
      <w:tr w:rsidR="00C91AB0" w:rsidRPr="00C91AB0" w:rsidTr="00C91AB0">
        <w:trPr>
          <w:trHeight w:val="310"/>
        </w:trPr>
        <w:tc>
          <w:tcPr>
            <w:tcW w:w="9542" w:type="dxa"/>
            <w:gridSpan w:val="4"/>
          </w:tcPr>
          <w:p w:rsidR="00C91AB0" w:rsidRPr="00C91AB0" w:rsidRDefault="00C91AB0" w:rsidP="00C91AB0">
            <w:pPr>
              <w:autoSpaceDE w:val="0"/>
              <w:autoSpaceDN w:val="0"/>
              <w:spacing w:before="60" w:after="60"/>
              <w:rPr>
                <w:rFonts w:ascii="Segoe UI" w:hAnsi="Segoe UI" w:cs="Segoe UI"/>
                <w:sz w:val="20"/>
                <w:szCs w:val="20"/>
              </w:rPr>
            </w:pPr>
            <w:r w:rsidRPr="00C91AB0">
              <w:rPr>
                <w:rFonts w:ascii="Segoe UI Symbol" w:eastAsia="MS Gothic" w:hAnsi="Segoe UI Symbol" w:cs="Segoe UI Symbol"/>
                <w:sz w:val="20"/>
                <w:szCs w:val="20"/>
              </w:rPr>
              <w:t>☐</w:t>
            </w:r>
            <w:r w:rsidRPr="00C91AB0">
              <w:rPr>
                <w:rFonts w:ascii="Segoe UI" w:hAnsi="Segoe UI" w:cs="Segoe UI"/>
                <w:color w:val="000000"/>
                <w:sz w:val="20"/>
                <w:szCs w:val="20"/>
              </w:rPr>
              <w:t xml:space="preserve"> Contract(s) not performed in the last 3 years</w:t>
            </w:r>
          </w:p>
        </w:tc>
      </w:tr>
      <w:tr w:rsidR="00C91AB0" w:rsidRPr="00C91AB0" w:rsidTr="00C91AB0">
        <w:tc>
          <w:tcPr>
            <w:tcW w:w="1082" w:type="dxa"/>
            <w:shd w:val="clear" w:color="auto" w:fill="9BDEFF"/>
          </w:tcPr>
          <w:p w:rsidR="00C91AB0" w:rsidRPr="00C91AB0" w:rsidRDefault="00C91AB0" w:rsidP="00C91AB0">
            <w:pPr>
              <w:jc w:val="center"/>
              <w:rPr>
                <w:rFonts w:ascii="Segoe UI" w:hAnsi="Segoe UI" w:cs="Segoe UI"/>
                <w:b/>
                <w:sz w:val="20"/>
                <w:szCs w:val="20"/>
                <w:lang w:val="en-CA"/>
              </w:rPr>
            </w:pPr>
            <w:r w:rsidRPr="00C91AB0">
              <w:rPr>
                <w:rFonts w:ascii="Segoe UI" w:hAnsi="Segoe UI" w:cs="Segoe UI"/>
                <w:b/>
                <w:bCs/>
                <w:color w:val="000000"/>
                <w:sz w:val="20"/>
                <w:szCs w:val="20"/>
              </w:rPr>
              <w:t>Year</w:t>
            </w:r>
          </w:p>
        </w:tc>
        <w:tc>
          <w:tcPr>
            <w:tcW w:w="1799" w:type="dxa"/>
            <w:shd w:val="clear" w:color="auto" w:fill="9BDEFF"/>
          </w:tcPr>
          <w:p w:rsidR="00C91AB0" w:rsidRPr="00C91AB0" w:rsidRDefault="00C91AB0" w:rsidP="00C91AB0">
            <w:pPr>
              <w:jc w:val="center"/>
              <w:rPr>
                <w:rFonts w:ascii="Segoe UI" w:hAnsi="Segoe UI" w:cs="Segoe UI"/>
                <w:b/>
                <w:sz w:val="20"/>
                <w:szCs w:val="20"/>
                <w:lang w:val="en-CA"/>
              </w:rPr>
            </w:pPr>
            <w:r w:rsidRPr="00C91AB0">
              <w:rPr>
                <w:rFonts w:ascii="Segoe UI" w:hAnsi="Segoe UI" w:cs="Segoe UI"/>
                <w:b/>
                <w:bCs/>
                <w:color w:val="000000"/>
                <w:sz w:val="20"/>
                <w:szCs w:val="20"/>
              </w:rPr>
              <w:t>Non- performed portion of contract</w:t>
            </w:r>
          </w:p>
        </w:tc>
        <w:tc>
          <w:tcPr>
            <w:tcW w:w="4051" w:type="dxa"/>
            <w:shd w:val="clear" w:color="auto" w:fill="9BDEFF"/>
          </w:tcPr>
          <w:p w:rsidR="00C91AB0" w:rsidRPr="00C91AB0" w:rsidRDefault="00C91AB0" w:rsidP="00C91AB0">
            <w:pPr>
              <w:jc w:val="center"/>
              <w:rPr>
                <w:rFonts w:ascii="Segoe UI" w:hAnsi="Segoe UI" w:cs="Segoe UI"/>
                <w:b/>
                <w:sz w:val="20"/>
                <w:szCs w:val="20"/>
                <w:lang w:val="en-CA"/>
              </w:rPr>
            </w:pPr>
            <w:r w:rsidRPr="00C91AB0">
              <w:rPr>
                <w:rFonts w:ascii="Segoe UI" w:hAnsi="Segoe UI" w:cs="Segoe UI"/>
                <w:b/>
                <w:bCs/>
                <w:color w:val="000000"/>
                <w:sz w:val="20"/>
                <w:szCs w:val="20"/>
              </w:rPr>
              <w:t>Contract Identification</w:t>
            </w:r>
          </w:p>
        </w:tc>
        <w:tc>
          <w:tcPr>
            <w:tcW w:w="2610" w:type="dxa"/>
            <w:shd w:val="clear" w:color="auto" w:fill="9BDEFF"/>
          </w:tcPr>
          <w:p w:rsidR="00C91AB0" w:rsidRPr="00C91AB0" w:rsidRDefault="00C91AB0" w:rsidP="00C91AB0">
            <w:pPr>
              <w:jc w:val="center"/>
              <w:rPr>
                <w:rFonts w:ascii="Segoe UI" w:hAnsi="Segoe UI" w:cs="Segoe UI"/>
                <w:b/>
                <w:sz w:val="20"/>
                <w:szCs w:val="20"/>
                <w:lang w:val="en-CA"/>
              </w:rPr>
            </w:pPr>
            <w:r w:rsidRPr="00C91AB0">
              <w:rPr>
                <w:rFonts w:ascii="Segoe UI" w:hAnsi="Segoe UI" w:cs="Segoe UI"/>
                <w:b/>
                <w:bCs/>
                <w:color w:val="000000"/>
                <w:sz w:val="20"/>
                <w:szCs w:val="20"/>
              </w:rPr>
              <w:t xml:space="preserve">Total Contract Amount </w:t>
            </w:r>
            <w:r w:rsidRPr="00C91AB0">
              <w:rPr>
                <w:rFonts w:ascii="Segoe UI" w:hAnsi="Segoe UI" w:cs="Segoe UI"/>
                <w:bCs/>
                <w:color w:val="000000"/>
                <w:sz w:val="20"/>
                <w:szCs w:val="20"/>
              </w:rPr>
              <w:t>(current value in US$)</w:t>
            </w:r>
          </w:p>
        </w:tc>
      </w:tr>
      <w:tr w:rsidR="00C91AB0" w:rsidRPr="00C91AB0" w:rsidTr="00C91AB0">
        <w:trPr>
          <w:trHeight w:val="701"/>
        </w:trPr>
        <w:tc>
          <w:tcPr>
            <w:tcW w:w="1082" w:type="dxa"/>
          </w:tcPr>
          <w:p w:rsidR="00C91AB0" w:rsidRPr="00C91AB0" w:rsidRDefault="00C91AB0" w:rsidP="00C91AB0">
            <w:pPr>
              <w:autoSpaceDE w:val="0"/>
              <w:autoSpaceDN w:val="0"/>
              <w:rPr>
                <w:rFonts w:ascii="Segoe UI" w:hAnsi="Segoe UI" w:cs="Segoe UI"/>
                <w:color w:val="000000"/>
                <w:sz w:val="20"/>
                <w:szCs w:val="20"/>
              </w:rPr>
            </w:pPr>
            <w:r w:rsidRPr="00C91AB0">
              <w:rPr>
                <w:rFonts w:ascii="Segoe UI" w:hAnsi="Segoe UI" w:cs="Segoe UI"/>
                <w:color w:val="000000"/>
                <w:sz w:val="20"/>
                <w:szCs w:val="20"/>
              </w:rPr>
              <w:t xml:space="preserve"> </w:t>
            </w:r>
          </w:p>
        </w:tc>
        <w:tc>
          <w:tcPr>
            <w:tcW w:w="1799" w:type="dxa"/>
          </w:tcPr>
          <w:p w:rsidR="00C91AB0" w:rsidRPr="00C91AB0" w:rsidRDefault="00C91AB0" w:rsidP="00C91AB0">
            <w:pPr>
              <w:rPr>
                <w:rFonts w:ascii="Segoe UI" w:hAnsi="Segoe UI" w:cs="Segoe UI"/>
                <w:color w:val="000000"/>
                <w:sz w:val="20"/>
                <w:szCs w:val="20"/>
              </w:rPr>
            </w:pPr>
          </w:p>
          <w:p w:rsidR="00C91AB0" w:rsidRPr="00C91AB0" w:rsidRDefault="00C91AB0" w:rsidP="00C91AB0">
            <w:pPr>
              <w:autoSpaceDE w:val="0"/>
              <w:autoSpaceDN w:val="0"/>
              <w:rPr>
                <w:rFonts w:ascii="Segoe UI" w:hAnsi="Segoe UI" w:cs="Segoe UI"/>
                <w:color w:val="000000"/>
                <w:sz w:val="20"/>
                <w:szCs w:val="20"/>
              </w:rPr>
            </w:pPr>
          </w:p>
        </w:tc>
        <w:tc>
          <w:tcPr>
            <w:tcW w:w="4051" w:type="dxa"/>
          </w:tcPr>
          <w:p w:rsidR="00C91AB0" w:rsidRPr="00C91AB0" w:rsidRDefault="00C91AB0" w:rsidP="00C91AB0">
            <w:pPr>
              <w:autoSpaceDE w:val="0"/>
              <w:autoSpaceDN w:val="0"/>
              <w:rPr>
                <w:rFonts w:ascii="Segoe UI" w:hAnsi="Segoe UI" w:cs="Segoe UI"/>
                <w:color w:val="000000"/>
                <w:sz w:val="20"/>
                <w:szCs w:val="20"/>
              </w:rPr>
            </w:pPr>
            <w:r w:rsidRPr="00C91AB0">
              <w:rPr>
                <w:rFonts w:ascii="Segoe UI" w:hAnsi="Segoe UI" w:cs="Segoe UI"/>
                <w:color w:val="000000"/>
                <w:sz w:val="20"/>
                <w:szCs w:val="20"/>
              </w:rPr>
              <w:t xml:space="preserve">Name of Client: </w:t>
            </w:r>
          </w:p>
          <w:p w:rsidR="00C91AB0" w:rsidRPr="00C91AB0" w:rsidRDefault="00C91AB0" w:rsidP="00C91AB0">
            <w:pPr>
              <w:autoSpaceDE w:val="0"/>
              <w:autoSpaceDN w:val="0"/>
              <w:rPr>
                <w:rFonts w:ascii="Segoe UI" w:hAnsi="Segoe UI" w:cs="Segoe UI"/>
                <w:color w:val="000000"/>
                <w:sz w:val="20"/>
                <w:szCs w:val="20"/>
              </w:rPr>
            </w:pPr>
            <w:r w:rsidRPr="00C91AB0">
              <w:rPr>
                <w:rFonts w:ascii="Segoe UI" w:hAnsi="Segoe UI" w:cs="Segoe UI"/>
                <w:color w:val="000000"/>
                <w:sz w:val="20"/>
                <w:szCs w:val="20"/>
              </w:rPr>
              <w:t xml:space="preserve">Address of Client: </w:t>
            </w:r>
          </w:p>
          <w:p w:rsidR="00C91AB0" w:rsidRPr="00C91AB0" w:rsidRDefault="00C91AB0" w:rsidP="00C91AB0">
            <w:pPr>
              <w:rPr>
                <w:rFonts w:ascii="Segoe UI" w:hAnsi="Segoe UI" w:cs="Segoe UI"/>
                <w:color w:val="000000"/>
                <w:sz w:val="20"/>
                <w:szCs w:val="20"/>
              </w:rPr>
            </w:pPr>
            <w:r w:rsidRPr="00C91AB0">
              <w:rPr>
                <w:rFonts w:ascii="Segoe UI" w:hAnsi="Segoe UI" w:cs="Segoe UI"/>
                <w:color w:val="000000"/>
                <w:sz w:val="20"/>
                <w:szCs w:val="20"/>
              </w:rPr>
              <w:t>Reason(s) for non-performance:</w:t>
            </w:r>
          </w:p>
        </w:tc>
        <w:tc>
          <w:tcPr>
            <w:tcW w:w="2610" w:type="dxa"/>
          </w:tcPr>
          <w:p w:rsidR="00C91AB0" w:rsidRPr="00C91AB0" w:rsidRDefault="00C91AB0" w:rsidP="00C91AB0">
            <w:pPr>
              <w:rPr>
                <w:rFonts w:ascii="Segoe UI" w:hAnsi="Segoe UI" w:cs="Segoe UI"/>
                <w:color w:val="000000"/>
                <w:sz w:val="20"/>
                <w:szCs w:val="20"/>
              </w:rPr>
            </w:pPr>
          </w:p>
          <w:p w:rsidR="00C91AB0" w:rsidRPr="00C91AB0" w:rsidRDefault="00C91AB0" w:rsidP="00C91AB0">
            <w:pPr>
              <w:autoSpaceDE w:val="0"/>
              <w:autoSpaceDN w:val="0"/>
              <w:rPr>
                <w:rFonts w:ascii="Segoe UI" w:hAnsi="Segoe UI" w:cs="Segoe UI"/>
                <w:color w:val="000000"/>
                <w:sz w:val="20"/>
                <w:szCs w:val="20"/>
              </w:rPr>
            </w:pPr>
          </w:p>
        </w:tc>
      </w:tr>
    </w:tbl>
    <w:p w:rsidR="00C91AB0" w:rsidRPr="00C91AB0" w:rsidRDefault="00C91AB0" w:rsidP="00C91AB0">
      <w:pPr>
        <w:shd w:val="clear" w:color="auto" w:fill="FFFFFF"/>
        <w:rPr>
          <w:rFonts w:ascii="Segoe UI" w:hAnsi="Segoe UI" w:cs="Segoe UI"/>
          <w:b/>
          <w:color w:val="000000"/>
          <w:sz w:val="20"/>
          <w:szCs w:val="20"/>
        </w:rPr>
      </w:pPr>
    </w:p>
    <w:p w:rsidR="00C91AB0" w:rsidRPr="00C91AB0" w:rsidRDefault="00C91AB0" w:rsidP="00C91AB0">
      <w:pPr>
        <w:shd w:val="clear" w:color="auto" w:fill="FFFFFF"/>
        <w:spacing w:before="120" w:after="120"/>
        <w:rPr>
          <w:rFonts w:ascii="Segoe UI" w:hAnsi="Segoe UI" w:cs="Segoe UI"/>
          <w:b/>
          <w:sz w:val="20"/>
          <w:szCs w:val="20"/>
        </w:rPr>
      </w:pPr>
      <w:r w:rsidRPr="00C91AB0">
        <w:rPr>
          <w:rFonts w:ascii="Segoe UI" w:hAnsi="Segoe UI" w:cs="Segoe UI"/>
          <w:b/>
          <w:sz w:val="28"/>
          <w:szCs w:val="20"/>
        </w:rPr>
        <w:t>Litigation History</w:t>
      </w:r>
      <w:r w:rsidRPr="00C91AB0">
        <w:rPr>
          <w:rFonts w:ascii="Segoe UI" w:hAnsi="Segoe UI" w:cs="Segoe UI"/>
          <w:b/>
          <w:sz w:val="20"/>
          <w:szCs w:val="20"/>
        </w:rPr>
        <w:t xml:space="preserve"> </w:t>
      </w:r>
      <w:r w:rsidRPr="00C91AB0">
        <w:rPr>
          <w:rFonts w:ascii="Segoe UI" w:hAnsi="Segoe UI" w:cs="Segoe UI"/>
          <w:sz w:val="20"/>
          <w:szCs w:val="20"/>
        </w:rPr>
        <w:t>(including pending litigation)</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1"/>
        <w:gridCol w:w="1800"/>
        <w:gridCol w:w="4051"/>
        <w:gridCol w:w="2610"/>
      </w:tblGrid>
      <w:tr w:rsidR="00C91AB0" w:rsidRPr="00C91AB0" w:rsidTr="00C91AB0">
        <w:trPr>
          <w:trHeight w:val="256"/>
        </w:trPr>
        <w:tc>
          <w:tcPr>
            <w:tcW w:w="9542" w:type="dxa"/>
            <w:gridSpan w:val="4"/>
          </w:tcPr>
          <w:p w:rsidR="00C91AB0" w:rsidRPr="00C91AB0" w:rsidRDefault="00C91AB0" w:rsidP="00C91AB0">
            <w:pPr>
              <w:autoSpaceDE w:val="0"/>
              <w:autoSpaceDN w:val="0"/>
              <w:spacing w:before="60" w:after="60"/>
              <w:rPr>
                <w:rFonts w:ascii="Segoe UI" w:hAnsi="Segoe UI" w:cs="Segoe UI"/>
                <w:color w:val="000000"/>
                <w:sz w:val="20"/>
                <w:szCs w:val="20"/>
              </w:rPr>
            </w:pPr>
            <w:r w:rsidRPr="00C91AB0">
              <w:rPr>
                <w:rFonts w:ascii="Segoe UI Symbol" w:eastAsia="MS Gothic" w:hAnsi="Segoe UI Symbol" w:cs="Segoe UI Symbol"/>
                <w:sz w:val="20"/>
                <w:szCs w:val="20"/>
              </w:rPr>
              <w:t>☐</w:t>
            </w:r>
            <w:r w:rsidRPr="00C91AB0">
              <w:rPr>
                <w:rFonts w:ascii="Segoe UI" w:hAnsi="Segoe UI" w:cs="Segoe UI"/>
                <w:color w:val="000000"/>
                <w:sz w:val="20"/>
                <w:szCs w:val="20"/>
              </w:rPr>
              <w:t xml:space="preserve"> No litigation history </w:t>
            </w:r>
            <w:r w:rsidRPr="00C91AB0">
              <w:rPr>
                <w:rFonts w:ascii="Segoe UI" w:hAnsi="Segoe UI" w:cs="Segoe UI"/>
                <w:sz w:val="20"/>
                <w:szCs w:val="20"/>
              </w:rPr>
              <w:t>for the last 3 years</w:t>
            </w:r>
          </w:p>
        </w:tc>
      </w:tr>
      <w:tr w:rsidR="00C91AB0" w:rsidRPr="00C91AB0" w:rsidTr="00C91AB0">
        <w:trPr>
          <w:trHeight w:val="255"/>
        </w:trPr>
        <w:tc>
          <w:tcPr>
            <w:tcW w:w="9542" w:type="dxa"/>
            <w:gridSpan w:val="4"/>
          </w:tcPr>
          <w:p w:rsidR="00C91AB0" w:rsidRPr="00C91AB0" w:rsidRDefault="00C91AB0" w:rsidP="00C91AB0">
            <w:pPr>
              <w:autoSpaceDE w:val="0"/>
              <w:autoSpaceDN w:val="0"/>
              <w:spacing w:before="60" w:after="60"/>
              <w:rPr>
                <w:rFonts w:ascii="Segoe UI" w:hAnsi="Segoe UI" w:cs="Segoe UI"/>
                <w:color w:val="000000"/>
                <w:sz w:val="20"/>
                <w:szCs w:val="20"/>
              </w:rPr>
            </w:pPr>
            <w:r w:rsidRPr="00C91AB0">
              <w:rPr>
                <w:rFonts w:ascii="Segoe UI Symbol" w:eastAsia="MS Gothic" w:hAnsi="Segoe UI Symbol" w:cs="Segoe UI Symbol"/>
                <w:sz w:val="20"/>
                <w:szCs w:val="20"/>
              </w:rPr>
              <w:t>☐</w:t>
            </w:r>
            <w:r w:rsidRPr="00C91AB0">
              <w:rPr>
                <w:rFonts w:ascii="Segoe UI" w:hAnsi="Segoe UI" w:cs="Segoe UI"/>
                <w:color w:val="000000"/>
                <w:sz w:val="20"/>
                <w:szCs w:val="20"/>
              </w:rPr>
              <w:t xml:space="preserve"> Litigation History as indicated below</w:t>
            </w:r>
          </w:p>
        </w:tc>
      </w:tr>
      <w:tr w:rsidR="00C91AB0" w:rsidRPr="00C91AB0" w:rsidTr="00C91AB0">
        <w:tc>
          <w:tcPr>
            <w:tcW w:w="1081" w:type="dxa"/>
            <w:shd w:val="clear" w:color="auto" w:fill="9BDEFF"/>
          </w:tcPr>
          <w:p w:rsidR="00C91AB0" w:rsidRPr="00C91AB0" w:rsidRDefault="00C91AB0" w:rsidP="00C91AB0">
            <w:pPr>
              <w:jc w:val="center"/>
              <w:rPr>
                <w:rFonts w:ascii="Segoe UI" w:hAnsi="Segoe UI" w:cs="Segoe UI"/>
                <w:b/>
                <w:sz w:val="20"/>
                <w:szCs w:val="20"/>
                <w:lang w:val="en-CA"/>
              </w:rPr>
            </w:pPr>
            <w:r w:rsidRPr="00C91AB0">
              <w:rPr>
                <w:rFonts w:ascii="Segoe UI" w:hAnsi="Segoe UI" w:cs="Segoe UI"/>
                <w:b/>
                <w:bCs/>
                <w:color w:val="000000"/>
                <w:sz w:val="20"/>
                <w:szCs w:val="20"/>
              </w:rPr>
              <w:t xml:space="preserve">Year of dispute </w:t>
            </w:r>
          </w:p>
        </w:tc>
        <w:tc>
          <w:tcPr>
            <w:tcW w:w="1800" w:type="dxa"/>
            <w:shd w:val="clear" w:color="auto" w:fill="9BDEFF"/>
          </w:tcPr>
          <w:p w:rsidR="00C91AB0" w:rsidRPr="00C91AB0" w:rsidRDefault="00C91AB0" w:rsidP="00C91AB0">
            <w:pPr>
              <w:jc w:val="center"/>
              <w:rPr>
                <w:rFonts w:ascii="Segoe UI" w:hAnsi="Segoe UI" w:cs="Segoe UI"/>
                <w:b/>
                <w:sz w:val="20"/>
                <w:szCs w:val="20"/>
                <w:lang w:val="en-CA"/>
              </w:rPr>
            </w:pPr>
            <w:r w:rsidRPr="00C91AB0">
              <w:rPr>
                <w:rFonts w:ascii="Segoe UI" w:hAnsi="Segoe UI" w:cs="Segoe UI"/>
                <w:b/>
                <w:bCs/>
                <w:color w:val="000000"/>
                <w:sz w:val="20"/>
                <w:szCs w:val="20"/>
              </w:rPr>
              <w:t xml:space="preserve">Amount in dispute </w:t>
            </w:r>
            <w:r w:rsidRPr="00C91AB0">
              <w:rPr>
                <w:rFonts w:ascii="Segoe UI" w:hAnsi="Segoe UI" w:cs="Segoe UI"/>
                <w:bCs/>
                <w:color w:val="000000"/>
                <w:sz w:val="20"/>
                <w:szCs w:val="20"/>
              </w:rPr>
              <w:t>(in US$)</w:t>
            </w:r>
          </w:p>
        </w:tc>
        <w:tc>
          <w:tcPr>
            <w:tcW w:w="4051" w:type="dxa"/>
            <w:shd w:val="clear" w:color="auto" w:fill="9BDEFF"/>
          </w:tcPr>
          <w:p w:rsidR="00C91AB0" w:rsidRPr="00C91AB0" w:rsidRDefault="00C91AB0" w:rsidP="00C91AB0">
            <w:pPr>
              <w:jc w:val="center"/>
              <w:rPr>
                <w:rFonts w:ascii="Segoe UI" w:hAnsi="Segoe UI" w:cs="Segoe UI"/>
                <w:b/>
                <w:sz w:val="20"/>
                <w:szCs w:val="20"/>
                <w:lang w:val="en-CA"/>
              </w:rPr>
            </w:pPr>
            <w:r w:rsidRPr="00C91AB0">
              <w:rPr>
                <w:rFonts w:ascii="Segoe UI" w:hAnsi="Segoe UI" w:cs="Segoe UI"/>
                <w:b/>
                <w:bCs/>
                <w:color w:val="000000"/>
                <w:sz w:val="20"/>
                <w:szCs w:val="20"/>
              </w:rPr>
              <w:t>Contract Identification</w:t>
            </w:r>
          </w:p>
        </w:tc>
        <w:tc>
          <w:tcPr>
            <w:tcW w:w="2610" w:type="dxa"/>
            <w:shd w:val="clear" w:color="auto" w:fill="9BDEFF"/>
          </w:tcPr>
          <w:p w:rsidR="00C91AB0" w:rsidRPr="00C91AB0" w:rsidRDefault="00C91AB0" w:rsidP="00C91AB0">
            <w:pPr>
              <w:jc w:val="center"/>
              <w:rPr>
                <w:rFonts w:ascii="Segoe UI" w:hAnsi="Segoe UI" w:cs="Segoe UI"/>
                <w:b/>
                <w:sz w:val="20"/>
                <w:szCs w:val="20"/>
                <w:lang w:val="en-CA"/>
              </w:rPr>
            </w:pPr>
            <w:r w:rsidRPr="00C91AB0">
              <w:rPr>
                <w:rFonts w:ascii="Segoe UI" w:hAnsi="Segoe UI" w:cs="Segoe UI"/>
                <w:b/>
                <w:bCs/>
                <w:color w:val="000000"/>
                <w:sz w:val="20"/>
                <w:szCs w:val="20"/>
              </w:rPr>
              <w:t xml:space="preserve">Total Contract Amount </w:t>
            </w:r>
            <w:r w:rsidRPr="00C91AB0">
              <w:rPr>
                <w:rFonts w:ascii="Segoe UI" w:hAnsi="Segoe UI" w:cs="Segoe UI"/>
                <w:bCs/>
                <w:color w:val="000000"/>
                <w:sz w:val="20"/>
                <w:szCs w:val="20"/>
              </w:rPr>
              <w:t>(current value in US$)</w:t>
            </w:r>
          </w:p>
        </w:tc>
      </w:tr>
      <w:tr w:rsidR="00C91AB0" w:rsidRPr="00C91AB0" w:rsidTr="00C91AB0">
        <w:trPr>
          <w:trHeight w:val="883"/>
        </w:trPr>
        <w:tc>
          <w:tcPr>
            <w:tcW w:w="1081" w:type="dxa"/>
          </w:tcPr>
          <w:p w:rsidR="00C91AB0" w:rsidRPr="00C91AB0" w:rsidRDefault="00C91AB0" w:rsidP="00C91AB0">
            <w:pPr>
              <w:autoSpaceDE w:val="0"/>
              <w:autoSpaceDN w:val="0"/>
              <w:rPr>
                <w:rFonts w:ascii="Segoe UI" w:hAnsi="Segoe UI" w:cs="Segoe UI"/>
                <w:color w:val="000000"/>
                <w:sz w:val="20"/>
                <w:szCs w:val="20"/>
              </w:rPr>
            </w:pPr>
            <w:r w:rsidRPr="00C91AB0">
              <w:rPr>
                <w:rFonts w:ascii="Segoe UI" w:hAnsi="Segoe UI" w:cs="Segoe UI"/>
                <w:color w:val="000000"/>
                <w:sz w:val="20"/>
                <w:szCs w:val="20"/>
              </w:rPr>
              <w:t xml:space="preserve"> </w:t>
            </w:r>
          </w:p>
        </w:tc>
        <w:tc>
          <w:tcPr>
            <w:tcW w:w="1800" w:type="dxa"/>
          </w:tcPr>
          <w:p w:rsidR="00C91AB0" w:rsidRPr="00C91AB0" w:rsidRDefault="00C91AB0" w:rsidP="00C91AB0">
            <w:pPr>
              <w:autoSpaceDE w:val="0"/>
              <w:autoSpaceDN w:val="0"/>
              <w:rPr>
                <w:rFonts w:ascii="Segoe UI" w:hAnsi="Segoe UI" w:cs="Segoe UI"/>
                <w:color w:val="000000"/>
                <w:sz w:val="20"/>
                <w:szCs w:val="20"/>
              </w:rPr>
            </w:pPr>
          </w:p>
        </w:tc>
        <w:tc>
          <w:tcPr>
            <w:tcW w:w="4051" w:type="dxa"/>
          </w:tcPr>
          <w:p w:rsidR="00C91AB0" w:rsidRPr="00C91AB0" w:rsidRDefault="00C91AB0" w:rsidP="00C91AB0">
            <w:pPr>
              <w:autoSpaceDE w:val="0"/>
              <w:autoSpaceDN w:val="0"/>
              <w:rPr>
                <w:rFonts w:ascii="Segoe UI" w:hAnsi="Segoe UI" w:cs="Segoe UI"/>
                <w:color w:val="000000"/>
                <w:sz w:val="20"/>
                <w:szCs w:val="20"/>
              </w:rPr>
            </w:pPr>
            <w:r w:rsidRPr="00C91AB0">
              <w:rPr>
                <w:rFonts w:ascii="Segoe UI" w:hAnsi="Segoe UI" w:cs="Segoe UI"/>
                <w:color w:val="000000"/>
                <w:sz w:val="20"/>
                <w:szCs w:val="20"/>
              </w:rPr>
              <w:t xml:space="preserve">Name of Client: </w:t>
            </w:r>
          </w:p>
          <w:p w:rsidR="00C91AB0" w:rsidRPr="00C91AB0" w:rsidRDefault="00C91AB0" w:rsidP="00C91AB0">
            <w:pPr>
              <w:autoSpaceDE w:val="0"/>
              <w:autoSpaceDN w:val="0"/>
              <w:rPr>
                <w:rFonts w:ascii="Segoe UI" w:hAnsi="Segoe UI" w:cs="Segoe UI"/>
                <w:color w:val="000000"/>
                <w:sz w:val="20"/>
                <w:szCs w:val="20"/>
              </w:rPr>
            </w:pPr>
            <w:r w:rsidRPr="00C91AB0">
              <w:rPr>
                <w:rFonts w:ascii="Segoe UI" w:hAnsi="Segoe UI" w:cs="Segoe UI"/>
                <w:color w:val="000000"/>
                <w:sz w:val="20"/>
                <w:szCs w:val="20"/>
              </w:rPr>
              <w:t xml:space="preserve">Address of Client: </w:t>
            </w:r>
          </w:p>
          <w:p w:rsidR="00C91AB0" w:rsidRPr="00C91AB0" w:rsidRDefault="00C91AB0" w:rsidP="00C91AB0">
            <w:pPr>
              <w:autoSpaceDE w:val="0"/>
              <w:autoSpaceDN w:val="0"/>
              <w:rPr>
                <w:rFonts w:ascii="Segoe UI" w:hAnsi="Segoe UI" w:cs="Segoe UI"/>
                <w:color w:val="000000"/>
                <w:sz w:val="20"/>
                <w:szCs w:val="20"/>
              </w:rPr>
            </w:pPr>
            <w:r w:rsidRPr="00C91AB0">
              <w:rPr>
                <w:rFonts w:ascii="Segoe UI" w:hAnsi="Segoe UI" w:cs="Segoe UI"/>
                <w:color w:val="000000"/>
                <w:sz w:val="20"/>
                <w:szCs w:val="20"/>
              </w:rPr>
              <w:t xml:space="preserve">Matter in dispute: </w:t>
            </w:r>
          </w:p>
          <w:p w:rsidR="00C91AB0" w:rsidRPr="00C91AB0" w:rsidRDefault="00C91AB0" w:rsidP="00C91AB0">
            <w:pPr>
              <w:autoSpaceDE w:val="0"/>
              <w:autoSpaceDN w:val="0"/>
              <w:rPr>
                <w:rFonts w:ascii="Segoe UI" w:hAnsi="Segoe UI" w:cs="Segoe UI"/>
                <w:color w:val="000000"/>
                <w:sz w:val="20"/>
                <w:szCs w:val="20"/>
              </w:rPr>
            </w:pPr>
            <w:r w:rsidRPr="00C91AB0">
              <w:rPr>
                <w:rFonts w:ascii="Segoe UI" w:hAnsi="Segoe UI" w:cs="Segoe UI"/>
                <w:color w:val="000000"/>
                <w:sz w:val="20"/>
                <w:szCs w:val="20"/>
              </w:rPr>
              <w:t xml:space="preserve">Party who initiated the dispute: </w:t>
            </w:r>
          </w:p>
          <w:p w:rsidR="00C91AB0" w:rsidRPr="00C91AB0" w:rsidRDefault="00C91AB0" w:rsidP="00C91AB0">
            <w:pPr>
              <w:autoSpaceDE w:val="0"/>
              <w:autoSpaceDN w:val="0"/>
              <w:rPr>
                <w:rFonts w:ascii="Segoe UI" w:hAnsi="Segoe UI" w:cs="Segoe UI"/>
                <w:color w:val="000000"/>
                <w:sz w:val="20"/>
                <w:szCs w:val="20"/>
              </w:rPr>
            </w:pPr>
            <w:r w:rsidRPr="00C91AB0">
              <w:rPr>
                <w:rFonts w:ascii="Segoe UI" w:hAnsi="Segoe UI" w:cs="Segoe UI"/>
                <w:color w:val="000000"/>
                <w:sz w:val="20"/>
                <w:szCs w:val="20"/>
              </w:rPr>
              <w:t>Status of dispute:</w:t>
            </w:r>
          </w:p>
          <w:p w:rsidR="00C91AB0" w:rsidRPr="00C91AB0" w:rsidRDefault="00C91AB0" w:rsidP="00C91AB0">
            <w:pPr>
              <w:autoSpaceDE w:val="0"/>
              <w:autoSpaceDN w:val="0"/>
              <w:rPr>
                <w:rFonts w:ascii="Segoe UI" w:hAnsi="Segoe UI" w:cs="Segoe UI"/>
                <w:color w:val="000000"/>
                <w:sz w:val="20"/>
                <w:szCs w:val="20"/>
              </w:rPr>
            </w:pPr>
            <w:r w:rsidRPr="00C91AB0">
              <w:rPr>
                <w:rFonts w:ascii="Segoe UI" w:hAnsi="Segoe UI" w:cs="Segoe UI"/>
                <w:color w:val="000000"/>
                <w:sz w:val="20"/>
                <w:szCs w:val="20"/>
              </w:rPr>
              <w:t>Party awarded if resolved:</w:t>
            </w:r>
          </w:p>
        </w:tc>
        <w:tc>
          <w:tcPr>
            <w:tcW w:w="2610" w:type="dxa"/>
          </w:tcPr>
          <w:p w:rsidR="00C91AB0" w:rsidRPr="00C91AB0" w:rsidRDefault="00C91AB0" w:rsidP="00C91AB0">
            <w:pPr>
              <w:autoSpaceDE w:val="0"/>
              <w:autoSpaceDN w:val="0"/>
              <w:rPr>
                <w:rFonts w:ascii="Segoe UI" w:hAnsi="Segoe UI" w:cs="Segoe UI"/>
                <w:color w:val="000000"/>
                <w:sz w:val="20"/>
                <w:szCs w:val="20"/>
              </w:rPr>
            </w:pPr>
          </w:p>
        </w:tc>
      </w:tr>
    </w:tbl>
    <w:p w:rsidR="00C91AB0" w:rsidRPr="00C91AB0" w:rsidRDefault="00C91AB0" w:rsidP="00C91AB0">
      <w:pPr>
        <w:shd w:val="clear" w:color="auto" w:fill="FFFFFF"/>
        <w:rPr>
          <w:rFonts w:ascii="Segoe UI" w:hAnsi="Segoe UI" w:cs="Segoe UI"/>
          <w:b/>
          <w:color w:val="000000"/>
          <w:sz w:val="20"/>
          <w:szCs w:val="20"/>
        </w:rPr>
      </w:pPr>
    </w:p>
    <w:p w:rsidR="00C91AB0" w:rsidRPr="00C91AB0" w:rsidRDefault="00C91AB0" w:rsidP="00C91AB0">
      <w:pPr>
        <w:shd w:val="clear" w:color="auto" w:fill="FFFFFF"/>
        <w:rPr>
          <w:rFonts w:ascii="Segoe UI" w:hAnsi="Segoe UI" w:cs="Segoe UI"/>
          <w:b/>
          <w:sz w:val="20"/>
          <w:szCs w:val="20"/>
        </w:rPr>
      </w:pPr>
    </w:p>
    <w:p w:rsidR="00C91AB0" w:rsidRPr="00C91AB0" w:rsidRDefault="00C91AB0" w:rsidP="00C91AB0">
      <w:pPr>
        <w:shd w:val="clear" w:color="auto" w:fill="FFFFFF"/>
        <w:spacing w:before="120" w:after="120"/>
        <w:rPr>
          <w:rFonts w:ascii="Segoe UI" w:hAnsi="Segoe UI" w:cs="Segoe UI"/>
          <w:b/>
          <w:sz w:val="28"/>
          <w:szCs w:val="20"/>
        </w:rPr>
      </w:pPr>
      <w:r w:rsidRPr="00C91AB0">
        <w:rPr>
          <w:rFonts w:ascii="Segoe UI" w:hAnsi="Segoe UI" w:cs="Segoe UI"/>
          <w:b/>
          <w:sz w:val="28"/>
          <w:szCs w:val="20"/>
        </w:rPr>
        <w:t xml:space="preserve">Previous Relevant Experience </w:t>
      </w:r>
    </w:p>
    <w:p w:rsidR="00C91AB0" w:rsidRPr="00C91AB0" w:rsidRDefault="00C91AB0" w:rsidP="00C91AB0">
      <w:pPr>
        <w:autoSpaceDE w:val="0"/>
        <w:autoSpaceDN w:val="0"/>
        <w:jc w:val="both"/>
        <w:rPr>
          <w:rFonts w:ascii="Segoe UI" w:hAnsi="Segoe UI" w:cs="Segoe UI"/>
          <w:color w:val="000000"/>
          <w:sz w:val="20"/>
          <w:szCs w:val="20"/>
        </w:rPr>
      </w:pPr>
      <w:r w:rsidRPr="00C91AB0">
        <w:rPr>
          <w:rFonts w:ascii="Segoe UI" w:hAnsi="Segoe UI" w:cs="Segoe UI"/>
          <w:color w:val="000000"/>
          <w:sz w:val="20"/>
          <w:szCs w:val="20"/>
        </w:rPr>
        <w:t xml:space="preserve">Please list only previous similar assignments successfully completed in the last 3 years. </w:t>
      </w:r>
    </w:p>
    <w:p w:rsidR="00C91AB0" w:rsidRPr="00C91AB0" w:rsidRDefault="00C91AB0" w:rsidP="00C91AB0">
      <w:pPr>
        <w:autoSpaceDE w:val="0"/>
        <w:autoSpaceDN w:val="0"/>
        <w:jc w:val="both"/>
        <w:rPr>
          <w:rFonts w:ascii="Segoe UI" w:hAnsi="Segoe UI" w:cs="Segoe UI"/>
          <w:color w:val="000000"/>
          <w:sz w:val="20"/>
          <w:szCs w:val="20"/>
        </w:rPr>
      </w:pPr>
    </w:p>
    <w:p w:rsidR="00C91AB0" w:rsidRPr="00C91AB0" w:rsidRDefault="00C91AB0" w:rsidP="00C91AB0">
      <w:pPr>
        <w:jc w:val="both"/>
        <w:rPr>
          <w:rFonts w:ascii="Segoe UI" w:hAnsi="Segoe UI" w:cs="Segoe UI"/>
          <w:color w:val="000000"/>
          <w:sz w:val="20"/>
          <w:szCs w:val="20"/>
        </w:rPr>
      </w:pPr>
      <w:r w:rsidRPr="00C91AB0">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C91AB0" w:rsidRPr="00C91AB0" w:rsidRDefault="00C91AB0" w:rsidP="00C91AB0">
      <w:pPr>
        <w:jc w:val="both"/>
        <w:rPr>
          <w:rFonts w:ascii="Segoe UI" w:hAnsi="Segoe UI" w:cs="Segoe UI"/>
          <w:color w:val="000000"/>
          <w:sz w:val="20"/>
          <w:szCs w:val="20"/>
        </w:rPr>
      </w:pPr>
    </w:p>
    <w:p w:rsidR="00C91AB0" w:rsidRPr="00C91AB0" w:rsidRDefault="00C91AB0" w:rsidP="00C91AB0">
      <w:pPr>
        <w:jc w:val="both"/>
        <w:rPr>
          <w:rFonts w:ascii="Segoe UI" w:hAnsi="Segoe UI" w:cs="Segoe UI"/>
          <w:color w:val="000000"/>
          <w:sz w:val="20"/>
          <w:szCs w:val="20"/>
        </w:rPr>
      </w:pPr>
    </w:p>
    <w:p w:rsidR="00C91AB0" w:rsidRPr="00C91AB0" w:rsidRDefault="00C91AB0" w:rsidP="00C91AB0">
      <w:pPr>
        <w:jc w:val="both"/>
        <w:rPr>
          <w:rFonts w:ascii="Segoe UI" w:hAnsi="Segoe UI" w:cs="Segoe UI"/>
          <w:color w:val="000000"/>
          <w:sz w:val="20"/>
          <w:szCs w:val="20"/>
        </w:rPr>
      </w:pPr>
    </w:p>
    <w:tbl>
      <w:tblPr>
        <w:tblW w:w="953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000" w:firstRow="0" w:lastRow="0" w:firstColumn="0" w:lastColumn="0" w:noHBand="0" w:noVBand="0"/>
      </w:tblPr>
      <w:tblGrid>
        <w:gridCol w:w="1907"/>
        <w:gridCol w:w="2140"/>
        <w:gridCol w:w="1530"/>
        <w:gridCol w:w="1710"/>
        <w:gridCol w:w="2250"/>
      </w:tblGrid>
      <w:tr w:rsidR="00C91AB0" w:rsidRPr="00C91AB0" w:rsidTr="00C91AB0">
        <w:tc>
          <w:tcPr>
            <w:tcW w:w="1907" w:type="dxa"/>
            <w:shd w:val="clear" w:color="auto" w:fill="9BDEFF"/>
          </w:tcPr>
          <w:p w:rsidR="00C91AB0" w:rsidRPr="00C91AB0" w:rsidRDefault="00C91AB0" w:rsidP="00C91AB0">
            <w:pPr>
              <w:jc w:val="center"/>
              <w:rPr>
                <w:rFonts w:ascii="Segoe UI" w:hAnsi="Segoe UI" w:cs="Segoe UI"/>
                <w:b/>
                <w:sz w:val="20"/>
                <w:szCs w:val="20"/>
                <w:lang w:val="en-CA"/>
              </w:rPr>
            </w:pPr>
            <w:r w:rsidRPr="00C91AB0">
              <w:rPr>
                <w:rFonts w:ascii="Segoe UI" w:hAnsi="Segoe UI" w:cs="Segoe UI"/>
                <w:b/>
                <w:sz w:val="20"/>
                <w:szCs w:val="20"/>
                <w:lang w:val="en-CA"/>
              </w:rPr>
              <w:t>Project name &amp; Country of Assignment</w:t>
            </w:r>
          </w:p>
        </w:tc>
        <w:tc>
          <w:tcPr>
            <w:tcW w:w="2140" w:type="dxa"/>
            <w:shd w:val="clear" w:color="auto" w:fill="9BDEFF"/>
          </w:tcPr>
          <w:p w:rsidR="00C91AB0" w:rsidRPr="00C91AB0" w:rsidRDefault="00C91AB0" w:rsidP="00C91AB0">
            <w:pPr>
              <w:jc w:val="center"/>
              <w:rPr>
                <w:rFonts w:ascii="Segoe UI" w:hAnsi="Segoe UI" w:cs="Segoe UI"/>
                <w:b/>
                <w:sz w:val="20"/>
                <w:szCs w:val="20"/>
                <w:lang w:val="en-CA"/>
              </w:rPr>
            </w:pPr>
            <w:r w:rsidRPr="00C91AB0">
              <w:rPr>
                <w:rFonts w:ascii="Segoe UI" w:hAnsi="Segoe UI" w:cs="Segoe UI"/>
                <w:b/>
                <w:sz w:val="20"/>
                <w:szCs w:val="20"/>
                <w:lang w:val="en-CA"/>
              </w:rPr>
              <w:t>Client &amp; Reference Contact Details</w:t>
            </w:r>
          </w:p>
        </w:tc>
        <w:tc>
          <w:tcPr>
            <w:tcW w:w="1530" w:type="dxa"/>
            <w:shd w:val="clear" w:color="auto" w:fill="9BDEFF"/>
          </w:tcPr>
          <w:p w:rsidR="00C91AB0" w:rsidRPr="00C91AB0" w:rsidRDefault="00C91AB0" w:rsidP="00C91AB0">
            <w:pPr>
              <w:jc w:val="center"/>
              <w:rPr>
                <w:rFonts w:ascii="Segoe UI" w:hAnsi="Segoe UI" w:cs="Segoe UI"/>
                <w:b/>
                <w:sz w:val="20"/>
                <w:szCs w:val="20"/>
                <w:lang w:val="en-CA"/>
              </w:rPr>
            </w:pPr>
            <w:r w:rsidRPr="00C91AB0">
              <w:rPr>
                <w:rFonts w:ascii="Segoe UI" w:hAnsi="Segoe UI" w:cs="Segoe UI"/>
                <w:b/>
                <w:sz w:val="20"/>
                <w:szCs w:val="20"/>
                <w:lang w:val="en-CA"/>
              </w:rPr>
              <w:t>Contract Value</w:t>
            </w:r>
          </w:p>
        </w:tc>
        <w:tc>
          <w:tcPr>
            <w:tcW w:w="1710" w:type="dxa"/>
            <w:shd w:val="clear" w:color="auto" w:fill="9BDEFF"/>
          </w:tcPr>
          <w:p w:rsidR="00C91AB0" w:rsidRPr="00C91AB0" w:rsidRDefault="00C91AB0" w:rsidP="00C91AB0">
            <w:pPr>
              <w:jc w:val="center"/>
              <w:rPr>
                <w:rFonts w:ascii="Segoe UI" w:hAnsi="Segoe UI" w:cs="Segoe UI"/>
                <w:b/>
                <w:sz w:val="20"/>
                <w:szCs w:val="20"/>
                <w:lang w:val="en-CA"/>
              </w:rPr>
            </w:pPr>
            <w:r w:rsidRPr="00C91AB0">
              <w:rPr>
                <w:rFonts w:ascii="Segoe UI" w:hAnsi="Segoe UI" w:cs="Segoe UI"/>
                <w:b/>
                <w:sz w:val="20"/>
                <w:szCs w:val="20"/>
                <w:lang w:val="en-CA"/>
              </w:rPr>
              <w:t>Period of activity and status</w:t>
            </w:r>
          </w:p>
        </w:tc>
        <w:tc>
          <w:tcPr>
            <w:tcW w:w="2250" w:type="dxa"/>
            <w:shd w:val="clear" w:color="auto" w:fill="9BDEFF"/>
          </w:tcPr>
          <w:p w:rsidR="00C91AB0" w:rsidRPr="00C91AB0" w:rsidRDefault="00C91AB0" w:rsidP="00C91AB0">
            <w:pPr>
              <w:jc w:val="center"/>
              <w:rPr>
                <w:rFonts w:ascii="Segoe UI" w:hAnsi="Segoe UI" w:cs="Segoe UI"/>
                <w:b/>
                <w:sz w:val="20"/>
                <w:szCs w:val="20"/>
                <w:lang w:val="en-CA"/>
              </w:rPr>
            </w:pPr>
            <w:r w:rsidRPr="00C91AB0">
              <w:rPr>
                <w:rFonts w:ascii="Segoe UI" w:hAnsi="Segoe UI" w:cs="Segoe UI"/>
                <w:b/>
                <w:sz w:val="20"/>
                <w:szCs w:val="20"/>
                <w:lang w:val="en-CA"/>
              </w:rPr>
              <w:t>Types of activities undertaken</w:t>
            </w:r>
          </w:p>
        </w:tc>
      </w:tr>
      <w:tr w:rsidR="00C91AB0" w:rsidRPr="00C91AB0" w:rsidTr="00C91AB0">
        <w:tc>
          <w:tcPr>
            <w:tcW w:w="1907" w:type="dxa"/>
          </w:tcPr>
          <w:p w:rsidR="00C91AB0" w:rsidRPr="00C91AB0" w:rsidRDefault="00C91AB0" w:rsidP="00C91AB0">
            <w:pPr>
              <w:jc w:val="both"/>
              <w:rPr>
                <w:rFonts w:ascii="Segoe UI" w:hAnsi="Segoe UI" w:cs="Segoe UI"/>
                <w:sz w:val="20"/>
                <w:szCs w:val="20"/>
                <w:lang w:val="en-CA"/>
              </w:rPr>
            </w:pPr>
          </w:p>
        </w:tc>
        <w:tc>
          <w:tcPr>
            <w:tcW w:w="2140" w:type="dxa"/>
          </w:tcPr>
          <w:p w:rsidR="00C91AB0" w:rsidRPr="00C91AB0" w:rsidRDefault="00C91AB0" w:rsidP="00C91AB0">
            <w:pPr>
              <w:jc w:val="both"/>
              <w:rPr>
                <w:rFonts w:ascii="Segoe UI" w:hAnsi="Segoe UI" w:cs="Segoe UI"/>
                <w:sz w:val="20"/>
                <w:szCs w:val="20"/>
                <w:lang w:val="en-CA"/>
              </w:rPr>
            </w:pPr>
          </w:p>
        </w:tc>
        <w:tc>
          <w:tcPr>
            <w:tcW w:w="1530" w:type="dxa"/>
          </w:tcPr>
          <w:p w:rsidR="00C91AB0" w:rsidRPr="00C91AB0" w:rsidRDefault="00C91AB0" w:rsidP="00C91AB0">
            <w:pPr>
              <w:jc w:val="both"/>
              <w:rPr>
                <w:rFonts w:ascii="Segoe UI" w:hAnsi="Segoe UI" w:cs="Segoe UI"/>
                <w:sz w:val="20"/>
                <w:szCs w:val="20"/>
                <w:lang w:val="en-CA"/>
              </w:rPr>
            </w:pPr>
          </w:p>
        </w:tc>
        <w:tc>
          <w:tcPr>
            <w:tcW w:w="1710" w:type="dxa"/>
          </w:tcPr>
          <w:p w:rsidR="00C91AB0" w:rsidRPr="00C91AB0" w:rsidRDefault="00C91AB0" w:rsidP="00C91AB0">
            <w:pPr>
              <w:jc w:val="both"/>
              <w:rPr>
                <w:rFonts w:ascii="Segoe UI" w:hAnsi="Segoe UI" w:cs="Segoe UI"/>
                <w:sz w:val="20"/>
                <w:szCs w:val="20"/>
                <w:lang w:val="en-CA"/>
              </w:rPr>
            </w:pPr>
          </w:p>
        </w:tc>
        <w:tc>
          <w:tcPr>
            <w:tcW w:w="2250" w:type="dxa"/>
          </w:tcPr>
          <w:p w:rsidR="00C91AB0" w:rsidRPr="00C91AB0" w:rsidRDefault="00C91AB0" w:rsidP="00C91AB0">
            <w:pPr>
              <w:jc w:val="both"/>
              <w:rPr>
                <w:rFonts w:ascii="Segoe UI" w:hAnsi="Segoe UI" w:cs="Segoe UI"/>
                <w:sz w:val="20"/>
                <w:szCs w:val="20"/>
                <w:lang w:val="en-CA"/>
              </w:rPr>
            </w:pPr>
          </w:p>
        </w:tc>
      </w:tr>
      <w:tr w:rsidR="00C91AB0" w:rsidRPr="00C91AB0" w:rsidTr="00C91AB0">
        <w:tc>
          <w:tcPr>
            <w:tcW w:w="1907" w:type="dxa"/>
          </w:tcPr>
          <w:p w:rsidR="00C91AB0" w:rsidRPr="00C91AB0" w:rsidRDefault="00C91AB0" w:rsidP="00C91AB0">
            <w:pPr>
              <w:jc w:val="both"/>
              <w:rPr>
                <w:rFonts w:ascii="Segoe UI" w:hAnsi="Segoe UI" w:cs="Segoe UI"/>
                <w:sz w:val="20"/>
                <w:szCs w:val="20"/>
                <w:lang w:val="en-CA"/>
              </w:rPr>
            </w:pPr>
          </w:p>
        </w:tc>
        <w:tc>
          <w:tcPr>
            <w:tcW w:w="2140" w:type="dxa"/>
          </w:tcPr>
          <w:p w:rsidR="00C91AB0" w:rsidRPr="00C91AB0" w:rsidRDefault="00C91AB0" w:rsidP="00C91AB0">
            <w:pPr>
              <w:jc w:val="both"/>
              <w:rPr>
                <w:rFonts w:ascii="Segoe UI" w:hAnsi="Segoe UI" w:cs="Segoe UI"/>
                <w:sz w:val="20"/>
                <w:szCs w:val="20"/>
                <w:lang w:val="en-CA"/>
              </w:rPr>
            </w:pPr>
          </w:p>
        </w:tc>
        <w:tc>
          <w:tcPr>
            <w:tcW w:w="1530" w:type="dxa"/>
          </w:tcPr>
          <w:p w:rsidR="00C91AB0" w:rsidRPr="00C91AB0" w:rsidRDefault="00C91AB0" w:rsidP="00C91AB0">
            <w:pPr>
              <w:jc w:val="both"/>
              <w:rPr>
                <w:rFonts w:ascii="Segoe UI" w:hAnsi="Segoe UI" w:cs="Segoe UI"/>
                <w:sz w:val="20"/>
                <w:szCs w:val="20"/>
                <w:lang w:val="en-CA"/>
              </w:rPr>
            </w:pPr>
          </w:p>
        </w:tc>
        <w:tc>
          <w:tcPr>
            <w:tcW w:w="1710" w:type="dxa"/>
          </w:tcPr>
          <w:p w:rsidR="00C91AB0" w:rsidRPr="00C91AB0" w:rsidRDefault="00C91AB0" w:rsidP="00C91AB0">
            <w:pPr>
              <w:jc w:val="both"/>
              <w:rPr>
                <w:rFonts w:ascii="Segoe UI" w:hAnsi="Segoe UI" w:cs="Segoe UI"/>
                <w:sz w:val="20"/>
                <w:szCs w:val="20"/>
                <w:lang w:val="en-CA"/>
              </w:rPr>
            </w:pPr>
          </w:p>
        </w:tc>
        <w:tc>
          <w:tcPr>
            <w:tcW w:w="2250" w:type="dxa"/>
          </w:tcPr>
          <w:p w:rsidR="00C91AB0" w:rsidRPr="00C91AB0" w:rsidRDefault="00C91AB0" w:rsidP="00C91AB0">
            <w:pPr>
              <w:jc w:val="both"/>
              <w:rPr>
                <w:rFonts w:ascii="Segoe UI" w:hAnsi="Segoe UI" w:cs="Segoe UI"/>
                <w:sz w:val="20"/>
                <w:szCs w:val="20"/>
                <w:lang w:val="en-CA"/>
              </w:rPr>
            </w:pPr>
          </w:p>
        </w:tc>
      </w:tr>
      <w:tr w:rsidR="00C91AB0" w:rsidRPr="00C91AB0" w:rsidTr="00C91AB0">
        <w:tc>
          <w:tcPr>
            <w:tcW w:w="1907" w:type="dxa"/>
          </w:tcPr>
          <w:p w:rsidR="00C91AB0" w:rsidRPr="00C91AB0" w:rsidRDefault="00C91AB0" w:rsidP="00C91AB0">
            <w:pPr>
              <w:jc w:val="both"/>
              <w:rPr>
                <w:rFonts w:ascii="Segoe UI" w:hAnsi="Segoe UI" w:cs="Segoe UI"/>
                <w:sz w:val="20"/>
                <w:szCs w:val="20"/>
                <w:lang w:val="en-CA"/>
              </w:rPr>
            </w:pPr>
          </w:p>
        </w:tc>
        <w:tc>
          <w:tcPr>
            <w:tcW w:w="2140" w:type="dxa"/>
          </w:tcPr>
          <w:p w:rsidR="00C91AB0" w:rsidRPr="00C91AB0" w:rsidRDefault="00C91AB0" w:rsidP="00C91AB0">
            <w:pPr>
              <w:jc w:val="both"/>
              <w:rPr>
                <w:rFonts w:ascii="Segoe UI" w:hAnsi="Segoe UI" w:cs="Segoe UI"/>
                <w:sz w:val="20"/>
                <w:szCs w:val="20"/>
                <w:lang w:val="en-CA"/>
              </w:rPr>
            </w:pPr>
          </w:p>
        </w:tc>
        <w:tc>
          <w:tcPr>
            <w:tcW w:w="1530" w:type="dxa"/>
          </w:tcPr>
          <w:p w:rsidR="00C91AB0" w:rsidRPr="00C91AB0" w:rsidRDefault="00C91AB0" w:rsidP="00C91AB0">
            <w:pPr>
              <w:jc w:val="both"/>
              <w:rPr>
                <w:rFonts w:ascii="Segoe UI" w:hAnsi="Segoe UI" w:cs="Segoe UI"/>
                <w:sz w:val="20"/>
                <w:szCs w:val="20"/>
                <w:lang w:val="en-CA"/>
              </w:rPr>
            </w:pPr>
          </w:p>
        </w:tc>
        <w:tc>
          <w:tcPr>
            <w:tcW w:w="1710" w:type="dxa"/>
          </w:tcPr>
          <w:p w:rsidR="00C91AB0" w:rsidRPr="00C91AB0" w:rsidRDefault="00C91AB0" w:rsidP="00C91AB0">
            <w:pPr>
              <w:jc w:val="both"/>
              <w:rPr>
                <w:rFonts w:ascii="Segoe UI" w:hAnsi="Segoe UI" w:cs="Segoe UI"/>
                <w:sz w:val="20"/>
                <w:szCs w:val="20"/>
                <w:lang w:val="en-CA"/>
              </w:rPr>
            </w:pPr>
          </w:p>
        </w:tc>
        <w:tc>
          <w:tcPr>
            <w:tcW w:w="2250" w:type="dxa"/>
          </w:tcPr>
          <w:p w:rsidR="00C91AB0" w:rsidRPr="00C91AB0" w:rsidRDefault="00C91AB0" w:rsidP="00C91AB0">
            <w:pPr>
              <w:jc w:val="both"/>
              <w:rPr>
                <w:rFonts w:ascii="Segoe UI" w:hAnsi="Segoe UI" w:cs="Segoe UI"/>
                <w:sz w:val="20"/>
                <w:szCs w:val="20"/>
                <w:lang w:val="en-CA"/>
              </w:rPr>
            </w:pPr>
          </w:p>
        </w:tc>
      </w:tr>
    </w:tbl>
    <w:p w:rsidR="00C91AB0" w:rsidRPr="00C91AB0" w:rsidRDefault="00C91AB0" w:rsidP="00C91AB0">
      <w:pPr>
        <w:shd w:val="clear" w:color="auto" w:fill="FFFFFF"/>
        <w:spacing w:before="120" w:after="120"/>
        <w:rPr>
          <w:rFonts w:ascii="Segoe UI" w:hAnsi="Segoe UI" w:cs="Segoe UI"/>
          <w:i/>
          <w:color w:val="000000"/>
          <w:sz w:val="20"/>
          <w:szCs w:val="20"/>
        </w:rPr>
      </w:pPr>
      <w:r w:rsidRPr="00C91AB0">
        <w:rPr>
          <w:rFonts w:ascii="Segoe UI" w:hAnsi="Segoe UI" w:cs="Segoe UI"/>
          <w:i/>
          <w:color w:val="000000"/>
          <w:sz w:val="20"/>
          <w:szCs w:val="20"/>
        </w:rPr>
        <w:t>Bidders may also attach their own Project Data Sheets with more details for assignments above.</w:t>
      </w:r>
    </w:p>
    <w:p w:rsidR="00C91AB0" w:rsidRPr="00C91AB0" w:rsidRDefault="00C91AB0" w:rsidP="00C91AB0">
      <w:pPr>
        <w:shd w:val="clear" w:color="auto" w:fill="FFFFFF"/>
        <w:spacing w:before="120" w:after="120"/>
        <w:rPr>
          <w:rFonts w:ascii="Segoe UI" w:hAnsi="Segoe UI" w:cs="Segoe UI"/>
          <w:color w:val="000000"/>
          <w:sz w:val="20"/>
          <w:szCs w:val="20"/>
        </w:rPr>
      </w:pPr>
      <w:r w:rsidRPr="00C91AB0">
        <w:rPr>
          <w:rFonts w:ascii="Segoe UI Symbol" w:hAnsi="Segoe UI Symbol" w:cs="Segoe UI Symbol"/>
          <w:color w:val="000000"/>
        </w:rPr>
        <w:t>☐</w:t>
      </w:r>
      <w:r w:rsidRPr="00C91AB0">
        <w:rPr>
          <w:rFonts w:ascii="Segoe UI" w:hAnsi="Segoe UI" w:cs="Segoe UI"/>
          <w:color w:val="000000"/>
          <w:sz w:val="20"/>
          <w:szCs w:val="20"/>
        </w:rPr>
        <w:t xml:space="preserve"> Attached are the Statements of Satisfactory Performance from the Top 3 (three) Clients or more. </w:t>
      </w:r>
    </w:p>
    <w:p w:rsidR="00C91AB0" w:rsidRPr="00C91AB0" w:rsidRDefault="00C91AB0" w:rsidP="00C91AB0">
      <w:pPr>
        <w:shd w:val="clear" w:color="auto" w:fill="FFFFFF"/>
        <w:rPr>
          <w:rFonts w:ascii="Segoe UI" w:hAnsi="Segoe UI" w:cs="Segoe UI"/>
          <w:b/>
          <w:color w:val="000000"/>
          <w:sz w:val="20"/>
          <w:szCs w:val="20"/>
        </w:rPr>
      </w:pPr>
    </w:p>
    <w:p w:rsidR="00C91AB0" w:rsidRPr="00C91AB0" w:rsidRDefault="00C91AB0" w:rsidP="00C91AB0">
      <w:pPr>
        <w:shd w:val="clear" w:color="auto" w:fill="FFFFFF"/>
        <w:spacing w:before="120" w:after="120"/>
        <w:rPr>
          <w:rFonts w:ascii="Segoe UI" w:hAnsi="Segoe UI" w:cs="Segoe UI"/>
          <w:b/>
          <w:sz w:val="20"/>
          <w:szCs w:val="20"/>
        </w:rPr>
      </w:pPr>
    </w:p>
    <w:p w:rsidR="00C91AB0" w:rsidRPr="00C91AB0" w:rsidRDefault="00C91AB0" w:rsidP="00C91AB0">
      <w:pPr>
        <w:shd w:val="clear" w:color="auto" w:fill="FFFFFF"/>
        <w:spacing w:before="120" w:after="120"/>
        <w:rPr>
          <w:rFonts w:ascii="Segoe UI" w:hAnsi="Segoe UI" w:cs="Segoe UI"/>
          <w:b/>
          <w:sz w:val="28"/>
          <w:szCs w:val="20"/>
        </w:rPr>
      </w:pPr>
      <w:r w:rsidRPr="00C91AB0">
        <w:rPr>
          <w:rFonts w:ascii="Segoe UI" w:hAnsi="Segoe UI" w:cs="Segoe UI"/>
          <w:b/>
          <w:sz w:val="28"/>
          <w:szCs w:val="20"/>
        </w:rPr>
        <w:t>Financial Standing</w:t>
      </w: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4050"/>
        <w:gridCol w:w="5490"/>
      </w:tblGrid>
      <w:tr w:rsidR="00C91AB0" w:rsidRPr="00C91AB0" w:rsidTr="006F786D">
        <w:trPr>
          <w:trHeight w:val="868"/>
        </w:trPr>
        <w:tc>
          <w:tcPr>
            <w:tcW w:w="4050" w:type="dxa"/>
            <w:shd w:val="clear" w:color="auto" w:fill="9BDEFF"/>
          </w:tcPr>
          <w:p w:rsidR="00C91AB0" w:rsidRPr="006F786D" w:rsidRDefault="00C91AB0" w:rsidP="006F786D">
            <w:pPr>
              <w:spacing w:before="40" w:after="40"/>
              <w:rPr>
                <w:rFonts w:ascii="Segoe UI" w:hAnsi="Segoe UI" w:cs="Segoe UI"/>
                <w:b/>
                <w:spacing w:val="-2"/>
                <w:sz w:val="20"/>
                <w:szCs w:val="20"/>
              </w:rPr>
            </w:pPr>
            <w:r w:rsidRPr="006F786D">
              <w:rPr>
                <w:rFonts w:ascii="Segoe UI" w:hAnsi="Segoe UI" w:cs="Segoe UI"/>
                <w:b/>
                <w:spacing w:val="-2"/>
                <w:sz w:val="20"/>
                <w:szCs w:val="20"/>
              </w:rPr>
              <w:t>Annual Turnover for the last 3 years</w:t>
            </w:r>
          </w:p>
        </w:tc>
        <w:tc>
          <w:tcPr>
            <w:tcW w:w="5490" w:type="dxa"/>
            <w:shd w:val="clear" w:color="auto" w:fill="auto"/>
          </w:tcPr>
          <w:p w:rsidR="00C91AB0" w:rsidRPr="006F786D" w:rsidRDefault="00C91AB0" w:rsidP="006F786D">
            <w:pPr>
              <w:spacing w:before="40" w:after="40"/>
              <w:ind w:left="-18" w:right="-86"/>
              <w:rPr>
                <w:rFonts w:ascii="Segoe UI" w:hAnsi="Segoe UI" w:cs="Segoe UI"/>
                <w:sz w:val="20"/>
                <w:szCs w:val="20"/>
              </w:rPr>
            </w:pPr>
            <w:r w:rsidRPr="006F786D">
              <w:rPr>
                <w:rFonts w:ascii="Segoe UI" w:hAnsi="Segoe UI" w:cs="Segoe UI"/>
                <w:sz w:val="20"/>
                <w:szCs w:val="20"/>
              </w:rPr>
              <w:t xml:space="preserve">Year </w:t>
            </w:r>
            <w:r w:rsidRPr="006F786D">
              <w:rPr>
                <w:rFonts w:ascii="Segoe UI" w:hAnsi="Segoe UI" w:cs="Segoe UI"/>
                <w:sz w:val="20"/>
                <w:szCs w:val="20"/>
              </w:rPr>
              <w:fldChar w:fldCharType="begin">
                <w:ffData>
                  <w:name w:val="Text1"/>
                  <w:enabled/>
                  <w:calcOnExit w:val="0"/>
                  <w:textInput/>
                </w:ffData>
              </w:fldChar>
            </w:r>
            <w:r w:rsidRPr="006F786D">
              <w:rPr>
                <w:rFonts w:ascii="Segoe UI" w:hAnsi="Segoe UI" w:cs="Segoe UI"/>
                <w:sz w:val="20"/>
                <w:szCs w:val="20"/>
              </w:rPr>
              <w:instrText xml:space="preserve"> FORMTEXT </w:instrText>
            </w:r>
            <w:r w:rsidRPr="006F786D">
              <w:rPr>
                <w:rFonts w:ascii="Segoe UI" w:hAnsi="Segoe UI" w:cs="Segoe UI"/>
                <w:sz w:val="20"/>
                <w:szCs w:val="20"/>
              </w:rPr>
            </w:r>
            <w:r w:rsidRPr="006F786D">
              <w:rPr>
                <w:rFonts w:ascii="Segoe UI" w:hAnsi="Segoe UI" w:cs="Segoe UI"/>
                <w:sz w:val="20"/>
                <w:szCs w:val="20"/>
              </w:rPr>
              <w:fldChar w:fldCharType="separate"/>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sz w:val="20"/>
                <w:szCs w:val="20"/>
              </w:rPr>
              <w:fldChar w:fldCharType="end"/>
            </w:r>
            <w:r w:rsidRPr="006F786D">
              <w:rPr>
                <w:rFonts w:ascii="Segoe UI" w:hAnsi="Segoe UI" w:cs="Segoe UI"/>
                <w:sz w:val="20"/>
                <w:szCs w:val="20"/>
              </w:rPr>
              <w:t xml:space="preserve"> </w:t>
            </w:r>
            <w:r w:rsidRPr="006F786D">
              <w:rPr>
                <w:rFonts w:ascii="Segoe UI" w:hAnsi="Segoe UI" w:cs="Segoe UI"/>
                <w:sz w:val="20"/>
                <w:szCs w:val="20"/>
              </w:rPr>
              <w:tab/>
              <w:t xml:space="preserve">USD </w:t>
            </w:r>
            <w:r w:rsidRPr="006F786D">
              <w:rPr>
                <w:rFonts w:ascii="Segoe UI" w:hAnsi="Segoe UI" w:cs="Segoe UI"/>
                <w:sz w:val="20"/>
                <w:szCs w:val="20"/>
              </w:rPr>
              <w:fldChar w:fldCharType="begin">
                <w:ffData>
                  <w:name w:val="Text1"/>
                  <w:enabled/>
                  <w:calcOnExit w:val="0"/>
                  <w:textInput/>
                </w:ffData>
              </w:fldChar>
            </w:r>
            <w:r w:rsidRPr="006F786D">
              <w:rPr>
                <w:rFonts w:ascii="Segoe UI" w:hAnsi="Segoe UI" w:cs="Segoe UI"/>
                <w:sz w:val="20"/>
                <w:szCs w:val="20"/>
              </w:rPr>
              <w:instrText xml:space="preserve"> FORMTEXT </w:instrText>
            </w:r>
            <w:r w:rsidRPr="006F786D">
              <w:rPr>
                <w:rFonts w:ascii="Segoe UI" w:hAnsi="Segoe UI" w:cs="Segoe UI"/>
                <w:sz w:val="20"/>
                <w:szCs w:val="20"/>
              </w:rPr>
            </w:r>
            <w:r w:rsidRPr="006F786D">
              <w:rPr>
                <w:rFonts w:ascii="Segoe UI" w:hAnsi="Segoe UI" w:cs="Segoe UI"/>
                <w:sz w:val="20"/>
                <w:szCs w:val="20"/>
              </w:rPr>
              <w:fldChar w:fldCharType="separate"/>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sz w:val="20"/>
                <w:szCs w:val="20"/>
              </w:rPr>
              <w:fldChar w:fldCharType="end"/>
            </w:r>
          </w:p>
          <w:p w:rsidR="00C91AB0" w:rsidRPr="006F786D" w:rsidRDefault="00C91AB0" w:rsidP="006F786D">
            <w:pPr>
              <w:spacing w:before="40" w:after="40"/>
              <w:ind w:left="-18" w:right="-86"/>
              <w:rPr>
                <w:rFonts w:ascii="Segoe UI" w:hAnsi="Segoe UI" w:cs="Segoe UI"/>
                <w:sz w:val="20"/>
                <w:szCs w:val="20"/>
              </w:rPr>
            </w:pPr>
            <w:r w:rsidRPr="006F786D">
              <w:rPr>
                <w:rFonts w:ascii="Segoe UI" w:hAnsi="Segoe UI" w:cs="Segoe UI"/>
                <w:sz w:val="20"/>
                <w:szCs w:val="20"/>
              </w:rPr>
              <w:t xml:space="preserve">Year </w:t>
            </w:r>
            <w:r w:rsidRPr="006F786D">
              <w:rPr>
                <w:rFonts w:ascii="Segoe UI" w:hAnsi="Segoe UI" w:cs="Segoe UI"/>
                <w:sz w:val="20"/>
                <w:szCs w:val="20"/>
              </w:rPr>
              <w:fldChar w:fldCharType="begin">
                <w:ffData>
                  <w:name w:val="Text1"/>
                  <w:enabled/>
                  <w:calcOnExit w:val="0"/>
                  <w:textInput/>
                </w:ffData>
              </w:fldChar>
            </w:r>
            <w:r w:rsidRPr="006F786D">
              <w:rPr>
                <w:rFonts w:ascii="Segoe UI" w:hAnsi="Segoe UI" w:cs="Segoe UI"/>
                <w:sz w:val="20"/>
                <w:szCs w:val="20"/>
              </w:rPr>
              <w:instrText xml:space="preserve"> FORMTEXT </w:instrText>
            </w:r>
            <w:r w:rsidRPr="006F786D">
              <w:rPr>
                <w:rFonts w:ascii="Segoe UI" w:hAnsi="Segoe UI" w:cs="Segoe UI"/>
                <w:sz w:val="20"/>
                <w:szCs w:val="20"/>
              </w:rPr>
            </w:r>
            <w:r w:rsidRPr="006F786D">
              <w:rPr>
                <w:rFonts w:ascii="Segoe UI" w:hAnsi="Segoe UI" w:cs="Segoe UI"/>
                <w:sz w:val="20"/>
                <w:szCs w:val="20"/>
              </w:rPr>
              <w:fldChar w:fldCharType="separate"/>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sz w:val="20"/>
                <w:szCs w:val="20"/>
              </w:rPr>
              <w:fldChar w:fldCharType="end"/>
            </w:r>
            <w:r w:rsidRPr="006F786D">
              <w:rPr>
                <w:rFonts w:ascii="Segoe UI" w:hAnsi="Segoe UI" w:cs="Segoe UI"/>
                <w:sz w:val="20"/>
                <w:szCs w:val="20"/>
              </w:rPr>
              <w:t xml:space="preserve"> </w:t>
            </w:r>
            <w:r w:rsidRPr="006F786D">
              <w:rPr>
                <w:rFonts w:ascii="Segoe UI" w:hAnsi="Segoe UI" w:cs="Segoe UI"/>
                <w:sz w:val="20"/>
                <w:szCs w:val="20"/>
              </w:rPr>
              <w:tab/>
              <w:t xml:space="preserve">USD </w:t>
            </w:r>
            <w:r w:rsidRPr="006F786D">
              <w:rPr>
                <w:rFonts w:ascii="Segoe UI" w:hAnsi="Segoe UI" w:cs="Segoe UI"/>
                <w:sz w:val="20"/>
                <w:szCs w:val="20"/>
              </w:rPr>
              <w:fldChar w:fldCharType="begin">
                <w:ffData>
                  <w:name w:val="Text1"/>
                  <w:enabled/>
                  <w:calcOnExit w:val="0"/>
                  <w:textInput/>
                </w:ffData>
              </w:fldChar>
            </w:r>
            <w:r w:rsidRPr="006F786D">
              <w:rPr>
                <w:rFonts w:ascii="Segoe UI" w:hAnsi="Segoe UI" w:cs="Segoe UI"/>
                <w:sz w:val="20"/>
                <w:szCs w:val="20"/>
              </w:rPr>
              <w:instrText xml:space="preserve"> FORMTEXT </w:instrText>
            </w:r>
            <w:r w:rsidRPr="006F786D">
              <w:rPr>
                <w:rFonts w:ascii="Segoe UI" w:hAnsi="Segoe UI" w:cs="Segoe UI"/>
                <w:sz w:val="20"/>
                <w:szCs w:val="20"/>
              </w:rPr>
            </w:r>
            <w:r w:rsidRPr="006F786D">
              <w:rPr>
                <w:rFonts w:ascii="Segoe UI" w:hAnsi="Segoe UI" w:cs="Segoe UI"/>
                <w:sz w:val="20"/>
                <w:szCs w:val="20"/>
              </w:rPr>
              <w:fldChar w:fldCharType="separate"/>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sz w:val="20"/>
                <w:szCs w:val="20"/>
              </w:rPr>
              <w:fldChar w:fldCharType="end"/>
            </w:r>
          </w:p>
          <w:p w:rsidR="00C91AB0" w:rsidRPr="006F786D" w:rsidRDefault="00C91AB0" w:rsidP="006F786D">
            <w:pPr>
              <w:spacing w:before="40" w:after="40"/>
              <w:ind w:left="-18" w:right="-86"/>
              <w:rPr>
                <w:rFonts w:ascii="Segoe UI" w:hAnsi="Segoe UI" w:cs="Segoe UI"/>
                <w:sz w:val="20"/>
                <w:szCs w:val="20"/>
              </w:rPr>
            </w:pPr>
            <w:r w:rsidRPr="006F786D">
              <w:rPr>
                <w:rFonts w:ascii="Segoe UI" w:hAnsi="Segoe UI" w:cs="Segoe UI"/>
                <w:sz w:val="20"/>
                <w:szCs w:val="20"/>
              </w:rPr>
              <w:t xml:space="preserve">Year </w:t>
            </w:r>
            <w:r w:rsidRPr="006F786D">
              <w:rPr>
                <w:rFonts w:ascii="Segoe UI" w:hAnsi="Segoe UI" w:cs="Segoe UI"/>
                <w:sz w:val="20"/>
                <w:szCs w:val="20"/>
              </w:rPr>
              <w:fldChar w:fldCharType="begin">
                <w:ffData>
                  <w:name w:val="Text1"/>
                  <w:enabled/>
                  <w:calcOnExit w:val="0"/>
                  <w:textInput/>
                </w:ffData>
              </w:fldChar>
            </w:r>
            <w:r w:rsidRPr="006F786D">
              <w:rPr>
                <w:rFonts w:ascii="Segoe UI" w:hAnsi="Segoe UI" w:cs="Segoe UI"/>
                <w:sz w:val="20"/>
                <w:szCs w:val="20"/>
              </w:rPr>
              <w:instrText xml:space="preserve"> FORMTEXT </w:instrText>
            </w:r>
            <w:r w:rsidRPr="006F786D">
              <w:rPr>
                <w:rFonts w:ascii="Segoe UI" w:hAnsi="Segoe UI" w:cs="Segoe UI"/>
                <w:sz w:val="20"/>
                <w:szCs w:val="20"/>
              </w:rPr>
            </w:r>
            <w:r w:rsidRPr="006F786D">
              <w:rPr>
                <w:rFonts w:ascii="Segoe UI" w:hAnsi="Segoe UI" w:cs="Segoe UI"/>
                <w:sz w:val="20"/>
                <w:szCs w:val="20"/>
              </w:rPr>
              <w:fldChar w:fldCharType="separate"/>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sz w:val="20"/>
                <w:szCs w:val="20"/>
              </w:rPr>
              <w:fldChar w:fldCharType="end"/>
            </w:r>
            <w:r w:rsidRPr="006F786D">
              <w:rPr>
                <w:rFonts w:ascii="Segoe UI" w:hAnsi="Segoe UI" w:cs="Segoe UI"/>
                <w:sz w:val="20"/>
                <w:szCs w:val="20"/>
              </w:rPr>
              <w:t xml:space="preserve"> </w:t>
            </w:r>
            <w:r w:rsidRPr="006F786D">
              <w:rPr>
                <w:rFonts w:ascii="Segoe UI" w:hAnsi="Segoe UI" w:cs="Segoe UI"/>
                <w:sz w:val="20"/>
                <w:szCs w:val="20"/>
              </w:rPr>
              <w:tab/>
              <w:t xml:space="preserve">USD </w:t>
            </w:r>
            <w:r w:rsidRPr="006F786D">
              <w:rPr>
                <w:rFonts w:ascii="Segoe UI" w:hAnsi="Segoe UI" w:cs="Segoe UI"/>
                <w:sz w:val="20"/>
                <w:szCs w:val="20"/>
              </w:rPr>
              <w:fldChar w:fldCharType="begin">
                <w:ffData>
                  <w:name w:val="Text1"/>
                  <w:enabled/>
                  <w:calcOnExit w:val="0"/>
                  <w:textInput/>
                </w:ffData>
              </w:fldChar>
            </w:r>
            <w:r w:rsidRPr="006F786D">
              <w:rPr>
                <w:rFonts w:ascii="Segoe UI" w:hAnsi="Segoe UI" w:cs="Segoe UI"/>
                <w:sz w:val="20"/>
                <w:szCs w:val="20"/>
              </w:rPr>
              <w:instrText xml:space="preserve"> FORMTEXT </w:instrText>
            </w:r>
            <w:r w:rsidRPr="006F786D">
              <w:rPr>
                <w:rFonts w:ascii="Segoe UI" w:hAnsi="Segoe UI" w:cs="Segoe UI"/>
                <w:sz w:val="20"/>
                <w:szCs w:val="20"/>
              </w:rPr>
            </w:r>
            <w:r w:rsidRPr="006F786D">
              <w:rPr>
                <w:rFonts w:ascii="Segoe UI" w:hAnsi="Segoe UI" w:cs="Segoe UI"/>
                <w:sz w:val="20"/>
                <w:szCs w:val="20"/>
              </w:rPr>
              <w:fldChar w:fldCharType="separate"/>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noProof/>
                <w:sz w:val="20"/>
                <w:szCs w:val="20"/>
              </w:rPr>
              <w:t> </w:t>
            </w:r>
            <w:r w:rsidRPr="006F786D">
              <w:rPr>
                <w:rFonts w:ascii="Segoe UI" w:hAnsi="Segoe UI" w:cs="Segoe UI"/>
                <w:sz w:val="20"/>
                <w:szCs w:val="20"/>
              </w:rPr>
              <w:fldChar w:fldCharType="end"/>
            </w:r>
          </w:p>
        </w:tc>
      </w:tr>
      <w:tr w:rsidR="00C91AB0" w:rsidRPr="00C91AB0" w:rsidTr="006F786D">
        <w:tc>
          <w:tcPr>
            <w:tcW w:w="4050" w:type="dxa"/>
            <w:shd w:val="clear" w:color="auto" w:fill="9BDEFF"/>
          </w:tcPr>
          <w:p w:rsidR="00C91AB0" w:rsidRPr="006F786D" w:rsidRDefault="00C91AB0" w:rsidP="006F786D">
            <w:pPr>
              <w:widowControl/>
              <w:suppressAutoHyphens/>
              <w:overflowPunct/>
              <w:adjustRightInd/>
              <w:spacing w:before="120" w:after="120"/>
              <w:rPr>
                <w:rFonts w:ascii="Segoe UI" w:eastAsia="Times New Roman" w:hAnsi="Segoe UI" w:cs="Segoe UI"/>
                <w:b/>
                <w:spacing w:val="-2"/>
                <w:kern w:val="0"/>
                <w:sz w:val="20"/>
                <w:szCs w:val="20"/>
              </w:rPr>
            </w:pPr>
            <w:r w:rsidRPr="006F786D">
              <w:rPr>
                <w:rFonts w:ascii="Segoe UI" w:eastAsia="Times New Roman" w:hAnsi="Segoe UI" w:cs="Segoe UI"/>
                <w:b/>
                <w:spacing w:val="-2"/>
                <w:kern w:val="0"/>
                <w:sz w:val="20"/>
                <w:szCs w:val="20"/>
              </w:rPr>
              <w:t>Latest Credit Rating (if any), indicate the source</w:t>
            </w:r>
          </w:p>
        </w:tc>
        <w:tc>
          <w:tcPr>
            <w:tcW w:w="5490" w:type="dxa"/>
            <w:shd w:val="clear" w:color="auto" w:fill="auto"/>
          </w:tcPr>
          <w:p w:rsidR="00C91AB0" w:rsidRPr="006F786D" w:rsidRDefault="00C91AB0" w:rsidP="006F786D">
            <w:pPr>
              <w:spacing w:before="120" w:after="120"/>
              <w:rPr>
                <w:rFonts w:ascii="Segoe UI" w:hAnsi="Segoe UI" w:cs="Segoe UI"/>
                <w:sz w:val="20"/>
                <w:szCs w:val="20"/>
              </w:rPr>
            </w:pPr>
          </w:p>
        </w:tc>
      </w:tr>
    </w:tbl>
    <w:p w:rsidR="00C91AB0" w:rsidRPr="00C91AB0" w:rsidRDefault="00C91AB0" w:rsidP="00C91AB0">
      <w:pPr>
        <w:shd w:val="clear" w:color="auto" w:fill="FFFFFF"/>
        <w:rPr>
          <w:rFonts w:ascii="Segoe UI" w:hAnsi="Segoe UI" w:cs="Segoe UI"/>
          <w:color w:val="000000"/>
          <w:sz w:val="20"/>
          <w:szCs w:val="20"/>
        </w:rPr>
      </w:pPr>
    </w:p>
    <w:tbl>
      <w:tblPr>
        <w:tblW w:w="954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2860"/>
        <w:gridCol w:w="2228"/>
        <w:gridCol w:w="2228"/>
        <w:gridCol w:w="2229"/>
      </w:tblGrid>
      <w:tr w:rsidR="00C91AB0" w:rsidRPr="00C91AB0" w:rsidTr="006F786D">
        <w:tc>
          <w:tcPr>
            <w:tcW w:w="2860" w:type="dxa"/>
            <w:shd w:val="clear" w:color="auto" w:fill="9BDEFF"/>
            <w:vAlign w:val="center"/>
          </w:tcPr>
          <w:p w:rsidR="00C91AB0" w:rsidRPr="006F786D" w:rsidRDefault="00C91AB0" w:rsidP="006F786D">
            <w:pPr>
              <w:jc w:val="center"/>
              <w:rPr>
                <w:rFonts w:ascii="Segoe UI" w:hAnsi="Segoe UI" w:cs="Segoe UI"/>
                <w:b/>
                <w:bCs/>
                <w:color w:val="000000"/>
                <w:sz w:val="20"/>
                <w:szCs w:val="20"/>
              </w:rPr>
            </w:pPr>
            <w:r w:rsidRPr="006F786D">
              <w:rPr>
                <w:rFonts w:ascii="Segoe UI" w:hAnsi="Segoe UI" w:cs="Segoe UI"/>
                <w:b/>
                <w:bCs/>
                <w:color w:val="000000"/>
                <w:sz w:val="20"/>
                <w:szCs w:val="20"/>
              </w:rPr>
              <w:t>Financial information</w:t>
            </w:r>
          </w:p>
          <w:p w:rsidR="00C91AB0" w:rsidRPr="006F786D" w:rsidRDefault="00C91AB0" w:rsidP="006F786D">
            <w:pPr>
              <w:jc w:val="center"/>
              <w:rPr>
                <w:rFonts w:ascii="Segoe UI" w:hAnsi="Segoe UI" w:cs="Segoe UI"/>
                <w:color w:val="000000"/>
                <w:sz w:val="20"/>
                <w:szCs w:val="20"/>
              </w:rPr>
            </w:pPr>
            <w:r w:rsidRPr="006F786D">
              <w:rPr>
                <w:rFonts w:ascii="Segoe UI" w:hAnsi="Segoe UI" w:cs="Segoe UI"/>
                <w:bCs/>
                <w:color w:val="000000"/>
                <w:sz w:val="20"/>
                <w:szCs w:val="20"/>
              </w:rPr>
              <w:t>(in US$ equivalent)</w:t>
            </w:r>
          </w:p>
        </w:tc>
        <w:tc>
          <w:tcPr>
            <w:tcW w:w="6685" w:type="dxa"/>
            <w:gridSpan w:val="3"/>
            <w:shd w:val="clear" w:color="auto" w:fill="9BDEFF"/>
            <w:vAlign w:val="center"/>
          </w:tcPr>
          <w:p w:rsidR="00C91AB0" w:rsidRPr="006F786D" w:rsidRDefault="00C91AB0" w:rsidP="006F786D">
            <w:pPr>
              <w:jc w:val="center"/>
              <w:rPr>
                <w:rFonts w:ascii="Segoe UI" w:hAnsi="Segoe UI" w:cs="Segoe UI"/>
                <w:color w:val="000000"/>
                <w:sz w:val="20"/>
                <w:szCs w:val="20"/>
              </w:rPr>
            </w:pPr>
            <w:r w:rsidRPr="006F786D">
              <w:rPr>
                <w:rFonts w:ascii="Segoe UI" w:hAnsi="Segoe UI" w:cs="Segoe UI"/>
                <w:b/>
                <w:bCs/>
                <w:color w:val="000000"/>
                <w:sz w:val="20"/>
                <w:szCs w:val="20"/>
              </w:rPr>
              <w:t>Historic information for the last 3 years</w:t>
            </w:r>
            <w:r w:rsidRPr="006F786D">
              <w:rPr>
                <w:rFonts w:ascii="Segoe UI" w:hAnsi="Segoe UI" w:cs="Segoe UI"/>
                <w:b/>
                <w:bCs/>
                <w:color w:val="000000"/>
                <w:sz w:val="20"/>
                <w:szCs w:val="20"/>
              </w:rPr>
              <w:br/>
            </w:r>
          </w:p>
        </w:tc>
      </w:tr>
      <w:tr w:rsidR="00C91AB0" w:rsidRPr="00C91AB0" w:rsidTr="006F786D">
        <w:tc>
          <w:tcPr>
            <w:tcW w:w="2860"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8" w:type="dxa"/>
            <w:shd w:val="clear" w:color="auto" w:fill="auto"/>
            <w:vAlign w:val="center"/>
          </w:tcPr>
          <w:p w:rsidR="00C91AB0" w:rsidRPr="006F786D" w:rsidRDefault="00C91AB0" w:rsidP="006F786D">
            <w:pPr>
              <w:jc w:val="center"/>
              <w:rPr>
                <w:rFonts w:ascii="Segoe UI" w:hAnsi="Segoe UI" w:cs="Segoe UI"/>
                <w:color w:val="000000"/>
                <w:sz w:val="20"/>
                <w:szCs w:val="20"/>
              </w:rPr>
            </w:pPr>
            <w:r w:rsidRPr="006F786D">
              <w:rPr>
                <w:rFonts w:ascii="Segoe UI" w:hAnsi="Segoe UI" w:cs="Segoe UI"/>
                <w:color w:val="000000"/>
                <w:sz w:val="20"/>
                <w:szCs w:val="20"/>
              </w:rPr>
              <w:t>Year 1</w:t>
            </w:r>
          </w:p>
        </w:tc>
        <w:tc>
          <w:tcPr>
            <w:tcW w:w="2228" w:type="dxa"/>
            <w:shd w:val="clear" w:color="auto" w:fill="auto"/>
            <w:vAlign w:val="center"/>
          </w:tcPr>
          <w:p w:rsidR="00C91AB0" w:rsidRPr="006F786D" w:rsidRDefault="00C91AB0" w:rsidP="006F786D">
            <w:pPr>
              <w:jc w:val="center"/>
              <w:rPr>
                <w:rFonts w:ascii="Segoe UI" w:hAnsi="Segoe UI" w:cs="Segoe UI"/>
                <w:color w:val="000000"/>
                <w:sz w:val="20"/>
                <w:szCs w:val="20"/>
              </w:rPr>
            </w:pPr>
            <w:r w:rsidRPr="006F786D">
              <w:rPr>
                <w:rFonts w:ascii="Segoe UI" w:hAnsi="Segoe UI" w:cs="Segoe UI"/>
                <w:color w:val="000000"/>
                <w:sz w:val="20"/>
                <w:szCs w:val="20"/>
              </w:rPr>
              <w:t>Year 2</w:t>
            </w:r>
          </w:p>
        </w:tc>
        <w:tc>
          <w:tcPr>
            <w:tcW w:w="2229" w:type="dxa"/>
            <w:shd w:val="clear" w:color="auto" w:fill="auto"/>
            <w:vAlign w:val="center"/>
          </w:tcPr>
          <w:p w:rsidR="00C91AB0" w:rsidRPr="006F786D" w:rsidRDefault="00C91AB0" w:rsidP="006F786D">
            <w:pPr>
              <w:jc w:val="center"/>
              <w:rPr>
                <w:rFonts w:ascii="Segoe UI" w:hAnsi="Segoe UI" w:cs="Segoe UI"/>
                <w:color w:val="000000"/>
                <w:sz w:val="20"/>
                <w:szCs w:val="20"/>
              </w:rPr>
            </w:pPr>
            <w:r w:rsidRPr="006F786D">
              <w:rPr>
                <w:rFonts w:ascii="Segoe UI" w:hAnsi="Segoe UI" w:cs="Segoe UI"/>
                <w:color w:val="000000"/>
                <w:sz w:val="20"/>
                <w:szCs w:val="20"/>
              </w:rPr>
              <w:t>Year 3</w:t>
            </w:r>
          </w:p>
        </w:tc>
      </w:tr>
      <w:tr w:rsidR="00C91AB0" w:rsidRPr="00C91AB0" w:rsidTr="006F786D">
        <w:trPr>
          <w:trHeight w:val="400"/>
        </w:trPr>
        <w:tc>
          <w:tcPr>
            <w:tcW w:w="2860" w:type="dxa"/>
            <w:shd w:val="clear" w:color="auto" w:fill="auto"/>
            <w:vAlign w:val="center"/>
          </w:tcPr>
          <w:p w:rsidR="00C91AB0" w:rsidRPr="006F786D" w:rsidRDefault="00C91AB0" w:rsidP="00C91AB0">
            <w:pPr>
              <w:rPr>
                <w:rFonts w:ascii="Segoe UI" w:hAnsi="Segoe UI" w:cs="Segoe UI"/>
                <w:color w:val="000000"/>
                <w:sz w:val="20"/>
                <w:szCs w:val="20"/>
              </w:rPr>
            </w:pPr>
          </w:p>
        </w:tc>
        <w:tc>
          <w:tcPr>
            <w:tcW w:w="6685" w:type="dxa"/>
            <w:gridSpan w:val="3"/>
            <w:shd w:val="clear" w:color="auto" w:fill="auto"/>
            <w:vAlign w:val="center"/>
          </w:tcPr>
          <w:p w:rsidR="00C91AB0" w:rsidRPr="006F786D" w:rsidRDefault="00C91AB0" w:rsidP="006F786D">
            <w:pPr>
              <w:jc w:val="center"/>
              <w:rPr>
                <w:rFonts w:ascii="Segoe UI" w:hAnsi="Segoe UI" w:cs="Segoe UI"/>
                <w:i/>
                <w:color w:val="000000"/>
                <w:sz w:val="20"/>
                <w:szCs w:val="20"/>
              </w:rPr>
            </w:pPr>
            <w:r w:rsidRPr="006F786D">
              <w:rPr>
                <w:rFonts w:ascii="Segoe UI" w:hAnsi="Segoe UI" w:cs="Segoe UI"/>
                <w:i/>
                <w:color w:val="000000"/>
                <w:sz w:val="20"/>
                <w:szCs w:val="20"/>
              </w:rPr>
              <w:t>Information from Balance Sheet</w:t>
            </w:r>
          </w:p>
        </w:tc>
      </w:tr>
      <w:tr w:rsidR="00C91AB0" w:rsidRPr="00C91AB0" w:rsidTr="006F786D">
        <w:tc>
          <w:tcPr>
            <w:tcW w:w="2860" w:type="dxa"/>
            <w:shd w:val="clear" w:color="auto" w:fill="auto"/>
            <w:vAlign w:val="center"/>
          </w:tcPr>
          <w:p w:rsidR="00C91AB0" w:rsidRPr="006F786D" w:rsidRDefault="00C91AB0" w:rsidP="00C91AB0">
            <w:pPr>
              <w:rPr>
                <w:rFonts w:ascii="Segoe UI" w:hAnsi="Segoe UI" w:cs="Segoe UI"/>
                <w:color w:val="000000"/>
                <w:sz w:val="20"/>
                <w:szCs w:val="20"/>
              </w:rPr>
            </w:pPr>
            <w:r w:rsidRPr="006F786D">
              <w:rPr>
                <w:rFonts w:ascii="Segoe UI" w:hAnsi="Segoe UI" w:cs="Segoe UI"/>
                <w:color w:val="000000"/>
                <w:sz w:val="20"/>
                <w:szCs w:val="20"/>
                <w:lang w:val="fr-FR"/>
              </w:rPr>
              <w:t>Total Assets (TA)</w:t>
            </w:r>
          </w:p>
        </w:tc>
        <w:tc>
          <w:tcPr>
            <w:tcW w:w="2228"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8"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9" w:type="dxa"/>
            <w:shd w:val="clear" w:color="auto" w:fill="auto"/>
            <w:vAlign w:val="center"/>
          </w:tcPr>
          <w:p w:rsidR="00C91AB0" w:rsidRPr="006F786D" w:rsidRDefault="00C91AB0" w:rsidP="00C91AB0">
            <w:pPr>
              <w:rPr>
                <w:rFonts w:ascii="Segoe UI" w:hAnsi="Segoe UI" w:cs="Segoe UI"/>
                <w:color w:val="000000"/>
                <w:sz w:val="20"/>
                <w:szCs w:val="20"/>
              </w:rPr>
            </w:pPr>
          </w:p>
        </w:tc>
      </w:tr>
      <w:tr w:rsidR="00C91AB0" w:rsidRPr="00C91AB0" w:rsidTr="006F786D">
        <w:tc>
          <w:tcPr>
            <w:tcW w:w="2860" w:type="dxa"/>
            <w:shd w:val="clear" w:color="auto" w:fill="auto"/>
            <w:vAlign w:val="center"/>
          </w:tcPr>
          <w:p w:rsidR="00C91AB0" w:rsidRPr="006F786D" w:rsidRDefault="00C91AB0" w:rsidP="00C91AB0">
            <w:pPr>
              <w:rPr>
                <w:rFonts w:ascii="Segoe UI" w:hAnsi="Segoe UI" w:cs="Segoe UI"/>
                <w:color w:val="000000"/>
                <w:sz w:val="20"/>
                <w:szCs w:val="20"/>
              </w:rPr>
            </w:pPr>
            <w:r w:rsidRPr="006F786D">
              <w:rPr>
                <w:rFonts w:ascii="Segoe UI" w:hAnsi="Segoe UI" w:cs="Segoe UI"/>
                <w:color w:val="000000"/>
                <w:sz w:val="20"/>
                <w:szCs w:val="20"/>
              </w:rPr>
              <w:t>Total Liabilities (TL)</w:t>
            </w:r>
          </w:p>
        </w:tc>
        <w:tc>
          <w:tcPr>
            <w:tcW w:w="2228"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8"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9" w:type="dxa"/>
            <w:shd w:val="clear" w:color="auto" w:fill="auto"/>
            <w:vAlign w:val="center"/>
          </w:tcPr>
          <w:p w:rsidR="00C91AB0" w:rsidRPr="006F786D" w:rsidRDefault="00C91AB0" w:rsidP="00C91AB0">
            <w:pPr>
              <w:rPr>
                <w:rFonts w:ascii="Segoe UI" w:hAnsi="Segoe UI" w:cs="Segoe UI"/>
                <w:color w:val="000000"/>
                <w:sz w:val="20"/>
                <w:szCs w:val="20"/>
              </w:rPr>
            </w:pPr>
          </w:p>
        </w:tc>
      </w:tr>
      <w:tr w:rsidR="00C91AB0" w:rsidRPr="00C91AB0" w:rsidTr="006F786D">
        <w:tc>
          <w:tcPr>
            <w:tcW w:w="2860" w:type="dxa"/>
            <w:shd w:val="clear" w:color="auto" w:fill="auto"/>
            <w:vAlign w:val="center"/>
          </w:tcPr>
          <w:p w:rsidR="00C91AB0" w:rsidRPr="006F786D" w:rsidRDefault="00C91AB0" w:rsidP="00C91AB0">
            <w:pPr>
              <w:rPr>
                <w:rFonts w:ascii="Segoe UI" w:hAnsi="Segoe UI" w:cs="Segoe UI"/>
                <w:color w:val="000000"/>
                <w:sz w:val="20"/>
                <w:szCs w:val="20"/>
              </w:rPr>
            </w:pPr>
            <w:r w:rsidRPr="006F786D">
              <w:rPr>
                <w:rFonts w:ascii="Segoe UI" w:hAnsi="Segoe UI" w:cs="Segoe UI"/>
                <w:color w:val="000000"/>
                <w:sz w:val="20"/>
                <w:szCs w:val="20"/>
              </w:rPr>
              <w:t>Current Assets (CA)</w:t>
            </w:r>
          </w:p>
        </w:tc>
        <w:tc>
          <w:tcPr>
            <w:tcW w:w="2228"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8"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9" w:type="dxa"/>
            <w:shd w:val="clear" w:color="auto" w:fill="auto"/>
            <w:vAlign w:val="center"/>
          </w:tcPr>
          <w:p w:rsidR="00C91AB0" w:rsidRPr="006F786D" w:rsidRDefault="00C91AB0" w:rsidP="00C91AB0">
            <w:pPr>
              <w:rPr>
                <w:rFonts w:ascii="Segoe UI" w:hAnsi="Segoe UI" w:cs="Segoe UI"/>
                <w:color w:val="000000"/>
                <w:sz w:val="20"/>
                <w:szCs w:val="20"/>
              </w:rPr>
            </w:pPr>
          </w:p>
        </w:tc>
      </w:tr>
      <w:tr w:rsidR="00C91AB0" w:rsidRPr="00C91AB0" w:rsidTr="006F786D">
        <w:tc>
          <w:tcPr>
            <w:tcW w:w="2860" w:type="dxa"/>
            <w:shd w:val="clear" w:color="auto" w:fill="auto"/>
            <w:vAlign w:val="center"/>
          </w:tcPr>
          <w:p w:rsidR="00C91AB0" w:rsidRPr="006F786D" w:rsidRDefault="00C91AB0" w:rsidP="00C91AB0">
            <w:pPr>
              <w:rPr>
                <w:rFonts w:ascii="Segoe UI" w:hAnsi="Segoe UI" w:cs="Segoe UI"/>
                <w:color w:val="000000"/>
                <w:sz w:val="20"/>
                <w:szCs w:val="20"/>
              </w:rPr>
            </w:pPr>
            <w:r w:rsidRPr="006F786D">
              <w:rPr>
                <w:rFonts w:ascii="Segoe UI" w:hAnsi="Segoe UI" w:cs="Segoe UI"/>
                <w:color w:val="000000"/>
                <w:sz w:val="20"/>
                <w:szCs w:val="20"/>
              </w:rPr>
              <w:t>Current Liabilities (CL)</w:t>
            </w:r>
          </w:p>
        </w:tc>
        <w:tc>
          <w:tcPr>
            <w:tcW w:w="2228"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8"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9" w:type="dxa"/>
            <w:shd w:val="clear" w:color="auto" w:fill="auto"/>
            <w:vAlign w:val="center"/>
          </w:tcPr>
          <w:p w:rsidR="00C91AB0" w:rsidRPr="006F786D" w:rsidRDefault="00C91AB0" w:rsidP="00C91AB0">
            <w:pPr>
              <w:rPr>
                <w:rFonts w:ascii="Segoe UI" w:hAnsi="Segoe UI" w:cs="Segoe UI"/>
                <w:color w:val="000000"/>
                <w:sz w:val="20"/>
                <w:szCs w:val="20"/>
              </w:rPr>
            </w:pPr>
          </w:p>
        </w:tc>
      </w:tr>
      <w:tr w:rsidR="00C91AB0" w:rsidRPr="00C91AB0" w:rsidTr="006F786D">
        <w:trPr>
          <w:trHeight w:val="355"/>
        </w:trPr>
        <w:tc>
          <w:tcPr>
            <w:tcW w:w="2860" w:type="dxa"/>
            <w:shd w:val="clear" w:color="auto" w:fill="auto"/>
            <w:vAlign w:val="center"/>
          </w:tcPr>
          <w:p w:rsidR="00C91AB0" w:rsidRPr="006F786D" w:rsidRDefault="00C91AB0" w:rsidP="00C91AB0">
            <w:pPr>
              <w:rPr>
                <w:rFonts w:ascii="Segoe UI" w:hAnsi="Segoe UI" w:cs="Segoe UI"/>
                <w:color w:val="000000"/>
                <w:sz w:val="20"/>
                <w:szCs w:val="20"/>
              </w:rPr>
            </w:pPr>
          </w:p>
        </w:tc>
        <w:tc>
          <w:tcPr>
            <w:tcW w:w="6685" w:type="dxa"/>
            <w:gridSpan w:val="3"/>
            <w:shd w:val="clear" w:color="auto" w:fill="auto"/>
            <w:vAlign w:val="center"/>
          </w:tcPr>
          <w:p w:rsidR="00C91AB0" w:rsidRPr="006F786D" w:rsidRDefault="00C91AB0" w:rsidP="006F786D">
            <w:pPr>
              <w:jc w:val="center"/>
              <w:rPr>
                <w:rFonts w:ascii="Segoe UI" w:hAnsi="Segoe UI" w:cs="Segoe UI"/>
                <w:i/>
                <w:color w:val="000000"/>
                <w:sz w:val="20"/>
                <w:szCs w:val="20"/>
              </w:rPr>
            </w:pPr>
            <w:r w:rsidRPr="006F786D">
              <w:rPr>
                <w:rFonts w:ascii="Segoe UI" w:hAnsi="Segoe UI" w:cs="Segoe UI"/>
                <w:i/>
                <w:color w:val="000000"/>
                <w:sz w:val="20"/>
                <w:szCs w:val="20"/>
              </w:rPr>
              <w:t>Information from Income Statement</w:t>
            </w:r>
          </w:p>
        </w:tc>
      </w:tr>
      <w:tr w:rsidR="00C91AB0" w:rsidRPr="00C91AB0" w:rsidTr="006F786D">
        <w:tc>
          <w:tcPr>
            <w:tcW w:w="2860" w:type="dxa"/>
            <w:shd w:val="clear" w:color="auto" w:fill="auto"/>
            <w:vAlign w:val="center"/>
          </w:tcPr>
          <w:p w:rsidR="00C91AB0" w:rsidRPr="006F786D" w:rsidRDefault="00C91AB0" w:rsidP="00C91AB0">
            <w:pPr>
              <w:rPr>
                <w:rFonts w:ascii="Segoe UI" w:hAnsi="Segoe UI" w:cs="Segoe UI"/>
                <w:color w:val="000000"/>
                <w:sz w:val="20"/>
                <w:szCs w:val="20"/>
              </w:rPr>
            </w:pPr>
            <w:r w:rsidRPr="006F786D">
              <w:rPr>
                <w:rFonts w:ascii="Segoe UI" w:hAnsi="Segoe UI" w:cs="Segoe UI"/>
                <w:color w:val="000000"/>
                <w:sz w:val="20"/>
                <w:szCs w:val="20"/>
              </w:rPr>
              <w:t>Total / Gross Revenue (TR)</w:t>
            </w:r>
          </w:p>
        </w:tc>
        <w:tc>
          <w:tcPr>
            <w:tcW w:w="2228"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8"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9" w:type="dxa"/>
            <w:shd w:val="clear" w:color="auto" w:fill="auto"/>
            <w:vAlign w:val="center"/>
          </w:tcPr>
          <w:p w:rsidR="00C91AB0" w:rsidRPr="006F786D" w:rsidRDefault="00C91AB0" w:rsidP="00C91AB0">
            <w:pPr>
              <w:rPr>
                <w:rFonts w:ascii="Segoe UI" w:hAnsi="Segoe UI" w:cs="Segoe UI"/>
                <w:color w:val="000000"/>
                <w:sz w:val="20"/>
                <w:szCs w:val="20"/>
              </w:rPr>
            </w:pPr>
          </w:p>
        </w:tc>
      </w:tr>
      <w:tr w:rsidR="00C91AB0" w:rsidRPr="00C91AB0" w:rsidTr="006F786D">
        <w:tc>
          <w:tcPr>
            <w:tcW w:w="2860" w:type="dxa"/>
            <w:shd w:val="clear" w:color="auto" w:fill="auto"/>
            <w:vAlign w:val="center"/>
          </w:tcPr>
          <w:p w:rsidR="00C91AB0" w:rsidRPr="006F786D" w:rsidRDefault="00C91AB0" w:rsidP="00C91AB0">
            <w:pPr>
              <w:rPr>
                <w:rFonts w:ascii="Segoe UI" w:hAnsi="Segoe UI" w:cs="Segoe UI"/>
                <w:color w:val="000000"/>
                <w:sz w:val="20"/>
                <w:szCs w:val="20"/>
              </w:rPr>
            </w:pPr>
            <w:r w:rsidRPr="006F786D">
              <w:rPr>
                <w:rFonts w:ascii="Segoe UI" w:hAnsi="Segoe UI" w:cs="Segoe UI"/>
                <w:color w:val="000000"/>
                <w:sz w:val="20"/>
                <w:szCs w:val="20"/>
              </w:rPr>
              <w:t>Profits Before Taxes (PBT)</w:t>
            </w:r>
          </w:p>
        </w:tc>
        <w:tc>
          <w:tcPr>
            <w:tcW w:w="2228"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8"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9" w:type="dxa"/>
            <w:shd w:val="clear" w:color="auto" w:fill="auto"/>
            <w:vAlign w:val="center"/>
          </w:tcPr>
          <w:p w:rsidR="00C91AB0" w:rsidRPr="006F786D" w:rsidRDefault="00C91AB0" w:rsidP="00C91AB0">
            <w:pPr>
              <w:rPr>
                <w:rFonts w:ascii="Segoe UI" w:hAnsi="Segoe UI" w:cs="Segoe UI"/>
                <w:color w:val="000000"/>
                <w:sz w:val="20"/>
                <w:szCs w:val="20"/>
              </w:rPr>
            </w:pPr>
          </w:p>
        </w:tc>
      </w:tr>
      <w:tr w:rsidR="00C91AB0" w:rsidRPr="00C91AB0" w:rsidTr="006F786D">
        <w:tc>
          <w:tcPr>
            <w:tcW w:w="2860" w:type="dxa"/>
            <w:shd w:val="clear" w:color="auto" w:fill="auto"/>
            <w:vAlign w:val="center"/>
          </w:tcPr>
          <w:p w:rsidR="00C91AB0" w:rsidRPr="006F786D" w:rsidRDefault="00C91AB0" w:rsidP="00C91AB0">
            <w:pPr>
              <w:rPr>
                <w:rFonts w:ascii="Segoe UI" w:hAnsi="Segoe UI" w:cs="Segoe UI"/>
                <w:color w:val="000000"/>
                <w:sz w:val="20"/>
                <w:szCs w:val="20"/>
              </w:rPr>
            </w:pPr>
            <w:r w:rsidRPr="006F786D">
              <w:rPr>
                <w:rFonts w:ascii="Segoe UI" w:hAnsi="Segoe UI" w:cs="Segoe UI"/>
                <w:color w:val="000000"/>
                <w:sz w:val="20"/>
                <w:szCs w:val="20"/>
              </w:rPr>
              <w:t xml:space="preserve">Net Profit </w:t>
            </w:r>
          </w:p>
        </w:tc>
        <w:tc>
          <w:tcPr>
            <w:tcW w:w="2228"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8"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9" w:type="dxa"/>
            <w:shd w:val="clear" w:color="auto" w:fill="auto"/>
            <w:vAlign w:val="center"/>
          </w:tcPr>
          <w:p w:rsidR="00C91AB0" w:rsidRPr="006F786D" w:rsidRDefault="00C91AB0" w:rsidP="00C91AB0">
            <w:pPr>
              <w:rPr>
                <w:rFonts w:ascii="Segoe UI" w:hAnsi="Segoe UI" w:cs="Segoe UI"/>
                <w:color w:val="000000"/>
                <w:sz w:val="20"/>
                <w:szCs w:val="20"/>
              </w:rPr>
            </w:pPr>
          </w:p>
        </w:tc>
      </w:tr>
      <w:tr w:rsidR="00C91AB0" w:rsidRPr="00C91AB0" w:rsidTr="006F786D">
        <w:tc>
          <w:tcPr>
            <w:tcW w:w="2860" w:type="dxa"/>
            <w:shd w:val="clear" w:color="auto" w:fill="auto"/>
            <w:vAlign w:val="center"/>
          </w:tcPr>
          <w:p w:rsidR="00C91AB0" w:rsidRPr="006F786D" w:rsidRDefault="00C91AB0" w:rsidP="00C91AB0">
            <w:pPr>
              <w:rPr>
                <w:rFonts w:ascii="Segoe UI" w:hAnsi="Segoe UI" w:cs="Segoe UI"/>
                <w:color w:val="000000"/>
                <w:sz w:val="20"/>
                <w:szCs w:val="20"/>
              </w:rPr>
            </w:pPr>
            <w:r w:rsidRPr="006F786D">
              <w:rPr>
                <w:rFonts w:ascii="Segoe UI" w:hAnsi="Segoe UI" w:cs="Segoe UI"/>
                <w:color w:val="000000"/>
                <w:sz w:val="20"/>
                <w:szCs w:val="20"/>
              </w:rPr>
              <w:t>Current Ratio</w:t>
            </w:r>
          </w:p>
        </w:tc>
        <w:tc>
          <w:tcPr>
            <w:tcW w:w="2228"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8" w:type="dxa"/>
            <w:shd w:val="clear" w:color="auto" w:fill="auto"/>
            <w:vAlign w:val="center"/>
          </w:tcPr>
          <w:p w:rsidR="00C91AB0" w:rsidRPr="006F786D" w:rsidRDefault="00C91AB0" w:rsidP="00C91AB0">
            <w:pPr>
              <w:rPr>
                <w:rFonts w:ascii="Segoe UI" w:hAnsi="Segoe UI" w:cs="Segoe UI"/>
                <w:color w:val="000000"/>
                <w:sz w:val="20"/>
                <w:szCs w:val="20"/>
              </w:rPr>
            </w:pPr>
          </w:p>
        </w:tc>
        <w:tc>
          <w:tcPr>
            <w:tcW w:w="2229" w:type="dxa"/>
            <w:shd w:val="clear" w:color="auto" w:fill="auto"/>
            <w:vAlign w:val="center"/>
          </w:tcPr>
          <w:p w:rsidR="00C91AB0" w:rsidRPr="006F786D" w:rsidRDefault="00C91AB0" w:rsidP="00C91AB0">
            <w:pPr>
              <w:rPr>
                <w:rFonts w:ascii="Segoe UI" w:hAnsi="Segoe UI" w:cs="Segoe UI"/>
                <w:color w:val="000000"/>
                <w:sz w:val="20"/>
                <w:szCs w:val="20"/>
              </w:rPr>
            </w:pPr>
          </w:p>
        </w:tc>
      </w:tr>
    </w:tbl>
    <w:p w:rsidR="00C91AB0" w:rsidRPr="00C91AB0" w:rsidRDefault="00C91AB0" w:rsidP="00C91AB0">
      <w:pPr>
        <w:shd w:val="clear" w:color="auto" w:fill="FFFFFF"/>
        <w:spacing w:before="120"/>
        <w:jc w:val="both"/>
        <w:rPr>
          <w:rFonts w:ascii="Segoe UI" w:hAnsi="Segoe UI" w:cs="Segoe UI"/>
          <w:color w:val="000000"/>
          <w:sz w:val="20"/>
          <w:szCs w:val="20"/>
        </w:rPr>
      </w:pPr>
      <w:r w:rsidRPr="00C91AB0">
        <w:rPr>
          <w:rFonts w:ascii="Segoe UI Symbol" w:hAnsi="Segoe UI Symbol" w:cs="Segoe UI Symbol"/>
          <w:color w:val="000000"/>
        </w:rPr>
        <w:t>☐</w:t>
      </w:r>
      <w:r w:rsidRPr="00C91AB0">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rsidR="00C91AB0" w:rsidRPr="00C91AB0" w:rsidRDefault="00C91AB0" w:rsidP="00D54C22">
      <w:pPr>
        <w:widowControl/>
        <w:numPr>
          <w:ilvl w:val="1"/>
          <w:numId w:val="7"/>
        </w:numPr>
        <w:shd w:val="clear" w:color="auto" w:fill="FFFFFF"/>
        <w:overflowPunct/>
        <w:adjustRightInd/>
        <w:ind w:left="720" w:hanging="465"/>
        <w:contextualSpacing/>
        <w:jc w:val="both"/>
        <w:rPr>
          <w:rFonts w:ascii="Segoe UI" w:hAnsi="Segoe UI" w:cs="Segoe UI"/>
          <w:color w:val="000000"/>
          <w:sz w:val="20"/>
          <w:szCs w:val="20"/>
        </w:rPr>
      </w:pPr>
      <w:r w:rsidRPr="00C91AB0">
        <w:rPr>
          <w:rFonts w:ascii="Segoe UI" w:hAnsi="Segoe UI" w:cs="Segoe UI"/>
          <w:color w:val="000000"/>
          <w:sz w:val="20"/>
          <w:szCs w:val="20"/>
        </w:rPr>
        <w:t>Must reflect the financial situation of the Bidder or party to a JV, and not sister or parent companies;</w:t>
      </w:r>
    </w:p>
    <w:p w:rsidR="00C91AB0" w:rsidRPr="00C91AB0" w:rsidRDefault="00C91AB0" w:rsidP="00D54C22">
      <w:pPr>
        <w:widowControl/>
        <w:numPr>
          <w:ilvl w:val="1"/>
          <w:numId w:val="7"/>
        </w:numPr>
        <w:shd w:val="clear" w:color="auto" w:fill="FFFFFF"/>
        <w:overflowPunct/>
        <w:adjustRightInd/>
        <w:ind w:left="720" w:hanging="465"/>
        <w:contextualSpacing/>
        <w:jc w:val="both"/>
        <w:rPr>
          <w:rFonts w:ascii="Segoe UI" w:hAnsi="Segoe UI" w:cs="Segoe UI"/>
          <w:color w:val="000000"/>
          <w:sz w:val="20"/>
          <w:szCs w:val="20"/>
        </w:rPr>
      </w:pPr>
      <w:r w:rsidRPr="00C91AB0">
        <w:rPr>
          <w:rFonts w:ascii="Segoe UI" w:hAnsi="Segoe UI" w:cs="Segoe UI"/>
          <w:color w:val="000000"/>
          <w:sz w:val="20"/>
          <w:szCs w:val="20"/>
        </w:rPr>
        <w:t>Historic financial statements must be audited by a certified public accountant;</w:t>
      </w:r>
    </w:p>
    <w:p w:rsidR="00C91AB0" w:rsidRPr="00C91AB0" w:rsidRDefault="00C91AB0" w:rsidP="00D54C22">
      <w:pPr>
        <w:widowControl/>
        <w:numPr>
          <w:ilvl w:val="1"/>
          <w:numId w:val="7"/>
        </w:numPr>
        <w:shd w:val="clear" w:color="auto" w:fill="FFFFFF"/>
        <w:overflowPunct/>
        <w:adjustRightInd/>
        <w:ind w:left="720" w:hanging="465"/>
        <w:contextualSpacing/>
        <w:jc w:val="both"/>
        <w:rPr>
          <w:rFonts w:ascii="Segoe UI" w:hAnsi="Segoe UI" w:cs="Segoe UI"/>
          <w:color w:val="000000"/>
          <w:sz w:val="20"/>
          <w:szCs w:val="20"/>
        </w:rPr>
      </w:pPr>
      <w:r w:rsidRPr="00C91AB0">
        <w:rPr>
          <w:rFonts w:ascii="Segoe UI" w:hAnsi="Segoe UI" w:cs="Segoe UI"/>
          <w:color w:val="000000"/>
          <w:sz w:val="20"/>
          <w:szCs w:val="20"/>
        </w:rPr>
        <w:t>Historic financial statements must correspond to accounting periods already completed and audited. No statements for partial periods shall be accepted.</w:t>
      </w:r>
    </w:p>
    <w:p w:rsidR="00C91AB0" w:rsidRPr="00C91AB0" w:rsidRDefault="00C91AB0" w:rsidP="00C91AB0">
      <w:pPr>
        <w:rPr>
          <w:rFonts w:ascii="Segoe UI" w:hAnsi="Segoe UI" w:cs="Segoe UI"/>
          <w:b/>
          <w:sz w:val="20"/>
          <w:szCs w:val="20"/>
        </w:rPr>
      </w:pPr>
      <w:r w:rsidRPr="00C91AB0">
        <w:rPr>
          <w:rFonts w:ascii="Segoe UI" w:hAnsi="Segoe UI" w:cs="Segoe UI"/>
          <w:b/>
          <w:sz w:val="20"/>
          <w:szCs w:val="20"/>
        </w:rPr>
        <w:br w:type="page"/>
      </w:r>
    </w:p>
    <w:p w:rsidR="00C91AB0" w:rsidRPr="00C91AB0" w:rsidRDefault="00C91AB0" w:rsidP="00C91AB0">
      <w:pPr>
        <w:keepNext/>
        <w:keepLines/>
        <w:widowControl/>
        <w:numPr>
          <w:ilvl w:val="1"/>
          <w:numId w:val="0"/>
        </w:numPr>
        <w:overflowPunct/>
        <w:adjustRightInd/>
        <w:spacing w:before="40" w:line="259" w:lineRule="auto"/>
        <w:outlineLvl w:val="1"/>
        <w:rPr>
          <w:rFonts w:ascii="Gill Sans MT" w:eastAsia="MS Gothic" w:hAnsi="Gill Sans MT" w:cs="Arial"/>
          <w:color w:val="365F91"/>
          <w:kern w:val="0"/>
          <w:sz w:val="28"/>
          <w:szCs w:val="28"/>
        </w:rPr>
      </w:pPr>
      <w:bookmarkStart w:id="142" w:name="_Toc508626311"/>
      <w:r w:rsidRPr="00C91AB0">
        <w:rPr>
          <w:rFonts w:ascii="Gill Sans MT" w:eastAsia="MS Gothic" w:hAnsi="Gill Sans MT" w:cs="Arial"/>
          <w:color w:val="365F91"/>
          <w:kern w:val="0"/>
          <w:sz w:val="28"/>
          <w:szCs w:val="28"/>
        </w:rPr>
        <w:t xml:space="preserve">Form E: Format of Technical Bid </w:t>
      </w:r>
      <w:bookmarkEnd w:id="142"/>
    </w:p>
    <w:p w:rsidR="00C91AB0" w:rsidRPr="00C91AB0" w:rsidRDefault="00C91AB0" w:rsidP="00C91AB0">
      <w:pPr>
        <w:widowControl/>
        <w:autoSpaceDE w:val="0"/>
        <w:autoSpaceDN w:val="0"/>
        <w:textAlignment w:val="baseline"/>
        <w:rPr>
          <w:rFonts w:ascii="Cambria" w:eastAsia="Times New Roman" w:hAnsi="Cambria" w:cs="Arial"/>
          <w:color w:val="000000"/>
          <w:kern w:val="0"/>
          <w:sz w:val="22"/>
          <w:szCs w:val="22"/>
          <w:lang w:val="en-AU"/>
        </w:rPr>
      </w:pPr>
    </w:p>
    <w:p w:rsidR="00C91AB0" w:rsidRPr="00C91AB0" w:rsidRDefault="00C91AB0" w:rsidP="00C91AB0">
      <w:pPr>
        <w:rPr>
          <w:rFonts w:ascii="Segoe UI" w:hAnsi="Segoe UI" w:cs="Segoe UI"/>
          <w:sz w:val="20"/>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C91AB0" w:rsidRPr="00C91AB0" w:rsidTr="00C91AB0">
        <w:tc>
          <w:tcPr>
            <w:tcW w:w="1979" w:type="dxa"/>
            <w:shd w:val="clear" w:color="auto" w:fill="9BDEFF"/>
          </w:tcPr>
          <w:p w:rsidR="00C91AB0" w:rsidRPr="00C91AB0" w:rsidRDefault="00C91AB0" w:rsidP="00C91AB0">
            <w:pPr>
              <w:spacing w:before="120" w:after="120"/>
              <w:rPr>
                <w:rFonts w:ascii="Segoe UI" w:hAnsi="Segoe UI" w:cs="Segoe UI"/>
                <w:sz w:val="20"/>
              </w:rPr>
            </w:pPr>
            <w:r w:rsidRPr="00C91AB0">
              <w:rPr>
                <w:rFonts w:ascii="Segoe UI" w:hAnsi="Segoe UI" w:cs="Segoe UI"/>
                <w:sz w:val="20"/>
              </w:rPr>
              <w:t>Name of Bidder:</w:t>
            </w:r>
          </w:p>
        </w:tc>
        <w:tc>
          <w:tcPr>
            <w:tcW w:w="4501" w:type="dxa"/>
          </w:tcPr>
          <w:p w:rsidR="00C91AB0" w:rsidRPr="00C91AB0" w:rsidRDefault="00C91AB0" w:rsidP="00C91AB0">
            <w:pPr>
              <w:spacing w:before="120" w:after="120"/>
              <w:rPr>
                <w:rFonts w:ascii="Segoe UI" w:hAnsi="Segoe UI" w:cs="Segoe UI"/>
                <w:sz w:val="20"/>
              </w:rPr>
            </w:pPr>
            <w:r w:rsidRPr="00C91AB0">
              <w:rPr>
                <w:rFonts w:ascii="Segoe UI" w:hAnsi="Segoe UI" w:cs="Segoe UI"/>
                <w:bCs/>
                <w:sz w:val="20"/>
              </w:rPr>
              <w:fldChar w:fldCharType="begin">
                <w:ffData>
                  <w:name w:val="Text1"/>
                  <w:enabled/>
                  <w:calcOnExit w:val="0"/>
                  <w:textInput>
                    <w:default w:val="[Insert Name of Bidder]]"/>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[Insert Name of Bidder]</w:t>
            </w:r>
            <w:r w:rsidRPr="00C91AB0">
              <w:rPr>
                <w:rFonts w:ascii="Segoe UI" w:hAnsi="Segoe UI" w:cs="Segoe UI"/>
                <w:bCs/>
                <w:sz w:val="20"/>
              </w:rPr>
              <w:fldChar w:fldCharType="end"/>
            </w:r>
          </w:p>
        </w:tc>
        <w:tc>
          <w:tcPr>
            <w:tcW w:w="720" w:type="dxa"/>
            <w:shd w:val="clear" w:color="auto" w:fill="9BDEFF"/>
          </w:tcPr>
          <w:p w:rsidR="00C91AB0" w:rsidRPr="00C91AB0" w:rsidRDefault="00C91AB0" w:rsidP="00C91AB0">
            <w:pPr>
              <w:spacing w:before="120" w:after="120"/>
              <w:rPr>
                <w:rFonts w:ascii="Segoe UI" w:hAnsi="Segoe UI" w:cs="Segoe UI"/>
                <w:sz w:val="20"/>
              </w:rPr>
            </w:pPr>
            <w:r w:rsidRPr="00C91AB0">
              <w:rPr>
                <w:rFonts w:ascii="Segoe UI" w:hAnsi="Segoe UI" w:cs="Segoe UI"/>
                <w:sz w:val="20"/>
              </w:rPr>
              <w:t>Date:</w:t>
            </w:r>
          </w:p>
        </w:tc>
        <w:tc>
          <w:tcPr>
            <w:tcW w:w="2345" w:type="dxa"/>
          </w:tcPr>
          <w:p w:rsidR="00C91AB0" w:rsidRPr="00C91AB0" w:rsidRDefault="00C91AB0" w:rsidP="00C91AB0">
            <w:pPr>
              <w:spacing w:before="120" w:after="120"/>
              <w:rPr>
                <w:rFonts w:ascii="Segoe UI" w:hAnsi="Segoe UI" w:cs="Segoe UI"/>
                <w:sz w:val="20"/>
              </w:rPr>
            </w:pPr>
            <w:r w:rsidRPr="00C91AB0">
              <w:rPr>
                <w:rFonts w:ascii="Segoe UI" w:hAnsi="Segoe UI" w:cs="Segoe UI"/>
                <w:color w:val="808080"/>
                <w:sz w:val="20"/>
                <w:shd w:val="clear" w:color="auto" w:fill="BFBFBF"/>
              </w:rPr>
              <w:t>Select date</w:t>
            </w:r>
          </w:p>
        </w:tc>
      </w:tr>
      <w:tr w:rsidR="00C91AB0" w:rsidRPr="00C91AB0" w:rsidTr="00C91AB0">
        <w:trPr>
          <w:cantSplit/>
          <w:trHeight w:val="341"/>
        </w:trPr>
        <w:tc>
          <w:tcPr>
            <w:tcW w:w="1979" w:type="dxa"/>
            <w:shd w:val="clear" w:color="auto" w:fill="9BDEFF"/>
          </w:tcPr>
          <w:p w:rsidR="00C91AB0" w:rsidRPr="00C91AB0" w:rsidRDefault="00C91AB0" w:rsidP="00C91AB0">
            <w:pPr>
              <w:spacing w:before="120" w:after="120"/>
              <w:rPr>
                <w:rFonts w:ascii="Segoe UI" w:hAnsi="Segoe UI" w:cs="Segoe UI"/>
                <w:sz w:val="20"/>
              </w:rPr>
            </w:pPr>
            <w:r w:rsidRPr="00C91AB0">
              <w:rPr>
                <w:rFonts w:ascii="Segoe UI" w:hAnsi="Segoe UI" w:cs="Segoe UI"/>
                <w:iCs/>
                <w:sz w:val="20"/>
              </w:rPr>
              <w:t>ITB reference:</w:t>
            </w:r>
          </w:p>
        </w:tc>
        <w:tc>
          <w:tcPr>
            <w:tcW w:w="7566" w:type="dxa"/>
            <w:gridSpan w:val="3"/>
          </w:tcPr>
          <w:p w:rsidR="00C91AB0" w:rsidRPr="00C91AB0" w:rsidRDefault="00C91AB0" w:rsidP="00C91AB0">
            <w:pPr>
              <w:spacing w:before="120" w:after="120"/>
              <w:rPr>
                <w:rFonts w:ascii="Segoe UI" w:hAnsi="Segoe UI" w:cs="Segoe UI"/>
                <w:sz w:val="20"/>
              </w:rPr>
            </w:pPr>
            <w:r w:rsidRPr="00C91AB0">
              <w:rPr>
                <w:rFonts w:ascii="Segoe UI" w:hAnsi="Segoe UI" w:cs="Segoe UI"/>
                <w:bCs/>
                <w:sz w:val="20"/>
              </w:rPr>
              <w:fldChar w:fldCharType="begin">
                <w:ffData>
                  <w:name w:val="Text1"/>
                  <w:enabled/>
                  <w:calcOnExit w:val="0"/>
                  <w:textInput>
                    <w:default w:val="[Insert RFP Reference Number]"/>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[Insert ITB Reference Number]</w:t>
            </w:r>
            <w:r w:rsidRPr="00C91AB0">
              <w:rPr>
                <w:rFonts w:ascii="Segoe UI" w:hAnsi="Segoe UI" w:cs="Segoe UI"/>
                <w:bCs/>
                <w:sz w:val="20"/>
              </w:rPr>
              <w:fldChar w:fldCharType="end"/>
            </w:r>
          </w:p>
        </w:tc>
      </w:tr>
    </w:tbl>
    <w:p w:rsidR="00C91AB0" w:rsidRPr="00C91AB0" w:rsidRDefault="00C91AB0" w:rsidP="00C91AB0">
      <w:pPr>
        <w:rPr>
          <w:rFonts w:ascii="Segoe UI" w:hAnsi="Segoe UI" w:cs="Segoe UI"/>
          <w:sz w:val="20"/>
        </w:rPr>
      </w:pPr>
    </w:p>
    <w:p w:rsidR="00C91AB0" w:rsidRPr="00C91AB0" w:rsidRDefault="00C91AB0" w:rsidP="00C91AB0">
      <w:pPr>
        <w:jc w:val="both"/>
        <w:rPr>
          <w:rFonts w:ascii="Segoe UI" w:hAnsi="Segoe UI" w:cs="Segoe UI"/>
          <w:iCs/>
          <w:sz w:val="20"/>
        </w:rPr>
      </w:pPr>
      <w:r w:rsidRPr="00C91AB0">
        <w:rPr>
          <w:rFonts w:ascii="Segoe UI" w:hAnsi="Segoe UI" w:cs="Segoe U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C91AB0" w:rsidRPr="00C91AB0" w:rsidRDefault="00C91AB0" w:rsidP="00C91AB0">
      <w:pPr>
        <w:rPr>
          <w:rFonts w:ascii="Segoe UI" w:hAnsi="Segoe UI" w:cs="Segoe UI"/>
          <w:sz w:val="20"/>
        </w:rPr>
      </w:pPr>
    </w:p>
    <w:p w:rsidR="00C91AB0" w:rsidRPr="00C91AB0" w:rsidRDefault="00C91AB0" w:rsidP="00C91AB0">
      <w:pPr>
        <w:rPr>
          <w:rFonts w:ascii="Segoe UI" w:hAnsi="Segoe UI" w:cs="Segoe UI"/>
          <w:b/>
          <w:snapToGrid w:val="0"/>
          <w:sz w:val="20"/>
        </w:rPr>
      </w:pPr>
      <w:r w:rsidRPr="00C91AB0">
        <w:rPr>
          <w:rFonts w:ascii="Segoe UI" w:hAnsi="Segoe UI" w:cs="Segoe UI"/>
          <w:b/>
          <w:snapToGrid w:val="0"/>
          <w:sz w:val="20"/>
        </w:rPr>
        <w:t>SECTION 1: Bidder’s qualification, capacity and expertise</w:t>
      </w:r>
    </w:p>
    <w:p w:rsidR="00C91AB0" w:rsidRPr="00C91AB0" w:rsidRDefault="00C91AB0" w:rsidP="00C91AB0">
      <w:pPr>
        <w:rPr>
          <w:rFonts w:ascii="Segoe UI" w:hAnsi="Segoe UI" w:cs="Segoe UI"/>
          <w:b/>
          <w:snapToGrid w:val="0"/>
          <w:sz w:val="20"/>
        </w:rPr>
      </w:pPr>
    </w:p>
    <w:p w:rsidR="00C91AB0" w:rsidRPr="00C91AB0" w:rsidRDefault="00C91AB0" w:rsidP="00D54C22">
      <w:pPr>
        <w:widowControl/>
        <w:numPr>
          <w:ilvl w:val="1"/>
          <w:numId w:val="13"/>
        </w:numPr>
        <w:overflowPunct/>
        <w:adjustRightInd/>
        <w:spacing w:before="60" w:after="60"/>
        <w:ind w:left="540" w:hanging="540"/>
        <w:jc w:val="both"/>
        <w:rPr>
          <w:rFonts w:ascii="Segoe UI" w:hAnsi="Segoe UI" w:cs="Segoe UI"/>
          <w:snapToGrid w:val="0"/>
          <w:sz w:val="20"/>
        </w:rPr>
      </w:pPr>
      <w:r w:rsidRPr="00C91AB0">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rsidR="00C91AB0" w:rsidRPr="00C91AB0" w:rsidRDefault="00C91AB0" w:rsidP="00D54C22">
      <w:pPr>
        <w:widowControl/>
        <w:numPr>
          <w:ilvl w:val="1"/>
          <w:numId w:val="13"/>
        </w:numPr>
        <w:overflowPunct/>
        <w:adjustRightInd/>
        <w:spacing w:before="60" w:after="60"/>
        <w:ind w:left="540" w:hanging="540"/>
        <w:jc w:val="both"/>
        <w:rPr>
          <w:rFonts w:ascii="Segoe UI" w:hAnsi="Segoe UI" w:cs="Segoe UI"/>
          <w:snapToGrid w:val="0"/>
          <w:sz w:val="20"/>
        </w:rPr>
      </w:pPr>
      <w:r w:rsidRPr="00C91AB0">
        <w:rPr>
          <w:rFonts w:ascii="Segoe UI" w:hAnsi="Segoe UI" w:cs="Segoe UI"/>
          <w:snapToGrid w:val="0"/>
          <w:sz w:val="20"/>
        </w:rPr>
        <w:t>Relevance of specialized knowledge and experience on similar engagements done in the region/country.</w:t>
      </w:r>
    </w:p>
    <w:p w:rsidR="00C91AB0" w:rsidRPr="00C91AB0" w:rsidRDefault="00C91AB0" w:rsidP="00D54C22">
      <w:pPr>
        <w:widowControl/>
        <w:numPr>
          <w:ilvl w:val="1"/>
          <w:numId w:val="13"/>
        </w:numPr>
        <w:overflowPunct/>
        <w:adjustRightInd/>
        <w:spacing w:before="60" w:after="60"/>
        <w:ind w:left="540" w:hanging="540"/>
        <w:jc w:val="both"/>
        <w:rPr>
          <w:rFonts w:ascii="Segoe UI" w:hAnsi="Segoe UI" w:cs="Segoe UI"/>
          <w:snapToGrid w:val="0"/>
          <w:sz w:val="20"/>
        </w:rPr>
      </w:pPr>
      <w:r w:rsidRPr="00C91AB0">
        <w:rPr>
          <w:rFonts w:ascii="Segoe UI" w:hAnsi="Segoe UI" w:cs="Segoe UI"/>
          <w:snapToGrid w:val="0"/>
          <w:sz w:val="20"/>
        </w:rPr>
        <w:t>Quality assurance procedures and risk mitigation measures.</w:t>
      </w:r>
    </w:p>
    <w:p w:rsidR="00C91AB0" w:rsidRPr="00C91AB0" w:rsidRDefault="00C91AB0" w:rsidP="00D54C22">
      <w:pPr>
        <w:widowControl/>
        <w:numPr>
          <w:ilvl w:val="1"/>
          <w:numId w:val="13"/>
        </w:numPr>
        <w:overflowPunct/>
        <w:adjustRightInd/>
        <w:spacing w:before="60" w:after="60"/>
        <w:ind w:left="540" w:hanging="540"/>
        <w:jc w:val="both"/>
        <w:rPr>
          <w:rFonts w:ascii="Segoe UI" w:hAnsi="Segoe UI" w:cs="Segoe UI"/>
          <w:snapToGrid w:val="0"/>
          <w:sz w:val="20"/>
        </w:rPr>
      </w:pPr>
      <w:r w:rsidRPr="00C91AB0">
        <w:rPr>
          <w:rFonts w:ascii="Segoe UI" w:hAnsi="Segoe UI" w:cs="Segoe UI"/>
          <w:snapToGrid w:val="0"/>
          <w:sz w:val="20"/>
        </w:rPr>
        <w:t>Organization’s commitment to sustainability.</w:t>
      </w:r>
    </w:p>
    <w:p w:rsidR="00C91AB0" w:rsidRPr="00C91AB0" w:rsidRDefault="00C91AB0" w:rsidP="00C91AB0">
      <w:pPr>
        <w:autoSpaceDE w:val="0"/>
        <w:autoSpaceDN w:val="0"/>
        <w:jc w:val="both"/>
        <w:rPr>
          <w:rFonts w:ascii="Segoe UI" w:hAnsi="Segoe UI" w:cs="Segoe UI"/>
          <w:bCs/>
          <w:sz w:val="20"/>
        </w:rPr>
      </w:pPr>
    </w:p>
    <w:p w:rsidR="00C91AB0" w:rsidRPr="00C91AB0" w:rsidRDefault="00C91AB0" w:rsidP="00C91AB0">
      <w:pPr>
        <w:spacing w:after="120"/>
        <w:jc w:val="both"/>
        <w:rPr>
          <w:rFonts w:ascii="Segoe UI" w:hAnsi="Segoe UI" w:cs="Segoe UI"/>
          <w:b/>
          <w:snapToGrid w:val="0"/>
          <w:sz w:val="20"/>
        </w:rPr>
      </w:pPr>
    </w:p>
    <w:p w:rsidR="00C91AB0" w:rsidRPr="00C91AB0" w:rsidRDefault="00C91AB0" w:rsidP="00C91AB0">
      <w:pPr>
        <w:spacing w:after="120"/>
        <w:jc w:val="both"/>
        <w:rPr>
          <w:rFonts w:ascii="Segoe UI" w:hAnsi="Segoe UI" w:cs="Segoe UI"/>
          <w:b/>
          <w:snapToGrid w:val="0"/>
          <w:sz w:val="20"/>
        </w:rPr>
      </w:pPr>
      <w:r w:rsidRPr="00C91AB0">
        <w:rPr>
          <w:rFonts w:ascii="Segoe UI" w:hAnsi="Segoe UI" w:cs="Segoe UI"/>
          <w:b/>
          <w:snapToGrid w:val="0"/>
          <w:sz w:val="20"/>
        </w:rPr>
        <w:t xml:space="preserve">SECTION 2: Scope of Supply, Technical Specifications, and Related Services </w:t>
      </w:r>
    </w:p>
    <w:p w:rsidR="00C91AB0" w:rsidRPr="00C91AB0" w:rsidRDefault="00C91AB0" w:rsidP="00C91AB0">
      <w:pPr>
        <w:spacing w:before="60" w:after="60"/>
        <w:jc w:val="both"/>
        <w:rPr>
          <w:rFonts w:ascii="Segoe UI" w:hAnsi="Segoe UI" w:cs="Segoe UI"/>
          <w:snapToGrid w:val="0"/>
          <w:sz w:val="20"/>
        </w:rPr>
      </w:pPr>
      <w:r w:rsidRPr="00C91AB0">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C91AB0">
        <w:rPr>
          <w:rFonts w:ascii="Segoe UI" w:hAnsi="Segoe UI" w:cs="Segoe UI"/>
          <w:snapToGrid w:val="0"/>
          <w:sz w:val="20"/>
        </w:rPr>
        <w:t xml:space="preserve"> All important aspects should be addressed in sufficient detail.</w:t>
      </w:r>
    </w:p>
    <w:p w:rsidR="00C91AB0" w:rsidRPr="00C91AB0" w:rsidRDefault="00C91AB0" w:rsidP="00D54C22">
      <w:pPr>
        <w:widowControl/>
        <w:numPr>
          <w:ilvl w:val="1"/>
          <w:numId w:val="14"/>
        </w:numPr>
        <w:overflowPunct/>
        <w:adjustRightInd/>
        <w:spacing w:before="60" w:after="60"/>
        <w:ind w:left="547" w:hanging="547"/>
        <w:jc w:val="both"/>
        <w:rPr>
          <w:rFonts w:ascii="Segoe UI" w:hAnsi="Segoe UI" w:cs="Segoe UI"/>
          <w:sz w:val="20"/>
          <w:lang w:val="en-CA"/>
        </w:rPr>
      </w:pPr>
      <w:r w:rsidRPr="00C91AB0">
        <w:rPr>
          <w:rFonts w:ascii="Segoe UI" w:hAnsi="Segoe UI" w:cs="Segoe UI"/>
          <w:sz w:val="20"/>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rsidR="00C91AB0" w:rsidRPr="00C91AB0" w:rsidRDefault="00C91AB0" w:rsidP="00D54C22">
      <w:pPr>
        <w:widowControl/>
        <w:numPr>
          <w:ilvl w:val="1"/>
          <w:numId w:val="14"/>
        </w:numPr>
        <w:overflowPunct/>
        <w:adjustRightInd/>
        <w:spacing w:before="60" w:after="60"/>
        <w:ind w:left="547" w:hanging="547"/>
        <w:jc w:val="both"/>
        <w:rPr>
          <w:rFonts w:ascii="Segoe UI" w:hAnsi="Segoe UI" w:cs="Segoe UI"/>
          <w:snapToGrid w:val="0"/>
          <w:sz w:val="20"/>
        </w:rPr>
      </w:pPr>
      <w:r w:rsidRPr="00C91AB0">
        <w:rPr>
          <w:rFonts w:ascii="Segoe UI" w:hAnsi="Segoe UI" w:cs="Segoe UI"/>
          <w:sz w:val="20"/>
          <w:lang w:val="en-CA"/>
        </w:rPr>
        <w:t xml:space="preserve">Explain whether any work would be subcontracted, to whom, how much percentage of the requirements, the rationale for such, and the roles of the proposed sub-contractors and how everyone will function as a team. </w:t>
      </w:r>
    </w:p>
    <w:p w:rsidR="00C91AB0" w:rsidRPr="00C91AB0" w:rsidRDefault="00C91AB0" w:rsidP="00D54C22">
      <w:pPr>
        <w:widowControl/>
        <w:numPr>
          <w:ilvl w:val="1"/>
          <w:numId w:val="14"/>
        </w:numPr>
        <w:overflowPunct/>
        <w:adjustRightInd/>
        <w:spacing w:before="60" w:after="60"/>
        <w:ind w:left="547" w:hanging="547"/>
        <w:jc w:val="both"/>
        <w:rPr>
          <w:rFonts w:ascii="Segoe UI" w:hAnsi="Segoe UI" w:cs="Segoe UI"/>
          <w:sz w:val="20"/>
          <w:lang w:val="en-CA"/>
        </w:rPr>
      </w:pPr>
      <w:r w:rsidRPr="00C91AB0">
        <w:rPr>
          <w:rFonts w:ascii="Segoe UI" w:hAnsi="Segoe UI" w:cs="Segoe UI"/>
          <w:sz w:val="20"/>
          <w:lang w:val="en-CA"/>
        </w:rPr>
        <w:t xml:space="preserve">The bid shall also include details of the Bidder’s internal technical and quality assurance review mechanisms. </w:t>
      </w:r>
    </w:p>
    <w:p w:rsidR="00C91AB0" w:rsidRPr="00C91AB0" w:rsidRDefault="00C91AB0" w:rsidP="00D54C22">
      <w:pPr>
        <w:widowControl/>
        <w:numPr>
          <w:ilvl w:val="1"/>
          <w:numId w:val="14"/>
        </w:numPr>
        <w:overflowPunct/>
        <w:adjustRightInd/>
        <w:spacing w:before="60" w:after="60"/>
        <w:ind w:left="547" w:hanging="547"/>
        <w:jc w:val="both"/>
        <w:rPr>
          <w:rFonts w:ascii="Segoe UI" w:hAnsi="Segoe UI" w:cs="Segoe UI"/>
          <w:sz w:val="20"/>
          <w:lang w:val="en-CA"/>
        </w:rPr>
      </w:pPr>
      <w:r w:rsidRPr="00C91AB0">
        <w:rPr>
          <w:rFonts w:ascii="Segoe UI" w:hAnsi="Segoe UI" w:cs="Segoe UI"/>
          <w:sz w:val="20"/>
          <w:lang w:val="en-CA"/>
        </w:rPr>
        <w:t xml:space="preserve">Implementation plan including a Gantt Chart or Project Schedule indicating the detailed sequence of activities that will be undertaken and their corresponding timing. </w:t>
      </w:r>
    </w:p>
    <w:p w:rsidR="00C91AB0" w:rsidRPr="00C91AB0" w:rsidRDefault="00C91AB0" w:rsidP="00D54C22">
      <w:pPr>
        <w:widowControl/>
        <w:numPr>
          <w:ilvl w:val="1"/>
          <w:numId w:val="14"/>
        </w:numPr>
        <w:overflowPunct/>
        <w:adjustRightInd/>
        <w:spacing w:before="60" w:after="60"/>
        <w:ind w:left="547" w:hanging="547"/>
        <w:jc w:val="both"/>
        <w:rPr>
          <w:rFonts w:ascii="Segoe UI" w:hAnsi="Segoe UI" w:cs="Segoe UI"/>
          <w:sz w:val="20"/>
          <w:lang w:val="en-CA"/>
        </w:rPr>
      </w:pPr>
      <w:r w:rsidRPr="00C91AB0">
        <w:rPr>
          <w:rFonts w:ascii="Segoe UI" w:hAnsi="Segoe UI" w:cs="Segoe UI"/>
          <w:sz w:val="20"/>
          <w:lang w:val="en-CA"/>
        </w:rPr>
        <w:t>Demonstrate how you plan to integrate sustainability measures in the execution of the contract.</w:t>
      </w:r>
    </w:p>
    <w:p w:rsidR="00C91AB0" w:rsidRPr="00C91AB0" w:rsidRDefault="00C91AB0" w:rsidP="00C91AB0">
      <w:pPr>
        <w:widowControl/>
        <w:overflowPunct/>
        <w:adjustRightInd/>
        <w:spacing w:before="60" w:after="60"/>
        <w:ind w:left="547"/>
        <w:jc w:val="both"/>
        <w:rPr>
          <w:rFonts w:ascii="Segoe UI" w:hAnsi="Segoe UI" w:cs="Segoe UI"/>
          <w:sz w:val="20"/>
          <w:lang w:val="en-CA"/>
        </w:rPr>
      </w:pPr>
    </w:p>
    <w:p w:rsidR="00C91AB0" w:rsidRPr="00C91AB0" w:rsidRDefault="00C91AB0" w:rsidP="00C91AB0">
      <w:pPr>
        <w:spacing w:before="60" w:after="60"/>
        <w:jc w:val="both"/>
        <w:rPr>
          <w:rFonts w:ascii="Calibri" w:hAnsi="Calibri" w:cs="Calibri"/>
          <w:b/>
          <w:color w:val="000000"/>
          <w:sz w:val="22"/>
          <w:szCs w:val="22"/>
          <w:highlight w:val="yellow"/>
        </w:rPr>
      </w:pPr>
    </w:p>
    <w:p w:rsidR="00C91AB0" w:rsidRPr="00C91AB0" w:rsidRDefault="00C91AB0" w:rsidP="00C91AB0">
      <w:pPr>
        <w:spacing w:before="60" w:after="60"/>
        <w:jc w:val="both"/>
        <w:rPr>
          <w:rFonts w:ascii="Calibri" w:hAnsi="Calibri" w:cs="Calibri"/>
          <w:color w:val="000000"/>
          <w:sz w:val="22"/>
          <w:szCs w:val="22"/>
        </w:rPr>
      </w:pPr>
    </w:p>
    <w:p w:rsidR="00C91AB0" w:rsidRPr="00C91AB0" w:rsidRDefault="00C91AB0" w:rsidP="00C91AB0">
      <w:pPr>
        <w:spacing w:before="60" w:after="60"/>
        <w:jc w:val="both"/>
        <w:rPr>
          <w:rFonts w:ascii="Calibri" w:hAnsi="Calibri" w:cs="Calibri"/>
          <w:color w:val="000000"/>
          <w:sz w:val="22"/>
          <w:szCs w:val="22"/>
        </w:rPr>
      </w:pPr>
    </w:p>
    <w:p w:rsidR="00C91AB0" w:rsidRPr="00C91AB0" w:rsidRDefault="00C91AB0" w:rsidP="00C91AB0">
      <w:pPr>
        <w:spacing w:before="60" w:after="60"/>
        <w:jc w:val="both"/>
        <w:rPr>
          <w:rFonts w:ascii="Calibri" w:hAnsi="Calibri" w:cs="Calibri"/>
          <w:color w:val="000000"/>
          <w:sz w:val="22"/>
          <w:szCs w:val="22"/>
        </w:rPr>
      </w:pPr>
      <w:r w:rsidRPr="00C91AB0">
        <w:rPr>
          <w:rFonts w:ascii="Calibri" w:hAnsi="Calibri" w:cs="Calibri"/>
          <w:color w:val="000000"/>
          <w:sz w:val="22"/>
          <w:szCs w:val="22"/>
        </w:rPr>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C91AB0" w:rsidRPr="00C91AB0" w:rsidTr="00C91AB0">
        <w:trPr>
          <w:trHeight w:val="413"/>
        </w:trPr>
        <w:tc>
          <w:tcPr>
            <w:tcW w:w="2352" w:type="dxa"/>
            <w:vMerge w:val="restart"/>
            <w:shd w:val="clear" w:color="auto" w:fill="auto"/>
          </w:tcPr>
          <w:p w:rsidR="00C91AB0" w:rsidRPr="00C91AB0" w:rsidRDefault="00C91AB0" w:rsidP="00C91AB0">
            <w:pPr>
              <w:jc w:val="center"/>
              <w:rPr>
                <w:rFonts w:ascii="Segoe UI" w:hAnsi="Segoe UI" w:cs="Segoe UI"/>
                <w:b/>
                <w:color w:val="000000"/>
                <w:sz w:val="19"/>
                <w:szCs w:val="19"/>
              </w:rPr>
            </w:pPr>
            <w:r w:rsidRPr="00C91AB0">
              <w:rPr>
                <w:rFonts w:ascii="Segoe UI" w:hAnsi="Segoe UI" w:cs="Segoe UI"/>
                <w:b/>
                <w:color w:val="000000"/>
                <w:sz w:val="19"/>
                <w:szCs w:val="19"/>
              </w:rPr>
              <w:t xml:space="preserve">Goods and services to be Supplied and </w:t>
            </w:r>
          </w:p>
          <w:p w:rsidR="00C91AB0" w:rsidRPr="00C91AB0" w:rsidRDefault="00C91AB0" w:rsidP="00C91AB0">
            <w:pPr>
              <w:jc w:val="center"/>
              <w:rPr>
                <w:rFonts w:ascii="Segoe UI" w:hAnsi="Segoe UI" w:cs="Segoe UI"/>
                <w:b/>
                <w:color w:val="000000"/>
                <w:sz w:val="19"/>
                <w:szCs w:val="19"/>
              </w:rPr>
            </w:pPr>
            <w:r w:rsidRPr="00C91AB0">
              <w:rPr>
                <w:rFonts w:ascii="Segoe UI" w:hAnsi="Segoe UI" w:cs="Segoe UI"/>
                <w:b/>
                <w:color w:val="000000"/>
                <w:sz w:val="19"/>
                <w:szCs w:val="19"/>
              </w:rPr>
              <w:t xml:space="preserve">Technical Specifications </w:t>
            </w:r>
          </w:p>
          <w:p w:rsidR="00C91AB0" w:rsidRPr="00C91AB0" w:rsidRDefault="00C91AB0" w:rsidP="00C91AB0">
            <w:pPr>
              <w:jc w:val="center"/>
              <w:rPr>
                <w:rFonts w:ascii="Segoe UI" w:hAnsi="Segoe UI" w:cs="Segoe UI"/>
                <w:b/>
                <w:color w:val="000000"/>
                <w:sz w:val="19"/>
                <w:szCs w:val="19"/>
              </w:rPr>
            </w:pPr>
          </w:p>
        </w:tc>
        <w:tc>
          <w:tcPr>
            <w:tcW w:w="7869" w:type="dxa"/>
            <w:gridSpan w:val="5"/>
          </w:tcPr>
          <w:p w:rsidR="00C91AB0" w:rsidRPr="00C91AB0" w:rsidRDefault="00C91AB0" w:rsidP="00C91AB0">
            <w:pPr>
              <w:jc w:val="center"/>
              <w:rPr>
                <w:rFonts w:ascii="Segoe UI" w:hAnsi="Segoe UI" w:cs="Segoe UI"/>
                <w:b/>
                <w:color w:val="000000"/>
                <w:sz w:val="19"/>
                <w:szCs w:val="19"/>
              </w:rPr>
            </w:pPr>
            <w:r w:rsidRPr="00C91AB0">
              <w:rPr>
                <w:rFonts w:ascii="Segoe UI" w:hAnsi="Segoe UI" w:cs="Segoe UI"/>
                <w:b/>
                <w:color w:val="000000"/>
                <w:sz w:val="19"/>
                <w:szCs w:val="19"/>
              </w:rPr>
              <w:t>Your response</w:t>
            </w:r>
          </w:p>
        </w:tc>
      </w:tr>
      <w:tr w:rsidR="00C91AB0" w:rsidRPr="00C91AB0" w:rsidTr="00C91AB0">
        <w:trPr>
          <w:trHeight w:val="291"/>
        </w:trPr>
        <w:tc>
          <w:tcPr>
            <w:tcW w:w="2352" w:type="dxa"/>
            <w:vMerge/>
            <w:shd w:val="clear" w:color="auto" w:fill="auto"/>
          </w:tcPr>
          <w:p w:rsidR="00C91AB0" w:rsidRPr="00C91AB0" w:rsidRDefault="00C91AB0" w:rsidP="00C91AB0">
            <w:pPr>
              <w:jc w:val="center"/>
              <w:rPr>
                <w:rFonts w:ascii="Segoe UI" w:hAnsi="Segoe UI" w:cs="Segoe UI"/>
                <w:b/>
                <w:color w:val="000000"/>
                <w:sz w:val="19"/>
                <w:szCs w:val="19"/>
              </w:rPr>
            </w:pPr>
          </w:p>
        </w:tc>
        <w:tc>
          <w:tcPr>
            <w:tcW w:w="3133" w:type="dxa"/>
            <w:gridSpan w:val="2"/>
          </w:tcPr>
          <w:p w:rsidR="00C91AB0" w:rsidRPr="00C91AB0" w:rsidRDefault="00C91AB0" w:rsidP="00C91AB0">
            <w:pPr>
              <w:jc w:val="center"/>
              <w:rPr>
                <w:rFonts w:ascii="Segoe UI" w:hAnsi="Segoe UI" w:cs="Segoe UI"/>
                <w:b/>
                <w:color w:val="000000"/>
                <w:sz w:val="19"/>
                <w:szCs w:val="19"/>
              </w:rPr>
            </w:pPr>
            <w:r w:rsidRPr="00C91AB0">
              <w:rPr>
                <w:rFonts w:ascii="Segoe UI" w:hAnsi="Segoe UI" w:cs="Segoe UI"/>
                <w:b/>
                <w:color w:val="000000"/>
                <w:sz w:val="19"/>
                <w:szCs w:val="19"/>
              </w:rPr>
              <w:t>Compliance with technical specifications</w:t>
            </w:r>
          </w:p>
        </w:tc>
        <w:tc>
          <w:tcPr>
            <w:tcW w:w="1800" w:type="dxa"/>
            <w:vMerge w:val="restart"/>
          </w:tcPr>
          <w:p w:rsidR="00C91AB0" w:rsidRPr="00C91AB0" w:rsidRDefault="00C91AB0" w:rsidP="00C91AB0">
            <w:pPr>
              <w:jc w:val="center"/>
              <w:rPr>
                <w:rFonts w:ascii="Segoe UI" w:hAnsi="Segoe UI" w:cs="Segoe UI"/>
                <w:b/>
                <w:color w:val="000000"/>
                <w:sz w:val="19"/>
                <w:szCs w:val="19"/>
              </w:rPr>
            </w:pPr>
            <w:r w:rsidRPr="00C91AB0">
              <w:rPr>
                <w:rFonts w:ascii="Segoe UI" w:hAnsi="Segoe UI" w:cs="Segoe UI"/>
                <w:b/>
                <w:color w:val="000000"/>
                <w:sz w:val="19"/>
                <w:szCs w:val="19"/>
              </w:rPr>
              <w:t xml:space="preserve">Delivery Date </w:t>
            </w:r>
          </w:p>
          <w:p w:rsidR="00C91AB0" w:rsidRPr="00C91AB0" w:rsidRDefault="00C91AB0" w:rsidP="00C91AB0">
            <w:pPr>
              <w:jc w:val="center"/>
              <w:rPr>
                <w:rFonts w:ascii="Segoe UI" w:hAnsi="Segoe UI" w:cs="Segoe UI"/>
                <w:color w:val="000000"/>
                <w:sz w:val="19"/>
                <w:szCs w:val="19"/>
              </w:rPr>
            </w:pPr>
            <w:r w:rsidRPr="00C91AB0">
              <w:rPr>
                <w:rFonts w:ascii="Segoe UI" w:hAnsi="Segoe UI" w:cs="Segoe UI"/>
                <w:i/>
                <w:color w:val="000000"/>
                <w:sz w:val="18"/>
                <w:szCs w:val="19"/>
              </w:rPr>
              <w:t>(confirm that you comply or indicate your delivery date)</w:t>
            </w:r>
          </w:p>
        </w:tc>
        <w:tc>
          <w:tcPr>
            <w:tcW w:w="1620" w:type="dxa"/>
            <w:vMerge w:val="restart"/>
          </w:tcPr>
          <w:p w:rsidR="00C91AB0" w:rsidRPr="00C91AB0" w:rsidRDefault="00C91AB0" w:rsidP="00C91AB0">
            <w:pPr>
              <w:jc w:val="center"/>
              <w:rPr>
                <w:rFonts w:ascii="Segoe UI" w:hAnsi="Segoe UI" w:cs="Segoe UI"/>
                <w:b/>
                <w:color w:val="000000"/>
                <w:sz w:val="19"/>
                <w:szCs w:val="19"/>
              </w:rPr>
            </w:pPr>
            <w:r w:rsidRPr="00833041">
              <w:rPr>
                <w:rFonts w:ascii="Segoe UI" w:hAnsi="Segoe UI" w:cs="Segoe UI"/>
                <w:b/>
                <w:color w:val="000000"/>
                <w:sz w:val="19"/>
                <w:szCs w:val="19"/>
                <w:lang w:val="fr-FR"/>
              </w:rPr>
              <w:t xml:space="preserve">Quality Certificate/Export Licenses, etc. </w:t>
            </w:r>
            <w:r w:rsidRPr="00C91AB0">
              <w:rPr>
                <w:rFonts w:ascii="Segoe UI" w:hAnsi="Segoe UI" w:cs="Segoe UI"/>
                <w:i/>
                <w:color w:val="000000"/>
                <w:sz w:val="18"/>
                <w:szCs w:val="19"/>
              </w:rPr>
              <w:t>(indicate all that apply and attach)</w:t>
            </w:r>
          </w:p>
        </w:tc>
        <w:tc>
          <w:tcPr>
            <w:tcW w:w="1316" w:type="dxa"/>
            <w:vMerge w:val="restart"/>
          </w:tcPr>
          <w:p w:rsidR="00C91AB0" w:rsidRPr="00C91AB0" w:rsidRDefault="00C91AB0" w:rsidP="00C91AB0">
            <w:pPr>
              <w:widowControl/>
              <w:overflowPunct/>
              <w:adjustRightInd/>
              <w:rPr>
                <w:rFonts w:ascii="Segoe UI" w:hAnsi="Segoe UI" w:cs="Segoe UI"/>
                <w:b/>
                <w:color w:val="000000"/>
                <w:sz w:val="19"/>
                <w:szCs w:val="19"/>
              </w:rPr>
            </w:pPr>
            <w:r w:rsidRPr="00C91AB0">
              <w:rPr>
                <w:rFonts w:ascii="Segoe UI" w:hAnsi="Segoe UI" w:cs="Segoe UI"/>
                <w:b/>
                <w:color w:val="000000"/>
                <w:sz w:val="19"/>
                <w:szCs w:val="19"/>
              </w:rPr>
              <w:t>Comments</w:t>
            </w:r>
          </w:p>
          <w:p w:rsidR="00C91AB0" w:rsidRPr="00C91AB0" w:rsidRDefault="00C91AB0" w:rsidP="00C91AB0">
            <w:pPr>
              <w:jc w:val="center"/>
              <w:rPr>
                <w:rFonts w:ascii="Segoe UI" w:hAnsi="Segoe UI" w:cs="Segoe UI"/>
                <w:b/>
                <w:color w:val="000000"/>
                <w:sz w:val="19"/>
                <w:szCs w:val="19"/>
              </w:rPr>
            </w:pPr>
          </w:p>
        </w:tc>
      </w:tr>
      <w:tr w:rsidR="00C91AB0" w:rsidRPr="00C91AB0" w:rsidTr="00C91AB0">
        <w:trPr>
          <w:trHeight w:val="915"/>
        </w:trPr>
        <w:tc>
          <w:tcPr>
            <w:tcW w:w="2352" w:type="dxa"/>
            <w:vMerge/>
            <w:shd w:val="clear" w:color="auto" w:fill="auto"/>
          </w:tcPr>
          <w:p w:rsidR="00C91AB0" w:rsidRPr="00C91AB0" w:rsidRDefault="00C91AB0" w:rsidP="00C91AB0">
            <w:pPr>
              <w:jc w:val="center"/>
              <w:rPr>
                <w:rFonts w:ascii="Segoe UI" w:hAnsi="Segoe UI" w:cs="Segoe UI"/>
                <w:b/>
                <w:color w:val="000000"/>
                <w:sz w:val="19"/>
                <w:szCs w:val="19"/>
              </w:rPr>
            </w:pPr>
          </w:p>
        </w:tc>
        <w:tc>
          <w:tcPr>
            <w:tcW w:w="1063" w:type="dxa"/>
          </w:tcPr>
          <w:p w:rsidR="00C91AB0" w:rsidRPr="00C91AB0" w:rsidRDefault="00C91AB0" w:rsidP="00C91AB0">
            <w:pPr>
              <w:jc w:val="center"/>
              <w:rPr>
                <w:rFonts w:ascii="Segoe UI" w:hAnsi="Segoe UI" w:cs="Segoe UI"/>
                <w:b/>
                <w:color w:val="000000"/>
                <w:sz w:val="19"/>
                <w:szCs w:val="19"/>
              </w:rPr>
            </w:pPr>
            <w:r w:rsidRPr="00C91AB0">
              <w:rPr>
                <w:rFonts w:ascii="Segoe UI" w:hAnsi="Segoe UI" w:cs="Segoe UI"/>
                <w:b/>
                <w:color w:val="000000"/>
                <w:sz w:val="19"/>
                <w:szCs w:val="19"/>
              </w:rPr>
              <w:t xml:space="preserve"> Yes, we comply</w:t>
            </w:r>
          </w:p>
          <w:p w:rsidR="00C91AB0" w:rsidRPr="00C91AB0" w:rsidRDefault="00C91AB0" w:rsidP="00C91AB0">
            <w:pPr>
              <w:jc w:val="center"/>
              <w:rPr>
                <w:rFonts w:ascii="Segoe UI" w:hAnsi="Segoe UI" w:cs="Segoe UI"/>
                <w:b/>
                <w:color w:val="000000"/>
                <w:sz w:val="19"/>
                <w:szCs w:val="19"/>
              </w:rPr>
            </w:pPr>
          </w:p>
        </w:tc>
        <w:tc>
          <w:tcPr>
            <w:tcW w:w="2070" w:type="dxa"/>
          </w:tcPr>
          <w:p w:rsidR="00C91AB0" w:rsidRPr="00C91AB0" w:rsidRDefault="00C91AB0" w:rsidP="00C91AB0">
            <w:pPr>
              <w:jc w:val="center"/>
              <w:rPr>
                <w:rFonts w:ascii="Segoe UI" w:hAnsi="Segoe UI" w:cs="Segoe UI"/>
                <w:b/>
                <w:sz w:val="19"/>
                <w:szCs w:val="19"/>
              </w:rPr>
            </w:pPr>
            <w:r w:rsidRPr="00C91AB0">
              <w:rPr>
                <w:rFonts w:ascii="Segoe UI" w:hAnsi="Segoe UI" w:cs="Segoe UI"/>
                <w:b/>
                <w:sz w:val="19"/>
                <w:szCs w:val="19"/>
              </w:rPr>
              <w:t>No, we cannot comply</w:t>
            </w:r>
          </w:p>
          <w:p w:rsidR="00C91AB0" w:rsidRPr="00C91AB0" w:rsidRDefault="00C91AB0" w:rsidP="00C91AB0">
            <w:pPr>
              <w:jc w:val="center"/>
              <w:rPr>
                <w:rFonts w:ascii="Segoe UI" w:hAnsi="Segoe UI" w:cs="Segoe UI"/>
                <w:b/>
                <w:sz w:val="19"/>
                <w:szCs w:val="19"/>
              </w:rPr>
            </w:pPr>
            <w:r w:rsidRPr="00C91AB0">
              <w:rPr>
                <w:rFonts w:ascii="Segoe UI" w:hAnsi="Segoe UI" w:cs="Segoe UI"/>
                <w:i/>
                <w:sz w:val="18"/>
                <w:szCs w:val="19"/>
              </w:rPr>
              <w:t>(indicate discrepancies)</w:t>
            </w:r>
          </w:p>
        </w:tc>
        <w:tc>
          <w:tcPr>
            <w:tcW w:w="1800" w:type="dxa"/>
            <w:vMerge/>
          </w:tcPr>
          <w:p w:rsidR="00C91AB0" w:rsidRPr="00C91AB0" w:rsidRDefault="00C91AB0" w:rsidP="00C91AB0">
            <w:pPr>
              <w:jc w:val="center"/>
              <w:rPr>
                <w:rFonts w:ascii="Segoe UI" w:hAnsi="Segoe UI" w:cs="Segoe UI"/>
                <w:b/>
                <w:color w:val="000000"/>
                <w:sz w:val="19"/>
                <w:szCs w:val="19"/>
              </w:rPr>
            </w:pPr>
          </w:p>
        </w:tc>
        <w:tc>
          <w:tcPr>
            <w:tcW w:w="1620" w:type="dxa"/>
            <w:vMerge/>
          </w:tcPr>
          <w:p w:rsidR="00C91AB0" w:rsidRPr="00C91AB0" w:rsidRDefault="00C91AB0" w:rsidP="00C91AB0">
            <w:pPr>
              <w:jc w:val="center"/>
              <w:rPr>
                <w:rFonts w:ascii="Segoe UI" w:hAnsi="Segoe UI" w:cs="Segoe UI"/>
                <w:b/>
                <w:color w:val="000000"/>
                <w:sz w:val="19"/>
                <w:szCs w:val="19"/>
              </w:rPr>
            </w:pPr>
          </w:p>
        </w:tc>
        <w:tc>
          <w:tcPr>
            <w:tcW w:w="1316" w:type="dxa"/>
            <w:vMerge/>
          </w:tcPr>
          <w:p w:rsidR="00C91AB0" w:rsidRPr="00C91AB0" w:rsidRDefault="00C91AB0" w:rsidP="00C91AB0">
            <w:pPr>
              <w:widowControl/>
              <w:overflowPunct/>
              <w:adjustRightInd/>
              <w:rPr>
                <w:rFonts w:ascii="Segoe UI" w:hAnsi="Segoe UI" w:cs="Segoe UI"/>
                <w:b/>
                <w:color w:val="000000"/>
                <w:sz w:val="19"/>
                <w:szCs w:val="19"/>
              </w:rPr>
            </w:pPr>
          </w:p>
        </w:tc>
      </w:tr>
      <w:tr w:rsidR="00C91AB0" w:rsidRPr="00C91AB0" w:rsidTr="00C91AB0">
        <w:trPr>
          <w:trHeight w:val="350"/>
        </w:trPr>
        <w:tc>
          <w:tcPr>
            <w:tcW w:w="2352" w:type="dxa"/>
            <w:shd w:val="clear" w:color="auto" w:fill="auto"/>
            <w:vAlign w:val="center"/>
          </w:tcPr>
          <w:p w:rsidR="00C91AB0" w:rsidRPr="00C91AB0" w:rsidRDefault="00C91AB0" w:rsidP="00C91AB0">
            <w:pPr>
              <w:rPr>
                <w:rFonts w:ascii="Segoe UI" w:hAnsi="Segoe UI" w:cs="Segoe UI"/>
                <w:b/>
                <w:color w:val="000000"/>
                <w:sz w:val="19"/>
                <w:szCs w:val="19"/>
              </w:rPr>
            </w:pPr>
          </w:p>
        </w:tc>
        <w:tc>
          <w:tcPr>
            <w:tcW w:w="1063" w:type="dxa"/>
            <w:vAlign w:val="center"/>
          </w:tcPr>
          <w:p w:rsidR="00C91AB0" w:rsidRPr="00C91AB0" w:rsidRDefault="00C91AB0" w:rsidP="00C91AB0">
            <w:pPr>
              <w:jc w:val="right"/>
              <w:rPr>
                <w:rFonts w:ascii="Segoe UI" w:hAnsi="Segoe UI" w:cs="Segoe UI"/>
                <w:b/>
                <w:color w:val="000000"/>
                <w:sz w:val="19"/>
                <w:szCs w:val="19"/>
              </w:rPr>
            </w:pPr>
          </w:p>
        </w:tc>
        <w:tc>
          <w:tcPr>
            <w:tcW w:w="2070" w:type="dxa"/>
            <w:vAlign w:val="center"/>
          </w:tcPr>
          <w:p w:rsidR="00C91AB0" w:rsidRPr="00C91AB0" w:rsidRDefault="00C91AB0" w:rsidP="00C91AB0">
            <w:pPr>
              <w:jc w:val="right"/>
              <w:rPr>
                <w:rFonts w:ascii="Segoe UI" w:hAnsi="Segoe UI" w:cs="Segoe UI"/>
                <w:b/>
                <w:color w:val="000000"/>
                <w:sz w:val="19"/>
                <w:szCs w:val="19"/>
              </w:rPr>
            </w:pPr>
          </w:p>
        </w:tc>
        <w:tc>
          <w:tcPr>
            <w:tcW w:w="1800" w:type="dxa"/>
            <w:vAlign w:val="center"/>
          </w:tcPr>
          <w:p w:rsidR="00C91AB0" w:rsidRPr="00C91AB0" w:rsidRDefault="00C91AB0" w:rsidP="00C91AB0">
            <w:pPr>
              <w:jc w:val="right"/>
              <w:rPr>
                <w:rFonts w:ascii="Segoe UI" w:hAnsi="Segoe UI" w:cs="Segoe UI"/>
                <w:b/>
                <w:color w:val="000000"/>
                <w:sz w:val="19"/>
                <w:szCs w:val="19"/>
              </w:rPr>
            </w:pPr>
          </w:p>
        </w:tc>
        <w:tc>
          <w:tcPr>
            <w:tcW w:w="1620" w:type="dxa"/>
            <w:vAlign w:val="center"/>
          </w:tcPr>
          <w:p w:rsidR="00C91AB0" w:rsidRPr="00C91AB0" w:rsidRDefault="00C91AB0" w:rsidP="00C91AB0">
            <w:pPr>
              <w:jc w:val="right"/>
              <w:rPr>
                <w:rFonts w:ascii="Segoe UI" w:hAnsi="Segoe UI" w:cs="Segoe UI"/>
                <w:b/>
                <w:color w:val="000000"/>
                <w:sz w:val="19"/>
                <w:szCs w:val="19"/>
              </w:rPr>
            </w:pPr>
          </w:p>
        </w:tc>
        <w:tc>
          <w:tcPr>
            <w:tcW w:w="1316" w:type="dxa"/>
            <w:vAlign w:val="center"/>
          </w:tcPr>
          <w:p w:rsidR="00C91AB0" w:rsidRPr="00C91AB0" w:rsidRDefault="00C91AB0" w:rsidP="00C91AB0">
            <w:pPr>
              <w:jc w:val="right"/>
              <w:rPr>
                <w:rFonts w:ascii="Segoe UI" w:hAnsi="Segoe UI" w:cs="Segoe UI"/>
                <w:b/>
                <w:color w:val="000000"/>
                <w:sz w:val="19"/>
                <w:szCs w:val="19"/>
              </w:rPr>
            </w:pPr>
          </w:p>
        </w:tc>
      </w:tr>
      <w:tr w:rsidR="00C91AB0" w:rsidRPr="00C91AB0" w:rsidTr="00C91AB0">
        <w:trPr>
          <w:trHeight w:val="440"/>
        </w:trPr>
        <w:tc>
          <w:tcPr>
            <w:tcW w:w="2352" w:type="dxa"/>
            <w:shd w:val="clear" w:color="auto" w:fill="auto"/>
            <w:vAlign w:val="center"/>
          </w:tcPr>
          <w:p w:rsidR="00C91AB0" w:rsidRPr="00C91AB0" w:rsidRDefault="00C91AB0" w:rsidP="00C91AB0">
            <w:pPr>
              <w:rPr>
                <w:rFonts w:ascii="Segoe UI" w:hAnsi="Segoe UI" w:cs="Segoe UI"/>
                <w:b/>
                <w:color w:val="000000"/>
                <w:sz w:val="19"/>
                <w:szCs w:val="19"/>
              </w:rPr>
            </w:pPr>
          </w:p>
        </w:tc>
        <w:tc>
          <w:tcPr>
            <w:tcW w:w="1063" w:type="dxa"/>
            <w:vAlign w:val="center"/>
          </w:tcPr>
          <w:p w:rsidR="00C91AB0" w:rsidRPr="00C91AB0" w:rsidRDefault="00C91AB0" w:rsidP="00C91AB0">
            <w:pPr>
              <w:jc w:val="right"/>
              <w:rPr>
                <w:rFonts w:ascii="Segoe UI" w:hAnsi="Segoe UI" w:cs="Segoe UI"/>
                <w:b/>
                <w:color w:val="000000"/>
                <w:sz w:val="19"/>
                <w:szCs w:val="19"/>
              </w:rPr>
            </w:pPr>
          </w:p>
        </w:tc>
        <w:tc>
          <w:tcPr>
            <w:tcW w:w="2070" w:type="dxa"/>
            <w:vAlign w:val="center"/>
          </w:tcPr>
          <w:p w:rsidR="00C91AB0" w:rsidRPr="00C91AB0" w:rsidRDefault="00C91AB0" w:rsidP="00C91AB0">
            <w:pPr>
              <w:jc w:val="right"/>
              <w:rPr>
                <w:rFonts w:ascii="Segoe UI" w:hAnsi="Segoe UI" w:cs="Segoe UI"/>
                <w:b/>
                <w:color w:val="000000"/>
                <w:sz w:val="19"/>
                <w:szCs w:val="19"/>
              </w:rPr>
            </w:pPr>
          </w:p>
        </w:tc>
        <w:tc>
          <w:tcPr>
            <w:tcW w:w="1800" w:type="dxa"/>
            <w:vAlign w:val="center"/>
          </w:tcPr>
          <w:p w:rsidR="00C91AB0" w:rsidRPr="00C91AB0" w:rsidRDefault="00C91AB0" w:rsidP="00C91AB0">
            <w:pPr>
              <w:jc w:val="right"/>
              <w:rPr>
                <w:rFonts w:ascii="Segoe UI" w:hAnsi="Segoe UI" w:cs="Segoe UI"/>
                <w:b/>
                <w:color w:val="000000"/>
                <w:sz w:val="19"/>
                <w:szCs w:val="19"/>
              </w:rPr>
            </w:pPr>
          </w:p>
        </w:tc>
        <w:tc>
          <w:tcPr>
            <w:tcW w:w="1620" w:type="dxa"/>
            <w:vAlign w:val="center"/>
          </w:tcPr>
          <w:p w:rsidR="00C91AB0" w:rsidRPr="00C91AB0" w:rsidRDefault="00C91AB0" w:rsidP="00C91AB0">
            <w:pPr>
              <w:jc w:val="right"/>
              <w:rPr>
                <w:rFonts w:ascii="Segoe UI" w:hAnsi="Segoe UI" w:cs="Segoe UI"/>
                <w:b/>
                <w:color w:val="000000"/>
                <w:sz w:val="19"/>
                <w:szCs w:val="19"/>
              </w:rPr>
            </w:pPr>
          </w:p>
        </w:tc>
        <w:tc>
          <w:tcPr>
            <w:tcW w:w="1316" w:type="dxa"/>
            <w:vAlign w:val="center"/>
          </w:tcPr>
          <w:p w:rsidR="00C91AB0" w:rsidRPr="00C91AB0" w:rsidRDefault="00C91AB0" w:rsidP="00C91AB0">
            <w:pPr>
              <w:jc w:val="right"/>
              <w:rPr>
                <w:rFonts w:ascii="Segoe UI" w:hAnsi="Segoe UI" w:cs="Segoe UI"/>
                <w:b/>
                <w:color w:val="000000"/>
                <w:sz w:val="19"/>
                <w:szCs w:val="19"/>
              </w:rPr>
            </w:pPr>
          </w:p>
        </w:tc>
      </w:tr>
      <w:tr w:rsidR="00C91AB0" w:rsidRPr="00C91AB0" w:rsidTr="00C91AB0">
        <w:trPr>
          <w:trHeight w:val="440"/>
        </w:trPr>
        <w:tc>
          <w:tcPr>
            <w:tcW w:w="2352" w:type="dxa"/>
            <w:shd w:val="clear" w:color="auto" w:fill="auto"/>
            <w:vAlign w:val="center"/>
          </w:tcPr>
          <w:p w:rsidR="00C91AB0" w:rsidRPr="00C91AB0" w:rsidRDefault="00C91AB0" w:rsidP="00C91AB0">
            <w:pPr>
              <w:rPr>
                <w:rFonts w:ascii="Segoe UI" w:hAnsi="Segoe UI" w:cs="Segoe UI"/>
                <w:b/>
                <w:color w:val="000000"/>
                <w:sz w:val="19"/>
                <w:szCs w:val="19"/>
              </w:rPr>
            </w:pPr>
          </w:p>
        </w:tc>
        <w:tc>
          <w:tcPr>
            <w:tcW w:w="1063" w:type="dxa"/>
            <w:vAlign w:val="center"/>
          </w:tcPr>
          <w:p w:rsidR="00C91AB0" w:rsidRPr="00C91AB0" w:rsidRDefault="00C91AB0" w:rsidP="00C91AB0">
            <w:pPr>
              <w:jc w:val="right"/>
              <w:rPr>
                <w:rFonts w:ascii="Segoe UI" w:hAnsi="Segoe UI" w:cs="Segoe UI"/>
                <w:b/>
                <w:color w:val="000000"/>
                <w:sz w:val="19"/>
                <w:szCs w:val="19"/>
              </w:rPr>
            </w:pPr>
          </w:p>
        </w:tc>
        <w:tc>
          <w:tcPr>
            <w:tcW w:w="2070" w:type="dxa"/>
            <w:vAlign w:val="center"/>
          </w:tcPr>
          <w:p w:rsidR="00C91AB0" w:rsidRPr="00C91AB0" w:rsidRDefault="00C91AB0" w:rsidP="00C91AB0">
            <w:pPr>
              <w:jc w:val="right"/>
              <w:rPr>
                <w:rFonts w:ascii="Segoe UI" w:hAnsi="Segoe UI" w:cs="Segoe UI"/>
                <w:b/>
                <w:color w:val="000000"/>
                <w:sz w:val="19"/>
                <w:szCs w:val="19"/>
              </w:rPr>
            </w:pPr>
          </w:p>
        </w:tc>
        <w:tc>
          <w:tcPr>
            <w:tcW w:w="1800" w:type="dxa"/>
            <w:vAlign w:val="center"/>
          </w:tcPr>
          <w:p w:rsidR="00C91AB0" w:rsidRPr="00C91AB0" w:rsidRDefault="00C91AB0" w:rsidP="00C91AB0">
            <w:pPr>
              <w:jc w:val="right"/>
              <w:rPr>
                <w:rFonts w:ascii="Segoe UI" w:hAnsi="Segoe UI" w:cs="Segoe UI"/>
                <w:b/>
                <w:color w:val="000000"/>
                <w:sz w:val="19"/>
                <w:szCs w:val="19"/>
              </w:rPr>
            </w:pPr>
          </w:p>
        </w:tc>
        <w:tc>
          <w:tcPr>
            <w:tcW w:w="1620" w:type="dxa"/>
            <w:vAlign w:val="center"/>
          </w:tcPr>
          <w:p w:rsidR="00C91AB0" w:rsidRPr="00C91AB0" w:rsidRDefault="00C91AB0" w:rsidP="00C91AB0">
            <w:pPr>
              <w:jc w:val="right"/>
              <w:rPr>
                <w:rFonts w:ascii="Segoe UI" w:hAnsi="Segoe UI" w:cs="Segoe UI"/>
                <w:b/>
                <w:color w:val="000000"/>
                <w:sz w:val="19"/>
                <w:szCs w:val="19"/>
              </w:rPr>
            </w:pPr>
          </w:p>
        </w:tc>
        <w:tc>
          <w:tcPr>
            <w:tcW w:w="1316" w:type="dxa"/>
            <w:vAlign w:val="center"/>
          </w:tcPr>
          <w:p w:rsidR="00C91AB0" w:rsidRPr="00C91AB0" w:rsidRDefault="00C91AB0" w:rsidP="00C91AB0">
            <w:pPr>
              <w:jc w:val="right"/>
              <w:rPr>
                <w:rFonts w:ascii="Segoe UI" w:hAnsi="Segoe UI" w:cs="Segoe UI"/>
                <w:b/>
                <w:color w:val="000000"/>
                <w:sz w:val="19"/>
                <w:szCs w:val="19"/>
              </w:rPr>
            </w:pPr>
          </w:p>
        </w:tc>
      </w:tr>
    </w:tbl>
    <w:p w:rsidR="00C91AB0" w:rsidRPr="00C91AB0" w:rsidRDefault="00C91AB0" w:rsidP="00C91AB0">
      <w:pPr>
        <w:spacing w:before="60" w:after="60"/>
        <w:jc w:val="both"/>
        <w:rPr>
          <w:rFonts w:ascii="Segoe UI" w:hAnsi="Segoe UI" w:cs="Segoe UI"/>
          <w:snapToGrid w:val="0"/>
          <w:color w:val="FF0000"/>
          <w:sz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701"/>
        <w:gridCol w:w="2370"/>
        <w:gridCol w:w="3780"/>
      </w:tblGrid>
      <w:tr w:rsidR="00C91AB0" w:rsidRPr="00C91AB0" w:rsidTr="006F786D">
        <w:trPr>
          <w:trHeight w:val="497"/>
        </w:trPr>
        <w:tc>
          <w:tcPr>
            <w:tcW w:w="2404" w:type="dxa"/>
            <w:vMerge w:val="restart"/>
            <w:shd w:val="clear" w:color="auto" w:fill="auto"/>
          </w:tcPr>
          <w:p w:rsidR="00C91AB0" w:rsidRPr="006F786D" w:rsidRDefault="00C91AB0" w:rsidP="00C91AB0">
            <w:pPr>
              <w:rPr>
                <w:rFonts w:ascii="Segoe UI" w:hAnsi="Segoe UI" w:cs="Segoe UI"/>
                <w:b/>
                <w:color w:val="000000"/>
                <w:sz w:val="19"/>
                <w:szCs w:val="19"/>
              </w:rPr>
            </w:pPr>
            <w:r w:rsidRPr="006F786D">
              <w:rPr>
                <w:rFonts w:ascii="Segoe UI" w:hAnsi="Segoe UI" w:cs="Segoe UI"/>
                <w:b/>
                <w:color w:val="000000"/>
                <w:sz w:val="19"/>
                <w:szCs w:val="19"/>
              </w:rPr>
              <w:t xml:space="preserve">Other Related services and requirements </w:t>
            </w:r>
          </w:p>
          <w:p w:rsidR="00C91AB0" w:rsidRPr="006F786D" w:rsidRDefault="00C91AB0" w:rsidP="00C91AB0">
            <w:pPr>
              <w:rPr>
                <w:rFonts w:ascii="Segoe UI" w:hAnsi="Segoe UI" w:cs="Segoe UI"/>
                <w:i/>
                <w:snapToGrid w:val="0"/>
                <w:color w:val="FF0000"/>
                <w:sz w:val="19"/>
                <w:szCs w:val="19"/>
              </w:rPr>
            </w:pPr>
            <w:r w:rsidRPr="006F786D">
              <w:rPr>
                <w:rFonts w:ascii="Segoe UI" w:hAnsi="Segoe UI" w:cs="Segoe UI"/>
                <w:i/>
                <w:color w:val="000000"/>
                <w:sz w:val="16"/>
                <w:szCs w:val="19"/>
              </w:rPr>
              <w:t>(based on the information provided in Section 5b)</w:t>
            </w:r>
          </w:p>
        </w:tc>
        <w:tc>
          <w:tcPr>
            <w:tcW w:w="4071" w:type="dxa"/>
            <w:gridSpan w:val="2"/>
            <w:shd w:val="clear" w:color="auto" w:fill="auto"/>
          </w:tcPr>
          <w:p w:rsidR="00C91AB0" w:rsidRPr="006F786D" w:rsidRDefault="00C91AB0" w:rsidP="006F786D">
            <w:pPr>
              <w:jc w:val="center"/>
              <w:rPr>
                <w:rFonts w:ascii="Segoe UI" w:hAnsi="Segoe UI" w:cs="Segoe UI"/>
                <w:snapToGrid w:val="0"/>
                <w:color w:val="FF0000"/>
                <w:sz w:val="19"/>
                <w:szCs w:val="19"/>
              </w:rPr>
            </w:pPr>
            <w:r w:rsidRPr="006F786D">
              <w:rPr>
                <w:rFonts w:ascii="Segoe UI" w:hAnsi="Segoe UI" w:cs="Segoe UI"/>
                <w:b/>
                <w:color w:val="000000"/>
                <w:sz w:val="19"/>
                <w:szCs w:val="19"/>
              </w:rPr>
              <w:t xml:space="preserve">Compliance with requirements </w:t>
            </w:r>
          </w:p>
        </w:tc>
        <w:tc>
          <w:tcPr>
            <w:tcW w:w="3780" w:type="dxa"/>
            <w:vMerge w:val="restart"/>
            <w:shd w:val="clear" w:color="auto" w:fill="auto"/>
          </w:tcPr>
          <w:p w:rsidR="00C91AB0" w:rsidRPr="006F786D" w:rsidRDefault="00C91AB0" w:rsidP="006F786D">
            <w:pPr>
              <w:jc w:val="center"/>
              <w:rPr>
                <w:rFonts w:ascii="Segoe UI" w:hAnsi="Segoe UI" w:cs="Segoe UI"/>
                <w:b/>
                <w:snapToGrid w:val="0"/>
                <w:sz w:val="19"/>
                <w:szCs w:val="19"/>
              </w:rPr>
            </w:pPr>
            <w:r w:rsidRPr="006F786D">
              <w:rPr>
                <w:rFonts w:ascii="Segoe UI" w:hAnsi="Segoe UI" w:cs="Segoe UI"/>
                <w:b/>
                <w:snapToGrid w:val="0"/>
                <w:sz w:val="19"/>
                <w:szCs w:val="19"/>
              </w:rPr>
              <w:t xml:space="preserve">Details or comments </w:t>
            </w:r>
          </w:p>
          <w:p w:rsidR="00C91AB0" w:rsidRPr="006F786D" w:rsidRDefault="00C91AB0" w:rsidP="006F786D">
            <w:pPr>
              <w:jc w:val="center"/>
              <w:rPr>
                <w:rFonts w:ascii="Segoe UI" w:hAnsi="Segoe UI" w:cs="Segoe UI"/>
                <w:b/>
                <w:snapToGrid w:val="0"/>
                <w:color w:val="FF0000"/>
                <w:sz w:val="19"/>
                <w:szCs w:val="19"/>
              </w:rPr>
            </w:pPr>
            <w:r w:rsidRPr="006F786D">
              <w:rPr>
                <w:rFonts w:ascii="Segoe UI" w:hAnsi="Segoe UI" w:cs="Segoe UI"/>
                <w:b/>
                <w:snapToGrid w:val="0"/>
                <w:sz w:val="19"/>
                <w:szCs w:val="19"/>
              </w:rPr>
              <w:t>on the related requirements</w:t>
            </w:r>
          </w:p>
        </w:tc>
      </w:tr>
      <w:tr w:rsidR="00C91AB0" w:rsidRPr="00C91AB0" w:rsidTr="006F786D">
        <w:trPr>
          <w:trHeight w:val="509"/>
        </w:trPr>
        <w:tc>
          <w:tcPr>
            <w:tcW w:w="2404" w:type="dxa"/>
            <w:vMerge/>
            <w:shd w:val="clear" w:color="auto" w:fill="auto"/>
          </w:tcPr>
          <w:p w:rsidR="00C91AB0" w:rsidRPr="006F786D" w:rsidRDefault="00C91AB0" w:rsidP="006F786D">
            <w:pPr>
              <w:jc w:val="both"/>
              <w:rPr>
                <w:rFonts w:ascii="Segoe UI" w:hAnsi="Segoe UI" w:cs="Segoe UI"/>
                <w:b/>
                <w:color w:val="000000"/>
                <w:sz w:val="19"/>
                <w:szCs w:val="19"/>
              </w:rPr>
            </w:pPr>
          </w:p>
        </w:tc>
        <w:tc>
          <w:tcPr>
            <w:tcW w:w="1701" w:type="dxa"/>
            <w:shd w:val="clear" w:color="auto" w:fill="auto"/>
          </w:tcPr>
          <w:p w:rsidR="00C91AB0" w:rsidRPr="006F786D" w:rsidRDefault="00C91AB0" w:rsidP="006F786D">
            <w:pPr>
              <w:jc w:val="center"/>
              <w:rPr>
                <w:rFonts w:ascii="Segoe UI" w:hAnsi="Segoe UI" w:cs="Segoe UI"/>
                <w:b/>
                <w:color w:val="000000"/>
                <w:sz w:val="19"/>
                <w:szCs w:val="19"/>
              </w:rPr>
            </w:pPr>
            <w:r w:rsidRPr="006F786D">
              <w:rPr>
                <w:rFonts w:ascii="Segoe UI" w:hAnsi="Segoe UI" w:cs="Segoe UI"/>
                <w:b/>
                <w:color w:val="000000"/>
                <w:sz w:val="19"/>
                <w:szCs w:val="19"/>
              </w:rPr>
              <w:t xml:space="preserve"> Yes, we comply</w:t>
            </w:r>
          </w:p>
          <w:p w:rsidR="00C91AB0" w:rsidRPr="006F786D" w:rsidRDefault="00C91AB0" w:rsidP="006F786D">
            <w:pPr>
              <w:jc w:val="both"/>
              <w:rPr>
                <w:rFonts w:ascii="Segoe UI" w:hAnsi="Segoe UI" w:cs="Segoe UI"/>
                <w:snapToGrid w:val="0"/>
                <w:color w:val="FF0000"/>
                <w:sz w:val="19"/>
                <w:szCs w:val="19"/>
              </w:rPr>
            </w:pPr>
          </w:p>
        </w:tc>
        <w:tc>
          <w:tcPr>
            <w:tcW w:w="2370" w:type="dxa"/>
            <w:shd w:val="clear" w:color="auto" w:fill="auto"/>
          </w:tcPr>
          <w:p w:rsidR="00C91AB0" w:rsidRPr="006F786D" w:rsidRDefault="00C91AB0" w:rsidP="006F786D">
            <w:pPr>
              <w:jc w:val="center"/>
              <w:rPr>
                <w:rFonts w:ascii="Segoe UI" w:hAnsi="Segoe UI" w:cs="Segoe UI"/>
                <w:b/>
                <w:color w:val="000000"/>
                <w:sz w:val="19"/>
                <w:szCs w:val="19"/>
              </w:rPr>
            </w:pPr>
            <w:r w:rsidRPr="006F786D">
              <w:rPr>
                <w:rFonts w:ascii="Segoe UI" w:hAnsi="Segoe UI" w:cs="Segoe UI"/>
                <w:b/>
                <w:color w:val="000000"/>
                <w:sz w:val="19"/>
                <w:szCs w:val="19"/>
              </w:rPr>
              <w:t>No, we cannot comply</w:t>
            </w:r>
          </w:p>
          <w:p w:rsidR="00C91AB0" w:rsidRPr="006F786D" w:rsidRDefault="00C91AB0" w:rsidP="006F786D">
            <w:pPr>
              <w:jc w:val="center"/>
              <w:rPr>
                <w:rFonts w:ascii="Segoe UI" w:hAnsi="Segoe UI" w:cs="Segoe UI"/>
                <w:snapToGrid w:val="0"/>
                <w:color w:val="FF0000"/>
                <w:sz w:val="19"/>
                <w:szCs w:val="19"/>
              </w:rPr>
            </w:pPr>
            <w:r w:rsidRPr="006F786D">
              <w:rPr>
                <w:rFonts w:ascii="Segoe UI" w:hAnsi="Segoe UI" w:cs="Segoe UI"/>
                <w:i/>
                <w:color w:val="000000"/>
                <w:sz w:val="18"/>
                <w:szCs w:val="19"/>
              </w:rPr>
              <w:t>(indicate discrepancies)</w:t>
            </w:r>
          </w:p>
        </w:tc>
        <w:tc>
          <w:tcPr>
            <w:tcW w:w="3780" w:type="dxa"/>
            <w:vMerge/>
            <w:shd w:val="clear" w:color="auto" w:fill="auto"/>
          </w:tcPr>
          <w:p w:rsidR="00C91AB0" w:rsidRPr="006F786D" w:rsidRDefault="00C91AB0" w:rsidP="006F786D">
            <w:pPr>
              <w:jc w:val="center"/>
              <w:rPr>
                <w:rFonts w:ascii="Segoe UI" w:hAnsi="Segoe UI" w:cs="Segoe UI"/>
                <w:b/>
                <w:snapToGrid w:val="0"/>
                <w:sz w:val="19"/>
                <w:szCs w:val="19"/>
              </w:rPr>
            </w:pPr>
          </w:p>
        </w:tc>
      </w:tr>
      <w:tr w:rsidR="00C91AB0" w:rsidRPr="00C91AB0" w:rsidTr="006F786D">
        <w:tc>
          <w:tcPr>
            <w:tcW w:w="2404" w:type="dxa"/>
            <w:shd w:val="clear" w:color="auto" w:fill="auto"/>
            <w:vAlign w:val="center"/>
          </w:tcPr>
          <w:p w:rsidR="00C91AB0" w:rsidRPr="006F786D" w:rsidRDefault="00C91AB0" w:rsidP="006F786D">
            <w:pPr>
              <w:jc w:val="both"/>
              <w:rPr>
                <w:rFonts w:ascii="Segoe UI" w:hAnsi="Segoe UI" w:cs="Segoe UI"/>
                <w:snapToGrid w:val="0"/>
                <w:color w:val="FF0000"/>
                <w:sz w:val="19"/>
                <w:szCs w:val="19"/>
              </w:rPr>
            </w:pPr>
            <w:r w:rsidRPr="006F786D">
              <w:rPr>
                <w:rFonts w:ascii="Segoe UI" w:hAnsi="Segoe UI" w:cs="Segoe UI"/>
                <w:color w:val="000000"/>
                <w:sz w:val="19"/>
                <w:szCs w:val="19"/>
              </w:rPr>
              <w:t>e.g. Delivery Term</w:t>
            </w:r>
          </w:p>
        </w:tc>
        <w:tc>
          <w:tcPr>
            <w:tcW w:w="1701" w:type="dxa"/>
            <w:shd w:val="clear" w:color="auto" w:fill="auto"/>
          </w:tcPr>
          <w:p w:rsidR="00C91AB0" w:rsidRPr="006F786D" w:rsidRDefault="00C91AB0" w:rsidP="006F786D">
            <w:pPr>
              <w:jc w:val="both"/>
              <w:rPr>
                <w:rFonts w:ascii="Segoe UI" w:hAnsi="Segoe UI" w:cs="Segoe UI"/>
                <w:snapToGrid w:val="0"/>
                <w:color w:val="FF0000"/>
                <w:sz w:val="19"/>
                <w:szCs w:val="19"/>
              </w:rPr>
            </w:pPr>
          </w:p>
        </w:tc>
        <w:tc>
          <w:tcPr>
            <w:tcW w:w="2370" w:type="dxa"/>
            <w:shd w:val="clear" w:color="auto" w:fill="auto"/>
          </w:tcPr>
          <w:p w:rsidR="00C91AB0" w:rsidRPr="006F786D" w:rsidRDefault="00C91AB0" w:rsidP="006F786D">
            <w:pPr>
              <w:jc w:val="both"/>
              <w:rPr>
                <w:rFonts w:ascii="Segoe UI" w:hAnsi="Segoe UI" w:cs="Segoe UI"/>
                <w:snapToGrid w:val="0"/>
                <w:color w:val="FF0000"/>
                <w:sz w:val="19"/>
                <w:szCs w:val="19"/>
              </w:rPr>
            </w:pPr>
          </w:p>
        </w:tc>
        <w:tc>
          <w:tcPr>
            <w:tcW w:w="3780" w:type="dxa"/>
            <w:shd w:val="clear" w:color="auto" w:fill="auto"/>
          </w:tcPr>
          <w:p w:rsidR="00C91AB0" w:rsidRPr="006F786D" w:rsidRDefault="00C91AB0" w:rsidP="006F786D">
            <w:pPr>
              <w:jc w:val="both"/>
              <w:rPr>
                <w:rFonts w:ascii="Segoe UI" w:hAnsi="Segoe UI" w:cs="Segoe UI"/>
                <w:snapToGrid w:val="0"/>
                <w:color w:val="FF0000"/>
                <w:sz w:val="19"/>
                <w:szCs w:val="19"/>
              </w:rPr>
            </w:pPr>
          </w:p>
        </w:tc>
      </w:tr>
      <w:tr w:rsidR="00C91AB0" w:rsidRPr="00C91AB0" w:rsidTr="006F786D">
        <w:tc>
          <w:tcPr>
            <w:tcW w:w="2404" w:type="dxa"/>
            <w:shd w:val="clear" w:color="auto" w:fill="auto"/>
            <w:vAlign w:val="center"/>
          </w:tcPr>
          <w:p w:rsidR="00C91AB0" w:rsidRPr="006F786D" w:rsidRDefault="00C91AB0" w:rsidP="006F786D">
            <w:pPr>
              <w:jc w:val="both"/>
              <w:rPr>
                <w:rFonts w:ascii="Segoe UI" w:hAnsi="Segoe UI" w:cs="Segoe UI"/>
                <w:snapToGrid w:val="0"/>
                <w:color w:val="FF0000"/>
                <w:sz w:val="19"/>
                <w:szCs w:val="19"/>
              </w:rPr>
            </w:pPr>
            <w:r w:rsidRPr="006F786D">
              <w:rPr>
                <w:rFonts w:ascii="Segoe UI" w:hAnsi="Segoe UI" w:cs="Segoe UI"/>
                <w:color w:val="000000"/>
                <w:sz w:val="19"/>
                <w:szCs w:val="19"/>
              </w:rPr>
              <w:t>Warranty</w:t>
            </w:r>
          </w:p>
        </w:tc>
        <w:tc>
          <w:tcPr>
            <w:tcW w:w="1701" w:type="dxa"/>
            <w:shd w:val="clear" w:color="auto" w:fill="auto"/>
          </w:tcPr>
          <w:p w:rsidR="00C91AB0" w:rsidRPr="006F786D" w:rsidRDefault="00C91AB0" w:rsidP="006F786D">
            <w:pPr>
              <w:jc w:val="both"/>
              <w:rPr>
                <w:rFonts w:ascii="Segoe UI" w:hAnsi="Segoe UI" w:cs="Segoe UI"/>
                <w:snapToGrid w:val="0"/>
                <w:color w:val="FF0000"/>
                <w:sz w:val="19"/>
                <w:szCs w:val="19"/>
              </w:rPr>
            </w:pPr>
          </w:p>
        </w:tc>
        <w:tc>
          <w:tcPr>
            <w:tcW w:w="2370" w:type="dxa"/>
            <w:shd w:val="clear" w:color="auto" w:fill="auto"/>
          </w:tcPr>
          <w:p w:rsidR="00C91AB0" w:rsidRPr="006F786D" w:rsidRDefault="00C91AB0" w:rsidP="006F786D">
            <w:pPr>
              <w:jc w:val="both"/>
              <w:rPr>
                <w:rFonts w:ascii="Segoe UI" w:hAnsi="Segoe UI" w:cs="Segoe UI"/>
                <w:snapToGrid w:val="0"/>
                <w:color w:val="FF0000"/>
                <w:sz w:val="19"/>
                <w:szCs w:val="19"/>
              </w:rPr>
            </w:pPr>
          </w:p>
        </w:tc>
        <w:tc>
          <w:tcPr>
            <w:tcW w:w="3780" w:type="dxa"/>
            <w:shd w:val="clear" w:color="auto" w:fill="auto"/>
          </w:tcPr>
          <w:p w:rsidR="00C91AB0" w:rsidRPr="006F786D" w:rsidRDefault="00C91AB0" w:rsidP="006F786D">
            <w:pPr>
              <w:jc w:val="both"/>
              <w:rPr>
                <w:rFonts w:ascii="Segoe UI" w:hAnsi="Segoe UI" w:cs="Segoe UI"/>
                <w:snapToGrid w:val="0"/>
                <w:color w:val="FF0000"/>
                <w:sz w:val="19"/>
                <w:szCs w:val="19"/>
              </w:rPr>
            </w:pPr>
          </w:p>
        </w:tc>
      </w:tr>
      <w:tr w:rsidR="00C91AB0" w:rsidRPr="00C91AB0" w:rsidTr="006F786D">
        <w:tc>
          <w:tcPr>
            <w:tcW w:w="2404" w:type="dxa"/>
            <w:shd w:val="clear" w:color="auto" w:fill="auto"/>
            <w:vAlign w:val="center"/>
          </w:tcPr>
          <w:p w:rsidR="00C91AB0" w:rsidRPr="006F786D" w:rsidRDefault="00C91AB0" w:rsidP="006F786D">
            <w:pPr>
              <w:jc w:val="both"/>
              <w:rPr>
                <w:rFonts w:ascii="Segoe UI" w:hAnsi="Segoe UI" w:cs="Segoe UI"/>
                <w:snapToGrid w:val="0"/>
                <w:color w:val="FF0000"/>
                <w:sz w:val="19"/>
                <w:szCs w:val="19"/>
              </w:rPr>
            </w:pPr>
            <w:r w:rsidRPr="006F786D">
              <w:rPr>
                <w:rFonts w:ascii="Segoe UI" w:hAnsi="Segoe UI" w:cs="Segoe UI"/>
                <w:color w:val="000000"/>
                <w:sz w:val="19"/>
                <w:szCs w:val="19"/>
              </w:rPr>
              <w:t>Local Service Support</w:t>
            </w:r>
          </w:p>
        </w:tc>
        <w:tc>
          <w:tcPr>
            <w:tcW w:w="1701" w:type="dxa"/>
            <w:shd w:val="clear" w:color="auto" w:fill="auto"/>
          </w:tcPr>
          <w:p w:rsidR="00C91AB0" w:rsidRPr="006F786D" w:rsidRDefault="00C91AB0" w:rsidP="006F786D">
            <w:pPr>
              <w:jc w:val="both"/>
              <w:rPr>
                <w:rFonts w:ascii="Segoe UI" w:hAnsi="Segoe UI" w:cs="Segoe UI"/>
                <w:snapToGrid w:val="0"/>
                <w:color w:val="FF0000"/>
                <w:sz w:val="19"/>
                <w:szCs w:val="19"/>
              </w:rPr>
            </w:pPr>
          </w:p>
        </w:tc>
        <w:tc>
          <w:tcPr>
            <w:tcW w:w="2370" w:type="dxa"/>
            <w:shd w:val="clear" w:color="auto" w:fill="auto"/>
          </w:tcPr>
          <w:p w:rsidR="00C91AB0" w:rsidRPr="006F786D" w:rsidRDefault="00C91AB0" w:rsidP="006F786D">
            <w:pPr>
              <w:jc w:val="both"/>
              <w:rPr>
                <w:rFonts w:ascii="Segoe UI" w:hAnsi="Segoe UI" w:cs="Segoe UI"/>
                <w:snapToGrid w:val="0"/>
                <w:color w:val="FF0000"/>
                <w:sz w:val="19"/>
                <w:szCs w:val="19"/>
              </w:rPr>
            </w:pPr>
          </w:p>
        </w:tc>
        <w:tc>
          <w:tcPr>
            <w:tcW w:w="3780" w:type="dxa"/>
            <w:shd w:val="clear" w:color="auto" w:fill="auto"/>
          </w:tcPr>
          <w:p w:rsidR="00C91AB0" w:rsidRPr="006F786D" w:rsidRDefault="00C91AB0" w:rsidP="006F786D">
            <w:pPr>
              <w:jc w:val="both"/>
              <w:rPr>
                <w:rFonts w:ascii="Segoe UI" w:hAnsi="Segoe UI" w:cs="Segoe UI"/>
                <w:snapToGrid w:val="0"/>
                <w:color w:val="FF0000"/>
                <w:sz w:val="19"/>
                <w:szCs w:val="19"/>
              </w:rPr>
            </w:pPr>
          </w:p>
        </w:tc>
      </w:tr>
      <w:tr w:rsidR="00C91AB0" w:rsidRPr="00C91AB0" w:rsidTr="006F786D">
        <w:tc>
          <w:tcPr>
            <w:tcW w:w="2404" w:type="dxa"/>
            <w:shd w:val="clear" w:color="auto" w:fill="auto"/>
          </w:tcPr>
          <w:p w:rsidR="00C91AB0" w:rsidRPr="006F786D" w:rsidRDefault="00C91AB0" w:rsidP="006F786D">
            <w:pPr>
              <w:jc w:val="both"/>
              <w:rPr>
                <w:rFonts w:ascii="Segoe UI" w:hAnsi="Segoe UI" w:cs="Segoe UI"/>
                <w:snapToGrid w:val="0"/>
                <w:color w:val="FF0000"/>
                <w:sz w:val="19"/>
                <w:szCs w:val="19"/>
              </w:rPr>
            </w:pPr>
          </w:p>
        </w:tc>
        <w:tc>
          <w:tcPr>
            <w:tcW w:w="1701" w:type="dxa"/>
            <w:shd w:val="clear" w:color="auto" w:fill="auto"/>
          </w:tcPr>
          <w:p w:rsidR="00C91AB0" w:rsidRPr="006F786D" w:rsidRDefault="00C91AB0" w:rsidP="006F786D">
            <w:pPr>
              <w:jc w:val="both"/>
              <w:rPr>
                <w:rFonts w:ascii="Segoe UI" w:hAnsi="Segoe UI" w:cs="Segoe UI"/>
                <w:snapToGrid w:val="0"/>
                <w:color w:val="FF0000"/>
                <w:sz w:val="19"/>
                <w:szCs w:val="19"/>
              </w:rPr>
            </w:pPr>
          </w:p>
        </w:tc>
        <w:tc>
          <w:tcPr>
            <w:tcW w:w="2370" w:type="dxa"/>
            <w:shd w:val="clear" w:color="auto" w:fill="auto"/>
          </w:tcPr>
          <w:p w:rsidR="00C91AB0" w:rsidRPr="006F786D" w:rsidRDefault="00C91AB0" w:rsidP="006F786D">
            <w:pPr>
              <w:jc w:val="both"/>
              <w:rPr>
                <w:rFonts w:ascii="Segoe UI" w:hAnsi="Segoe UI" w:cs="Segoe UI"/>
                <w:snapToGrid w:val="0"/>
                <w:color w:val="FF0000"/>
                <w:sz w:val="19"/>
                <w:szCs w:val="19"/>
              </w:rPr>
            </w:pPr>
          </w:p>
        </w:tc>
        <w:tc>
          <w:tcPr>
            <w:tcW w:w="3780" w:type="dxa"/>
            <w:shd w:val="clear" w:color="auto" w:fill="auto"/>
          </w:tcPr>
          <w:p w:rsidR="00C91AB0" w:rsidRPr="006F786D" w:rsidRDefault="00C91AB0" w:rsidP="006F786D">
            <w:pPr>
              <w:jc w:val="both"/>
              <w:rPr>
                <w:rFonts w:ascii="Segoe UI" w:hAnsi="Segoe UI" w:cs="Segoe UI"/>
                <w:snapToGrid w:val="0"/>
                <w:color w:val="FF0000"/>
                <w:sz w:val="19"/>
                <w:szCs w:val="19"/>
              </w:rPr>
            </w:pPr>
          </w:p>
        </w:tc>
      </w:tr>
      <w:tr w:rsidR="00C91AB0" w:rsidRPr="00C91AB0" w:rsidTr="006F786D">
        <w:tc>
          <w:tcPr>
            <w:tcW w:w="2404" w:type="dxa"/>
            <w:shd w:val="clear" w:color="auto" w:fill="auto"/>
          </w:tcPr>
          <w:p w:rsidR="00C91AB0" w:rsidRPr="006F786D" w:rsidRDefault="00C91AB0" w:rsidP="006F786D">
            <w:pPr>
              <w:jc w:val="both"/>
              <w:rPr>
                <w:rFonts w:ascii="Segoe UI" w:hAnsi="Segoe UI" w:cs="Segoe UI"/>
                <w:snapToGrid w:val="0"/>
                <w:color w:val="FF0000"/>
                <w:sz w:val="19"/>
                <w:szCs w:val="19"/>
              </w:rPr>
            </w:pPr>
          </w:p>
        </w:tc>
        <w:tc>
          <w:tcPr>
            <w:tcW w:w="1701" w:type="dxa"/>
            <w:shd w:val="clear" w:color="auto" w:fill="auto"/>
          </w:tcPr>
          <w:p w:rsidR="00C91AB0" w:rsidRPr="006F786D" w:rsidRDefault="00C91AB0" w:rsidP="006F786D">
            <w:pPr>
              <w:jc w:val="both"/>
              <w:rPr>
                <w:rFonts w:ascii="Segoe UI" w:hAnsi="Segoe UI" w:cs="Segoe UI"/>
                <w:snapToGrid w:val="0"/>
                <w:color w:val="FF0000"/>
                <w:sz w:val="19"/>
                <w:szCs w:val="19"/>
              </w:rPr>
            </w:pPr>
          </w:p>
        </w:tc>
        <w:tc>
          <w:tcPr>
            <w:tcW w:w="2370" w:type="dxa"/>
            <w:shd w:val="clear" w:color="auto" w:fill="auto"/>
          </w:tcPr>
          <w:p w:rsidR="00C91AB0" w:rsidRPr="006F786D" w:rsidRDefault="00C91AB0" w:rsidP="006F786D">
            <w:pPr>
              <w:jc w:val="both"/>
              <w:rPr>
                <w:rFonts w:ascii="Segoe UI" w:hAnsi="Segoe UI" w:cs="Segoe UI"/>
                <w:snapToGrid w:val="0"/>
                <w:color w:val="FF0000"/>
                <w:sz w:val="19"/>
                <w:szCs w:val="19"/>
              </w:rPr>
            </w:pPr>
          </w:p>
        </w:tc>
        <w:tc>
          <w:tcPr>
            <w:tcW w:w="3780" w:type="dxa"/>
            <w:shd w:val="clear" w:color="auto" w:fill="auto"/>
          </w:tcPr>
          <w:p w:rsidR="00C91AB0" w:rsidRPr="006F786D" w:rsidRDefault="00C91AB0" w:rsidP="006F786D">
            <w:pPr>
              <w:jc w:val="both"/>
              <w:rPr>
                <w:rFonts w:ascii="Segoe UI" w:hAnsi="Segoe UI" w:cs="Segoe UI"/>
                <w:snapToGrid w:val="0"/>
                <w:color w:val="FF0000"/>
                <w:sz w:val="19"/>
                <w:szCs w:val="19"/>
              </w:rPr>
            </w:pPr>
          </w:p>
        </w:tc>
      </w:tr>
    </w:tbl>
    <w:p w:rsidR="00C91AB0" w:rsidRPr="00C91AB0" w:rsidRDefault="00C91AB0" w:rsidP="00C91AB0">
      <w:pPr>
        <w:spacing w:before="60" w:after="60"/>
        <w:jc w:val="both"/>
        <w:rPr>
          <w:rFonts w:ascii="Segoe UI" w:hAnsi="Segoe UI" w:cs="Segoe UI"/>
          <w:snapToGrid w:val="0"/>
          <w:color w:val="FF0000"/>
          <w:sz w:val="20"/>
        </w:rPr>
      </w:pPr>
    </w:p>
    <w:p w:rsidR="00C91AB0" w:rsidRPr="00C91AB0" w:rsidRDefault="00C91AB0" w:rsidP="00C91AB0">
      <w:pPr>
        <w:spacing w:before="60" w:after="60"/>
        <w:jc w:val="both"/>
        <w:rPr>
          <w:rFonts w:ascii="Segoe UI" w:hAnsi="Segoe UI" w:cs="Segoe UI"/>
          <w:snapToGrid w:val="0"/>
          <w:color w:val="FF0000"/>
          <w:sz w:val="20"/>
        </w:rPr>
      </w:pPr>
    </w:p>
    <w:p w:rsidR="00C91AB0" w:rsidRPr="00C91AB0" w:rsidRDefault="00C91AB0" w:rsidP="00C91AB0">
      <w:pPr>
        <w:jc w:val="both"/>
        <w:rPr>
          <w:rFonts w:ascii="Segoe UI" w:hAnsi="Segoe UI" w:cs="Segoe UI"/>
          <w:b/>
          <w:snapToGrid w:val="0"/>
          <w:sz w:val="20"/>
        </w:rPr>
      </w:pPr>
      <w:r w:rsidRPr="00C91AB0">
        <w:rPr>
          <w:rFonts w:ascii="Segoe UI" w:hAnsi="Segoe UI" w:cs="Segoe UI"/>
          <w:b/>
          <w:snapToGrid w:val="0"/>
          <w:sz w:val="20"/>
        </w:rPr>
        <w:t>SECTION 3: Management Structure and Key Personnel</w:t>
      </w:r>
    </w:p>
    <w:p w:rsidR="00C91AB0" w:rsidRPr="00C91AB0" w:rsidRDefault="00C91AB0" w:rsidP="00D54C22">
      <w:pPr>
        <w:widowControl/>
        <w:numPr>
          <w:ilvl w:val="1"/>
          <w:numId w:val="15"/>
        </w:numPr>
        <w:overflowPunct/>
        <w:adjustRightInd/>
        <w:spacing w:before="60" w:after="60"/>
        <w:ind w:left="547" w:hanging="547"/>
        <w:jc w:val="both"/>
        <w:rPr>
          <w:rFonts w:ascii="Segoe UI" w:hAnsi="Segoe UI" w:cs="Segoe UI"/>
          <w:snapToGrid w:val="0"/>
          <w:sz w:val="20"/>
        </w:rPr>
      </w:pPr>
      <w:r w:rsidRPr="00C91AB0">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C91AB0">
        <w:rPr>
          <w:rFonts w:ascii="Segoe UI" w:hAnsi="Segoe UI" w:cs="Segoe UI"/>
          <w:iCs/>
          <w:sz w:val="20"/>
        </w:rPr>
        <w:t xml:space="preserve">Provide a spreadsheet to show the activities of each personnel and the time allocated for his/her involvement. </w:t>
      </w:r>
    </w:p>
    <w:p w:rsidR="00C91AB0" w:rsidRPr="00C91AB0" w:rsidRDefault="00C91AB0" w:rsidP="00D54C22">
      <w:pPr>
        <w:widowControl/>
        <w:numPr>
          <w:ilvl w:val="1"/>
          <w:numId w:val="15"/>
        </w:numPr>
        <w:overflowPunct/>
        <w:autoSpaceDE w:val="0"/>
        <w:autoSpaceDN w:val="0"/>
        <w:spacing w:before="60" w:after="60"/>
        <w:ind w:left="547" w:hanging="547"/>
        <w:jc w:val="both"/>
        <w:rPr>
          <w:rFonts w:ascii="Segoe UI" w:hAnsi="Segoe UI" w:cs="Segoe UI"/>
          <w:bCs/>
          <w:sz w:val="20"/>
        </w:rPr>
      </w:pPr>
      <w:r w:rsidRPr="00C91AB0">
        <w:rPr>
          <w:rFonts w:ascii="Segoe UI" w:hAnsi="Segoe UI" w:cs="Segoe UI"/>
          <w:sz w:val="20"/>
          <w:lang w:val="en-CA"/>
        </w:rPr>
        <w:t xml:space="preserve">Provide </w:t>
      </w:r>
      <w:r w:rsidRPr="00C91AB0">
        <w:rPr>
          <w:rFonts w:ascii="Segoe UI" w:hAnsi="Segoe UI" w:cs="Segoe UI"/>
          <w:iCs/>
          <w:sz w:val="20"/>
          <w:lang w:val="en-CA"/>
        </w:rPr>
        <w:t>CVs for key personnel that will be provided to support the implementation of this project using the format below</w:t>
      </w:r>
      <w:r w:rsidRPr="00C91AB0">
        <w:rPr>
          <w:rFonts w:ascii="Segoe UI" w:hAnsi="Segoe UI" w:cs="Segoe UI"/>
          <w:iCs/>
          <w:sz w:val="20"/>
        </w:rPr>
        <w:t xml:space="preserve">. CVs should demonstrate qualifications in areas relevant to the scope of goods and/or services. </w:t>
      </w:r>
    </w:p>
    <w:p w:rsidR="00C91AB0" w:rsidRPr="00C91AB0" w:rsidRDefault="00C91AB0" w:rsidP="00C91AB0">
      <w:pPr>
        <w:shd w:val="clear" w:color="auto" w:fill="FFFFFF"/>
        <w:rPr>
          <w:rFonts w:ascii="Segoe UI" w:hAnsi="Segoe UI" w:cs="Segoe UI"/>
          <w:b/>
          <w:sz w:val="28"/>
          <w:szCs w:val="28"/>
        </w:rPr>
      </w:pPr>
    </w:p>
    <w:p w:rsidR="00C91AB0" w:rsidRPr="00C91AB0" w:rsidRDefault="00C91AB0" w:rsidP="00C91AB0">
      <w:pPr>
        <w:widowControl/>
        <w:shd w:val="clear" w:color="auto" w:fill="FFFFFF"/>
        <w:overflowPunct/>
        <w:adjustRightInd/>
        <w:spacing w:after="160" w:line="259" w:lineRule="auto"/>
        <w:rPr>
          <w:rFonts w:ascii="Segoe UI" w:eastAsia="Calibri" w:hAnsi="Segoe UI" w:cs="Segoe UI"/>
          <w:b/>
          <w:kern w:val="0"/>
          <w:sz w:val="28"/>
          <w:szCs w:val="28"/>
        </w:rPr>
      </w:pPr>
      <w:r w:rsidRPr="00C91AB0">
        <w:rPr>
          <w:rFonts w:ascii="Segoe UI" w:eastAsia="Calibri" w:hAnsi="Segoe UI" w:cs="Segoe UI"/>
          <w:b/>
          <w:kern w:val="0"/>
          <w:sz w:val="28"/>
          <w:szCs w:val="28"/>
        </w:rPr>
        <w:t>Format for CV of Proposed Key Personnel</w:t>
      </w:r>
    </w:p>
    <w:tbl>
      <w:tblPr>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C91AB0" w:rsidRPr="00C91AB0" w:rsidTr="006F786D">
        <w:trPr>
          <w:trHeight w:val="408"/>
        </w:trPr>
        <w:tc>
          <w:tcPr>
            <w:tcW w:w="2523" w:type="dxa"/>
            <w:shd w:val="clear" w:color="auto" w:fill="9BDEFF"/>
            <w:vAlign w:val="center"/>
          </w:tcPr>
          <w:p w:rsidR="00C91AB0" w:rsidRPr="006F786D" w:rsidRDefault="00C91AB0" w:rsidP="006F78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786D">
              <w:rPr>
                <w:rFonts w:ascii="Segoe UI" w:eastAsia="Times New Roman" w:hAnsi="Segoe UI" w:cs="Segoe UI"/>
                <w:b/>
                <w:spacing w:val="-3"/>
                <w:kern w:val="0"/>
                <w:sz w:val="20"/>
                <w:szCs w:val="20"/>
              </w:rPr>
              <w:t>Name of Personnel</w:t>
            </w:r>
          </w:p>
        </w:tc>
        <w:tc>
          <w:tcPr>
            <w:tcW w:w="7109" w:type="dxa"/>
            <w:shd w:val="clear" w:color="auto" w:fill="auto"/>
            <w:vAlign w:val="center"/>
          </w:tcPr>
          <w:p w:rsidR="00C91AB0" w:rsidRPr="006F786D" w:rsidRDefault="00C91AB0" w:rsidP="006F786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786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786D">
              <w:rPr>
                <w:rFonts w:ascii="Segoe UI" w:eastAsia="Times New Roman" w:hAnsi="Segoe UI" w:cs="Segoe UI"/>
                <w:bCs/>
                <w:color w:val="000000"/>
                <w:spacing w:val="-3"/>
                <w:kern w:val="0"/>
                <w:sz w:val="20"/>
                <w:szCs w:val="18"/>
              </w:rPr>
              <w:instrText xml:space="preserve"> FORMTEXT </w:instrText>
            </w:r>
            <w:r w:rsidRPr="006F786D">
              <w:rPr>
                <w:rFonts w:ascii="Segoe UI" w:eastAsia="Times New Roman" w:hAnsi="Segoe UI" w:cs="Segoe UI"/>
                <w:bCs/>
                <w:color w:val="000000"/>
                <w:spacing w:val="-3"/>
                <w:kern w:val="0"/>
                <w:sz w:val="20"/>
                <w:szCs w:val="18"/>
              </w:rPr>
            </w:r>
            <w:r w:rsidRPr="006F786D">
              <w:rPr>
                <w:rFonts w:ascii="Segoe UI" w:eastAsia="Times New Roman" w:hAnsi="Segoe UI" w:cs="Segoe UI"/>
                <w:bCs/>
                <w:color w:val="000000"/>
                <w:spacing w:val="-3"/>
                <w:kern w:val="0"/>
                <w:sz w:val="20"/>
                <w:szCs w:val="18"/>
              </w:rPr>
              <w:fldChar w:fldCharType="separate"/>
            </w:r>
            <w:r w:rsidRPr="006F786D">
              <w:rPr>
                <w:rFonts w:ascii="Segoe UI" w:eastAsia="Times New Roman" w:hAnsi="Segoe UI" w:cs="Segoe UI"/>
                <w:bCs/>
                <w:noProof/>
                <w:color w:val="000000"/>
                <w:spacing w:val="-3"/>
                <w:kern w:val="0"/>
                <w:sz w:val="20"/>
                <w:szCs w:val="18"/>
              </w:rPr>
              <w:t>[Insert]</w:t>
            </w:r>
            <w:r w:rsidRPr="006F786D">
              <w:rPr>
                <w:rFonts w:ascii="Segoe UI" w:eastAsia="Times New Roman" w:hAnsi="Segoe UI" w:cs="Segoe UI"/>
                <w:bCs/>
                <w:color w:val="000000"/>
                <w:spacing w:val="-3"/>
                <w:kern w:val="0"/>
                <w:sz w:val="20"/>
                <w:szCs w:val="18"/>
              </w:rPr>
              <w:fldChar w:fldCharType="end"/>
            </w:r>
          </w:p>
        </w:tc>
      </w:tr>
      <w:tr w:rsidR="00C91AB0" w:rsidRPr="00C91AB0" w:rsidTr="006F786D">
        <w:trPr>
          <w:trHeight w:val="377"/>
        </w:trPr>
        <w:tc>
          <w:tcPr>
            <w:tcW w:w="2523" w:type="dxa"/>
            <w:shd w:val="clear" w:color="auto" w:fill="9BDEFF"/>
            <w:vAlign w:val="center"/>
          </w:tcPr>
          <w:p w:rsidR="00C91AB0" w:rsidRPr="006F786D" w:rsidRDefault="00C91AB0" w:rsidP="006F78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786D">
              <w:rPr>
                <w:rFonts w:ascii="Segoe UI" w:eastAsia="Times New Roman" w:hAnsi="Segoe UI" w:cs="Segoe UI"/>
                <w:b/>
                <w:spacing w:val="-3"/>
                <w:kern w:val="0"/>
                <w:sz w:val="20"/>
                <w:szCs w:val="20"/>
              </w:rPr>
              <w:t>Position for this assignment</w:t>
            </w:r>
          </w:p>
        </w:tc>
        <w:tc>
          <w:tcPr>
            <w:tcW w:w="7109" w:type="dxa"/>
            <w:shd w:val="clear" w:color="auto" w:fill="auto"/>
            <w:vAlign w:val="center"/>
          </w:tcPr>
          <w:p w:rsidR="00C91AB0" w:rsidRPr="006F786D" w:rsidRDefault="00C91AB0" w:rsidP="006F786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786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786D">
              <w:rPr>
                <w:rFonts w:ascii="Segoe UI" w:eastAsia="Times New Roman" w:hAnsi="Segoe UI" w:cs="Segoe UI"/>
                <w:bCs/>
                <w:color w:val="000000"/>
                <w:spacing w:val="-3"/>
                <w:kern w:val="0"/>
                <w:sz w:val="20"/>
                <w:szCs w:val="18"/>
              </w:rPr>
              <w:instrText xml:space="preserve"> FORMTEXT </w:instrText>
            </w:r>
            <w:r w:rsidRPr="006F786D">
              <w:rPr>
                <w:rFonts w:ascii="Segoe UI" w:eastAsia="Times New Roman" w:hAnsi="Segoe UI" w:cs="Segoe UI"/>
                <w:bCs/>
                <w:color w:val="000000"/>
                <w:spacing w:val="-3"/>
                <w:kern w:val="0"/>
                <w:sz w:val="20"/>
                <w:szCs w:val="18"/>
              </w:rPr>
            </w:r>
            <w:r w:rsidRPr="006F786D">
              <w:rPr>
                <w:rFonts w:ascii="Segoe UI" w:eastAsia="Times New Roman" w:hAnsi="Segoe UI" w:cs="Segoe UI"/>
                <w:bCs/>
                <w:color w:val="000000"/>
                <w:spacing w:val="-3"/>
                <w:kern w:val="0"/>
                <w:sz w:val="20"/>
                <w:szCs w:val="18"/>
              </w:rPr>
              <w:fldChar w:fldCharType="separate"/>
            </w:r>
            <w:r w:rsidRPr="006F786D">
              <w:rPr>
                <w:rFonts w:ascii="Segoe UI" w:eastAsia="Times New Roman" w:hAnsi="Segoe UI" w:cs="Segoe UI"/>
                <w:bCs/>
                <w:noProof/>
                <w:color w:val="000000"/>
                <w:spacing w:val="-3"/>
                <w:kern w:val="0"/>
                <w:sz w:val="20"/>
                <w:szCs w:val="18"/>
              </w:rPr>
              <w:t>[Insert]</w:t>
            </w:r>
            <w:r w:rsidRPr="006F786D">
              <w:rPr>
                <w:rFonts w:ascii="Segoe UI" w:eastAsia="Times New Roman" w:hAnsi="Segoe UI" w:cs="Segoe UI"/>
                <w:bCs/>
                <w:color w:val="000000"/>
                <w:spacing w:val="-3"/>
                <w:kern w:val="0"/>
                <w:sz w:val="20"/>
                <w:szCs w:val="18"/>
              </w:rPr>
              <w:fldChar w:fldCharType="end"/>
            </w:r>
          </w:p>
        </w:tc>
      </w:tr>
      <w:tr w:rsidR="00C91AB0" w:rsidRPr="00C91AB0" w:rsidTr="006F786D">
        <w:trPr>
          <w:trHeight w:val="401"/>
        </w:trPr>
        <w:tc>
          <w:tcPr>
            <w:tcW w:w="2523" w:type="dxa"/>
            <w:shd w:val="clear" w:color="auto" w:fill="9BDEFF"/>
            <w:vAlign w:val="center"/>
          </w:tcPr>
          <w:p w:rsidR="00C91AB0" w:rsidRPr="006F786D" w:rsidRDefault="00C91AB0" w:rsidP="006F78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786D">
              <w:rPr>
                <w:rFonts w:ascii="Segoe UI" w:eastAsia="Times New Roman" w:hAnsi="Segoe UI" w:cs="Segoe UI"/>
                <w:b/>
                <w:spacing w:val="-3"/>
                <w:kern w:val="0"/>
                <w:sz w:val="20"/>
                <w:szCs w:val="20"/>
              </w:rPr>
              <w:t>Nationality</w:t>
            </w:r>
          </w:p>
        </w:tc>
        <w:tc>
          <w:tcPr>
            <w:tcW w:w="7109" w:type="dxa"/>
            <w:shd w:val="clear" w:color="auto" w:fill="auto"/>
            <w:vAlign w:val="center"/>
          </w:tcPr>
          <w:p w:rsidR="00C91AB0" w:rsidRPr="006F786D" w:rsidRDefault="00C91AB0" w:rsidP="006F786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786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786D">
              <w:rPr>
                <w:rFonts w:ascii="Segoe UI" w:eastAsia="Times New Roman" w:hAnsi="Segoe UI" w:cs="Segoe UI"/>
                <w:bCs/>
                <w:color w:val="000000"/>
                <w:spacing w:val="-3"/>
                <w:kern w:val="0"/>
                <w:sz w:val="20"/>
                <w:szCs w:val="18"/>
              </w:rPr>
              <w:instrText xml:space="preserve"> FORMTEXT </w:instrText>
            </w:r>
            <w:r w:rsidRPr="006F786D">
              <w:rPr>
                <w:rFonts w:ascii="Segoe UI" w:eastAsia="Times New Roman" w:hAnsi="Segoe UI" w:cs="Segoe UI"/>
                <w:bCs/>
                <w:color w:val="000000"/>
                <w:spacing w:val="-3"/>
                <w:kern w:val="0"/>
                <w:sz w:val="20"/>
                <w:szCs w:val="18"/>
              </w:rPr>
            </w:r>
            <w:r w:rsidRPr="006F786D">
              <w:rPr>
                <w:rFonts w:ascii="Segoe UI" w:eastAsia="Times New Roman" w:hAnsi="Segoe UI" w:cs="Segoe UI"/>
                <w:bCs/>
                <w:color w:val="000000"/>
                <w:spacing w:val="-3"/>
                <w:kern w:val="0"/>
                <w:sz w:val="20"/>
                <w:szCs w:val="18"/>
              </w:rPr>
              <w:fldChar w:fldCharType="separate"/>
            </w:r>
            <w:r w:rsidRPr="006F786D">
              <w:rPr>
                <w:rFonts w:ascii="Segoe UI" w:eastAsia="Times New Roman" w:hAnsi="Segoe UI" w:cs="Segoe UI"/>
                <w:bCs/>
                <w:noProof/>
                <w:color w:val="000000"/>
                <w:spacing w:val="-3"/>
                <w:kern w:val="0"/>
                <w:sz w:val="20"/>
                <w:szCs w:val="18"/>
              </w:rPr>
              <w:t>[Insert]</w:t>
            </w:r>
            <w:r w:rsidRPr="006F786D">
              <w:rPr>
                <w:rFonts w:ascii="Segoe UI" w:eastAsia="Times New Roman" w:hAnsi="Segoe UI" w:cs="Segoe UI"/>
                <w:bCs/>
                <w:color w:val="000000"/>
                <w:spacing w:val="-3"/>
                <w:kern w:val="0"/>
                <w:sz w:val="20"/>
                <w:szCs w:val="18"/>
              </w:rPr>
              <w:fldChar w:fldCharType="end"/>
            </w:r>
          </w:p>
        </w:tc>
      </w:tr>
      <w:tr w:rsidR="00C91AB0" w:rsidRPr="00C91AB0" w:rsidTr="006F786D">
        <w:trPr>
          <w:trHeight w:val="422"/>
        </w:trPr>
        <w:tc>
          <w:tcPr>
            <w:tcW w:w="2523" w:type="dxa"/>
            <w:shd w:val="clear" w:color="auto" w:fill="9BDEFF"/>
            <w:vAlign w:val="center"/>
          </w:tcPr>
          <w:p w:rsidR="00C91AB0" w:rsidRPr="006F786D" w:rsidRDefault="00C91AB0" w:rsidP="006F78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786D">
              <w:rPr>
                <w:rFonts w:ascii="Segoe UI" w:eastAsia="Times New Roman" w:hAnsi="Segoe UI" w:cs="Segoe UI"/>
                <w:b/>
                <w:spacing w:val="-3"/>
                <w:kern w:val="0"/>
                <w:sz w:val="20"/>
                <w:szCs w:val="20"/>
              </w:rPr>
              <w:t xml:space="preserve">Language proficiency </w:t>
            </w:r>
          </w:p>
        </w:tc>
        <w:tc>
          <w:tcPr>
            <w:tcW w:w="7109" w:type="dxa"/>
            <w:shd w:val="clear" w:color="auto" w:fill="auto"/>
            <w:vAlign w:val="center"/>
          </w:tcPr>
          <w:p w:rsidR="00C91AB0" w:rsidRPr="006F786D" w:rsidRDefault="00C91AB0" w:rsidP="006F786D">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6F786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786D">
              <w:rPr>
                <w:rFonts w:ascii="Segoe UI" w:eastAsia="Times New Roman" w:hAnsi="Segoe UI" w:cs="Segoe UI"/>
                <w:bCs/>
                <w:color w:val="000000"/>
                <w:spacing w:val="-3"/>
                <w:kern w:val="0"/>
                <w:sz w:val="20"/>
                <w:szCs w:val="18"/>
              </w:rPr>
              <w:instrText xml:space="preserve"> FORMTEXT </w:instrText>
            </w:r>
            <w:r w:rsidRPr="006F786D">
              <w:rPr>
                <w:rFonts w:ascii="Segoe UI" w:eastAsia="Times New Roman" w:hAnsi="Segoe UI" w:cs="Segoe UI"/>
                <w:bCs/>
                <w:color w:val="000000"/>
                <w:spacing w:val="-3"/>
                <w:kern w:val="0"/>
                <w:sz w:val="20"/>
                <w:szCs w:val="18"/>
              </w:rPr>
            </w:r>
            <w:r w:rsidRPr="006F786D">
              <w:rPr>
                <w:rFonts w:ascii="Segoe UI" w:eastAsia="Times New Roman" w:hAnsi="Segoe UI" w:cs="Segoe UI"/>
                <w:bCs/>
                <w:color w:val="000000"/>
                <w:spacing w:val="-3"/>
                <w:kern w:val="0"/>
                <w:sz w:val="20"/>
                <w:szCs w:val="18"/>
              </w:rPr>
              <w:fldChar w:fldCharType="separate"/>
            </w:r>
            <w:r w:rsidRPr="006F786D">
              <w:rPr>
                <w:rFonts w:ascii="Segoe UI" w:eastAsia="Times New Roman" w:hAnsi="Segoe UI" w:cs="Segoe UI"/>
                <w:bCs/>
                <w:noProof/>
                <w:color w:val="000000"/>
                <w:spacing w:val="-3"/>
                <w:kern w:val="0"/>
                <w:sz w:val="20"/>
                <w:szCs w:val="18"/>
              </w:rPr>
              <w:t>[Insert]</w:t>
            </w:r>
            <w:r w:rsidRPr="006F786D">
              <w:rPr>
                <w:rFonts w:ascii="Segoe UI" w:eastAsia="Times New Roman" w:hAnsi="Segoe UI" w:cs="Segoe UI"/>
                <w:bCs/>
                <w:color w:val="000000"/>
                <w:spacing w:val="-3"/>
                <w:kern w:val="0"/>
                <w:sz w:val="20"/>
                <w:szCs w:val="18"/>
              </w:rPr>
              <w:fldChar w:fldCharType="end"/>
            </w:r>
          </w:p>
        </w:tc>
      </w:tr>
      <w:tr w:rsidR="00C91AB0" w:rsidRPr="00C91AB0" w:rsidTr="006F786D">
        <w:trPr>
          <w:trHeight w:val="400"/>
        </w:trPr>
        <w:tc>
          <w:tcPr>
            <w:tcW w:w="2523" w:type="dxa"/>
            <w:vMerge w:val="restart"/>
            <w:shd w:val="clear" w:color="auto" w:fill="9BDEFF"/>
            <w:vAlign w:val="center"/>
          </w:tcPr>
          <w:p w:rsidR="00C91AB0" w:rsidRPr="006F786D" w:rsidRDefault="00C91AB0" w:rsidP="006F78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786D">
              <w:rPr>
                <w:rFonts w:ascii="Segoe UI" w:eastAsia="Times New Roman" w:hAnsi="Segoe UI" w:cs="Segoe UI"/>
                <w:b/>
                <w:spacing w:val="-3"/>
                <w:kern w:val="0"/>
                <w:sz w:val="20"/>
                <w:szCs w:val="20"/>
              </w:rPr>
              <w:t>Education/ Qualifications</w:t>
            </w:r>
          </w:p>
        </w:tc>
        <w:tc>
          <w:tcPr>
            <w:tcW w:w="7109" w:type="dxa"/>
            <w:shd w:val="clear" w:color="auto" w:fill="auto"/>
            <w:vAlign w:val="center"/>
          </w:tcPr>
          <w:p w:rsidR="00C91AB0" w:rsidRPr="006F786D" w:rsidRDefault="00C91AB0" w:rsidP="006F786D">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6F786D">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C91AB0" w:rsidRPr="00C91AB0" w:rsidTr="006F786D">
        <w:trPr>
          <w:trHeight w:val="571"/>
        </w:trPr>
        <w:tc>
          <w:tcPr>
            <w:tcW w:w="2523" w:type="dxa"/>
            <w:vMerge/>
            <w:shd w:val="clear" w:color="auto" w:fill="9BDEFF"/>
            <w:vAlign w:val="center"/>
          </w:tcPr>
          <w:p w:rsidR="00C91AB0" w:rsidRPr="006F786D" w:rsidRDefault="00C91AB0" w:rsidP="006F78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shd w:val="clear" w:color="auto" w:fill="auto"/>
            <w:vAlign w:val="center"/>
          </w:tcPr>
          <w:p w:rsidR="00C91AB0" w:rsidRPr="006F786D" w:rsidRDefault="00C91AB0" w:rsidP="006F786D">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6F786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786D">
              <w:rPr>
                <w:rFonts w:ascii="Segoe UI" w:eastAsia="Times New Roman" w:hAnsi="Segoe UI" w:cs="Segoe UI"/>
                <w:bCs/>
                <w:color w:val="000000"/>
                <w:spacing w:val="-3"/>
                <w:kern w:val="0"/>
                <w:sz w:val="20"/>
                <w:szCs w:val="18"/>
              </w:rPr>
              <w:instrText xml:space="preserve"> FORMTEXT </w:instrText>
            </w:r>
            <w:r w:rsidRPr="006F786D">
              <w:rPr>
                <w:rFonts w:ascii="Segoe UI" w:eastAsia="Times New Roman" w:hAnsi="Segoe UI" w:cs="Segoe UI"/>
                <w:bCs/>
                <w:color w:val="000000"/>
                <w:spacing w:val="-3"/>
                <w:kern w:val="0"/>
                <w:sz w:val="20"/>
                <w:szCs w:val="18"/>
              </w:rPr>
            </w:r>
            <w:r w:rsidRPr="006F786D">
              <w:rPr>
                <w:rFonts w:ascii="Segoe UI" w:eastAsia="Times New Roman" w:hAnsi="Segoe UI" w:cs="Segoe UI"/>
                <w:bCs/>
                <w:color w:val="000000"/>
                <w:spacing w:val="-3"/>
                <w:kern w:val="0"/>
                <w:sz w:val="20"/>
                <w:szCs w:val="18"/>
              </w:rPr>
              <w:fldChar w:fldCharType="separate"/>
            </w:r>
            <w:r w:rsidRPr="006F786D">
              <w:rPr>
                <w:rFonts w:ascii="Segoe UI" w:eastAsia="Times New Roman" w:hAnsi="Segoe UI" w:cs="Segoe UI"/>
                <w:bCs/>
                <w:noProof/>
                <w:color w:val="000000"/>
                <w:spacing w:val="-3"/>
                <w:kern w:val="0"/>
                <w:sz w:val="20"/>
                <w:szCs w:val="18"/>
              </w:rPr>
              <w:t>[Insert]</w:t>
            </w:r>
            <w:r w:rsidRPr="006F786D">
              <w:rPr>
                <w:rFonts w:ascii="Segoe UI" w:eastAsia="Times New Roman" w:hAnsi="Segoe UI" w:cs="Segoe UI"/>
                <w:bCs/>
                <w:color w:val="000000"/>
                <w:spacing w:val="-3"/>
                <w:kern w:val="0"/>
                <w:sz w:val="20"/>
                <w:szCs w:val="18"/>
              </w:rPr>
              <w:fldChar w:fldCharType="end"/>
            </w:r>
          </w:p>
        </w:tc>
      </w:tr>
      <w:tr w:rsidR="00C91AB0" w:rsidRPr="00C91AB0" w:rsidTr="006F786D">
        <w:trPr>
          <w:trHeight w:val="225"/>
        </w:trPr>
        <w:tc>
          <w:tcPr>
            <w:tcW w:w="2523" w:type="dxa"/>
            <w:vMerge w:val="restart"/>
            <w:shd w:val="clear" w:color="auto" w:fill="9BDEFF"/>
            <w:vAlign w:val="center"/>
          </w:tcPr>
          <w:p w:rsidR="00C91AB0" w:rsidRPr="006F786D" w:rsidRDefault="00C91AB0" w:rsidP="006F78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786D">
              <w:rPr>
                <w:rFonts w:ascii="Segoe UI" w:eastAsia="Times New Roman" w:hAnsi="Segoe UI" w:cs="Segoe UI"/>
                <w:b/>
                <w:spacing w:val="-3"/>
                <w:kern w:val="0"/>
                <w:sz w:val="20"/>
                <w:szCs w:val="20"/>
              </w:rPr>
              <w:t>Professional certifications</w:t>
            </w:r>
          </w:p>
        </w:tc>
        <w:tc>
          <w:tcPr>
            <w:tcW w:w="7109" w:type="dxa"/>
            <w:shd w:val="clear" w:color="auto" w:fill="auto"/>
            <w:vAlign w:val="center"/>
          </w:tcPr>
          <w:p w:rsidR="00C91AB0" w:rsidRPr="006F786D" w:rsidRDefault="00C91AB0" w:rsidP="006F786D">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6F786D">
              <w:rPr>
                <w:rFonts w:ascii="Segoe UI" w:eastAsia="Times New Roman" w:hAnsi="Segoe UI" w:cs="Segoe UI"/>
                <w:i/>
                <w:spacing w:val="-3"/>
                <w:kern w:val="0"/>
                <w:sz w:val="18"/>
                <w:szCs w:val="20"/>
              </w:rPr>
              <w:t>[Provide details of professional certifications relevant to the scope of goods and/or services]</w:t>
            </w:r>
          </w:p>
        </w:tc>
      </w:tr>
      <w:tr w:rsidR="00C91AB0" w:rsidRPr="00C91AB0" w:rsidTr="006F786D">
        <w:trPr>
          <w:trHeight w:val="760"/>
        </w:trPr>
        <w:tc>
          <w:tcPr>
            <w:tcW w:w="2523" w:type="dxa"/>
            <w:vMerge/>
            <w:shd w:val="clear" w:color="auto" w:fill="9BDEFF"/>
            <w:vAlign w:val="center"/>
          </w:tcPr>
          <w:p w:rsidR="00C91AB0" w:rsidRPr="006F786D" w:rsidRDefault="00C91AB0" w:rsidP="006F78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shd w:val="clear" w:color="auto" w:fill="auto"/>
            <w:vAlign w:val="center"/>
          </w:tcPr>
          <w:p w:rsidR="00C91AB0" w:rsidRPr="006F786D" w:rsidRDefault="00C91AB0" w:rsidP="00D54C22">
            <w:pPr>
              <w:widowControl/>
              <w:numPr>
                <w:ilvl w:val="0"/>
                <w:numId w:val="1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6F786D">
              <w:rPr>
                <w:rFonts w:ascii="Segoe UI" w:eastAsia="Times New Roman" w:hAnsi="Segoe UI" w:cs="Segoe UI"/>
                <w:spacing w:val="-3"/>
                <w:kern w:val="0"/>
                <w:sz w:val="20"/>
                <w:szCs w:val="20"/>
              </w:rPr>
              <w:t xml:space="preserve">Name of institution: </w:t>
            </w:r>
            <w:r w:rsidRPr="006F786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786D">
              <w:rPr>
                <w:rFonts w:ascii="Segoe UI" w:eastAsia="Times New Roman" w:hAnsi="Segoe UI" w:cs="Segoe UI"/>
                <w:bCs/>
                <w:color w:val="000000"/>
                <w:spacing w:val="-3"/>
                <w:kern w:val="0"/>
                <w:sz w:val="20"/>
                <w:szCs w:val="18"/>
              </w:rPr>
              <w:instrText xml:space="preserve"> FORMTEXT </w:instrText>
            </w:r>
            <w:r w:rsidRPr="006F786D">
              <w:rPr>
                <w:rFonts w:ascii="Segoe UI" w:eastAsia="Times New Roman" w:hAnsi="Segoe UI" w:cs="Segoe UI"/>
                <w:bCs/>
                <w:color w:val="000000"/>
                <w:spacing w:val="-3"/>
                <w:kern w:val="0"/>
                <w:sz w:val="20"/>
                <w:szCs w:val="18"/>
              </w:rPr>
            </w:r>
            <w:r w:rsidRPr="006F786D">
              <w:rPr>
                <w:rFonts w:ascii="Segoe UI" w:eastAsia="Times New Roman" w:hAnsi="Segoe UI" w:cs="Segoe UI"/>
                <w:bCs/>
                <w:color w:val="000000"/>
                <w:spacing w:val="-3"/>
                <w:kern w:val="0"/>
                <w:sz w:val="20"/>
                <w:szCs w:val="18"/>
              </w:rPr>
              <w:fldChar w:fldCharType="separate"/>
            </w:r>
            <w:r w:rsidRPr="006F786D">
              <w:rPr>
                <w:rFonts w:ascii="Segoe UI" w:eastAsia="Times New Roman" w:hAnsi="Segoe UI" w:cs="Segoe UI"/>
                <w:bCs/>
                <w:noProof/>
                <w:color w:val="000000"/>
                <w:spacing w:val="-3"/>
                <w:kern w:val="0"/>
                <w:sz w:val="20"/>
                <w:szCs w:val="18"/>
              </w:rPr>
              <w:t>[Insert]</w:t>
            </w:r>
            <w:r w:rsidRPr="006F786D">
              <w:rPr>
                <w:rFonts w:ascii="Segoe UI" w:eastAsia="Times New Roman" w:hAnsi="Segoe UI" w:cs="Segoe UI"/>
                <w:bCs/>
                <w:color w:val="000000"/>
                <w:spacing w:val="-3"/>
                <w:kern w:val="0"/>
                <w:sz w:val="20"/>
                <w:szCs w:val="18"/>
              </w:rPr>
              <w:fldChar w:fldCharType="end"/>
            </w:r>
          </w:p>
          <w:p w:rsidR="00C91AB0" w:rsidRPr="006F786D" w:rsidRDefault="00C91AB0" w:rsidP="00D54C22">
            <w:pPr>
              <w:widowControl/>
              <w:numPr>
                <w:ilvl w:val="0"/>
                <w:numId w:val="1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6F786D">
              <w:rPr>
                <w:rFonts w:ascii="Segoe UI" w:eastAsia="Times New Roman" w:hAnsi="Segoe UI" w:cs="Segoe UI"/>
                <w:spacing w:val="-3"/>
                <w:kern w:val="0"/>
                <w:sz w:val="20"/>
                <w:szCs w:val="20"/>
              </w:rPr>
              <w:t xml:space="preserve">Date of certification: </w:t>
            </w:r>
            <w:r w:rsidRPr="006F786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786D">
              <w:rPr>
                <w:rFonts w:ascii="Segoe UI" w:eastAsia="Times New Roman" w:hAnsi="Segoe UI" w:cs="Segoe UI"/>
                <w:bCs/>
                <w:color w:val="000000"/>
                <w:spacing w:val="-3"/>
                <w:kern w:val="0"/>
                <w:sz w:val="20"/>
                <w:szCs w:val="18"/>
              </w:rPr>
              <w:instrText xml:space="preserve"> FORMTEXT </w:instrText>
            </w:r>
            <w:r w:rsidRPr="006F786D">
              <w:rPr>
                <w:rFonts w:ascii="Segoe UI" w:eastAsia="Times New Roman" w:hAnsi="Segoe UI" w:cs="Segoe UI"/>
                <w:bCs/>
                <w:color w:val="000000"/>
                <w:spacing w:val="-3"/>
                <w:kern w:val="0"/>
                <w:sz w:val="20"/>
                <w:szCs w:val="18"/>
              </w:rPr>
            </w:r>
            <w:r w:rsidRPr="006F786D">
              <w:rPr>
                <w:rFonts w:ascii="Segoe UI" w:eastAsia="Times New Roman" w:hAnsi="Segoe UI" w:cs="Segoe UI"/>
                <w:bCs/>
                <w:color w:val="000000"/>
                <w:spacing w:val="-3"/>
                <w:kern w:val="0"/>
                <w:sz w:val="20"/>
                <w:szCs w:val="18"/>
              </w:rPr>
              <w:fldChar w:fldCharType="separate"/>
            </w:r>
            <w:r w:rsidRPr="006F786D">
              <w:rPr>
                <w:rFonts w:ascii="Segoe UI" w:eastAsia="Times New Roman" w:hAnsi="Segoe UI" w:cs="Segoe UI"/>
                <w:bCs/>
                <w:noProof/>
                <w:color w:val="000000"/>
                <w:spacing w:val="-3"/>
                <w:kern w:val="0"/>
                <w:sz w:val="20"/>
                <w:szCs w:val="18"/>
              </w:rPr>
              <w:t>[Insert]</w:t>
            </w:r>
            <w:r w:rsidRPr="006F786D">
              <w:rPr>
                <w:rFonts w:ascii="Segoe UI" w:eastAsia="Times New Roman" w:hAnsi="Segoe UI" w:cs="Segoe UI"/>
                <w:bCs/>
                <w:color w:val="000000"/>
                <w:spacing w:val="-3"/>
                <w:kern w:val="0"/>
                <w:sz w:val="20"/>
                <w:szCs w:val="18"/>
              </w:rPr>
              <w:fldChar w:fldCharType="end"/>
            </w:r>
          </w:p>
        </w:tc>
      </w:tr>
      <w:tr w:rsidR="00C91AB0" w:rsidRPr="00C91AB0" w:rsidTr="006F786D">
        <w:trPr>
          <w:trHeight w:val="1232"/>
        </w:trPr>
        <w:tc>
          <w:tcPr>
            <w:tcW w:w="2523" w:type="dxa"/>
            <w:vMerge w:val="restart"/>
            <w:shd w:val="clear" w:color="auto" w:fill="9BDEFF"/>
            <w:vAlign w:val="center"/>
          </w:tcPr>
          <w:p w:rsidR="00C91AB0" w:rsidRPr="006F786D" w:rsidRDefault="00C91AB0" w:rsidP="006F78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786D">
              <w:rPr>
                <w:rFonts w:ascii="Segoe UI" w:eastAsia="Times New Roman" w:hAnsi="Segoe UI" w:cs="Segoe UI"/>
                <w:b/>
                <w:spacing w:val="-3"/>
                <w:kern w:val="0"/>
                <w:sz w:val="20"/>
                <w:szCs w:val="20"/>
              </w:rPr>
              <w:t>Employment Record/ Experience</w:t>
            </w:r>
          </w:p>
          <w:p w:rsidR="00C91AB0" w:rsidRPr="006F786D" w:rsidRDefault="00C91AB0" w:rsidP="006F78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shd w:val="clear" w:color="auto" w:fill="auto"/>
            <w:vAlign w:val="center"/>
          </w:tcPr>
          <w:p w:rsidR="00C91AB0" w:rsidRPr="006F786D" w:rsidRDefault="00C91AB0" w:rsidP="006F786D">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6F786D">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C91AB0" w:rsidRPr="00C91AB0" w:rsidTr="006F786D">
        <w:trPr>
          <w:trHeight w:val="544"/>
        </w:trPr>
        <w:tc>
          <w:tcPr>
            <w:tcW w:w="2523" w:type="dxa"/>
            <w:vMerge/>
            <w:shd w:val="clear" w:color="auto" w:fill="9BDEFF"/>
            <w:vAlign w:val="center"/>
          </w:tcPr>
          <w:p w:rsidR="00C91AB0" w:rsidRPr="006F786D" w:rsidRDefault="00C91AB0" w:rsidP="006F78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shd w:val="clear" w:color="auto" w:fill="auto"/>
            <w:vAlign w:val="center"/>
          </w:tcPr>
          <w:p w:rsidR="00C91AB0" w:rsidRPr="006F786D" w:rsidRDefault="00C91AB0" w:rsidP="006F786D">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6F786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786D">
              <w:rPr>
                <w:rFonts w:ascii="Segoe UI" w:eastAsia="Times New Roman" w:hAnsi="Segoe UI" w:cs="Segoe UI"/>
                <w:bCs/>
                <w:color w:val="000000"/>
                <w:spacing w:val="-3"/>
                <w:kern w:val="0"/>
                <w:sz w:val="20"/>
                <w:szCs w:val="18"/>
              </w:rPr>
              <w:instrText xml:space="preserve"> FORMTEXT </w:instrText>
            </w:r>
            <w:r w:rsidRPr="006F786D">
              <w:rPr>
                <w:rFonts w:ascii="Segoe UI" w:eastAsia="Times New Roman" w:hAnsi="Segoe UI" w:cs="Segoe UI"/>
                <w:bCs/>
                <w:color w:val="000000"/>
                <w:spacing w:val="-3"/>
                <w:kern w:val="0"/>
                <w:sz w:val="20"/>
                <w:szCs w:val="18"/>
              </w:rPr>
            </w:r>
            <w:r w:rsidRPr="006F786D">
              <w:rPr>
                <w:rFonts w:ascii="Segoe UI" w:eastAsia="Times New Roman" w:hAnsi="Segoe UI" w:cs="Segoe UI"/>
                <w:bCs/>
                <w:color w:val="000000"/>
                <w:spacing w:val="-3"/>
                <w:kern w:val="0"/>
                <w:sz w:val="20"/>
                <w:szCs w:val="18"/>
              </w:rPr>
              <w:fldChar w:fldCharType="separate"/>
            </w:r>
            <w:r w:rsidRPr="006F786D">
              <w:rPr>
                <w:rFonts w:ascii="Segoe UI" w:eastAsia="Times New Roman" w:hAnsi="Segoe UI" w:cs="Segoe UI"/>
                <w:bCs/>
                <w:noProof/>
                <w:color w:val="000000"/>
                <w:spacing w:val="-3"/>
                <w:kern w:val="0"/>
                <w:sz w:val="20"/>
                <w:szCs w:val="18"/>
              </w:rPr>
              <w:t>[Insert]</w:t>
            </w:r>
            <w:r w:rsidRPr="006F786D">
              <w:rPr>
                <w:rFonts w:ascii="Segoe UI" w:eastAsia="Times New Roman" w:hAnsi="Segoe UI" w:cs="Segoe UI"/>
                <w:bCs/>
                <w:color w:val="000000"/>
                <w:spacing w:val="-3"/>
                <w:kern w:val="0"/>
                <w:sz w:val="20"/>
                <w:szCs w:val="18"/>
              </w:rPr>
              <w:fldChar w:fldCharType="end"/>
            </w:r>
          </w:p>
        </w:tc>
      </w:tr>
      <w:tr w:rsidR="00C91AB0" w:rsidRPr="00C91AB0" w:rsidTr="006F786D">
        <w:trPr>
          <w:trHeight w:val="242"/>
        </w:trPr>
        <w:tc>
          <w:tcPr>
            <w:tcW w:w="2523" w:type="dxa"/>
            <w:vMerge w:val="restart"/>
            <w:shd w:val="clear" w:color="auto" w:fill="9BDEFF"/>
            <w:vAlign w:val="center"/>
          </w:tcPr>
          <w:p w:rsidR="00C91AB0" w:rsidRPr="006F786D" w:rsidRDefault="00C91AB0" w:rsidP="006F786D">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6F786D">
              <w:rPr>
                <w:rFonts w:ascii="Segoe UI" w:eastAsia="Times New Roman" w:hAnsi="Segoe UI" w:cs="Segoe UI"/>
                <w:b/>
                <w:spacing w:val="-3"/>
                <w:kern w:val="0"/>
                <w:sz w:val="20"/>
                <w:szCs w:val="20"/>
              </w:rPr>
              <w:t>References</w:t>
            </w:r>
          </w:p>
          <w:p w:rsidR="00C91AB0" w:rsidRPr="006F786D" w:rsidRDefault="00C91AB0" w:rsidP="006F78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shd w:val="clear" w:color="auto" w:fill="auto"/>
            <w:vAlign w:val="center"/>
          </w:tcPr>
          <w:p w:rsidR="00C91AB0" w:rsidRPr="006F786D" w:rsidRDefault="00C91AB0" w:rsidP="006F786D">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6F786D">
              <w:rPr>
                <w:rFonts w:ascii="Segoe UI" w:eastAsia="Times New Roman" w:hAnsi="Segoe UI" w:cs="Segoe UI"/>
                <w:i/>
                <w:spacing w:val="-3"/>
                <w:kern w:val="0"/>
                <w:sz w:val="18"/>
                <w:szCs w:val="20"/>
              </w:rPr>
              <w:t>[Provide names, addresses, phone and email contact information for two (2) references]</w:t>
            </w:r>
          </w:p>
        </w:tc>
      </w:tr>
      <w:tr w:rsidR="00C91AB0" w:rsidRPr="00C91AB0" w:rsidTr="006F786D">
        <w:trPr>
          <w:trHeight w:val="1430"/>
        </w:trPr>
        <w:tc>
          <w:tcPr>
            <w:tcW w:w="2523" w:type="dxa"/>
            <w:vMerge/>
            <w:shd w:val="clear" w:color="auto" w:fill="9BDEFF"/>
            <w:vAlign w:val="center"/>
          </w:tcPr>
          <w:p w:rsidR="00C91AB0" w:rsidRPr="006F786D" w:rsidRDefault="00C91AB0" w:rsidP="006F786D">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shd w:val="clear" w:color="auto" w:fill="auto"/>
            <w:vAlign w:val="center"/>
          </w:tcPr>
          <w:p w:rsidR="00C91AB0" w:rsidRPr="006F786D" w:rsidRDefault="00C91AB0" w:rsidP="006F786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786D">
              <w:rPr>
                <w:rFonts w:ascii="Segoe UI" w:eastAsia="Times New Roman" w:hAnsi="Segoe UI" w:cs="Segoe UI"/>
                <w:spacing w:val="-3"/>
                <w:kern w:val="0"/>
                <w:sz w:val="20"/>
                <w:szCs w:val="20"/>
              </w:rPr>
              <w:t xml:space="preserve">Reference 1: </w:t>
            </w:r>
          </w:p>
          <w:p w:rsidR="00C91AB0" w:rsidRPr="006F786D" w:rsidRDefault="00C91AB0" w:rsidP="006F786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786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786D">
              <w:rPr>
                <w:rFonts w:ascii="Segoe UI" w:eastAsia="Times New Roman" w:hAnsi="Segoe UI" w:cs="Segoe UI"/>
                <w:bCs/>
                <w:color w:val="000000"/>
                <w:spacing w:val="-3"/>
                <w:kern w:val="0"/>
                <w:sz w:val="20"/>
                <w:szCs w:val="18"/>
              </w:rPr>
              <w:instrText xml:space="preserve"> FORMTEXT </w:instrText>
            </w:r>
            <w:r w:rsidRPr="006F786D">
              <w:rPr>
                <w:rFonts w:ascii="Segoe UI" w:eastAsia="Times New Roman" w:hAnsi="Segoe UI" w:cs="Segoe UI"/>
                <w:bCs/>
                <w:color w:val="000000"/>
                <w:spacing w:val="-3"/>
                <w:kern w:val="0"/>
                <w:sz w:val="20"/>
                <w:szCs w:val="18"/>
              </w:rPr>
            </w:r>
            <w:r w:rsidRPr="006F786D">
              <w:rPr>
                <w:rFonts w:ascii="Segoe UI" w:eastAsia="Times New Roman" w:hAnsi="Segoe UI" w:cs="Segoe UI"/>
                <w:bCs/>
                <w:color w:val="000000"/>
                <w:spacing w:val="-3"/>
                <w:kern w:val="0"/>
                <w:sz w:val="20"/>
                <w:szCs w:val="18"/>
              </w:rPr>
              <w:fldChar w:fldCharType="separate"/>
            </w:r>
            <w:r w:rsidRPr="006F786D">
              <w:rPr>
                <w:rFonts w:ascii="Segoe UI" w:eastAsia="Times New Roman" w:hAnsi="Segoe UI" w:cs="Segoe UI"/>
                <w:bCs/>
                <w:noProof/>
                <w:color w:val="000000"/>
                <w:spacing w:val="-3"/>
                <w:kern w:val="0"/>
                <w:sz w:val="20"/>
                <w:szCs w:val="18"/>
              </w:rPr>
              <w:t>[Insert]</w:t>
            </w:r>
            <w:r w:rsidRPr="006F786D">
              <w:rPr>
                <w:rFonts w:ascii="Segoe UI" w:eastAsia="Times New Roman" w:hAnsi="Segoe UI" w:cs="Segoe UI"/>
                <w:bCs/>
                <w:color w:val="000000"/>
                <w:spacing w:val="-3"/>
                <w:kern w:val="0"/>
                <w:sz w:val="20"/>
                <w:szCs w:val="18"/>
              </w:rPr>
              <w:fldChar w:fldCharType="end"/>
            </w:r>
          </w:p>
          <w:p w:rsidR="00C91AB0" w:rsidRPr="006F786D" w:rsidRDefault="00C91AB0" w:rsidP="006F786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C91AB0" w:rsidRPr="006F786D" w:rsidRDefault="00C91AB0" w:rsidP="006F786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786D">
              <w:rPr>
                <w:rFonts w:ascii="Segoe UI" w:eastAsia="Times New Roman" w:hAnsi="Segoe UI" w:cs="Segoe UI"/>
                <w:spacing w:val="-3"/>
                <w:kern w:val="0"/>
                <w:sz w:val="20"/>
                <w:szCs w:val="20"/>
              </w:rPr>
              <w:t>Reference 2:</w:t>
            </w:r>
          </w:p>
          <w:p w:rsidR="00C91AB0" w:rsidRPr="006F786D" w:rsidRDefault="00C91AB0" w:rsidP="006F786D">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6F786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786D">
              <w:rPr>
                <w:rFonts w:ascii="Segoe UI" w:eastAsia="Times New Roman" w:hAnsi="Segoe UI" w:cs="Segoe UI"/>
                <w:bCs/>
                <w:color w:val="000000"/>
                <w:spacing w:val="-3"/>
                <w:kern w:val="0"/>
                <w:sz w:val="20"/>
                <w:szCs w:val="18"/>
              </w:rPr>
              <w:instrText xml:space="preserve"> FORMTEXT </w:instrText>
            </w:r>
            <w:r w:rsidRPr="006F786D">
              <w:rPr>
                <w:rFonts w:ascii="Segoe UI" w:eastAsia="Times New Roman" w:hAnsi="Segoe UI" w:cs="Segoe UI"/>
                <w:bCs/>
                <w:color w:val="000000"/>
                <w:spacing w:val="-3"/>
                <w:kern w:val="0"/>
                <w:sz w:val="20"/>
                <w:szCs w:val="18"/>
              </w:rPr>
            </w:r>
            <w:r w:rsidRPr="006F786D">
              <w:rPr>
                <w:rFonts w:ascii="Segoe UI" w:eastAsia="Times New Roman" w:hAnsi="Segoe UI" w:cs="Segoe UI"/>
                <w:bCs/>
                <w:color w:val="000000"/>
                <w:spacing w:val="-3"/>
                <w:kern w:val="0"/>
                <w:sz w:val="20"/>
                <w:szCs w:val="18"/>
              </w:rPr>
              <w:fldChar w:fldCharType="separate"/>
            </w:r>
            <w:r w:rsidRPr="006F786D">
              <w:rPr>
                <w:rFonts w:ascii="Segoe UI" w:eastAsia="Times New Roman" w:hAnsi="Segoe UI" w:cs="Segoe UI"/>
                <w:bCs/>
                <w:noProof/>
                <w:color w:val="000000"/>
                <w:spacing w:val="-3"/>
                <w:kern w:val="0"/>
                <w:sz w:val="20"/>
                <w:szCs w:val="18"/>
              </w:rPr>
              <w:t>[Insert]</w:t>
            </w:r>
            <w:r w:rsidRPr="006F786D">
              <w:rPr>
                <w:rFonts w:ascii="Segoe UI" w:eastAsia="Times New Roman" w:hAnsi="Segoe UI" w:cs="Segoe UI"/>
                <w:bCs/>
                <w:color w:val="000000"/>
                <w:spacing w:val="-3"/>
                <w:kern w:val="0"/>
                <w:sz w:val="20"/>
                <w:szCs w:val="18"/>
              </w:rPr>
              <w:fldChar w:fldCharType="end"/>
            </w:r>
          </w:p>
        </w:tc>
      </w:tr>
    </w:tbl>
    <w:p w:rsidR="00C91AB0" w:rsidRPr="00C91AB0" w:rsidRDefault="00C91AB0" w:rsidP="00C91AB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C91AB0" w:rsidRPr="00C91AB0" w:rsidRDefault="00C91AB0" w:rsidP="00C91AB0">
      <w:pPr>
        <w:widowControl/>
        <w:tabs>
          <w:tab w:val="right" w:pos="8640"/>
        </w:tabs>
        <w:overflowPunct/>
        <w:adjustRightInd/>
        <w:spacing w:after="160" w:line="259" w:lineRule="auto"/>
        <w:jc w:val="both"/>
        <w:rPr>
          <w:rFonts w:ascii="Segoe UI" w:eastAsia="Calibri" w:hAnsi="Segoe UI" w:cs="Segoe UI"/>
          <w:kern w:val="0"/>
          <w:sz w:val="20"/>
          <w:szCs w:val="22"/>
        </w:rPr>
      </w:pPr>
      <w:r w:rsidRPr="00C91AB0">
        <w:rPr>
          <w:rFonts w:ascii="Segoe UI" w:eastAsia="Calibri" w:hAnsi="Segoe UI" w:cs="Segoe UI"/>
          <w:kern w:val="0"/>
          <w:sz w:val="20"/>
          <w:szCs w:val="22"/>
        </w:rPr>
        <w:t>I, the undersigned, certify that to the best of my knowledge and belief, the data provided above correctly describes my qualifications, my experiences, and other relevant information about myself.</w:t>
      </w:r>
    </w:p>
    <w:p w:rsidR="00C91AB0" w:rsidRPr="00C91AB0" w:rsidRDefault="00C91AB0" w:rsidP="00C91AB0">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C91AB0" w:rsidRPr="00C91AB0" w:rsidRDefault="00C91AB0" w:rsidP="00C91AB0">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C91AB0" w:rsidRPr="00C91AB0" w:rsidRDefault="00C91AB0" w:rsidP="00C91AB0">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C91AB0">
        <w:rPr>
          <w:rFonts w:ascii="Segoe UI" w:eastAsia="Times New Roman" w:hAnsi="Segoe UI" w:cs="Segoe UI"/>
          <w:spacing w:val="-3"/>
          <w:kern w:val="0"/>
          <w:sz w:val="20"/>
          <w:szCs w:val="20"/>
        </w:rPr>
        <w:t>________________________________________</w:t>
      </w:r>
      <w:r w:rsidRPr="00C91AB0">
        <w:rPr>
          <w:rFonts w:ascii="Segoe UI" w:eastAsia="Times New Roman" w:hAnsi="Segoe UI" w:cs="Segoe UI"/>
          <w:spacing w:val="-3"/>
          <w:kern w:val="0"/>
          <w:sz w:val="20"/>
          <w:szCs w:val="20"/>
        </w:rPr>
        <w:tab/>
        <w:t>___________________</w:t>
      </w:r>
    </w:p>
    <w:p w:rsidR="00C91AB0" w:rsidRPr="00C91AB0" w:rsidRDefault="00C91AB0" w:rsidP="00C91AB0">
      <w:pPr>
        <w:widowControl/>
        <w:overflowPunct/>
        <w:adjustRightInd/>
        <w:spacing w:after="160" w:line="259" w:lineRule="auto"/>
        <w:rPr>
          <w:rFonts w:ascii="Segoe UI" w:eastAsia="Calibri" w:hAnsi="Segoe UI" w:cs="Segoe UI"/>
          <w:kern w:val="0"/>
          <w:sz w:val="20"/>
          <w:szCs w:val="22"/>
        </w:rPr>
        <w:sectPr w:rsidR="00C91AB0" w:rsidRPr="00C91AB0" w:rsidSect="00C74BA0">
          <w:pgSz w:w="12240" w:h="15840"/>
          <w:pgMar w:top="1440" w:right="1260" w:bottom="720" w:left="1260" w:header="720" w:footer="720" w:gutter="0"/>
          <w:cols w:space="720"/>
          <w:docGrid w:linePitch="360"/>
        </w:sectPr>
      </w:pPr>
      <w:r w:rsidRPr="00C91AB0">
        <w:rPr>
          <w:rFonts w:ascii="Segoe UI" w:eastAsia="Calibri" w:hAnsi="Segoe UI" w:cs="Segoe UI"/>
          <w:kern w:val="0"/>
          <w:sz w:val="20"/>
          <w:szCs w:val="22"/>
        </w:rPr>
        <w:t>Signature of Personnel</w:t>
      </w:r>
      <w:r w:rsidRPr="00C91AB0">
        <w:rPr>
          <w:rFonts w:ascii="Segoe UI" w:eastAsia="Calibri" w:hAnsi="Segoe UI" w:cs="Segoe UI"/>
          <w:kern w:val="0"/>
          <w:sz w:val="20"/>
          <w:szCs w:val="22"/>
        </w:rPr>
        <w:tab/>
      </w:r>
      <w:r w:rsidRPr="00C91AB0">
        <w:rPr>
          <w:rFonts w:ascii="Segoe UI" w:eastAsia="Calibri" w:hAnsi="Segoe UI" w:cs="Segoe UI"/>
          <w:kern w:val="0"/>
          <w:sz w:val="20"/>
          <w:szCs w:val="22"/>
        </w:rPr>
        <w:tab/>
      </w:r>
      <w:r w:rsidRPr="00C91AB0">
        <w:rPr>
          <w:rFonts w:ascii="Segoe UI" w:eastAsia="Calibri" w:hAnsi="Segoe UI" w:cs="Segoe UI"/>
          <w:kern w:val="0"/>
          <w:sz w:val="20"/>
          <w:szCs w:val="22"/>
        </w:rPr>
        <w:tab/>
      </w:r>
      <w:r w:rsidRPr="00C91AB0">
        <w:rPr>
          <w:rFonts w:ascii="Segoe UI" w:eastAsia="Calibri" w:hAnsi="Segoe UI" w:cs="Segoe UI"/>
          <w:kern w:val="0"/>
          <w:sz w:val="20"/>
          <w:szCs w:val="22"/>
        </w:rPr>
        <w:tab/>
      </w:r>
      <w:r w:rsidRPr="00C91AB0">
        <w:rPr>
          <w:rFonts w:ascii="Segoe UI" w:eastAsia="Calibri" w:hAnsi="Segoe UI" w:cs="Segoe UI"/>
          <w:kern w:val="0"/>
          <w:sz w:val="20"/>
          <w:szCs w:val="22"/>
        </w:rPr>
        <w:tab/>
      </w:r>
      <w:r w:rsidRPr="00C91AB0">
        <w:rPr>
          <w:rFonts w:ascii="Segoe UI" w:eastAsia="Calibri" w:hAnsi="Segoe UI" w:cs="Segoe UI"/>
          <w:kern w:val="0"/>
          <w:sz w:val="20"/>
          <w:szCs w:val="22"/>
        </w:rPr>
        <w:tab/>
        <w:t xml:space="preserve">     Date (Day/Month/Year)</w:t>
      </w:r>
    </w:p>
    <w:p w:rsidR="00C91AB0" w:rsidRPr="00C91AB0" w:rsidRDefault="00C91AB0" w:rsidP="00C91AB0">
      <w:pPr>
        <w:keepNext/>
        <w:keepLines/>
        <w:widowControl/>
        <w:numPr>
          <w:ilvl w:val="1"/>
          <w:numId w:val="0"/>
        </w:numPr>
        <w:overflowPunct/>
        <w:adjustRightInd/>
        <w:spacing w:before="40" w:line="259" w:lineRule="auto"/>
        <w:outlineLvl w:val="1"/>
        <w:rPr>
          <w:rFonts w:ascii="Gill Sans MT" w:eastAsia="MS Gothic" w:hAnsi="Gill Sans MT" w:cs="Arial"/>
          <w:b/>
          <w:color w:val="365F91"/>
          <w:kern w:val="0"/>
          <w:sz w:val="28"/>
          <w:szCs w:val="28"/>
        </w:rPr>
      </w:pPr>
      <w:r w:rsidRPr="00C91AB0">
        <w:rPr>
          <w:rFonts w:ascii="Gill Sans MT" w:eastAsia="MS Gothic" w:hAnsi="Gill Sans MT" w:cs="Arial"/>
          <w:color w:val="365F91"/>
          <w:kern w:val="0"/>
          <w:sz w:val="28"/>
          <w:szCs w:val="28"/>
        </w:rPr>
        <w:t>FORM F: Price Schedule Form</w:t>
      </w:r>
    </w:p>
    <w:p w:rsidR="00C91AB0" w:rsidRPr="00C91AB0" w:rsidRDefault="00C91AB0" w:rsidP="00C91AB0">
      <w:pPr>
        <w:rPr>
          <w:rFonts w:eastAsia="MS Gothic"/>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C91AB0" w:rsidRPr="00C91AB0" w:rsidTr="00C91AB0">
        <w:tc>
          <w:tcPr>
            <w:tcW w:w="1979" w:type="dxa"/>
            <w:shd w:val="clear" w:color="auto" w:fill="9BDEFF"/>
          </w:tcPr>
          <w:p w:rsidR="00C91AB0" w:rsidRPr="00C91AB0" w:rsidRDefault="00C91AB0" w:rsidP="00C91AB0">
            <w:pPr>
              <w:spacing w:before="120" w:after="120"/>
              <w:rPr>
                <w:rFonts w:ascii="Segoe UI" w:hAnsi="Segoe UI" w:cs="Segoe UI"/>
                <w:sz w:val="20"/>
              </w:rPr>
            </w:pPr>
            <w:r w:rsidRPr="00C91AB0">
              <w:rPr>
                <w:rFonts w:ascii="Segoe UI" w:hAnsi="Segoe UI" w:cs="Segoe UI"/>
                <w:sz w:val="20"/>
              </w:rPr>
              <w:t>Name of Bidder:</w:t>
            </w:r>
          </w:p>
        </w:tc>
        <w:tc>
          <w:tcPr>
            <w:tcW w:w="4501" w:type="dxa"/>
          </w:tcPr>
          <w:p w:rsidR="00C91AB0" w:rsidRPr="00C91AB0" w:rsidRDefault="00C91AB0" w:rsidP="00C91AB0">
            <w:pPr>
              <w:spacing w:before="120" w:after="120"/>
              <w:rPr>
                <w:rFonts w:ascii="Segoe UI" w:hAnsi="Segoe UI" w:cs="Segoe UI"/>
                <w:sz w:val="20"/>
              </w:rPr>
            </w:pPr>
            <w:r w:rsidRPr="00C91AB0">
              <w:rPr>
                <w:rFonts w:ascii="Segoe UI" w:hAnsi="Segoe UI" w:cs="Segoe UI"/>
                <w:bCs/>
                <w:sz w:val="20"/>
              </w:rPr>
              <w:fldChar w:fldCharType="begin">
                <w:ffData>
                  <w:name w:val="Text1"/>
                  <w:enabled/>
                  <w:calcOnExit w:val="0"/>
                  <w:textInput>
                    <w:default w:val="[Insert Name of Bidder]]"/>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[Insert Name of Bidder]</w:t>
            </w:r>
            <w:r w:rsidRPr="00C91AB0">
              <w:rPr>
                <w:rFonts w:ascii="Segoe UI" w:hAnsi="Segoe UI" w:cs="Segoe UI"/>
                <w:bCs/>
                <w:sz w:val="20"/>
              </w:rPr>
              <w:fldChar w:fldCharType="end"/>
            </w:r>
          </w:p>
        </w:tc>
        <w:tc>
          <w:tcPr>
            <w:tcW w:w="720" w:type="dxa"/>
            <w:shd w:val="clear" w:color="auto" w:fill="9BDEFF"/>
          </w:tcPr>
          <w:p w:rsidR="00C91AB0" w:rsidRPr="00C91AB0" w:rsidRDefault="00C91AB0" w:rsidP="00C91AB0">
            <w:pPr>
              <w:spacing w:before="120" w:after="120"/>
              <w:rPr>
                <w:rFonts w:ascii="Segoe UI" w:hAnsi="Segoe UI" w:cs="Segoe UI"/>
                <w:sz w:val="20"/>
              </w:rPr>
            </w:pPr>
            <w:r w:rsidRPr="00C91AB0">
              <w:rPr>
                <w:rFonts w:ascii="Segoe UI" w:hAnsi="Segoe UI" w:cs="Segoe UI"/>
                <w:sz w:val="20"/>
              </w:rPr>
              <w:t>Date:</w:t>
            </w:r>
          </w:p>
        </w:tc>
        <w:tc>
          <w:tcPr>
            <w:tcW w:w="2340" w:type="dxa"/>
          </w:tcPr>
          <w:p w:rsidR="00C91AB0" w:rsidRPr="00C91AB0" w:rsidRDefault="00C91AB0" w:rsidP="00C91AB0">
            <w:pPr>
              <w:spacing w:before="120" w:after="120"/>
              <w:rPr>
                <w:rFonts w:ascii="Segoe UI" w:hAnsi="Segoe UI" w:cs="Segoe UI"/>
                <w:sz w:val="20"/>
              </w:rPr>
            </w:pPr>
            <w:r w:rsidRPr="00C91AB0">
              <w:rPr>
                <w:rFonts w:ascii="Segoe UI" w:hAnsi="Segoe UI" w:cs="Segoe UI"/>
                <w:color w:val="808080"/>
                <w:sz w:val="20"/>
                <w:shd w:val="clear" w:color="auto" w:fill="BFBFBF"/>
              </w:rPr>
              <w:t>Select date</w:t>
            </w:r>
          </w:p>
        </w:tc>
      </w:tr>
      <w:tr w:rsidR="00C91AB0" w:rsidRPr="00C91AB0" w:rsidTr="00C91AB0">
        <w:trPr>
          <w:cantSplit/>
          <w:trHeight w:val="341"/>
        </w:trPr>
        <w:tc>
          <w:tcPr>
            <w:tcW w:w="1979" w:type="dxa"/>
            <w:shd w:val="clear" w:color="auto" w:fill="9BDEFF"/>
          </w:tcPr>
          <w:p w:rsidR="00C91AB0" w:rsidRPr="00C91AB0" w:rsidRDefault="00C91AB0" w:rsidP="00C91AB0">
            <w:pPr>
              <w:spacing w:before="120" w:after="120"/>
              <w:rPr>
                <w:rFonts w:ascii="Segoe UI" w:hAnsi="Segoe UI" w:cs="Segoe UI"/>
                <w:sz w:val="20"/>
              </w:rPr>
            </w:pPr>
            <w:r w:rsidRPr="00C91AB0">
              <w:rPr>
                <w:rFonts w:ascii="Segoe UI" w:hAnsi="Segoe UI" w:cs="Segoe UI"/>
                <w:iCs/>
                <w:sz w:val="20"/>
              </w:rPr>
              <w:t>ITB reference:</w:t>
            </w:r>
          </w:p>
        </w:tc>
        <w:tc>
          <w:tcPr>
            <w:tcW w:w="7561" w:type="dxa"/>
            <w:gridSpan w:val="3"/>
          </w:tcPr>
          <w:p w:rsidR="00C91AB0" w:rsidRPr="00C91AB0" w:rsidRDefault="00C91AB0" w:rsidP="00C91AB0">
            <w:pPr>
              <w:spacing w:before="120" w:after="120"/>
              <w:rPr>
                <w:rFonts w:ascii="Segoe UI" w:hAnsi="Segoe UI" w:cs="Segoe UI"/>
                <w:sz w:val="20"/>
              </w:rPr>
            </w:pPr>
            <w:r w:rsidRPr="00C91AB0">
              <w:rPr>
                <w:rFonts w:ascii="Segoe UI" w:hAnsi="Segoe UI" w:cs="Segoe UI"/>
                <w:bCs/>
                <w:sz w:val="20"/>
              </w:rPr>
              <w:fldChar w:fldCharType="begin">
                <w:ffData>
                  <w:name w:val="Text1"/>
                  <w:enabled/>
                  <w:calcOnExit w:val="0"/>
                  <w:textInput>
                    <w:default w:val="[Insert RFP Reference Number]"/>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[Insert ITB Reference Number]</w:t>
            </w:r>
            <w:r w:rsidRPr="00C91AB0">
              <w:rPr>
                <w:rFonts w:ascii="Segoe UI" w:hAnsi="Segoe UI" w:cs="Segoe UI"/>
                <w:bCs/>
                <w:sz w:val="20"/>
              </w:rPr>
              <w:fldChar w:fldCharType="end"/>
            </w:r>
          </w:p>
        </w:tc>
      </w:tr>
    </w:tbl>
    <w:p w:rsidR="00C91AB0" w:rsidRPr="00C91AB0" w:rsidRDefault="00C91AB0" w:rsidP="00C91AB0">
      <w:pPr>
        <w:jc w:val="center"/>
        <w:rPr>
          <w:rFonts w:ascii="Cambria" w:hAnsi="Cambria"/>
          <w:b/>
          <w:sz w:val="28"/>
        </w:rPr>
      </w:pPr>
    </w:p>
    <w:p w:rsidR="00C91AB0" w:rsidRPr="00C91AB0" w:rsidRDefault="00C91AB0" w:rsidP="00C91AB0">
      <w:pPr>
        <w:rPr>
          <w:rFonts w:ascii="Segoe UI" w:hAnsi="Segoe UI" w:cs="Segoe UI"/>
          <w:snapToGrid w:val="0"/>
          <w:sz w:val="20"/>
        </w:rPr>
      </w:pPr>
    </w:p>
    <w:p w:rsidR="00C91AB0" w:rsidRPr="00C91AB0" w:rsidRDefault="00C91AB0" w:rsidP="00C91AB0">
      <w:pPr>
        <w:rPr>
          <w:rFonts w:ascii="Segoe UI" w:hAnsi="Segoe UI" w:cs="Segoe UI"/>
          <w:snapToGrid w:val="0"/>
          <w:sz w:val="20"/>
        </w:rPr>
      </w:pPr>
      <w:r w:rsidRPr="00C91AB0">
        <w:rPr>
          <w:rFonts w:ascii="Segoe UI" w:hAnsi="Segoe UI" w:cs="Segoe UI"/>
          <w:snapToGrid w:val="0"/>
          <w:sz w:val="20"/>
        </w:rPr>
        <w:t>The Price Schedule must include a detailed cost breakdown of all goods and related services to be provided. Separate figures must be provided for each functional grouping or category, if any.</w:t>
      </w:r>
    </w:p>
    <w:p w:rsidR="00C91AB0" w:rsidRPr="00C91AB0" w:rsidRDefault="00C91AB0" w:rsidP="00C91AB0">
      <w:pPr>
        <w:rPr>
          <w:rFonts w:ascii="Segoe UI" w:hAnsi="Segoe UI" w:cs="Segoe UI"/>
          <w:snapToGrid w:val="0"/>
          <w:sz w:val="20"/>
        </w:rPr>
      </w:pPr>
    </w:p>
    <w:p w:rsidR="00C91AB0" w:rsidRPr="00C91AB0" w:rsidRDefault="00C91AB0" w:rsidP="00C91AB0">
      <w:pPr>
        <w:rPr>
          <w:rFonts w:ascii="Segoe UI" w:hAnsi="Segoe UI" w:cs="Segoe UI"/>
          <w:snapToGrid w:val="0"/>
          <w:sz w:val="20"/>
        </w:rPr>
      </w:pPr>
      <w:r w:rsidRPr="00C91AB0">
        <w:rPr>
          <w:rFonts w:ascii="Segoe UI" w:hAnsi="Segoe UI" w:cs="Segoe UI"/>
          <w:snapToGrid w:val="0"/>
          <w:sz w:val="20"/>
        </w:rPr>
        <w:t>Any estimates for cost-reimbursable items, such as travel of experts and out-of-pocket expenses, should be listed separately.</w:t>
      </w:r>
    </w:p>
    <w:p w:rsidR="00C91AB0" w:rsidRPr="00C91AB0" w:rsidRDefault="00C91AB0" w:rsidP="00C91AB0">
      <w:pPr>
        <w:jc w:val="right"/>
        <w:rPr>
          <w:rFonts w:ascii="Segoe UI" w:hAnsi="Segoe UI" w:cs="Segoe UI"/>
          <w:b/>
          <w:sz w:val="20"/>
        </w:rPr>
      </w:pPr>
    </w:p>
    <w:p w:rsidR="00C91AB0" w:rsidRPr="00C91AB0" w:rsidRDefault="00C91AB0" w:rsidP="00C91AB0">
      <w:pPr>
        <w:jc w:val="right"/>
        <w:rPr>
          <w:rFonts w:ascii="Segoe UI" w:hAnsi="Segoe UI" w:cs="Segoe UI"/>
          <w:b/>
          <w:sz w:val="20"/>
        </w:rPr>
      </w:pPr>
      <w:r w:rsidRPr="00C91AB0">
        <w:rPr>
          <w:rFonts w:ascii="Segoe UI" w:hAnsi="Segoe UI" w:cs="Segoe UI"/>
          <w:b/>
          <w:sz w:val="20"/>
        </w:rPr>
        <w:t xml:space="preserve">Currency of the Bid: </w:t>
      </w:r>
      <w:r w:rsidR="002E13F1">
        <w:rPr>
          <w:rFonts w:ascii="Segoe UI" w:hAnsi="Segoe UI" w:cs="Segoe UI"/>
          <w:b/>
          <w:sz w:val="20"/>
        </w:rPr>
        <w:t>USD</w:t>
      </w:r>
    </w:p>
    <w:p w:rsidR="00C91AB0" w:rsidRPr="00C91AB0" w:rsidRDefault="00C91AB0" w:rsidP="00C91AB0">
      <w:pPr>
        <w:shd w:val="clear" w:color="auto" w:fill="FFFFFF"/>
        <w:tabs>
          <w:tab w:val="left" w:pos="6255"/>
        </w:tabs>
        <w:spacing w:after="120"/>
        <w:rPr>
          <w:rFonts w:ascii="Segoe UI" w:hAnsi="Segoe UI" w:cs="Segoe UI"/>
          <w:b/>
          <w:sz w:val="28"/>
          <w:szCs w:val="28"/>
        </w:rPr>
      </w:pPr>
      <w:r w:rsidRPr="00C91AB0">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C91AB0" w:rsidRPr="00C91AB0" w:rsidTr="00C91AB0">
        <w:trPr>
          <w:trHeight w:val="352"/>
        </w:trPr>
        <w:tc>
          <w:tcPr>
            <w:tcW w:w="809" w:type="dxa"/>
            <w:tcBorders>
              <w:bottom w:val="nil"/>
            </w:tcBorders>
            <w:vAlign w:val="center"/>
          </w:tcPr>
          <w:p w:rsidR="00C91AB0" w:rsidRPr="00C91AB0" w:rsidRDefault="00C91AB0" w:rsidP="00C91AB0">
            <w:pPr>
              <w:widowControl/>
              <w:tabs>
                <w:tab w:val="num" w:pos="846"/>
              </w:tabs>
              <w:overflowPunct/>
              <w:adjustRightInd/>
              <w:jc w:val="center"/>
              <w:rPr>
                <w:rFonts w:ascii="Segoe UI" w:eastAsia="Times New Roman" w:hAnsi="Segoe UI" w:cs="Segoe UI"/>
                <w:b/>
                <w:kern w:val="0"/>
                <w:sz w:val="19"/>
                <w:szCs w:val="19"/>
                <w:lang w:val="en-GB"/>
              </w:rPr>
            </w:pPr>
            <w:r w:rsidRPr="00C91AB0">
              <w:rPr>
                <w:rFonts w:ascii="Segoe UI" w:eastAsia="Times New Roman" w:hAnsi="Segoe UI" w:cs="Segoe UI"/>
                <w:b/>
                <w:kern w:val="0"/>
                <w:sz w:val="19"/>
                <w:szCs w:val="19"/>
                <w:lang w:val="en-GB"/>
              </w:rPr>
              <w:t>Item #</w:t>
            </w:r>
          </w:p>
        </w:tc>
        <w:tc>
          <w:tcPr>
            <w:tcW w:w="3567" w:type="dxa"/>
            <w:tcBorders>
              <w:bottom w:val="nil"/>
            </w:tcBorders>
            <w:vAlign w:val="center"/>
          </w:tcPr>
          <w:p w:rsidR="00C91AB0" w:rsidRPr="00C91AB0" w:rsidRDefault="00C91AB0" w:rsidP="00C91AB0">
            <w:pPr>
              <w:widowControl/>
              <w:tabs>
                <w:tab w:val="num" w:pos="846"/>
              </w:tabs>
              <w:overflowPunct/>
              <w:adjustRightInd/>
              <w:jc w:val="center"/>
              <w:rPr>
                <w:rFonts w:ascii="Segoe UI" w:eastAsia="Times New Roman" w:hAnsi="Segoe UI" w:cs="Segoe UI"/>
                <w:b/>
                <w:kern w:val="0"/>
                <w:sz w:val="19"/>
                <w:szCs w:val="19"/>
                <w:lang w:val="en-GB"/>
              </w:rPr>
            </w:pPr>
            <w:r w:rsidRPr="00C91AB0">
              <w:rPr>
                <w:rFonts w:ascii="Segoe UI" w:eastAsia="Times New Roman" w:hAnsi="Segoe UI" w:cs="Segoe UI"/>
                <w:b/>
                <w:kern w:val="0"/>
                <w:sz w:val="19"/>
                <w:szCs w:val="19"/>
                <w:lang w:val="en-GB"/>
              </w:rPr>
              <w:t>Description</w:t>
            </w:r>
          </w:p>
        </w:tc>
        <w:tc>
          <w:tcPr>
            <w:tcW w:w="826" w:type="dxa"/>
            <w:tcBorders>
              <w:bottom w:val="nil"/>
            </w:tcBorders>
            <w:vAlign w:val="center"/>
          </w:tcPr>
          <w:p w:rsidR="00C91AB0" w:rsidRPr="00C91AB0" w:rsidRDefault="00C91AB0" w:rsidP="00C91AB0">
            <w:pPr>
              <w:widowControl/>
              <w:overflowPunct/>
              <w:adjustRightInd/>
              <w:jc w:val="center"/>
              <w:rPr>
                <w:rFonts w:ascii="Segoe UI" w:eastAsia="Times New Roman" w:hAnsi="Segoe UI" w:cs="Segoe UI"/>
                <w:b/>
                <w:bCs/>
                <w:color w:val="000000"/>
                <w:kern w:val="0"/>
                <w:sz w:val="19"/>
                <w:szCs w:val="19"/>
              </w:rPr>
            </w:pPr>
            <w:r w:rsidRPr="00C91AB0">
              <w:rPr>
                <w:rFonts w:ascii="Segoe UI" w:eastAsia="Times New Roman" w:hAnsi="Segoe UI" w:cs="Segoe UI"/>
                <w:b/>
                <w:bCs/>
                <w:color w:val="000000"/>
                <w:kern w:val="0"/>
                <w:sz w:val="19"/>
                <w:szCs w:val="19"/>
              </w:rPr>
              <w:t>UOM</w:t>
            </w:r>
          </w:p>
        </w:tc>
        <w:tc>
          <w:tcPr>
            <w:tcW w:w="1243" w:type="dxa"/>
            <w:tcBorders>
              <w:bottom w:val="nil"/>
            </w:tcBorders>
            <w:vAlign w:val="center"/>
          </w:tcPr>
          <w:p w:rsidR="00C91AB0" w:rsidRPr="00C91AB0" w:rsidRDefault="00C91AB0" w:rsidP="00C91AB0">
            <w:pPr>
              <w:widowControl/>
              <w:overflowPunct/>
              <w:adjustRightInd/>
              <w:jc w:val="center"/>
              <w:rPr>
                <w:rFonts w:ascii="Segoe UI" w:eastAsia="Times New Roman" w:hAnsi="Segoe UI" w:cs="Segoe UI"/>
                <w:b/>
                <w:bCs/>
                <w:color w:val="000000"/>
                <w:kern w:val="0"/>
                <w:sz w:val="19"/>
                <w:szCs w:val="19"/>
              </w:rPr>
            </w:pPr>
            <w:r w:rsidRPr="00C91AB0">
              <w:rPr>
                <w:rFonts w:ascii="Segoe UI" w:eastAsia="Times New Roman" w:hAnsi="Segoe UI" w:cs="Segoe UI"/>
                <w:b/>
                <w:bCs/>
                <w:color w:val="000000"/>
                <w:kern w:val="0"/>
                <w:sz w:val="19"/>
                <w:szCs w:val="19"/>
              </w:rPr>
              <w:t>Quantity</w:t>
            </w:r>
          </w:p>
        </w:tc>
        <w:tc>
          <w:tcPr>
            <w:tcW w:w="1443" w:type="dxa"/>
            <w:tcBorders>
              <w:bottom w:val="nil"/>
            </w:tcBorders>
            <w:vAlign w:val="center"/>
          </w:tcPr>
          <w:p w:rsidR="00C91AB0" w:rsidRPr="00C91AB0" w:rsidRDefault="00C91AB0" w:rsidP="00C91AB0">
            <w:pPr>
              <w:widowControl/>
              <w:overflowPunct/>
              <w:adjustRightInd/>
              <w:jc w:val="center"/>
              <w:rPr>
                <w:rFonts w:ascii="Segoe UI" w:eastAsia="Times New Roman" w:hAnsi="Segoe UI" w:cs="Segoe UI"/>
                <w:b/>
                <w:bCs/>
                <w:color w:val="000000"/>
                <w:kern w:val="0"/>
                <w:sz w:val="19"/>
                <w:szCs w:val="19"/>
              </w:rPr>
            </w:pPr>
            <w:r w:rsidRPr="00C91AB0">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rsidR="00C91AB0" w:rsidRPr="00C91AB0" w:rsidRDefault="00C91AB0" w:rsidP="00C91AB0">
            <w:pPr>
              <w:widowControl/>
              <w:overflowPunct/>
              <w:adjustRightInd/>
              <w:jc w:val="center"/>
              <w:rPr>
                <w:rFonts w:ascii="Segoe UI" w:eastAsia="Times New Roman" w:hAnsi="Segoe UI" w:cs="Segoe UI"/>
                <w:b/>
                <w:bCs/>
                <w:color w:val="000000"/>
                <w:kern w:val="0"/>
                <w:sz w:val="19"/>
                <w:szCs w:val="19"/>
              </w:rPr>
            </w:pPr>
            <w:r w:rsidRPr="00C91AB0">
              <w:rPr>
                <w:rFonts w:ascii="Segoe UI" w:eastAsia="Times New Roman" w:hAnsi="Segoe UI" w:cs="Segoe UI"/>
                <w:b/>
                <w:bCs/>
                <w:color w:val="000000"/>
                <w:kern w:val="0"/>
                <w:sz w:val="19"/>
                <w:szCs w:val="19"/>
              </w:rPr>
              <w:t xml:space="preserve">Total Price </w:t>
            </w:r>
          </w:p>
        </w:tc>
      </w:tr>
      <w:tr w:rsidR="00C91AB0" w:rsidRPr="00C91AB0" w:rsidTr="00C91AB0">
        <w:trPr>
          <w:trHeight w:val="374"/>
        </w:trPr>
        <w:tc>
          <w:tcPr>
            <w:tcW w:w="809" w:type="dxa"/>
            <w:tcBorders>
              <w:bottom w:val="nil"/>
            </w:tcBorders>
            <w:vAlign w:val="center"/>
          </w:tcPr>
          <w:p w:rsidR="00C91AB0" w:rsidRPr="00C91AB0" w:rsidRDefault="00C91AB0" w:rsidP="00C91AB0">
            <w:pPr>
              <w:widowControl/>
              <w:overflowPunct/>
              <w:adjustRightInd/>
              <w:rPr>
                <w:rFonts w:ascii="Segoe UI" w:eastAsia="Times New Roman" w:hAnsi="Segoe UI" w:cs="Segoe UI"/>
                <w:kern w:val="0"/>
                <w:sz w:val="19"/>
                <w:szCs w:val="19"/>
                <w:lang w:val="en-GB"/>
              </w:rPr>
            </w:pPr>
          </w:p>
        </w:tc>
        <w:tc>
          <w:tcPr>
            <w:tcW w:w="3567" w:type="dxa"/>
            <w:tcBorders>
              <w:bottom w:val="nil"/>
            </w:tcBorders>
            <w:vAlign w:val="center"/>
          </w:tcPr>
          <w:p w:rsidR="00C91AB0" w:rsidRPr="00C91AB0" w:rsidRDefault="00C91AB0" w:rsidP="00C91AB0">
            <w:pPr>
              <w:widowControl/>
              <w:overflowPunct/>
              <w:adjustRightInd/>
              <w:rPr>
                <w:rFonts w:ascii="Segoe UI" w:eastAsia="Times New Roman" w:hAnsi="Segoe UI" w:cs="Segoe UI"/>
                <w:kern w:val="0"/>
                <w:sz w:val="19"/>
                <w:szCs w:val="19"/>
                <w:lang w:val="en-GB"/>
              </w:rPr>
            </w:pPr>
          </w:p>
        </w:tc>
        <w:tc>
          <w:tcPr>
            <w:tcW w:w="826" w:type="dxa"/>
            <w:tcBorders>
              <w:bottom w:val="nil"/>
            </w:tcBorders>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nil"/>
            </w:tcBorders>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p>
        </w:tc>
      </w:tr>
      <w:tr w:rsidR="00C91AB0" w:rsidRPr="00C91AB0" w:rsidTr="00C91AB0">
        <w:trPr>
          <w:trHeight w:val="374"/>
        </w:trPr>
        <w:tc>
          <w:tcPr>
            <w:tcW w:w="809" w:type="dxa"/>
            <w:tcBorders>
              <w:bottom w:val="single" w:sz="4" w:space="0" w:color="auto"/>
            </w:tcBorders>
            <w:vAlign w:val="center"/>
          </w:tcPr>
          <w:p w:rsidR="00C91AB0" w:rsidRPr="00C91AB0" w:rsidRDefault="00C91AB0" w:rsidP="00C91AB0">
            <w:pPr>
              <w:widowControl/>
              <w:overflowPunct/>
              <w:adjustRightInd/>
              <w:rPr>
                <w:rFonts w:ascii="Segoe UI" w:eastAsia="Times New Roman" w:hAnsi="Segoe UI" w:cs="Segoe UI"/>
                <w:kern w:val="0"/>
                <w:sz w:val="19"/>
                <w:szCs w:val="19"/>
                <w:lang w:val="en-GB"/>
              </w:rPr>
            </w:pPr>
          </w:p>
        </w:tc>
        <w:tc>
          <w:tcPr>
            <w:tcW w:w="3567" w:type="dxa"/>
            <w:tcBorders>
              <w:bottom w:val="single" w:sz="4" w:space="0" w:color="auto"/>
            </w:tcBorders>
            <w:vAlign w:val="center"/>
          </w:tcPr>
          <w:p w:rsidR="00C91AB0" w:rsidRPr="00C91AB0" w:rsidRDefault="00C91AB0" w:rsidP="00C91AB0">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rsidR="00C91AB0" w:rsidRPr="00C91AB0" w:rsidRDefault="00C91AB0" w:rsidP="00C91AB0">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rsidR="00C91AB0" w:rsidRPr="00C91AB0" w:rsidRDefault="00C91AB0" w:rsidP="00C91AB0">
            <w:pPr>
              <w:widowControl/>
              <w:overflowPunct/>
              <w:adjustRightInd/>
              <w:jc w:val="right"/>
              <w:rPr>
                <w:rFonts w:ascii="Segoe UI" w:eastAsia="Times New Roman" w:hAnsi="Segoe UI" w:cs="Segoe UI"/>
                <w:kern w:val="0"/>
                <w:sz w:val="19"/>
                <w:szCs w:val="19"/>
              </w:rPr>
            </w:pPr>
          </w:p>
        </w:tc>
      </w:tr>
      <w:tr w:rsidR="00C91AB0" w:rsidRPr="00C91AB0" w:rsidTr="00C91AB0">
        <w:trPr>
          <w:trHeight w:val="253"/>
        </w:trPr>
        <w:tc>
          <w:tcPr>
            <w:tcW w:w="7888" w:type="dxa"/>
            <w:gridSpan w:val="5"/>
            <w:tcBorders>
              <w:bottom w:val="single" w:sz="4" w:space="0" w:color="auto"/>
            </w:tcBorders>
            <w:vAlign w:val="center"/>
          </w:tcPr>
          <w:p w:rsidR="00C91AB0" w:rsidRPr="00C91AB0" w:rsidRDefault="002E13F1" w:rsidP="00C91AB0">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CI</w:t>
            </w:r>
            <w:r w:rsidR="0018725C">
              <w:rPr>
                <w:rFonts w:ascii="Segoe UI" w:eastAsia="Times New Roman" w:hAnsi="Segoe UI" w:cs="Segoe UI"/>
                <w:kern w:val="0"/>
                <w:sz w:val="19"/>
                <w:szCs w:val="19"/>
                <w:lang w:val="en-GB"/>
              </w:rPr>
              <w:t>P</w:t>
            </w:r>
            <w:r w:rsidR="00C91AB0" w:rsidRPr="00C91AB0">
              <w:rPr>
                <w:rFonts w:ascii="Segoe UI" w:eastAsia="Times New Roman" w:hAnsi="Segoe UI" w:cs="Segoe UI"/>
                <w:kern w:val="0"/>
                <w:sz w:val="19"/>
                <w:szCs w:val="19"/>
                <w:lang w:val="en-GB"/>
              </w:rPr>
              <w:t xml:space="preserve"> charges, if any</w:t>
            </w:r>
          </w:p>
        </w:tc>
        <w:tc>
          <w:tcPr>
            <w:tcW w:w="1832" w:type="dxa"/>
            <w:tcBorders>
              <w:bottom w:val="single" w:sz="4" w:space="0" w:color="auto"/>
            </w:tcBorders>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p>
        </w:tc>
      </w:tr>
      <w:tr w:rsidR="00C91AB0" w:rsidRPr="00C91AB0" w:rsidTr="00C91AB0">
        <w:trPr>
          <w:trHeight w:val="410"/>
        </w:trPr>
        <w:tc>
          <w:tcPr>
            <w:tcW w:w="7888" w:type="dxa"/>
            <w:gridSpan w:val="5"/>
            <w:tcBorders>
              <w:bottom w:val="single" w:sz="4" w:space="0" w:color="auto"/>
            </w:tcBorders>
            <w:vAlign w:val="center"/>
          </w:tcPr>
          <w:p w:rsidR="00C91AB0" w:rsidRPr="00C91AB0" w:rsidRDefault="00C91AB0" w:rsidP="00C91AB0">
            <w:pPr>
              <w:widowControl/>
              <w:overflowPunct/>
              <w:adjustRightInd/>
              <w:jc w:val="right"/>
              <w:rPr>
                <w:rFonts w:ascii="Segoe UI" w:eastAsia="Times New Roman" w:hAnsi="Segoe UI" w:cs="Segoe UI"/>
                <w:kern w:val="0"/>
                <w:sz w:val="19"/>
                <w:szCs w:val="19"/>
                <w:lang w:val="en-GB"/>
              </w:rPr>
            </w:pPr>
            <w:r w:rsidRPr="00C91AB0">
              <w:rPr>
                <w:rFonts w:ascii="Segoe UI" w:eastAsia="Times New Roman" w:hAnsi="Segoe UI" w:cs="Segoe UI"/>
                <w:kern w:val="0"/>
                <w:sz w:val="19"/>
                <w:szCs w:val="19"/>
                <w:lang w:val="en-GB"/>
              </w:rPr>
              <w:t xml:space="preserve">Bid Subtotal </w:t>
            </w:r>
            <w:r w:rsidR="002E13F1">
              <w:rPr>
                <w:rFonts w:ascii="Segoe UI" w:eastAsia="Times New Roman" w:hAnsi="Segoe UI" w:cs="Segoe UI"/>
                <w:kern w:val="0"/>
                <w:sz w:val="19"/>
                <w:szCs w:val="19"/>
                <w:lang w:val="en-GB"/>
              </w:rPr>
              <w:t>CI</w:t>
            </w:r>
            <w:r w:rsidR="0018725C">
              <w:rPr>
                <w:rFonts w:ascii="Segoe UI" w:eastAsia="Times New Roman" w:hAnsi="Segoe UI" w:cs="Segoe UI"/>
                <w:kern w:val="0"/>
                <w:sz w:val="19"/>
                <w:szCs w:val="19"/>
                <w:lang w:val="en-GB"/>
              </w:rPr>
              <w:t>P</w:t>
            </w:r>
            <w:r w:rsidRPr="00C91AB0">
              <w:rPr>
                <w:rFonts w:ascii="Segoe UI" w:eastAsia="Times New Roman" w:hAnsi="Segoe UI" w:cs="Segoe UI"/>
                <w:kern w:val="0"/>
                <w:sz w:val="19"/>
                <w:szCs w:val="19"/>
                <w:lang w:val="en-GB"/>
              </w:rPr>
              <w:t xml:space="preserve"> (</w:t>
            </w:r>
            <w:hyperlink r:id="rId34" w:history="1">
              <w:r w:rsidRPr="00C91AB0">
                <w:rPr>
                  <w:rFonts w:ascii="Segoe UI" w:eastAsia="Times New Roman" w:hAnsi="Segoe UI" w:cs="Segoe UI"/>
                  <w:color w:val="0000FF"/>
                  <w:kern w:val="0"/>
                  <w:sz w:val="19"/>
                  <w:szCs w:val="19"/>
                  <w:u w:val="single"/>
                  <w:lang w:val="en-GB"/>
                </w:rPr>
                <w:t>Incoterms 2020</w:t>
              </w:r>
            </w:hyperlink>
            <w:r w:rsidRPr="00C91AB0">
              <w:rPr>
                <w:rFonts w:ascii="Segoe UI" w:eastAsia="Times New Roman" w:hAnsi="Segoe UI" w:cs="Segoe UI"/>
                <w:kern w:val="0"/>
                <w:sz w:val="19"/>
                <w:szCs w:val="19"/>
                <w:lang w:val="en-GB"/>
              </w:rPr>
              <w:t>)</w:t>
            </w:r>
          </w:p>
          <w:p w:rsidR="00C91AB0" w:rsidRPr="00C91AB0" w:rsidRDefault="00C91AB0" w:rsidP="00C91AB0">
            <w:pPr>
              <w:widowControl/>
              <w:tabs>
                <w:tab w:val="num" w:pos="846"/>
              </w:tabs>
              <w:overflowPunct/>
              <w:adjustRightInd/>
              <w:jc w:val="right"/>
              <w:rPr>
                <w:rFonts w:ascii="Segoe UI" w:eastAsia="Times New Roman" w:hAnsi="Segoe UI" w:cs="Segoe UI"/>
                <w:i/>
                <w:kern w:val="0"/>
                <w:sz w:val="19"/>
                <w:szCs w:val="19"/>
                <w:lang w:val="en-GB"/>
              </w:rPr>
            </w:pPr>
          </w:p>
        </w:tc>
        <w:tc>
          <w:tcPr>
            <w:tcW w:w="1832" w:type="dxa"/>
            <w:tcBorders>
              <w:bottom w:val="single" w:sz="4" w:space="0" w:color="auto"/>
            </w:tcBorders>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p>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p>
        </w:tc>
      </w:tr>
      <w:tr w:rsidR="00C91AB0" w:rsidRPr="00C91AB0" w:rsidTr="00C91AB0">
        <w:trPr>
          <w:trHeight w:val="253"/>
        </w:trPr>
        <w:tc>
          <w:tcPr>
            <w:tcW w:w="7888" w:type="dxa"/>
            <w:gridSpan w:val="5"/>
            <w:tcBorders>
              <w:bottom w:val="single" w:sz="4" w:space="0" w:color="auto"/>
            </w:tcBorders>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r w:rsidRPr="00C91AB0">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p>
        </w:tc>
      </w:tr>
      <w:tr w:rsidR="00C91AB0" w:rsidRPr="00C91AB0" w:rsidTr="00C91AB0">
        <w:trPr>
          <w:trHeight w:val="410"/>
        </w:trPr>
        <w:tc>
          <w:tcPr>
            <w:tcW w:w="7888" w:type="dxa"/>
            <w:gridSpan w:val="5"/>
            <w:tcBorders>
              <w:bottom w:val="single" w:sz="4" w:space="0" w:color="auto"/>
            </w:tcBorders>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r w:rsidRPr="00C91AB0">
              <w:rPr>
                <w:rFonts w:ascii="Segoe UI" w:eastAsia="Times New Roman" w:hAnsi="Segoe UI" w:cs="Segoe UI"/>
                <w:kern w:val="0"/>
                <w:sz w:val="19"/>
                <w:szCs w:val="19"/>
                <w:lang w:val="en-GB"/>
              </w:rPr>
              <w:t xml:space="preserve">Bid Total </w:t>
            </w:r>
            <w:r w:rsidR="002E13F1">
              <w:rPr>
                <w:rFonts w:ascii="Segoe UI" w:eastAsia="Times New Roman" w:hAnsi="Segoe UI" w:cs="Segoe UI"/>
                <w:kern w:val="0"/>
                <w:sz w:val="19"/>
                <w:szCs w:val="19"/>
                <w:lang w:val="en-GB"/>
              </w:rPr>
              <w:t>CI</w:t>
            </w:r>
            <w:r w:rsidR="0018725C">
              <w:rPr>
                <w:rFonts w:ascii="Segoe UI" w:eastAsia="Times New Roman" w:hAnsi="Segoe UI" w:cs="Segoe UI"/>
                <w:kern w:val="0"/>
                <w:sz w:val="19"/>
                <w:szCs w:val="19"/>
                <w:lang w:val="en-GB"/>
              </w:rPr>
              <w:t>P</w:t>
            </w:r>
            <w:r w:rsidR="002E13F1">
              <w:rPr>
                <w:rFonts w:ascii="Segoe UI" w:eastAsia="Times New Roman" w:hAnsi="Segoe UI" w:cs="Segoe UI"/>
                <w:kern w:val="0"/>
                <w:sz w:val="19"/>
                <w:szCs w:val="19"/>
                <w:lang w:val="en-GB"/>
              </w:rPr>
              <w:t xml:space="preserve"> </w:t>
            </w:r>
            <w:r w:rsidRPr="00C91AB0">
              <w:rPr>
                <w:rFonts w:ascii="Segoe UI" w:eastAsia="Times New Roman" w:hAnsi="Segoe UI" w:cs="Segoe UI"/>
                <w:kern w:val="0"/>
                <w:sz w:val="19"/>
                <w:szCs w:val="19"/>
              </w:rPr>
              <w:t>, off-loaded/cleared, Place, Country (</w:t>
            </w:r>
            <w:hyperlink r:id="rId35" w:history="1">
              <w:r w:rsidRPr="00C91AB0">
                <w:rPr>
                  <w:rFonts w:ascii="Segoe UI" w:eastAsia="Times New Roman" w:hAnsi="Segoe UI" w:cs="Segoe UI"/>
                  <w:color w:val="0000FF"/>
                  <w:kern w:val="0"/>
                  <w:sz w:val="19"/>
                  <w:szCs w:val="19"/>
                  <w:u w:val="single"/>
                </w:rPr>
                <w:t>Incoterms 2020</w:t>
              </w:r>
            </w:hyperlink>
            <w:r w:rsidRPr="00C91AB0">
              <w:rPr>
                <w:rFonts w:ascii="Segoe UI" w:eastAsia="Times New Roman" w:hAnsi="Segoe UI" w:cs="Segoe UI"/>
                <w:kern w:val="0"/>
                <w:sz w:val="19"/>
                <w:szCs w:val="19"/>
              </w:rPr>
              <w:t xml:space="preserve">) </w:t>
            </w:r>
          </w:p>
        </w:tc>
        <w:tc>
          <w:tcPr>
            <w:tcW w:w="1832" w:type="dxa"/>
            <w:tcBorders>
              <w:bottom w:val="single" w:sz="4" w:space="0" w:color="auto"/>
            </w:tcBorders>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p>
        </w:tc>
      </w:tr>
      <w:tr w:rsidR="00C91AB0" w:rsidRPr="00C91AB0" w:rsidTr="00C91AB0">
        <w:trPr>
          <w:trHeight w:val="208"/>
        </w:trPr>
        <w:tc>
          <w:tcPr>
            <w:tcW w:w="7888" w:type="dxa"/>
            <w:gridSpan w:val="5"/>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rPr>
            </w:pPr>
            <w:r w:rsidRPr="00C91AB0">
              <w:rPr>
                <w:rFonts w:ascii="Segoe UI" w:eastAsia="Times New Roman" w:hAnsi="Segoe UI" w:cs="Segoe UI"/>
                <w:kern w:val="0"/>
                <w:sz w:val="19"/>
                <w:szCs w:val="19"/>
              </w:rPr>
              <w:t>Installation</w:t>
            </w:r>
          </w:p>
        </w:tc>
        <w:tc>
          <w:tcPr>
            <w:tcW w:w="1832" w:type="dxa"/>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p>
        </w:tc>
      </w:tr>
      <w:tr w:rsidR="00C91AB0" w:rsidRPr="00C91AB0" w:rsidTr="00C91AB0">
        <w:trPr>
          <w:trHeight w:val="154"/>
        </w:trPr>
        <w:tc>
          <w:tcPr>
            <w:tcW w:w="7888" w:type="dxa"/>
            <w:gridSpan w:val="5"/>
            <w:tcBorders>
              <w:bottom w:val="single" w:sz="4" w:space="0" w:color="auto"/>
            </w:tcBorders>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rPr>
            </w:pPr>
            <w:r w:rsidRPr="00C91AB0">
              <w:rPr>
                <w:rFonts w:ascii="Segoe UI" w:eastAsia="Times New Roman" w:hAnsi="Segoe UI" w:cs="Segoe UI"/>
                <w:kern w:val="0"/>
                <w:sz w:val="19"/>
                <w:szCs w:val="19"/>
              </w:rPr>
              <w:t>Training</w:t>
            </w:r>
          </w:p>
        </w:tc>
        <w:tc>
          <w:tcPr>
            <w:tcW w:w="1832" w:type="dxa"/>
            <w:tcBorders>
              <w:bottom w:val="single" w:sz="4" w:space="0" w:color="auto"/>
            </w:tcBorders>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p>
        </w:tc>
      </w:tr>
      <w:tr w:rsidR="00C91AB0" w:rsidRPr="00C91AB0" w:rsidTr="00C91AB0">
        <w:trPr>
          <w:trHeight w:val="190"/>
        </w:trPr>
        <w:tc>
          <w:tcPr>
            <w:tcW w:w="7888" w:type="dxa"/>
            <w:gridSpan w:val="5"/>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rPr>
            </w:pPr>
            <w:r w:rsidRPr="00C91AB0">
              <w:rPr>
                <w:rFonts w:ascii="Segoe UI" w:eastAsia="Times New Roman" w:hAnsi="Segoe UI" w:cs="Segoe UI"/>
                <w:kern w:val="0"/>
                <w:sz w:val="19"/>
                <w:szCs w:val="19"/>
              </w:rPr>
              <w:t>Warranty</w:t>
            </w:r>
          </w:p>
        </w:tc>
        <w:tc>
          <w:tcPr>
            <w:tcW w:w="1832" w:type="dxa"/>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p>
        </w:tc>
      </w:tr>
      <w:tr w:rsidR="00C91AB0" w:rsidRPr="00C91AB0" w:rsidTr="00C91AB0">
        <w:trPr>
          <w:trHeight w:val="226"/>
        </w:trPr>
        <w:tc>
          <w:tcPr>
            <w:tcW w:w="7888" w:type="dxa"/>
            <w:gridSpan w:val="5"/>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rPr>
            </w:pPr>
            <w:r w:rsidRPr="00C91AB0">
              <w:rPr>
                <w:rFonts w:ascii="Segoe UI" w:eastAsia="Times New Roman" w:hAnsi="Segoe UI" w:cs="Segoe UI"/>
                <w:kern w:val="0"/>
                <w:sz w:val="19"/>
                <w:szCs w:val="19"/>
              </w:rPr>
              <w:t>After Sales</w:t>
            </w:r>
          </w:p>
        </w:tc>
        <w:tc>
          <w:tcPr>
            <w:tcW w:w="1832" w:type="dxa"/>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p>
        </w:tc>
      </w:tr>
      <w:tr w:rsidR="00C91AB0" w:rsidRPr="00C91AB0" w:rsidTr="00C91AB0">
        <w:trPr>
          <w:trHeight w:val="316"/>
        </w:trPr>
        <w:tc>
          <w:tcPr>
            <w:tcW w:w="7888" w:type="dxa"/>
            <w:gridSpan w:val="5"/>
            <w:tcBorders>
              <w:bottom w:val="single" w:sz="4" w:space="0" w:color="auto"/>
            </w:tcBorders>
            <w:vAlign w:val="center"/>
          </w:tcPr>
          <w:p w:rsidR="00C91AB0" w:rsidRPr="00C91AB0" w:rsidRDefault="00C91AB0" w:rsidP="00C91AB0">
            <w:pPr>
              <w:widowControl/>
              <w:tabs>
                <w:tab w:val="num" w:pos="846"/>
              </w:tabs>
              <w:overflowPunct/>
              <w:adjustRightInd/>
              <w:jc w:val="right"/>
              <w:rPr>
                <w:rFonts w:ascii="Segoe UI" w:eastAsia="Times New Roman" w:hAnsi="Segoe UI" w:cs="Segoe UI"/>
                <w:b/>
                <w:kern w:val="0"/>
                <w:sz w:val="19"/>
                <w:szCs w:val="19"/>
              </w:rPr>
            </w:pPr>
            <w:r w:rsidRPr="00C91AB0">
              <w:rPr>
                <w:rFonts w:ascii="Segoe UI" w:eastAsia="Times New Roman" w:hAnsi="Segoe UI" w:cs="Segoe UI"/>
                <w:b/>
                <w:kern w:val="0"/>
                <w:sz w:val="19"/>
                <w:szCs w:val="19"/>
              </w:rPr>
              <w:t>GRAND TOTAL</w:t>
            </w:r>
          </w:p>
        </w:tc>
        <w:tc>
          <w:tcPr>
            <w:tcW w:w="1832" w:type="dxa"/>
            <w:tcBorders>
              <w:bottom w:val="single" w:sz="4" w:space="0" w:color="auto"/>
            </w:tcBorders>
            <w:vAlign w:val="center"/>
          </w:tcPr>
          <w:p w:rsidR="00C91AB0" w:rsidRPr="00C91AB0" w:rsidRDefault="00C91AB0" w:rsidP="00C91AB0">
            <w:pPr>
              <w:widowControl/>
              <w:tabs>
                <w:tab w:val="num" w:pos="846"/>
              </w:tabs>
              <w:overflowPunct/>
              <w:adjustRightInd/>
              <w:jc w:val="right"/>
              <w:rPr>
                <w:rFonts w:ascii="Segoe UI" w:eastAsia="Times New Roman" w:hAnsi="Segoe UI" w:cs="Segoe UI"/>
                <w:kern w:val="0"/>
                <w:sz w:val="19"/>
                <w:szCs w:val="19"/>
                <w:lang w:val="en-GB"/>
              </w:rPr>
            </w:pPr>
          </w:p>
        </w:tc>
      </w:tr>
    </w:tbl>
    <w:p w:rsidR="00C91AB0" w:rsidRPr="00C91AB0" w:rsidRDefault="00C91AB0" w:rsidP="00C91AB0">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rsidR="00C91AB0" w:rsidRPr="00C91AB0" w:rsidRDefault="00C91AB0" w:rsidP="00C91AB0">
      <w:pPr>
        <w:widowControl/>
        <w:overflowPunct/>
        <w:adjustRightInd/>
        <w:spacing w:before="60" w:after="60"/>
        <w:rPr>
          <w:rFonts w:ascii="Segoe UI" w:eastAsia="Times New Roman" w:hAnsi="Segoe UI" w:cs="Segoe UI"/>
          <w:kern w:val="0"/>
          <w:sz w:val="20"/>
          <w:szCs w:val="20"/>
          <w:lang w:val="en-GB"/>
        </w:rPr>
      </w:pPr>
      <w:r w:rsidRPr="00C91AB0">
        <w:rPr>
          <w:rFonts w:ascii="Segoe UI" w:eastAsia="Times New Roman" w:hAnsi="Segoe UI" w:cs="Segoe UI"/>
          <w:kern w:val="0"/>
          <w:sz w:val="20"/>
          <w:szCs w:val="20"/>
          <w:lang w:val="en-GB"/>
        </w:rPr>
        <w:t xml:space="preserve">Name of Bidder: </w:t>
      </w:r>
      <w:r w:rsidRPr="00C91AB0">
        <w:rPr>
          <w:rFonts w:ascii="Segoe UI" w:eastAsia="Times New Roman" w:hAnsi="Segoe UI" w:cs="Segoe UI"/>
          <w:kern w:val="0"/>
          <w:sz w:val="20"/>
          <w:szCs w:val="20"/>
          <w:lang w:val="en-GB"/>
        </w:rPr>
        <w:tab/>
      </w:r>
      <w:r w:rsidRPr="00C91AB0">
        <w:rPr>
          <w:rFonts w:ascii="Segoe UI" w:eastAsia="Times New Roman" w:hAnsi="Segoe UI" w:cs="Segoe UI"/>
          <w:kern w:val="0"/>
          <w:sz w:val="20"/>
          <w:szCs w:val="20"/>
          <w:lang w:val="en-GB"/>
        </w:rPr>
        <w:tab/>
        <w:t>________________________________________________</w:t>
      </w:r>
    </w:p>
    <w:p w:rsidR="00C91AB0" w:rsidRPr="00C91AB0" w:rsidRDefault="00C91AB0" w:rsidP="00C91AB0">
      <w:pPr>
        <w:widowControl/>
        <w:overflowPunct/>
        <w:adjustRightInd/>
        <w:spacing w:before="60" w:after="60"/>
        <w:rPr>
          <w:rFonts w:ascii="Segoe UI" w:eastAsia="Times New Roman" w:hAnsi="Segoe UI" w:cs="Segoe UI"/>
          <w:kern w:val="0"/>
          <w:sz w:val="20"/>
          <w:szCs w:val="20"/>
          <w:lang w:val="en-GB"/>
        </w:rPr>
      </w:pPr>
      <w:r w:rsidRPr="00C91AB0">
        <w:rPr>
          <w:rFonts w:ascii="Segoe UI" w:eastAsia="Times New Roman" w:hAnsi="Segoe UI" w:cs="Segoe UI"/>
          <w:kern w:val="0"/>
          <w:sz w:val="20"/>
          <w:szCs w:val="20"/>
          <w:lang w:val="en-GB"/>
        </w:rPr>
        <w:t xml:space="preserve">Authorised signature: </w:t>
      </w:r>
      <w:r w:rsidRPr="00C91AB0">
        <w:rPr>
          <w:rFonts w:ascii="Segoe UI" w:eastAsia="Times New Roman" w:hAnsi="Segoe UI" w:cs="Segoe UI"/>
          <w:kern w:val="0"/>
          <w:sz w:val="20"/>
          <w:szCs w:val="20"/>
          <w:lang w:val="en-GB"/>
        </w:rPr>
        <w:tab/>
      </w:r>
      <w:r w:rsidRPr="00C91AB0">
        <w:rPr>
          <w:rFonts w:ascii="Segoe UI" w:eastAsia="Times New Roman" w:hAnsi="Segoe UI" w:cs="Segoe UI"/>
          <w:kern w:val="0"/>
          <w:sz w:val="20"/>
          <w:szCs w:val="20"/>
          <w:lang w:val="en-GB"/>
        </w:rPr>
        <w:tab/>
        <w:t>________________________________________________</w:t>
      </w:r>
    </w:p>
    <w:p w:rsidR="00C91AB0" w:rsidRPr="00C91AB0" w:rsidRDefault="00C91AB0" w:rsidP="00C91AB0">
      <w:pPr>
        <w:widowControl/>
        <w:overflowPunct/>
        <w:adjustRightInd/>
        <w:spacing w:before="60" w:after="60"/>
        <w:rPr>
          <w:rFonts w:ascii="Segoe UI" w:eastAsia="Times New Roman" w:hAnsi="Segoe UI" w:cs="Segoe UI"/>
          <w:kern w:val="0"/>
          <w:sz w:val="20"/>
          <w:szCs w:val="20"/>
          <w:lang w:val="en-GB"/>
        </w:rPr>
      </w:pPr>
      <w:r w:rsidRPr="00C91AB0">
        <w:rPr>
          <w:rFonts w:ascii="Segoe UI" w:eastAsia="Times New Roman" w:hAnsi="Segoe UI" w:cs="Segoe UI"/>
          <w:kern w:val="0"/>
          <w:sz w:val="20"/>
          <w:szCs w:val="20"/>
          <w:lang w:val="en-GB"/>
        </w:rPr>
        <w:t>Name of authorised signatory:</w:t>
      </w:r>
      <w:r w:rsidRPr="00C91AB0">
        <w:rPr>
          <w:rFonts w:ascii="Segoe UI" w:eastAsia="Times New Roman" w:hAnsi="Segoe UI" w:cs="Segoe UI"/>
          <w:kern w:val="0"/>
          <w:sz w:val="20"/>
          <w:szCs w:val="20"/>
          <w:lang w:val="en-GB"/>
        </w:rPr>
        <w:tab/>
        <w:t>________________________________________________</w:t>
      </w:r>
    </w:p>
    <w:p w:rsidR="00C91AB0" w:rsidRPr="00C91AB0" w:rsidRDefault="00C91AB0" w:rsidP="00C91AB0">
      <w:pPr>
        <w:widowControl/>
        <w:overflowPunct/>
        <w:adjustRightInd/>
        <w:spacing w:before="60" w:after="60"/>
        <w:rPr>
          <w:rFonts w:ascii="Segoe UI" w:eastAsia="Times New Roman" w:hAnsi="Segoe UI" w:cs="Segoe UI"/>
          <w:kern w:val="0"/>
          <w:sz w:val="20"/>
          <w:szCs w:val="20"/>
          <w:lang w:val="en-GB"/>
        </w:rPr>
        <w:sectPr w:rsidR="00C91AB0" w:rsidRPr="00C91AB0" w:rsidSect="00C74BA0">
          <w:pgSz w:w="12240" w:h="15840"/>
          <w:pgMar w:top="990" w:right="1260" w:bottom="720" w:left="1260" w:header="720" w:footer="720" w:gutter="0"/>
          <w:cols w:space="720"/>
          <w:docGrid w:linePitch="360"/>
        </w:sectPr>
      </w:pPr>
      <w:r w:rsidRPr="00C91AB0">
        <w:rPr>
          <w:rFonts w:ascii="Segoe UI" w:eastAsia="Times New Roman" w:hAnsi="Segoe UI" w:cs="Segoe UI"/>
          <w:kern w:val="0"/>
          <w:sz w:val="20"/>
          <w:szCs w:val="20"/>
          <w:lang w:val="en-GB"/>
        </w:rPr>
        <w:t>Functional Title:</w:t>
      </w:r>
      <w:r w:rsidRPr="00C91AB0">
        <w:rPr>
          <w:rFonts w:ascii="Segoe UI" w:eastAsia="Times New Roman" w:hAnsi="Segoe UI" w:cs="Segoe UI"/>
          <w:kern w:val="0"/>
          <w:sz w:val="20"/>
          <w:szCs w:val="20"/>
          <w:lang w:val="en-GB"/>
        </w:rPr>
        <w:tab/>
      </w:r>
      <w:r w:rsidRPr="00C91AB0">
        <w:rPr>
          <w:rFonts w:ascii="Segoe UI" w:eastAsia="Times New Roman" w:hAnsi="Segoe UI" w:cs="Segoe UI"/>
          <w:kern w:val="0"/>
          <w:sz w:val="20"/>
          <w:szCs w:val="20"/>
          <w:lang w:val="en-GB"/>
        </w:rPr>
        <w:tab/>
      </w:r>
      <w:r w:rsidRPr="00C91AB0">
        <w:rPr>
          <w:rFonts w:ascii="Segoe UI" w:eastAsia="Times New Roman" w:hAnsi="Segoe UI" w:cs="Segoe UI"/>
          <w:kern w:val="0"/>
          <w:sz w:val="20"/>
          <w:szCs w:val="20"/>
          <w:lang w:val="en-GB"/>
        </w:rPr>
        <w:tab/>
        <w:t>_______________________________________________</w:t>
      </w:r>
    </w:p>
    <w:p w:rsidR="00C91AB0" w:rsidRPr="00C91AB0" w:rsidRDefault="00C91AB0" w:rsidP="00C91AB0">
      <w:pPr>
        <w:keepNext/>
        <w:keepLines/>
        <w:widowControl/>
        <w:numPr>
          <w:ilvl w:val="1"/>
          <w:numId w:val="0"/>
        </w:numPr>
        <w:overflowPunct/>
        <w:adjustRightInd/>
        <w:spacing w:before="40" w:line="259" w:lineRule="auto"/>
        <w:outlineLvl w:val="1"/>
        <w:rPr>
          <w:rFonts w:ascii="Gill Sans MT" w:eastAsia="MS Gothic" w:hAnsi="Gill Sans MT" w:cs="Arial"/>
          <w:color w:val="365F91"/>
          <w:kern w:val="0"/>
          <w:sz w:val="28"/>
          <w:szCs w:val="28"/>
        </w:rPr>
      </w:pPr>
      <w:r w:rsidRPr="00C91AB0">
        <w:rPr>
          <w:rFonts w:ascii="Gill Sans MT" w:eastAsia="MS Gothic" w:hAnsi="Gill Sans MT" w:cs="Arial"/>
          <w:color w:val="365F91"/>
          <w:kern w:val="0"/>
          <w:sz w:val="28"/>
          <w:szCs w:val="28"/>
        </w:rPr>
        <w:t xml:space="preserve">FORM G: Form of Bid Security </w:t>
      </w:r>
    </w:p>
    <w:p w:rsidR="00C91AB0" w:rsidRPr="00C91AB0" w:rsidRDefault="00C91AB0" w:rsidP="00C91AB0">
      <w:pPr>
        <w:widowControl/>
        <w:pBdr>
          <w:bottom w:val="single" w:sz="4" w:space="1" w:color="auto"/>
        </w:pBdr>
        <w:overflowPunct/>
        <w:adjustRightInd/>
        <w:jc w:val="center"/>
        <w:rPr>
          <w:rFonts w:ascii="Segoe UI" w:eastAsia="Times New Roman" w:hAnsi="Segoe UI" w:cs="Segoe UI"/>
          <w:b/>
          <w:i/>
          <w:color w:val="FF0000"/>
          <w:kern w:val="0"/>
          <w:sz w:val="19"/>
          <w:szCs w:val="19"/>
        </w:rPr>
      </w:pPr>
    </w:p>
    <w:p w:rsidR="00C91AB0" w:rsidRPr="00C91AB0" w:rsidRDefault="00C91AB0" w:rsidP="00C91AB0">
      <w:pPr>
        <w:widowControl/>
        <w:pBdr>
          <w:bottom w:val="single" w:sz="4" w:space="1" w:color="auto"/>
        </w:pBdr>
        <w:overflowPunct/>
        <w:adjustRightInd/>
        <w:jc w:val="center"/>
        <w:rPr>
          <w:rFonts w:ascii="Segoe UI" w:eastAsia="Times New Roman" w:hAnsi="Segoe UI" w:cs="Segoe UI"/>
          <w:b/>
          <w:color w:val="FF0000"/>
          <w:kern w:val="0"/>
          <w:sz w:val="19"/>
          <w:szCs w:val="19"/>
        </w:rPr>
      </w:pPr>
      <w:r w:rsidRPr="00C91AB0">
        <w:rPr>
          <w:rFonts w:ascii="Segoe UI" w:eastAsia="Times New Roman" w:hAnsi="Segoe UI" w:cs="Segoe UI"/>
          <w:b/>
          <w:color w:val="FF0000"/>
          <w:kern w:val="0"/>
          <w:sz w:val="19"/>
          <w:szCs w:val="19"/>
        </w:rPr>
        <w:t xml:space="preserve">Bid Security must be issued using the official letterhead of the Issuing Bank. </w:t>
      </w:r>
    </w:p>
    <w:p w:rsidR="00C91AB0" w:rsidRPr="00C91AB0" w:rsidRDefault="00C91AB0" w:rsidP="00C91AB0">
      <w:pPr>
        <w:widowControl/>
        <w:pBdr>
          <w:bottom w:val="single" w:sz="4" w:space="1" w:color="auto"/>
        </w:pBdr>
        <w:overflowPunct/>
        <w:adjustRightInd/>
        <w:jc w:val="center"/>
        <w:rPr>
          <w:rFonts w:ascii="Segoe UI" w:eastAsia="Times New Roman" w:hAnsi="Segoe UI" w:cs="Segoe UI"/>
          <w:b/>
          <w:i/>
          <w:color w:val="FF0000"/>
          <w:kern w:val="0"/>
          <w:sz w:val="19"/>
          <w:szCs w:val="19"/>
        </w:rPr>
      </w:pPr>
      <w:r w:rsidRPr="00C91AB0">
        <w:rPr>
          <w:rFonts w:ascii="Segoe UI" w:eastAsia="Times New Roman" w:hAnsi="Segoe UI" w:cs="Segoe UI"/>
          <w:b/>
          <w:color w:val="FF0000"/>
          <w:kern w:val="0"/>
          <w:sz w:val="19"/>
          <w:szCs w:val="19"/>
        </w:rPr>
        <w:t>Except for indicated fields, no changes may be made on this template.</w:t>
      </w:r>
    </w:p>
    <w:p w:rsidR="00C91AB0" w:rsidRPr="00C91AB0" w:rsidRDefault="00C91AB0" w:rsidP="00C91AB0">
      <w:pPr>
        <w:rPr>
          <w:rFonts w:ascii="Segoe UI" w:hAnsi="Segoe UI" w:cs="Segoe UI"/>
          <w:snapToGrid w:val="0"/>
          <w:sz w:val="20"/>
        </w:rPr>
      </w:pPr>
    </w:p>
    <w:p w:rsidR="00C91AB0" w:rsidRPr="00C91AB0" w:rsidRDefault="00C91AB0" w:rsidP="00C91AB0">
      <w:pPr>
        <w:rPr>
          <w:rFonts w:ascii="Segoe UI" w:hAnsi="Segoe UI" w:cs="Segoe UI"/>
          <w:snapToGrid w:val="0"/>
          <w:sz w:val="20"/>
        </w:rPr>
      </w:pPr>
      <w:r w:rsidRPr="00C91AB0">
        <w:rPr>
          <w:rFonts w:ascii="Segoe UI" w:hAnsi="Segoe UI" w:cs="Segoe UI"/>
          <w:snapToGrid w:val="0"/>
          <w:sz w:val="20"/>
        </w:rPr>
        <w:t>To:</w:t>
      </w:r>
      <w:r w:rsidRPr="00C91AB0">
        <w:rPr>
          <w:rFonts w:ascii="Segoe UI" w:hAnsi="Segoe UI" w:cs="Segoe UI"/>
          <w:snapToGrid w:val="0"/>
          <w:sz w:val="20"/>
        </w:rPr>
        <w:tab/>
        <w:t>UNDP</w:t>
      </w:r>
    </w:p>
    <w:p w:rsidR="00C91AB0" w:rsidRPr="00C91AB0" w:rsidRDefault="00C91AB0" w:rsidP="00C91AB0">
      <w:pPr>
        <w:rPr>
          <w:rFonts w:ascii="Segoe UI" w:hAnsi="Segoe UI" w:cs="Segoe UI"/>
          <w:i/>
          <w:snapToGrid w:val="0"/>
          <w:sz w:val="20"/>
        </w:rPr>
      </w:pPr>
      <w:r w:rsidRPr="00C91AB0">
        <w:rPr>
          <w:rFonts w:ascii="Segoe UI" w:hAnsi="Segoe UI" w:cs="Segoe UI"/>
          <w:i/>
          <w:snapToGrid w:val="0"/>
          <w:sz w:val="20"/>
        </w:rPr>
        <w:tab/>
      </w:r>
      <w:r w:rsidRPr="00C91AB0">
        <w:rPr>
          <w:rFonts w:ascii="Segoe UI" w:hAnsi="Segoe UI" w:cs="Segoe UI"/>
          <w:i/>
          <w:snapToGrid w:val="0"/>
          <w:color w:val="000000"/>
          <w:sz w:val="20"/>
        </w:rPr>
        <w:t>[Insert contact information as provided in Data Sheet]</w:t>
      </w:r>
    </w:p>
    <w:p w:rsidR="00C91AB0" w:rsidRPr="00C91AB0" w:rsidRDefault="00C91AB0" w:rsidP="00C91AB0">
      <w:pPr>
        <w:ind w:firstLine="720"/>
        <w:rPr>
          <w:rFonts w:ascii="Segoe UI" w:hAnsi="Segoe UI" w:cs="Segoe UI"/>
          <w:snapToGrid w:val="0"/>
          <w:sz w:val="20"/>
        </w:rPr>
      </w:pPr>
    </w:p>
    <w:p w:rsidR="00C91AB0" w:rsidRPr="00C91AB0" w:rsidRDefault="00C91AB0" w:rsidP="00C91AB0">
      <w:pPr>
        <w:ind w:firstLine="720"/>
        <w:rPr>
          <w:rFonts w:ascii="Segoe UI" w:hAnsi="Segoe UI" w:cs="Segoe UI"/>
          <w:bCs/>
          <w:sz w:val="20"/>
        </w:rPr>
      </w:pPr>
      <w:r w:rsidRPr="00C91AB0">
        <w:rPr>
          <w:rFonts w:ascii="Segoe UI" w:hAnsi="Segoe UI" w:cs="Segoe UI"/>
          <w:snapToGrid w:val="0"/>
          <w:sz w:val="20"/>
        </w:rPr>
        <w:t xml:space="preserve">WHEREAS </w:t>
      </w:r>
      <w:r w:rsidRPr="00C91AB0">
        <w:rPr>
          <w:rFonts w:ascii="Segoe UI" w:hAnsi="Segoe UI" w:cs="Segoe UI"/>
          <w:bCs/>
          <w:sz w:val="20"/>
        </w:rPr>
        <w:fldChar w:fldCharType="begin">
          <w:ffData>
            <w:name w:val=""/>
            <w:enabled/>
            <w:calcOnExit w:val="0"/>
            <w:textInput>
              <w:default w:val="[Name and address of Bidder]"/>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[Name and address of Bidder]</w:t>
      </w:r>
      <w:r w:rsidRPr="00C91AB0">
        <w:rPr>
          <w:rFonts w:ascii="Segoe UI" w:hAnsi="Segoe UI" w:cs="Segoe UI"/>
          <w:bCs/>
          <w:sz w:val="20"/>
        </w:rPr>
        <w:fldChar w:fldCharType="end"/>
      </w:r>
      <w:r w:rsidRPr="00C91AB0">
        <w:rPr>
          <w:rFonts w:ascii="Segoe UI" w:hAnsi="Segoe UI" w:cs="Segoe UI"/>
          <w:bCs/>
          <w:sz w:val="20"/>
        </w:rPr>
        <w:t xml:space="preserve"> </w:t>
      </w:r>
      <w:r w:rsidRPr="00C91AB0">
        <w:rPr>
          <w:rFonts w:ascii="Segoe UI" w:hAnsi="Segoe UI" w:cs="Segoe UI"/>
          <w:snapToGrid w:val="0"/>
          <w:sz w:val="20"/>
        </w:rPr>
        <w:t xml:space="preserve">(hereinafter called “the Bidder”) has submitted a Bid to UNDP dated </w:t>
      </w:r>
      <w:r w:rsidRPr="00C91AB0">
        <w:rPr>
          <w:rFonts w:ascii="Segoe UI" w:hAnsi="Segoe UI" w:cs="Segoe UI"/>
          <w:color w:val="808080"/>
          <w:sz w:val="20"/>
          <w:shd w:val="clear" w:color="auto" w:fill="BFBFBF"/>
        </w:rPr>
        <w:t>Click here to enter a date.</w:t>
      </w:r>
      <w:r w:rsidRPr="00C91AB0">
        <w:rPr>
          <w:rFonts w:ascii="Segoe UI" w:hAnsi="Segoe UI" w:cs="Segoe UI"/>
          <w:snapToGrid w:val="0"/>
          <w:sz w:val="20"/>
        </w:rPr>
        <w:t xml:space="preserve"> to execute goods and/or services </w:t>
      </w:r>
      <w:r w:rsidRPr="00C91AB0">
        <w:rPr>
          <w:rFonts w:ascii="Segoe UI" w:hAnsi="Segoe UI" w:cs="Segoe UI"/>
          <w:bCs/>
          <w:sz w:val="20"/>
        </w:rPr>
        <w:fldChar w:fldCharType="begin">
          <w:ffData>
            <w:name w:val=""/>
            <w:enabled/>
            <w:calcOnExit w:val="0"/>
            <w:textInput>
              <w:default w:val="[Insert Title of Goods and/or Services]"/>
              <w:format w:val="FIRST CAPITAL"/>
            </w:textInput>
          </w:ffData>
        </w:fldChar>
      </w:r>
      <w:r w:rsidRPr="00C91AB0">
        <w:rPr>
          <w:rFonts w:ascii="Segoe UI" w:hAnsi="Segoe UI" w:cs="Segoe UI"/>
          <w:bCs/>
          <w:sz w:val="20"/>
        </w:rPr>
        <w:instrText xml:space="preserve"> FORMTEXT </w:instrText>
      </w:r>
      <w:r w:rsidRPr="00C91AB0">
        <w:rPr>
          <w:rFonts w:ascii="Segoe UI" w:hAnsi="Segoe UI" w:cs="Segoe UI"/>
          <w:bCs/>
          <w:sz w:val="20"/>
        </w:rPr>
      </w:r>
      <w:r w:rsidRPr="00C91AB0">
        <w:rPr>
          <w:rFonts w:ascii="Segoe UI" w:hAnsi="Segoe UI" w:cs="Segoe UI"/>
          <w:bCs/>
          <w:sz w:val="20"/>
        </w:rPr>
        <w:fldChar w:fldCharType="separate"/>
      </w:r>
      <w:r w:rsidRPr="00C91AB0">
        <w:rPr>
          <w:rFonts w:ascii="Segoe UI" w:hAnsi="Segoe UI" w:cs="Segoe UI"/>
          <w:bCs/>
          <w:noProof/>
          <w:sz w:val="20"/>
        </w:rPr>
        <w:t>[Insert Title of Goods and/or Services]</w:t>
      </w:r>
      <w:r w:rsidRPr="00C91AB0">
        <w:rPr>
          <w:rFonts w:ascii="Segoe UI" w:hAnsi="Segoe UI" w:cs="Segoe UI"/>
          <w:bCs/>
          <w:sz w:val="20"/>
        </w:rPr>
        <w:fldChar w:fldCharType="end"/>
      </w:r>
      <w:r w:rsidRPr="00C91AB0">
        <w:rPr>
          <w:rFonts w:ascii="Segoe UI" w:hAnsi="Segoe UI" w:cs="Segoe UI"/>
          <w:snapToGrid w:val="0"/>
          <w:sz w:val="20"/>
        </w:rPr>
        <w:t xml:space="preserve"> (hereinafter called “the Bid”):</w:t>
      </w:r>
    </w:p>
    <w:p w:rsidR="00C91AB0" w:rsidRPr="00C91AB0" w:rsidRDefault="00C91AB0" w:rsidP="00C91AB0">
      <w:pPr>
        <w:rPr>
          <w:rFonts w:ascii="Segoe UI" w:hAnsi="Segoe UI" w:cs="Segoe UI"/>
          <w:snapToGrid w:val="0"/>
          <w:sz w:val="20"/>
        </w:rPr>
      </w:pPr>
    </w:p>
    <w:p w:rsidR="00C91AB0" w:rsidRPr="00C91AB0" w:rsidRDefault="00C91AB0" w:rsidP="00C91AB0">
      <w:pPr>
        <w:ind w:firstLine="720"/>
        <w:jc w:val="both"/>
        <w:rPr>
          <w:rFonts w:ascii="Segoe UI" w:hAnsi="Segoe UI" w:cs="Segoe UI"/>
          <w:snapToGrid w:val="0"/>
          <w:sz w:val="20"/>
        </w:rPr>
      </w:pPr>
      <w:r w:rsidRPr="00C91AB0">
        <w:rPr>
          <w:rFonts w:ascii="Segoe UI" w:hAnsi="Segoe UI" w:cs="Segoe UI"/>
          <w:snapToGrid w:val="0"/>
          <w:sz w:val="20"/>
        </w:rPr>
        <w:t>AND WHEREAS it has been stipulated by you that the Bidder shall furnish you with a Bank Guarantee by a recognized bank for the sum specified therein as security if the Bidder:</w:t>
      </w:r>
    </w:p>
    <w:p w:rsidR="00C91AB0" w:rsidRPr="00C91AB0" w:rsidRDefault="00C91AB0" w:rsidP="00C91AB0">
      <w:pPr>
        <w:jc w:val="both"/>
        <w:rPr>
          <w:rFonts w:ascii="Segoe UI" w:hAnsi="Segoe UI" w:cs="Segoe UI"/>
          <w:snapToGrid w:val="0"/>
          <w:sz w:val="20"/>
        </w:rPr>
      </w:pPr>
      <w:r w:rsidRPr="00C91AB0">
        <w:rPr>
          <w:rFonts w:ascii="Segoe UI" w:hAnsi="Segoe UI" w:cs="Segoe UI"/>
          <w:snapToGrid w:val="0"/>
          <w:sz w:val="20"/>
        </w:rPr>
        <w:t xml:space="preserve"> </w:t>
      </w:r>
    </w:p>
    <w:p w:rsidR="00C91AB0" w:rsidRPr="00C91AB0" w:rsidRDefault="00C91AB0" w:rsidP="00D54C22">
      <w:pPr>
        <w:numPr>
          <w:ilvl w:val="0"/>
          <w:numId w:val="5"/>
        </w:numPr>
        <w:contextualSpacing/>
        <w:jc w:val="both"/>
        <w:rPr>
          <w:rFonts w:ascii="Segoe UI" w:hAnsi="Segoe UI" w:cs="Segoe UI"/>
          <w:snapToGrid w:val="0"/>
          <w:sz w:val="20"/>
        </w:rPr>
      </w:pPr>
      <w:r w:rsidRPr="00C91AB0">
        <w:rPr>
          <w:rFonts w:ascii="Segoe UI" w:hAnsi="Segoe UI" w:cs="Segoe UI"/>
          <w:snapToGrid w:val="0"/>
          <w:sz w:val="20"/>
        </w:rPr>
        <w:t xml:space="preserve">Fails to sign the Contract after UNDP has awarded it; </w:t>
      </w:r>
    </w:p>
    <w:p w:rsidR="00C91AB0" w:rsidRPr="00C91AB0" w:rsidRDefault="00C91AB0" w:rsidP="00D54C22">
      <w:pPr>
        <w:widowControl/>
        <w:numPr>
          <w:ilvl w:val="0"/>
          <w:numId w:val="5"/>
        </w:numPr>
        <w:overflowPunct/>
        <w:adjustRightInd/>
        <w:contextualSpacing/>
        <w:jc w:val="both"/>
        <w:rPr>
          <w:rFonts w:ascii="Segoe UI" w:hAnsi="Segoe UI" w:cs="Segoe UI"/>
          <w:snapToGrid w:val="0"/>
          <w:sz w:val="20"/>
        </w:rPr>
      </w:pPr>
      <w:r w:rsidRPr="00C91AB0">
        <w:rPr>
          <w:rFonts w:ascii="Segoe UI" w:hAnsi="Segoe UI" w:cs="Segoe UI"/>
          <w:snapToGrid w:val="0"/>
          <w:sz w:val="20"/>
        </w:rPr>
        <w:t>Withdraws its Bid after the date of the opening of the Bids;</w:t>
      </w:r>
    </w:p>
    <w:p w:rsidR="00C91AB0" w:rsidRPr="00C91AB0" w:rsidRDefault="00C91AB0" w:rsidP="00D54C22">
      <w:pPr>
        <w:widowControl/>
        <w:numPr>
          <w:ilvl w:val="0"/>
          <w:numId w:val="5"/>
        </w:numPr>
        <w:overflowPunct/>
        <w:adjustRightInd/>
        <w:contextualSpacing/>
        <w:jc w:val="both"/>
        <w:rPr>
          <w:rFonts w:ascii="Segoe UI" w:hAnsi="Segoe UI" w:cs="Segoe UI"/>
          <w:snapToGrid w:val="0"/>
          <w:sz w:val="20"/>
        </w:rPr>
      </w:pPr>
      <w:r w:rsidRPr="00C91AB0">
        <w:rPr>
          <w:rFonts w:ascii="Segoe UI" w:hAnsi="Segoe UI" w:cs="Segoe UI"/>
          <w:snapToGrid w:val="0"/>
          <w:sz w:val="20"/>
        </w:rPr>
        <w:t>Fails to comply with UNDP’s variation of requirement, as per ITB instructions; or</w:t>
      </w:r>
    </w:p>
    <w:p w:rsidR="00C91AB0" w:rsidRPr="00C91AB0" w:rsidRDefault="00C91AB0" w:rsidP="00D54C22">
      <w:pPr>
        <w:widowControl/>
        <w:numPr>
          <w:ilvl w:val="0"/>
          <w:numId w:val="5"/>
        </w:numPr>
        <w:tabs>
          <w:tab w:val="left" w:pos="2160"/>
        </w:tabs>
        <w:overflowPunct/>
        <w:adjustRightInd/>
        <w:contextualSpacing/>
        <w:jc w:val="both"/>
        <w:rPr>
          <w:rFonts w:ascii="Segoe UI" w:hAnsi="Segoe UI" w:cs="Segoe UI"/>
          <w:snapToGrid w:val="0"/>
          <w:sz w:val="20"/>
        </w:rPr>
      </w:pPr>
      <w:r w:rsidRPr="00C91AB0">
        <w:rPr>
          <w:rFonts w:ascii="Segoe UI" w:hAnsi="Segoe UI" w:cs="Segoe UI"/>
          <w:snapToGrid w:val="0"/>
          <w:sz w:val="20"/>
        </w:rPr>
        <w:t>Fails to furnish Performance Security, insurances, or other documents that UNDP may require as a condition to rendering the contract effective.</w:t>
      </w:r>
    </w:p>
    <w:p w:rsidR="00C91AB0" w:rsidRPr="00C91AB0" w:rsidRDefault="00C91AB0" w:rsidP="00C91AB0">
      <w:pPr>
        <w:ind w:firstLine="720"/>
        <w:jc w:val="both"/>
        <w:rPr>
          <w:rFonts w:ascii="Segoe UI" w:hAnsi="Segoe UI" w:cs="Segoe UI"/>
          <w:snapToGrid w:val="0"/>
          <w:sz w:val="20"/>
        </w:rPr>
      </w:pPr>
    </w:p>
    <w:p w:rsidR="00C91AB0" w:rsidRPr="00C91AB0" w:rsidRDefault="00C91AB0" w:rsidP="00C91AB0">
      <w:pPr>
        <w:ind w:firstLine="720"/>
        <w:jc w:val="both"/>
        <w:rPr>
          <w:rFonts w:ascii="Segoe UI" w:hAnsi="Segoe UI" w:cs="Segoe UI"/>
          <w:snapToGrid w:val="0"/>
          <w:sz w:val="20"/>
        </w:rPr>
      </w:pPr>
      <w:r w:rsidRPr="00C91AB0">
        <w:rPr>
          <w:rFonts w:ascii="Segoe UI" w:hAnsi="Segoe UI" w:cs="Segoe UI"/>
          <w:snapToGrid w:val="0"/>
          <w:sz w:val="20"/>
        </w:rPr>
        <w:t xml:space="preserve">AND WHEREAS we have agreed to give the Bidder </w:t>
      </w:r>
      <w:r w:rsidRPr="00C91AB0" w:rsidDel="00C40388">
        <w:rPr>
          <w:rFonts w:ascii="Segoe UI" w:hAnsi="Segoe UI" w:cs="Segoe UI"/>
          <w:snapToGrid w:val="0"/>
          <w:sz w:val="20"/>
        </w:rPr>
        <w:t>such</w:t>
      </w:r>
      <w:r w:rsidRPr="00C91AB0">
        <w:rPr>
          <w:rFonts w:ascii="Segoe UI" w:hAnsi="Segoe UI" w:cs="Segoe UI"/>
          <w:snapToGrid w:val="0"/>
          <w:sz w:val="20"/>
        </w:rPr>
        <w:t xml:space="preserve"> Bank Guarantee:</w:t>
      </w:r>
    </w:p>
    <w:p w:rsidR="00C91AB0" w:rsidRPr="00C91AB0" w:rsidRDefault="00C91AB0" w:rsidP="00C91AB0">
      <w:pPr>
        <w:ind w:firstLine="720"/>
        <w:jc w:val="both"/>
        <w:rPr>
          <w:rFonts w:ascii="Segoe UI" w:hAnsi="Segoe UI" w:cs="Segoe UI"/>
          <w:snapToGrid w:val="0"/>
          <w:sz w:val="20"/>
        </w:rPr>
      </w:pPr>
    </w:p>
    <w:p w:rsidR="00C91AB0" w:rsidRPr="00C91AB0" w:rsidRDefault="00C91AB0" w:rsidP="00C91AB0">
      <w:pPr>
        <w:ind w:firstLine="720"/>
        <w:jc w:val="both"/>
        <w:rPr>
          <w:rFonts w:ascii="Segoe UI" w:hAnsi="Segoe UI" w:cs="Segoe UI"/>
          <w:snapToGrid w:val="0"/>
          <w:sz w:val="20"/>
        </w:rPr>
      </w:pPr>
      <w:r w:rsidRPr="00C91AB0">
        <w:rPr>
          <w:rFonts w:ascii="Segoe UI" w:hAnsi="Segoe UI" w:cs="Segoe UI"/>
          <w:snapToGrid w:val="0"/>
          <w:sz w:val="20"/>
        </w:rPr>
        <w:t xml:space="preserve">NOW THEREFORE we hereby affirm that we are the Guarantor and responsible to you, on behalf of the Bidder, up to a total of </w:t>
      </w:r>
      <w:r w:rsidRPr="00C91AB0">
        <w:rPr>
          <w:rFonts w:ascii="Segoe UI" w:hAnsi="Segoe UI" w:cs="Segoe UI"/>
          <w:snapToGrid w:val="0"/>
          <w:color w:val="000000"/>
          <w:sz w:val="20"/>
        </w:rPr>
        <w:t>[</w:t>
      </w:r>
      <w:r w:rsidRPr="00C91AB0">
        <w:rPr>
          <w:rFonts w:ascii="Segoe UI" w:hAnsi="Segoe UI" w:cs="Segoe UI"/>
          <w:i/>
          <w:snapToGrid w:val="0"/>
          <w:color w:val="000000"/>
          <w:sz w:val="20"/>
        </w:rPr>
        <w:t>amount of guarantee</w:t>
      </w:r>
      <w:r w:rsidRPr="00C91AB0">
        <w:rPr>
          <w:rFonts w:ascii="Segoe UI" w:hAnsi="Segoe UI" w:cs="Segoe UI"/>
          <w:snapToGrid w:val="0"/>
          <w:color w:val="000000"/>
          <w:sz w:val="20"/>
        </w:rPr>
        <w:t>] [</w:t>
      </w:r>
      <w:r w:rsidRPr="00C91AB0">
        <w:rPr>
          <w:rFonts w:ascii="Segoe UI" w:hAnsi="Segoe UI" w:cs="Segoe UI"/>
          <w:i/>
          <w:snapToGrid w:val="0"/>
          <w:color w:val="000000"/>
          <w:sz w:val="20"/>
        </w:rPr>
        <w:t>in words and numbers</w:t>
      </w:r>
      <w:r w:rsidRPr="00C91AB0">
        <w:rPr>
          <w:rFonts w:ascii="Segoe UI" w:hAnsi="Segoe UI" w:cs="Segoe UI"/>
          <w:snapToGrid w:val="0"/>
          <w:color w:val="000000"/>
          <w:sz w:val="20"/>
        </w:rPr>
        <w:t>],</w:t>
      </w:r>
      <w:r w:rsidRPr="00C91AB0">
        <w:rPr>
          <w:rFonts w:ascii="Segoe UI" w:hAnsi="Segoe UI" w:cs="Segoe UI"/>
          <w:snapToGrid w:val="0"/>
          <w:sz w:val="20"/>
        </w:rPr>
        <w:t xml:space="preserve"> such sum being payable in the types and proportions of currencies in which the Price Bid is payable, and we undertake to pay you, upon your first written demand and without cavil or argument, any sum or sums within the limits of </w:t>
      </w:r>
      <w:r w:rsidRPr="00C91AB0">
        <w:rPr>
          <w:rFonts w:ascii="Segoe UI" w:hAnsi="Segoe UI" w:cs="Segoe UI"/>
          <w:i/>
          <w:snapToGrid w:val="0"/>
          <w:color w:val="000000"/>
          <w:sz w:val="20"/>
        </w:rPr>
        <w:t>[amount of guarantee as aforesaid</w:t>
      </w:r>
      <w:r w:rsidRPr="00C91AB0">
        <w:rPr>
          <w:rFonts w:ascii="Segoe UI" w:hAnsi="Segoe UI" w:cs="Segoe UI"/>
          <w:snapToGrid w:val="0"/>
          <w:color w:val="000000"/>
          <w:sz w:val="20"/>
        </w:rPr>
        <w:t>]</w:t>
      </w:r>
      <w:r w:rsidRPr="00C91AB0">
        <w:rPr>
          <w:rFonts w:ascii="Segoe UI" w:hAnsi="Segoe UI" w:cs="Segoe UI"/>
          <w:snapToGrid w:val="0"/>
          <w:sz w:val="20"/>
        </w:rPr>
        <w:t xml:space="preserve"> without your needing to prove or to show grounds or reasons for your demand for the sum specified therein.</w:t>
      </w:r>
    </w:p>
    <w:p w:rsidR="00C91AB0" w:rsidRPr="00C91AB0" w:rsidRDefault="00C91AB0" w:rsidP="00C91AB0">
      <w:pPr>
        <w:rPr>
          <w:rFonts w:ascii="Segoe UI" w:hAnsi="Segoe UI" w:cs="Segoe UI"/>
          <w:snapToGrid w:val="0"/>
          <w:sz w:val="20"/>
        </w:rPr>
      </w:pPr>
    </w:p>
    <w:p w:rsidR="00C91AB0" w:rsidRPr="00C91AB0" w:rsidRDefault="00C91AB0" w:rsidP="00C91AB0">
      <w:pPr>
        <w:ind w:firstLine="720"/>
        <w:jc w:val="both"/>
        <w:rPr>
          <w:rFonts w:ascii="Segoe UI" w:hAnsi="Segoe UI" w:cs="Segoe UI"/>
          <w:sz w:val="20"/>
        </w:rPr>
      </w:pPr>
      <w:r w:rsidRPr="00C91AB0">
        <w:rPr>
          <w:rFonts w:ascii="Segoe UI" w:hAnsi="Segoe UI" w:cs="Segoe UI"/>
          <w:snapToGrid w:val="0"/>
          <w:sz w:val="20"/>
        </w:rPr>
        <w:t xml:space="preserve">This guarantee shall be valid </w:t>
      </w:r>
      <w:r w:rsidRPr="00C91AB0">
        <w:rPr>
          <w:rFonts w:ascii="Segoe UI" w:hAnsi="Segoe UI" w:cs="Segoe UI"/>
          <w:sz w:val="20"/>
        </w:rPr>
        <w:t xml:space="preserve">up to 30 days after the final date of validity of bids. </w:t>
      </w:r>
    </w:p>
    <w:p w:rsidR="00C91AB0" w:rsidRPr="00C91AB0" w:rsidRDefault="00C91AB0" w:rsidP="00C91AB0">
      <w:pPr>
        <w:ind w:firstLine="720"/>
        <w:jc w:val="both"/>
        <w:rPr>
          <w:rFonts w:ascii="Segoe UI" w:hAnsi="Segoe UI" w:cs="Segoe UI"/>
          <w:snapToGrid w:val="0"/>
          <w:sz w:val="20"/>
        </w:rPr>
      </w:pPr>
    </w:p>
    <w:p w:rsidR="00C91AB0" w:rsidRPr="00C91AB0" w:rsidRDefault="00C91AB0" w:rsidP="00C91AB0">
      <w:pPr>
        <w:rPr>
          <w:rFonts w:ascii="Segoe UI" w:hAnsi="Segoe UI" w:cs="Segoe UI"/>
          <w:b/>
          <w:sz w:val="20"/>
        </w:rPr>
      </w:pPr>
      <w:r w:rsidRPr="00C91AB0">
        <w:rPr>
          <w:rFonts w:ascii="Segoe UI" w:hAnsi="Segoe UI" w:cs="Segoe UI"/>
          <w:b/>
          <w:sz w:val="20"/>
        </w:rPr>
        <w:t>SIGNATURE AND SEAL OF THE GUARANTOR BANK</w:t>
      </w:r>
    </w:p>
    <w:p w:rsidR="00C91AB0" w:rsidRPr="00C91AB0" w:rsidRDefault="00C91AB0" w:rsidP="00C91AB0">
      <w:pPr>
        <w:tabs>
          <w:tab w:val="left" w:pos="990"/>
        </w:tabs>
        <w:spacing w:before="120" w:after="120"/>
        <w:rPr>
          <w:rFonts w:ascii="Segoe UI" w:hAnsi="Segoe UI" w:cs="Segoe UI"/>
          <w:color w:val="000000"/>
          <w:sz w:val="20"/>
          <w:lang w:val="en-AU"/>
        </w:rPr>
      </w:pPr>
      <w:r w:rsidRPr="00C91AB0">
        <w:rPr>
          <w:rFonts w:ascii="Segoe UI" w:hAnsi="Segoe UI" w:cs="Segoe UI"/>
          <w:color w:val="000000"/>
          <w:sz w:val="20"/>
          <w:lang w:val="en-AU"/>
        </w:rPr>
        <w:t xml:space="preserve">Signature: </w:t>
      </w:r>
      <w:r w:rsidRPr="00C91AB0">
        <w:rPr>
          <w:rFonts w:ascii="Segoe UI" w:hAnsi="Segoe UI" w:cs="Segoe UI"/>
          <w:color w:val="000000"/>
          <w:sz w:val="20"/>
          <w:lang w:val="en-AU"/>
        </w:rPr>
        <w:tab/>
        <w:t>_____________________________________________________________</w:t>
      </w:r>
    </w:p>
    <w:p w:rsidR="00C91AB0" w:rsidRPr="00C91AB0" w:rsidRDefault="00C91AB0" w:rsidP="00C91AB0">
      <w:pPr>
        <w:tabs>
          <w:tab w:val="left" w:pos="990"/>
          <w:tab w:val="left" w:pos="5040"/>
          <w:tab w:val="left" w:pos="5850"/>
        </w:tabs>
        <w:spacing w:before="120" w:after="120"/>
        <w:rPr>
          <w:rFonts w:ascii="Segoe UI" w:hAnsi="Segoe UI" w:cs="Segoe UI"/>
          <w:color w:val="000000"/>
          <w:sz w:val="20"/>
          <w:lang w:val="en-AU"/>
        </w:rPr>
      </w:pPr>
      <w:r w:rsidRPr="00C91AB0">
        <w:rPr>
          <w:rFonts w:ascii="Segoe UI" w:hAnsi="Segoe UI" w:cs="Segoe UI"/>
          <w:color w:val="000000"/>
          <w:sz w:val="20"/>
          <w:lang w:val="en-AU"/>
        </w:rPr>
        <w:t xml:space="preserve">Name: </w:t>
      </w:r>
      <w:r w:rsidRPr="00C91AB0">
        <w:rPr>
          <w:rFonts w:ascii="Segoe UI" w:hAnsi="Segoe UI" w:cs="Segoe UI"/>
          <w:color w:val="000000"/>
          <w:sz w:val="20"/>
          <w:lang w:val="en-AU"/>
        </w:rPr>
        <w:tab/>
        <w:t>_____________________________________________________________</w:t>
      </w:r>
    </w:p>
    <w:p w:rsidR="00C91AB0" w:rsidRPr="00C91AB0" w:rsidRDefault="00C91AB0" w:rsidP="00C91AB0">
      <w:pPr>
        <w:tabs>
          <w:tab w:val="left" w:pos="990"/>
          <w:tab w:val="left" w:pos="5040"/>
          <w:tab w:val="left" w:pos="5850"/>
        </w:tabs>
        <w:spacing w:before="120" w:after="120"/>
        <w:rPr>
          <w:rFonts w:ascii="Segoe UI" w:hAnsi="Segoe UI" w:cs="Segoe UI"/>
          <w:color w:val="000000"/>
          <w:sz w:val="20"/>
          <w:lang w:val="en-AU"/>
        </w:rPr>
      </w:pPr>
      <w:r w:rsidRPr="00C91AB0">
        <w:rPr>
          <w:rFonts w:ascii="Segoe UI" w:hAnsi="Segoe UI" w:cs="Segoe UI"/>
          <w:color w:val="000000"/>
          <w:sz w:val="20"/>
          <w:lang w:val="en-AU"/>
        </w:rPr>
        <w:t xml:space="preserve">Title: </w:t>
      </w:r>
      <w:r w:rsidRPr="00C91AB0">
        <w:rPr>
          <w:rFonts w:ascii="Segoe UI" w:hAnsi="Segoe UI" w:cs="Segoe UI"/>
          <w:color w:val="000000"/>
          <w:sz w:val="20"/>
          <w:lang w:val="en-AU"/>
        </w:rPr>
        <w:tab/>
        <w:t>_____________________________________________________________</w:t>
      </w:r>
    </w:p>
    <w:p w:rsidR="00C91AB0" w:rsidRPr="00C91AB0" w:rsidRDefault="00C91AB0" w:rsidP="00C91AB0">
      <w:pPr>
        <w:tabs>
          <w:tab w:val="left" w:pos="990"/>
          <w:tab w:val="left" w:pos="5040"/>
          <w:tab w:val="left" w:pos="5850"/>
        </w:tabs>
        <w:spacing w:before="120" w:after="120"/>
        <w:rPr>
          <w:rFonts w:ascii="Segoe UI" w:hAnsi="Segoe UI" w:cs="Segoe UI"/>
          <w:color w:val="000000"/>
          <w:sz w:val="20"/>
          <w:lang w:val="en-AU"/>
        </w:rPr>
      </w:pPr>
      <w:r w:rsidRPr="00C91AB0">
        <w:rPr>
          <w:rFonts w:ascii="Segoe UI" w:hAnsi="Segoe UI" w:cs="Segoe UI"/>
          <w:color w:val="000000"/>
          <w:sz w:val="20"/>
          <w:lang w:val="en-AU"/>
        </w:rPr>
        <w:t>Date:</w:t>
      </w:r>
      <w:r w:rsidRPr="00C91AB0">
        <w:rPr>
          <w:rFonts w:ascii="Segoe UI" w:hAnsi="Segoe UI" w:cs="Segoe UI"/>
          <w:color w:val="000000"/>
          <w:sz w:val="20"/>
          <w:lang w:val="en-AU"/>
        </w:rPr>
        <w:tab/>
        <w:t>_____________________________________________________________</w:t>
      </w:r>
    </w:p>
    <w:p w:rsidR="00C91AB0" w:rsidRPr="00C91AB0" w:rsidRDefault="00C91AB0" w:rsidP="00C91AB0">
      <w:pPr>
        <w:tabs>
          <w:tab w:val="left" w:pos="990"/>
          <w:tab w:val="left" w:pos="5040"/>
          <w:tab w:val="left" w:pos="5850"/>
        </w:tabs>
        <w:spacing w:before="120" w:after="120"/>
        <w:rPr>
          <w:rFonts w:ascii="Segoe UI" w:hAnsi="Segoe UI" w:cs="Segoe UI"/>
          <w:color w:val="000000"/>
          <w:sz w:val="20"/>
          <w:lang w:val="en-AU"/>
        </w:rPr>
      </w:pPr>
      <w:r w:rsidRPr="00C91AB0">
        <w:rPr>
          <w:rFonts w:ascii="Segoe UI" w:hAnsi="Segoe UI" w:cs="Segoe UI"/>
          <w:color w:val="000000"/>
          <w:sz w:val="20"/>
          <w:lang w:val="en-AU"/>
        </w:rPr>
        <w:t>Name of Bank __________________________________________________________</w:t>
      </w:r>
    </w:p>
    <w:p w:rsidR="00C91AB0" w:rsidRPr="00C91AB0" w:rsidRDefault="00C91AB0" w:rsidP="00C91AB0">
      <w:pPr>
        <w:tabs>
          <w:tab w:val="left" w:pos="990"/>
          <w:tab w:val="left" w:pos="5040"/>
          <w:tab w:val="left" w:pos="5850"/>
        </w:tabs>
        <w:spacing w:before="120" w:after="120"/>
        <w:rPr>
          <w:rFonts w:ascii="Segoe UI" w:hAnsi="Segoe UI" w:cs="Segoe UI"/>
          <w:color w:val="000000"/>
          <w:sz w:val="20"/>
          <w:lang w:val="en-AU"/>
        </w:rPr>
      </w:pPr>
      <w:r w:rsidRPr="00C91AB0">
        <w:rPr>
          <w:rFonts w:ascii="Segoe UI" w:hAnsi="Segoe UI" w:cs="Segoe UI"/>
          <w:color w:val="000000"/>
          <w:sz w:val="20"/>
          <w:lang w:val="en-AU"/>
        </w:rPr>
        <w:t>Address ________________________________________________________________</w:t>
      </w:r>
    </w:p>
    <w:p w:rsidR="00C91AB0" w:rsidRPr="00C91AB0" w:rsidRDefault="00C91AB0" w:rsidP="006E10D2">
      <w:pPr>
        <w:ind w:left="1440" w:firstLine="720"/>
        <w:jc w:val="center"/>
        <w:rPr>
          <w:rFonts w:ascii="Segoe UI" w:hAnsi="Segoe UI" w:cs="Segoe UI"/>
          <w:sz w:val="19"/>
          <w:szCs w:val="19"/>
          <w:lang w:val="en-AU"/>
        </w:rPr>
      </w:pPr>
      <w:r w:rsidRPr="00C91AB0">
        <w:rPr>
          <w:rFonts w:ascii="Segoe UI" w:hAnsi="Segoe UI" w:cs="Segoe UI"/>
          <w:i/>
          <w:sz w:val="18"/>
          <w:lang w:val="en-AU"/>
        </w:rPr>
        <w:t>[Stamp with official stamp of the Bank]</w:t>
      </w:r>
    </w:p>
    <w:p w:rsidR="00C91AB0" w:rsidRPr="00C91AB0" w:rsidRDefault="00C91AB0" w:rsidP="006E10D2">
      <w:pPr>
        <w:widowControl/>
        <w:overflowPunct/>
        <w:adjustRightInd/>
        <w:jc w:val="center"/>
        <w:rPr>
          <w:rFonts w:ascii="Calibri" w:hAnsi="Calibri" w:cs="Calibri"/>
          <w:i/>
          <w:color w:val="000000"/>
          <w:sz w:val="22"/>
          <w:szCs w:val="22"/>
        </w:rPr>
      </w:pPr>
      <w:r w:rsidRPr="00C91AB0">
        <w:rPr>
          <w:rFonts w:ascii="Calibri" w:hAnsi="Calibri" w:cs="Calibri"/>
          <w:i/>
          <w:color w:val="000000"/>
          <w:sz w:val="22"/>
          <w:szCs w:val="22"/>
        </w:rPr>
        <w:t>[insert: address and email address]</w:t>
      </w:r>
    </w:p>
    <w:p w:rsidR="00C91AB0" w:rsidRPr="00C91AB0" w:rsidRDefault="00C91AB0" w:rsidP="00C91AB0">
      <w:pPr>
        <w:widowControl/>
        <w:overflowPunct/>
        <w:adjustRightInd/>
        <w:rPr>
          <w:rFonts w:ascii="Segoe UI" w:eastAsia="Times New Roman" w:hAnsi="Segoe UI" w:cs="Segoe UI"/>
          <w:color w:val="201F1E"/>
          <w:kern w:val="0"/>
          <w:sz w:val="22"/>
          <w:szCs w:val="22"/>
        </w:rPr>
      </w:pPr>
    </w:p>
    <w:p w:rsidR="00C91AB0" w:rsidRPr="00C91AB0" w:rsidRDefault="00C91AB0" w:rsidP="00C91AB0">
      <w:pPr>
        <w:tabs>
          <w:tab w:val="left" w:pos="3646"/>
        </w:tabs>
        <w:rPr>
          <w:rFonts w:ascii="Segoe UI" w:hAnsi="Segoe UI" w:cs="Segoe UI"/>
          <w:sz w:val="32"/>
          <w:szCs w:val="32"/>
        </w:rPr>
      </w:pPr>
      <w:r w:rsidRPr="00C91AB0">
        <w:rPr>
          <w:rFonts w:ascii="Segoe UI" w:hAnsi="Segoe UI" w:cs="Segoe UI"/>
          <w:sz w:val="32"/>
          <w:szCs w:val="32"/>
        </w:rPr>
        <w:tab/>
      </w:r>
    </w:p>
    <w:p w:rsidR="00A11315" w:rsidRDefault="00A11315" w:rsidP="00C91AB0">
      <w:pPr>
        <w:pStyle w:val="Heading1"/>
        <w:widowControl/>
        <w:overflowPunct/>
        <w:adjustRightInd/>
        <w:spacing w:before="240" w:after="240"/>
        <w:rPr>
          <w:rFonts w:ascii="Segoe UI" w:hAnsi="Segoe UI" w:cs="Segoe UI"/>
          <w:szCs w:val="32"/>
        </w:rPr>
      </w:pPr>
    </w:p>
    <w:p w:rsidR="006E10D2" w:rsidRDefault="006E10D2" w:rsidP="006E10D2">
      <w:pPr>
        <w:shd w:val="clear" w:color="auto" w:fill="F9F9F9"/>
        <w:jc w:val="center"/>
        <w:outlineLvl w:val="0"/>
        <w:rPr>
          <w:rFonts w:ascii="Segoe UI" w:hAnsi="Segoe UI" w:cs="Segoe UI"/>
          <w:b/>
          <w:sz w:val="20"/>
          <w:szCs w:val="20"/>
          <w:u w:val="single"/>
          <w:lang w:val="en-GB"/>
        </w:rPr>
      </w:pPr>
      <w:r w:rsidRPr="007E7437">
        <w:rPr>
          <w:rFonts w:ascii="Segoe UI" w:hAnsi="Segoe UI" w:cs="Segoe UI"/>
          <w:b/>
          <w:sz w:val="20"/>
          <w:szCs w:val="20"/>
          <w:u w:val="single"/>
          <w:lang w:val="en-GB"/>
        </w:rPr>
        <w:t>eTendering information:</w:t>
      </w:r>
    </w:p>
    <w:p w:rsidR="006E10D2" w:rsidRDefault="006E10D2" w:rsidP="006E10D2">
      <w:pPr>
        <w:shd w:val="clear" w:color="auto" w:fill="F9F9F9"/>
        <w:outlineLvl w:val="0"/>
        <w:rPr>
          <w:rFonts w:ascii="Segoe UI" w:hAnsi="Segoe UI" w:cs="Segoe UI"/>
          <w:b/>
          <w:sz w:val="20"/>
          <w:szCs w:val="20"/>
          <w:u w:val="single"/>
          <w:lang w:val="en-GB"/>
        </w:rPr>
      </w:pPr>
    </w:p>
    <w:p w:rsidR="006E10D2" w:rsidRDefault="006E10D2" w:rsidP="002E13F1">
      <w:pPr>
        <w:pStyle w:val="NormalWeb"/>
        <w:spacing w:before="2" w:after="2" w:line="312" w:lineRule="auto"/>
        <w:rPr>
          <w:rFonts w:ascii="Segoe UI" w:hAnsi="Segoe UI" w:cs="Segoe UI"/>
          <w:b/>
          <w:u w:val="single"/>
          <w:lang w:val="en-GB"/>
        </w:rPr>
      </w:pPr>
      <w:r>
        <w:rPr>
          <w:rFonts w:ascii="Segoe UI" w:hAnsi="Segoe UI" w:cs="Segoe UI"/>
          <w:bCs/>
          <w:lang w:val="en-GB"/>
        </w:rPr>
        <w:t xml:space="preserve">                                                          </w:t>
      </w:r>
    </w:p>
    <w:p w:rsidR="006E10D2" w:rsidRPr="00A96EF6" w:rsidRDefault="006E10D2" w:rsidP="00D54C22">
      <w:pPr>
        <w:pStyle w:val="NormalWeb"/>
        <w:numPr>
          <w:ilvl w:val="0"/>
          <w:numId w:val="34"/>
        </w:numPr>
        <w:spacing w:before="2" w:after="2" w:line="312" w:lineRule="auto"/>
        <w:rPr>
          <w:rFonts w:ascii="Calibri" w:hAnsi="Calibri" w:cs="Calibri"/>
          <w:b/>
          <w:bCs/>
          <w:color w:val="333333"/>
          <w:lang w:val="en-GB"/>
        </w:rPr>
      </w:pPr>
      <w:r>
        <w:rPr>
          <w:rStyle w:val="Strong"/>
          <w:rFonts w:ascii="Calibri" w:hAnsi="Calibri" w:cs="Calibri"/>
          <w:b w:val="0"/>
          <w:bCs w:val="0"/>
          <w:color w:val="333333"/>
          <w:lang w:val="en-GB"/>
        </w:rPr>
        <w:t>B</w:t>
      </w:r>
      <w:r w:rsidRPr="00A96EF6">
        <w:rPr>
          <w:rStyle w:val="Strong"/>
          <w:rFonts w:ascii="Calibri" w:hAnsi="Calibri" w:cs="Calibri"/>
          <w:b w:val="0"/>
          <w:bCs w:val="0"/>
          <w:color w:val="333333"/>
          <w:lang w:val="en-GB"/>
        </w:rPr>
        <w:t>idders are advised to use Internet Explorer (Version 10 or above) to avoid any compatibility issues with the e-tendering system.</w:t>
      </w:r>
    </w:p>
    <w:p w:rsidR="006E10D2" w:rsidRDefault="006E10D2" w:rsidP="00D54C22">
      <w:pPr>
        <w:pStyle w:val="NormalWeb"/>
        <w:numPr>
          <w:ilvl w:val="0"/>
          <w:numId w:val="34"/>
        </w:numPr>
        <w:spacing w:before="2" w:after="2" w:line="312" w:lineRule="auto"/>
        <w:rPr>
          <w:rFonts w:ascii="Calibri" w:hAnsi="Calibri" w:cs="Calibri"/>
          <w:color w:val="333333"/>
          <w:lang w:val="en-GB"/>
        </w:rPr>
      </w:pPr>
      <w:r>
        <w:rPr>
          <w:rFonts w:ascii="Calibri" w:hAnsi="Calibri" w:cs="Calibri"/>
          <w:lang w:val="en-GB"/>
        </w:rPr>
        <w:t>B</w:t>
      </w:r>
      <w:r w:rsidRPr="00F15CFE">
        <w:rPr>
          <w:rFonts w:ascii="Calibri" w:hAnsi="Calibri" w:cs="Calibri"/>
          <w:lang w:val="en-GB"/>
        </w:rPr>
        <w:t xml:space="preserve">idders have to </w:t>
      </w:r>
      <w:r w:rsidRPr="00F15CFE">
        <w:rPr>
          <w:rFonts w:ascii="Calibri" w:hAnsi="Calibri" w:cs="Calibri"/>
          <w:bCs/>
          <w:lang w:val="en-GB"/>
        </w:rPr>
        <w:t>submit their</w:t>
      </w:r>
      <w:r w:rsidRPr="00F15CFE">
        <w:rPr>
          <w:rFonts w:ascii="Calibri" w:hAnsi="Calibri" w:cs="Calibri"/>
          <w:b/>
          <w:bCs/>
          <w:lang w:val="en-GB"/>
        </w:rPr>
        <w:t xml:space="preserve"> Financial proposal as a password protected PDF uploaded in the system, and in the system, they must insert “1” in the line item unit price.</w:t>
      </w:r>
      <w:r w:rsidRPr="00F15CFE">
        <w:rPr>
          <w:rFonts w:ascii="Calibri" w:hAnsi="Calibri" w:cs="Calibri"/>
          <w:color w:val="333333"/>
          <w:lang w:val="en-GB"/>
        </w:rPr>
        <w:t> </w:t>
      </w:r>
    </w:p>
    <w:p w:rsidR="006E10D2" w:rsidRDefault="006E10D2" w:rsidP="00D54C22">
      <w:pPr>
        <w:pStyle w:val="NormalWeb"/>
        <w:numPr>
          <w:ilvl w:val="0"/>
          <w:numId w:val="34"/>
        </w:numPr>
        <w:spacing w:before="2" w:after="2" w:line="312" w:lineRule="auto"/>
        <w:rPr>
          <w:rFonts w:ascii="Calibri" w:hAnsi="Calibri" w:cs="Calibri"/>
          <w:color w:val="333333"/>
          <w:lang w:val="en-GB"/>
        </w:rPr>
      </w:pPr>
      <w:r>
        <w:rPr>
          <w:rFonts w:ascii="Calibri" w:hAnsi="Calibri" w:cs="Calibri"/>
          <w:color w:val="333333"/>
          <w:lang w:val="en-GB"/>
        </w:rPr>
        <w:t>S</w:t>
      </w:r>
      <w:r w:rsidRPr="007E7437">
        <w:rPr>
          <w:rFonts w:ascii="Calibri" w:hAnsi="Calibri" w:cs="Calibri"/>
          <w:color w:val="333333"/>
          <w:lang w:val="en-GB"/>
        </w:rPr>
        <w:t>upporting documents required are in the .pdf format, and free from any virus or corrupted files and Quotations.</w:t>
      </w:r>
    </w:p>
    <w:p w:rsidR="006E10D2" w:rsidRDefault="006E10D2" w:rsidP="00D54C22">
      <w:pPr>
        <w:pStyle w:val="NormalWeb"/>
        <w:numPr>
          <w:ilvl w:val="0"/>
          <w:numId w:val="34"/>
        </w:numPr>
        <w:spacing w:before="2" w:after="2" w:line="312" w:lineRule="auto"/>
        <w:rPr>
          <w:rFonts w:ascii="Calibri" w:hAnsi="Calibri" w:cs="Calibri"/>
          <w:color w:val="333333"/>
          <w:lang w:val="en-GB"/>
        </w:rPr>
      </w:pPr>
      <w:r w:rsidRPr="007E7437">
        <w:rPr>
          <w:rFonts w:ascii="Calibri" w:hAnsi="Calibri" w:cs="Calibri"/>
          <w:color w:val="333333"/>
          <w:lang w:val="en-GB"/>
        </w:rPr>
        <w:t xml:space="preserve">The File name </w:t>
      </w:r>
      <w:r>
        <w:rPr>
          <w:rFonts w:ascii="Calibri" w:hAnsi="Calibri" w:cs="Calibri"/>
          <w:color w:val="333333"/>
          <w:lang w:val="en-GB"/>
        </w:rPr>
        <w:t xml:space="preserve">has to </w:t>
      </w:r>
      <w:r w:rsidRPr="007E7437">
        <w:rPr>
          <w:rFonts w:ascii="Calibri" w:hAnsi="Calibri" w:cs="Calibri"/>
          <w:color w:val="333333"/>
          <w:lang w:val="en-GB"/>
        </w:rPr>
        <w:t>contain only Latin characters (No Cyrillic or other alphabets).</w:t>
      </w:r>
    </w:p>
    <w:p w:rsidR="006E10D2" w:rsidRPr="007E7437" w:rsidRDefault="006E10D2" w:rsidP="00D54C22">
      <w:pPr>
        <w:pStyle w:val="NormalWeb"/>
        <w:numPr>
          <w:ilvl w:val="0"/>
          <w:numId w:val="34"/>
        </w:numPr>
        <w:spacing w:before="2" w:after="2" w:line="312" w:lineRule="auto"/>
        <w:rPr>
          <w:rFonts w:ascii="Calibri" w:hAnsi="Calibri" w:cs="Calibri"/>
          <w:color w:val="333333"/>
          <w:lang w:val="en-GB"/>
        </w:rPr>
      </w:pPr>
      <w:r w:rsidRPr="007E7437">
        <w:rPr>
          <w:rFonts w:ascii="Calibri" w:hAnsi="Calibri" w:cs="Calibri"/>
          <w:color w:val="333333"/>
          <w:lang w:val="en-GB"/>
        </w:rPr>
        <w:t>If you have not registered in the system before, you can register now by logging in using</w:t>
      </w:r>
    </w:p>
    <w:p w:rsidR="006E10D2" w:rsidRPr="00F15CFE" w:rsidRDefault="006E10D2" w:rsidP="006E10D2">
      <w:pPr>
        <w:pStyle w:val="NormalWeb"/>
        <w:spacing w:before="2" w:after="2" w:line="312" w:lineRule="auto"/>
        <w:rPr>
          <w:rFonts w:ascii="Calibri" w:hAnsi="Calibri" w:cs="Calibri"/>
          <w:b/>
          <w:color w:val="333333"/>
          <w:lang w:val="en-GB"/>
        </w:rPr>
      </w:pPr>
      <w:r>
        <w:rPr>
          <w:rFonts w:ascii="Calibri" w:hAnsi="Calibri" w:cs="Calibri"/>
          <w:b/>
          <w:color w:val="333333"/>
          <w:lang w:val="en-GB"/>
        </w:rPr>
        <w:t xml:space="preserve">                           </w:t>
      </w:r>
      <w:r w:rsidRPr="00F15CFE">
        <w:rPr>
          <w:rFonts w:ascii="Calibri" w:hAnsi="Calibri" w:cs="Calibri"/>
          <w:b/>
          <w:color w:val="333333"/>
          <w:lang w:val="en-GB"/>
        </w:rPr>
        <w:t>username: event.guest</w:t>
      </w:r>
    </w:p>
    <w:p w:rsidR="006E10D2" w:rsidRDefault="006E10D2" w:rsidP="006E10D2">
      <w:pPr>
        <w:pStyle w:val="NormalWeb"/>
        <w:spacing w:before="2" w:after="2" w:line="312" w:lineRule="auto"/>
        <w:rPr>
          <w:rFonts w:ascii="Calibri" w:hAnsi="Calibri" w:cs="Calibri"/>
          <w:b/>
          <w:color w:val="333333"/>
          <w:lang w:val="en-GB"/>
        </w:rPr>
      </w:pPr>
      <w:r>
        <w:rPr>
          <w:rFonts w:ascii="Calibri" w:hAnsi="Calibri" w:cs="Calibri"/>
          <w:b/>
          <w:color w:val="333333"/>
          <w:lang w:val="en-GB"/>
        </w:rPr>
        <w:t xml:space="preserve">                           </w:t>
      </w:r>
      <w:r w:rsidRPr="00F15CFE">
        <w:rPr>
          <w:rFonts w:ascii="Calibri" w:hAnsi="Calibri" w:cs="Calibri"/>
          <w:b/>
          <w:color w:val="333333"/>
          <w:lang w:val="en-GB"/>
        </w:rPr>
        <w:t>password: why2change</w:t>
      </w:r>
    </w:p>
    <w:p w:rsidR="006E10D2" w:rsidRDefault="006E10D2" w:rsidP="006E10D2">
      <w:pPr>
        <w:pStyle w:val="NormalWeb"/>
        <w:spacing w:before="2" w:after="2" w:line="312" w:lineRule="auto"/>
        <w:rPr>
          <w:rFonts w:ascii="Calibri" w:hAnsi="Calibri" w:cs="Calibri"/>
          <w:b/>
          <w:color w:val="333333"/>
          <w:lang w:val="en-GB"/>
        </w:rPr>
      </w:pPr>
    </w:p>
    <w:p w:rsidR="006E10D2" w:rsidRPr="00A96EF6" w:rsidRDefault="006E10D2" w:rsidP="00D54C22">
      <w:pPr>
        <w:pStyle w:val="NoSpacing1"/>
        <w:numPr>
          <w:ilvl w:val="0"/>
          <w:numId w:val="34"/>
        </w:numPr>
        <w:rPr>
          <w:sz w:val="20"/>
          <w:szCs w:val="20"/>
          <w:lang w:val="en-GB"/>
        </w:rPr>
      </w:pPr>
      <w:r w:rsidRPr="00A96EF6">
        <w:rPr>
          <w:sz w:val="20"/>
          <w:szCs w:val="20"/>
          <w:lang w:val="en-GB"/>
        </w:rPr>
        <w:t>Note that ATLAS has following minimum requirements for password:</w:t>
      </w:r>
    </w:p>
    <w:p w:rsidR="006E10D2" w:rsidRPr="00A96EF6" w:rsidRDefault="006E10D2" w:rsidP="006E10D2">
      <w:pPr>
        <w:pStyle w:val="NoSpacing1"/>
        <w:rPr>
          <w:sz w:val="20"/>
          <w:szCs w:val="20"/>
        </w:rPr>
      </w:pPr>
      <w:r>
        <w:rPr>
          <w:sz w:val="20"/>
          <w:szCs w:val="20"/>
          <w:lang w:val="en-GB"/>
        </w:rPr>
        <w:t xml:space="preserve">                        </w:t>
      </w:r>
      <w:r w:rsidRPr="00A96EF6">
        <w:rPr>
          <w:sz w:val="20"/>
          <w:szCs w:val="20"/>
        </w:rPr>
        <w:t>Minimum length of 8 characters.</w:t>
      </w:r>
    </w:p>
    <w:p w:rsidR="006E10D2" w:rsidRPr="00A96EF6" w:rsidRDefault="006E10D2" w:rsidP="006E10D2">
      <w:pPr>
        <w:pStyle w:val="NoSpacing1"/>
        <w:rPr>
          <w:sz w:val="20"/>
          <w:szCs w:val="20"/>
        </w:rPr>
      </w:pPr>
      <w:r>
        <w:rPr>
          <w:sz w:val="20"/>
          <w:szCs w:val="20"/>
        </w:rPr>
        <w:t xml:space="preserve">                        </w:t>
      </w:r>
      <w:r w:rsidRPr="00A96EF6">
        <w:rPr>
          <w:sz w:val="20"/>
          <w:szCs w:val="20"/>
        </w:rPr>
        <w:t>At least on capital letter.</w:t>
      </w:r>
    </w:p>
    <w:p w:rsidR="006E10D2" w:rsidRDefault="006E10D2" w:rsidP="006E10D2">
      <w:pPr>
        <w:pStyle w:val="NoSpacing1"/>
      </w:pPr>
      <w:r>
        <w:rPr>
          <w:sz w:val="20"/>
          <w:szCs w:val="20"/>
        </w:rPr>
        <w:t xml:space="preserve">                        </w:t>
      </w:r>
      <w:r w:rsidRPr="00A96EF6">
        <w:rPr>
          <w:sz w:val="20"/>
          <w:szCs w:val="20"/>
        </w:rPr>
        <w:t>At least one number</w:t>
      </w:r>
      <w:r w:rsidRPr="00F15CFE">
        <w:t>.</w:t>
      </w:r>
    </w:p>
    <w:p w:rsidR="006E10D2" w:rsidRPr="00F15CFE" w:rsidRDefault="006E10D2" w:rsidP="006E10D2">
      <w:pPr>
        <w:pStyle w:val="NoSpacing1"/>
      </w:pPr>
    </w:p>
    <w:p w:rsidR="006E10D2" w:rsidRPr="00F15CFE" w:rsidRDefault="006E10D2" w:rsidP="00D54C22">
      <w:pPr>
        <w:pStyle w:val="NormalWeb"/>
        <w:numPr>
          <w:ilvl w:val="0"/>
          <w:numId w:val="34"/>
        </w:numPr>
        <w:spacing w:before="2" w:after="2" w:line="312" w:lineRule="auto"/>
        <w:rPr>
          <w:rFonts w:ascii="Calibri" w:hAnsi="Calibri" w:cs="Calibri"/>
          <w:color w:val="333333"/>
          <w:lang w:val="en-GB"/>
        </w:rPr>
      </w:pPr>
      <w:r w:rsidRPr="00F15CFE">
        <w:rPr>
          <w:rFonts w:ascii="Calibri" w:hAnsi="Calibri" w:cs="Calibri"/>
          <w:color w:val="333333"/>
          <w:lang w:val="en-GB"/>
        </w:rPr>
        <w:t>New bidder registering for first time, system will not accept any password that does not meet the above requirements and thus registration cannot be completed.</w:t>
      </w:r>
    </w:p>
    <w:p w:rsidR="006E10D2" w:rsidRPr="00A96EF6" w:rsidRDefault="006E10D2" w:rsidP="00D54C22">
      <w:pPr>
        <w:pStyle w:val="NormalWeb"/>
        <w:numPr>
          <w:ilvl w:val="0"/>
          <w:numId w:val="34"/>
        </w:numPr>
        <w:spacing w:before="2" w:after="2" w:line="312" w:lineRule="auto"/>
        <w:rPr>
          <w:rFonts w:ascii="Calibri" w:hAnsi="Calibri" w:cs="Calibri"/>
          <w:color w:val="333333"/>
          <w:lang w:val="en-GB"/>
        </w:rPr>
      </w:pPr>
      <w:r w:rsidRPr="00F15CFE">
        <w:rPr>
          <w:rFonts w:ascii="Calibri" w:hAnsi="Calibri" w:cs="Calibri"/>
          <w:color w:val="333333"/>
          <w:lang w:val="en-GB"/>
        </w:rPr>
        <w:t>For already existing bidders whose current password does not meet the criteria, when signing in, system will prompt you to change the password, and it will not accept a new password that does not meet requirement.</w:t>
      </w:r>
    </w:p>
    <w:p w:rsidR="006E10D2" w:rsidRDefault="006E10D2" w:rsidP="00D54C22">
      <w:pPr>
        <w:pStyle w:val="NormalWeb"/>
        <w:numPr>
          <w:ilvl w:val="0"/>
          <w:numId w:val="34"/>
        </w:numPr>
        <w:spacing w:before="2" w:after="2" w:line="312" w:lineRule="auto"/>
        <w:rPr>
          <w:rFonts w:ascii="Calibri" w:hAnsi="Calibri" w:cs="Calibri"/>
          <w:color w:val="333333"/>
          <w:lang w:val="en-GB"/>
        </w:rPr>
      </w:pPr>
      <w:r w:rsidRPr="00F15CFE">
        <w:rPr>
          <w:rFonts w:ascii="Calibri" w:hAnsi="Calibri" w:cs="Calibri"/>
          <w:color w:val="333333"/>
          <w:lang w:val="en-GB"/>
        </w:rPr>
        <w:t>The step by step instructions for registration of bidders and quotation submission through the UNDP ATLAS e-Tendering system is available in the “</w:t>
      </w:r>
      <w:r w:rsidRPr="007E7437">
        <w:rPr>
          <w:rFonts w:ascii="Calibri" w:hAnsi="Calibri" w:cs="Calibri"/>
          <w:b/>
          <w:bCs/>
          <w:color w:val="333333"/>
          <w:lang w:val="en-GB"/>
        </w:rPr>
        <w:t>Instructions Manual for the Bidders</w:t>
      </w:r>
      <w:r w:rsidRPr="00F15CFE">
        <w:rPr>
          <w:rFonts w:ascii="Calibri" w:hAnsi="Calibri" w:cs="Calibri"/>
          <w:color w:val="333333"/>
          <w:lang w:val="en-GB"/>
        </w:rPr>
        <w:t xml:space="preserve">”, </w:t>
      </w:r>
      <w:r>
        <w:rPr>
          <w:rFonts w:ascii="Calibri" w:hAnsi="Calibri" w:cs="Calibri"/>
          <w:color w:val="333333"/>
          <w:lang w:val="en-GB"/>
        </w:rPr>
        <w:t>uploaded</w:t>
      </w:r>
      <w:r w:rsidRPr="00F15CFE">
        <w:rPr>
          <w:rFonts w:ascii="Calibri" w:hAnsi="Calibri" w:cs="Calibri"/>
          <w:color w:val="333333"/>
          <w:lang w:val="en-GB"/>
        </w:rPr>
        <w:t xml:space="preserve">. </w:t>
      </w:r>
    </w:p>
    <w:p w:rsidR="006E10D2" w:rsidRDefault="006E10D2" w:rsidP="006E10D2">
      <w:pPr>
        <w:pStyle w:val="NormalWeb"/>
        <w:spacing w:before="2" w:after="2" w:line="312" w:lineRule="auto"/>
        <w:ind w:left="720"/>
        <w:rPr>
          <w:rFonts w:ascii="Calibri" w:hAnsi="Calibri" w:cs="Calibri"/>
          <w:color w:val="333333"/>
          <w:lang w:val="en-GB"/>
        </w:rPr>
      </w:pPr>
    </w:p>
    <w:p w:rsidR="006E10D2" w:rsidRPr="006E10D2" w:rsidRDefault="006E10D2" w:rsidP="00D54C22">
      <w:pPr>
        <w:pStyle w:val="NormalWeb"/>
        <w:numPr>
          <w:ilvl w:val="0"/>
          <w:numId w:val="34"/>
        </w:numPr>
        <w:spacing w:before="2" w:after="2" w:line="312" w:lineRule="auto"/>
        <w:rPr>
          <w:rFonts w:ascii="Calibri" w:hAnsi="Calibri" w:cs="Calibri"/>
          <w:color w:val="333333"/>
          <w:lang w:val="en-GB"/>
        </w:rPr>
      </w:pPr>
      <w:r w:rsidRPr="006E10D2">
        <w:rPr>
          <w:rFonts w:ascii="Calibri" w:hAnsi="Calibri" w:cs="Calibri"/>
          <w:bCs/>
          <w:lang w:val="en-GB"/>
        </w:rPr>
        <w:t>You may check the following LINKs to access guiding instructional videos for bidders on how to use the UNDP etendering:</w:t>
      </w:r>
    </w:p>
    <w:p w:rsidR="006E10D2" w:rsidRPr="003A0A4C" w:rsidRDefault="006E10D2" w:rsidP="00D54C22">
      <w:pPr>
        <w:pStyle w:val="ListParagraph"/>
        <w:numPr>
          <w:ilvl w:val="0"/>
          <w:numId w:val="35"/>
        </w:numPr>
        <w:shd w:val="clear" w:color="auto" w:fill="F9F9F9"/>
        <w:outlineLvl w:val="0"/>
        <w:rPr>
          <w:rFonts w:ascii="Segoe UI" w:hAnsi="Segoe UI" w:cs="Segoe UI"/>
          <w:b/>
          <w:sz w:val="20"/>
          <w:szCs w:val="20"/>
          <w:lang w:val="en-GB"/>
        </w:rPr>
      </w:pPr>
      <w:r w:rsidRPr="003A0A4C">
        <w:rPr>
          <w:rFonts w:ascii="Segoe UI" w:hAnsi="Segoe UI" w:cs="Segoe UI"/>
          <w:b/>
          <w:sz w:val="20"/>
          <w:szCs w:val="20"/>
        </w:rPr>
        <w:t>Video Guide on How to register</w:t>
      </w:r>
      <w:r w:rsidRPr="003A0A4C">
        <w:rPr>
          <w:rFonts w:ascii="Segoe UI" w:hAnsi="Segoe UI" w:cs="Segoe UI"/>
          <w:sz w:val="20"/>
          <w:szCs w:val="20"/>
        </w:rPr>
        <w:t xml:space="preserve"> in the UNDP eTendering system as a Bidder Profile:</w:t>
      </w:r>
      <w:r w:rsidRPr="003A0A4C">
        <w:rPr>
          <w:rFonts w:ascii="Segoe UI" w:eastAsia="Times New Roman" w:hAnsi="Segoe UI" w:cs="Segoe UI"/>
          <w:kern w:val="36"/>
          <w:sz w:val="20"/>
          <w:szCs w:val="20"/>
          <w:lang w:val="en-GB" w:eastAsia="fr-FR"/>
        </w:rPr>
        <w:t xml:space="preserve"> </w:t>
      </w:r>
    </w:p>
    <w:p w:rsidR="006E10D2" w:rsidRPr="003A0A4C" w:rsidRDefault="006E10D2" w:rsidP="006E10D2">
      <w:pPr>
        <w:pStyle w:val="ListParagraph"/>
        <w:rPr>
          <w:rFonts w:ascii="Segoe UI" w:hAnsi="Segoe UI" w:cs="Segoe UI"/>
          <w:sz w:val="20"/>
          <w:szCs w:val="20"/>
        </w:rPr>
      </w:pPr>
      <w:r>
        <w:rPr>
          <w:lang w:val="en-GB"/>
        </w:rPr>
        <w:t xml:space="preserve">       </w:t>
      </w:r>
      <w:hyperlink r:id="rId36" w:history="1">
        <w:r w:rsidRPr="000A66C6">
          <w:rPr>
            <w:rStyle w:val="Hyperlink"/>
            <w:rFonts w:ascii="Segoe UI" w:hAnsi="Segoe UI" w:cs="Segoe UI"/>
            <w:sz w:val="20"/>
            <w:szCs w:val="20"/>
          </w:rPr>
          <w:t>https://www.youtube.com/watch?v=Trv1FX6reu8&amp;feature=youtu.be</w:t>
        </w:r>
      </w:hyperlink>
    </w:p>
    <w:p w:rsidR="006E10D2" w:rsidRPr="003A0A4C" w:rsidRDefault="001A5392" w:rsidP="00D54C22">
      <w:pPr>
        <w:pStyle w:val="NormalWeb"/>
        <w:numPr>
          <w:ilvl w:val="0"/>
          <w:numId w:val="35"/>
        </w:numPr>
        <w:spacing w:beforeLines="0" w:before="100" w:beforeAutospacing="1" w:afterLines="0" w:after="100" w:afterAutospacing="1" w:line="312" w:lineRule="auto"/>
        <w:rPr>
          <w:rFonts w:ascii="Segoe UI" w:hAnsi="Segoe UI" w:cs="Segoe UI"/>
          <w:b/>
        </w:rPr>
      </w:pPr>
      <w:hyperlink r:id="rId37" w:tgtFrame="_blank" w:history="1">
        <w:r w:rsidR="006E10D2" w:rsidRPr="003A0A4C">
          <w:rPr>
            <w:rStyle w:val="Hyperlink"/>
            <w:rFonts w:ascii="Segoe UI" w:hAnsi="Segoe UI" w:cs="Segoe UI"/>
            <w:b/>
            <w:color w:val="auto"/>
            <w:spacing w:val="8"/>
            <w:shd w:val="clear" w:color="auto" w:fill="FEFEFE"/>
            <w:lang w:val="en-GB"/>
          </w:rPr>
          <w:t>Video Guide on How to Submit a Bid on eTendering</w:t>
        </w:r>
      </w:hyperlink>
      <w:r w:rsidR="006E10D2" w:rsidRPr="003A0A4C">
        <w:rPr>
          <w:rFonts w:ascii="Segoe UI" w:hAnsi="Segoe UI" w:cs="Segoe UI"/>
          <w:b/>
          <w:lang w:val="en-GB"/>
        </w:rPr>
        <w:t xml:space="preserve"> : </w:t>
      </w:r>
      <w:hyperlink r:id="rId38" w:history="1">
        <w:r w:rsidR="006E10D2" w:rsidRPr="003A0A4C">
          <w:rPr>
            <w:rStyle w:val="Hyperlink"/>
            <w:rFonts w:ascii="Segoe UI" w:hAnsi="Segoe UI" w:cs="Segoe UI"/>
            <w:color w:val="auto"/>
            <w:lang w:val="en-GB"/>
          </w:rPr>
          <w:t>https://www.youtube.com/watch?v=cy34AXsYMrc&amp;feature=youtu.be</w:t>
        </w:r>
      </w:hyperlink>
    </w:p>
    <w:p w:rsidR="006E10D2" w:rsidRPr="006E10D2" w:rsidRDefault="006E10D2" w:rsidP="006E10D2"/>
    <w:sectPr w:rsidR="006E10D2" w:rsidRPr="006E10D2" w:rsidSect="00C91AB0">
      <w:footerReference w:type="default" r:id="rId39"/>
      <w:pgSz w:w="12240" w:h="15840"/>
      <w:pgMar w:top="1440" w:right="1260" w:bottom="72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392" w:rsidRDefault="001A5392" w:rsidP="00FD48A2">
      <w:r>
        <w:separator/>
      </w:r>
    </w:p>
  </w:endnote>
  <w:endnote w:type="continuationSeparator" w:id="0">
    <w:p w:rsidR="001A5392" w:rsidRDefault="001A5392"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41" w:rsidRDefault="00833041">
    <w:pPr>
      <w:pStyle w:val="Footer"/>
      <w:jc w:val="right"/>
    </w:pPr>
    <w:r>
      <w:fldChar w:fldCharType="begin"/>
    </w:r>
    <w:r>
      <w:instrText xml:space="preserve"> PAGE   \* MERGEFORMAT </w:instrText>
    </w:r>
    <w:r>
      <w:fldChar w:fldCharType="separate"/>
    </w:r>
    <w:r>
      <w:rPr>
        <w:noProof/>
      </w:rPr>
      <w:t>2</w:t>
    </w:r>
    <w:r>
      <w:rPr>
        <w:noProof/>
      </w:rPr>
      <w:fldChar w:fldCharType="end"/>
    </w:r>
  </w:p>
  <w:p w:rsidR="00833041" w:rsidRDefault="00833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B0" w:rsidRPr="006F786D" w:rsidRDefault="00C91AB0">
    <w:pPr>
      <w:pStyle w:val="Footer"/>
      <w:jc w:val="right"/>
      <w:rPr>
        <w:rFonts w:ascii="Calibri" w:hAnsi="Calibri" w:cs="Calibri"/>
      </w:rPr>
    </w:pPr>
    <w:r w:rsidRPr="006F786D">
      <w:rPr>
        <w:rFonts w:ascii="Calibri" w:hAnsi="Calibri" w:cs="Calibri"/>
      </w:rPr>
      <w:fldChar w:fldCharType="begin"/>
    </w:r>
    <w:r w:rsidRPr="006F786D">
      <w:rPr>
        <w:rFonts w:ascii="Calibri" w:hAnsi="Calibri" w:cs="Calibri"/>
      </w:rPr>
      <w:instrText xml:space="preserve"> PAGE   \* MERGEFORMAT </w:instrText>
    </w:r>
    <w:r w:rsidRPr="006F786D">
      <w:rPr>
        <w:rFonts w:ascii="Calibri" w:hAnsi="Calibri" w:cs="Calibri"/>
      </w:rPr>
      <w:fldChar w:fldCharType="separate"/>
    </w:r>
    <w:r w:rsidRPr="006F786D">
      <w:rPr>
        <w:rFonts w:ascii="Calibri" w:hAnsi="Calibri" w:cs="Calibri"/>
        <w:noProof/>
      </w:rPr>
      <w:t>6</w:t>
    </w:r>
    <w:r w:rsidRPr="006F786D">
      <w:rPr>
        <w:rFonts w:ascii="Calibri" w:hAnsi="Calibri" w:cs="Calibri"/>
        <w:noProof/>
      </w:rPr>
      <w:fldChar w:fldCharType="end"/>
    </w:r>
  </w:p>
  <w:p w:rsidR="00C91AB0" w:rsidRDefault="00C91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B0" w:rsidRPr="003A723E" w:rsidRDefault="00C91AB0" w:rsidP="00016A29">
    <w:pPr>
      <w:pStyle w:val="Footer"/>
      <w:jc w:val="right"/>
      <w:rPr>
        <w:rFonts w:ascii="Calibri" w:hAnsi="Calibri" w:cs="Calibri"/>
      </w:rPr>
    </w:pPr>
    <w:r w:rsidRPr="003A723E">
      <w:rPr>
        <w:rFonts w:ascii="Calibri" w:hAnsi="Calibri" w:cs="Calibri"/>
      </w:rPr>
      <w:fldChar w:fldCharType="begin"/>
    </w:r>
    <w:r w:rsidRPr="003A723E">
      <w:rPr>
        <w:rFonts w:ascii="Calibri" w:hAnsi="Calibri" w:cs="Calibri"/>
      </w:rPr>
      <w:instrText xml:space="preserve"> PAGE   \* MERGEFORMAT </w:instrText>
    </w:r>
    <w:r w:rsidRPr="003A723E">
      <w:rPr>
        <w:rFonts w:ascii="Calibri" w:hAnsi="Calibri" w:cs="Calibri"/>
      </w:rPr>
      <w:fldChar w:fldCharType="separate"/>
    </w:r>
    <w:r w:rsidRPr="003A723E">
      <w:rPr>
        <w:rFonts w:ascii="Calibri" w:hAnsi="Calibri" w:cs="Calibri"/>
        <w:noProof/>
      </w:rPr>
      <w:t>2</w:t>
    </w:r>
    <w:r w:rsidRPr="003A723E">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392" w:rsidRDefault="001A5392" w:rsidP="00FD48A2">
      <w:r>
        <w:separator/>
      </w:r>
    </w:p>
  </w:footnote>
  <w:footnote w:type="continuationSeparator" w:id="0">
    <w:p w:rsidR="001A5392" w:rsidRDefault="001A5392" w:rsidP="00FD48A2">
      <w:r>
        <w:continuationSeparator/>
      </w:r>
    </w:p>
  </w:footnote>
  <w:footnote w:id="1">
    <w:p w:rsidR="00C91AB0" w:rsidRPr="00E90BC8" w:rsidRDefault="00C91AB0" w:rsidP="000F24FD">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 w:id="2">
    <w:p w:rsidR="00C91AB0" w:rsidRDefault="00C91AB0">
      <w:pPr>
        <w:pStyle w:val="FootnoteText"/>
      </w:pPr>
      <w:r w:rsidRPr="009B7BE4">
        <w:rPr>
          <w:rStyle w:val="FootnoteReference"/>
          <w:rFonts w:ascii="Segoe UI" w:hAnsi="Segoe UI" w:cs="Segoe UI"/>
          <w:sz w:val="16"/>
          <w:szCs w:val="16"/>
        </w:rPr>
        <w:footnoteRef/>
      </w:r>
      <w:r>
        <w:t xml:space="preserve"> </w:t>
      </w:r>
      <w:r w:rsidRPr="004D7BD3">
        <w:rPr>
          <w:rFonts w:ascii="Segoe UI" w:hAnsi="Segoe UI" w:cs="Segoe UI"/>
          <w:sz w:val="16"/>
          <w:szCs w:val="16"/>
        </w:rPr>
        <w:t xml:space="preserve">Minimum annual turnover should be based on industry standards but modified to reflect market </w:t>
      </w:r>
      <w:r>
        <w:rPr>
          <w:rFonts w:ascii="Segoe UI" w:hAnsi="Segoe UI" w:cs="Segoe UI"/>
          <w:sz w:val="16"/>
          <w:szCs w:val="16"/>
        </w:rPr>
        <w:t>context (e.g. for construction</w:t>
      </w:r>
      <w:r w:rsidRPr="004D7BD3">
        <w:rPr>
          <w:rFonts w:ascii="Segoe UI" w:hAnsi="Segoe UI" w:cs="Segoe UI"/>
          <w:sz w:val="16"/>
          <w:szCs w:val="16"/>
        </w:rPr>
        <w:t xml:space="preserve"> works</w:t>
      </w:r>
      <w:r>
        <w:rPr>
          <w:rFonts w:ascii="Segoe UI" w:hAnsi="Segoe UI" w:cs="Segoe UI"/>
          <w:sz w:val="16"/>
          <w:szCs w:val="16"/>
        </w:rPr>
        <w:t xml:space="preserve">, it is around 2-3 times </w:t>
      </w:r>
      <w:r w:rsidRPr="004D7BD3">
        <w:rPr>
          <w:rFonts w:ascii="Segoe UI" w:hAnsi="Segoe UI" w:cs="Segoe UI"/>
          <w:sz w:val="16"/>
          <w:szCs w:val="16"/>
        </w:rPr>
        <w:t>the ex</w:t>
      </w:r>
      <w:r>
        <w:rPr>
          <w:rFonts w:ascii="Segoe UI" w:hAnsi="Segoe UI" w:cs="Segoe UI"/>
          <w:sz w:val="16"/>
          <w:szCs w:val="16"/>
        </w:rPr>
        <w:t>pected value of works contracts)</w:t>
      </w:r>
      <w:r w:rsidRPr="004D7BD3">
        <w:rPr>
          <w:rFonts w:ascii="Segoe UI" w:hAnsi="Segoe UI" w:cs="Segoe UI"/>
          <w:sz w:val="16"/>
          <w:szCs w:val="16"/>
        </w:rPr>
        <w:t>.</w:t>
      </w:r>
    </w:p>
  </w:footnote>
  <w:footnote w:id="3">
    <w:p w:rsidR="00C91AB0" w:rsidRPr="00C91AB0" w:rsidRDefault="00C91AB0" w:rsidP="00C91AB0">
      <w:pPr>
        <w:pStyle w:val="FootnoteText"/>
        <w:rPr>
          <w:rFonts w:ascii="Calibri" w:hAnsi="Calibri" w:cs="Calibri"/>
          <w:i/>
          <w:sz w:val="20"/>
          <w:lang w:val="en-PH"/>
        </w:rPr>
      </w:pPr>
      <w:r w:rsidRPr="00C91AB0">
        <w:rPr>
          <w:rStyle w:val="FootnoteReference"/>
          <w:rFonts w:ascii="Calibri" w:hAnsi="Calibri" w:cs="Calibri"/>
          <w:i/>
          <w:sz w:val="20"/>
        </w:rPr>
        <w:footnoteRef/>
      </w:r>
      <w:r w:rsidRPr="00C91AB0">
        <w:rPr>
          <w:rFonts w:ascii="Calibri" w:hAnsi="Calibri" w:cs="Calibri"/>
          <w:i/>
          <w:sz w:val="20"/>
        </w:rPr>
        <w:t xml:space="preserve">A factor of the </w:t>
      </w:r>
      <w:hyperlink r:id="rId1" w:history="1">
        <w:r w:rsidRPr="00C91AB0">
          <w:rPr>
            <w:rStyle w:val="Hyperlink"/>
            <w:rFonts w:ascii="Calibri" w:hAnsi="Calibri" w:cs="Calibri"/>
            <w:i/>
            <w:sz w:val="20"/>
          </w:rPr>
          <w:t>Incoterms</w:t>
        </w:r>
      </w:hyperlink>
      <w:r w:rsidRPr="00C91AB0">
        <w:rPr>
          <w:rFonts w:ascii="Calibri" w:hAnsi="Calibri" w:cs="Calibri"/>
          <w:i/>
          <w:sz w:val="20"/>
        </w:rPr>
        <w:t xml:space="preserve"> stipulated in the ITB. </w:t>
      </w:r>
      <w:r w:rsidRPr="00C91AB0">
        <w:rPr>
          <w:rFonts w:ascii="Calibri" w:hAnsi="Calibri" w:cs="Calibri"/>
          <w:i/>
          <w:sz w:val="20"/>
          <w:lang w:val="en-PH"/>
        </w:rPr>
        <w:t xml:space="preserve">The use of a UNDP preferred freight forwarder may be considered for purposes of ensuring forwarder’s familiarity with procedures and processing of documentary requirements applicable to UNDP when clearing with customs authority of the country of destination.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B2D464D"/>
    <w:multiLevelType w:val="hybridMultilevel"/>
    <w:tmpl w:val="E69439D6"/>
    <w:lvl w:ilvl="0" w:tplc="0BDC4C0C">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E34D6"/>
    <w:multiLevelType w:val="hybridMultilevel"/>
    <w:tmpl w:val="ED125972"/>
    <w:lvl w:ilvl="0" w:tplc="8A4C147A">
      <w:numFmt w:val="bullet"/>
      <w:lvlText w:val=""/>
      <w:lvlJc w:val="left"/>
      <w:pPr>
        <w:ind w:left="1080" w:hanging="360"/>
      </w:pPr>
      <w:rPr>
        <w:rFonts w:ascii="Symbol" w:eastAsia="Times New Roman" w:hAnsi="Symbol"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5671D"/>
    <w:multiLevelType w:val="multilevel"/>
    <w:tmpl w:val="0AC8E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E4C55"/>
    <w:multiLevelType w:val="hybridMultilevel"/>
    <w:tmpl w:val="1CBA9540"/>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3"/>
  </w:num>
  <w:num w:numId="4">
    <w:abstractNumId w:val="28"/>
  </w:num>
  <w:num w:numId="5">
    <w:abstractNumId w:val="11"/>
  </w:num>
  <w:num w:numId="6">
    <w:abstractNumId w:val="4"/>
  </w:num>
  <w:num w:numId="7">
    <w:abstractNumId w:val="29"/>
  </w:num>
  <w:num w:numId="8">
    <w:abstractNumId w:val="9"/>
  </w:num>
  <w:num w:numId="9">
    <w:abstractNumId w:val="18"/>
  </w:num>
  <w:num w:numId="10">
    <w:abstractNumId w:val="3"/>
  </w:num>
  <w:num w:numId="11">
    <w:abstractNumId w:val="2"/>
  </w:num>
  <w:num w:numId="12">
    <w:abstractNumId w:val="27"/>
  </w:num>
  <w:num w:numId="13">
    <w:abstractNumId w:val="6"/>
  </w:num>
  <w:num w:numId="14">
    <w:abstractNumId w:val="5"/>
  </w:num>
  <w:num w:numId="15">
    <w:abstractNumId w:val="15"/>
  </w:num>
  <w:num w:numId="16">
    <w:abstractNumId w:val="21"/>
  </w:num>
  <w:num w:numId="17">
    <w:abstractNumId w:val="12"/>
  </w:num>
  <w:num w:numId="18">
    <w:abstractNumId w:val="25"/>
  </w:num>
  <w:num w:numId="19">
    <w:abstractNumId w:val="19"/>
  </w:num>
  <w:num w:numId="20">
    <w:abstractNumId w:val="20"/>
  </w:num>
  <w:num w:numId="21">
    <w:abstractNumId w:val="16"/>
  </w:num>
  <w:num w:numId="22">
    <w:abstractNumId w:val="25"/>
    <w:lvlOverride w:ilvl="0">
      <w:startOverride w:val="1"/>
    </w:lvlOverride>
    <w:lvlOverride w:ilvl="1">
      <w:startOverride w:val="1"/>
    </w:lvlOverride>
  </w:num>
  <w:num w:numId="23">
    <w:abstractNumId w:val="25"/>
    <w:lvlOverride w:ilvl="0">
      <w:startOverride w:val="1"/>
    </w:lvlOverride>
    <w:lvlOverride w:ilvl="1">
      <w:startOverride w:val="1"/>
    </w:lvlOverride>
  </w:num>
  <w:num w:numId="24">
    <w:abstractNumId w:val="7"/>
  </w:num>
  <w:num w:numId="25">
    <w:abstractNumId w:val="23"/>
  </w:num>
  <w:num w:numId="26">
    <w:abstractNumId w:val="25"/>
    <w:lvlOverride w:ilvl="0">
      <w:startOverride w:val="1"/>
    </w:lvlOverride>
    <w:lvlOverride w:ilvl="1">
      <w:startOverride w:val="1"/>
    </w:lvlOverride>
  </w:num>
  <w:num w:numId="27">
    <w:abstractNumId w:val="31"/>
  </w:num>
  <w:num w:numId="28">
    <w:abstractNumId w:val="24"/>
  </w:num>
  <w:num w:numId="29">
    <w:abstractNumId w:val="10"/>
  </w:num>
  <w:num w:numId="30">
    <w:abstractNumId w:val="32"/>
  </w:num>
  <w:num w:numId="31">
    <w:abstractNumId w:val="14"/>
  </w:num>
  <w:num w:numId="32">
    <w:abstractNumId w:val="30"/>
  </w:num>
  <w:num w:numId="33">
    <w:abstractNumId w:val="1"/>
  </w:num>
  <w:num w:numId="34">
    <w:abstractNumId w:val="8"/>
  </w:num>
  <w:num w:numId="35">
    <w:abstractNumId w:val="17"/>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11"/>
    <w:rsid w:val="00000F04"/>
    <w:rsid w:val="00001C0E"/>
    <w:rsid w:val="0000255A"/>
    <w:rsid w:val="00003D08"/>
    <w:rsid w:val="00003DE1"/>
    <w:rsid w:val="00003EA5"/>
    <w:rsid w:val="00005A96"/>
    <w:rsid w:val="0000617C"/>
    <w:rsid w:val="00011E93"/>
    <w:rsid w:val="00012098"/>
    <w:rsid w:val="00012DAE"/>
    <w:rsid w:val="00014198"/>
    <w:rsid w:val="00014F76"/>
    <w:rsid w:val="00016A29"/>
    <w:rsid w:val="000171FC"/>
    <w:rsid w:val="000174CB"/>
    <w:rsid w:val="00025215"/>
    <w:rsid w:val="0002711A"/>
    <w:rsid w:val="00027A0F"/>
    <w:rsid w:val="0003284E"/>
    <w:rsid w:val="00034942"/>
    <w:rsid w:val="0003522D"/>
    <w:rsid w:val="00035EA3"/>
    <w:rsid w:val="0003714B"/>
    <w:rsid w:val="00037773"/>
    <w:rsid w:val="0004133C"/>
    <w:rsid w:val="00042221"/>
    <w:rsid w:val="000441D4"/>
    <w:rsid w:val="000502F9"/>
    <w:rsid w:val="000515D7"/>
    <w:rsid w:val="000544BC"/>
    <w:rsid w:val="000556A9"/>
    <w:rsid w:val="00055B68"/>
    <w:rsid w:val="00056A51"/>
    <w:rsid w:val="00061FD9"/>
    <w:rsid w:val="00064126"/>
    <w:rsid w:val="00065E78"/>
    <w:rsid w:val="0006713F"/>
    <w:rsid w:val="000700B3"/>
    <w:rsid w:val="00073F05"/>
    <w:rsid w:val="000757AD"/>
    <w:rsid w:val="000802D0"/>
    <w:rsid w:val="00081D16"/>
    <w:rsid w:val="00085236"/>
    <w:rsid w:val="000852A5"/>
    <w:rsid w:val="00086705"/>
    <w:rsid w:val="00086B34"/>
    <w:rsid w:val="00090240"/>
    <w:rsid w:val="0009114D"/>
    <w:rsid w:val="0009229C"/>
    <w:rsid w:val="000964B8"/>
    <w:rsid w:val="000A3F8E"/>
    <w:rsid w:val="000A4A41"/>
    <w:rsid w:val="000A4FD9"/>
    <w:rsid w:val="000A7757"/>
    <w:rsid w:val="000B07F0"/>
    <w:rsid w:val="000B1395"/>
    <w:rsid w:val="000B1C1D"/>
    <w:rsid w:val="000B3187"/>
    <w:rsid w:val="000B414E"/>
    <w:rsid w:val="000B5201"/>
    <w:rsid w:val="000B5328"/>
    <w:rsid w:val="000B5ACF"/>
    <w:rsid w:val="000B5F2D"/>
    <w:rsid w:val="000B5FE1"/>
    <w:rsid w:val="000C0F87"/>
    <w:rsid w:val="000C2CCD"/>
    <w:rsid w:val="000C512E"/>
    <w:rsid w:val="000C562F"/>
    <w:rsid w:val="000C6E88"/>
    <w:rsid w:val="000C77AF"/>
    <w:rsid w:val="000D1961"/>
    <w:rsid w:val="000D1F16"/>
    <w:rsid w:val="000D249A"/>
    <w:rsid w:val="000D2820"/>
    <w:rsid w:val="000D2C89"/>
    <w:rsid w:val="000D5D63"/>
    <w:rsid w:val="000D724E"/>
    <w:rsid w:val="000E14D6"/>
    <w:rsid w:val="000E535F"/>
    <w:rsid w:val="000E65E3"/>
    <w:rsid w:val="000F1AD9"/>
    <w:rsid w:val="000F24FD"/>
    <w:rsid w:val="000F37D1"/>
    <w:rsid w:val="000F4AF2"/>
    <w:rsid w:val="000F6A8D"/>
    <w:rsid w:val="000F706B"/>
    <w:rsid w:val="000F7C8A"/>
    <w:rsid w:val="00101428"/>
    <w:rsid w:val="001034A5"/>
    <w:rsid w:val="00105991"/>
    <w:rsid w:val="00105CA9"/>
    <w:rsid w:val="00107ED1"/>
    <w:rsid w:val="00115D6A"/>
    <w:rsid w:val="001216E6"/>
    <w:rsid w:val="00124661"/>
    <w:rsid w:val="001247F4"/>
    <w:rsid w:val="00130A96"/>
    <w:rsid w:val="001314A1"/>
    <w:rsid w:val="00133C5C"/>
    <w:rsid w:val="00134F7C"/>
    <w:rsid w:val="00135933"/>
    <w:rsid w:val="001365DF"/>
    <w:rsid w:val="00136BF5"/>
    <w:rsid w:val="00140CB2"/>
    <w:rsid w:val="00141D0F"/>
    <w:rsid w:val="001420D5"/>
    <w:rsid w:val="001426BD"/>
    <w:rsid w:val="00144156"/>
    <w:rsid w:val="001451A2"/>
    <w:rsid w:val="00152520"/>
    <w:rsid w:val="00152708"/>
    <w:rsid w:val="00153FD9"/>
    <w:rsid w:val="00162203"/>
    <w:rsid w:val="001623FB"/>
    <w:rsid w:val="00163681"/>
    <w:rsid w:val="00166E32"/>
    <w:rsid w:val="0016793F"/>
    <w:rsid w:val="00167996"/>
    <w:rsid w:val="001714CA"/>
    <w:rsid w:val="001717F6"/>
    <w:rsid w:val="0018030E"/>
    <w:rsid w:val="00180BA0"/>
    <w:rsid w:val="00182135"/>
    <w:rsid w:val="001846EA"/>
    <w:rsid w:val="00184D45"/>
    <w:rsid w:val="00184ECF"/>
    <w:rsid w:val="00185571"/>
    <w:rsid w:val="00185926"/>
    <w:rsid w:val="001863E4"/>
    <w:rsid w:val="00186E86"/>
    <w:rsid w:val="00186EB7"/>
    <w:rsid w:val="0018725C"/>
    <w:rsid w:val="00187665"/>
    <w:rsid w:val="00192420"/>
    <w:rsid w:val="00194B39"/>
    <w:rsid w:val="00194DB5"/>
    <w:rsid w:val="001A0DE9"/>
    <w:rsid w:val="001A24C2"/>
    <w:rsid w:val="001A5210"/>
    <w:rsid w:val="001A5392"/>
    <w:rsid w:val="001B24BE"/>
    <w:rsid w:val="001B2DDE"/>
    <w:rsid w:val="001B2EED"/>
    <w:rsid w:val="001C0579"/>
    <w:rsid w:val="001C2240"/>
    <w:rsid w:val="001C5E03"/>
    <w:rsid w:val="001D0750"/>
    <w:rsid w:val="001D08BB"/>
    <w:rsid w:val="001D2A9D"/>
    <w:rsid w:val="001D570A"/>
    <w:rsid w:val="001D7785"/>
    <w:rsid w:val="001E021E"/>
    <w:rsid w:val="001E1BB5"/>
    <w:rsid w:val="001E3537"/>
    <w:rsid w:val="001E364A"/>
    <w:rsid w:val="001E4412"/>
    <w:rsid w:val="001E51C8"/>
    <w:rsid w:val="001E7576"/>
    <w:rsid w:val="001F00AD"/>
    <w:rsid w:val="001F2049"/>
    <w:rsid w:val="001F6C36"/>
    <w:rsid w:val="0020143D"/>
    <w:rsid w:val="002048D7"/>
    <w:rsid w:val="00204AC5"/>
    <w:rsid w:val="00205DC2"/>
    <w:rsid w:val="002060D8"/>
    <w:rsid w:val="0020652D"/>
    <w:rsid w:val="00206DD4"/>
    <w:rsid w:val="002114FD"/>
    <w:rsid w:val="00211776"/>
    <w:rsid w:val="0021198E"/>
    <w:rsid w:val="002122C3"/>
    <w:rsid w:val="00213637"/>
    <w:rsid w:val="00213F47"/>
    <w:rsid w:val="0021415B"/>
    <w:rsid w:val="00214379"/>
    <w:rsid w:val="00215076"/>
    <w:rsid w:val="002156FE"/>
    <w:rsid w:val="002169A9"/>
    <w:rsid w:val="00220AE4"/>
    <w:rsid w:val="002218F1"/>
    <w:rsid w:val="00221DA7"/>
    <w:rsid w:val="00222AEB"/>
    <w:rsid w:val="0022351C"/>
    <w:rsid w:val="002237EC"/>
    <w:rsid w:val="002239B4"/>
    <w:rsid w:val="00226E6D"/>
    <w:rsid w:val="002272D0"/>
    <w:rsid w:val="00227344"/>
    <w:rsid w:val="0022762B"/>
    <w:rsid w:val="00232A17"/>
    <w:rsid w:val="00232F75"/>
    <w:rsid w:val="00233105"/>
    <w:rsid w:val="00235332"/>
    <w:rsid w:val="00236459"/>
    <w:rsid w:val="00236A69"/>
    <w:rsid w:val="00236DBF"/>
    <w:rsid w:val="00237971"/>
    <w:rsid w:val="0024019F"/>
    <w:rsid w:val="0024286B"/>
    <w:rsid w:val="00244EBB"/>
    <w:rsid w:val="0024506C"/>
    <w:rsid w:val="0024536D"/>
    <w:rsid w:val="002502D1"/>
    <w:rsid w:val="00251265"/>
    <w:rsid w:val="00251B98"/>
    <w:rsid w:val="00252405"/>
    <w:rsid w:val="002545D5"/>
    <w:rsid w:val="00254726"/>
    <w:rsid w:val="002560FE"/>
    <w:rsid w:val="00256F82"/>
    <w:rsid w:val="00261F7E"/>
    <w:rsid w:val="00264FF5"/>
    <w:rsid w:val="00266C54"/>
    <w:rsid w:val="002700A0"/>
    <w:rsid w:val="00271517"/>
    <w:rsid w:val="002722CF"/>
    <w:rsid w:val="00272744"/>
    <w:rsid w:val="00280CD3"/>
    <w:rsid w:val="00283363"/>
    <w:rsid w:val="00286137"/>
    <w:rsid w:val="00286596"/>
    <w:rsid w:val="00287916"/>
    <w:rsid w:val="0029196A"/>
    <w:rsid w:val="00291CF8"/>
    <w:rsid w:val="00293198"/>
    <w:rsid w:val="00293964"/>
    <w:rsid w:val="00295775"/>
    <w:rsid w:val="002958B7"/>
    <w:rsid w:val="0029796E"/>
    <w:rsid w:val="002A0089"/>
    <w:rsid w:val="002A0878"/>
    <w:rsid w:val="002A6CEE"/>
    <w:rsid w:val="002A78A5"/>
    <w:rsid w:val="002B17F1"/>
    <w:rsid w:val="002B2A24"/>
    <w:rsid w:val="002B3CC5"/>
    <w:rsid w:val="002B5F02"/>
    <w:rsid w:val="002B7548"/>
    <w:rsid w:val="002C2FF2"/>
    <w:rsid w:val="002C373F"/>
    <w:rsid w:val="002C5F69"/>
    <w:rsid w:val="002D2976"/>
    <w:rsid w:val="002D34E6"/>
    <w:rsid w:val="002D3B4A"/>
    <w:rsid w:val="002D4F0A"/>
    <w:rsid w:val="002D5870"/>
    <w:rsid w:val="002D7C8B"/>
    <w:rsid w:val="002D7E71"/>
    <w:rsid w:val="002E13F1"/>
    <w:rsid w:val="002E157C"/>
    <w:rsid w:val="002E2E02"/>
    <w:rsid w:val="002E5FF1"/>
    <w:rsid w:val="002E60C8"/>
    <w:rsid w:val="002E668E"/>
    <w:rsid w:val="002F040E"/>
    <w:rsid w:val="002F5F08"/>
    <w:rsid w:val="00303690"/>
    <w:rsid w:val="00306AF6"/>
    <w:rsid w:val="00310733"/>
    <w:rsid w:val="00310DDB"/>
    <w:rsid w:val="003111FA"/>
    <w:rsid w:val="0031135D"/>
    <w:rsid w:val="00311691"/>
    <w:rsid w:val="00315841"/>
    <w:rsid w:val="00320DEB"/>
    <w:rsid w:val="00321B40"/>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EFB"/>
    <w:rsid w:val="003516E9"/>
    <w:rsid w:val="003566F2"/>
    <w:rsid w:val="0035685A"/>
    <w:rsid w:val="00356E37"/>
    <w:rsid w:val="003575BE"/>
    <w:rsid w:val="00357EE9"/>
    <w:rsid w:val="003601AC"/>
    <w:rsid w:val="00360A98"/>
    <w:rsid w:val="003642EE"/>
    <w:rsid w:val="00364889"/>
    <w:rsid w:val="00364D1D"/>
    <w:rsid w:val="00365440"/>
    <w:rsid w:val="00370D94"/>
    <w:rsid w:val="00371D9E"/>
    <w:rsid w:val="003760F1"/>
    <w:rsid w:val="003762CC"/>
    <w:rsid w:val="003769FD"/>
    <w:rsid w:val="003808ED"/>
    <w:rsid w:val="00381170"/>
    <w:rsid w:val="003823C1"/>
    <w:rsid w:val="00383549"/>
    <w:rsid w:val="003835A3"/>
    <w:rsid w:val="00383781"/>
    <w:rsid w:val="00383F40"/>
    <w:rsid w:val="00384F06"/>
    <w:rsid w:val="0038671E"/>
    <w:rsid w:val="00386BEC"/>
    <w:rsid w:val="003874DD"/>
    <w:rsid w:val="003906AA"/>
    <w:rsid w:val="00394880"/>
    <w:rsid w:val="00395E25"/>
    <w:rsid w:val="003970D9"/>
    <w:rsid w:val="003A0848"/>
    <w:rsid w:val="003A1BCA"/>
    <w:rsid w:val="003A1BFA"/>
    <w:rsid w:val="003A25F2"/>
    <w:rsid w:val="003A2EB6"/>
    <w:rsid w:val="003A4FE9"/>
    <w:rsid w:val="003A6521"/>
    <w:rsid w:val="003A6DD4"/>
    <w:rsid w:val="003A723E"/>
    <w:rsid w:val="003A75D7"/>
    <w:rsid w:val="003A7F08"/>
    <w:rsid w:val="003B11BE"/>
    <w:rsid w:val="003B25FC"/>
    <w:rsid w:val="003B441A"/>
    <w:rsid w:val="003B5665"/>
    <w:rsid w:val="003B5E32"/>
    <w:rsid w:val="003C2212"/>
    <w:rsid w:val="003C2498"/>
    <w:rsid w:val="003C4341"/>
    <w:rsid w:val="003C47D8"/>
    <w:rsid w:val="003D088B"/>
    <w:rsid w:val="003D2087"/>
    <w:rsid w:val="003D260F"/>
    <w:rsid w:val="003D2B36"/>
    <w:rsid w:val="003D3BF8"/>
    <w:rsid w:val="003D3CB3"/>
    <w:rsid w:val="003D7A56"/>
    <w:rsid w:val="003E0276"/>
    <w:rsid w:val="003E0897"/>
    <w:rsid w:val="003E1080"/>
    <w:rsid w:val="003E434C"/>
    <w:rsid w:val="003E464A"/>
    <w:rsid w:val="003E7B7B"/>
    <w:rsid w:val="003F39B1"/>
    <w:rsid w:val="003F7630"/>
    <w:rsid w:val="003F7CD4"/>
    <w:rsid w:val="00400B8B"/>
    <w:rsid w:val="0040341C"/>
    <w:rsid w:val="004044AE"/>
    <w:rsid w:val="0040584C"/>
    <w:rsid w:val="00405D32"/>
    <w:rsid w:val="0040609D"/>
    <w:rsid w:val="00411A86"/>
    <w:rsid w:val="0041252B"/>
    <w:rsid w:val="00412FE4"/>
    <w:rsid w:val="004144B9"/>
    <w:rsid w:val="00414685"/>
    <w:rsid w:val="0041470D"/>
    <w:rsid w:val="00414AB0"/>
    <w:rsid w:val="004162EF"/>
    <w:rsid w:val="00416CAC"/>
    <w:rsid w:val="0041770F"/>
    <w:rsid w:val="00422B1F"/>
    <w:rsid w:val="0042310F"/>
    <w:rsid w:val="00423EB8"/>
    <w:rsid w:val="00425585"/>
    <w:rsid w:val="0042587A"/>
    <w:rsid w:val="00427633"/>
    <w:rsid w:val="00427BC2"/>
    <w:rsid w:val="00430F89"/>
    <w:rsid w:val="0043159A"/>
    <w:rsid w:val="004342D7"/>
    <w:rsid w:val="00441D39"/>
    <w:rsid w:val="00443E95"/>
    <w:rsid w:val="0044462C"/>
    <w:rsid w:val="004453B0"/>
    <w:rsid w:val="00445C86"/>
    <w:rsid w:val="00447354"/>
    <w:rsid w:val="00450343"/>
    <w:rsid w:val="00450B82"/>
    <w:rsid w:val="0045206B"/>
    <w:rsid w:val="00452F4B"/>
    <w:rsid w:val="004546FC"/>
    <w:rsid w:val="00455385"/>
    <w:rsid w:val="00455580"/>
    <w:rsid w:val="00455857"/>
    <w:rsid w:val="00455B16"/>
    <w:rsid w:val="0045660E"/>
    <w:rsid w:val="004566BB"/>
    <w:rsid w:val="00456ADA"/>
    <w:rsid w:val="00456E42"/>
    <w:rsid w:val="00457875"/>
    <w:rsid w:val="00457D76"/>
    <w:rsid w:val="00460CA3"/>
    <w:rsid w:val="00463935"/>
    <w:rsid w:val="004657D3"/>
    <w:rsid w:val="00465FA3"/>
    <w:rsid w:val="00466DF8"/>
    <w:rsid w:val="0046731E"/>
    <w:rsid w:val="00471F78"/>
    <w:rsid w:val="004735AB"/>
    <w:rsid w:val="00475F62"/>
    <w:rsid w:val="004779A5"/>
    <w:rsid w:val="0048141D"/>
    <w:rsid w:val="00483BD6"/>
    <w:rsid w:val="00484053"/>
    <w:rsid w:val="004842B2"/>
    <w:rsid w:val="00485094"/>
    <w:rsid w:val="004939E7"/>
    <w:rsid w:val="00495A80"/>
    <w:rsid w:val="0049758C"/>
    <w:rsid w:val="004A25BB"/>
    <w:rsid w:val="004A5A77"/>
    <w:rsid w:val="004B14C9"/>
    <w:rsid w:val="004B45A1"/>
    <w:rsid w:val="004B5DF1"/>
    <w:rsid w:val="004B6C08"/>
    <w:rsid w:val="004B76D0"/>
    <w:rsid w:val="004C1DC2"/>
    <w:rsid w:val="004D0CF0"/>
    <w:rsid w:val="004D0D46"/>
    <w:rsid w:val="004D0E87"/>
    <w:rsid w:val="004D6149"/>
    <w:rsid w:val="004D6835"/>
    <w:rsid w:val="004D79CA"/>
    <w:rsid w:val="004D7BD3"/>
    <w:rsid w:val="004D7DCD"/>
    <w:rsid w:val="004E1B92"/>
    <w:rsid w:val="004E2C3F"/>
    <w:rsid w:val="004E459D"/>
    <w:rsid w:val="004E56D0"/>
    <w:rsid w:val="004E5CC2"/>
    <w:rsid w:val="004E6C15"/>
    <w:rsid w:val="004E7A73"/>
    <w:rsid w:val="004F09FE"/>
    <w:rsid w:val="004F3036"/>
    <w:rsid w:val="004F56BF"/>
    <w:rsid w:val="005008FA"/>
    <w:rsid w:val="00500A89"/>
    <w:rsid w:val="00502580"/>
    <w:rsid w:val="00503610"/>
    <w:rsid w:val="005040B1"/>
    <w:rsid w:val="00506BDF"/>
    <w:rsid w:val="00507381"/>
    <w:rsid w:val="00511F5C"/>
    <w:rsid w:val="00514298"/>
    <w:rsid w:val="00514341"/>
    <w:rsid w:val="00514F7C"/>
    <w:rsid w:val="0051615E"/>
    <w:rsid w:val="00516F2E"/>
    <w:rsid w:val="00522900"/>
    <w:rsid w:val="00522ED7"/>
    <w:rsid w:val="00522F49"/>
    <w:rsid w:val="0052343E"/>
    <w:rsid w:val="005237AB"/>
    <w:rsid w:val="00523953"/>
    <w:rsid w:val="00523AAE"/>
    <w:rsid w:val="00524814"/>
    <w:rsid w:val="0053113B"/>
    <w:rsid w:val="00531913"/>
    <w:rsid w:val="005336B5"/>
    <w:rsid w:val="005336E4"/>
    <w:rsid w:val="00541080"/>
    <w:rsid w:val="005424E7"/>
    <w:rsid w:val="00543A14"/>
    <w:rsid w:val="00543D8B"/>
    <w:rsid w:val="00545474"/>
    <w:rsid w:val="00546FF2"/>
    <w:rsid w:val="0055058F"/>
    <w:rsid w:val="005510AA"/>
    <w:rsid w:val="005536EC"/>
    <w:rsid w:val="00553B6B"/>
    <w:rsid w:val="005547C1"/>
    <w:rsid w:val="005569DC"/>
    <w:rsid w:val="00557780"/>
    <w:rsid w:val="00557F8E"/>
    <w:rsid w:val="005618E6"/>
    <w:rsid w:val="00564AB4"/>
    <w:rsid w:val="0056702C"/>
    <w:rsid w:val="005733CA"/>
    <w:rsid w:val="00580DC6"/>
    <w:rsid w:val="0058209E"/>
    <w:rsid w:val="00583D9F"/>
    <w:rsid w:val="00584842"/>
    <w:rsid w:val="005855A8"/>
    <w:rsid w:val="00585CD2"/>
    <w:rsid w:val="00586BD5"/>
    <w:rsid w:val="0059130B"/>
    <w:rsid w:val="0059228E"/>
    <w:rsid w:val="005926E1"/>
    <w:rsid w:val="005932BF"/>
    <w:rsid w:val="00593802"/>
    <w:rsid w:val="00595F08"/>
    <w:rsid w:val="005969CB"/>
    <w:rsid w:val="005A1395"/>
    <w:rsid w:val="005A183B"/>
    <w:rsid w:val="005A2824"/>
    <w:rsid w:val="005A372F"/>
    <w:rsid w:val="005A3EEA"/>
    <w:rsid w:val="005A475D"/>
    <w:rsid w:val="005A54AA"/>
    <w:rsid w:val="005A620B"/>
    <w:rsid w:val="005A632B"/>
    <w:rsid w:val="005A697E"/>
    <w:rsid w:val="005B166B"/>
    <w:rsid w:val="005B5796"/>
    <w:rsid w:val="005B595F"/>
    <w:rsid w:val="005B5968"/>
    <w:rsid w:val="005B5BC2"/>
    <w:rsid w:val="005B6162"/>
    <w:rsid w:val="005B6647"/>
    <w:rsid w:val="005B799A"/>
    <w:rsid w:val="005B7AEC"/>
    <w:rsid w:val="005C3D2F"/>
    <w:rsid w:val="005C4D48"/>
    <w:rsid w:val="005C6AFB"/>
    <w:rsid w:val="005D2EC1"/>
    <w:rsid w:val="005D4C76"/>
    <w:rsid w:val="005D515A"/>
    <w:rsid w:val="005D522C"/>
    <w:rsid w:val="005D5DB8"/>
    <w:rsid w:val="005E245B"/>
    <w:rsid w:val="005E3477"/>
    <w:rsid w:val="005E6FA9"/>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43E4"/>
    <w:rsid w:val="0061780E"/>
    <w:rsid w:val="00622672"/>
    <w:rsid w:val="00622E8E"/>
    <w:rsid w:val="00622F40"/>
    <w:rsid w:val="00623B87"/>
    <w:rsid w:val="006301C9"/>
    <w:rsid w:val="0063023F"/>
    <w:rsid w:val="006325B0"/>
    <w:rsid w:val="00633011"/>
    <w:rsid w:val="00635D96"/>
    <w:rsid w:val="00637277"/>
    <w:rsid w:val="006417DB"/>
    <w:rsid w:val="00641F59"/>
    <w:rsid w:val="006466B1"/>
    <w:rsid w:val="00653EB6"/>
    <w:rsid w:val="00656F8B"/>
    <w:rsid w:val="0065787D"/>
    <w:rsid w:val="00657936"/>
    <w:rsid w:val="006609F6"/>
    <w:rsid w:val="00661216"/>
    <w:rsid w:val="006615D4"/>
    <w:rsid w:val="0066363F"/>
    <w:rsid w:val="00664E0B"/>
    <w:rsid w:val="00664E92"/>
    <w:rsid w:val="00665E44"/>
    <w:rsid w:val="006662FE"/>
    <w:rsid w:val="00667928"/>
    <w:rsid w:val="00667A6F"/>
    <w:rsid w:val="00670DE6"/>
    <w:rsid w:val="00673755"/>
    <w:rsid w:val="00673AFE"/>
    <w:rsid w:val="00673D0E"/>
    <w:rsid w:val="00673F8B"/>
    <w:rsid w:val="006755C5"/>
    <w:rsid w:val="00675CC4"/>
    <w:rsid w:val="006764DB"/>
    <w:rsid w:val="00676829"/>
    <w:rsid w:val="006813D3"/>
    <w:rsid w:val="0068344F"/>
    <w:rsid w:val="00683F47"/>
    <w:rsid w:val="0068422B"/>
    <w:rsid w:val="00686CD4"/>
    <w:rsid w:val="00686E70"/>
    <w:rsid w:val="00687C77"/>
    <w:rsid w:val="00687E47"/>
    <w:rsid w:val="0069221C"/>
    <w:rsid w:val="0069531E"/>
    <w:rsid w:val="00696759"/>
    <w:rsid w:val="006A04FF"/>
    <w:rsid w:val="006A1D55"/>
    <w:rsid w:val="006A2798"/>
    <w:rsid w:val="006A3B74"/>
    <w:rsid w:val="006A3E37"/>
    <w:rsid w:val="006A5E73"/>
    <w:rsid w:val="006A646D"/>
    <w:rsid w:val="006B0470"/>
    <w:rsid w:val="006C6650"/>
    <w:rsid w:val="006C77BA"/>
    <w:rsid w:val="006D116C"/>
    <w:rsid w:val="006D221B"/>
    <w:rsid w:val="006D274C"/>
    <w:rsid w:val="006D2E88"/>
    <w:rsid w:val="006D3107"/>
    <w:rsid w:val="006D47A0"/>
    <w:rsid w:val="006D5612"/>
    <w:rsid w:val="006E06FA"/>
    <w:rsid w:val="006E0F74"/>
    <w:rsid w:val="006E10D2"/>
    <w:rsid w:val="006E3B3D"/>
    <w:rsid w:val="006F01BC"/>
    <w:rsid w:val="006F0683"/>
    <w:rsid w:val="006F2E79"/>
    <w:rsid w:val="006F4F4B"/>
    <w:rsid w:val="006F71EB"/>
    <w:rsid w:val="006F786D"/>
    <w:rsid w:val="007003CF"/>
    <w:rsid w:val="00704F03"/>
    <w:rsid w:val="0070550A"/>
    <w:rsid w:val="00706C9B"/>
    <w:rsid w:val="00711B04"/>
    <w:rsid w:val="00712194"/>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5373"/>
    <w:rsid w:val="0077696B"/>
    <w:rsid w:val="00776A7D"/>
    <w:rsid w:val="007779C0"/>
    <w:rsid w:val="00777A58"/>
    <w:rsid w:val="007805CD"/>
    <w:rsid w:val="00780FB6"/>
    <w:rsid w:val="007835B9"/>
    <w:rsid w:val="007839DB"/>
    <w:rsid w:val="0078449B"/>
    <w:rsid w:val="0078467F"/>
    <w:rsid w:val="00786F83"/>
    <w:rsid w:val="00787C49"/>
    <w:rsid w:val="00790207"/>
    <w:rsid w:val="00791341"/>
    <w:rsid w:val="0079269C"/>
    <w:rsid w:val="00795881"/>
    <w:rsid w:val="0079683E"/>
    <w:rsid w:val="0079703A"/>
    <w:rsid w:val="00797B99"/>
    <w:rsid w:val="00797DAE"/>
    <w:rsid w:val="007A322E"/>
    <w:rsid w:val="007B00C9"/>
    <w:rsid w:val="007B1CC7"/>
    <w:rsid w:val="007B26A2"/>
    <w:rsid w:val="007B276E"/>
    <w:rsid w:val="007B3A3F"/>
    <w:rsid w:val="007B3BEC"/>
    <w:rsid w:val="007B5E28"/>
    <w:rsid w:val="007B6D10"/>
    <w:rsid w:val="007B7A3B"/>
    <w:rsid w:val="007C09AA"/>
    <w:rsid w:val="007C0AE8"/>
    <w:rsid w:val="007C1C49"/>
    <w:rsid w:val="007C2ABC"/>
    <w:rsid w:val="007C32DA"/>
    <w:rsid w:val="007C3A0A"/>
    <w:rsid w:val="007C3BD5"/>
    <w:rsid w:val="007C3CC2"/>
    <w:rsid w:val="007C413A"/>
    <w:rsid w:val="007C6F1A"/>
    <w:rsid w:val="007C7C6A"/>
    <w:rsid w:val="007D0D6C"/>
    <w:rsid w:val="007D2395"/>
    <w:rsid w:val="007E1277"/>
    <w:rsid w:val="007E36F4"/>
    <w:rsid w:val="007E4E42"/>
    <w:rsid w:val="007E5544"/>
    <w:rsid w:val="007E7420"/>
    <w:rsid w:val="007F0791"/>
    <w:rsid w:val="007F0BE0"/>
    <w:rsid w:val="007F0D6F"/>
    <w:rsid w:val="007F0F5A"/>
    <w:rsid w:val="007F462E"/>
    <w:rsid w:val="007F4930"/>
    <w:rsid w:val="007F539A"/>
    <w:rsid w:val="007F66A8"/>
    <w:rsid w:val="007F66B0"/>
    <w:rsid w:val="007F777E"/>
    <w:rsid w:val="0080204C"/>
    <w:rsid w:val="008058F9"/>
    <w:rsid w:val="00805C72"/>
    <w:rsid w:val="0080789A"/>
    <w:rsid w:val="0081292E"/>
    <w:rsid w:val="008137CC"/>
    <w:rsid w:val="00813AF1"/>
    <w:rsid w:val="00814531"/>
    <w:rsid w:val="00814716"/>
    <w:rsid w:val="00816310"/>
    <w:rsid w:val="00820A4C"/>
    <w:rsid w:val="0082285A"/>
    <w:rsid w:val="008238CC"/>
    <w:rsid w:val="0082668F"/>
    <w:rsid w:val="00826FF5"/>
    <w:rsid w:val="00831998"/>
    <w:rsid w:val="008325A5"/>
    <w:rsid w:val="00833041"/>
    <w:rsid w:val="00835DCF"/>
    <w:rsid w:val="00836758"/>
    <w:rsid w:val="008402DC"/>
    <w:rsid w:val="008422DF"/>
    <w:rsid w:val="008433B1"/>
    <w:rsid w:val="008436BF"/>
    <w:rsid w:val="00844A24"/>
    <w:rsid w:val="00846248"/>
    <w:rsid w:val="00850B02"/>
    <w:rsid w:val="00850CCE"/>
    <w:rsid w:val="00854F69"/>
    <w:rsid w:val="008557BF"/>
    <w:rsid w:val="00856BEC"/>
    <w:rsid w:val="0086154D"/>
    <w:rsid w:val="00862130"/>
    <w:rsid w:val="00862826"/>
    <w:rsid w:val="00865B79"/>
    <w:rsid w:val="008670A7"/>
    <w:rsid w:val="0086769B"/>
    <w:rsid w:val="0087175E"/>
    <w:rsid w:val="008738DE"/>
    <w:rsid w:val="008754FB"/>
    <w:rsid w:val="00876945"/>
    <w:rsid w:val="00877C82"/>
    <w:rsid w:val="00877F50"/>
    <w:rsid w:val="00880010"/>
    <w:rsid w:val="008821C1"/>
    <w:rsid w:val="00883175"/>
    <w:rsid w:val="008853D4"/>
    <w:rsid w:val="00885EC6"/>
    <w:rsid w:val="008870A7"/>
    <w:rsid w:val="008876D3"/>
    <w:rsid w:val="0089075C"/>
    <w:rsid w:val="008915DD"/>
    <w:rsid w:val="00891BE8"/>
    <w:rsid w:val="00892775"/>
    <w:rsid w:val="00892BBD"/>
    <w:rsid w:val="008930A7"/>
    <w:rsid w:val="00894FEF"/>
    <w:rsid w:val="008952E5"/>
    <w:rsid w:val="008960F5"/>
    <w:rsid w:val="00897448"/>
    <w:rsid w:val="00897AAF"/>
    <w:rsid w:val="008A1A89"/>
    <w:rsid w:val="008A212D"/>
    <w:rsid w:val="008A6864"/>
    <w:rsid w:val="008A7CF8"/>
    <w:rsid w:val="008B0550"/>
    <w:rsid w:val="008B1123"/>
    <w:rsid w:val="008B4959"/>
    <w:rsid w:val="008B4B78"/>
    <w:rsid w:val="008B75F4"/>
    <w:rsid w:val="008C1079"/>
    <w:rsid w:val="008C120D"/>
    <w:rsid w:val="008C21DC"/>
    <w:rsid w:val="008C268D"/>
    <w:rsid w:val="008C367C"/>
    <w:rsid w:val="008C59AD"/>
    <w:rsid w:val="008C70B9"/>
    <w:rsid w:val="008C77B5"/>
    <w:rsid w:val="008D2AA3"/>
    <w:rsid w:val="008D30E6"/>
    <w:rsid w:val="008D44F1"/>
    <w:rsid w:val="008D6BE6"/>
    <w:rsid w:val="008E00C8"/>
    <w:rsid w:val="008E2A26"/>
    <w:rsid w:val="008E4AAD"/>
    <w:rsid w:val="008E4C0B"/>
    <w:rsid w:val="008E6070"/>
    <w:rsid w:val="008E6CD4"/>
    <w:rsid w:val="008E75AD"/>
    <w:rsid w:val="008E77FF"/>
    <w:rsid w:val="008F1B3A"/>
    <w:rsid w:val="008F1C45"/>
    <w:rsid w:val="008F2E2D"/>
    <w:rsid w:val="008F4C36"/>
    <w:rsid w:val="008F5ED6"/>
    <w:rsid w:val="00900D64"/>
    <w:rsid w:val="0090165A"/>
    <w:rsid w:val="00902D41"/>
    <w:rsid w:val="00902DB6"/>
    <w:rsid w:val="00903B9B"/>
    <w:rsid w:val="00904E58"/>
    <w:rsid w:val="0091181F"/>
    <w:rsid w:val="00911F9D"/>
    <w:rsid w:val="009124D9"/>
    <w:rsid w:val="00912ACB"/>
    <w:rsid w:val="009146D0"/>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4CD4"/>
    <w:rsid w:val="00964112"/>
    <w:rsid w:val="009649AE"/>
    <w:rsid w:val="00964AC6"/>
    <w:rsid w:val="0096593B"/>
    <w:rsid w:val="00967EDF"/>
    <w:rsid w:val="00967F56"/>
    <w:rsid w:val="00972300"/>
    <w:rsid w:val="009734A2"/>
    <w:rsid w:val="00974C24"/>
    <w:rsid w:val="00975680"/>
    <w:rsid w:val="00975D95"/>
    <w:rsid w:val="00977A98"/>
    <w:rsid w:val="00985D4B"/>
    <w:rsid w:val="00987569"/>
    <w:rsid w:val="00987A23"/>
    <w:rsid w:val="0099268D"/>
    <w:rsid w:val="00992A8C"/>
    <w:rsid w:val="009932F1"/>
    <w:rsid w:val="00993670"/>
    <w:rsid w:val="009A2B05"/>
    <w:rsid w:val="009A31D4"/>
    <w:rsid w:val="009A3DC4"/>
    <w:rsid w:val="009B0427"/>
    <w:rsid w:val="009B14B8"/>
    <w:rsid w:val="009B1AA0"/>
    <w:rsid w:val="009B24AA"/>
    <w:rsid w:val="009B2E3A"/>
    <w:rsid w:val="009B40AA"/>
    <w:rsid w:val="009B4734"/>
    <w:rsid w:val="009B6A4E"/>
    <w:rsid w:val="009B74C6"/>
    <w:rsid w:val="009B7BE4"/>
    <w:rsid w:val="009B7F04"/>
    <w:rsid w:val="009C0834"/>
    <w:rsid w:val="009C18D0"/>
    <w:rsid w:val="009C288F"/>
    <w:rsid w:val="009C3F98"/>
    <w:rsid w:val="009C4F89"/>
    <w:rsid w:val="009C5723"/>
    <w:rsid w:val="009C62AA"/>
    <w:rsid w:val="009C75B0"/>
    <w:rsid w:val="009D34BC"/>
    <w:rsid w:val="009D4A52"/>
    <w:rsid w:val="009D6C23"/>
    <w:rsid w:val="009E26D9"/>
    <w:rsid w:val="009E2BE3"/>
    <w:rsid w:val="009E2C0F"/>
    <w:rsid w:val="009E4E57"/>
    <w:rsid w:val="009E5920"/>
    <w:rsid w:val="009F022D"/>
    <w:rsid w:val="009F057D"/>
    <w:rsid w:val="009F2279"/>
    <w:rsid w:val="009F3AC3"/>
    <w:rsid w:val="009F3BA3"/>
    <w:rsid w:val="009F4060"/>
    <w:rsid w:val="009F41A5"/>
    <w:rsid w:val="009F5D18"/>
    <w:rsid w:val="009F7D60"/>
    <w:rsid w:val="00A002C4"/>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E75"/>
    <w:rsid w:val="00A320CF"/>
    <w:rsid w:val="00A32CA7"/>
    <w:rsid w:val="00A32EC1"/>
    <w:rsid w:val="00A35B53"/>
    <w:rsid w:val="00A413EA"/>
    <w:rsid w:val="00A41935"/>
    <w:rsid w:val="00A43200"/>
    <w:rsid w:val="00A446B6"/>
    <w:rsid w:val="00A45E5E"/>
    <w:rsid w:val="00A512EC"/>
    <w:rsid w:val="00A518A2"/>
    <w:rsid w:val="00A538F4"/>
    <w:rsid w:val="00A53FD0"/>
    <w:rsid w:val="00A54BC0"/>
    <w:rsid w:val="00A560F1"/>
    <w:rsid w:val="00A569CA"/>
    <w:rsid w:val="00A57582"/>
    <w:rsid w:val="00A64E22"/>
    <w:rsid w:val="00A66521"/>
    <w:rsid w:val="00A67471"/>
    <w:rsid w:val="00A6770E"/>
    <w:rsid w:val="00A67FC9"/>
    <w:rsid w:val="00A70D06"/>
    <w:rsid w:val="00A732A8"/>
    <w:rsid w:val="00A7334A"/>
    <w:rsid w:val="00A73444"/>
    <w:rsid w:val="00A73A11"/>
    <w:rsid w:val="00A76D0C"/>
    <w:rsid w:val="00A77458"/>
    <w:rsid w:val="00A77721"/>
    <w:rsid w:val="00A8394E"/>
    <w:rsid w:val="00A83A5D"/>
    <w:rsid w:val="00A93560"/>
    <w:rsid w:val="00A93FED"/>
    <w:rsid w:val="00A943ED"/>
    <w:rsid w:val="00A945D7"/>
    <w:rsid w:val="00A96C25"/>
    <w:rsid w:val="00AA3B0A"/>
    <w:rsid w:val="00AA3E07"/>
    <w:rsid w:val="00AA7851"/>
    <w:rsid w:val="00AB3CD3"/>
    <w:rsid w:val="00AB4D58"/>
    <w:rsid w:val="00AB589C"/>
    <w:rsid w:val="00AB601A"/>
    <w:rsid w:val="00AB63E8"/>
    <w:rsid w:val="00AB653C"/>
    <w:rsid w:val="00AC1489"/>
    <w:rsid w:val="00AC1F09"/>
    <w:rsid w:val="00AC24CF"/>
    <w:rsid w:val="00AC7388"/>
    <w:rsid w:val="00AC7FE4"/>
    <w:rsid w:val="00AD0B44"/>
    <w:rsid w:val="00AD2390"/>
    <w:rsid w:val="00AD2B35"/>
    <w:rsid w:val="00AD3B8A"/>
    <w:rsid w:val="00AD3E04"/>
    <w:rsid w:val="00AD4F19"/>
    <w:rsid w:val="00AD59D1"/>
    <w:rsid w:val="00AD6395"/>
    <w:rsid w:val="00AD69F0"/>
    <w:rsid w:val="00AD7E2D"/>
    <w:rsid w:val="00AE2580"/>
    <w:rsid w:val="00AE2B4E"/>
    <w:rsid w:val="00AE2C17"/>
    <w:rsid w:val="00AE4C9B"/>
    <w:rsid w:val="00AE4F2A"/>
    <w:rsid w:val="00AE5441"/>
    <w:rsid w:val="00AE5894"/>
    <w:rsid w:val="00AE70DA"/>
    <w:rsid w:val="00AF0063"/>
    <w:rsid w:val="00AF185A"/>
    <w:rsid w:val="00AF5C9A"/>
    <w:rsid w:val="00AF7BC4"/>
    <w:rsid w:val="00B0023B"/>
    <w:rsid w:val="00B00DDB"/>
    <w:rsid w:val="00B023F4"/>
    <w:rsid w:val="00B02A3B"/>
    <w:rsid w:val="00B03E0E"/>
    <w:rsid w:val="00B05397"/>
    <w:rsid w:val="00B055D8"/>
    <w:rsid w:val="00B06DFD"/>
    <w:rsid w:val="00B074B2"/>
    <w:rsid w:val="00B07AE8"/>
    <w:rsid w:val="00B10E32"/>
    <w:rsid w:val="00B12242"/>
    <w:rsid w:val="00B211FF"/>
    <w:rsid w:val="00B25A66"/>
    <w:rsid w:val="00B32200"/>
    <w:rsid w:val="00B32A2F"/>
    <w:rsid w:val="00B3687A"/>
    <w:rsid w:val="00B36D36"/>
    <w:rsid w:val="00B37EAD"/>
    <w:rsid w:val="00B41895"/>
    <w:rsid w:val="00B42E45"/>
    <w:rsid w:val="00B44413"/>
    <w:rsid w:val="00B4522D"/>
    <w:rsid w:val="00B46729"/>
    <w:rsid w:val="00B47623"/>
    <w:rsid w:val="00B501AD"/>
    <w:rsid w:val="00B50A29"/>
    <w:rsid w:val="00B51645"/>
    <w:rsid w:val="00B518DC"/>
    <w:rsid w:val="00B531CB"/>
    <w:rsid w:val="00B53BE1"/>
    <w:rsid w:val="00B55B0F"/>
    <w:rsid w:val="00B5735A"/>
    <w:rsid w:val="00B60E92"/>
    <w:rsid w:val="00B63B46"/>
    <w:rsid w:val="00B63C0E"/>
    <w:rsid w:val="00B644C0"/>
    <w:rsid w:val="00B655FF"/>
    <w:rsid w:val="00B659F1"/>
    <w:rsid w:val="00B71E0A"/>
    <w:rsid w:val="00B73262"/>
    <w:rsid w:val="00B749EC"/>
    <w:rsid w:val="00B75E9F"/>
    <w:rsid w:val="00B80741"/>
    <w:rsid w:val="00B8097E"/>
    <w:rsid w:val="00B80CB3"/>
    <w:rsid w:val="00B80E6A"/>
    <w:rsid w:val="00B81BB5"/>
    <w:rsid w:val="00B852A4"/>
    <w:rsid w:val="00B85DEE"/>
    <w:rsid w:val="00B85F1F"/>
    <w:rsid w:val="00B86972"/>
    <w:rsid w:val="00B912B9"/>
    <w:rsid w:val="00B91925"/>
    <w:rsid w:val="00B927A5"/>
    <w:rsid w:val="00B945BB"/>
    <w:rsid w:val="00B96DCE"/>
    <w:rsid w:val="00B970DE"/>
    <w:rsid w:val="00BA1EF5"/>
    <w:rsid w:val="00BA365E"/>
    <w:rsid w:val="00BA7305"/>
    <w:rsid w:val="00BB49D1"/>
    <w:rsid w:val="00BB630A"/>
    <w:rsid w:val="00BC0120"/>
    <w:rsid w:val="00BC03B1"/>
    <w:rsid w:val="00BC1237"/>
    <w:rsid w:val="00BC4497"/>
    <w:rsid w:val="00BC4942"/>
    <w:rsid w:val="00BC4C99"/>
    <w:rsid w:val="00BC5229"/>
    <w:rsid w:val="00BC5901"/>
    <w:rsid w:val="00BC5F53"/>
    <w:rsid w:val="00BC69CD"/>
    <w:rsid w:val="00BD070F"/>
    <w:rsid w:val="00BD1381"/>
    <w:rsid w:val="00BD1525"/>
    <w:rsid w:val="00BD1BF4"/>
    <w:rsid w:val="00BD2E50"/>
    <w:rsid w:val="00BD34D0"/>
    <w:rsid w:val="00BD3CFB"/>
    <w:rsid w:val="00BD49F9"/>
    <w:rsid w:val="00BD4E09"/>
    <w:rsid w:val="00BD66E5"/>
    <w:rsid w:val="00BE097A"/>
    <w:rsid w:val="00BE2F6D"/>
    <w:rsid w:val="00BE36B2"/>
    <w:rsid w:val="00BE49C7"/>
    <w:rsid w:val="00BE65E7"/>
    <w:rsid w:val="00BF0163"/>
    <w:rsid w:val="00BF0D30"/>
    <w:rsid w:val="00BF34EB"/>
    <w:rsid w:val="00BF3F09"/>
    <w:rsid w:val="00BF46FA"/>
    <w:rsid w:val="00BF6CC8"/>
    <w:rsid w:val="00BF6D48"/>
    <w:rsid w:val="00BF7496"/>
    <w:rsid w:val="00BF7DBC"/>
    <w:rsid w:val="00C00868"/>
    <w:rsid w:val="00C033D7"/>
    <w:rsid w:val="00C03A9D"/>
    <w:rsid w:val="00C04A53"/>
    <w:rsid w:val="00C05809"/>
    <w:rsid w:val="00C105D6"/>
    <w:rsid w:val="00C137E1"/>
    <w:rsid w:val="00C17534"/>
    <w:rsid w:val="00C17AEB"/>
    <w:rsid w:val="00C20518"/>
    <w:rsid w:val="00C20F5A"/>
    <w:rsid w:val="00C21A81"/>
    <w:rsid w:val="00C23F97"/>
    <w:rsid w:val="00C250DA"/>
    <w:rsid w:val="00C27FE9"/>
    <w:rsid w:val="00C3144F"/>
    <w:rsid w:val="00C329B6"/>
    <w:rsid w:val="00C333D1"/>
    <w:rsid w:val="00C3363B"/>
    <w:rsid w:val="00C352B4"/>
    <w:rsid w:val="00C404EA"/>
    <w:rsid w:val="00C41608"/>
    <w:rsid w:val="00C41E17"/>
    <w:rsid w:val="00C41F4A"/>
    <w:rsid w:val="00C457BA"/>
    <w:rsid w:val="00C462F2"/>
    <w:rsid w:val="00C46508"/>
    <w:rsid w:val="00C46B5F"/>
    <w:rsid w:val="00C472E5"/>
    <w:rsid w:val="00C511C7"/>
    <w:rsid w:val="00C51E93"/>
    <w:rsid w:val="00C527DA"/>
    <w:rsid w:val="00C53018"/>
    <w:rsid w:val="00C53383"/>
    <w:rsid w:val="00C5395E"/>
    <w:rsid w:val="00C53A94"/>
    <w:rsid w:val="00C56283"/>
    <w:rsid w:val="00C6036A"/>
    <w:rsid w:val="00C61002"/>
    <w:rsid w:val="00C612B0"/>
    <w:rsid w:val="00C6176F"/>
    <w:rsid w:val="00C647F1"/>
    <w:rsid w:val="00C66213"/>
    <w:rsid w:val="00C679C9"/>
    <w:rsid w:val="00C716B3"/>
    <w:rsid w:val="00C7190E"/>
    <w:rsid w:val="00C737AB"/>
    <w:rsid w:val="00C7393A"/>
    <w:rsid w:val="00C74BA0"/>
    <w:rsid w:val="00C83389"/>
    <w:rsid w:val="00C83C89"/>
    <w:rsid w:val="00C86195"/>
    <w:rsid w:val="00C878F0"/>
    <w:rsid w:val="00C90CE9"/>
    <w:rsid w:val="00C91AB0"/>
    <w:rsid w:val="00C91B59"/>
    <w:rsid w:val="00C91B8B"/>
    <w:rsid w:val="00C931F3"/>
    <w:rsid w:val="00C93B2E"/>
    <w:rsid w:val="00C94E3B"/>
    <w:rsid w:val="00C962AC"/>
    <w:rsid w:val="00C9675A"/>
    <w:rsid w:val="00CA17FB"/>
    <w:rsid w:val="00CA18EA"/>
    <w:rsid w:val="00CA265D"/>
    <w:rsid w:val="00CA3BFB"/>
    <w:rsid w:val="00CA5773"/>
    <w:rsid w:val="00CA578C"/>
    <w:rsid w:val="00CA5ABC"/>
    <w:rsid w:val="00CA6E40"/>
    <w:rsid w:val="00CB3024"/>
    <w:rsid w:val="00CB32DC"/>
    <w:rsid w:val="00CB435A"/>
    <w:rsid w:val="00CB46A6"/>
    <w:rsid w:val="00CB77AD"/>
    <w:rsid w:val="00CC0B0E"/>
    <w:rsid w:val="00CC2353"/>
    <w:rsid w:val="00CC32D3"/>
    <w:rsid w:val="00CC4B19"/>
    <w:rsid w:val="00CC60B9"/>
    <w:rsid w:val="00CC7355"/>
    <w:rsid w:val="00CC773E"/>
    <w:rsid w:val="00CD2456"/>
    <w:rsid w:val="00CD370C"/>
    <w:rsid w:val="00CD3915"/>
    <w:rsid w:val="00CD755B"/>
    <w:rsid w:val="00CE27C0"/>
    <w:rsid w:val="00CE2D28"/>
    <w:rsid w:val="00CE350E"/>
    <w:rsid w:val="00CE5330"/>
    <w:rsid w:val="00CE5DEE"/>
    <w:rsid w:val="00CE70B9"/>
    <w:rsid w:val="00CE7A0F"/>
    <w:rsid w:val="00CE7E0D"/>
    <w:rsid w:val="00CE7F73"/>
    <w:rsid w:val="00CF0401"/>
    <w:rsid w:val="00CF1E94"/>
    <w:rsid w:val="00CF2E33"/>
    <w:rsid w:val="00CF5375"/>
    <w:rsid w:val="00D01417"/>
    <w:rsid w:val="00D01A45"/>
    <w:rsid w:val="00D0286F"/>
    <w:rsid w:val="00D02D2B"/>
    <w:rsid w:val="00D03420"/>
    <w:rsid w:val="00D04228"/>
    <w:rsid w:val="00D043FD"/>
    <w:rsid w:val="00D07E5C"/>
    <w:rsid w:val="00D105C5"/>
    <w:rsid w:val="00D11F66"/>
    <w:rsid w:val="00D121D5"/>
    <w:rsid w:val="00D12A4B"/>
    <w:rsid w:val="00D13612"/>
    <w:rsid w:val="00D165EE"/>
    <w:rsid w:val="00D2132A"/>
    <w:rsid w:val="00D242D4"/>
    <w:rsid w:val="00D243BB"/>
    <w:rsid w:val="00D2453B"/>
    <w:rsid w:val="00D2465A"/>
    <w:rsid w:val="00D26629"/>
    <w:rsid w:val="00D3400A"/>
    <w:rsid w:val="00D3405A"/>
    <w:rsid w:val="00D34D8C"/>
    <w:rsid w:val="00D3501B"/>
    <w:rsid w:val="00D36492"/>
    <w:rsid w:val="00D37382"/>
    <w:rsid w:val="00D42A97"/>
    <w:rsid w:val="00D43197"/>
    <w:rsid w:val="00D456CA"/>
    <w:rsid w:val="00D45A0B"/>
    <w:rsid w:val="00D47C27"/>
    <w:rsid w:val="00D50AFD"/>
    <w:rsid w:val="00D52566"/>
    <w:rsid w:val="00D528E1"/>
    <w:rsid w:val="00D53478"/>
    <w:rsid w:val="00D54C22"/>
    <w:rsid w:val="00D5718A"/>
    <w:rsid w:val="00D573CC"/>
    <w:rsid w:val="00D573E0"/>
    <w:rsid w:val="00D5744A"/>
    <w:rsid w:val="00D574D4"/>
    <w:rsid w:val="00D610FE"/>
    <w:rsid w:val="00D614B0"/>
    <w:rsid w:val="00D61DB0"/>
    <w:rsid w:val="00D62F08"/>
    <w:rsid w:val="00D63104"/>
    <w:rsid w:val="00D63A22"/>
    <w:rsid w:val="00D678F2"/>
    <w:rsid w:val="00D700B9"/>
    <w:rsid w:val="00D700BC"/>
    <w:rsid w:val="00D7163E"/>
    <w:rsid w:val="00D7236F"/>
    <w:rsid w:val="00D742BC"/>
    <w:rsid w:val="00D8049F"/>
    <w:rsid w:val="00D80522"/>
    <w:rsid w:val="00D80D17"/>
    <w:rsid w:val="00D828C0"/>
    <w:rsid w:val="00D82E0F"/>
    <w:rsid w:val="00D85DF8"/>
    <w:rsid w:val="00D86ECC"/>
    <w:rsid w:val="00D87BF2"/>
    <w:rsid w:val="00D902D4"/>
    <w:rsid w:val="00D92167"/>
    <w:rsid w:val="00D924F4"/>
    <w:rsid w:val="00D93C7D"/>
    <w:rsid w:val="00D9507C"/>
    <w:rsid w:val="00D958B0"/>
    <w:rsid w:val="00D96BF0"/>
    <w:rsid w:val="00D9771F"/>
    <w:rsid w:val="00DA46B1"/>
    <w:rsid w:val="00DA503E"/>
    <w:rsid w:val="00DA555F"/>
    <w:rsid w:val="00DA63A5"/>
    <w:rsid w:val="00DB0A4F"/>
    <w:rsid w:val="00DB229F"/>
    <w:rsid w:val="00DB33E9"/>
    <w:rsid w:val="00DB3A0F"/>
    <w:rsid w:val="00DB59D4"/>
    <w:rsid w:val="00DC317B"/>
    <w:rsid w:val="00DC439D"/>
    <w:rsid w:val="00DC4B7A"/>
    <w:rsid w:val="00DC556C"/>
    <w:rsid w:val="00DC5F1D"/>
    <w:rsid w:val="00DC5F4C"/>
    <w:rsid w:val="00DC5FAD"/>
    <w:rsid w:val="00DD0A5F"/>
    <w:rsid w:val="00DD1211"/>
    <w:rsid w:val="00DD1934"/>
    <w:rsid w:val="00DD2D77"/>
    <w:rsid w:val="00DD5639"/>
    <w:rsid w:val="00DD5FB9"/>
    <w:rsid w:val="00DE1111"/>
    <w:rsid w:val="00DE3442"/>
    <w:rsid w:val="00DE6814"/>
    <w:rsid w:val="00DF0DDB"/>
    <w:rsid w:val="00DF1AF4"/>
    <w:rsid w:val="00DF49EE"/>
    <w:rsid w:val="00DF5509"/>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C3E"/>
    <w:rsid w:val="00E210D5"/>
    <w:rsid w:val="00E21D13"/>
    <w:rsid w:val="00E22B86"/>
    <w:rsid w:val="00E24D14"/>
    <w:rsid w:val="00E25DA9"/>
    <w:rsid w:val="00E31DAA"/>
    <w:rsid w:val="00E350BB"/>
    <w:rsid w:val="00E360C7"/>
    <w:rsid w:val="00E3618B"/>
    <w:rsid w:val="00E40DF0"/>
    <w:rsid w:val="00E4115F"/>
    <w:rsid w:val="00E41B6E"/>
    <w:rsid w:val="00E41CDE"/>
    <w:rsid w:val="00E4502C"/>
    <w:rsid w:val="00E46D11"/>
    <w:rsid w:val="00E50E97"/>
    <w:rsid w:val="00E52B59"/>
    <w:rsid w:val="00E52F8A"/>
    <w:rsid w:val="00E53BC0"/>
    <w:rsid w:val="00E54539"/>
    <w:rsid w:val="00E568E9"/>
    <w:rsid w:val="00E60195"/>
    <w:rsid w:val="00E602EF"/>
    <w:rsid w:val="00E603A0"/>
    <w:rsid w:val="00E63786"/>
    <w:rsid w:val="00E63C49"/>
    <w:rsid w:val="00E66487"/>
    <w:rsid w:val="00E66E94"/>
    <w:rsid w:val="00E66FB6"/>
    <w:rsid w:val="00E71246"/>
    <w:rsid w:val="00E71854"/>
    <w:rsid w:val="00E7412F"/>
    <w:rsid w:val="00E762DD"/>
    <w:rsid w:val="00E763F8"/>
    <w:rsid w:val="00E76A87"/>
    <w:rsid w:val="00E77A17"/>
    <w:rsid w:val="00E803F9"/>
    <w:rsid w:val="00E8110C"/>
    <w:rsid w:val="00E838C4"/>
    <w:rsid w:val="00E84B30"/>
    <w:rsid w:val="00E85218"/>
    <w:rsid w:val="00E85645"/>
    <w:rsid w:val="00E87F84"/>
    <w:rsid w:val="00E90163"/>
    <w:rsid w:val="00E9055E"/>
    <w:rsid w:val="00E91117"/>
    <w:rsid w:val="00E91320"/>
    <w:rsid w:val="00E921F5"/>
    <w:rsid w:val="00E92B44"/>
    <w:rsid w:val="00E92FE0"/>
    <w:rsid w:val="00E93C29"/>
    <w:rsid w:val="00E97939"/>
    <w:rsid w:val="00EA2325"/>
    <w:rsid w:val="00EA58F8"/>
    <w:rsid w:val="00EA6711"/>
    <w:rsid w:val="00EA7A08"/>
    <w:rsid w:val="00EB0511"/>
    <w:rsid w:val="00EB303A"/>
    <w:rsid w:val="00EB3DC3"/>
    <w:rsid w:val="00EC1C92"/>
    <w:rsid w:val="00EC4BA3"/>
    <w:rsid w:val="00EC71E5"/>
    <w:rsid w:val="00EC7BC6"/>
    <w:rsid w:val="00ED5055"/>
    <w:rsid w:val="00ED6223"/>
    <w:rsid w:val="00ED6C4B"/>
    <w:rsid w:val="00EE1A2F"/>
    <w:rsid w:val="00EE2D27"/>
    <w:rsid w:val="00EE352A"/>
    <w:rsid w:val="00EF033A"/>
    <w:rsid w:val="00EF2699"/>
    <w:rsid w:val="00EF2CB0"/>
    <w:rsid w:val="00EF54AA"/>
    <w:rsid w:val="00F02058"/>
    <w:rsid w:val="00F033BB"/>
    <w:rsid w:val="00F068F4"/>
    <w:rsid w:val="00F10050"/>
    <w:rsid w:val="00F1179C"/>
    <w:rsid w:val="00F1225A"/>
    <w:rsid w:val="00F13BFF"/>
    <w:rsid w:val="00F13F29"/>
    <w:rsid w:val="00F14323"/>
    <w:rsid w:val="00F14D3A"/>
    <w:rsid w:val="00F15921"/>
    <w:rsid w:val="00F17C59"/>
    <w:rsid w:val="00F203AF"/>
    <w:rsid w:val="00F203F4"/>
    <w:rsid w:val="00F25847"/>
    <w:rsid w:val="00F270AA"/>
    <w:rsid w:val="00F3210E"/>
    <w:rsid w:val="00F344ED"/>
    <w:rsid w:val="00F34604"/>
    <w:rsid w:val="00F34E5C"/>
    <w:rsid w:val="00F35D6B"/>
    <w:rsid w:val="00F37567"/>
    <w:rsid w:val="00F40760"/>
    <w:rsid w:val="00F41173"/>
    <w:rsid w:val="00F4473C"/>
    <w:rsid w:val="00F45296"/>
    <w:rsid w:val="00F455FD"/>
    <w:rsid w:val="00F45733"/>
    <w:rsid w:val="00F45781"/>
    <w:rsid w:val="00F45DAE"/>
    <w:rsid w:val="00F46229"/>
    <w:rsid w:val="00F475E4"/>
    <w:rsid w:val="00F47E15"/>
    <w:rsid w:val="00F50130"/>
    <w:rsid w:val="00F50323"/>
    <w:rsid w:val="00F535ED"/>
    <w:rsid w:val="00F57F1A"/>
    <w:rsid w:val="00F601AD"/>
    <w:rsid w:val="00F60305"/>
    <w:rsid w:val="00F60783"/>
    <w:rsid w:val="00F60A6A"/>
    <w:rsid w:val="00F6108D"/>
    <w:rsid w:val="00F63178"/>
    <w:rsid w:val="00F6446C"/>
    <w:rsid w:val="00F64662"/>
    <w:rsid w:val="00F66063"/>
    <w:rsid w:val="00F704FE"/>
    <w:rsid w:val="00F72862"/>
    <w:rsid w:val="00F728A9"/>
    <w:rsid w:val="00F7442D"/>
    <w:rsid w:val="00F75FCB"/>
    <w:rsid w:val="00F76FF5"/>
    <w:rsid w:val="00F773CE"/>
    <w:rsid w:val="00F84EF8"/>
    <w:rsid w:val="00F852E2"/>
    <w:rsid w:val="00F85714"/>
    <w:rsid w:val="00F86A5D"/>
    <w:rsid w:val="00F87C27"/>
    <w:rsid w:val="00F87E1E"/>
    <w:rsid w:val="00F90456"/>
    <w:rsid w:val="00F917D5"/>
    <w:rsid w:val="00F918B1"/>
    <w:rsid w:val="00F920FE"/>
    <w:rsid w:val="00F93C5A"/>
    <w:rsid w:val="00F9600F"/>
    <w:rsid w:val="00F96942"/>
    <w:rsid w:val="00F974C4"/>
    <w:rsid w:val="00F97E82"/>
    <w:rsid w:val="00FA06E0"/>
    <w:rsid w:val="00FA31A1"/>
    <w:rsid w:val="00FA5418"/>
    <w:rsid w:val="00FA5588"/>
    <w:rsid w:val="00FA590A"/>
    <w:rsid w:val="00FA6038"/>
    <w:rsid w:val="00FA6229"/>
    <w:rsid w:val="00FB0AD2"/>
    <w:rsid w:val="00FB11E5"/>
    <w:rsid w:val="00FB3389"/>
    <w:rsid w:val="00FB3954"/>
    <w:rsid w:val="00FB6008"/>
    <w:rsid w:val="00FB6F4B"/>
    <w:rsid w:val="00FB70A8"/>
    <w:rsid w:val="00FC249A"/>
    <w:rsid w:val="00FC28C6"/>
    <w:rsid w:val="00FC2DBD"/>
    <w:rsid w:val="00FC2FBF"/>
    <w:rsid w:val="00FC355A"/>
    <w:rsid w:val="00FC5155"/>
    <w:rsid w:val="00FC6CFB"/>
    <w:rsid w:val="00FC7615"/>
    <w:rsid w:val="00FD041F"/>
    <w:rsid w:val="00FD05A6"/>
    <w:rsid w:val="00FD3227"/>
    <w:rsid w:val="00FD3EEB"/>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64D6B9-E51E-4A21-9B17-E71D27E1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fr-FR"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MS Mincho"/>
      <w:kern w:val="28"/>
      <w:sz w:val="24"/>
      <w:szCs w:val="24"/>
      <w:lang w:val="en-US" w:eastAsia="en-US"/>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link w:val="Heading2"/>
    <w:uiPriority w:val="9"/>
    <w:rsid w:val="00CA578C"/>
    <w:rPr>
      <w:rFonts w:ascii="Gill Sans MT" w:hAnsi="Gill Sans MT" w:cs="Arial"/>
      <w:b/>
      <w:bCs/>
      <w:iCs/>
      <w:caps/>
      <w:noProof/>
      <w:color w:val="0070C0"/>
      <w:sz w:val="28"/>
    </w:rPr>
  </w:style>
  <w:style w:type="character" w:customStyle="1" w:styleId="Heading3Char">
    <w:name w:val="Heading 3 Char"/>
    <w:link w:val="Heading3"/>
    <w:uiPriority w:val="9"/>
    <w:rsid w:val="009E2C0F"/>
    <w:rPr>
      <w:rFonts w:eastAsia="MS Mincho"/>
      <w:b/>
      <w:kern w:val="28"/>
      <w:sz w:val="22"/>
      <w:szCs w:val="22"/>
    </w:rPr>
  </w:style>
  <w:style w:type="character" w:customStyle="1" w:styleId="Heading4Char">
    <w:name w:val="Heading 4 Char"/>
    <w:link w:val="Heading4"/>
    <w:rsid w:val="00CA578C"/>
    <w:rPr>
      <w:rFonts w:ascii="Gill Sans MT" w:hAnsi="Gill Sans MT"/>
      <w:b/>
      <w:bCs/>
      <w:szCs w:val="28"/>
    </w:rPr>
  </w:style>
  <w:style w:type="character" w:customStyle="1" w:styleId="Heading5Char">
    <w:name w:val="Heading 5 Char"/>
    <w:link w:val="Heading5"/>
    <w:rsid w:val="00CA578C"/>
    <w:rPr>
      <w:rFonts w:ascii="Gill Sans MT" w:hAnsi="Gill Sans MT"/>
      <w:b/>
      <w:bCs/>
      <w:iCs/>
      <w:color w:val="000000"/>
      <w:szCs w:val="26"/>
    </w:rPr>
  </w:style>
  <w:style w:type="character" w:customStyle="1" w:styleId="Heading6Char">
    <w:name w:val="Heading 6 Char"/>
    <w:link w:val="Heading6"/>
    <w:rsid w:val="00CA578C"/>
    <w:rPr>
      <w:rFonts w:ascii="Calibri" w:eastAsia="Calibri" w:hAnsi="Calibri"/>
      <w:b/>
      <w:i/>
      <w:color w:val="365F91"/>
      <w:sz w:val="24"/>
      <w:szCs w:val="24"/>
      <w:lang w:val="en-GB"/>
    </w:rPr>
  </w:style>
  <w:style w:type="character" w:customStyle="1" w:styleId="Heading7Char">
    <w:name w:val="Heading 7 Char"/>
    <w:link w:val="Heading7"/>
    <w:rsid w:val="00CA578C"/>
    <w:rPr>
      <w:rFonts w:ascii="Arial" w:hAnsi="Arial"/>
      <w:b/>
      <w:bCs/>
      <w:color w:val="000080"/>
      <w:sz w:val="16"/>
      <w:szCs w:val="16"/>
      <w:lang w:val="en-US" w:eastAsia="en-US" w:bidi="ar-SA"/>
    </w:rPr>
  </w:style>
  <w:style w:type="character" w:customStyle="1" w:styleId="Heading8Char">
    <w:name w:val="Heading 8 Char"/>
    <w:link w:val="Heading8"/>
    <w:rsid w:val="00CA578C"/>
    <w:rPr>
      <w:rFonts w:ascii="Arial Bold" w:hAnsi="Arial Bold" w:cs="Arial"/>
      <w:b/>
      <w:bCs/>
      <w:kern w:val="32"/>
      <w:sz w:val="18"/>
      <w:lang w:val="en-US" w:eastAsia="en-US" w:bidi="ar-SA"/>
    </w:rPr>
  </w:style>
  <w:style w:type="character" w:customStyle="1" w:styleId="Heading9Char">
    <w:name w:val="Heading 9 Char"/>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link w:val="BodyText"/>
    <w:rsid w:val="00D04228"/>
    <w:rPr>
      <w:rFonts w:ascii="Calibri" w:eastAsia="Calibri" w:hAnsi="Calibri"/>
      <w:b/>
      <w:color w:val="365F91"/>
      <w:sz w:val="24"/>
      <w:szCs w:val="22"/>
    </w:rPr>
  </w:style>
  <w:style w:type="character" w:styleId="Strong">
    <w:name w:val="Strong"/>
    <w:uiPriority w:val="22"/>
    <w:qFormat/>
    <w:rsid w:val="00CA578C"/>
    <w:rPr>
      <w:b/>
      <w:bCs/>
    </w:rPr>
  </w:style>
  <w:style w:type="character" w:styleId="Emphasis">
    <w:name w:val="Emphasis"/>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lang w:val="en-US" w:eastAsia="en-US"/>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lang w:val="en-US" w:eastAsia="en-US"/>
    </w:rPr>
  </w:style>
  <w:style w:type="table" w:styleId="ColorfulList-Accent1">
    <w:name w:val="Colorful List Accent 1"/>
    <w:basedOn w:val="TableNormal"/>
    <w:uiPriority w:val="72"/>
    <w:rsid w:val="00D042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 w:val="24"/>
      <w:szCs w:val="22"/>
      <w:lang w:val="en-US" w:eastAsia="en-US"/>
    </w:rPr>
  </w:style>
  <w:style w:type="paragraph" w:styleId="ListParagraph">
    <w:name w:val="List Paragraph"/>
    <w:aliases w:val="List Paragraph1,Table/Figure Heading,List Paragraph (numbered (a)),Lapis Bulleted List,Dot pt,F5 List Paragraph,List Paragraph Char Char Char,Indicator Text,Numbered Para 1,Bullet 1,List Paragraph12,Bullet Points,MAIN CONTENT,List 100s,L"/>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link w:val="BalloonText"/>
    <w:uiPriority w:val="99"/>
    <w:semiHidden/>
    <w:rsid w:val="00FD48A2"/>
    <w:rPr>
      <w:rFonts w:ascii="Tahoma" w:eastAsia="MS Mincho"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link w:val="BodyText2"/>
    <w:uiPriority w:val="99"/>
    <w:rsid w:val="00DE6814"/>
    <w:rPr>
      <w:rFonts w:eastAsia="MS Mincho"/>
      <w:kern w:val="28"/>
      <w:sz w:val="24"/>
      <w:szCs w:val="24"/>
    </w:rPr>
  </w:style>
  <w:style w:type="character" w:styleId="FootnoteReference">
    <w:name w:val="footnote reference"/>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D165EE"/>
    <w:rPr>
      <w:color w:val="0000FF"/>
      <w:u w:val="single"/>
    </w:rPr>
  </w:style>
  <w:style w:type="character" w:styleId="FollowedHyperlink">
    <w:name w:val="FollowedHyperlink"/>
    <w:uiPriority w:val="99"/>
    <w:semiHidden/>
    <w:unhideWhenUsed/>
    <w:rsid w:val="00D165EE"/>
    <w:rPr>
      <w:color w:val="800080"/>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link w:val="Footer"/>
    <w:uiPriority w:val="99"/>
    <w:rsid w:val="00D87BF2"/>
    <w:rPr>
      <w:rFonts w:eastAsia="MS Mincho"/>
      <w:kern w:val="28"/>
      <w:sz w:val="24"/>
      <w:szCs w:val="24"/>
    </w:rPr>
  </w:style>
  <w:style w:type="character" w:styleId="CommentReference">
    <w:name w:val="annotation reference"/>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link w:val="CommentText"/>
    <w:rsid w:val="00B91925"/>
    <w:rPr>
      <w:rFonts w:eastAsia="MS Mincho"/>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link w:val="CommentSubject"/>
    <w:uiPriority w:val="99"/>
    <w:rsid w:val="00B91925"/>
    <w:rPr>
      <w:rFonts w:eastAsia="MS Mincho"/>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eastAsia="en-US"/>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link w:val="BodyTextIndent2"/>
    <w:rsid w:val="00350AC6"/>
    <w:rPr>
      <w:rFonts w:eastAsia="MS Mincho"/>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link w:val="BodyTextIndent"/>
    <w:rsid w:val="00DA503E"/>
    <w:rPr>
      <w:rFonts w:eastAsia="MS Mincho"/>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link w:val="ColumnsRight"/>
    <w:rsid w:val="002D34E6"/>
    <w:rPr>
      <w:rFonts w:eastAsia="SimSun"/>
      <w:sz w:val="24"/>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rsid w:val="003D3CB3"/>
    <w:rPr>
      <w:color w:val="808080"/>
    </w:rPr>
  </w:style>
  <w:style w:type="paragraph" w:styleId="TOCHeading">
    <w:name w:val="TOC Heading"/>
    <w:basedOn w:val="Heading1"/>
    <w:next w:val="Normal"/>
    <w:uiPriority w:val="39"/>
    <w:unhideWhenUsed/>
    <w:qFormat/>
    <w:rsid w:val="007E5544"/>
    <w:pPr>
      <w:spacing w:before="240"/>
      <w:outlineLvl w:val="9"/>
    </w:pPr>
    <w:rPr>
      <w:rFonts w:ascii="Cambria" w:eastAsia="MS Gothic" w:hAnsi="Cambria" w:cs="Times New Roman"/>
      <w:bCs w:val="0"/>
      <w:caps w:val="0"/>
      <w:noProof w:val="0"/>
      <w:color w:val="365F91"/>
      <w:spacing w:val="0"/>
      <w:kern w:val="28"/>
      <w:szCs w:val="32"/>
    </w:rPr>
  </w:style>
  <w:style w:type="numbering" w:customStyle="1" w:styleId="NoList1">
    <w:name w:val="No List1"/>
    <w:next w:val="NoList"/>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link w:val="MyHeading"/>
    <w:rsid w:val="007E5544"/>
    <w:rPr>
      <w:rFonts w:ascii="Myriad Pro" w:eastAsia="MS Mincho" w:hAnsi="Myriad Pro"/>
      <w:b/>
      <w:bCs/>
      <w:kern w:val="28"/>
      <w:sz w:val="32"/>
      <w:szCs w:val="32"/>
      <w:lang w:val="en-GB"/>
    </w:rPr>
  </w:style>
  <w:style w:type="table" w:customStyle="1" w:styleId="TableGrid1">
    <w:name w:val="Table Grid1"/>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1 Char,Table/Figure Heading Char,List Paragraph (numbered (a)) Char,Lapis Bulleted List Char,Dot pt Char,F5 List Paragraph Char,List Paragraph Char Char Char Char,Indicator Text Char,Numbered Para 1 Char,Bullet 1 Char"/>
    <w:link w:val="ListParagraph"/>
    <w:uiPriority w:val="34"/>
    <w:qFormat/>
    <w:locked/>
    <w:rsid w:val="007E5544"/>
    <w:rPr>
      <w:rFonts w:eastAsia="MS Mincho"/>
      <w:kern w:val="28"/>
      <w:sz w:val="22"/>
    </w:rPr>
  </w:style>
  <w:style w:type="paragraph" w:customStyle="1" w:styleId="Headingblue">
    <w:name w:val="Heading blue"/>
    <w:basedOn w:val="Header"/>
    <w:link w:val="HeadingblueChar"/>
    <w:qFormat/>
    <w:rsid w:val="007E5544"/>
    <w:rPr>
      <w:rFonts w:ascii="Arial" w:hAnsi="Arial" w:cs="Arial"/>
      <w:b/>
      <w:color w:val="528CC9"/>
      <w:sz w:val="28"/>
      <w:szCs w:val="28"/>
      <w:lang w:val="en-GB"/>
    </w:rPr>
  </w:style>
  <w:style w:type="character" w:customStyle="1" w:styleId="HeadingblueChar">
    <w:name w:val="Heading blue Char"/>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link w:val="BodyText31"/>
    <w:uiPriority w:val="99"/>
    <w:semiHidden/>
    <w:rsid w:val="007E5544"/>
    <w:rPr>
      <w:sz w:val="16"/>
      <w:szCs w:val="16"/>
    </w:rPr>
  </w:style>
  <w:style w:type="paragraph" w:customStyle="1" w:styleId="MarginText">
    <w:name w:val="Margin Text"/>
    <w:basedOn w:val="BodyText"/>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Revision"/>
    <w:hidden/>
    <w:uiPriority w:val="99"/>
    <w:semiHidden/>
    <w:rsid w:val="007E5544"/>
    <w:rPr>
      <w:rFonts w:ascii="Calibri" w:hAnsi="Calibri"/>
      <w:sz w:val="22"/>
      <w:szCs w:val="22"/>
      <w:lang w:val="en-US" w:eastAsia="en-US"/>
    </w:rPr>
  </w:style>
  <w:style w:type="character" w:styleId="PageNumber">
    <w:name w:val="page number"/>
    <w:basedOn w:val="DefaultParagraphFont"/>
    <w:rsid w:val="007E5544"/>
  </w:style>
  <w:style w:type="paragraph" w:styleId="z-TopofForm">
    <w:name w:val="HTML Top of Form"/>
    <w:basedOn w:val="Normal"/>
    <w:next w:val="Normal"/>
    <w:link w:val="z-TopofForm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link w:val="z-TopofForm"/>
    <w:uiPriority w:val="99"/>
    <w:semiHidden/>
    <w:rsid w:val="007E5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link w:val="z-BottomofForm"/>
    <w:uiPriority w:val="99"/>
    <w:semiHidden/>
    <w:rsid w:val="007E5544"/>
    <w:rPr>
      <w:rFonts w:ascii="Arial" w:eastAsia="Times New Roman" w:hAnsi="Arial" w:cs="Arial"/>
      <w:vanish/>
      <w:sz w:val="16"/>
      <w:szCs w:val="16"/>
    </w:rPr>
  </w:style>
  <w:style w:type="paragraph" w:customStyle="1" w:styleId="Headline">
    <w:name w:val="Headline"/>
    <w:basedOn w:val="Heading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7E5544"/>
    <w:pPr>
      <w:spacing w:after="120"/>
    </w:pPr>
    <w:rPr>
      <w:sz w:val="16"/>
      <w:szCs w:val="16"/>
    </w:rPr>
  </w:style>
  <w:style w:type="character" w:customStyle="1" w:styleId="BodyText3Char1">
    <w:name w:val="Body Text 3 Char1"/>
    <w:link w:val="BodyText3"/>
    <w:semiHidden/>
    <w:rsid w:val="007E5544"/>
    <w:rPr>
      <w:rFonts w:eastAsia="MS Mincho"/>
      <w:kern w:val="28"/>
      <w:sz w:val="16"/>
      <w:szCs w:val="16"/>
    </w:rPr>
  </w:style>
  <w:style w:type="paragraph" w:styleId="Revision">
    <w:name w:val="Revision"/>
    <w:hidden/>
    <w:uiPriority w:val="99"/>
    <w:semiHidden/>
    <w:rsid w:val="007E5544"/>
    <w:rPr>
      <w:rFonts w:eastAsia="MS Mincho"/>
      <w:kern w:val="28"/>
      <w:sz w:val="24"/>
      <w:szCs w:val="24"/>
      <w:lang w:val="en-US" w:eastAsia="en-US"/>
    </w:rPr>
  </w:style>
  <w:style w:type="paragraph" w:styleId="TOC6">
    <w:name w:val="toc 6"/>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styleId="TOC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mbria" w:eastAsia="Calibri" w:hAnsi="Cambria"/>
      <w:b/>
      <w:noProof/>
      <w:kern w:val="0"/>
      <w:sz w:val="18"/>
      <w:szCs w:val="18"/>
    </w:rPr>
  </w:style>
  <w:style w:type="paragraph" w:styleId="TOC4">
    <w:name w:val="toc 4"/>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styleId="TOC7">
    <w:name w:val="toc 7"/>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styleId="TOC8">
    <w:name w:val="toc 8"/>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styleId="TOC9">
    <w:name w:val="toc 9"/>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table" w:customStyle="1" w:styleId="TableGrid2">
    <w:name w:val="Table Grid2"/>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uiPriority w:val="99"/>
    <w:semiHidden/>
    <w:unhideWhenUsed/>
    <w:rsid w:val="007E5544"/>
    <w:rPr>
      <w:color w:val="808080"/>
      <w:shd w:val="clear" w:color="auto" w:fill="E6E6E6"/>
    </w:rPr>
  </w:style>
  <w:style w:type="paragraph" w:customStyle="1" w:styleId="xmsonormal">
    <w:name w:val="x_msonormal"/>
    <w:basedOn w:val="Normal"/>
    <w:rsid w:val="007C09AA"/>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7C09AA"/>
  </w:style>
  <w:style w:type="character" w:styleId="UnresolvedMention">
    <w:name w:val="Unresolved Mention"/>
    <w:uiPriority w:val="99"/>
    <w:semiHidden/>
    <w:unhideWhenUsed/>
    <w:rsid w:val="0048141D"/>
    <w:rPr>
      <w:color w:val="605E5C"/>
      <w:shd w:val="clear" w:color="auto" w:fill="E1DFDD"/>
    </w:rPr>
  </w:style>
  <w:style w:type="numbering" w:customStyle="1" w:styleId="NoList2">
    <w:name w:val="No List2"/>
    <w:next w:val="NoList"/>
    <w:uiPriority w:val="99"/>
    <w:semiHidden/>
    <w:unhideWhenUsed/>
    <w:rsid w:val="00C91AB0"/>
  </w:style>
  <w:style w:type="table" w:customStyle="1" w:styleId="ColorfulList-Accent11">
    <w:name w:val="Colorful List - Accent 11"/>
    <w:basedOn w:val="TableNormal"/>
    <w:next w:val="ColorfulList-Accent1"/>
    <w:uiPriority w:val="72"/>
    <w:rsid w:val="00C91AB0"/>
    <w:rPr>
      <w:color w:val="000000"/>
      <w:sz w:val="24"/>
      <w:szCs w:val="24"/>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3">
    <w:name w:val="Table Grid3"/>
    <w:basedOn w:val="TableNormal"/>
    <w:next w:val="TableGrid"/>
    <w:uiPriority w:val="59"/>
    <w:rsid w:val="00C91AB0"/>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9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6197212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89342085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ungm.org" TargetMode="External"/><Relationship Id="rId26" Type="http://schemas.openxmlformats.org/officeDocument/2006/relationships/hyperlink" Target="mailto:nadine.umuhire@undp.org" TargetMode="External"/><Relationship Id="rId39" Type="http://schemas.openxmlformats.org/officeDocument/2006/relationships/footer" Target="footer3.xml"/><Relationship Id="rId21" Type="http://schemas.openxmlformats.org/officeDocument/2006/relationships/hyperlink" Target="http://www.undp.org/content/undp/en/home/operations/procurement/business/procurement-notices/resources/" TargetMode="External"/><Relationship Id="rId34" Type="http://schemas.openxmlformats.org/officeDocument/2006/relationships/hyperlink" Target="https://www.kn-portal.com/incoterms_2020/"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eur03.safelinks.protection.outlook.com/?url=https%3A%2F%2Fetendering.partneragencies.org&amp;data=02%7C01%7Cjoaquin.albiach%40undp.org%7Cadafffc877ce4af3e27b08d7253b829b%7Cb3e5db5e2944483799f57488ace54319%7C0%7C0%7C637018809829341902&amp;sdata=LdH44yyk6V3ulueSARn%2BjGGteKDpHJPcRtr6v6eIjbU%3D&amp;reserved=0" TargetMode="External"/><Relationship Id="rId20" Type="http://schemas.openxmlformats.org/officeDocument/2006/relationships/hyperlink" Target="https://www.un.org/Depts/ptd/about-us/un-supplier-code-conduct" TargetMode="External"/><Relationship Id="rId29" Type="http://schemas.openxmlformats.org/officeDocument/2006/relationships/hyperlink" Target="http://www.undp.org/content/undp/en/home/procurement/business/how-we-buy.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dp.org/content/undp/en/home/procurement/business/protest-and-sanctions.html" TargetMode="External"/><Relationship Id="rId32" Type="http://schemas.openxmlformats.org/officeDocument/2006/relationships/hyperlink" Target="https://www.kn-portal.com/incoterms_2020/" TargetMode="External"/><Relationship Id="rId37" Type="http://schemas.openxmlformats.org/officeDocument/2006/relationships/hyperlink" Target="https://youtu.be/cy34AXsYMrc"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03.safelinks.protection.outlook.com/?url=https%3A%2F%2Fetendering.partneragencies.org&amp;data=02%7C01%7Cjoaquin.albiach%40undp.org%7Cadafffc877ce4af3e27b08d7253b829b%7Cb3e5db5e2944483799f57488ace54319%7C0%7C0%7C637018809829341902&amp;sdata=LdH44yyk6V3ulueSARn%2BjGGteKDpHJPcRtr6v6eIjbU%3D&amp;reserved=0" TargetMode="External"/><Relationship Id="rId23" Type="http://schemas.openxmlformats.org/officeDocument/2006/relationships/hyperlink" Target="https://popp.undp.org/_layouts/15/WopiFrame.aspx?sourcedoc=/UNDP_POPP_DOCUMENT_LIBRARY/Public/PSU_Solicitation_Performance%20Guarantee%20Form.docx&amp;action=default" TargetMode="External"/><Relationship Id="rId28" Type="http://schemas.openxmlformats.org/officeDocument/2006/relationships/hyperlink" Target="https://etendering.partneragencies.org" TargetMode="External"/><Relationship Id="rId36" Type="http://schemas.openxmlformats.org/officeDocument/2006/relationships/hyperlink" Target="https://www.youtube.com/watch?v=Trv1FX6reu8&amp;feature=youtu.be" TargetMode="External"/><Relationship Id="rId10" Type="http://schemas.openxmlformats.org/officeDocument/2006/relationships/webSettings" Target="webSettings.xml"/><Relationship Id="rId19" Type="http://schemas.openxmlformats.org/officeDocument/2006/relationships/hyperlink" Target="http://www.undp.org/content/undp/en/home/operations/accountability/audit/office_of_audit_andinvestigation.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3.safelinks.protection.outlook.com/?url=http%3A%2F%2Fwww.undp.org%2Fcontent%2Fundp%2Fen%2Fhome%2Foperations%2Fprocurement%2Fbusiness%2Fprocurement-notices%2Fresources%2F&amp;data=02%7C01%7Cjoaquin.albiach%40undp.org%7Cadafffc877ce4af3e27b08d7253b829b%7Cb3e5db5e2944483799f57488ace54319%7C0%7C0%7C637018809829331906&amp;sdata=m76lE92CYmSQGx5m1xH0O3gK5Euv4I4U%2Byayvkbl4wU%3D&amp;reserved=0"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hyperlink" Target="mailto:mbasa.rugigana@undp.org" TargetMode="External"/><Relationship Id="rId30" Type="http://schemas.openxmlformats.org/officeDocument/2006/relationships/hyperlink" Target="http://www.undp.org/content/undp/en/home/procurement/business/how-we-buy.html" TargetMode="External"/><Relationship Id="rId35" Type="http://schemas.openxmlformats.org/officeDocument/2006/relationships/hyperlink" Target="https://www.kn-portal.com/incoterms_2020/"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SitePages/POPPBSUnit.aspx?TermID=254a9f96-b883-476a-8ef8-e81f93a2b38d" TargetMode="External"/><Relationship Id="rId25" Type="http://schemas.openxmlformats.org/officeDocument/2006/relationships/hyperlink" Target="http://www.un.org/en/ga/search/view_doc.asp?symbol=ST/SGB/2006/15&amp;referer" TargetMode="External"/><Relationship Id="rId33" Type="http://schemas.openxmlformats.org/officeDocument/2006/relationships/footer" Target="footer2.xml"/><Relationship Id="rId38" Type="http://schemas.openxmlformats.org/officeDocument/2006/relationships/hyperlink" Target="https://www.youtube.com/watch?v=cy34AXsYMrc&amp;feature=youtu.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n-portal.com/incoterms_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umuhire\Downloads\Invitation_to_Bid_(ITB)-UV_Robot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LCPolicyLabelValue xmlns="e560140e-7b2f-4392-90df-e7567e3021a3">Effective Date: {UNDP_POPP_EFFECTIVEDATE}                                                Version #: {UNDP_POPP_REFITEM_VERSION}</DLCPolicyLabelValue>
    <DLCPolicyLabelClientValue xmlns="e560140e-7b2f-4392-90df-e7567e3021a3">Effective Date: {UNDP_POPP_EFFECTIVEDATE}                                                Version #: {UNDP_POPP_REFITEM_VERSION}</DLCPolicyLabelClientVal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1750-1A57-41DF-BF02-D02BA847EC03}">
  <ds:schemaRefs>
    <ds:schemaRef ds:uri="http://schemas.microsoft.com/sharepoint/events"/>
  </ds:schemaRefs>
</ds:datastoreItem>
</file>

<file path=customXml/itemProps2.xml><?xml version="1.0" encoding="utf-8"?>
<ds:datastoreItem xmlns:ds="http://schemas.openxmlformats.org/officeDocument/2006/customXml" ds:itemID="{115C8B46-04F8-4DEF-A0E1-09AA662CAFE0}">
  <ds:schemaRefs>
    <ds:schemaRef ds:uri="http://schemas.microsoft.com/office/2006/metadata/properties"/>
    <ds:schemaRef ds:uri="http://schemas.microsoft.com/office/infopath/2007/PartnerControls"/>
    <ds:schemaRef ds:uri="e560140e-7b2f-4392-90df-e7567e3021a3"/>
  </ds:schemaRefs>
</ds:datastoreItem>
</file>

<file path=customXml/itemProps3.xml><?xml version="1.0" encoding="utf-8"?>
<ds:datastoreItem xmlns:ds="http://schemas.openxmlformats.org/officeDocument/2006/customXml" ds:itemID="{49683AD2-81BA-479B-967E-CFE88655D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21CA6-8CC5-4332-92AC-2399C4AFDD47}">
  <ds:schemaRefs>
    <ds:schemaRef ds:uri="office.server.policy"/>
  </ds:schemaRefs>
</ds:datastoreItem>
</file>

<file path=customXml/itemProps5.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6.xml><?xml version="1.0" encoding="utf-8"?>
<ds:datastoreItem xmlns:ds="http://schemas.openxmlformats.org/officeDocument/2006/customXml" ds:itemID="{9D8BF8C7-024C-42F6-926E-BDDABB3F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Invitation_to_Bid_(ITB)-UV_Robots (1)</Template>
  <TotalTime>1</TotalTime>
  <Pages>39</Pages>
  <Words>12938</Words>
  <Characters>73747</Characters>
  <Application>Microsoft Office Word</Application>
  <DocSecurity>0</DocSecurity>
  <Lines>614</Lines>
  <Paragraphs>173</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Invitation to Bid (ITB)</vt:lpstr>
      <vt:lpstr>Section 1. Letter of Invitation</vt:lpstr>
      <vt:lpstr/>
      <vt:lpstr/>
      <vt:lpstr/>
      <vt:lpstr/>
      <vt:lpstr/>
      <vt:lpstr/>
      <vt:lpstr/>
      <vt:lpstr/>
      <vt:lpstr/>
      <vt:lpstr>Section 2. Instruction to Bidders</vt:lpstr>
      <vt:lpstr>Section 3. Bid Data Sheet</vt:lpstr>
      <vt:lpstr>Section 4. Evaluation Criteria</vt:lpstr>
      <vt:lpstr>Section 5a: Schedule of Requirements and Technical Specifications/Bill of Quanti</vt:lpstr>
      <vt:lpstr>Section 5b: Other Related Requirements </vt:lpstr>
      <vt:lpstr>Section 6: Returnable Bidding Forms / Checklist</vt:lpstr>
      <vt:lpstr>    Form A: Bid Submission Form</vt:lpstr>
      <vt:lpstr>    </vt:lpstr>
      <vt:lpstr>    Form B: Bidder Information Form</vt:lpstr>
      <vt:lpstr>    </vt:lpstr>
      <vt:lpstr>    Form C: Joint Venture/Consortium/Association Information Form</vt:lpstr>
      <vt:lpstr>    Form D: Eligibility and Qualification Form</vt:lpstr>
      <vt:lpstr>    Form E: Format of Technical Bid </vt:lpstr>
      <vt:lpstr>    FORM F: Price Schedule Form</vt:lpstr>
      <vt:lpstr>    FORM G: Form of Bid Security </vt:lpstr>
      <vt:lpstr/>
      <vt:lpstr>eTendering information:</vt:lpstr>
      <vt:lpstr/>
      <vt:lpstr>Video Guide on How to register in the UNDP eTendering system as a Bidder Profile</vt:lpstr>
    </vt:vector>
  </TitlesOfParts>
  <Company>Microsoft</Company>
  <LinksUpToDate>false</LinksUpToDate>
  <CharactersWithSpaces>86512</CharactersWithSpaces>
  <SharedDoc>false</SharedDoc>
  <HLinks>
    <vt:vector size="540" baseType="variant">
      <vt:variant>
        <vt:i4>4784143</vt:i4>
      </vt:variant>
      <vt:variant>
        <vt:i4>633</vt:i4>
      </vt:variant>
      <vt:variant>
        <vt:i4>0</vt:i4>
      </vt:variant>
      <vt:variant>
        <vt:i4>5</vt:i4>
      </vt:variant>
      <vt:variant>
        <vt:lpwstr>https://www.youtube.com/watch?v=cy34AXsYMrc&amp;feature=youtu.be</vt:lpwstr>
      </vt:variant>
      <vt:variant>
        <vt:lpwstr/>
      </vt:variant>
      <vt:variant>
        <vt:i4>852042</vt:i4>
      </vt:variant>
      <vt:variant>
        <vt:i4>630</vt:i4>
      </vt:variant>
      <vt:variant>
        <vt:i4>0</vt:i4>
      </vt:variant>
      <vt:variant>
        <vt:i4>5</vt:i4>
      </vt:variant>
      <vt:variant>
        <vt:lpwstr>https://youtu.be/cy34AXsYMrc</vt:lpwstr>
      </vt:variant>
      <vt:variant>
        <vt:lpwstr/>
      </vt:variant>
      <vt:variant>
        <vt:i4>4915276</vt:i4>
      </vt:variant>
      <vt:variant>
        <vt:i4>627</vt:i4>
      </vt:variant>
      <vt:variant>
        <vt:i4>0</vt:i4>
      </vt:variant>
      <vt:variant>
        <vt:i4>5</vt:i4>
      </vt:variant>
      <vt:variant>
        <vt:lpwstr>https://www.youtube.com/watch?v=Trv1FX6reu8&amp;feature=youtu.be</vt:lpwstr>
      </vt:variant>
      <vt:variant>
        <vt:lpwstr/>
      </vt:variant>
      <vt:variant>
        <vt:i4>8192000</vt:i4>
      </vt:variant>
      <vt:variant>
        <vt:i4>618</vt:i4>
      </vt:variant>
      <vt:variant>
        <vt:i4>0</vt:i4>
      </vt:variant>
      <vt:variant>
        <vt:i4>5</vt:i4>
      </vt:variant>
      <vt:variant>
        <vt:lpwstr>https://www.kn-portal.com/incoterms_2020/</vt:lpwstr>
      </vt:variant>
      <vt:variant>
        <vt:lpwstr/>
      </vt:variant>
      <vt:variant>
        <vt:i4>8192000</vt:i4>
      </vt:variant>
      <vt:variant>
        <vt:i4>615</vt:i4>
      </vt:variant>
      <vt:variant>
        <vt:i4>0</vt:i4>
      </vt:variant>
      <vt:variant>
        <vt:i4>5</vt:i4>
      </vt:variant>
      <vt:variant>
        <vt:lpwstr>https://www.kn-portal.com/incoterms_2020/</vt:lpwstr>
      </vt:variant>
      <vt:variant>
        <vt:lpwstr/>
      </vt:variant>
      <vt:variant>
        <vt:i4>8192000</vt:i4>
      </vt:variant>
      <vt:variant>
        <vt:i4>447</vt:i4>
      </vt:variant>
      <vt:variant>
        <vt:i4>0</vt:i4>
      </vt:variant>
      <vt:variant>
        <vt:i4>5</vt:i4>
      </vt:variant>
      <vt:variant>
        <vt:lpwstr>https://www.kn-portal.com/incoterms_2020/</vt:lpwstr>
      </vt:variant>
      <vt:variant>
        <vt:lpwstr/>
      </vt:variant>
      <vt:variant>
        <vt:i4>4784143</vt:i4>
      </vt:variant>
      <vt:variant>
        <vt:i4>444</vt:i4>
      </vt:variant>
      <vt:variant>
        <vt:i4>0</vt:i4>
      </vt:variant>
      <vt:variant>
        <vt:i4>5</vt:i4>
      </vt:variant>
      <vt:variant>
        <vt:lpwstr>http://www.undp.org/content/undp/en/home/procurement/business/how-we-buy.html</vt:lpwstr>
      </vt:variant>
      <vt:variant>
        <vt:lpwstr/>
      </vt:variant>
      <vt:variant>
        <vt:i4>4784143</vt:i4>
      </vt:variant>
      <vt:variant>
        <vt:i4>441</vt:i4>
      </vt:variant>
      <vt:variant>
        <vt:i4>0</vt:i4>
      </vt:variant>
      <vt:variant>
        <vt:i4>5</vt:i4>
      </vt:variant>
      <vt:variant>
        <vt:lpwstr>http://www.undp.org/content/undp/en/home/procurement/business/how-we-buy.html</vt:lpwstr>
      </vt:variant>
      <vt:variant>
        <vt:lpwstr/>
      </vt:variant>
      <vt:variant>
        <vt:i4>6619192</vt:i4>
      </vt:variant>
      <vt:variant>
        <vt:i4>438</vt:i4>
      </vt:variant>
      <vt:variant>
        <vt:i4>0</vt:i4>
      </vt:variant>
      <vt:variant>
        <vt:i4>5</vt:i4>
      </vt:variant>
      <vt:variant>
        <vt:lpwstr>https://etendering.partneragencies.org/</vt:lpwstr>
      </vt:variant>
      <vt:variant>
        <vt:lpwstr/>
      </vt:variant>
      <vt:variant>
        <vt:i4>4522020</vt:i4>
      </vt:variant>
      <vt:variant>
        <vt:i4>435</vt:i4>
      </vt:variant>
      <vt:variant>
        <vt:i4>0</vt:i4>
      </vt:variant>
      <vt:variant>
        <vt:i4>5</vt:i4>
      </vt:variant>
      <vt:variant>
        <vt:lpwstr>mailto:mbasa.rugigana@undp.org</vt:lpwstr>
      </vt:variant>
      <vt:variant>
        <vt:lpwstr/>
      </vt:variant>
      <vt:variant>
        <vt:i4>589926</vt:i4>
      </vt:variant>
      <vt:variant>
        <vt:i4>432</vt:i4>
      </vt:variant>
      <vt:variant>
        <vt:i4>0</vt:i4>
      </vt:variant>
      <vt:variant>
        <vt:i4>5</vt:i4>
      </vt:variant>
      <vt:variant>
        <vt:lpwstr>mailto:nadine.umuhire@undp.org</vt:lpwstr>
      </vt:variant>
      <vt:variant>
        <vt:lpwstr/>
      </vt:variant>
      <vt:variant>
        <vt:i4>2228252</vt:i4>
      </vt:variant>
      <vt:variant>
        <vt:i4>429</vt:i4>
      </vt:variant>
      <vt:variant>
        <vt:i4>0</vt:i4>
      </vt:variant>
      <vt:variant>
        <vt:i4>5</vt:i4>
      </vt:variant>
      <vt:variant>
        <vt:lpwstr>http://www.un.org/en/ga/search/view_doc.asp?symbol=ST/SGB/2006/15&amp;referer</vt:lpwstr>
      </vt:variant>
      <vt:variant>
        <vt:lpwstr/>
      </vt:variant>
      <vt:variant>
        <vt:i4>5767198</vt:i4>
      </vt:variant>
      <vt:variant>
        <vt:i4>426</vt:i4>
      </vt:variant>
      <vt:variant>
        <vt:i4>0</vt:i4>
      </vt:variant>
      <vt:variant>
        <vt:i4>5</vt:i4>
      </vt:variant>
      <vt:variant>
        <vt:lpwstr>http://www.undp.org/content/undp/en/home/procurement/business/protest-and-sanctions.html</vt:lpwstr>
      </vt:variant>
      <vt:variant>
        <vt:lpwstr/>
      </vt:variant>
      <vt:variant>
        <vt:i4>7405679</vt:i4>
      </vt:variant>
      <vt:variant>
        <vt:i4>423</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420</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417</vt:i4>
      </vt:variant>
      <vt:variant>
        <vt:i4>0</vt:i4>
      </vt:variant>
      <vt:variant>
        <vt:i4>5</vt:i4>
      </vt:variant>
      <vt:variant>
        <vt:lpwstr>http://www.undp.org/content/undp/en/home/procurement/business/how-we-buy.html</vt:lpwstr>
      </vt:variant>
      <vt:variant>
        <vt:lpwstr/>
      </vt:variant>
      <vt:variant>
        <vt:i4>3866731</vt:i4>
      </vt:variant>
      <vt:variant>
        <vt:i4>414</vt:i4>
      </vt:variant>
      <vt:variant>
        <vt:i4>0</vt:i4>
      </vt:variant>
      <vt:variant>
        <vt:i4>5</vt:i4>
      </vt:variant>
      <vt:variant>
        <vt:lpwstr>http://www.undp.org/content/undp/en/home/operations/procurement/business/procurement-notices/resources/</vt:lpwstr>
      </vt:variant>
      <vt:variant>
        <vt:lpwstr/>
      </vt:variant>
      <vt:variant>
        <vt:i4>3276910</vt:i4>
      </vt:variant>
      <vt:variant>
        <vt:i4>411</vt:i4>
      </vt:variant>
      <vt:variant>
        <vt:i4>0</vt:i4>
      </vt:variant>
      <vt:variant>
        <vt:i4>5</vt:i4>
      </vt:variant>
      <vt:variant>
        <vt:lpwstr>https://www.un.org/Depts/ptd/about-us/un-supplier-code-conduct</vt:lpwstr>
      </vt:variant>
      <vt:variant>
        <vt:lpwstr/>
      </vt:variant>
      <vt:variant>
        <vt:i4>1048619</vt:i4>
      </vt:variant>
      <vt:variant>
        <vt:i4>408</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405</vt:i4>
      </vt:variant>
      <vt:variant>
        <vt:i4>0</vt:i4>
      </vt:variant>
      <vt:variant>
        <vt:i4>5</vt:i4>
      </vt:variant>
      <vt:variant>
        <vt:lpwstr>http://www.ungm.org/</vt:lpwstr>
      </vt:variant>
      <vt:variant>
        <vt:lpwstr/>
      </vt:variant>
      <vt:variant>
        <vt:i4>8060968</vt:i4>
      </vt:variant>
      <vt:variant>
        <vt:i4>402</vt:i4>
      </vt:variant>
      <vt:variant>
        <vt:i4>0</vt:i4>
      </vt:variant>
      <vt:variant>
        <vt:i4>5</vt:i4>
      </vt:variant>
      <vt:variant>
        <vt:lpwstr>https://popp.undp.org/SitePages/POPPBSUnit.aspx?TermID=254a9f96-b883-476a-8ef8-e81f93a2b38d</vt:lpwstr>
      </vt:variant>
      <vt:variant>
        <vt:lpwstr/>
      </vt:variant>
      <vt:variant>
        <vt:i4>6553634</vt:i4>
      </vt:variant>
      <vt:variant>
        <vt:i4>399</vt:i4>
      </vt:variant>
      <vt:variant>
        <vt:i4>0</vt:i4>
      </vt:variant>
      <vt:variant>
        <vt:i4>5</vt:i4>
      </vt:variant>
      <vt:variant>
        <vt:lpwstr>https://eur03.safelinks.protection.outlook.com/?url=https%3A%2F%2Fetendering.partneragencies.org&amp;data=02%7C01%7Cjoaquin.albiach%40undp.org%7Cadafffc877ce4af3e27b08d7253b829b%7Cb3e5db5e2944483799f57488ace54319%7C0%7C0%7C637018809829341902&amp;sdata=LdH44yyk6V3ulueSARn%2BjGGteKDpHJPcRtr6v6eIjbU%3D&amp;reserved=0</vt:lpwstr>
      </vt:variant>
      <vt:variant>
        <vt:lpwstr/>
      </vt:variant>
      <vt:variant>
        <vt:i4>6553634</vt:i4>
      </vt:variant>
      <vt:variant>
        <vt:i4>396</vt:i4>
      </vt:variant>
      <vt:variant>
        <vt:i4>0</vt:i4>
      </vt:variant>
      <vt:variant>
        <vt:i4>5</vt:i4>
      </vt:variant>
      <vt:variant>
        <vt:lpwstr>https://eur03.safelinks.protection.outlook.com/?url=https%3A%2F%2Fetendering.partneragencies.org&amp;data=02%7C01%7Cjoaquin.albiach%40undp.org%7Cadafffc877ce4af3e27b08d7253b829b%7Cb3e5db5e2944483799f57488ace54319%7C0%7C0%7C637018809829341902&amp;sdata=LdH44yyk6V3ulueSARn%2BjGGteKDpHJPcRtr6v6eIjbU%3D&amp;reserved=0</vt:lpwstr>
      </vt:variant>
      <vt:variant>
        <vt:lpwstr/>
      </vt:variant>
      <vt:variant>
        <vt:i4>8257573</vt:i4>
      </vt:variant>
      <vt:variant>
        <vt:i4>393</vt:i4>
      </vt:variant>
      <vt:variant>
        <vt:i4>0</vt:i4>
      </vt:variant>
      <vt:variant>
        <vt:i4>5</vt:i4>
      </vt:variant>
      <vt:variant>
        <vt:lpwstr>https://eur03.safelinks.protection.outlook.com/?url=http%3A%2F%2Fwww.undp.org%2Fcontent%2Fundp%2Fen%2Fhome%2Foperations%2Fprocurement%2Fbusiness%2Fprocurement-notices%2Fresources%2F&amp;data=02%7C01%7Cjoaquin.albiach%40undp.org%7Cadafffc877ce4af3e27b08d7253b829b%7Cb3e5db5e2944483799f57488ace54319%7C0%7C0%7C637018809829331906&amp;sdata=m76lE92CYmSQGx5m1xH0O3gK5Euv4I4U%2Byayvkbl4wU%3D&amp;reserved=0</vt:lpwstr>
      </vt:variant>
      <vt:variant>
        <vt:lpwstr/>
      </vt:variant>
      <vt:variant>
        <vt:i4>1441852</vt:i4>
      </vt:variant>
      <vt:variant>
        <vt:i4>386</vt:i4>
      </vt:variant>
      <vt:variant>
        <vt:i4>0</vt:i4>
      </vt:variant>
      <vt:variant>
        <vt:i4>5</vt:i4>
      </vt:variant>
      <vt:variant>
        <vt:lpwstr/>
      </vt:variant>
      <vt:variant>
        <vt:lpwstr>_Toc508626311</vt:lpwstr>
      </vt:variant>
      <vt:variant>
        <vt:i4>1441852</vt:i4>
      </vt:variant>
      <vt:variant>
        <vt:i4>380</vt:i4>
      </vt:variant>
      <vt:variant>
        <vt:i4>0</vt:i4>
      </vt:variant>
      <vt:variant>
        <vt:i4>5</vt:i4>
      </vt:variant>
      <vt:variant>
        <vt:lpwstr/>
      </vt:variant>
      <vt:variant>
        <vt:lpwstr>_Toc508626310</vt:lpwstr>
      </vt:variant>
      <vt:variant>
        <vt:i4>1507388</vt:i4>
      </vt:variant>
      <vt:variant>
        <vt:i4>374</vt:i4>
      </vt:variant>
      <vt:variant>
        <vt:i4>0</vt:i4>
      </vt:variant>
      <vt:variant>
        <vt:i4>5</vt:i4>
      </vt:variant>
      <vt:variant>
        <vt:lpwstr/>
      </vt:variant>
      <vt:variant>
        <vt:lpwstr>_Toc508626309</vt:lpwstr>
      </vt:variant>
      <vt:variant>
        <vt:i4>1507388</vt:i4>
      </vt:variant>
      <vt:variant>
        <vt:i4>368</vt:i4>
      </vt:variant>
      <vt:variant>
        <vt:i4>0</vt:i4>
      </vt:variant>
      <vt:variant>
        <vt:i4>5</vt:i4>
      </vt:variant>
      <vt:variant>
        <vt:lpwstr/>
      </vt:variant>
      <vt:variant>
        <vt:lpwstr>_Toc508626308</vt:lpwstr>
      </vt:variant>
      <vt:variant>
        <vt:i4>1507388</vt:i4>
      </vt:variant>
      <vt:variant>
        <vt:i4>362</vt:i4>
      </vt:variant>
      <vt:variant>
        <vt:i4>0</vt:i4>
      </vt:variant>
      <vt:variant>
        <vt:i4>5</vt:i4>
      </vt:variant>
      <vt:variant>
        <vt:lpwstr/>
      </vt:variant>
      <vt:variant>
        <vt:lpwstr>_Toc508626307</vt:lpwstr>
      </vt:variant>
      <vt:variant>
        <vt:i4>1507388</vt:i4>
      </vt:variant>
      <vt:variant>
        <vt:i4>356</vt:i4>
      </vt:variant>
      <vt:variant>
        <vt:i4>0</vt:i4>
      </vt:variant>
      <vt:variant>
        <vt:i4>5</vt:i4>
      </vt:variant>
      <vt:variant>
        <vt:lpwstr/>
      </vt:variant>
      <vt:variant>
        <vt:lpwstr>_Toc508626306</vt:lpwstr>
      </vt:variant>
      <vt:variant>
        <vt:i4>1507388</vt:i4>
      </vt:variant>
      <vt:variant>
        <vt:i4>350</vt:i4>
      </vt:variant>
      <vt:variant>
        <vt:i4>0</vt:i4>
      </vt:variant>
      <vt:variant>
        <vt:i4>5</vt:i4>
      </vt:variant>
      <vt:variant>
        <vt:lpwstr/>
      </vt:variant>
      <vt:variant>
        <vt:lpwstr>_Toc508626305</vt:lpwstr>
      </vt:variant>
      <vt:variant>
        <vt:i4>1507388</vt:i4>
      </vt:variant>
      <vt:variant>
        <vt:i4>344</vt:i4>
      </vt:variant>
      <vt:variant>
        <vt:i4>0</vt:i4>
      </vt:variant>
      <vt:variant>
        <vt:i4>5</vt:i4>
      </vt:variant>
      <vt:variant>
        <vt:lpwstr/>
      </vt:variant>
      <vt:variant>
        <vt:lpwstr>_Toc508626304</vt:lpwstr>
      </vt:variant>
      <vt:variant>
        <vt:i4>1507388</vt:i4>
      </vt:variant>
      <vt:variant>
        <vt:i4>338</vt:i4>
      </vt:variant>
      <vt:variant>
        <vt:i4>0</vt:i4>
      </vt:variant>
      <vt:variant>
        <vt:i4>5</vt:i4>
      </vt:variant>
      <vt:variant>
        <vt:lpwstr/>
      </vt:variant>
      <vt:variant>
        <vt:lpwstr>_Toc508626303</vt:lpwstr>
      </vt:variant>
      <vt:variant>
        <vt:i4>1507388</vt:i4>
      </vt:variant>
      <vt:variant>
        <vt:i4>332</vt:i4>
      </vt:variant>
      <vt:variant>
        <vt:i4>0</vt:i4>
      </vt:variant>
      <vt:variant>
        <vt:i4>5</vt:i4>
      </vt:variant>
      <vt:variant>
        <vt:lpwstr/>
      </vt:variant>
      <vt:variant>
        <vt:lpwstr>_Toc508626302</vt:lpwstr>
      </vt:variant>
      <vt:variant>
        <vt:i4>1507388</vt:i4>
      </vt:variant>
      <vt:variant>
        <vt:i4>326</vt:i4>
      </vt:variant>
      <vt:variant>
        <vt:i4>0</vt:i4>
      </vt:variant>
      <vt:variant>
        <vt:i4>5</vt:i4>
      </vt:variant>
      <vt:variant>
        <vt:lpwstr/>
      </vt:variant>
      <vt:variant>
        <vt:lpwstr>_Toc508626301</vt:lpwstr>
      </vt:variant>
      <vt:variant>
        <vt:i4>1507388</vt:i4>
      </vt:variant>
      <vt:variant>
        <vt:i4>320</vt:i4>
      </vt:variant>
      <vt:variant>
        <vt:i4>0</vt:i4>
      </vt:variant>
      <vt:variant>
        <vt:i4>5</vt:i4>
      </vt:variant>
      <vt:variant>
        <vt:lpwstr/>
      </vt:variant>
      <vt:variant>
        <vt:lpwstr>_Toc508626300</vt:lpwstr>
      </vt:variant>
      <vt:variant>
        <vt:i4>1966141</vt:i4>
      </vt:variant>
      <vt:variant>
        <vt:i4>314</vt:i4>
      </vt:variant>
      <vt:variant>
        <vt:i4>0</vt:i4>
      </vt:variant>
      <vt:variant>
        <vt:i4>5</vt:i4>
      </vt:variant>
      <vt:variant>
        <vt:lpwstr/>
      </vt:variant>
      <vt:variant>
        <vt:lpwstr>_Toc508626299</vt:lpwstr>
      </vt:variant>
      <vt:variant>
        <vt:i4>1966141</vt:i4>
      </vt:variant>
      <vt:variant>
        <vt:i4>308</vt:i4>
      </vt:variant>
      <vt:variant>
        <vt:i4>0</vt:i4>
      </vt:variant>
      <vt:variant>
        <vt:i4>5</vt:i4>
      </vt:variant>
      <vt:variant>
        <vt:lpwstr/>
      </vt:variant>
      <vt:variant>
        <vt:lpwstr>_Toc508626298</vt:lpwstr>
      </vt:variant>
      <vt:variant>
        <vt:i4>1966141</vt:i4>
      </vt:variant>
      <vt:variant>
        <vt:i4>302</vt:i4>
      </vt:variant>
      <vt:variant>
        <vt:i4>0</vt:i4>
      </vt:variant>
      <vt:variant>
        <vt:i4>5</vt:i4>
      </vt:variant>
      <vt:variant>
        <vt:lpwstr/>
      </vt:variant>
      <vt:variant>
        <vt:lpwstr>_Toc508626297</vt:lpwstr>
      </vt:variant>
      <vt:variant>
        <vt:i4>1966141</vt:i4>
      </vt:variant>
      <vt:variant>
        <vt:i4>296</vt:i4>
      </vt:variant>
      <vt:variant>
        <vt:i4>0</vt:i4>
      </vt:variant>
      <vt:variant>
        <vt:i4>5</vt:i4>
      </vt:variant>
      <vt:variant>
        <vt:lpwstr/>
      </vt:variant>
      <vt:variant>
        <vt:lpwstr>_Toc508626296</vt:lpwstr>
      </vt:variant>
      <vt:variant>
        <vt:i4>1966141</vt:i4>
      </vt:variant>
      <vt:variant>
        <vt:i4>290</vt:i4>
      </vt:variant>
      <vt:variant>
        <vt:i4>0</vt:i4>
      </vt:variant>
      <vt:variant>
        <vt:i4>5</vt:i4>
      </vt:variant>
      <vt:variant>
        <vt:lpwstr/>
      </vt:variant>
      <vt:variant>
        <vt:lpwstr>_Toc508626295</vt:lpwstr>
      </vt:variant>
      <vt:variant>
        <vt:i4>1966141</vt:i4>
      </vt:variant>
      <vt:variant>
        <vt:i4>284</vt:i4>
      </vt:variant>
      <vt:variant>
        <vt:i4>0</vt:i4>
      </vt:variant>
      <vt:variant>
        <vt:i4>5</vt:i4>
      </vt:variant>
      <vt:variant>
        <vt:lpwstr/>
      </vt:variant>
      <vt:variant>
        <vt:lpwstr>_Toc508626294</vt:lpwstr>
      </vt:variant>
      <vt:variant>
        <vt:i4>1966141</vt:i4>
      </vt:variant>
      <vt:variant>
        <vt:i4>278</vt:i4>
      </vt:variant>
      <vt:variant>
        <vt:i4>0</vt:i4>
      </vt:variant>
      <vt:variant>
        <vt:i4>5</vt:i4>
      </vt:variant>
      <vt:variant>
        <vt:lpwstr/>
      </vt:variant>
      <vt:variant>
        <vt:lpwstr>_Toc508626293</vt:lpwstr>
      </vt:variant>
      <vt:variant>
        <vt:i4>1966141</vt:i4>
      </vt:variant>
      <vt:variant>
        <vt:i4>272</vt:i4>
      </vt:variant>
      <vt:variant>
        <vt:i4>0</vt:i4>
      </vt:variant>
      <vt:variant>
        <vt:i4>5</vt:i4>
      </vt:variant>
      <vt:variant>
        <vt:lpwstr/>
      </vt:variant>
      <vt:variant>
        <vt:lpwstr>_Toc508626292</vt:lpwstr>
      </vt:variant>
      <vt:variant>
        <vt:i4>1966141</vt:i4>
      </vt:variant>
      <vt:variant>
        <vt:i4>266</vt:i4>
      </vt:variant>
      <vt:variant>
        <vt:i4>0</vt:i4>
      </vt:variant>
      <vt:variant>
        <vt:i4>5</vt:i4>
      </vt:variant>
      <vt:variant>
        <vt:lpwstr/>
      </vt:variant>
      <vt:variant>
        <vt:lpwstr>_Toc508626291</vt:lpwstr>
      </vt:variant>
      <vt:variant>
        <vt:i4>1966141</vt:i4>
      </vt:variant>
      <vt:variant>
        <vt:i4>260</vt:i4>
      </vt:variant>
      <vt:variant>
        <vt:i4>0</vt:i4>
      </vt:variant>
      <vt:variant>
        <vt:i4>5</vt:i4>
      </vt:variant>
      <vt:variant>
        <vt:lpwstr/>
      </vt:variant>
      <vt:variant>
        <vt:lpwstr>_Toc508626290</vt:lpwstr>
      </vt:variant>
      <vt:variant>
        <vt:i4>2031677</vt:i4>
      </vt:variant>
      <vt:variant>
        <vt:i4>254</vt:i4>
      </vt:variant>
      <vt:variant>
        <vt:i4>0</vt:i4>
      </vt:variant>
      <vt:variant>
        <vt:i4>5</vt:i4>
      </vt:variant>
      <vt:variant>
        <vt:lpwstr/>
      </vt:variant>
      <vt:variant>
        <vt:lpwstr>_Toc508626289</vt:lpwstr>
      </vt:variant>
      <vt:variant>
        <vt:i4>2031677</vt:i4>
      </vt:variant>
      <vt:variant>
        <vt:i4>248</vt:i4>
      </vt:variant>
      <vt:variant>
        <vt:i4>0</vt:i4>
      </vt:variant>
      <vt:variant>
        <vt:i4>5</vt:i4>
      </vt:variant>
      <vt:variant>
        <vt:lpwstr/>
      </vt:variant>
      <vt:variant>
        <vt:lpwstr>_Toc508626288</vt:lpwstr>
      </vt:variant>
      <vt:variant>
        <vt:i4>2031677</vt:i4>
      </vt:variant>
      <vt:variant>
        <vt:i4>242</vt:i4>
      </vt:variant>
      <vt:variant>
        <vt:i4>0</vt:i4>
      </vt:variant>
      <vt:variant>
        <vt:i4>5</vt:i4>
      </vt:variant>
      <vt:variant>
        <vt:lpwstr/>
      </vt:variant>
      <vt:variant>
        <vt:lpwstr>_Toc508626287</vt:lpwstr>
      </vt:variant>
      <vt:variant>
        <vt:i4>2031677</vt:i4>
      </vt:variant>
      <vt:variant>
        <vt:i4>236</vt:i4>
      </vt:variant>
      <vt:variant>
        <vt:i4>0</vt:i4>
      </vt:variant>
      <vt:variant>
        <vt:i4>5</vt:i4>
      </vt:variant>
      <vt:variant>
        <vt:lpwstr/>
      </vt:variant>
      <vt:variant>
        <vt:lpwstr>_Toc508626286</vt:lpwstr>
      </vt:variant>
      <vt:variant>
        <vt:i4>2031677</vt:i4>
      </vt:variant>
      <vt:variant>
        <vt:i4>230</vt:i4>
      </vt:variant>
      <vt:variant>
        <vt:i4>0</vt:i4>
      </vt:variant>
      <vt:variant>
        <vt:i4>5</vt:i4>
      </vt:variant>
      <vt:variant>
        <vt:lpwstr/>
      </vt:variant>
      <vt:variant>
        <vt:lpwstr>_Toc508626285</vt:lpwstr>
      </vt:variant>
      <vt:variant>
        <vt:i4>2031677</vt:i4>
      </vt:variant>
      <vt:variant>
        <vt:i4>224</vt:i4>
      </vt:variant>
      <vt:variant>
        <vt:i4>0</vt:i4>
      </vt:variant>
      <vt:variant>
        <vt:i4>5</vt:i4>
      </vt:variant>
      <vt:variant>
        <vt:lpwstr/>
      </vt:variant>
      <vt:variant>
        <vt:lpwstr>_Toc508626284</vt:lpwstr>
      </vt:variant>
      <vt:variant>
        <vt:i4>2031677</vt:i4>
      </vt:variant>
      <vt:variant>
        <vt:i4>218</vt:i4>
      </vt:variant>
      <vt:variant>
        <vt:i4>0</vt:i4>
      </vt:variant>
      <vt:variant>
        <vt:i4>5</vt:i4>
      </vt:variant>
      <vt:variant>
        <vt:lpwstr/>
      </vt:variant>
      <vt:variant>
        <vt:lpwstr>_Toc508626283</vt:lpwstr>
      </vt:variant>
      <vt:variant>
        <vt:i4>2031677</vt:i4>
      </vt:variant>
      <vt:variant>
        <vt:i4>212</vt:i4>
      </vt:variant>
      <vt:variant>
        <vt:i4>0</vt:i4>
      </vt:variant>
      <vt:variant>
        <vt:i4>5</vt:i4>
      </vt:variant>
      <vt:variant>
        <vt:lpwstr/>
      </vt:variant>
      <vt:variant>
        <vt:lpwstr>_Toc508626282</vt:lpwstr>
      </vt:variant>
      <vt:variant>
        <vt:i4>2031677</vt:i4>
      </vt:variant>
      <vt:variant>
        <vt:i4>206</vt:i4>
      </vt:variant>
      <vt:variant>
        <vt:i4>0</vt:i4>
      </vt:variant>
      <vt:variant>
        <vt:i4>5</vt:i4>
      </vt:variant>
      <vt:variant>
        <vt:lpwstr/>
      </vt:variant>
      <vt:variant>
        <vt:lpwstr>_Toc508626281</vt:lpwstr>
      </vt:variant>
      <vt:variant>
        <vt:i4>2031677</vt:i4>
      </vt:variant>
      <vt:variant>
        <vt:i4>200</vt:i4>
      </vt:variant>
      <vt:variant>
        <vt:i4>0</vt:i4>
      </vt:variant>
      <vt:variant>
        <vt:i4>5</vt:i4>
      </vt:variant>
      <vt:variant>
        <vt:lpwstr/>
      </vt:variant>
      <vt:variant>
        <vt:lpwstr>_Toc508626280</vt:lpwstr>
      </vt:variant>
      <vt:variant>
        <vt:i4>1048637</vt:i4>
      </vt:variant>
      <vt:variant>
        <vt:i4>194</vt:i4>
      </vt:variant>
      <vt:variant>
        <vt:i4>0</vt:i4>
      </vt:variant>
      <vt:variant>
        <vt:i4>5</vt:i4>
      </vt:variant>
      <vt:variant>
        <vt:lpwstr/>
      </vt:variant>
      <vt:variant>
        <vt:lpwstr>_Toc508626279</vt:lpwstr>
      </vt:variant>
      <vt:variant>
        <vt:i4>1048637</vt:i4>
      </vt:variant>
      <vt:variant>
        <vt:i4>188</vt:i4>
      </vt:variant>
      <vt:variant>
        <vt:i4>0</vt:i4>
      </vt:variant>
      <vt:variant>
        <vt:i4>5</vt:i4>
      </vt:variant>
      <vt:variant>
        <vt:lpwstr/>
      </vt:variant>
      <vt:variant>
        <vt:lpwstr>_Toc508626278</vt:lpwstr>
      </vt:variant>
      <vt:variant>
        <vt:i4>1048637</vt:i4>
      </vt:variant>
      <vt:variant>
        <vt:i4>182</vt:i4>
      </vt:variant>
      <vt:variant>
        <vt:i4>0</vt:i4>
      </vt:variant>
      <vt:variant>
        <vt:i4>5</vt:i4>
      </vt:variant>
      <vt:variant>
        <vt:lpwstr/>
      </vt:variant>
      <vt:variant>
        <vt:lpwstr>_Toc508626277</vt:lpwstr>
      </vt:variant>
      <vt:variant>
        <vt:i4>1048637</vt:i4>
      </vt:variant>
      <vt:variant>
        <vt:i4>176</vt:i4>
      </vt:variant>
      <vt:variant>
        <vt:i4>0</vt:i4>
      </vt:variant>
      <vt:variant>
        <vt:i4>5</vt:i4>
      </vt:variant>
      <vt:variant>
        <vt:lpwstr/>
      </vt:variant>
      <vt:variant>
        <vt:lpwstr>_Toc508626276</vt:lpwstr>
      </vt:variant>
      <vt:variant>
        <vt:i4>1048637</vt:i4>
      </vt:variant>
      <vt:variant>
        <vt:i4>170</vt:i4>
      </vt:variant>
      <vt:variant>
        <vt:i4>0</vt:i4>
      </vt:variant>
      <vt:variant>
        <vt:i4>5</vt:i4>
      </vt:variant>
      <vt:variant>
        <vt:lpwstr/>
      </vt:variant>
      <vt:variant>
        <vt:lpwstr>_Toc508626275</vt:lpwstr>
      </vt:variant>
      <vt:variant>
        <vt:i4>1048637</vt:i4>
      </vt:variant>
      <vt:variant>
        <vt:i4>164</vt:i4>
      </vt:variant>
      <vt:variant>
        <vt:i4>0</vt:i4>
      </vt:variant>
      <vt:variant>
        <vt:i4>5</vt:i4>
      </vt:variant>
      <vt:variant>
        <vt:lpwstr/>
      </vt:variant>
      <vt:variant>
        <vt:lpwstr>_Toc508626274</vt:lpwstr>
      </vt:variant>
      <vt:variant>
        <vt:i4>1048637</vt:i4>
      </vt:variant>
      <vt:variant>
        <vt:i4>158</vt:i4>
      </vt:variant>
      <vt:variant>
        <vt:i4>0</vt:i4>
      </vt:variant>
      <vt:variant>
        <vt:i4>5</vt:i4>
      </vt:variant>
      <vt:variant>
        <vt:lpwstr/>
      </vt:variant>
      <vt:variant>
        <vt:lpwstr>_Toc508626273</vt:lpwstr>
      </vt:variant>
      <vt:variant>
        <vt:i4>1048637</vt:i4>
      </vt:variant>
      <vt:variant>
        <vt:i4>152</vt:i4>
      </vt:variant>
      <vt:variant>
        <vt:i4>0</vt:i4>
      </vt:variant>
      <vt:variant>
        <vt:i4>5</vt:i4>
      </vt:variant>
      <vt:variant>
        <vt:lpwstr/>
      </vt:variant>
      <vt:variant>
        <vt:lpwstr>_Toc508626272</vt:lpwstr>
      </vt:variant>
      <vt:variant>
        <vt:i4>1048637</vt:i4>
      </vt:variant>
      <vt:variant>
        <vt:i4>146</vt:i4>
      </vt:variant>
      <vt:variant>
        <vt:i4>0</vt:i4>
      </vt:variant>
      <vt:variant>
        <vt:i4>5</vt:i4>
      </vt:variant>
      <vt:variant>
        <vt:lpwstr/>
      </vt:variant>
      <vt:variant>
        <vt:lpwstr>_Toc508626271</vt:lpwstr>
      </vt:variant>
      <vt:variant>
        <vt:i4>1048637</vt:i4>
      </vt:variant>
      <vt:variant>
        <vt:i4>140</vt:i4>
      </vt:variant>
      <vt:variant>
        <vt:i4>0</vt:i4>
      </vt:variant>
      <vt:variant>
        <vt:i4>5</vt:i4>
      </vt:variant>
      <vt:variant>
        <vt:lpwstr/>
      </vt:variant>
      <vt:variant>
        <vt:lpwstr>_Toc508626270</vt:lpwstr>
      </vt:variant>
      <vt:variant>
        <vt:i4>1114173</vt:i4>
      </vt:variant>
      <vt:variant>
        <vt:i4>134</vt:i4>
      </vt:variant>
      <vt:variant>
        <vt:i4>0</vt:i4>
      </vt:variant>
      <vt:variant>
        <vt:i4>5</vt:i4>
      </vt:variant>
      <vt:variant>
        <vt:lpwstr/>
      </vt:variant>
      <vt:variant>
        <vt:lpwstr>_Toc508626269</vt:lpwstr>
      </vt:variant>
      <vt:variant>
        <vt:i4>1114173</vt:i4>
      </vt:variant>
      <vt:variant>
        <vt:i4>128</vt:i4>
      </vt:variant>
      <vt:variant>
        <vt:i4>0</vt:i4>
      </vt:variant>
      <vt:variant>
        <vt:i4>5</vt:i4>
      </vt:variant>
      <vt:variant>
        <vt:lpwstr/>
      </vt:variant>
      <vt:variant>
        <vt:lpwstr>_Toc508626268</vt:lpwstr>
      </vt:variant>
      <vt:variant>
        <vt:i4>1114173</vt:i4>
      </vt:variant>
      <vt:variant>
        <vt:i4>122</vt:i4>
      </vt:variant>
      <vt:variant>
        <vt:i4>0</vt:i4>
      </vt:variant>
      <vt:variant>
        <vt:i4>5</vt:i4>
      </vt:variant>
      <vt:variant>
        <vt:lpwstr/>
      </vt:variant>
      <vt:variant>
        <vt:lpwstr>_Toc508626267</vt:lpwstr>
      </vt:variant>
      <vt:variant>
        <vt:i4>1114173</vt:i4>
      </vt:variant>
      <vt:variant>
        <vt:i4>116</vt:i4>
      </vt:variant>
      <vt:variant>
        <vt:i4>0</vt:i4>
      </vt:variant>
      <vt:variant>
        <vt:i4>5</vt:i4>
      </vt:variant>
      <vt:variant>
        <vt:lpwstr/>
      </vt:variant>
      <vt:variant>
        <vt:lpwstr>_Toc508626266</vt:lpwstr>
      </vt:variant>
      <vt:variant>
        <vt:i4>1114173</vt:i4>
      </vt:variant>
      <vt:variant>
        <vt:i4>110</vt:i4>
      </vt:variant>
      <vt:variant>
        <vt:i4>0</vt:i4>
      </vt:variant>
      <vt:variant>
        <vt:i4>5</vt:i4>
      </vt:variant>
      <vt:variant>
        <vt:lpwstr/>
      </vt:variant>
      <vt:variant>
        <vt:lpwstr>_Toc508626265</vt:lpwstr>
      </vt:variant>
      <vt:variant>
        <vt:i4>1114173</vt:i4>
      </vt:variant>
      <vt:variant>
        <vt:i4>104</vt:i4>
      </vt:variant>
      <vt:variant>
        <vt:i4>0</vt:i4>
      </vt:variant>
      <vt:variant>
        <vt:i4>5</vt:i4>
      </vt:variant>
      <vt:variant>
        <vt:lpwstr/>
      </vt:variant>
      <vt:variant>
        <vt:lpwstr>_Toc508626264</vt:lpwstr>
      </vt:variant>
      <vt:variant>
        <vt:i4>1114173</vt:i4>
      </vt:variant>
      <vt:variant>
        <vt:i4>98</vt:i4>
      </vt:variant>
      <vt:variant>
        <vt:i4>0</vt:i4>
      </vt:variant>
      <vt:variant>
        <vt:i4>5</vt:i4>
      </vt:variant>
      <vt:variant>
        <vt:lpwstr/>
      </vt:variant>
      <vt:variant>
        <vt:lpwstr>_Toc508626263</vt:lpwstr>
      </vt:variant>
      <vt:variant>
        <vt:i4>1114173</vt:i4>
      </vt:variant>
      <vt:variant>
        <vt:i4>92</vt:i4>
      </vt:variant>
      <vt:variant>
        <vt:i4>0</vt:i4>
      </vt:variant>
      <vt:variant>
        <vt:i4>5</vt:i4>
      </vt:variant>
      <vt:variant>
        <vt:lpwstr/>
      </vt:variant>
      <vt:variant>
        <vt:lpwstr>_Toc508626262</vt:lpwstr>
      </vt:variant>
      <vt:variant>
        <vt:i4>1114173</vt:i4>
      </vt:variant>
      <vt:variant>
        <vt:i4>86</vt:i4>
      </vt:variant>
      <vt:variant>
        <vt:i4>0</vt:i4>
      </vt:variant>
      <vt:variant>
        <vt:i4>5</vt:i4>
      </vt:variant>
      <vt:variant>
        <vt:lpwstr/>
      </vt:variant>
      <vt:variant>
        <vt:lpwstr>_Toc508626261</vt:lpwstr>
      </vt:variant>
      <vt:variant>
        <vt:i4>1114173</vt:i4>
      </vt:variant>
      <vt:variant>
        <vt:i4>80</vt:i4>
      </vt:variant>
      <vt:variant>
        <vt:i4>0</vt:i4>
      </vt:variant>
      <vt:variant>
        <vt:i4>5</vt:i4>
      </vt:variant>
      <vt:variant>
        <vt:lpwstr/>
      </vt:variant>
      <vt:variant>
        <vt:lpwstr>_Toc508626260</vt:lpwstr>
      </vt:variant>
      <vt:variant>
        <vt:i4>1179709</vt:i4>
      </vt:variant>
      <vt:variant>
        <vt:i4>74</vt:i4>
      </vt:variant>
      <vt:variant>
        <vt:i4>0</vt:i4>
      </vt:variant>
      <vt:variant>
        <vt:i4>5</vt:i4>
      </vt:variant>
      <vt:variant>
        <vt:lpwstr/>
      </vt:variant>
      <vt:variant>
        <vt:lpwstr>_Toc508626259</vt:lpwstr>
      </vt:variant>
      <vt:variant>
        <vt:i4>1179709</vt:i4>
      </vt:variant>
      <vt:variant>
        <vt:i4>68</vt:i4>
      </vt:variant>
      <vt:variant>
        <vt:i4>0</vt:i4>
      </vt:variant>
      <vt:variant>
        <vt:i4>5</vt:i4>
      </vt:variant>
      <vt:variant>
        <vt:lpwstr/>
      </vt:variant>
      <vt:variant>
        <vt:lpwstr>_Toc508626258</vt:lpwstr>
      </vt:variant>
      <vt:variant>
        <vt:i4>1179709</vt:i4>
      </vt:variant>
      <vt:variant>
        <vt:i4>62</vt:i4>
      </vt:variant>
      <vt:variant>
        <vt:i4>0</vt:i4>
      </vt:variant>
      <vt:variant>
        <vt:i4>5</vt:i4>
      </vt:variant>
      <vt:variant>
        <vt:lpwstr/>
      </vt:variant>
      <vt:variant>
        <vt:lpwstr>_Toc508626257</vt:lpwstr>
      </vt:variant>
      <vt:variant>
        <vt:i4>1179709</vt:i4>
      </vt:variant>
      <vt:variant>
        <vt:i4>56</vt:i4>
      </vt:variant>
      <vt:variant>
        <vt:i4>0</vt:i4>
      </vt:variant>
      <vt:variant>
        <vt:i4>5</vt:i4>
      </vt:variant>
      <vt:variant>
        <vt:lpwstr/>
      </vt:variant>
      <vt:variant>
        <vt:lpwstr>_Toc508626256</vt:lpwstr>
      </vt:variant>
      <vt:variant>
        <vt:i4>1179709</vt:i4>
      </vt:variant>
      <vt:variant>
        <vt:i4>50</vt:i4>
      </vt:variant>
      <vt:variant>
        <vt:i4>0</vt:i4>
      </vt:variant>
      <vt:variant>
        <vt:i4>5</vt:i4>
      </vt:variant>
      <vt:variant>
        <vt:lpwstr/>
      </vt:variant>
      <vt:variant>
        <vt:lpwstr>_Toc508626255</vt:lpwstr>
      </vt:variant>
      <vt:variant>
        <vt:i4>1179709</vt:i4>
      </vt:variant>
      <vt:variant>
        <vt:i4>44</vt:i4>
      </vt:variant>
      <vt:variant>
        <vt:i4>0</vt:i4>
      </vt:variant>
      <vt:variant>
        <vt:i4>5</vt:i4>
      </vt:variant>
      <vt:variant>
        <vt:lpwstr/>
      </vt:variant>
      <vt:variant>
        <vt:lpwstr>_Toc508626254</vt:lpwstr>
      </vt:variant>
      <vt:variant>
        <vt:i4>1179709</vt:i4>
      </vt:variant>
      <vt:variant>
        <vt:i4>38</vt:i4>
      </vt:variant>
      <vt:variant>
        <vt:i4>0</vt:i4>
      </vt:variant>
      <vt:variant>
        <vt:i4>5</vt:i4>
      </vt:variant>
      <vt:variant>
        <vt:lpwstr/>
      </vt:variant>
      <vt:variant>
        <vt:lpwstr>_Toc508626253</vt:lpwstr>
      </vt:variant>
      <vt:variant>
        <vt:i4>1179709</vt:i4>
      </vt:variant>
      <vt:variant>
        <vt:i4>32</vt:i4>
      </vt:variant>
      <vt:variant>
        <vt:i4>0</vt:i4>
      </vt:variant>
      <vt:variant>
        <vt:i4>5</vt:i4>
      </vt:variant>
      <vt:variant>
        <vt:lpwstr/>
      </vt:variant>
      <vt:variant>
        <vt:lpwstr>_Toc508626252</vt:lpwstr>
      </vt:variant>
      <vt:variant>
        <vt:i4>1179709</vt:i4>
      </vt:variant>
      <vt:variant>
        <vt:i4>26</vt:i4>
      </vt:variant>
      <vt:variant>
        <vt:i4>0</vt:i4>
      </vt:variant>
      <vt:variant>
        <vt:i4>5</vt:i4>
      </vt:variant>
      <vt:variant>
        <vt:lpwstr/>
      </vt:variant>
      <vt:variant>
        <vt:lpwstr>_Toc508626251</vt:lpwstr>
      </vt:variant>
      <vt:variant>
        <vt:i4>1179709</vt:i4>
      </vt:variant>
      <vt:variant>
        <vt:i4>20</vt:i4>
      </vt:variant>
      <vt:variant>
        <vt:i4>0</vt:i4>
      </vt:variant>
      <vt:variant>
        <vt:i4>5</vt:i4>
      </vt:variant>
      <vt:variant>
        <vt:lpwstr/>
      </vt:variant>
      <vt:variant>
        <vt:lpwstr>_Toc508626250</vt:lpwstr>
      </vt:variant>
      <vt:variant>
        <vt:i4>1245245</vt:i4>
      </vt:variant>
      <vt:variant>
        <vt:i4>14</vt:i4>
      </vt:variant>
      <vt:variant>
        <vt:i4>0</vt:i4>
      </vt:variant>
      <vt:variant>
        <vt:i4>5</vt:i4>
      </vt:variant>
      <vt:variant>
        <vt:lpwstr/>
      </vt:variant>
      <vt:variant>
        <vt:lpwstr>_Toc508626249</vt:lpwstr>
      </vt:variant>
      <vt:variant>
        <vt:i4>1245245</vt:i4>
      </vt:variant>
      <vt:variant>
        <vt:i4>8</vt:i4>
      </vt:variant>
      <vt:variant>
        <vt:i4>0</vt:i4>
      </vt:variant>
      <vt:variant>
        <vt:i4>5</vt:i4>
      </vt:variant>
      <vt:variant>
        <vt:lpwstr/>
      </vt:variant>
      <vt:variant>
        <vt:lpwstr>_Toc508626248</vt:lpwstr>
      </vt:variant>
      <vt:variant>
        <vt:i4>1245245</vt:i4>
      </vt:variant>
      <vt:variant>
        <vt:i4>2</vt:i4>
      </vt:variant>
      <vt:variant>
        <vt:i4>0</vt:i4>
      </vt:variant>
      <vt:variant>
        <vt:i4>5</vt:i4>
      </vt:variant>
      <vt:variant>
        <vt:lpwstr/>
      </vt:variant>
      <vt:variant>
        <vt:lpwstr>_Toc508626247</vt:lpwstr>
      </vt:variant>
      <vt:variant>
        <vt:i4>8192000</vt:i4>
      </vt:variant>
      <vt:variant>
        <vt:i4>0</vt:i4>
      </vt:variant>
      <vt:variant>
        <vt:i4>0</vt:i4>
      </vt:variant>
      <vt:variant>
        <vt:i4>5</vt:i4>
      </vt:variant>
      <vt:variant>
        <vt:lpwstr>https://www.kn-portal.com/incoterms_2020/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nadine umuhire</dc:creator>
  <cp:keywords/>
  <cp:lastModifiedBy>Mbasa Rugigana</cp:lastModifiedBy>
  <cp:revision>2</cp:revision>
  <cp:lastPrinted>2012-05-09T19:14:00Z</cp:lastPrinted>
  <dcterms:created xsi:type="dcterms:W3CDTF">2020-09-09T08:09:00Z</dcterms:created>
  <dcterms:modified xsi:type="dcterms:W3CDTF">2020-09-09T08:09:00Z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0x01010061FF32BFFC2B4E50A3A86F4682D7D367007687F3382310C0489D2A99E053BA6D39</vt:lpwstr>
  </property>
  <property fmtid="{D5CDD505-2E9C-101B-9397-08002B2CF9AE}" pid="4" name="UNDP_POPP_BUSINESSUNIT">
    <vt:lpwstr>355;#Procurement|254a9f96-b883-476a-8ef8-e81f93a2b38d</vt:lpwstr>
  </property>
  <property fmtid="{D5CDD505-2E9C-101B-9397-08002B2CF9AE}" pid="5" name="POPPBusinessProcess">
    <vt:lpwstr/>
  </property>
  <property fmtid="{D5CDD505-2E9C-101B-9397-08002B2CF9AE}" pid="6" name="_dlc_DocId">
    <vt:lpwstr>POPP-11-2341</vt:lpwstr>
  </property>
  <property fmtid="{D5CDD505-2E9C-101B-9397-08002B2CF9AE}" pid="7" name="_dlc_DocIdUrl">
    <vt:lpwstr>https://popp.undp.org/_layouts/15/DocIdRedir.aspx?ID=POPP-11-2341, POPP-11-2341</vt:lpwstr>
  </property>
  <property fmtid="{D5CDD505-2E9C-101B-9397-08002B2CF9AE}" pid="8" name="Location">
    <vt:lpwstr>Public</vt:lpwstr>
  </property>
  <property fmtid="{D5CDD505-2E9C-101B-9397-08002B2CF9AE}" pid="9" name="UNDP_POPP_NOTE">
    <vt:lpwstr/>
  </property>
  <property fmtid="{D5CDD505-2E9C-101B-9397-08002B2CF9AE}" pid="10" name="TaxCatchAll">
    <vt:lpwstr>355;#</vt:lpwstr>
  </property>
  <property fmtid="{D5CDD505-2E9C-101B-9397-08002B2CF9AE}" pid="11" name="UNDP_POPP_PLANNED_REVIEWDATE">
    <vt:lpwstr/>
  </property>
  <property fmtid="{D5CDD505-2E9C-101B-9397-08002B2CF9AE}" pid="12" name="UNDP_POPP_DOCUMENT_LANGUAGE">
    <vt:lpwstr>English</vt:lpwstr>
  </property>
  <property fmtid="{D5CDD505-2E9C-101B-9397-08002B2CF9AE}" pid="13" name="UNDP_POPP_BUSINESSUNITID_HIDDEN">
    <vt:lpwstr/>
  </property>
  <property fmtid="{D5CDD505-2E9C-101B-9397-08002B2CF9AE}" pid="14" name="UNDP_POPP_EFFECTIVEDATE">
    <vt:lpwstr/>
  </property>
  <property fmtid="{D5CDD505-2E9C-101B-9397-08002B2CF9AE}" pid="15" name="UNDP_POPP_BUSINESSPROCESS_HIDDEN">
    <vt:lpwstr/>
  </property>
  <property fmtid="{D5CDD505-2E9C-101B-9397-08002B2CF9AE}" pid="16" name="UNDP_POPP_DOCUMENT_TEMPLATE">
    <vt:lpwstr/>
  </property>
  <property fmtid="{D5CDD505-2E9C-101B-9397-08002B2CF9AE}" pid="17" name="UNDP_POPP_TITLE_EN">
    <vt:lpwstr>Invitation to Bid (ITB)</vt:lpwstr>
  </property>
  <property fmtid="{D5CDD505-2E9C-101B-9397-08002B2CF9AE}" pid="18" name="UNDP_POPP_FOCALPOINT">
    <vt:lpwstr/>
  </property>
  <property fmtid="{D5CDD505-2E9C-101B-9397-08002B2CF9AE}" pid="19" name="UNDP_POPP_DOCUMENT_TYPE">
    <vt:lpwstr>Template</vt:lpwstr>
  </property>
  <property fmtid="{D5CDD505-2E9C-101B-9397-08002B2CF9AE}" pid="20" name="UNDP_POPP_ISACTIVE">
    <vt:lpwstr>1</vt:lpwstr>
  </property>
  <property fmtid="{D5CDD505-2E9C-101B-9397-08002B2CF9AE}" pid="21" name="UNDP_POPP_FILEVERSION">
    <vt:lpwstr/>
  </property>
  <property fmtid="{D5CDD505-2E9C-101B-9397-08002B2CF9AE}" pid="22" name="UNDP_POPP_VERSION_COMMENTS">
    <vt:lpwstr/>
  </property>
  <property fmtid="{D5CDD505-2E9C-101B-9397-08002B2CF9AE}" pid="23" name="l0e6ef0c43e74560bd7f3acd1f5e8571">
    <vt:lpwstr>Procurement|254a9f96-b883-476a-8ef8-e81f93a2b38d</vt:lpwstr>
  </property>
  <property fmtid="{D5CDD505-2E9C-101B-9397-08002B2CF9AE}" pid="24" name="UNDP_POPP_REFITEM_VERSION">
    <vt:lpwstr>1</vt:lpwstr>
  </property>
  <property fmtid="{D5CDD505-2E9C-101B-9397-08002B2CF9AE}" pid="25" name="DLCPolicyLabelLock">
    <vt:lpwstr/>
  </property>
  <property fmtid="{D5CDD505-2E9C-101B-9397-08002B2CF9AE}" pid="26" name="DLCPolicyLabelClientValue">
    <vt:lpwstr>Effective Date: {Effective Date}                                                Version #: 1.0</vt:lpwstr>
  </property>
  <property fmtid="{D5CDD505-2E9C-101B-9397-08002B2CF9AE}" pid="27" name="UNDP_POPP_LASTMODIFIED">
    <vt:lpwstr/>
  </property>
  <property fmtid="{D5CDD505-2E9C-101B-9397-08002B2CF9AE}" pid="28" name="DLCPolicyLabelValue">
    <vt:lpwstr>Effective Date: {Effective Date}                                                Version #: 1</vt:lpwstr>
  </property>
  <property fmtid="{D5CDD505-2E9C-101B-9397-08002B2CF9AE}" pid="29" name="UNDP_POPP_REJECT_COMMENTS">
    <vt:lpwstr/>
  </property>
  <property fmtid="{D5CDD505-2E9C-101B-9397-08002B2CF9AE}" pid="30" name="POPPIsArchived">
    <vt:lpwstr>0</vt:lpwstr>
  </property>
</Properties>
</file>