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28EA" w14:textId="77777777" w:rsidR="00301670" w:rsidRPr="00A32A79" w:rsidRDefault="00301670" w:rsidP="00301670">
      <w:pPr>
        <w:jc w:val="right"/>
        <w:rPr>
          <w:rFonts w:asciiTheme="minorHAnsi" w:hAnsiTheme="minorHAnsi" w:cstheme="minorHAnsi"/>
          <w:sz w:val="22"/>
          <w:szCs w:val="22"/>
        </w:rPr>
      </w:pPr>
      <w:r w:rsidRPr="00A32A79">
        <w:rPr>
          <w:rFonts w:asciiTheme="minorHAnsi" w:hAnsiTheme="minorHAnsi" w:cstheme="minorHAnsi"/>
          <w:b/>
          <w:noProof/>
          <w:sz w:val="16"/>
          <w:szCs w:val="16"/>
          <w:lang w:eastAsia="fr-FR"/>
        </w:rPr>
        <w:drawing>
          <wp:inline distT="0" distB="0" distL="0" distR="0" wp14:anchorId="2BDEF074" wp14:editId="22BB6CE2">
            <wp:extent cx="581025" cy="1352550"/>
            <wp:effectExtent l="19050" t="0" r="9525" b="0"/>
            <wp:docPr id="1" name="Image 1" descr="PNUD_Logo-Bleu-Tagline-Bleu cop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_Logo-Bleu-Tagline-Bleu copie (2)"/>
                    <pic:cNvPicPr>
                      <a:picLocks noChangeAspect="1" noChangeArrowheads="1"/>
                    </pic:cNvPicPr>
                  </pic:nvPicPr>
                  <pic:blipFill>
                    <a:blip r:embed="rId8" cstate="print"/>
                    <a:srcRect/>
                    <a:stretch>
                      <a:fillRect/>
                    </a:stretch>
                  </pic:blipFill>
                  <pic:spPr bwMode="auto">
                    <a:xfrm>
                      <a:off x="0" y="0"/>
                      <a:ext cx="581025" cy="1352550"/>
                    </a:xfrm>
                    <a:prstGeom prst="rect">
                      <a:avLst/>
                    </a:prstGeom>
                    <a:noFill/>
                    <a:ln w="9525">
                      <a:noFill/>
                      <a:miter lim="800000"/>
                      <a:headEnd/>
                      <a:tailEnd/>
                    </a:ln>
                  </pic:spPr>
                </pic:pic>
              </a:graphicData>
            </a:graphic>
          </wp:inline>
        </w:drawing>
      </w:r>
    </w:p>
    <w:p w14:paraId="01DBFEEC" w14:textId="77777777" w:rsidR="00301670" w:rsidRPr="00A32A79" w:rsidRDefault="00301670" w:rsidP="00301670">
      <w:pPr>
        <w:jc w:val="center"/>
        <w:rPr>
          <w:rFonts w:asciiTheme="minorHAnsi" w:hAnsiTheme="minorHAnsi" w:cstheme="minorHAnsi"/>
          <w:b/>
          <w:sz w:val="28"/>
          <w:szCs w:val="28"/>
        </w:rPr>
      </w:pPr>
      <w:r w:rsidRPr="00A32A79">
        <w:rPr>
          <w:rFonts w:asciiTheme="minorHAnsi" w:hAnsiTheme="minorHAnsi" w:cstheme="minorHAnsi"/>
          <w:b/>
          <w:sz w:val="28"/>
          <w:szCs w:val="28"/>
        </w:rPr>
        <w:t>DEMANDE DE PRIX (RFQ)</w:t>
      </w:r>
    </w:p>
    <w:p w14:paraId="6FCF4D04" w14:textId="77777777" w:rsidR="00301670" w:rsidRPr="00A32A79" w:rsidRDefault="00301670" w:rsidP="00301670">
      <w:pPr>
        <w:jc w:val="cente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301670" w:rsidRPr="00A32A79" w14:paraId="0DB917CC" w14:textId="77777777" w:rsidTr="00BD4A08">
        <w:trPr>
          <w:cantSplit/>
        </w:trPr>
        <w:tc>
          <w:tcPr>
            <w:tcW w:w="5400" w:type="dxa"/>
            <w:vMerge w:val="restart"/>
          </w:tcPr>
          <w:p w14:paraId="7ECA95E0" w14:textId="77777777" w:rsidR="00301670" w:rsidRPr="00A32A79" w:rsidRDefault="00301670" w:rsidP="00BD4A08">
            <w:pPr>
              <w:jc w:val="center"/>
              <w:rPr>
                <w:rFonts w:asciiTheme="minorHAnsi" w:hAnsiTheme="minorHAnsi" w:cstheme="minorHAnsi"/>
                <w:sz w:val="22"/>
                <w:szCs w:val="22"/>
              </w:rPr>
            </w:pPr>
          </w:p>
          <w:p w14:paraId="3CE4BA38" w14:textId="77777777" w:rsidR="00301670" w:rsidRPr="00A32A79" w:rsidRDefault="00301670" w:rsidP="00BD4A08">
            <w:pPr>
              <w:jc w:val="center"/>
              <w:rPr>
                <w:rFonts w:asciiTheme="minorHAnsi" w:hAnsiTheme="minorHAnsi" w:cstheme="minorHAnsi"/>
                <w:sz w:val="22"/>
                <w:szCs w:val="22"/>
              </w:rPr>
            </w:pPr>
            <w:r w:rsidRPr="00A32A79">
              <w:rPr>
                <w:rFonts w:asciiTheme="minorHAnsi" w:hAnsiTheme="minorHAnsi" w:cstheme="minorHAnsi"/>
                <w:sz w:val="22"/>
                <w:szCs w:val="22"/>
              </w:rPr>
              <w:t>NOM &amp; ADRESSE DE L’ENTREPRISE</w:t>
            </w:r>
          </w:p>
        </w:tc>
        <w:tc>
          <w:tcPr>
            <w:tcW w:w="3960" w:type="dxa"/>
          </w:tcPr>
          <w:p w14:paraId="2DC8DC53" w14:textId="3E7CB341" w:rsidR="00301670" w:rsidRPr="00A32A79" w:rsidRDefault="00FF63CE" w:rsidP="00BD4A08">
            <w:pPr>
              <w:rPr>
                <w:rFonts w:asciiTheme="minorHAnsi" w:hAnsiTheme="minorHAnsi" w:cstheme="minorHAnsi"/>
                <w:sz w:val="22"/>
                <w:szCs w:val="22"/>
              </w:rPr>
            </w:pPr>
            <w:r w:rsidRPr="00A32A79">
              <w:rPr>
                <w:rFonts w:asciiTheme="minorHAnsi" w:hAnsiTheme="minorHAnsi" w:cstheme="minorHAnsi"/>
                <w:sz w:val="22"/>
                <w:szCs w:val="22"/>
              </w:rPr>
              <w:t xml:space="preserve">DATE :  </w:t>
            </w:r>
            <w:r w:rsidR="00A23444">
              <w:rPr>
                <w:rFonts w:asciiTheme="minorHAnsi" w:hAnsiTheme="minorHAnsi" w:cstheme="minorHAnsi"/>
                <w:sz w:val="22"/>
                <w:szCs w:val="22"/>
              </w:rPr>
              <w:t>1</w:t>
            </w:r>
            <w:r w:rsidR="006F2E63">
              <w:rPr>
                <w:rFonts w:asciiTheme="minorHAnsi" w:hAnsiTheme="minorHAnsi" w:cstheme="minorHAnsi"/>
                <w:sz w:val="22"/>
                <w:szCs w:val="22"/>
              </w:rPr>
              <w:t>7</w:t>
            </w:r>
            <w:r w:rsidR="00D315CC">
              <w:rPr>
                <w:rFonts w:asciiTheme="minorHAnsi" w:hAnsiTheme="minorHAnsi" w:cstheme="minorHAnsi"/>
                <w:sz w:val="22"/>
                <w:szCs w:val="22"/>
              </w:rPr>
              <w:t xml:space="preserve"> septembre</w:t>
            </w:r>
            <w:r w:rsidR="00D70775">
              <w:rPr>
                <w:rFonts w:asciiTheme="minorHAnsi" w:hAnsiTheme="minorHAnsi" w:cstheme="minorHAnsi"/>
                <w:sz w:val="22"/>
                <w:szCs w:val="22"/>
              </w:rPr>
              <w:t xml:space="preserve"> 2020</w:t>
            </w:r>
          </w:p>
        </w:tc>
      </w:tr>
      <w:tr w:rsidR="00301670" w:rsidRPr="00A32A79" w14:paraId="4D2505BA" w14:textId="77777777" w:rsidTr="00BD4A08">
        <w:trPr>
          <w:cantSplit/>
          <w:trHeight w:val="932"/>
        </w:trPr>
        <w:tc>
          <w:tcPr>
            <w:tcW w:w="5400" w:type="dxa"/>
            <w:vMerge/>
          </w:tcPr>
          <w:p w14:paraId="10D2B711" w14:textId="77777777" w:rsidR="00301670" w:rsidRPr="00A32A79" w:rsidRDefault="00301670" w:rsidP="00BD4A08">
            <w:pPr>
              <w:rPr>
                <w:rFonts w:asciiTheme="minorHAnsi" w:hAnsiTheme="minorHAnsi" w:cstheme="minorHAnsi"/>
                <w:sz w:val="22"/>
                <w:szCs w:val="22"/>
              </w:rPr>
            </w:pPr>
          </w:p>
        </w:tc>
        <w:tc>
          <w:tcPr>
            <w:tcW w:w="3960" w:type="dxa"/>
          </w:tcPr>
          <w:p w14:paraId="7EC5C55D" w14:textId="77777777" w:rsidR="00301670" w:rsidRPr="00A32A79" w:rsidRDefault="00301670" w:rsidP="00BD4A08">
            <w:pPr>
              <w:rPr>
                <w:rFonts w:asciiTheme="minorHAnsi" w:hAnsiTheme="minorHAnsi" w:cstheme="minorHAnsi"/>
                <w:sz w:val="22"/>
                <w:szCs w:val="22"/>
              </w:rPr>
            </w:pPr>
          </w:p>
          <w:p w14:paraId="043177DA" w14:textId="77777777" w:rsidR="003F525D" w:rsidRPr="00A32A79" w:rsidRDefault="00301670" w:rsidP="00BD4A08">
            <w:pPr>
              <w:rPr>
                <w:rFonts w:asciiTheme="minorHAnsi" w:hAnsiTheme="minorHAnsi" w:cstheme="minorHAnsi"/>
                <w:sz w:val="22"/>
                <w:szCs w:val="22"/>
              </w:rPr>
            </w:pPr>
            <w:r w:rsidRPr="00A32A79">
              <w:rPr>
                <w:rFonts w:asciiTheme="minorHAnsi" w:hAnsiTheme="minorHAnsi" w:cstheme="minorHAnsi"/>
                <w:sz w:val="22"/>
                <w:szCs w:val="22"/>
              </w:rPr>
              <w:t>N° DE REFERENCE DE LA RFQ :</w:t>
            </w:r>
          </w:p>
          <w:p w14:paraId="78CF8B6E" w14:textId="41F03894" w:rsidR="00301670" w:rsidRPr="00A32A79" w:rsidRDefault="00D70775" w:rsidP="00BD4A08">
            <w:pPr>
              <w:rPr>
                <w:rFonts w:asciiTheme="minorHAnsi" w:hAnsiTheme="minorHAnsi" w:cstheme="minorHAnsi"/>
                <w:sz w:val="22"/>
                <w:szCs w:val="22"/>
              </w:rPr>
            </w:pPr>
            <w:r>
              <w:rPr>
                <w:rFonts w:ascii="Calibri" w:hAnsi="Calibri" w:cs="Calibri"/>
                <w:color w:val="444444"/>
                <w:sz w:val="22"/>
                <w:szCs w:val="22"/>
                <w:shd w:val="clear" w:color="auto" w:fill="FFFFFF"/>
              </w:rPr>
              <w:t>4</w:t>
            </w:r>
            <w:r w:rsidR="00A23444">
              <w:rPr>
                <w:rFonts w:ascii="Calibri" w:hAnsi="Calibri" w:cs="Calibri"/>
                <w:color w:val="444444"/>
                <w:sz w:val="22"/>
                <w:szCs w:val="22"/>
                <w:shd w:val="clear" w:color="auto" w:fill="FFFFFF"/>
              </w:rPr>
              <w:t>8</w:t>
            </w:r>
            <w:r>
              <w:rPr>
                <w:rFonts w:ascii="Calibri" w:hAnsi="Calibri" w:cs="Calibri"/>
                <w:color w:val="444444"/>
                <w:sz w:val="22"/>
                <w:szCs w:val="22"/>
                <w:shd w:val="clear" w:color="auto" w:fill="FFFFFF"/>
              </w:rPr>
              <w:t>4/RFQ/P</w:t>
            </w:r>
            <w:r w:rsidR="00A23444">
              <w:rPr>
                <w:rFonts w:ascii="Calibri" w:hAnsi="Calibri" w:cs="Calibri"/>
                <w:color w:val="444444"/>
                <w:sz w:val="22"/>
                <w:szCs w:val="22"/>
                <w:shd w:val="clear" w:color="auto" w:fill="FFFFFF"/>
              </w:rPr>
              <w:t>DSPE</w:t>
            </w:r>
            <w:r>
              <w:rPr>
                <w:rFonts w:ascii="Calibri" w:hAnsi="Calibri" w:cs="Calibri"/>
                <w:color w:val="444444"/>
                <w:sz w:val="22"/>
                <w:szCs w:val="22"/>
                <w:shd w:val="clear" w:color="auto" w:fill="FFFFFF"/>
              </w:rPr>
              <w:t>/2020</w:t>
            </w:r>
          </w:p>
        </w:tc>
      </w:tr>
    </w:tbl>
    <w:p w14:paraId="205999B2" w14:textId="77777777" w:rsidR="00301670" w:rsidRPr="00A32A79" w:rsidRDefault="00301670" w:rsidP="00301670">
      <w:pPr>
        <w:rPr>
          <w:rFonts w:asciiTheme="minorHAnsi" w:hAnsiTheme="minorHAnsi" w:cstheme="minorHAnsi"/>
          <w:sz w:val="22"/>
          <w:szCs w:val="22"/>
        </w:rPr>
      </w:pPr>
    </w:p>
    <w:p w14:paraId="286A1570" w14:textId="77777777" w:rsidR="00301670" w:rsidRPr="00A32A79" w:rsidRDefault="00301670" w:rsidP="00301670">
      <w:pPr>
        <w:rPr>
          <w:rFonts w:asciiTheme="minorHAnsi" w:hAnsiTheme="minorHAnsi" w:cstheme="minorHAnsi"/>
          <w:sz w:val="22"/>
          <w:szCs w:val="22"/>
        </w:rPr>
      </w:pPr>
      <w:r w:rsidRPr="00A32A79">
        <w:rPr>
          <w:rFonts w:asciiTheme="minorHAnsi" w:hAnsiTheme="minorHAnsi" w:cstheme="minorHAnsi"/>
          <w:sz w:val="22"/>
          <w:szCs w:val="22"/>
        </w:rPr>
        <w:t>Chère Madame/Cher Monsieur,</w:t>
      </w:r>
    </w:p>
    <w:p w14:paraId="08C52004" w14:textId="77777777" w:rsidR="00301670" w:rsidRPr="00A32A79" w:rsidRDefault="00301670" w:rsidP="00301670">
      <w:pPr>
        <w:rPr>
          <w:rFonts w:asciiTheme="minorHAnsi" w:hAnsiTheme="minorHAnsi" w:cstheme="minorHAnsi"/>
          <w:sz w:val="22"/>
          <w:szCs w:val="22"/>
        </w:rPr>
      </w:pPr>
    </w:p>
    <w:p w14:paraId="0D69E105" w14:textId="11098CEA" w:rsidR="00FE5AF4" w:rsidRPr="00A32A79" w:rsidRDefault="00301670" w:rsidP="00301670">
      <w:pPr>
        <w:ind w:firstLine="720"/>
        <w:jc w:val="both"/>
        <w:outlineLvl w:val="0"/>
        <w:rPr>
          <w:rFonts w:asciiTheme="minorHAnsi" w:hAnsiTheme="minorHAnsi" w:cstheme="minorHAnsi"/>
          <w:sz w:val="22"/>
          <w:szCs w:val="22"/>
        </w:rPr>
      </w:pPr>
      <w:r w:rsidRPr="00A32A79">
        <w:rPr>
          <w:rFonts w:asciiTheme="minorHAnsi" w:hAnsiTheme="minorHAnsi" w:cstheme="minorHAnsi"/>
          <w:sz w:val="22"/>
          <w:szCs w:val="22"/>
        </w:rPr>
        <w:t>Nous vous demandons de bien vouloir nous soumettre votre offre de prix au titre</w:t>
      </w:r>
      <w:r w:rsidR="00FE5AF4" w:rsidRPr="00A32A79">
        <w:rPr>
          <w:rFonts w:asciiTheme="minorHAnsi" w:hAnsiTheme="minorHAnsi" w:cstheme="minorHAnsi"/>
          <w:sz w:val="22"/>
          <w:szCs w:val="22"/>
        </w:rPr>
        <w:t xml:space="preserve"> de  </w:t>
      </w:r>
      <w:r w:rsidRPr="00A32A79">
        <w:rPr>
          <w:rFonts w:asciiTheme="minorHAnsi" w:hAnsiTheme="minorHAnsi" w:cstheme="minorHAnsi"/>
          <w:sz w:val="22"/>
          <w:szCs w:val="22"/>
        </w:rPr>
        <w:t xml:space="preserve"> </w:t>
      </w:r>
    </w:p>
    <w:p w14:paraId="31EA2CB2" w14:textId="77777777" w:rsidR="00FE5AF4" w:rsidRPr="00000724" w:rsidRDefault="00FE5AF4" w:rsidP="00301670">
      <w:pPr>
        <w:ind w:firstLine="720"/>
        <w:jc w:val="both"/>
        <w:outlineLvl w:val="0"/>
        <w:rPr>
          <w:rFonts w:asciiTheme="minorHAnsi" w:hAnsiTheme="minorHAnsi" w:cstheme="minorHAnsi"/>
          <w:color w:val="FF0000"/>
          <w:sz w:val="22"/>
          <w:szCs w:val="22"/>
        </w:rPr>
      </w:pPr>
    </w:p>
    <w:p w14:paraId="57692F09" w14:textId="3130BE84" w:rsidR="00A23444" w:rsidRDefault="00000724" w:rsidP="00A23444">
      <w:pPr>
        <w:pBdr>
          <w:bottom w:val="single" w:sz="12" w:space="1" w:color="auto"/>
        </w:pBdr>
        <w:ind w:left="720"/>
        <w:jc w:val="center"/>
        <w:rPr>
          <w:b/>
        </w:rPr>
      </w:pPr>
      <w:bookmarkStart w:id="0" w:name="_Hlk5721537"/>
      <w:bookmarkStart w:id="1" w:name="_Hlk532332652"/>
      <w:bookmarkStart w:id="2" w:name="_Hlk10718317"/>
      <w:r w:rsidRPr="00D2291E">
        <w:rPr>
          <w:b/>
        </w:rPr>
        <w:t xml:space="preserve">SELECTION D’UNE ENTREPRISE </w:t>
      </w:r>
      <w:r w:rsidR="00A23444">
        <w:rPr>
          <w:b/>
        </w:rPr>
        <w:t xml:space="preserve">POUR LA </w:t>
      </w:r>
      <w:r w:rsidR="00A23444" w:rsidRPr="006B0796">
        <w:rPr>
          <w:b/>
        </w:rPr>
        <w:t xml:space="preserve">CONSTRUCTION DE ZONE DE TRANSFORMATION ECONOMIQUE </w:t>
      </w:r>
      <w:r w:rsidR="00A23444">
        <w:rPr>
          <w:b/>
        </w:rPr>
        <w:t xml:space="preserve">REPARTIE EN DEUX (2) LOTS : </w:t>
      </w:r>
    </w:p>
    <w:p w14:paraId="1A75D137" w14:textId="77777777" w:rsidR="00A23444" w:rsidRDefault="00A23444" w:rsidP="00A23444">
      <w:pPr>
        <w:pBdr>
          <w:bottom w:val="single" w:sz="12" w:space="1" w:color="auto"/>
        </w:pBdr>
        <w:ind w:left="720"/>
        <w:jc w:val="center"/>
        <w:rPr>
          <w:b/>
        </w:rPr>
      </w:pPr>
      <w:r>
        <w:rPr>
          <w:b/>
        </w:rPr>
        <w:t xml:space="preserve">LOT 1 : </w:t>
      </w:r>
      <w:r w:rsidRPr="006B0796">
        <w:rPr>
          <w:b/>
        </w:rPr>
        <w:t>A TRANOROA DU DISTRICT DE BELOHA </w:t>
      </w:r>
    </w:p>
    <w:p w14:paraId="599AC062" w14:textId="7720B323" w:rsidR="00A23444" w:rsidRPr="00A23444" w:rsidRDefault="00A23444" w:rsidP="00A23444">
      <w:pPr>
        <w:pBdr>
          <w:bottom w:val="single" w:sz="12" w:space="1" w:color="auto"/>
        </w:pBdr>
        <w:ind w:left="720"/>
        <w:jc w:val="center"/>
        <w:rPr>
          <w:b/>
          <w:lang w:val="en-US"/>
        </w:rPr>
      </w:pPr>
      <w:r w:rsidRPr="00A23444">
        <w:rPr>
          <w:b/>
          <w:lang w:val="en-US"/>
        </w:rPr>
        <w:t>LOT 2 : A ANDALATANOSY DISTRICT D’AMBOVOMBE</w:t>
      </w:r>
    </w:p>
    <w:p w14:paraId="3C8537FB" w14:textId="46C37604" w:rsidR="00A23444" w:rsidRPr="007147EC" w:rsidRDefault="00A23444" w:rsidP="00A23444">
      <w:pPr>
        <w:pBdr>
          <w:bottom w:val="single" w:sz="12" w:space="1" w:color="auto"/>
        </w:pBdr>
        <w:ind w:left="720"/>
        <w:jc w:val="center"/>
        <w:rPr>
          <w:b/>
          <w:lang w:val="en-US"/>
        </w:rPr>
      </w:pPr>
      <w:r w:rsidRPr="007147EC">
        <w:rPr>
          <w:b/>
          <w:lang w:val="en-US"/>
        </w:rPr>
        <w:t>REGION ANDROY</w:t>
      </w:r>
    </w:p>
    <w:p w14:paraId="55A4BD93" w14:textId="77777777" w:rsidR="00C4758C" w:rsidRPr="007147EC" w:rsidRDefault="00C4758C" w:rsidP="00C4758C">
      <w:pPr>
        <w:tabs>
          <w:tab w:val="left" w:pos="426"/>
          <w:tab w:val="left" w:pos="709"/>
        </w:tabs>
        <w:jc w:val="both"/>
        <w:rPr>
          <w:rFonts w:asciiTheme="minorHAnsi" w:hAnsiTheme="minorHAnsi" w:cstheme="minorHAnsi"/>
          <w:lang w:val="en-US" w:eastAsia="fr-FR"/>
        </w:rPr>
      </w:pPr>
    </w:p>
    <w:bookmarkEnd w:id="0"/>
    <w:bookmarkEnd w:id="1"/>
    <w:bookmarkEnd w:id="2"/>
    <w:p w14:paraId="78FCBB67" w14:textId="1E235178" w:rsidR="00301670" w:rsidRPr="00A32A79" w:rsidRDefault="00301670" w:rsidP="00301670">
      <w:pPr>
        <w:ind w:firstLine="720"/>
        <w:jc w:val="both"/>
        <w:outlineLvl w:val="0"/>
        <w:rPr>
          <w:rFonts w:asciiTheme="minorHAnsi" w:hAnsiTheme="minorHAnsi" w:cstheme="minorHAnsi"/>
          <w:sz w:val="22"/>
          <w:szCs w:val="22"/>
        </w:rPr>
      </w:pPr>
      <w:r w:rsidRPr="00A32A79">
        <w:rPr>
          <w:rFonts w:asciiTheme="minorHAnsi" w:hAnsiTheme="minorHAnsi" w:cstheme="minorHAnsi"/>
          <w:sz w:val="22"/>
          <w:szCs w:val="22"/>
        </w:rPr>
        <w:t>tels que décrits en détail à l’annexe 1 de la présente RFQ. Lors de l’établissement de votre offre de prix, veuillez utiliser le formulaire figurant à l’annexe 2 joint aux présentes.</w:t>
      </w:r>
      <w:r w:rsidR="00064557">
        <w:rPr>
          <w:rFonts w:asciiTheme="minorHAnsi" w:hAnsiTheme="minorHAnsi" w:cstheme="minorHAnsi"/>
          <w:sz w:val="22"/>
          <w:szCs w:val="22"/>
        </w:rPr>
        <w:t xml:space="preserve"> Les entreprises peuvent soumissionner pour un ou plusieurs lots. </w:t>
      </w:r>
    </w:p>
    <w:p w14:paraId="12AE6717" w14:textId="77777777" w:rsidR="00301670" w:rsidRPr="00A32A79" w:rsidRDefault="00301670" w:rsidP="00301670">
      <w:pPr>
        <w:ind w:firstLine="720"/>
        <w:jc w:val="both"/>
        <w:outlineLvl w:val="0"/>
        <w:rPr>
          <w:rFonts w:asciiTheme="minorHAnsi" w:hAnsiTheme="minorHAnsi" w:cstheme="minorHAnsi"/>
          <w:sz w:val="22"/>
          <w:szCs w:val="22"/>
        </w:rPr>
      </w:pPr>
    </w:p>
    <w:p w14:paraId="7C10BFF7" w14:textId="6AE56D24" w:rsidR="00B76F19" w:rsidRPr="00787D6C" w:rsidRDefault="00301670" w:rsidP="00B76F19">
      <w:pPr>
        <w:ind w:firstLine="720"/>
        <w:outlineLvl w:val="0"/>
        <w:rPr>
          <w:rFonts w:asciiTheme="minorHAnsi" w:hAnsiTheme="minorHAnsi" w:cstheme="minorHAnsi"/>
          <w:bCs/>
          <w:color w:val="FF0000"/>
          <w:sz w:val="22"/>
          <w:szCs w:val="22"/>
        </w:rPr>
      </w:pPr>
      <w:bookmarkStart w:id="3" w:name="_Hlk532332691"/>
      <w:r w:rsidRPr="00A32A79">
        <w:rPr>
          <w:rFonts w:asciiTheme="minorHAnsi" w:hAnsiTheme="minorHAnsi" w:cstheme="minorHAnsi"/>
          <w:color w:val="833C0B" w:themeColor="accent2" w:themeShade="80"/>
          <w:sz w:val="22"/>
          <w:szCs w:val="22"/>
        </w:rPr>
        <w:t xml:space="preserve">La visite de site est obligatoire et se tiendra le </w:t>
      </w:r>
      <w:r w:rsidR="00C91282" w:rsidRPr="002249AE">
        <w:rPr>
          <w:rFonts w:asciiTheme="minorHAnsi" w:hAnsiTheme="minorHAnsi" w:cstheme="minorHAnsi"/>
          <w:color w:val="833C0B" w:themeColor="accent2" w:themeShade="80"/>
          <w:sz w:val="22"/>
          <w:szCs w:val="22"/>
          <w:highlight w:val="yellow"/>
        </w:rPr>
        <w:t>22 septembre 2020</w:t>
      </w:r>
      <w:r w:rsidR="00C91282">
        <w:rPr>
          <w:rFonts w:asciiTheme="minorHAnsi" w:hAnsiTheme="minorHAnsi" w:cstheme="minorHAnsi"/>
          <w:color w:val="833C0B" w:themeColor="accent2" w:themeShade="80"/>
          <w:sz w:val="22"/>
          <w:szCs w:val="22"/>
        </w:rPr>
        <w:t xml:space="preserve"> pour le lot 2 et le </w:t>
      </w:r>
      <w:r w:rsidR="00C91282" w:rsidRPr="002249AE">
        <w:rPr>
          <w:rFonts w:asciiTheme="minorHAnsi" w:hAnsiTheme="minorHAnsi" w:cstheme="minorHAnsi"/>
          <w:color w:val="833C0B" w:themeColor="accent2" w:themeShade="80"/>
          <w:sz w:val="22"/>
          <w:szCs w:val="22"/>
          <w:highlight w:val="yellow"/>
        </w:rPr>
        <w:t>24 septembre 2020</w:t>
      </w:r>
      <w:r w:rsidR="00C91282">
        <w:rPr>
          <w:rFonts w:asciiTheme="minorHAnsi" w:hAnsiTheme="minorHAnsi" w:cstheme="minorHAnsi"/>
          <w:color w:val="833C0B" w:themeColor="accent2" w:themeShade="80"/>
          <w:sz w:val="22"/>
          <w:szCs w:val="22"/>
        </w:rPr>
        <w:t xml:space="preserve"> pour le lot 1 à partir de 10H</w:t>
      </w:r>
      <w:r w:rsidR="00E53E59" w:rsidRPr="00A32A79">
        <w:rPr>
          <w:rFonts w:asciiTheme="minorHAnsi" w:hAnsiTheme="minorHAnsi" w:cstheme="minorHAnsi"/>
          <w:b/>
          <w:color w:val="833C0B" w:themeColor="accent2" w:themeShade="80"/>
          <w:sz w:val="22"/>
          <w:szCs w:val="22"/>
        </w:rPr>
        <w:t xml:space="preserve">: </w:t>
      </w:r>
      <w:r w:rsidR="00E53E59" w:rsidRPr="00A32A79">
        <w:rPr>
          <w:rFonts w:asciiTheme="minorHAnsi" w:hAnsiTheme="minorHAnsi" w:cstheme="minorHAnsi"/>
          <w:bCs/>
          <w:color w:val="833C0B" w:themeColor="accent2" w:themeShade="80"/>
          <w:sz w:val="22"/>
          <w:szCs w:val="22"/>
        </w:rPr>
        <w:t>p</w:t>
      </w:r>
      <w:r w:rsidRPr="00A32A79">
        <w:rPr>
          <w:rFonts w:asciiTheme="minorHAnsi" w:hAnsiTheme="minorHAnsi" w:cstheme="minorHAnsi"/>
          <w:color w:val="833C0B" w:themeColor="accent2" w:themeShade="80"/>
          <w:sz w:val="22"/>
          <w:szCs w:val="22"/>
        </w:rPr>
        <w:t>oint de rendez-vous</w:t>
      </w:r>
      <w:r w:rsidR="00F5524E" w:rsidRPr="00A32A79">
        <w:rPr>
          <w:rFonts w:asciiTheme="minorHAnsi" w:hAnsiTheme="minorHAnsi" w:cstheme="minorHAnsi"/>
          <w:color w:val="833C0B" w:themeColor="accent2" w:themeShade="80"/>
          <w:sz w:val="22"/>
          <w:szCs w:val="22"/>
        </w:rPr>
        <w:t xml:space="preserve"> </w:t>
      </w:r>
      <w:r w:rsidR="00B76F19" w:rsidRPr="00A23444">
        <w:rPr>
          <w:rFonts w:asciiTheme="minorHAnsi" w:hAnsiTheme="minorHAnsi" w:cstheme="minorHAnsi"/>
          <w:color w:val="FF0000"/>
          <w:sz w:val="22"/>
          <w:szCs w:val="22"/>
          <w:highlight w:val="yellow"/>
        </w:rPr>
        <w:t xml:space="preserve">aux Bureaux </w:t>
      </w:r>
      <w:r w:rsidR="006F2E63">
        <w:rPr>
          <w:rFonts w:asciiTheme="minorHAnsi" w:hAnsiTheme="minorHAnsi" w:cstheme="minorHAnsi"/>
          <w:color w:val="FF0000"/>
          <w:sz w:val="22"/>
          <w:szCs w:val="22"/>
          <w:highlight w:val="yellow"/>
        </w:rPr>
        <w:t>de la Commune Tranoroa et Andalatanosy</w:t>
      </w:r>
      <w:r w:rsidR="00E53E59" w:rsidRPr="00A23444">
        <w:rPr>
          <w:rFonts w:asciiTheme="minorHAnsi" w:hAnsiTheme="minorHAnsi" w:cstheme="minorHAnsi"/>
          <w:bCs/>
          <w:color w:val="FF0000"/>
          <w:sz w:val="22"/>
          <w:szCs w:val="22"/>
          <w:highlight w:val="yellow"/>
        </w:rPr>
        <w:t> – réunion d’information – visite sur site.</w:t>
      </w:r>
    </w:p>
    <w:bookmarkEnd w:id="3"/>
    <w:p w14:paraId="1D4DF85C" w14:textId="53934587" w:rsidR="001540AD" w:rsidRPr="00A32A79" w:rsidRDefault="001540AD">
      <w:pPr>
        <w:rPr>
          <w:rFonts w:asciiTheme="minorHAnsi" w:hAnsiTheme="minorHAnsi" w:cstheme="minorHAnsi"/>
          <w:b/>
          <w:color w:val="833C0B" w:themeColor="accent2" w:themeShade="80"/>
          <w:sz w:val="22"/>
          <w:szCs w:val="22"/>
        </w:rPr>
      </w:pPr>
    </w:p>
    <w:p w14:paraId="47C9AD00" w14:textId="77777777" w:rsidR="003F525D" w:rsidRPr="00A32A79" w:rsidRDefault="003F525D" w:rsidP="00301670">
      <w:pPr>
        <w:ind w:firstLine="720"/>
        <w:outlineLvl w:val="0"/>
        <w:rPr>
          <w:rFonts w:asciiTheme="minorHAnsi" w:hAnsiTheme="minorHAnsi" w:cstheme="minorHAnsi"/>
          <w:b/>
          <w:color w:val="833C0B" w:themeColor="accent2" w:themeShade="80"/>
          <w:sz w:val="22"/>
          <w:szCs w:val="22"/>
        </w:rPr>
      </w:pPr>
    </w:p>
    <w:p w14:paraId="533DB39E" w14:textId="2105AB3E" w:rsidR="003F525D" w:rsidRPr="00A32A79" w:rsidRDefault="003F525D" w:rsidP="003F525D">
      <w:pPr>
        <w:ind w:firstLine="720"/>
        <w:outlineLvl w:val="0"/>
        <w:rPr>
          <w:rFonts w:asciiTheme="minorHAnsi" w:eastAsia="Calibri" w:hAnsiTheme="minorHAnsi" w:cstheme="minorHAnsi"/>
          <w:b/>
          <w:bCs/>
          <w:sz w:val="22"/>
          <w:szCs w:val="22"/>
          <w:shd w:val="clear" w:color="auto" w:fill="00FFFF"/>
          <w:lang w:eastAsia="fr-FR"/>
        </w:rPr>
      </w:pPr>
      <w:r w:rsidRPr="00A32A79">
        <w:rPr>
          <w:rFonts w:asciiTheme="minorHAnsi" w:eastAsia="Calibri" w:hAnsiTheme="minorHAnsi" w:cstheme="minorHAnsi"/>
          <w:b/>
          <w:bCs/>
          <w:sz w:val="22"/>
          <w:szCs w:val="22"/>
          <w:shd w:val="clear" w:color="auto" w:fill="00FFFF"/>
          <w:lang w:eastAsia="fr-FR"/>
        </w:rPr>
        <w:t>La visite des lieux est prévue suivant le détail ci-dessous</w:t>
      </w:r>
    </w:p>
    <w:p w14:paraId="01209835" w14:textId="77777777" w:rsidR="003F525D" w:rsidRPr="00A32A79" w:rsidRDefault="003F525D" w:rsidP="003F525D">
      <w:pPr>
        <w:ind w:firstLine="720"/>
        <w:outlineLvl w:val="0"/>
        <w:rPr>
          <w:rFonts w:asciiTheme="minorHAnsi" w:eastAsia="Calibri" w:hAnsiTheme="minorHAnsi" w:cstheme="minorHAnsi"/>
          <w:b/>
          <w:bCs/>
          <w:sz w:val="22"/>
          <w:szCs w:val="22"/>
          <w:shd w:val="clear" w:color="auto" w:fill="00FFFF"/>
          <w:lang w:eastAsia="fr-FR"/>
        </w:rPr>
      </w:pPr>
    </w:p>
    <w:tbl>
      <w:tblPr>
        <w:tblW w:w="8596" w:type="dxa"/>
        <w:tblInd w:w="274" w:type="dxa"/>
        <w:tblCellMar>
          <w:left w:w="0" w:type="dxa"/>
          <w:right w:w="0" w:type="dxa"/>
        </w:tblCellMar>
        <w:tblLook w:val="04A0" w:firstRow="1" w:lastRow="0" w:firstColumn="1" w:lastColumn="0" w:noHBand="0" w:noVBand="1"/>
      </w:tblPr>
      <w:tblGrid>
        <w:gridCol w:w="3287"/>
        <w:gridCol w:w="58"/>
        <w:gridCol w:w="1643"/>
        <w:gridCol w:w="2241"/>
        <w:gridCol w:w="1355"/>
        <w:gridCol w:w="12"/>
      </w:tblGrid>
      <w:tr w:rsidR="003F525D" w:rsidRPr="00A32A79" w14:paraId="368AA9CA" w14:textId="77777777" w:rsidTr="00BA6C32">
        <w:trPr>
          <w:trHeight w:val="252"/>
        </w:trPr>
        <w:tc>
          <w:tcPr>
            <w:tcW w:w="3287" w:type="dxa"/>
            <w:tcBorders>
              <w:top w:val="single" w:sz="8" w:space="0" w:color="auto"/>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5A7BDAA1" w14:textId="77777777" w:rsidR="003F525D" w:rsidRPr="00A32A79" w:rsidRDefault="003F525D" w:rsidP="003F525D">
            <w:pPr>
              <w:spacing w:line="251" w:lineRule="auto"/>
              <w:jc w:val="center"/>
              <w:rPr>
                <w:rFonts w:asciiTheme="minorHAnsi" w:hAnsiTheme="minorHAnsi" w:cstheme="minorHAnsi"/>
                <w:b/>
                <w:bCs/>
                <w:color w:val="000000"/>
              </w:rPr>
            </w:pPr>
            <w:bookmarkStart w:id="4" w:name="_Hlk10706300"/>
            <w:r w:rsidRPr="00A32A79">
              <w:rPr>
                <w:rFonts w:asciiTheme="minorHAnsi" w:hAnsiTheme="minorHAnsi" w:cstheme="minorHAnsi"/>
                <w:b/>
                <w:bCs/>
                <w:color w:val="000000"/>
              </w:rPr>
              <w:t>Lieu</w:t>
            </w:r>
          </w:p>
        </w:tc>
        <w:tc>
          <w:tcPr>
            <w:tcW w:w="1701" w:type="dxa"/>
            <w:gridSpan w:val="2"/>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5C7F473A" w14:textId="77777777" w:rsidR="003F525D" w:rsidRPr="00A32A79" w:rsidRDefault="003F525D" w:rsidP="003F525D">
            <w:pPr>
              <w:spacing w:line="251" w:lineRule="auto"/>
              <w:jc w:val="center"/>
              <w:rPr>
                <w:rFonts w:asciiTheme="minorHAnsi" w:hAnsiTheme="minorHAnsi" w:cstheme="minorHAnsi"/>
                <w:b/>
                <w:bCs/>
                <w:color w:val="000000"/>
              </w:rPr>
            </w:pPr>
            <w:r w:rsidRPr="00A32A79">
              <w:rPr>
                <w:rFonts w:asciiTheme="minorHAnsi" w:hAnsiTheme="minorHAnsi" w:cstheme="minorHAnsi"/>
                <w:b/>
                <w:bCs/>
                <w:color w:val="000000"/>
              </w:rPr>
              <w:t>Date</w:t>
            </w:r>
          </w:p>
        </w:tc>
        <w:tc>
          <w:tcPr>
            <w:tcW w:w="3608" w:type="dxa"/>
            <w:gridSpan w:val="3"/>
            <w:tcBorders>
              <w:top w:val="single" w:sz="8" w:space="0" w:color="auto"/>
              <w:left w:val="nil"/>
              <w:bottom w:val="single" w:sz="8" w:space="0" w:color="auto"/>
              <w:right w:val="single" w:sz="8" w:space="0" w:color="auto"/>
            </w:tcBorders>
            <w:shd w:val="clear" w:color="auto" w:fill="ACB9CA"/>
            <w:noWrap/>
            <w:tcMar>
              <w:top w:w="0" w:type="dxa"/>
              <w:left w:w="108" w:type="dxa"/>
              <w:bottom w:w="0" w:type="dxa"/>
              <w:right w:w="108" w:type="dxa"/>
            </w:tcMar>
            <w:vAlign w:val="bottom"/>
            <w:hideMark/>
          </w:tcPr>
          <w:p w14:paraId="19DC613A" w14:textId="77777777" w:rsidR="003F525D" w:rsidRPr="00A32A79" w:rsidRDefault="003F525D" w:rsidP="003F525D">
            <w:pPr>
              <w:spacing w:line="251" w:lineRule="auto"/>
              <w:jc w:val="center"/>
              <w:rPr>
                <w:rFonts w:asciiTheme="minorHAnsi" w:hAnsiTheme="minorHAnsi" w:cstheme="minorHAnsi"/>
                <w:b/>
                <w:bCs/>
                <w:color w:val="000000"/>
              </w:rPr>
            </w:pPr>
            <w:r w:rsidRPr="00A32A79">
              <w:rPr>
                <w:rFonts w:asciiTheme="minorHAnsi" w:hAnsiTheme="minorHAnsi" w:cstheme="minorHAnsi"/>
                <w:b/>
                <w:bCs/>
                <w:color w:val="000000"/>
              </w:rPr>
              <w:t xml:space="preserve">Heure </w:t>
            </w:r>
          </w:p>
        </w:tc>
      </w:tr>
      <w:tr w:rsidR="003F525D" w:rsidRPr="00A32A79" w14:paraId="21284F83" w14:textId="77777777" w:rsidTr="00BA6C32">
        <w:trPr>
          <w:gridAfter w:val="1"/>
          <w:wAfter w:w="12" w:type="dxa"/>
          <w:trHeight w:val="252"/>
        </w:trPr>
        <w:tc>
          <w:tcPr>
            <w:tcW w:w="3287"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00A07B4F" w14:textId="190B3A8D" w:rsidR="00B76F19" w:rsidRPr="00A32A79" w:rsidRDefault="00B76F19" w:rsidP="00B76F19">
            <w:pPr>
              <w:spacing w:line="251" w:lineRule="auto"/>
              <w:rPr>
                <w:rFonts w:asciiTheme="minorHAnsi" w:hAnsiTheme="minorHAnsi" w:cstheme="minorHAnsi"/>
                <w:color w:val="000000"/>
              </w:rPr>
            </w:pPr>
            <w:r w:rsidRPr="006F2E63">
              <w:rPr>
                <w:rFonts w:asciiTheme="minorHAnsi" w:hAnsiTheme="minorHAnsi" w:cstheme="minorHAnsi"/>
                <w:color w:val="000000"/>
              </w:rPr>
              <w:t>Bu</w:t>
            </w:r>
            <w:r w:rsidR="00E53E59" w:rsidRPr="006F2E63">
              <w:rPr>
                <w:rFonts w:asciiTheme="minorHAnsi" w:hAnsiTheme="minorHAnsi" w:cstheme="minorHAnsi"/>
                <w:color w:val="000000"/>
              </w:rPr>
              <w:t>r</w:t>
            </w:r>
            <w:r w:rsidRPr="006F2E63">
              <w:rPr>
                <w:rFonts w:asciiTheme="minorHAnsi" w:hAnsiTheme="minorHAnsi" w:cstheme="minorHAnsi"/>
                <w:color w:val="000000"/>
              </w:rPr>
              <w:t xml:space="preserve">eau </w:t>
            </w:r>
            <w:r w:rsidR="006F2E63" w:rsidRPr="006F2E63">
              <w:rPr>
                <w:rFonts w:asciiTheme="minorHAnsi" w:hAnsiTheme="minorHAnsi" w:cstheme="minorHAnsi"/>
                <w:color w:val="000000"/>
              </w:rPr>
              <w:t>de la</w:t>
            </w:r>
            <w:r w:rsidR="006F2E63">
              <w:rPr>
                <w:rFonts w:asciiTheme="minorHAnsi" w:hAnsiTheme="minorHAnsi" w:cstheme="minorHAnsi"/>
                <w:color w:val="000000"/>
              </w:rPr>
              <w:t xml:space="preserve"> Commune Andalatanosy</w:t>
            </w:r>
          </w:p>
        </w:tc>
        <w:tc>
          <w:tcPr>
            <w:tcW w:w="1701" w:type="dxa"/>
            <w:gridSpan w:val="2"/>
            <w:vMerge w:val="restart"/>
            <w:tcBorders>
              <w:top w:val="nil"/>
              <w:left w:val="nil"/>
              <w:right w:val="single" w:sz="8" w:space="0" w:color="auto"/>
            </w:tcBorders>
            <w:noWrap/>
            <w:tcMar>
              <w:top w:w="0" w:type="dxa"/>
              <w:left w:w="108" w:type="dxa"/>
              <w:bottom w:w="0" w:type="dxa"/>
              <w:right w:w="108" w:type="dxa"/>
            </w:tcMar>
            <w:vAlign w:val="bottom"/>
          </w:tcPr>
          <w:p w14:paraId="27A73FC5" w14:textId="760ABC7B" w:rsidR="003F525D" w:rsidRPr="00A32A79" w:rsidRDefault="00C91282" w:rsidP="003F525D">
            <w:pPr>
              <w:spacing w:line="251" w:lineRule="auto"/>
              <w:jc w:val="center"/>
              <w:rPr>
                <w:rFonts w:asciiTheme="minorHAnsi" w:hAnsiTheme="minorHAnsi" w:cstheme="minorHAnsi"/>
                <w:color w:val="000000"/>
              </w:rPr>
            </w:pPr>
            <w:r>
              <w:rPr>
                <w:rFonts w:asciiTheme="minorHAnsi" w:hAnsiTheme="minorHAnsi" w:cstheme="minorHAnsi"/>
                <w:color w:val="000000"/>
              </w:rPr>
              <w:t>22/09/2020</w:t>
            </w:r>
          </w:p>
        </w:tc>
        <w:tc>
          <w:tcPr>
            <w:tcW w:w="2241"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564639A4" w14:textId="77777777" w:rsidR="003F525D" w:rsidRPr="00A32A79" w:rsidRDefault="003F525D" w:rsidP="003F525D">
            <w:pPr>
              <w:spacing w:line="251" w:lineRule="auto"/>
              <w:jc w:val="center"/>
              <w:rPr>
                <w:rFonts w:asciiTheme="minorHAnsi" w:hAnsiTheme="minorHAnsi" w:cstheme="minorHAnsi"/>
                <w:color w:val="000000"/>
              </w:rPr>
            </w:pPr>
            <w:r w:rsidRPr="00A32A79">
              <w:rPr>
                <w:rFonts w:asciiTheme="minorHAnsi" w:hAnsiTheme="minorHAnsi" w:cstheme="minorHAnsi"/>
                <w:color w:val="000000"/>
              </w:rPr>
              <w:t>Réunion d’information</w:t>
            </w:r>
          </w:p>
        </w:tc>
        <w:tc>
          <w:tcPr>
            <w:tcW w:w="1355"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5F1E1C16" w14:textId="77777777" w:rsidR="003F525D" w:rsidRPr="00A32A79" w:rsidRDefault="003F525D" w:rsidP="003F525D">
            <w:pPr>
              <w:spacing w:line="251" w:lineRule="auto"/>
              <w:jc w:val="center"/>
              <w:rPr>
                <w:rFonts w:asciiTheme="minorHAnsi" w:hAnsiTheme="minorHAnsi" w:cstheme="minorHAnsi"/>
                <w:color w:val="000000"/>
              </w:rPr>
            </w:pPr>
            <w:r w:rsidRPr="00A32A79">
              <w:rPr>
                <w:rFonts w:asciiTheme="minorHAnsi" w:hAnsiTheme="minorHAnsi" w:cstheme="minorHAnsi"/>
                <w:color w:val="000000"/>
              </w:rPr>
              <w:t>Visite</w:t>
            </w:r>
          </w:p>
        </w:tc>
      </w:tr>
      <w:tr w:rsidR="003F525D" w:rsidRPr="00A32A79" w14:paraId="1B2EE8F8" w14:textId="77777777" w:rsidTr="00A23444">
        <w:trPr>
          <w:gridAfter w:val="1"/>
          <w:wAfter w:w="12" w:type="dxa"/>
          <w:trHeight w:val="252"/>
        </w:trPr>
        <w:tc>
          <w:tcPr>
            <w:tcW w:w="3287" w:type="dxa"/>
            <w:vMerge/>
            <w:tcBorders>
              <w:top w:val="nil"/>
              <w:left w:val="single" w:sz="8" w:space="0" w:color="auto"/>
              <w:bottom w:val="single" w:sz="4" w:space="0" w:color="auto"/>
              <w:right w:val="single" w:sz="8" w:space="0" w:color="auto"/>
            </w:tcBorders>
            <w:vAlign w:val="center"/>
            <w:hideMark/>
          </w:tcPr>
          <w:p w14:paraId="227F0E10" w14:textId="77777777" w:rsidR="003F525D" w:rsidRPr="00A32A79" w:rsidRDefault="003F525D" w:rsidP="003F525D">
            <w:pPr>
              <w:rPr>
                <w:rFonts w:asciiTheme="minorHAnsi" w:hAnsiTheme="minorHAnsi" w:cstheme="minorHAnsi"/>
                <w:color w:val="000000"/>
              </w:rPr>
            </w:pPr>
          </w:p>
        </w:tc>
        <w:tc>
          <w:tcPr>
            <w:tcW w:w="1701" w:type="dxa"/>
            <w:gridSpan w:val="2"/>
            <w:vMerge/>
            <w:tcBorders>
              <w:left w:val="nil"/>
              <w:bottom w:val="single" w:sz="4" w:space="0" w:color="auto"/>
              <w:right w:val="single" w:sz="8" w:space="0" w:color="auto"/>
            </w:tcBorders>
            <w:noWrap/>
            <w:tcMar>
              <w:top w:w="0" w:type="dxa"/>
              <w:left w:w="108" w:type="dxa"/>
              <w:bottom w:w="0" w:type="dxa"/>
              <w:right w:w="108" w:type="dxa"/>
            </w:tcMar>
            <w:vAlign w:val="bottom"/>
          </w:tcPr>
          <w:p w14:paraId="7F4B3B7F" w14:textId="77777777" w:rsidR="003F525D" w:rsidRPr="00A32A79" w:rsidRDefault="003F525D" w:rsidP="003F525D">
            <w:pPr>
              <w:spacing w:line="251" w:lineRule="auto"/>
              <w:jc w:val="center"/>
              <w:rPr>
                <w:rFonts w:asciiTheme="minorHAnsi" w:hAnsiTheme="minorHAnsi" w:cstheme="minorHAnsi"/>
                <w:color w:val="000000"/>
              </w:rPr>
            </w:pPr>
          </w:p>
        </w:tc>
        <w:tc>
          <w:tcPr>
            <w:tcW w:w="2241"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0436867B" w14:textId="36934C20" w:rsidR="003F525D" w:rsidRPr="00A32A79" w:rsidRDefault="002249AE" w:rsidP="003F525D">
            <w:pPr>
              <w:spacing w:line="251" w:lineRule="auto"/>
              <w:jc w:val="center"/>
              <w:rPr>
                <w:rFonts w:asciiTheme="minorHAnsi" w:hAnsiTheme="minorHAnsi" w:cstheme="minorHAnsi"/>
                <w:color w:val="000000"/>
              </w:rPr>
            </w:pPr>
            <w:r>
              <w:rPr>
                <w:rFonts w:asciiTheme="minorHAnsi" w:hAnsiTheme="minorHAnsi" w:cstheme="minorHAnsi"/>
                <w:color w:val="000000"/>
              </w:rPr>
              <w:t>10H00</w:t>
            </w:r>
          </w:p>
        </w:tc>
        <w:tc>
          <w:tcPr>
            <w:tcW w:w="1355"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3AD1BC3B" w14:textId="5FB55DF1" w:rsidR="003F525D" w:rsidRPr="00A32A79" w:rsidRDefault="00C91282" w:rsidP="003F525D">
            <w:pPr>
              <w:spacing w:line="251" w:lineRule="auto"/>
              <w:jc w:val="center"/>
              <w:rPr>
                <w:rFonts w:asciiTheme="minorHAnsi" w:hAnsiTheme="minorHAnsi" w:cstheme="minorHAnsi"/>
                <w:color w:val="000000"/>
              </w:rPr>
            </w:pPr>
            <w:r>
              <w:rPr>
                <w:rFonts w:asciiTheme="minorHAnsi" w:hAnsiTheme="minorHAnsi" w:cstheme="minorHAnsi"/>
                <w:color w:val="000000"/>
              </w:rPr>
              <w:t>LOT 2 : Andalatanosy Ambovobe</w:t>
            </w:r>
          </w:p>
        </w:tc>
      </w:tr>
      <w:tr w:rsidR="003F525D" w:rsidRPr="00A32A79" w14:paraId="08784486" w14:textId="77777777" w:rsidTr="00A23444">
        <w:trPr>
          <w:gridAfter w:val="1"/>
          <w:wAfter w:w="12" w:type="dxa"/>
          <w:trHeight w:val="143"/>
        </w:trPr>
        <w:tc>
          <w:tcPr>
            <w:tcW w:w="3287" w:type="dxa"/>
            <w:tcBorders>
              <w:top w:val="single" w:sz="4" w:space="0" w:color="auto"/>
              <w:left w:val="single" w:sz="4" w:space="0" w:color="auto"/>
              <w:bottom w:val="single" w:sz="4" w:space="0" w:color="auto"/>
              <w:right w:val="single" w:sz="4" w:space="0" w:color="auto"/>
            </w:tcBorders>
            <w:vAlign w:val="center"/>
            <w:hideMark/>
          </w:tcPr>
          <w:p w14:paraId="71AC3B25" w14:textId="001947EC" w:rsidR="003F525D" w:rsidRPr="00A32A79" w:rsidRDefault="006F2E63" w:rsidP="003F525D">
            <w:pPr>
              <w:rPr>
                <w:rFonts w:asciiTheme="minorHAnsi" w:hAnsiTheme="minorHAnsi" w:cstheme="minorHAnsi"/>
                <w:color w:val="000000"/>
              </w:rPr>
            </w:pPr>
            <w:r w:rsidRPr="006F2E63">
              <w:rPr>
                <w:rFonts w:asciiTheme="minorHAnsi" w:hAnsiTheme="minorHAnsi" w:cstheme="minorHAnsi"/>
                <w:color w:val="000000"/>
              </w:rPr>
              <w:t>Bureau de la</w:t>
            </w:r>
            <w:r>
              <w:rPr>
                <w:rFonts w:asciiTheme="minorHAnsi" w:hAnsiTheme="minorHAnsi" w:cstheme="minorHAnsi"/>
                <w:color w:val="000000"/>
              </w:rPr>
              <w:t xml:space="preserve"> Commune Tranoroa</w:t>
            </w:r>
          </w:p>
        </w:tc>
        <w:tc>
          <w:tcPr>
            <w:tcW w:w="58" w:type="dxa"/>
            <w:tcBorders>
              <w:top w:val="single" w:sz="4" w:space="0" w:color="auto"/>
              <w:left w:val="single" w:sz="4" w:space="0" w:color="auto"/>
              <w:bottom w:val="single" w:sz="4" w:space="0" w:color="auto"/>
              <w:right w:val="single" w:sz="4" w:space="0" w:color="auto"/>
            </w:tcBorders>
            <w:vAlign w:val="center"/>
            <w:hideMark/>
          </w:tcPr>
          <w:p w14:paraId="7765FE76" w14:textId="77777777" w:rsidR="003F525D" w:rsidRPr="00A32A79" w:rsidRDefault="003F525D" w:rsidP="003F525D">
            <w:pPr>
              <w:rPr>
                <w:rFonts w:asciiTheme="minorHAnsi" w:hAnsiTheme="minorHAnsi" w:cstheme="minorHAnsi"/>
              </w:rPr>
            </w:pPr>
          </w:p>
        </w:tc>
        <w:tc>
          <w:tcPr>
            <w:tcW w:w="1643" w:type="dxa"/>
            <w:tcBorders>
              <w:top w:val="single" w:sz="4" w:space="0" w:color="auto"/>
              <w:left w:val="single" w:sz="4" w:space="0" w:color="auto"/>
              <w:bottom w:val="single" w:sz="4" w:space="0" w:color="auto"/>
              <w:right w:val="single" w:sz="4" w:space="0" w:color="auto"/>
            </w:tcBorders>
            <w:vAlign w:val="center"/>
            <w:hideMark/>
          </w:tcPr>
          <w:p w14:paraId="1EDFF72B" w14:textId="3D3369DD" w:rsidR="003F525D" w:rsidRPr="00A32A79" w:rsidRDefault="00C91282" w:rsidP="00C91282">
            <w:pPr>
              <w:jc w:val="center"/>
              <w:rPr>
                <w:rFonts w:asciiTheme="minorHAnsi" w:hAnsiTheme="minorHAnsi" w:cstheme="minorHAnsi"/>
              </w:rPr>
            </w:pPr>
            <w:r>
              <w:rPr>
                <w:rFonts w:asciiTheme="minorHAnsi" w:hAnsiTheme="minorHAnsi" w:cstheme="minorHAnsi"/>
              </w:rPr>
              <w:t>24/09/2020</w:t>
            </w:r>
          </w:p>
        </w:tc>
        <w:tc>
          <w:tcPr>
            <w:tcW w:w="2241" w:type="dxa"/>
            <w:tcBorders>
              <w:top w:val="single" w:sz="4" w:space="0" w:color="auto"/>
              <w:left w:val="single" w:sz="4" w:space="0" w:color="auto"/>
              <w:bottom w:val="single" w:sz="4" w:space="0" w:color="auto"/>
              <w:right w:val="single" w:sz="4" w:space="0" w:color="auto"/>
            </w:tcBorders>
            <w:vAlign w:val="center"/>
            <w:hideMark/>
          </w:tcPr>
          <w:p w14:paraId="111A01AB" w14:textId="4CFA5BA5" w:rsidR="003F525D" w:rsidRPr="00A32A79" w:rsidRDefault="002249AE" w:rsidP="002249AE">
            <w:pPr>
              <w:jc w:val="center"/>
              <w:rPr>
                <w:rFonts w:asciiTheme="minorHAnsi" w:hAnsiTheme="minorHAnsi" w:cstheme="minorHAnsi"/>
              </w:rPr>
            </w:pPr>
            <w:r>
              <w:rPr>
                <w:rFonts w:asciiTheme="minorHAnsi" w:hAnsiTheme="minorHAnsi" w:cstheme="minorHAnsi"/>
              </w:rPr>
              <w:t>10H00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DBEB6D1" w14:textId="002B9C5B" w:rsidR="003F525D" w:rsidRPr="00A32A79" w:rsidRDefault="00C91282" w:rsidP="00C91282">
            <w:pPr>
              <w:jc w:val="center"/>
              <w:rPr>
                <w:rFonts w:asciiTheme="minorHAnsi" w:hAnsiTheme="minorHAnsi" w:cstheme="minorHAnsi"/>
              </w:rPr>
            </w:pPr>
            <w:r>
              <w:rPr>
                <w:rFonts w:asciiTheme="minorHAnsi" w:hAnsiTheme="minorHAnsi" w:cstheme="minorHAnsi"/>
              </w:rPr>
              <w:t>LOT 1 : Tranoroa Beloha</w:t>
            </w:r>
          </w:p>
        </w:tc>
      </w:tr>
      <w:bookmarkEnd w:id="4"/>
    </w:tbl>
    <w:p w14:paraId="08E97EEE" w14:textId="77777777" w:rsidR="003F525D" w:rsidRPr="00A32A79" w:rsidRDefault="003F525D" w:rsidP="003F525D">
      <w:pPr>
        <w:ind w:firstLine="720"/>
        <w:outlineLvl w:val="0"/>
        <w:rPr>
          <w:rFonts w:asciiTheme="minorHAnsi" w:eastAsia="Calibri" w:hAnsiTheme="minorHAnsi" w:cstheme="minorHAnsi"/>
          <w:b/>
          <w:bCs/>
          <w:sz w:val="22"/>
          <w:szCs w:val="22"/>
          <w:shd w:val="clear" w:color="auto" w:fill="00FFFF"/>
          <w:lang w:eastAsia="fr-FR"/>
        </w:rPr>
      </w:pPr>
    </w:p>
    <w:p w14:paraId="5D4036D4" w14:textId="4924CA4B" w:rsidR="009A285B" w:rsidRDefault="009A285B" w:rsidP="009A285B">
      <w:pPr>
        <w:ind w:firstLine="720"/>
        <w:outlineLvl w:val="0"/>
        <w:rPr>
          <w:rFonts w:asciiTheme="minorHAnsi" w:hAnsiTheme="minorHAnsi" w:cstheme="minorHAnsi"/>
          <w:b/>
          <w:sz w:val="22"/>
          <w:szCs w:val="22"/>
        </w:rPr>
      </w:pPr>
      <w:r w:rsidRPr="009A285B">
        <w:rPr>
          <w:rFonts w:asciiTheme="minorHAnsi" w:hAnsiTheme="minorHAnsi" w:cstheme="minorHAnsi"/>
          <w:b/>
          <w:sz w:val="22"/>
          <w:szCs w:val="22"/>
        </w:rPr>
        <w:t xml:space="preserve">Les offres de prix peuvent être soumises jusqu’au </w:t>
      </w:r>
      <w:r w:rsidR="002249AE">
        <w:rPr>
          <w:rFonts w:asciiTheme="minorHAnsi" w:hAnsiTheme="minorHAnsi" w:cstheme="minorHAnsi"/>
          <w:b/>
          <w:sz w:val="22"/>
          <w:szCs w:val="22"/>
          <w:highlight w:val="yellow"/>
        </w:rPr>
        <w:t xml:space="preserve">30 </w:t>
      </w:r>
      <w:r w:rsidRPr="009A285B">
        <w:rPr>
          <w:rFonts w:asciiTheme="minorHAnsi" w:hAnsiTheme="minorHAnsi" w:cstheme="minorHAnsi"/>
          <w:b/>
          <w:sz w:val="22"/>
          <w:szCs w:val="22"/>
          <w:highlight w:val="yellow"/>
        </w:rPr>
        <w:t>septembre 2020</w:t>
      </w:r>
      <w:r w:rsidRPr="009A285B">
        <w:rPr>
          <w:rFonts w:asciiTheme="minorHAnsi" w:hAnsiTheme="minorHAnsi" w:cstheme="minorHAnsi"/>
          <w:b/>
          <w:sz w:val="22"/>
          <w:szCs w:val="22"/>
        </w:rPr>
        <w:t xml:space="preserve"> à 1</w:t>
      </w:r>
      <w:r w:rsidR="00A23444">
        <w:rPr>
          <w:rFonts w:asciiTheme="minorHAnsi" w:hAnsiTheme="minorHAnsi" w:cstheme="minorHAnsi"/>
          <w:b/>
          <w:sz w:val="22"/>
          <w:szCs w:val="22"/>
        </w:rPr>
        <w:t>0</w:t>
      </w:r>
      <w:r w:rsidRPr="009A285B">
        <w:rPr>
          <w:rFonts w:asciiTheme="minorHAnsi" w:hAnsiTheme="minorHAnsi" w:cstheme="minorHAnsi"/>
          <w:b/>
          <w:sz w:val="22"/>
          <w:szCs w:val="22"/>
        </w:rPr>
        <w:t>h00, heure locale de Antananarivo à l’adresse suivante : offres.mg@undp.org  en mentionnant la référence 4</w:t>
      </w:r>
      <w:r w:rsidR="00A23444">
        <w:rPr>
          <w:rFonts w:asciiTheme="minorHAnsi" w:hAnsiTheme="minorHAnsi" w:cstheme="minorHAnsi"/>
          <w:b/>
          <w:sz w:val="22"/>
          <w:szCs w:val="22"/>
        </w:rPr>
        <w:t>8</w:t>
      </w:r>
      <w:r w:rsidRPr="009A285B">
        <w:rPr>
          <w:rFonts w:asciiTheme="minorHAnsi" w:hAnsiTheme="minorHAnsi" w:cstheme="minorHAnsi"/>
          <w:b/>
          <w:sz w:val="22"/>
          <w:szCs w:val="22"/>
        </w:rPr>
        <w:t>4/RFQ/</w:t>
      </w:r>
      <w:r w:rsidR="00A23444">
        <w:rPr>
          <w:rFonts w:asciiTheme="minorHAnsi" w:hAnsiTheme="minorHAnsi" w:cstheme="minorHAnsi"/>
          <w:b/>
          <w:sz w:val="22"/>
          <w:szCs w:val="22"/>
        </w:rPr>
        <w:t>PDSPE</w:t>
      </w:r>
      <w:r w:rsidRPr="009A285B">
        <w:rPr>
          <w:rFonts w:asciiTheme="minorHAnsi" w:hAnsiTheme="minorHAnsi" w:cstheme="minorHAnsi"/>
          <w:b/>
          <w:sz w:val="22"/>
          <w:szCs w:val="22"/>
        </w:rPr>
        <w:t>/2020</w:t>
      </w:r>
    </w:p>
    <w:p w14:paraId="2E84E47E" w14:textId="2310F97F" w:rsidR="009A285B" w:rsidRDefault="00301670" w:rsidP="009A285B">
      <w:pPr>
        <w:ind w:firstLine="720"/>
        <w:outlineLvl w:val="0"/>
        <w:rPr>
          <w:rFonts w:asciiTheme="minorHAnsi" w:hAnsiTheme="minorHAnsi" w:cstheme="minorHAnsi"/>
          <w:b/>
          <w:sz w:val="22"/>
          <w:szCs w:val="22"/>
        </w:rPr>
      </w:pPr>
      <w:r w:rsidRPr="00A32A79">
        <w:rPr>
          <w:rFonts w:asciiTheme="minorHAnsi" w:hAnsiTheme="minorHAnsi" w:cstheme="minorHAnsi"/>
          <w:b/>
          <w:sz w:val="22"/>
          <w:szCs w:val="22"/>
        </w:rPr>
        <w:t xml:space="preserve"> </w:t>
      </w:r>
    </w:p>
    <w:p w14:paraId="6C55AC07" w14:textId="7E58C4DA" w:rsidR="009A285B" w:rsidRPr="009A285B" w:rsidRDefault="009A285B" w:rsidP="009A285B">
      <w:pPr>
        <w:ind w:firstLine="720"/>
        <w:outlineLvl w:val="0"/>
        <w:rPr>
          <w:rFonts w:asciiTheme="minorHAnsi" w:hAnsiTheme="minorHAnsi" w:cstheme="minorHAnsi"/>
          <w:sz w:val="22"/>
          <w:szCs w:val="22"/>
        </w:rPr>
      </w:pPr>
      <w:r w:rsidRPr="009A285B">
        <w:rPr>
          <w:rFonts w:asciiTheme="minorHAnsi" w:hAnsiTheme="minorHAnsi" w:cstheme="minorHAnsi"/>
          <w:sz w:val="22"/>
          <w:szCs w:val="22"/>
        </w:rPr>
        <w:lastRenderedPageBreak/>
        <w:t>Les offres de prix soumises par courrier électronique ne peuvent dépasser 5 MB, doivent être exemptes de virus et se limiter à un seul envoi par courrier électronique. Elles doivent être exemptes de toute forme de virus ou contenu corrompu, à défaut de quoi elles seront rejetées.</w:t>
      </w:r>
    </w:p>
    <w:p w14:paraId="0A69F33F" w14:textId="23948F74" w:rsidR="00301670" w:rsidRDefault="009A285B" w:rsidP="009A285B">
      <w:pPr>
        <w:ind w:firstLine="720"/>
        <w:outlineLvl w:val="0"/>
        <w:rPr>
          <w:rFonts w:asciiTheme="minorHAnsi" w:hAnsiTheme="minorHAnsi" w:cstheme="minorHAnsi"/>
          <w:sz w:val="22"/>
          <w:szCs w:val="22"/>
        </w:rPr>
      </w:pPr>
      <w:r w:rsidRPr="009A285B">
        <w:rPr>
          <w:rFonts w:asciiTheme="minorHAnsi" w:hAnsiTheme="minorHAnsi" w:cstheme="minorHAnsi"/>
          <w:sz w:val="22"/>
          <w:szCs w:val="22"/>
        </w:rPr>
        <w:t>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Si vous soumettez votre offre de prix par courrier électronique, veuillez-vous assurer qu’elle est signée, en format .pdf et exempte de virus ou fichiers corrompus.</w:t>
      </w:r>
    </w:p>
    <w:p w14:paraId="155013A2" w14:textId="77777777" w:rsidR="009A285B" w:rsidRPr="00A32A79" w:rsidRDefault="009A285B" w:rsidP="009A285B">
      <w:pPr>
        <w:ind w:firstLine="720"/>
        <w:outlineLvl w:val="0"/>
        <w:rPr>
          <w:rFonts w:asciiTheme="minorHAnsi" w:hAnsiTheme="minorHAnsi" w:cstheme="minorHAnsi"/>
          <w:sz w:val="22"/>
          <w:szCs w:val="22"/>
        </w:rPr>
      </w:pPr>
    </w:p>
    <w:p w14:paraId="776A6D90" w14:textId="77777777" w:rsidR="00301670" w:rsidRPr="00A32A79" w:rsidRDefault="00301670" w:rsidP="00301670">
      <w:pPr>
        <w:jc w:val="both"/>
        <w:rPr>
          <w:rFonts w:asciiTheme="minorHAnsi" w:hAnsiTheme="minorHAnsi" w:cstheme="minorHAnsi"/>
          <w:sz w:val="22"/>
          <w:szCs w:val="22"/>
        </w:rPr>
      </w:pPr>
      <w:r w:rsidRPr="00A32A79">
        <w:rPr>
          <w:rFonts w:asciiTheme="minorHAnsi" w:hAnsiTheme="minorHAnsi" w:cstheme="minorHAnsi"/>
          <w:sz w:val="22"/>
          <w:szCs w:val="22"/>
        </w:rPr>
        <w:tab/>
      </w:r>
    </w:p>
    <w:p w14:paraId="48FA359B"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 xml:space="preserve">Veuillez prendre note des exigences et conditions concernant la fourniture du ou des biens susmentionnés : </w:t>
      </w:r>
    </w:p>
    <w:p w14:paraId="41E764BC" w14:textId="77777777" w:rsidR="00301670" w:rsidRPr="00A32A79" w:rsidRDefault="00301670" w:rsidP="00301670">
      <w:pPr>
        <w:ind w:firstLine="720"/>
        <w:jc w:val="both"/>
        <w:rPr>
          <w:rFonts w:asciiTheme="minorHAnsi" w:hAnsiTheme="minorHAnsi" w:cstheme="minorHAnsi"/>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804"/>
      </w:tblGrid>
      <w:tr w:rsidR="00301670" w:rsidRPr="00A32A79" w14:paraId="2BE21979" w14:textId="77777777" w:rsidTr="00BD4A08">
        <w:trPr>
          <w:trHeight w:val="447"/>
        </w:trPr>
        <w:tc>
          <w:tcPr>
            <w:tcW w:w="3686" w:type="dxa"/>
            <w:vAlign w:val="center"/>
          </w:tcPr>
          <w:p w14:paraId="65104993"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Calendrier d’exécution des travaux </w:t>
            </w:r>
          </w:p>
        </w:tc>
        <w:tc>
          <w:tcPr>
            <w:tcW w:w="6804" w:type="dxa"/>
            <w:shd w:val="clear" w:color="auto" w:fill="auto"/>
            <w:vAlign w:val="center"/>
          </w:tcPr>
          <w:p w14:paraId="46571C12" w14:textId="67E19F91" w:rsidR="006A6E29" w:rsidRPr="00A32A79" w:rsidRDefault="003D24DD" w:rsidP="008300A5">
            <w:pPr>
              <w:spacing w:line="247" w:lineRule="auto"/>
              <w:rPr>
                <w:rFonts w:asciiTheme="minorHAnsi" w:hAnsiTheme="minorHAnsi" w:cstheme="minorHAnsi"/>
                <w:b/>
              </w:rPr>
            </w:pPr>
            <w:r w:rsidRPr="00A32A79">
              <w:rPr>
                <w:rFonts w:asciiTheme="minorHAnsi" w:hAnsiTheme="minorHAnsi" w:cstheme="minorHAnsi"/>
                <w:b/>
              </w:rPr>
              <w:t xml:space="preserve">De </w:t>
            </w:r>
            <w:r w:rsidR="009A7750">
              <w:rPr>
                <w:rFonts w:asciiTheme="minorHAnsi" w:hAnsiTheme="minorHAnsi" w:cstheme="minorHAnsi"/>
                <w:b/>
              </w:rPr>
              <w:t>9</w:t>
            </w:r>
            <w:r w:rsidR="00A23444">
              <w:rPr>
                <w:rFonts w:asciiTheme="minorHAnsi" w:hAnsiTheme="minorHAnsi" w:cstheme="minorHAnsi"/>
                <w:b/>
              </w:rPr>
              <w:t>0</w:t>
            </w:r>
            <w:r w:rsidRPr="00A32A79">
              <w:rPr>
                <w:rFonts w:asciiTheme="minorHAnsi" w:hAnsiTheme="minorHAnsi" w:cstheme="minorHAnsi"/>
                <w:b/>
              </w:rPr>
              <w:t xml:space="preserve"> </w:t>
            </w:r>
            <w:r w:rsidR="00301670" w:rsidRPr="00A32A79">
              <w:rPr>
                <w:rFonts w:asciiTheme="minorHAnsi" w:hAnsiTheme="minorHAnsi" w:cstheme="minorHAnsi"/>
                <w:b/>
              </w:rPr>
              <w:t xml:space="preserve">JOURS au plus tard après </w:t>
            </w:r>
            <w:r w:rsidRPr="00A32A79">
              <w:rPr>
                <w:rFonts w:asciiTheme="minorHAnsi" w:hAnsiTheme="minorHAnsi" w:cstheme="minorHAnsi"/>
                <w:b/>
              </w:rPr>
              <w:t>la signature du contrat</w:t>
            </w:r>
            <w:r w:rsidR="006A6E29" w:rsidRPr="00A32A79">
              <w:rPr>
                <w:rFonts w:asciiTheme="minorHAnsi" w:hAnsiTheme="minorHAnsi" w:cstheme="minorHAnsi"/>
                <w:b/>
              </w:rPr>
              <w:t xml:space="preserve">. </w:t>
            </w:r>
          </w:p>
          <w:p w14:paraId="616D53F9" w14:textId="158091D6" w:rsidR="00331AF4" w:rsidRPr="00A32A79" w:rsidRDefault="009738EB" w:rsidP="008300A5">
            <w:pPr>
              <w:spacing w:line="247" w:lineRule="auto"/>
              <w:rPr>
                <w:rFonts w:asciiTheme="minorHAnsi" w:hAnsiTheme="minorHAnsi" w:cstheme="minorHAnsi"/>
              </w:rPr>
            </w:pPr>
            <w:r w:rsidRPr="00A32A79">
              <w:rPr>
                <w:rFonts w:asciiTheme="minorHAnsi" w:hAnsiTheme="minorHAnsi" w:cstheme="minorHAnsi"/>
              </w:rPr>
              <w:t xml:space="preserve">Planning à </w:t>
            </w:r>
            <w:r w:rsidR="00EA6998" w:rsidRPr="00A32A79">
              <w:rPr>
                <w:rFonts w:asciiTheme="minorHAnsi" w:hAnsiTheme="minorHAnsi" w:cstheme="minorHAnsi"/>
              </w:rPr>
              <w:t>fournir indépendamment</w:t>
            </w:r>
            <w:r w:rsidR="009A285B">
              <w:rPr>
                <w:rFonts w:asciiTheme="minorHAnsi" w:hAnsiTheme="minorHAnsi" w:cstheme="minorHAnsi"/>
              </w:rPr>
              <w:t>.</w:t>
            </w:r>
          </w:p>
          <w:p w14:paraId="7E8ABF84" w14:textId="3CAD5FE5" w:rsidR="003D24DD" w:rsidRPr="007147EC" w:rsidRDefault="007147EC" w:rsidP="007147EC">
            <w:pPr>
              <w:tabs>
                <w:tab w:val="left" w:pos="426"/>
                <w:tab w:val="left" w:pos="709"/>
              </w:tabs>
              <w:spacing w:line="247" w:lineRule="auto"/>
              <w:jc w:val="both"/>
              <w:rPr>
                <w:rFonts w:asciiTheme="minorHAnsi" w:hAnsiTheme="minorHAnsi" w:cstheme="minorHAnsi"/>
                <w:lang w:eastAsia="fr-FR"/>
              </w:rPr>
            </w:pPr>
            <w:r>
              <w:rPr>
                <w:rFonts w:asciiTheme="minorHAnsi" w:hAnsiTheme="minorHAnsi" w:cstheme="minorHAnsi"/>
                <w:lang w:eastAsia="fr-FR"/>
              </w:rPr>
              <w:t>Les lots ne sont cumulables en cas d’adjudication de plusieurs</w:t>
            </w:r>
            <w:r w:rsidR="002249AE">
              <w:rPr>
                <w:rFonts w:asciiTheme="minorHAnsi" w:hAnsiTheme="minorHAnsi" w:cstheme="minorHAnsi"/>
                <w:lang w:eastAsia="fr-FR"/>
              </w:rPr>
              <w:t xml:space="preserve"> lots</w:t>
            </w:r>
            <w:r>
              <w:rPr>
                <w:rFonts w:asciiTheme="minorHAnsi" w:hAnsiTheme="minorHAnsi" w:cstheme="minorHAnsi"/>
                <w:lang w:eastAsia="fr-FR"/>
              </w:rPr>
              <w:t xml:space="preserve">. </w:t>
            </w:r>
          </w:p>
        </w:tc>
      </w:tr>
      <w:tr w:rsidR="00301670" w:rsidRPr="006F2E63" w14:paraId="5506DD9B" w14:textId="77777777" w:rsidTr="00BD4A08">
        <w:trPr>
          <w:trHeight w:val="570"/>
        </w:trPr>
        <w:tc>
          <w:tcPr>
            <w:tcW w:w="3686" w:type="dxa"/>
            <w:vAlign w:val="center"/>
          </w:tcPr>
          <w:p w14:paraId="1BF80DCD" w14:textId="77777777" w:rsidR="00301670" w:rsidRPr="00A32A79" w:rsidRDefault="00301670" w:rsidP="00BD4A08">
            <w:pPr>
              <w:rPr>
                <w:rFonts w:asciiTheme="minorHAnsi" w:hAnsiTheme="minorHAnsi" w:cstheme="minorHAnsi"/>
                <w:b/>
              </w:rPr>
            </w:pPr>
            <w:r w:rsidRPr="00A32A79">
              <w:rPr>
                <w:rFonts w:asciiTheme="minorHAnsi" w:hAnsiTheme="minorHAnsi" w:cstheme="minorHAnsi"/>
                <w:b/>
              </w:rPr>
              <w:t>Lieu d’exécution des travaux</w:t>
            </w:r>
          </w:p>
        </w:tc>
        <w:tc>
          <w:tcPr>
            <w:tcW w:w="6804" w:type="dxa"/>
            <w:vAlign w:val="center"/>
          </w:tcPr>
          <w:p w14:paraId="3C6AC58C" w14:textId="77777777" w:rsidR="00A23444" w:rsidRPr="00A23444" w:rsidRDefault="00A23444" w:rsidP="00A23444">
            <w:pPr>
              <w:spacing w:line="247" w:lineRule="auto"/>
              <w:rPr>
                <w:rFonts w:asciiTheme="majorHAnsi" w:hAnsiTheme="majorHAnsi" w:cstheme="majorHAnsi"/>
              </w:rPr>
            </w:pPr>
            <w:r w:rsidRPr="00A23444">
              <w:rPr>
                <w:rFonts w:asciiTheme="majorHAnsi" w:hAnsiTheme="majorHAnsi" w:cstheme="majorHAnsi"/>
              </w:rPr>
              <w:t xml:space="preserve">LOT 1 : A TRANOROA DU DISTRICT DE BELOHA </w:t>
            </w:r>
          </w:p>
          <w:p w14:paraId="2D6A2E03" w14:textId="77777777" w:rsidR="00064557" w:rsidRDefault="00A23444" w:rsidP="00A23444">
            <w:pPr>
              <w:spacing w:line="247" w:lineRule="auto"/>
              <w:rPr>
                <w:rFonts w:asciiTheme="majorHAnsi" w:hAnsiTheme="majorHAnsi" w:cstheme="majorHAnsi"/>
                <w:lang w:val="en-US"/>
              </w:rPr>
            </w:pPr>
            <w:r w:rsidRPr="00A23444">
              <w:rPr>
                <w:rFonts w:asciiTheme="majorHAnsi" w:hAnsiTheme="majorHAnsi" w:cstheme="majorHAnsi"/>
                <w:lang w:val="en-US"/>
              </w:rPr>
              <w:t>LOT 2 : A ANDALATANOSY DISTRICT D’AMBOVOMBE</w:t>
            </w:r>
          </w:p>
          <w:p w14:paraId="5AFA727C" w14:textId="1DEB85DF" w:rsidR="00A23444" w:rsidRPr="00064557" w:rsidRDefault="00A23444" w:rsidP="00A23444">
            <w:pPr>
              <w:spacing w:line="247" w:lineRule="auto"/>
              <w:rPr>
                <w:rFonts w:asciiTheme="minorHAnsi" w:hAnsiTheme="minorHAnsi" w:cstheme="minorHAnsi"/>
                <w:bCs/>
                <w:lang w:val="en-US"/>
              </w:rPr>
            </w:pPr>
            <w:r>
              <w:rPr>
                <w:rFonts w:asciiTheme="majorHAnsi" w:hAnsiTheme="majorHAnsi" w:cstheme="majorHAnsi"/>
                <w:lang w:val="en-US"/>
              </w:rPr>
              <w:t>REION ANDROY</w:t>
            </w:r>
          </w:p>
        </w:tc>
      </w:tr>
      <w:tr w:rsidR="00301670" w:rsidRPr="00A32A79" w14:paraId="7A6DEA42" w14:textId="77777777" w:rsidTr="00BD4A08">
        <w:trPr>
          <w:trHeight w:val="570"/>
        </w:trPr>
        <w:tc>
          <w:tcPr>
            <w:tcW w:w="3686" w:type="dxa"/>
            <w:tcBorders>
              <w:top w:val="single" w:sz="4" w:space="0" w:color="auto"/>
              <w:left w:val="single" w:sz="4" w:space="0" w:color="auto"/>
              <w:bottom w:val="single" w:sz="4" w:space="0" w:color="auto"/>
              <w:right w:val="single" w:sz="4" w:space="0" w:color="auto"/>
            </w:tcBorders>
            <w:vAlign w:val="center"/>
          </w:tcPr>
          <w:p w14:paraId="037065FE" w14:textId="77777777" w:rsidR="00301670" w:rsidRPr="00A32A79" w:rsidRDefault="00301670" w:rsidP="00BD4A08">
            <w:pPr>
              <w:rPr>
                <w:rFonts w:asciiTheme="minorHAnsi" w:hAnsiTheme="minorHAnsi" w:cstheme="minorHAnsi"/>
                <w:b/>
              </w:rPr>
            </w:pPr>
            <w:r w:rsidRPr="00A32A79">
              <w:rPr>
                <w:rFonts w:asciiTheme="minorHAnsi" w:hAnsiTheme="minorHAnsi" w:cstheme="minorHAnsi"/>
                <w:b/>
              </w:rPr>
              <w:t xml:space="preserve">Cahier des Prescriptions techniques/Cahier des charges </w:t>
            </w:r>
          </w:p>
        </w:tc>
        <w:tc>
          <w:tcPr>
            <w:tcW w:w="6804" w:type="dxa"/>
            <w:tcBorders>
              <w:top w:val="single" w:sz="4" w:space="0" w:color="auto"/>
              <w:left w:val="single" w:sz="4" w:space="0" w:color="auto"/>
              <w:bottom w:val="single" w:sz="4" w:space="0" w:color="auto"/>
              <w:right w:val="single" w:sz="4" w:space="0" w:color="auto"/>
            </w:tcBorders>
            <w:vAlign w:val="center"/>
          </w:tcPr>
          <w:p w14:paraId="0A057D38" w14:textId="77777777" w:rsidR="00301670" w:rsidRPr="00A32A79" w:rsidRDefault="00301670" w:rsidP="00BD4A08">
            <w:pPr>
              <w:rPr>
                <w:rFonts w:asciiTheme="minorHAnsi" w:hAnsiTheme="minorHAnsi" w:cstheme="minorHAnsi"/>
                <w:b/>
                <w:bCs/>
              </w:rPr>
            </w:pPr>
          </w:p>
          <w:p w14:paraId="0FA18CD0" w14:textId="078A8ABB" w:rsidR="00301670" w:rsidRPr="00A32A79" w:rsidRDefault="00301670" w:rsidP="00BD4A08">
            <w:pPr>
              <w:rPr>
                <w:rFonts w:asciiTheme="minorHAnsi" w:hAnsiTheme="minorHAnsi" w:cstheme="minorHAnsi"/>
                <w:b/>
                <w:bCs/>
              </w:rPr>
            </w:pPr>
            <w:r w:rsidRPr="00A32A79">
              <w:rPr>
                <w:rFonts w:asciiTheme="minorHAnsi" w:hAnsiTheme="minorHAnsi" w:cstheme="minorHAnsi"/>
                <w:b/>
                <w:bCs/>
              </w:rPr>
              <w:t xml:space="preserve">Voir Annexe </w:t>
            </w:r>
            <w:r w:rsidR="00D5531F" w:rsidRPr="00A32A79">
              <w:rPr>
                <w:rFonts w:asciiTheme="minorHAnsi" w:hAnsiTheme="minorHAnsi" w:cstheme="minorHAnsi"/>
                <w:b/>
                <w:bCs/>
              </w:rPr>
              <w:t>4</w:t>
            </w:r>
          </w:p>
          <w:p w14:paraId="43A3B545" w14:textId="77777777" w:rsidR="00301670" w:rsidRPr="00A32A79" w:rsidRDefault="00301670" w:rsidP="00BD4A08">
            <w:pPr>
              <w:rPr>
                <w:rFonts w:asciiTheme="minorHAnsi" w:hAnsiTheme="minorHAnsi" w:cstheme="minorHAnsi"/>
                <w:b/>
                <w:bCs/>
              </w:rPr>
            </w:pPr>
          </w:p>
        </w:tc>
      </w:tr>
      <w:tr w:rsidR="00301670" w:rsidRPr="00A32A79" w14:paraId="065CB75C" w14:textId="77777777" w:rsidTr="00BD4A08">
        <w:tc>
          <w:tcPr>
            <w:tcW w:w="3686" w:type="dxa"/>
            <w:vAlign w:val="center"/>
          </w:tcPr>
          <w:p w14:paraId="65C0F024"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Devise privilégiée pour l’établissement de l’offre de prix</w:t>
            </w:r>
            <w:r w:rsidRPr="00A32A79">
              <w:rPr>
                <w:rFonts w:asciiTheme="minorHAnsi" w:hAnsiTheme="minorHAnsi" w:cstheme="minorHAnsi"/>
                <w:vertAlign w:val="superscript"/>
              </w:rPr>
              <w:footnoteReference w:id="1"/>
            </w:r>
          </w:p>
          <w:p w14:paraId="35C9932F" w14:textId="77777777" w:rsidR="00301670" w:rsidRPr="00A32A79" w:rsidRDefault="00301670" w:rsidP="00BD4A08">
            <w:pPr>
              <w:rPr>
                <w:rFonts w:asciiTheme="minorHAnsi" w:hAnsiTheme="minorHAnsi" w:cstheme="minorHAnsi"/>
              </w:rPr>
            </w:pPr>
          </w:p>
        </w:tc>
        <w:tc>
          <w:tcPr>
            <w:tcW w:w="6804" w:type="dxa"/>
            <w:vAlign w:val="center"/>
          </w:tcPr>
          <w:p w14:paraId="11204074"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Ariary (MGA)</w:t>
            </w:r>
          </w:p>
          <w:p w14:paraId="1D555578" w14:textId="77777777" w:rsidR="00301670" w:rsidRPr="00A32A79" w:rsidRDefault="00301670" w:rsidP="00BD4A08">
            <w:pPr>
              <w:pStyle w:val="NoSpacing1"/>
              <w:rPr>
                <w:rFonts w:asciiTheme="minorHAnsi" w:hAnsiTheme="minorHAnsi" w:cstheme="minorHAnsi"/>
                <w:sz w:val="20"/>
                <w:szCs w:val="20"/>
                <w:lang w:val="fr-FR"/>
              </w:rPr>
            </w:pPr>
          </w:p>
          <w:p w14:paraId="785F9825" w14:textId="77777777" w:rsidR="00301670" w:rsidRPr="00A32A79" w:rsidRDefault="00301670" w:rsidP="00064557">
            <w:pPr>
              <w:pStyle w:val="NoSpacing1"/>
              <w:rPr>
                <w:rFonts w:asciiTheme="minorHAnsi" w:hAnsiTheme="minorHAnsi" w:cstheme="minorHAnsi"/>
                <w:sz w:val="20"/>
                <w:szCs w:val="20"/>
                <w:lang w:val="fr-FR"/>
              </w:rPr>
            </w:pPr>
          </w:p>
        </w:tc>
      </w:tr>
      <w:tr w:rsidR="00301670" w:rsidRPr="00A32A79" w14:paraId="2829C318" w14:textId="77777777" w:rsidTr="00BD4A08">
        <w:tc>
          <w:tcPr>
            <w:tcW w:w="3686" w:type="dxa"/>
            <w:vAlign w:val="center"/>
          </w:tcPr>
          <w:p w14:paraId="2DF2F7E6"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Taxe sur la valeur ajoutée applicable au prix offert</w:t>
            </w:r>
            <w:r w:rsidRPr="00A32A79">
              <w:rPr>
                <w:rFonts w:asciiTheme="minorHAnsi" w:hAnsiTheme="minorHAnsi" w:cstheme="minorHAnsi"/>
                <w:vertAlign w:val="superscript"/>
              </w:rPr>
              <w:footnoteReference w:id="2"/>
            </w:r>
          </w:p>
          <w:p w14:paraId="5D1D043A" w14:textId="77777777" w:rsidR="00301670" w:rsidRPr="00A32A79" w:rsidRDefault="00301670" w:rsidP="00BD4A08">
            <w:pPr>
              <w:rPr>
                <w:rFonts w:asciiTheme="minorHAnsi" w:hAnsiTheme="minorHAnsi" w:cstheme="minorHAnsi"/>
              </w:rPr>
            </w:pPr>
          </w:p>
        </w:tc>
        <w:tc>
          <w:tcPr>
            <w:tcW w:w="6804" w:type="dxa"/>
            <w:vAlign w:val="center"/>
          </w:tcPr>
          <w:p w14:paraId="3D37FE76"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Les prix doivent être hors taxes</w:t>
            </w:r>
          </w:p>
        </w:tc>
      </w:tr>
      <w:tr w:rsidR="00301670" w:rsidRPr="00A32A79" w14:paraId="7754EBC0" w14:textId="77777777" w:rsidTr="00BD4A08">
        <w:trPr>
          <w:trHeight w:val="460"/>
        </w:trPr>
        <w:tc>
          <w:tcPr>
            <w:tcW w:w="3686" w:type="dxa"/>
            <w:tcBorders>
              <w:bottom w:val="single" w:sz="4" w:space="0" w:color="auto"/>
            </w:tcBorders>
            <w:vAlign w:val="center"/>
          </w:tcPr>
          <w:p w14:paraId="652E3B78"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Date-limite de soumission de l’offre de prix </w:t>
            </w:r>
          </w:p>
        </w:tc>
        <w:tc>
          <w:tcPr>
            <w:tcW w:w="6804" w:type="dxa"/>
            <w:tcBorders>
              <w:bottom w:val="single" w:sz="4" w:space="0" w:color="auto"/>
            </w:tcBorders>
            <w:vAlign w:val="center"/>
          </w:tcPr>
          <w:p w14:paraId="39AC5CEF" w14:textId="70FAA2FC" w:rsidR="00301670" w:rsidRPr="00A32A79" w:rsidRDefault="002249AE" w:rsidP="00BD4A08">
            <w:pPr>
              <w:spacing w:before="40"/>
              <w:rPr>
                <w:rFonts w:asciiTheme="minorHAnsi" w:hAnsiTheme="minorHAnsi" w:cstheme="minorHAnsi"/>
                <w:b/>
              </w:rPr>
            </w:pPr>
            <w:r>
              <w:rPr>
                <w:rFonts w:asciiTheme="minorHAnsi" w:hAnsiTheme="minorHAnsi" w:cstheme="minorHAnsi"/>
                <w:b/>
                <w:bCs/>
              </w:rPr>
              <w:t>30</w:t>
            </w:r>
            <w:r w:rsidR="00064557">
              <w:rPr>
                <w:rFonts w:asciiTheme="minorHAnsi" w:hAnsiTheme="minorHAnsi" w:cstheme="minorHAnsi"/>
                <w:b/>
                <w:bCs/>
              </w:rPr>
              <w:t xml:space="preserve"> septembre 2020 à 10h00</w:t>
            </w:r>
            <w:r w:rsidR="00301670" w:rsidRPr="00A32A79">
              <w:rPr>
                <w:rFonts w:asciiTheme="minorHAnsi" w:hAnsiTheme="minorHAnsi" w:cstheme="minorHAnsi"/>
                <w:b/>
                <w:bCs/>
              </w:rPr>
              <w:t xml:space="preserve">, heure locale de Antananarivo </w:t>
            </w:r>
            <w:r w:rsidR="00301670" w:rsidRPr="00A32A79">
              <w:rPr>
                <w:rFonts w:asciiTheme="minorHAnsi" w:hAnsiTheme="minorHAnsi" w:cstheme="minorHAnsi"/>
                <w:b/>
                <w:i/>
              </w:rPr>
              <w:t xml:space="preserve"> </w:t>
            </w:r>
          </w:p>
          <w:p w14:paraId="24761DB5" w14:textId="77777777" w:rsidR="00301670" w:rsidRPr="00A32A79" w:rsidRDefault="00301670" w:rsidP="00BD4A08">
            <w:pPr>
              <w:spacing w:before="40"/>
              <w:rPr>
                <w:rFonts w:asciiTheme="minorHAnsi" w:hAnsiTheme="minorHAnsi" w:cstheme="minorHAnsi"/>
                <w:b/>
              </w:rPr>
            </w:pPr>
          </w:p>
          <w:p w14:paraId="07B9A0A7" w14:textId="77777777" w:rsidR="00301670" w:rsidRPr="00A32A79" w:rsidRDefault="00301670" w:rsidP="00BD4A08">
            <w:pPr>
              <w:rPr>
                <w:rFonts w:asciiTheme="minorHAnsi" w:hAnsiTheme="minorHAnsi" w:cstheme="minorHAnsi"/>
              </w:rPr>
            </w:pPr>
          </w:p>
        </w:tc>
      </w:tr>
      <w:tr w:rsidR="00301670" w:rsidRPr="00A32A79" w:rsidDel="00F84374" w14:paraId="02817D48" w14:textId="77777777" w:rsidTr="00BD4A08">
        <w:trPr>
          <w:trHeight w:val="620"/>
        </w:trPr>
        <w:tc>
          <w:tcPr>
            <w:tcW w:w="3686" w:type="dxa"/>
            <w:vAlign w:val="center"/>
          </w:tcPr>
          <w:p w14:paraId="0FE510BA"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Documents à fournir établissant l’admissibilité du soumissionnaire</w:t>
            </w:r>
          </w:p>
          <w:p w14:paraId="61BF594E" w14:textId="660DDC8C" w:rsidR="00301670" w:rsidRPr="00A32A79" w:rsidRDefault="00301670" w:rsidP="00BD4A08">
            <w:pPr>
              <w:rPr>
                <w:rFonts w:asciiTheme="minorHAnsi" w:hAnsiTheme="minorHAnsi" w:cstheme="minorHAnsi"/>
                <w:b/>
              </w:rPr>
            </w:pPr>
          </w:p>
        </w:tc>
        <w:tc>
          <w:tcPr>
            <w:tcW w:w="6804" w:type="dxa"/>
            <w:vAlign w:val="center"/>
          </w:tcPr>
          <w:p w14:paraId="7AB7F436" w14:textId="15AD0594" w:rsidR="00152F60" w:rsidRPr="00A32A79" w:rsidRDefault="00152F60" w:rsidP="00CE062D">
            <w:pPr>
              <w:pStyle w:val="Sansinterligne"/>
              <w:numPr>
                <w:ilvl w:val="0"/>
                <w:numId w:val="18"/>
              </w:numPr>
              <w:rPr>
                <w:rFonts w:asciiTheme="minorHAnsi" w:eastAsia="Calibri" w:hAnsiTheme="minorHAnsi" w:cstheme="minorHAnsi"/>
              </w:rPr>
            </w:pPr>
            <w:r w:rsidRPr="00A32A79">
              <w:rPr>
                <w:rFonts w:asciiTheme="minorHAnsi" w:eastAsia="Calibri" w:hAnsiTheme="minorHAnsi" w:cstheme="minorHAnsi"/>
              </w:rPr>
              <w:t>Les formulaires fournis dans l’annexe 2, dûment remplis, conformément à la liste des exigences indiquées dans l’annexe 1;</w:t>
            </w:r>
          </w:p>
          <w:p w14:paraId="04D1E5D9" w14:textId="53D34CC2"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Une copie de l’Inscription au Nouveau Registre de Commerce ; </w:t>
            </w:r>
          </w:p>
          <w:p w14:paraId="036B6783"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Copie du NIF/STAT ; </w:t>
            </w:r>
          </w:p>
          <w:p w14:paraId="644A6A3B" w14:textId="77777777" w:rsidR="007147EC" w:rsidRPr="007147EC" w:rsidRDefault="00301670" w:rsidP="00301670">
            <w:pPr>
              <w:pStyle w:val="NoSpacing1"/>
              <w:numPr>
                <w:ilvl w:val="0"/>
                <w:numId w:val="5"/>
              </w:numPr>
              <w:rPr>
                <w:rFonts w:asciiTheme="minorHAnsi" w:hAnsiTheme="minorHAnsi" w:cstheme="minorHAnsi"/>
                <w:iCs/>
                <w:sz w:val="20"/>
                <w:szCs w:val="20"/>
                <w:lang w:val="fr-FR"/>
              </w:rPr>
            </w:pPr>
            <w:r w:rsidRPr="00A32A79">
              <w:rPr>
                <w:rFonts w:asciiTheme="minorHAnsi" w:hAnsiTheme="minorHAnsi" w:cstheme="minorHAnsi"/>
                <w:sz w:val="20"/>
                <w:szCs w:val="20"/>
                <w:lang w:val="fr-FR"/>
              </w:rPr>
              <w:t>Certificat de visite des lieux établi lors de la visite du site organisée par le PNUD</w:t>
            </w:r>
          </w:p>
          <w:p w14:paraId="3042543A" w14:textId="77777777" w:rsidR="007147EC" w:rsidRPr="007147EC" w:rsidRDefault="007147EC" w:rsidP="007147EC">
            <w:pPr>
              <w:pStyle w:val="Paragraphedeliste"/>
              <w:numPr>
                <w:ilvl w:val="0"/>
                <w:numId w:val="5"/>
              </w:numPr>
              <w:rPr>
                <w:rFonts w:asciiTheme="minorHAnsi" w:eastAsia="Calibri" w:hAnsiTheme="minorHAnsi" w:cstheme="minorHAnsi"/>
                <w:color w:val="000000"/>
                <w:kern w:val="0"/>
                <w:sz w:val="20"/>
                <w:szCs w:val="20"/>
                <w:lang w:val="fr-FR" w:eastAsia="fr-FR"/>
              </w:rPr>
            </w:pPr>
            <w:r w:rsidRPr="007147EC">
              <w:rPr>
                <w:rFonts w:asciiTheme="minorHAnsi" w:eastAsia="Calibri" w:hAnsiTheme="minorHAnsi" w:cstheme="minorHAnsi"/>
                <w:color w:val="000000"/>
                <w:kern w:val="0"/>
                <w:sz w:val="20"/>
                <w:szCs w:val="20"/>
                <w:lang w:val="fr-FR" w:eastAsia="fr-FR"/>
              </w:rPr>
              <w:t>Preuves d’une expérience similaire (ex contrat, bons de commande, PV de réception…)</w:t>
            </w:r>
          </w:p>
          <w:p w14:paraId="4A6ED079" w14:textId="422D70BA" w:rsidR="00301670" w:rsidRPr="00A23444" w:rsidRDefault="00301670" w:rsidP="007147EC">
            <w:pPr>
              <w:pStyle w:val="NoSpacing1"/>
              <w:ind w:left="720"/>
              <w:rPr>
                <w:rFonts w:asciiTheme="minorHAnsi" w:hAnsiTheme="minorHAnsi" w:cstheme="minorHAnsi"/>
                <w:iCs/>
                <w:sz w:val="20"/>
                <w:szCs w:val="20"/>
                <w:lang w:val="fr-FR"/>
              </w:rPr>
            </w:pPr>
            <w:r w:rsidRPr="00A32A79">
              <w:rPr>
                <w:rFonts w:asciiTheme="minorHAnsi" w:hAnsiTheme="minorHAnsi" w:cstheme="minorHAnsi"/>
                <w:color w:val="000000"/>
                <w:sz w:val="20"/>
                <w:szCs w:val="20"/>
                <w:lang w:val="fr-FR" w:eastAsia="fr-FR"/>
              </w:rPr>
              <w:t xml:space="preserve"> </w:t>
            </w:r>
          </w:p>
          <w:p w14:paraId="1840A187" w14:textId="08A74955" w:rsidR="00301670" w:rsidRPr="00A32A79" w:rsidDel="00F84374" w:rsidRDefault="00301670" w:rsidP="00124FE5">
            <w:pPr>
              <w:pStyle w:val="NoSpacing1"/>
              <w:ind w:left="720"/>
              <w:rPr>
                <w:rFonts w:asciiTheme="minorHAnsi" w:hAnsiTheme="minorHAnsi" w:cstheme="minorHAnsi"/>
                <w:iCs/>
                <w:sz w:val="20"/>
                <w:szCs w:val="20"/>
                <w:lang w:val="fr-FR"/>
              </w:rPr>
            </w:pPr>
          </w:p>
        </w:tc>
      </w:tr>
      <w:tr w:rsidR="00F262C3" w:rsidRPr="00A32A79" w14:paraId="0DBB1636" w14:textId="77777777" w:rsidTr="00BD4A08">
        <w:trPr>
          <w:trHeight w:val="1293"/>
        </w:trPr>
        <w:tc>
          <w:tcPr>
            <w:tcW w:w="3686" w:type="dxa"/>
            <w:tcBorders>
              <w:top w:val="single" w:sz="4" w:space="0" w:color="auto"/>
              <w:left w:val="single" w:sz="4" w:space="0" w:color="auto"/>
              <w:bottom w:val="single" w:sz="4" w:space="0" w:color="auto"/>
              <w:right w:val="single" w:sz="4" w:space="0" w:color="auto"/>
            </w:tcBorders>
            <w:vAlign w:val="center"/>
          </w:tcPr>
          <w:p w14:paraId="06CECF0C" w14:textId="4E0393EC" w:rsidR="00F262C3" w:rsidRPr="00A32A79" w:rsidRDefault="00F262C3" w:rsidP="00BD4A08">
            <w:pPr>
              <w:rPr>
                <w:rFonts w:asciiTheme="minorHAnsi" w:hAnsiTheme="minorHAnsi" w:cstheme="minorHAnsi"/>
              </w:rPr>
            </w:pPr>
            <w:r>
              <w:rPr>
                <w:rFonts w:asciiTheme="minorHAnsi" w:hAnsiTheme="minorHAnsi" w:cstheme="minorHAnsi"/>
              </w:rPr>
              <w:lastRenderedPageBreak/>
              <w:t>Critère de qualification</w:t>
            </w:r>
          </w:p>
        </w:tc>
        <w:tc>
          <w:tcPr>
            <w:tcW w:w="6804" w:type="dxa"/>
            <w:tcBorders>
              <w:top w:val="single" w:sz="4" w:space="0" w:color="auto"/>
              <w:left w:val="single" w:sz="4" w:space="0" w:color="auto"/>
              <w:bottom w:val="single" w:sz="4" w:space="0" w:color="auto"/>
              <w:right w:val="single" w:sz="4" w:space="0" w:color="auto"/>
            </w:tcBorders>
            <w:vAlign w:val="center"/>
          </w:tcPr>
          <w:p w14:paraId="5D4FD455" w14:textId="77777777" w:rsidR="00F262C3" w:rsidRPr="00F262C3" w:rsidRDefault="00F262C3" w:rsidP="00F262C3">
            <w:pPr>
              <w:numPr>
                <w:ilvl w:val="0"/>
                <w:numId w:val="39"/>
              </w:numPr>
              <w:ind w:left="714" w:hanging="357"/>
              <w:jc w:val="both"/>
              <w:rPr>
                <w:rFonts w:asciiTheme="majorHAnsi" w:hAnsiTheme="majorHAnsi" w:cstheme="majorHAnsi"/>
                <w:bCs/>
                <w:iCs/>
              </w:rPr>
            </w:pPr>
            <w:r w:rsidRPr="00F262C3">
              <w:rPr>
                <w:rFonts w:asciiTheme="majorHAnsi" w:hAnsiTheme="majorHAnsi" w:cstheme="majorHAnsi"/>
                <w:bCs/>
                <w:iCs/>
              </w:rPr>
              <w:t xml:space="preserve">Au moins 03ans d’expérience pertinente dans le domaine similaire (A présenter : un tableau reprenant une liste des prestations similaires et la valeur de leurs contrats, et décrivant explicitement les noms des clients, les montants des contrats, les contacts des clients -- adresses email et numéro de téléphone) ; </w:t>
            </w:r>
          </w:p>
          <w:p w14:paraId="5A919BFE" w14:textId="77777777" w:rsidR="00F262C3" w:rsidRPr="00F262C3" w:rsidRDefault="00F262C3" w:rsidP="00F262C3">
            <w:pPr>
              <w:numPr>
                <w:ilvl w:val="0"/>
                <w:numId w:val="39"/>
              </w:numPr>
              <w:ind w:left="714" w:hanging="357"/>
              <w:jc w:val="both"/>
              <w:rPr>
                <w:rFonts w:asciiTheme="majorHAnsi" w:hAnsiTheme="majorHAnsi" w:cstheme="majorHAnsi"/>
                <w:bCs/>
                <w:iCs/>
              </w:rPr>
            </w:pPr>
            <w:r w:rsidRPr="00F262C3">
              <w:rPr>
                <w:rFonts w:asciiTheme="majorHAnsi" w:hAnsiTheme="majorHAnsi" w:cstheme="majorHAnsi"/>
                <w:bCs/>
                <w:iCs/>
              </w:rPr>
              <w:t>Présentant 5 attestations des services satisfaisants des marchés de complexité similaires mis en œuvre au cours des 5 dernières années. (Fournir les attestations de services ou de bonne exécution) ;</w:t>
            </w:r>
          </w:p>
          <w:p w14:paraId="1F1A3452" w14:textId="77777777" w:rsidR="00F262C3" w:rsidRPr="00F262C3" w:rsidRDefault="00F262C3" w:rsidP="00F262C3">
            <w:pPr>
              <w:numPr>
                <w:ilvl w:val="0"/>
                <w:numId w:val="39"/>
              </w:numPr>
              <w:ind w:left="714" w:hanging="357"/>
              <w:jc w:val="both"/>
              <w:rPr>
                <w:rFonts w:asciiTheme="majorHAnsi" w:hAnsiTheme="majorHAnsi" w:cstheme="majorHAnsi"/>
                <w:bCs/>
                <w:iCs/>
              </w:rPr>
            </w:pPr>
            <w:r w:rsidRPr="00F262C3">
              <w:rPr>
                <w:rFonts w:asciiTheme="majorHAnsi" w:hAnsiTheme="majorHAnsi" w:cstheme="majorHAnsi"/>
                <w:bCs/>
                <w:iCs/>
              </w:rPr>
              <w:t>Disposant de personnel clé et de techniciens qualifiés pour mener la prestation notamment un ingénieur génie civil (conducteur des travaux) et deux techniciens supérieurs de génie civil (chef de chantier sur les 2 sites) (CVs détaillés requis) ;</w:t>
            </w:r>
          </w:p>
          <w:p w14:paraId="4B55E77C" w14:textId="77777777" w:rsidR="00F262C3" w:rsidRPr="00F262C3" w:rsidRDefault="00F262C3" w:rsidP="00F262C3">
            <w:pPr>
              <w:numPr>
                <w:ilvl w:val="0"/>
                <w:numId w:val="39"/>
              </w:numPr>
              <w:ind w:left="714" w:hanging="357"/>
              <w:jc w:val="both"/>
              <w:rPr>
                <w:rFonts w:asciiTheme="majorHAnsi" w:hAnsiTheme="majorHAnsi" w:cstheme="majorHAnsi"/>
                <w:bCs/>
                <w:iCs/>
              </w:rPr>
            </w:pPr>
            <w:r w:rsidRPr="00F262C3">
              <w:rPr>
                <w:rFonts w:asciiTheme="majorHAnsi" w:hAnsiTheme="majorHAnsi" w:cstheme="majorHAnsi"/>
                <w:bCs/>
                <w:iCs/>
              </w:rPr>
              <w:t>Bonne connaissance du contexte local</w:t>
            </w:r>
          </w:p>
          <w:p w14:paraId="46E9ADBD" w14:textId="399E54A4" w:rsidR="00F262C3" w:rsidRPr="00F262C3" w:rsidRDefault="00F262C3" w:rsidP="00F262C3">
            <w:pPr>
              <w:spacing w:before="75" w:after="30" w:line="276" w:lineRule="auto"/>
              <w:ind w:left="720"/>
              <w:rPr>
                <w:rFonts w:asciiTheme="majorHAnsi" w:hAnsiTheme="majorHAnsi" w:cstheme="majorHAnsi"/>
                <w:iCs/>
              </w:rPr>
            </w:pPr>
            <w:r w:rsidRPr="00F262C3">
              <w:rPr>
                <w:rFonts w:asciiTheme="majorHAnsi" w:hAnsiTheme="majorHAnsi" w:cstheme="majorHAnsi"/>
                <w:bCs/>
                <w:iCs/>
              </w:rPr>
              <w:t>Les expériences dans la région d’intervention (Androy) constituent un atout</w:t>
            </w:r>
          </w:p>
        </w:tc>
      </w:tr>
      <w:tr w:rsidR="00301670" w:rsidRPr="00A32A79" w14:paraId="23B600BF" w14:textId="77777777" w:rsidTr="00BD4A08">
        <w:trPr>
          <w:trHeight w:val="1293"/>
        </w:trPr>
        <w:tc>
          <w:tcPr>
            <w:tcW w:w="3686" w:type="dxa"/>
            <w:tcBorders>
              <w:top w:val="single" w:sz="4" w:space="0" w:color="auto"/>
              <w:left w:val="single" w:sz="4" w:space="0" w:color="auto"/>
              <w:bottom w:val="single" w:sz="4" w:space="0" w:color="auto"/>
              <w:right w:val="single" w:sz="4" w:space="0" w:color="auto"/>
            </w:tcBorders>
            <w:vAlign w:val="center"/>
          </w:tcPr>
          <w:p w14:paraId="3CAFE057"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Documents constitutifs de l’offre </w:t>
            </w:r>
            <w:r w:rsidRPr="00A32A79">
              <w:rPr>
                <w:rFonts w:asciiTheme="minorHAnsi" w:hAnsiTheme="minorHAnsi" w:cstheme="minorHAnsi"/>
                <w:b/>
              </w:rPr>
              <w:t>(Offre technique)</w:t>
            </w:r>
            <w:r w:rsidRPr="00A32A79">
              <w:rPr>
                <w:rFonts w:asciiTheme="minorHAnsi" w:hAnsiTheme="minorHAnsi" w:cstheme="minorHAnsi"/>
              </w:rPr>
              <w:t xml:space="preserve"> </w:t>
            </w:r>
          </w:p>
          <w:p w14:paraId="423E3164" w14:textId="77777777" w:rsidR="00301670" w:rsidRPr="00A32A79" w:rsidRDefault="00301670" w:rsidP="00BD4A08">
            <w:pPr>
              <w:rPr>
                <w:rFonts w:asciiTheme="minorHAnsi" w:hAnsiTheme="minorHAnsi" w:cstheme="minorHAnsi"/>
              </w:rPr>
            </w:pPr>
          </w:p>
          <w:p w14:paraId="66F99441" w14:textId="77777777" w:rsidR="00301670" w:rsidRPr="00A32A79" w:rsidRDefault="00301670" w:rsidP="00BD4A08">
            <w:pPr>
              <w:rPr>
                <w:rFonts w:asciiTheme="minorHAnsi" w:hAnsiTheme="minorHAnsi" w:cstheme="minorHAnsi"/>
              </w:rPr>
            </w:pPr>
          </w:p>
        </w:tc>
        <w:tc>
          <w:tcPr>
            <w:tcW w:w="6804" w:type="dxa"/>
            <w:tcBorders>
              <w:top w:val="single" w:sz="4" w:space="0" w:color="auto"/>
              <w:left w:val="single" w:sz="4" w:space="0" w:color="auto"/>
              <w:bottom w:val="single" w:sz="4" w:space="0" w:color="auto"/>
              <w:right w:val="single" w:sz="4" w:space="0" w:color="auto"/>
            </w:tcBorders>
            <w:vAlign w:val="center"/>
          </w:tcPr>
          <w:p w14:paraId="0FB97408" w14:textId="1EDDA73F" w:rsidR="00301670" w:rsidRPr="00A32A79" w:rsidRDefault="00301670" w:rsidP="00301670">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 xml:space="preserve">Présentation de l’entreprise (formulaire 1) ; </w:t>
            </w:r>
          </w:p>
          <w:p w14:paraId="58A51864" w14:textId="2EA8D16E" w:rsidR="00301670" w:rsidRPr="00A32A79" w:rsidRDefault="00301670" w:rsidP="00301670">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 xml:space="preserve">Déclaration de groupement /association s’il y a lieu (formulaire 2) </w:t>
            </w:r>
            <w:r w:rsidR="00585D8B">
              <w:rPr>
                <w:rFonts w:asciiTheme="minorHAnsi" w:hAnsiTheme="minorHAnsi" w:cstheme="minorHAnsi"/>
                <w:iCs/>
              </w:rPr>
              <w:t>Non applicable</w:t>
            </w:r>
          </w:p>
          <w:p w14:paraId="50A5AB17" w14:textId="7777777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Déclaration d’engagement par entreprise (formulaire 3).</w:t>
            </w:r>
          </w:p>
          <w:p w14:paraId="7EA1675F" w14:textId="7777777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 xml:space="preserve">Modèle de lettre de soumission ; (formulaire 4) </w:t>
            </w:r>
          </w:p>
          <w:p w14:paraId="1107956F" w14:textId="327A7342"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Déclaration d’assurances couvrant les risques résultant du fonctionnement du chantier et de la construction de l'ouvrage, y compris les évènements climatiques</w:t>
            </w:r>
            <w:r w:rsidR="00107EBD" w:rsidRPr="00A32A79">
              <w:rPr>
                <w:rFonts w:asciiTheme="minorHAnsi" w:hAnsiTheme="minorHAnsi" w:cstheme="minorHAnsi"/>
                <w:iCs/>
              </w:rPr>
              <w:t xml:space="preserve"> ; </w:t>
            </w:r>
          </w:p>
          <w:p w14:paraId="6AFC88C8" w14:textId="0E2E04B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Déclaratio</w:t>
            </w:r>
            <w:r w:rsidR="00BA6C32" w:rsidRPr="00A32A79">
              <w:rPr>
                <w:rFonts w:asciiTheme="minorHAnsi" w:hAnsiTheme="minorHAnsi" w:cstheme="minorHAnsi"/>
                <w:iCs/>
              </w:rPr>
              <w:t xml:space="preserve">n des chiffres d’affaires </w:t>
            </w:r>
            <w:r w:rsidRPr="00A32A79">
              <w:rPr>
                <w:rFonts w:asciiTheme="minorHAnsi" w:hAnsiTheme="minorHAnsi" w:cstheme="minorHAnsi"/>
                <w:iCs/>
              </w:rPr>
              <w:t>201</w:t>
            </w:r>
            <w:r w:rsidR="0064330B">
              <w:rPr>
                <w:rFonts w:asciiTheme="minorHAnsi" w:hAnsiTheme="minorHAnsi" w:cstheme="minorHAnsi"/>
                <w:iCs/>
              </w:rPr>
              <w:t>8</w:t>
            </w:r>
            <w:r w:rsidR="009144DA" w:rsidRPr="00A32A79">
              <w:rPr>
                <w:rFonts w:asciiTheme="minorHAnsi" w:hAnsiTheme="minorHAnsi" w:cstheme="minorHAnsi"/>
                <w:iCs/>
              </w:rPr>
              <w:t>,</w:t>
            </w:r>
            <w:r w:rsidRPr="00A32A79">
              <w:rPr>
                <w:rFonts w:asciiTheme="minorHAnsi" w:hAnsiTheme="minorHAnsi" w:cstheme="minorHAnsi"/>
                <w:iCs/>
              </w:rPr>
              <w:t xml:space="preserve"> </w:t>
            </w:r>
            <w:r w:rsidR="009144DA" w:rsidRPr="00A32A79">
              <w:rPr>
                <w:rFonts w:asciiTheme="minorHAnsi" w:hAnsiTheme="minorHAnsi" w:cstheme="minorHAnsi"/>
                <w:iCs/>
              </w:rPr>
              <w:t>201</w:t>
            </w:r>
            <w:r w:rsidR="0064330B">
              <w:rPr>
                <w:rFonts w:asciiTheme="minorHAnsi" w:hAnsiTheme="minorHAnsi" w:cstheme="minorHAnsi"/>
                <w:iCs/>
              </w:rPr>
              <w:t>9</w:t>
            </w:r>
          </w:p>
          <w:p w14:paraId="3FB972BD" w14:textId="7777777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 xml:space="preserve">Liste et fonction du personnel spécialisé affecté à l’exécution du contrat munie des pièces justificatives (diplôme, certificat, attestation de travail). (formulaire 5) </w:t>
            </w:r>
          </w:p>
          <w:p w14:paraId="4873A616" w14:textId="7777777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Liste des matériels et outillage (formulaire 6) ;</w:t>
            </w:r>
          </w:p>
          <w:p w14:paraId="17B76346" w14:textId="16291447" w:rsidR="00301670" w:rsidRDefault="00301670" w:rsidP="00A23444">
            <w:pPr>
              <w:numPr>
                <w:ilvl w:val="0"/>
                <w:numId w:val="4"/>
              </w:numPr>
              <w:spacing w:before="75" w:after="30" w:line="276" w:lineRule="auto"/>
              <w:rPr>
                <w:rFonts w:asciiTheme="minorHAnsi" w:hAnsiTheme="minorHAnsi" w:cstheme="minorHAnsi"/>
                <w:iCs/>
              </w:rPr>
            </w:pPr>
            <w:r w:rsidRPr="00A23444">
              <w:rPr>
                <w:rFonts w:asciiTheme="minorHAnsi" w:hAnsiTheme="minorHAnsi" w:cstheme="minorHAnsi"/>
                <w:iCs/>
              </w:rPr>
              <w:t>Liste des travaux de complexités similaires au cours des trois (03) dernières années (2017</w:t>
            </w:r>
            <w:r w:rsidR="009144DA" w:rsidRPr="00A23444">
              <w:rPr>
                <w:rFonts w:asciiTheme="minorHAnsi" w:hAnsiTheme="minorHAnsi" w:cstheme="minorHAnsi"/>
                <w:iCs/>
              </w:rPr>
              <w:t>, 2018</w:t>
            </w:r>
            <w:r w:rsidR="0064330B" w:rsidRPr="00A23444">
              <w:rPr>
                <w:rFonts w:asciiTheme="minorHAnsi" w:hAnsiTheme="minorHAnsi" w:cstheme="minorHAnsi"/>
                <w:iCs/>
              </w:rPr>
              <w:t>, 2019</w:t>
            </w:r>
            <w:r w:rsidRPr="00A23444">
              <w:rPr>
                <w:rFonts w:asciiTheme="minorHAnsi" w:hAnsiTheme="minorHAnsi" w:cstheme="minorHAnsi"/>
                <w:iCs/>
              </w:rPr>
              <w:t>)</w:t>
            </w:r>
            <w:r w:rsidR="00A23444" w:rsidRPr="00A23444">
              <w:rPr>
                <w:rFonts w:asciiTheme="minorHAnsi" w:hAnsiTheme="minorHAnsi" w:cstheme="minorHAnsi"/>
                <w:iCs/>
              </w:rPr>
              <w:t xml:space="preserve"> y compris certificats de bonne fin ; ou à défaut les PV de réception provisoire ou définitive des travaux</w:t>
            </w:r>
            <w:r w:rsidRPr="00A23444">
              <w:rPr>
                <w:rFonts w:asciiTheme="minorHAnsi" w:hAnsiTheme="minorHAnsi" w:cstheme="minorHAnsi"/>
                <w:iCs/>
              </w:rPr>
              <w:t xml:space="preserve"> (formulaire 7)</w:t>
            </w:r>
          </w:p>
          <w:p w14:paraId="40FB97E6" w14:textId="452E52DD" w:rsidR="00000724" w:rsidRPr="007566B6" w:rsidRDefault="00000724" w:rsidP="00A23444">
            <w:pPr>
              <w:numPr>
                <w:ilvl w:val="0"/>
                <w:numId w:val="4"/>
              </w:numPr>
              <w:spacing w:before="75" w:after="30" w:line="276" w:lineRule="auto"/>
              <w:rPr>
                <w:rFonts w:asciiTheme="minorHAnsi" w:hAnsiTheme="minorHAnsi" w:cstheme="minorHAnsi"/>
                <w:iCs/>
              </w:rPr>
            </w:pPr>
            <w:r w:rsidRPr="007566B6">
              <w:rPr>
                <w:rFonts w:asciiTheme="minorHAnsi" w:hAnsiTheme="minorHAnsi" w:cstheme="minorHAnsi"/>
                <w:iCs/>
              </w:rPr>
              <w:t>Liste des contrats et des chantiers en cours d’exécution par l’entreprise</w:t>
            </w:r>
          </w:p>
          <w:p w14:paraId="716840A1" w14:textId="1277C026"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Méthodologie</w:t>
            </w:r>
            <w:r w:rsidR="00123F08" w:rsidRPr="00A32A79">
              <w:rPr>
                <w:rFonts w:asciiTheme="minorHAnsi" w:hAnsiTheme="minorHAnsi" w:cstheme="minorHAnsi"/>
                <w:iCs/>
              </w:rPr>
              <w:t xml:space="preserve"> </w:t>
            </w:r>
            <w:r w:rsidR="00123F08" w:rsidRPr="00A32A79">
              <w:rPr>
                <w:rFonts w:asciiTheme="minorHAnsi" w:hAnsiTheme="minorHAnsi" w:cstheme="minorHAnsi"/>
                <w:b/>
                <w:bCs/>
                <w:iCs/>
              </w:rPr>
              <w:t>narrative</w:t>
            </w:r>
            <w:r w:rsidRPr="00A32A79">
              <w:rPr>
                <w:rFonts w:asciiTheme="minorHAnsi" w:hAnsiTheme="minorHAnsi" w:cstheme="minorHAnsi"/>
                <w:iCs/>
              </w:rPr>
              <w:t>, organisation des travaux et plan d’assurance qualité (PAQ)</w:t>
            </w:r>
            <w:r w:rsidR="00123F08" w:rsidRPr="00A32A79">
              <w:rPr>
                <w:rFonts w:asciiTheme="minorHAnsi" w:hAnsiTheme="minorHAnsi" w:cstheme="minorHAnsi"/>
                <w:iCs/>
              </w:rPr>
              <w:t xml:space="preserve"> </w:t>
            </w:r>
            <w:r w:rsidR="00123F08" w:rsidRPr="00A32A79">
              <w:rPr>
                <w:rFonts w:asciiTheme="minorHAnsi" w:hAnsiTheme="minorHAnsi" w:cstheme="minorHAnsi"/>
                <w:b/>
                <w:bCs/>
                <w:iCs/>
              </w:rPr>
              <w:t>spécifique au lot</w:t>
            </w:r>
          </w:p>
          <w:p w14:paraId="47845647" w14:textId="5C85B85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 xml:space="preserve">Planning d’exécution des travaux assorti du planning d’approvisionnement : </w:t>
            </w:r>
            <w:r w:rsidR="007566B6">
              <w:rPr>
                <w:rFonts w:asciiTheme="minorHAnsi" w:hAnsiTheme="minorHAnsi" w:cstheme="minorHAnsi"/>
                <w:iCs/>
              </w:rPr>
              <w:t>90</w:t>
            </w:r>
            <w:r w:rsidR="009A0D19" w:rsidRPr="009A0D19">
              <w:rPr>
                <w:rFonts w:asciiTheme="minorHAnsi" w:hAnsiTheme="minorHAnsi" w:cstheme="minorHAnsi"/>
                <w:iCs/>
              </w:rPr>
              <w:t xml:space="preserve"> JOURS </w:t>
            </w:r>
            <w:r w:rsidRPr="00A32A79">
              <w:rPr>
                <w:rFonts w:asciiTheme="minorHAnsi" w:hAnsiTheme="minorHAnsi" w:cstheme="minorHAnsi"/>
                <w:iCs/>
              </w:rPr>
              <w:t>(formulaire 8)</w:t>
            </w:r>
          </w:p>
          <w:p w14:paraId="70FAA60B" w14:textId="77777777"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Certificat de visite de lieux (formulaire 9)</w:t>
            </w:r>
          </w:p>
          <w:p w14:paraId="5AC0DADF" w14:textId="4AD96E75" w:rsidR="00301670" w:rsidRPr="00A32A79" w:rsidRDefault="00301670" w:rsidP="00E52768">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Offre financière</w:t>
            </w:r>
            <w:r w:rsidR="0064330B">
              <w:rPr>
                <w:rFonts w:asciiTheme="minorHAnsi" w:hAnsiTheme="minorHAnsi" w:cstheme="minorHAnsi"/>
                <w:iCs/>
              </w:rPr>
              <w:t xml:space="preserve"> (Bordereau quantitatif et estimatif)</w:t>
            </w:r>
          </w:p>
          <w:p w14:paraId="339985FD" w14:textId="369F5E20" w:rsidR="0064330B" w:rsidRPr="00A32A79" w:rsidRDefault="00301670" w:rsidP="00124FE5">
            <w:pPr>
              <w:numPr>
                <w:ilvl w:val="0"/>
                <w:numId w:val="4"/>
              </w:numPr>
              <w:spacing w:before="75" w:after="30" w:line="276" w:lineRule="auto"/>
              <w:rPr>
                <w:rFonts w:asciiTheme="minorHAnsi" w:hAnsiTheme="minorHAnsi" w:cstheme="minorHAnsi"/>
                <w:iCs/>
              </w:rPr>
            </w:pPr>
            <w:r w:rsidRPr="00A32A79">
              <w:rPr>
                <w:rFonts w:asciiTheme="minorHAnsi" w:hAnsiTheme="minorHAnsi" w:cstheme="minorHAnsi"/>
                <w:iCs/>
              </w:rPr>
              <w:t>Minimum trois (3) références des entreprises auprès de qui vous avez rendu le même service (Nom de la Personne de contact, adresse email, numéro de téléphone et adresse physique)</w:t>
            </w:r>
            <w:r w:rsidR="00124FE5" w:rsidRPr="00A32A79">
              <w:rPr>
                <w:rFonts w:asciiTheme="minorHAnsi" w:hAnsiTheme="minorHAnsi" w:cstheme="minorHAnsi"/>
                <w:iCs/>
              </w:rPr>
              <w:t xml:space="preserve"> </w:t>
            </w:r>
          </w:p>
        </w:tc>
      </w:tr>
      <w:tr w:rsidR="00301670" w:rsidRPr="00A32A79" w14:paraId="7C0262BB" w14:textId="77777777" w:rsidTr="00BD4A08">
        <w:trPr>
          <w:trHeight w:val="1536"/>
        </w:trPr>
        <w:tc>
          <w:tcPr>
            <w:tcW w:w="3686" w:type="dxa"/>
            <w:vAlign w:val="center"/>
          </w:tcPr>
          <w:p w14:paraId="18475DF4"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lastRenderedPageBreak/>
              <w:t>Durée de validité des offres de prix à compter de la date de soumission</w:t>
            </w:r>
          </w:p>
        </w:tc>
        <w:tc>
          <w:tcPr>
            <w:tcW w:w="6804" w:type="dxa"/>
            <w:vAlign w:val="center"/>
          </w:tcPr>
          <w:p w14:paraId="04EC26D2"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120 jours</w:t>
            </w:r>
          </w:p>
          <w:p w14:paraId="7299FD35" w14:textId="77777777" w:rsidR="00301670" w:rsidRPr="00A32A79" w:rsidRDefault="00301670" w:rsidP="00BD4A08">
            <w:pPr>
              <w:tabs>
                <w:tab w:val="left" w:pos="940"/>
              </w:tabs>
              <w:rPr>
                <w:rFonts w:asciiTheme="minorHAnsi" w:hAnsiTheme="minorHAnsi" w:cstheme="minorHAnsi"/>
              </w:rPr>
            </w:pPr>
          </w:p>
          <w:p w14:paraId="563EC83C" w14:textId="77777777" w:rsidR="007A16DC" w:rsidRPr="00A32A79" w:rsidRDefault="00301670" w:rsidP="00BD4A08">
            <w:pPr>
              <w:tabs>
                <w:tab w:val="left" w:pos="940"/>
              </w:tabs>
              <w:rPr>
                <w:rFonts w:asciiTheme="minorHAnsi" w:hAnsiTheme="minorHAnsi" w:cstheme="minorHAnsi"/>
                <w:iCs/>
              </w:rPr>
            </w:pPr>
            <w:r w:rsidRPr="00A32A79">
              <w:rPr>
                <w:rFonts w:asciiTheme="minorHAnsi" w:hAnsiTheme="minorHAnsi" w:cstheme="minorHAnsi"/>
                <w:iCs/>
              </w:rPr>
              <w:t xml:space="preserve">Dans certaines circonstances exceptionnelles, le PNUD pourra demander au fournisseur de proroger la durée de validité de son offre de prix au-delà de </w:t>
            </w:r>
            <w:r w:rsidR="009144DA" w:rsidRPr="00A32A79">
              <w:rPr>
                <w:rFonts w:asciiTheme="minorHAnsi" w:hAnsiTheme="minorHAnsi" w:cstheme="minorHAnsi"/>
                <w:iCs/>
              </w:rPr>
              <w:t xml:space="preserve">ce </w:t>
            </w:r>
            <w:r w:rsidRPr="00A32A79">
              <w:rPr>
                <w:rFonts w:asciiTheme="minorHAnsi" w:hAnsiTheme="minorHAnsi" w:cstheme="minorHAnsi"/>
                <w:iCs/>
              </w:rPr>
              <w:t>qui aura été initialement indiqué dans la présente RFQ. La proposition devra alors confirmer par écrit la prorogation, sans aucune modification de l’offre de prix.</w:t>
            </w:r>
          </w:p>
          <w:p w14:paraId="1893DFEE" w14:textId="5378A42A" w:rsidR="007A16DC" w:rsidRPr="00A32A79" w:rsidRDefault="007A16DC" w:rsidP="00BD4A08">
            <w:pPr>
              <w:tabs>
                <w:tab w:val="left" w:pos="940"/>
              </w:tabs>
              <w:rPr>
                <w:rFonts w:asciiTheme="minorHAnsi" w:hAnsiTheme="minorHAnsi" w:cstheme="minorHAnsi"/>
                <w:iCs/>
              </w:rPr>
            </w:pPr>
          </w:p>
        </w:tc>
      </w:tr>
      <w:tr w:rsidR="00301670" w:rsidRPr="00A32A79" w14:paraId="12F1E4E7" w14:textId="77777777" w:rsidTr="00BD4A08">
        <w:trPr>
          <w:trHeight w:val="550"/>
        </w:trPr>
        <w:tc>
          <w:tcPr>
            <w:tcW w:w="3686" w:type="dxa"/>
            <w:vAlign w:val="center"/>
          </w:tcPr>
          <w:p w14:paraId="0292A5C2"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Offres de prix partielles</w:t>
            </w:r>
          </w:p>
        </w:tc>
        <w:tc>
          <w:tcPr>
            <w:tcW w:w="6804" w:type="dxa"/>
            <w:vAlign w:val="center"/>
          </w:tcPr>
          <w:p w14:paraId="6E39AD92" w14:textId="470C5EA5"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Autorisée </w:t>
            </w:r>
            <w:r w:rsidR="00E7714F">
              <w:rPr>
                <w:rFonts w:asciiTheme="minorHAnsi" w:hAnsiTheme="minorHAnsi" w:cstheme="minorHAnsi"/>
                <w:sz w:val="20"/>
                <w:szCs w:val="20"/>
                <w:lang w:val="fr-FR"/>
              </w:rPr>
              <w:t xml:space="preserve">par lot </w:t>
            </w:r>
          </w:p>
          <w:p w14:paraId="10A8CF2D" w14:textId="2C110F5A" w:rsidR="00A9397B" w:rsidRPr="00A32A79" w:rsidRDefault="00A9397B" w:rsidP="00A9397B">
            <w:pPr>
              <w:jc w:val="both"/>
              <w:outlineLvl w:val="0"/>
              <w:rPr>
                <w:rFonts w:asciiTheme="minorHAnsi" w:hAnsiTheme="minorHAnsi" w:cstheme="minorHAnsi"/>
              </w:rPr>
            </w:pPr>
            <w:r w:rsidRPr="00447D00">
              <w:rPr>
                <w:rFonts w:asciiTheme="minorHAnsi" w:hAnsiTheme="minorHAnsi" w:cstheme="minorHAnsi"/>
                <w:highlight w:val="yellow"/>
              </w:rPr>
              <w:t xml:space="preserve">Une entreprise peut soumissionner à un ou plusieurs lots.  Une entreprise ne pourra être adjudicataire </w:t>
            </w:r>
            <w:r w:rsidR="00124FE5" w:rsidRPr="00447D00">
              <w:rPr>
                <w:rFonts w:asciiTheme="minorHAnsi" w:hAnsiTheme="minorHAnsi" w:cstheme="minorHAnsi"/>
                <w:highlight w:val="yellow"/>
              </w:rPr>
              <w:t>qu’un seul lot</w:t>
            </w:r>
            <w:r w:rsidRPr="00447D00">
              <w:rPr>
                <w:rFonts w:asciiTheme="minorHAnsi" w:hAnsiTheme="minorHAnsi" w:cstheme="minorHAnsi"/>
                <w:highlight w:val="yellow"/>
              </w:rPr>
              <w:t>.</w:t>
            </w:r>
            <w:r w:rsidRPr="00A32A79">
              <w:rPr>
                <w:rFonts w:asciiTheme="minorHAnsi" w:hAnsiTheme="minorHAnsi" w:cstheme="minorHAnsi"/>
              </w:rPr>
              <w:t xml:space="preserve"> </w:t>
            </w:r>
          </w:p>
          <w:p w14:paraId="3720B575" w14:textId="77777777" w:rsidR="00A9397B" w:rsidRPr="00A32A79" w:rsidRDefault="00A9397B" w:rsidP="00A9397B">
            <w:pPr>
              <w:jc w:val="both"/>
              <w:outlineLvl w:val="0"/>
              <w:rPr>
                <w:rFonts w:asciiTheme="minorHAnsi" w:hAnsiTheme="minorHAnsi" w:cstheme="minorHAnsi"/>
              </w:rPr>
            </w:pPr>
            <w:r w:rsidRPr="00A32A79">
              <w:rPr>
                <w:rFonts w:asciiTheme="minorHAnsi" w:hAnsiTheme="minorHAnsi" w:cstheme="minorHAnsi"/>
              </w:rPr>
              <w:t xml:space="preserve">Tous les travaux se déroulent au même moment. </w:t>
            </w:r>
          </w:p>
          <w:p w14:paraId="4EEDC6D6" w14:textId="7BFE84CD" w:rsidR="00A9397B" w:rsidRPr="00A32A79" w:rsidRDefault="00A9397B" w:rsidP="00A9397B">
            <w:pPr>
              <w:pStyle w:val="NoSpacing1"/>
              <w:ind w:left="720"/>
              <w:rPr>
                <w:rFonts w:asciiTheme="minorHAnsi" w:hAnsiTheme="minorHAnsi" w:cstheme="minorHAnsi"/>
                <w:sz w:val="20"/>
                <w:szCs w:val="20"/>
                <w:lang w:val="fr-FR"/>
              </w:rPr>
            </w:pPr>
          </w:p>
        </w:tc>
      </w:tr>
      <w:tr w:rsidR="00301670" w:rsidRPr="00A32A79" w14:paraId="1B9A3A27" w14:textId="77777777" w:rsidTr="00BD4A08">
        <w:trPr>
          <w:trHeight w:val="574"/>
        </w:trPr>
        <w:tc>
          <w:tcPr>
            <w:tcW w:w="3686" w:type="dxa"/>
            <w:vAlign w:val="center"/>
          </w:tcPr>
          <w:p w14:paraId="64E71E46"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Conditions de paiement</w:t>
            </w:r>
            <w:r w:rsidRPr="00A32A79">
              <w:rPr>
                <w:rFonts w:asciiTheme="minorHAnsi" w:hAnsiTheme="minorHAnsi" w:cstheme="minorHAnsi"/>
                <w:vertAlign w:val="superscript"/>
              </w:rPr>
              <w:footnoteReference w:id="3"/>
            </w:r>
          </w:p>
        </w:tc>
        <w:tc>
          <w:tcPr>
            <w:tcW w:w="6804" w:type="dxa"/>
            <w:vAlign w:val="center"/>
          </w:tcPr>
          <w:p w14:paraId="118151A7" w14:textId="7349503B" w:rsidR="00BA6C32" w:rsidRPr="00A32A79" w:rsidRDefault="007566B6" w:rsidP="00BA6C32">
            <w:pPr>
              <w:numPr>
                <w:ilvl w:val="0"/>
                <w:numId w:val="5"/>
              </w:numPr>
              <w:rPr>
                <w:rFonts w:asciiTheme="minorHAnsi" w:hAnsiTheme="minorHAnsi" w:cstheme="minorHAnsi"/>
              </w:rPr>
            </w:pPr>
            <w:r>
              <w:rPr>
                <w:rFonts w:asciiTheme="minorHAnsi" w:hAnsiTheme="minorHAnsi" w:cstheme="minorHAnsi"/>
              </w:rPr>
              <w:t>1</w:t>
            </w:r>
            <w:r w:rsidR="00BA6C32" w:rsidRPr="00A32A79">
              <w:rPr>
                <w:rFonts w:asciiTheme="minorHAnsi" w:hAnsiTheme="minorHAnsi" w:cstheme="minorHAnsi"/>
              </w:rPr>
              <w:t>0%, après la remise du procès-verbal de réception partielle d’installation de chantier conjointement signé par l’entreprise et l’Ingénieur conseil du PNUD (tous les équipements sur site)</w:t>
            </w:r>
            <w:r w:rsidR="00BA6C32" w:rsidRPr="00A32A79">
              <w:rPr>
                <w:rFonts w:asciiTheme="minorHAnsi" w:hAnsiTheme="minorHAnsi" w:cstheme="minorHAnsi"/>
              </w:rPr>
              <w:tab/>
            </w:r>
            <w:r w:rsidR="00BA6C32" w:rsidRPr="00A32A79">
              <w:rPr>
                <w:rFonts w:asciiTheme="minorHAnsi" w:hAnsiTheme="minorHAnsi" w:cstheme="minorHAnsi"/>
              </w:rPr>
              <w:tab/>
            </w:r>
          </w:p>
          <w:p w14:paraId="38D51B50" w14:textId="3D7B8F20" w:rsidR="00BA6C32" w:rsidRPr="00A32A79" w:rsidRDefault="00C65ED0" w:rsidP="00BA6C32">
            <w:pPr>
              <w:numPr>
                <w:ilvl w:val="0"/>
                <w:numId w:val="5"/>
              </w:numPr>
              <w:rPr>
                <w:rFonts w:asciiTheme="minorHAnsi" w:hAnsiTheme="minorHAnsi" w:cstheme="minorHAnsi"/>
              </w:rPr>
            </w:pPr>
            <w:r w:rsidRPr="00A32A79">
              <w:rPr>
                <w:rFonts w:asciiTheme="minorHAnsi" w:hAnsiTheme="minorHAnsi" w:cstheme="minorHAnsi"/>
              </w:rPr>
              <w:t>3</w:t>
            </w:r>
            <w:r w:rsidR="00BA6C32" w:rsidRPr="00A32A79">
              <w:rPr>
                <w:rFonts w:asciiTheme="minorHAnsi" w:hAnsiTheme="minorHAnsi" w:cstheme="minorHAnsi"/>
              </w:rPr>
              <w:t xml:space="preserve">0%, à </w:t>
            </w:r>
            <w:r w:rsidR="00124FE5">
              <w:rPr>
                <w:rFonts w:asciiTheme="minorHAnsi" w:hAnsiTheme="minorHAnsi" w:cstheme="minorHAnsi"/>
              </w:rPr>
              <w:t>3</w:t>
            </w:r>
            <w:r w:rsidR="00BA6C32" w:rsidRPr="00A32A79">
              <w:rPr>
                <w:rFonts w:asciiTheme="minorHAnsi" w:hAnsiTheme="minorHAnsi" w:cstheme="minorHAnsi"/>
              </w:rPr>
              <w:t>0% du taux de réalisation des travaux-sous présentation de la facture et après certification de l’ingénieur conseil du PNUD</w:t>
            </w:r>
            <w:r w:rsidR="00BA6C32" w:rsidRPr="00A32A79">
              <w:rPr>
                <w:rFonts w:asciiTheme="minorHAnsi" w:hAnsiTheme="minorHAnsi" w:cstheme="minorHAnsi"/>
              </w:rPr>
              <w:tab/>
            </w:r>
          </w:p>
          <w:p w14:paraId="5F5E86A5" w14:textId="7275D2F1" w:rsidR="00124FE5" w:rsidRDefault="007566B6" w:rsidP="00BA6C32">
            <w:pPr>
              <w:numPr>
                <w:ilvl w:val="0"/>
                <w:numId w:val="5"/>
              </w:numPr>
              <w:rPr>
                <w:rFonts w:asciiTheme="minorHAnsi" w:hAnsiTheme="minorHAnsi" w:cstheme="minorHAnsi"/>
              </w:rPr>
            </w:pPr>
            <w:r>
              <w:rPr>
                <w:rFonts w:asciiTheme="minorHAnsi" w:hAnsiTheme="minorHAnsi" w:cstheme="minorHAnsi"/>
              </w:rPr>
              <w:t>4</w:t>
            </w:r>
            <w:r w:rsidR="00124FE5">
              <w:rPr>
                <w:rFonts w:asciiTheme="minorHAnsi" w:hAnsiTheme="minorHAnsi" w:cstheme="minorHAnsi"/>
              </w:rPr>
              <w:t>0</w:t>
            </w:r>
            <w:r w:rsidR="00BA6C32" w:rsidRPr="00A32A79">
              <w:rPr>
                <w:rFonts w:asciiTheme="minorHAnsi" w:hAnsiTheme="minorHAnsi" w:cstheme="minorHAnsi"/>
              </w:rPr>
              <w:t xml:space="preserve">%, à </w:t>
            </w:r>
            <w:r w:rsidR="00124FE5">
              <w:rPr>
                <w:rFonts w:asciiTheme="minorHAnsi" w:hAnsiTheme="minorHAnsi" w:cstheme="minorHAnsi"/>
              </w:rPr>
              <w:t>65</w:t>
            </w:r>
            <w:r w:rsidR="00BA6C32" w:rsidRPr="00A32A79">
              <w:rPr>
                <w:rFonts w:asciiTheme="minorHAnsi" w:hAnsiTheme="minorHAnsi" w:cstheme="minorHAnsi"/>
              </w:rPr>
              <w:t>% du taux de réalisation et à la réception provisoire des travaux- Sous présentation de la facture et après certification de l’ingénieur conseil du PNUD</w:t>
            </w:r>
          </w:p>
          <w:p w14:paraId="32662932" w14:textId="330EAE92" w:rsidR="00124FE5" w:rsidRPr="00A32A79" w:rsidRDefault="00124FE5" w:rsidP="00124FE5">
            <w:pPr>
              <w:numPr>
                <w:ilvl w:val="0"/>
                <w:numId w:val="5"/>
              </w:numPr>
              <w:rPr>
                <w:rFonts w:asciiTheme="minorHAnsi" w:hAnsiTheme="minorHAnsi" w:cstheme="minorHAnsi"/>
              </w:rPr>
            </w:pPr>
            <w:r>
              <w:rPr>
                <w:rFonts w:asciiTheme="minorHAnsi" w:hAnsiTheme="minorHAnsi" w:cstheme="minorHAnsi"/>
              </w:rPr>
              <w:t>10</w:t>
            </w:r>
            <w:r w:rsidRPr="00A32A79">
              <w:rPr>
                <w:rFonts w:asciiTheme="minorHAnsi" w:hAnsiTheme="minorHAnsi" w:cstheme="minorHAnsi"/>
              </w:rPr>
              <w:t xml:space="preserve">%, à la réception </w:t>
            </w:r>
            <w:r>
              <w:rPr>
                <w:rFonts w:asciiTheme="minorHAnsi" w:hAnsiTheme="minorHAnsi" w:cstheme="minorHAnsi"/>
              </w:rPr>
              <w:t>technique</w:t>
            </w:r>
            <w:r w:rsidRPr="00A32A79">
              <w:rPr>
                <w:rFonts w:asciiTheme="minorHAnsi" w:hAnsiTheme="minorHAnsi" w:cstheme="minorHAnsi"/>
              </w:rPr>
              <w:t xml:space="preserve"> des ouvrages- sous présentation de la facture et après certification de l’ingénieur conseil du PNUD</w:t>
            </w:r>
          </w:p>
          <w:p w14:paraId="62858D19" w14:textId="096E166A" w:rsidR="00BA6C32" w:rsidRPr="00A32A79" w:rsidRDefault="00BA6C32" w:rsidP="00124FE5">
            <w:pPr>
              <w:ind w:left="720"/>
              <w:rPr>
                <w:rFonts w:asciiTheme="minorHAnsi" w:hAnsiTheme="minorHAnsi" w:cstheme="minorHAnsi"/>
              </w:rPr>
            </w:pPr>
            <w:r w:rsidRPr="00A32A79">
              <w:rPr>
                <w:rFonts w:asciiTheme="minorHAnsi" w:hAnsiTheme="minorHAnsi" w:cstheme="minorHAnsi"/>
              </w:rPr>
              <w:tab/>
            </w:r>
          </w:p>
          <w:p w14:paraId="3882EB66" w14:textId="15703D06" w:rsidR="00BA6C32" w:rsidRPr="00A32A79" w:rsidRDefault="00124FE5" w:rsidP="00BA6C32">
            <w:pPr>
              <w:numPr>
                <w:ilvl w:val="0"/>
                <w:numId w:val="5"/>
              </w:numPr>
              <w:rPr>
                <w:rFonts w:asciiTheme="minorHAnsi" w:hAnsiTheme="minorHAnsi" w:cstheme="minorHAnsi"/>
              </w:rPr>
            </w:pPr>
            <w:r>
              <w:rPr>
                <w:rFonts w:asciiTheme="minorHAnsi" w:hAnsiTheme="minorHAnsi" w:cstheme="minorHAnsi"/>
              </w:rPr>
              <w:t>10</w:t>
            </w:r>
            <w:r w:rsidR="00BA6C32" w:rsidRPr="00A32A79">
              <w:rPr>
                <w:rFonts w:asciiTheme="minorHAnsi" w:hAnsiTheme="minorHAnsi" w:cstheme="minorHAnsi"/>
              </w:rPr>
              <w:t>%, à la réception définitive des ouvrages après 06 mois</w:t>
            </w:r>
            <w:r>
              <w:rPr>
                <w:rFonts w:asciiTheme="minorHAnsi" w:hAnsiTheme="minorHAnsi" w:cstheme="minorHAnsi"/>
              </w:rPr>
              <w:t xml:space="preserve">, période de garantie, </w:t>
            </w:r>
            <w:r w:rsidR="00BA6C32" w:rsidRPr="00A32A79">
              <w:rPr>
                <w:rFonts w:asciiTheme="minorHAnsi" w:hAnsiTheme="minorHAnsi" w:cstheme="minorHAnsi"/>
              </w:rPr>
              <w:t>sous présentation de la facture et après certification de l’ingénieur conseil du PNUD</w:t>
            </w:r>
          </w:p>
          <w:p w14:paraId="118D7070" w14:textId="77777777" w:rsidR="00BA6C32" w:rsidRPr="00A32A79" w:rsidRDefault="00BA6C32" w:rsidP="00BD4A08">
            <w:pPr>
              <w:pStyle w:val="NoSpacing1"/>
              <w:rPr>
                <w:rFonts w:asciiTheme="minorHAnsi" w:hAnsiTheme="minorHAnsi" w:cstheme="minorHAnsi"/>
                <w:sz w:val="20"/>
                <w:szCs w:val="20"/>
                <w:lang w:val="fr-FR"/>
              </w:rPr>
            </w:pPr>
          </w:p>
          <w:p w14:paraId="7A1F3DFE" w14:textId="1C5D305E" w:rsidR="00301670" w:rsidRPr="00A32A79" w:rsidRDefault="00BA6C32" w:rsidP="00BD4A08">
            <w:pPr>
              <w:pStyle w:val="NoSpacing1"/>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Paiement </w:t>
            </w:r>
            <w:r w:rsidR="00301670" w:rsidRPr="00A32A79">
              <w:rPr>
                <w:rFonts w:asciiTheme="minorHAnsi" w:hAnsiTheme="minorHAnsi" w:cstheme="minorHAnsi"/>
                <w:sz w:val="20"/>
                <w:szCs w:val="20"/>
                <w:lang w:val="fr-FR"/>
              </w:rPr>
              <w:t xml:space="preserve">dans les 30 jours après réception conforme des </w:t>
            </w:r>
            <w:r w:rsidRPr="00A32A79">
              <w:rPr>
                <w:rFonts w:asciiTheme="minorHAnsi" w:hAnsiTheme="minorHAnsi" w:cstheme="minorHAnsi"/>
                <w:sz w:val="20"/>
                <w:szCs w:val="20"/>
                <w:lang w:val="fr-FR"/>
              </w:rPr>
              <w:t xml:space="preserve">travaux </w:t>
            </w:r>
            <w:r w:rsidR="00301670" w:rsidRPr="00A32A79">
              <w:rPr>
                <w:rFonts w:asciiTheme="minorHAnsi" w:hAnsiTheme="minorHAnsi" w:cstheme="minorHAnsi"/>
                <w:sz w:val="20"/>
                <w:szCs w:val="20"/>
                <w:lang w:val="fr-FR"/>
              </w:rPr>
              <w:t xml:space="preserve">par le PNUD et dépôt de la facture. </w:t>
            </w:r>
          </w:p>
        </w:tc>
      </w:tr>
      <w:tr w:rsidR="00301670" w:rsidRPr="00A32A79" w14:paraId="12547CD0" w14:textId="77777777" w:rsidTr="00BD4A08">
        <w:trPr>
          <w:trHeight w:val="661"/>
        </w:trPr>
        <w:tc>
          <w:tcPr>
            <w:tcW w:w="3686" w:type="dxa"/>
            <w:vAlign w:val="center"/>
          </w:tcPr>
          <w:p w14:paraId="06B5ADD5"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Indemnité forfaitaire </w:t>
            </w:r>
          </w:p>
        </w:tc>
        <w:tc>
          <w:tcPr>
            <w:tcW w:w="6804" w:type="dxa"/>
            <w:vAlign w:val="center"/>
          </w:tcPr>
          <w:p w14:paraId="02DA78AF" w14:textId="3E154A55" w:rsidR="00301670" w:rsidRPr="00A32A79" w:rsidRDefault="00301670" w:rsidP="00BD4A08">
            <w:pPr>
              <w:ind w:left="34"/>
              <w:rPr>
                <w:rFonts w:asciiTheme="minorHAnsi" w:hAnsiTheme="minorHAnsi" w:cstheme="minorHAnsi"/>
                <w:b/>
                <w:i/>
              </w:rPr>
            </w:pPr>
            <w:r w:rsidRPr="00A32A79">
              <w:rPr>
                <w:rFonts w:asciiTheme="minorHAnsi" w:hAnsiTheme="minorHAnsi" w:cstheme="minorHAnsi"/>
                <w:b/>
                <w:i/>
              </w:rPr>
              <w:t>Tout retard de livraison entrainera l’application de pénalités de retard équivalent</w:t>
            </w:r>
            <w:r w:rsidR="00164DFB" w:rsidRPr="00A32A79">
              <w:rPr>
                <w:rFonts w:asciiTheme="minorHAnsi" w:hAnsiTheme="minorHAnsi" w:cstheme="minorHAnsi"/>
                <w:b/>
                <w:i/>
              </w:rPr>
              <w:t>es</w:t>
            </w:r>
            <w:r w:rsidRPr="00A32A79">
              <w:rPr>
                <w:rFonts w:asciiTheme="minorHAnsi" w:hAnsiTheme="minorHAnsi" w:cstheme="minorHAnsi"/>
                <w:b/>
                <w:i/>
              </w:rPr>
              <w:t xml:space="preserve"> à 0,5% du co</w:t>
            </w:r>
            <w:r w:rsidR="00164DFB" w:rsidRPr="00A32A79">
              <w:rPr>
                <w:rFonts w:asciiTheme="minorHAnsi" w:hAnsiTheme="minorHAnsi" w:cstheme="minorHAnsi"/>
                <w:b/>
                <w:i/>
              </w:rPr>
              <w:t>û</w:t>
            </w:r>
            <w:r w:rsidRPr="00A32A79">
              <w:rPr>
                <w:rFonts w:asciiTheme="minorHAnsi" w:hAnsiTheme="minorHAnsi" w:cstheme="minorHAnsi"/>
                <w:b/>
                <w:i/>
              </w:rPr>
              <w:t>t total du marché pour chaque semaine de retard.</w:t>
            </w:r>
          </w:p>
        </w:tc>
      </w:tr>
      <w:tr w:rsidR="00301670" w:rsidRPr="00A32A79" w14:paraId="2DE74BCF" w14:textId="77777777" w:rsidTr="00BD4A08">
        <w:trPr>
          <w:trHeight w:val="1159"/>
        </w:trPr>
        <w:tc>
          <w:tcPr>
            <w:tcW w:w="3686" w:type="dxa"/>
            <w:vAlign w:val="center"/>
          </w:tcPr>
          <w:p w14:paraId="4E44E39F"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Critères d’évaluation </w:t>
            </w:r>
          </w:p>
        </w:tc>
        <w:tc>
          <w:tcPr>
            <w:tcW w:w="6804" w:type="dxa"/>
            <w:vAlign w:val="center"/>
          </w:tcPr>
          <w:p w14:paraId="43DD341C" w14:textId="124955D8"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Conformité aux spécifications techniques (cahier de charge et Bordereau de prix)/plein respect des exigences</w:t>
            </w:r>
            <w:r w:rsidR="00571390" w:rsidRPr="00A32A79">
              <w:rPr>
                <w:rFonts w:asciiTheme="minorHAnsi" w:hAnsiTheme="minorHAnsi" w:cstheme="minorHAnsi"/>
                <w:sz w:val="20"/>
                <w:szCs w:val="20"/>
                <w:lang w:val="fr-FR"/>
              </w:rPr>
              <w:t>. Voir Annexe 1</w:t>
            </w:r>
          </w:p>
          <w:p w14:paraId="0918D743" w14:textId="77777777" w:rsidR="00486F60" w:rsidRPr="00A32A79" w:rsidRDefault="00486F60" w:rsidP="00486F6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Conformité au délai d’exécution des travaux de 30 jours </w:t>
            </w:r>
          </w:p>
          <w:p w14:paraId="1824FED9"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Prix le plus bas</w:t>
            </w:r>
            <w:r w:rsidRPr="00A32A79">
              <w:rPr>
                <w:rFonts w:asciiTheme="minorHAnsi" w:hAnsiTheme="minorHAnsi" w:cstheme="minorHAnsi"/>
                <w:sz w:val="20"/>
                <w:szCs w:val="20"/>
                <w:vertAlign w:val="superscript"/>
                <w:lang w:val="fr-FR"/>
              </w:rPr>
              <w:footnoteReference w:id="4"/>
            </w:r>
            <w:r w:rsidRPr="00A32A79">
              <w:rPr>
                <w:rFonts w:asciiTheme="minorHAnsi" w:hAnsiTheme="minorHAnsi" w:cstheme="minorHAnsi"/>
                <w:sz w:val="20"/>
                <w:szCs w:val="20"/>
                <w:lang w:val="fr-FR"/>
              </w:rPr>
              <w:t xml:space="preserve"> ; </w:t>
            </w:r>
          </w:p>
          <w:p w14:paraId="4E6B0D09" w14:textId="77777777" w:rsidR="00301670" w:rsidRDefault="00301670" w:rsidP="00F86735">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Acceptation sans réserve du BC/des conditions générales du contrat</w:t>
            </w:r>
            <w:r w:rsidR="00571390" w:rsidRPr="00A32A79">
              <w:rPr>
                <w:rFonts w:asciiTheme="minorHAnsi" w:hAnsiTheme="minorHAnsi" w:cstheme="minorHAnsi"/>
                <w:sz w:val="20"/>
                <w:szCs w:val="20"/>
                <w:lang w:val="fr-FR"/>
              </w:rPr>
              <w:t>. Voir annexe 2</w:t>
            </w:r>
          </w:p>
          <w:p w14:paraId="3E4EC8E3" w14:textId="30B81F40" w:rsidR="00124FE5" w:rsidRPr="00124FE5" w:rsidRDefault="00124FE5" w:rsidP="00124FE5">
            <w:pPr>
              <w:pStyle w:val="NoSpacing1"/>
              <w:numPr>
                <w:ilvl w:val="0"/>
                <w:numId w:val="5"/>
              </w:numPr>
              <w:rPr>
                <w:rFonts w:asciiTheme="minorHAnsi" w:hAnsiTheme="minorHAnsi" w:cstheme="minorHAnsi"/>
                <w:sz w:val="20"/>
                <w:szCs w:val="20"/>
                <w:lang w:val="fr-FR"/>
              </w:rPr>
            </w:pPr>
            <w:r w:rsidRPr="00124FE5">
              <w:rPr>
                <w:rFonts w:asciiTheme="minorHAnsi" w:hAnsiTheme="minorHAnsi" w:cstheme="minorHAnsi"/>
                <w:sz w:val="20"/>
                <w:szCs w:val="20"/>
                <w:lang w:val="fr-FR"/>
              </w:rPr>
              <w:t xml:space="preserve">Le </w:t>
            </w:r>
            <w:r>
              <w:rPr>
                <w:rFonts w:asciiTheme="minorHAnsi" w:hAnsiTheme="minorHAnsi" w:cstheme="minorHAnsi"/>
                <w:sz w:val="20"/>
                <w:szCs w:val="20"/>
                <w:lang w:val="fr-FR"/>
              </w:rPr>
              <w:t>prestataire</w:t>
            </w:r>
            <w:r w:rsidRPr="00124FE5">
              <w:rPr>
                <w:rFonts w:asciiTheme="minorHAnsi" w:hAnsiTheme="minorHAnsi" w:cstheme="minorHAnsi"/>
                <w:sz w:val="20"/>
                <w:szCs w:val="20"/>
                <w:lang w:val="fr-FR"/>
              </w:rPr>
              <w:t xml:space="preserve"> est une entité enregistrée légalement et dispose d’une CIF et Statistique à jour. Le </w:t>
            </w:r>
            <w:r>
              <w:rPr>
                <w:rFonts w:asciiTheme="minorHAnsi" w:hAnsiTheme="minorHAnsi" w:cstheme="minorHAnsi"/>
                <w:sz w:val="20"/>
                <w:szCs w:val="20"/>
                <w:lang w:val="fr-FR"/>
              </w:rPr>
              <w:t>prestataire</w:t>
            </w:r>
            <w:r w:rsidRPr="00124FE5">
              <w:rPr>
                <w:rFonts w:asciiTheme="minorHAnsi" w:hAnsiTheme="minorHAnsi" w:cstheme="minorHAnsi"/>
                <w:sz w:val="20"/>
                <w:szCs w:val="20"/>
                <w:lang w:val="fr-FR"/>
              </w:rPr>
              <w:t xml:space="preserve"> est spécialisé et reconnu dans le domaine du BTP. </w:t>
            </w:r>
          </w:p>
          <w:p w14:paraId="6F7D8C72" w14:textId="77777777" w:rsidR="00124FE5" w:rsidRPr="00124FE5" w:rsidRDefault="00124FE5" w:rsidP="00124FE5">
            <w:pPr>
              <w:pStyle w:val="NoSpacing1"/>
              <w:numPr>
                <w:ilvl w:val="0"/>
                <w:numId w:val="5"/>
              </w:numPr>
              <w:rPr>
                <w:rFonts w:asciiTheme="minorHAnsi" w:hAnsiTheme="minorHAnsi" w:cstheme="minorHAnsi"/>
                <w:sz w:val="20"/>
                <w:szCs w:val="20"/>
                <w:lang w:val="fr-FR"/>
              </w:rPr>
            </w:pPr>
            <w:r w:rsidRPr="00124FE5">
              <w:rPr>
                <w:rFonts w:asciiTheme="minorHAnsi" w:hAnsiTheme="minorHAnsi" w:cstheme="minorHAnsi"/>
                <w:sz w:val="20"/>
                <w:szCs w:val="20"/>
                <w:lang w:val="fr-FR"/>
              </w:rPr>
              <w:t xml:space="preserve">Au moins 03ans d’expérience pertinente dans le domaine similaire (A présenter : un tableau reprenant une liste des prestations similaires et la valeur de leurs contrats, et décrivant explicitement les noms des </w:t>
            </w:r>
            <w:r w:rsidRPr="00124FE5">
              <w:rPr>
                <w:rFonts w:asciiTheme="minorHAnsi" w:hAnsiTheme="minorHAnsi" w:cstheme="minorHAnsi"/>
                <w:sz w:val="20"/>
                <w:szCs w:val="20"/>
                <w:lang w:val="fr-FR"/>
              </w:rPr>
              <w:lastRenderedPageBreak/>
              <w:t xml:space="preserve">clients, les montants des contrats, les contacts des clients -- adresses email et numéro de téléphone) ; </w:t>
            </w:r>
          </w:p>
          <w:p w14:paraId="3E81E567" w14:textId="7D497BBF" w:rsidR="00124FE5" w:rsidRPr="00124FE5" w:rsidRDefault="00124FE5" w:rsidP="00124FE5">
            <w:pPr>
              <w:pStyle w:val="NoSpacing1"/>
              <w:numPr>
                <w:ilvl w:val="0"/>
                <w:numId w:val="5"/>
              </w:numPr>
              <w:rPr>
                <w:rFonts w:asciiTheme="minorHAnsi" w:hAnsiTheme="minorHAnsi" w:cstheme="minorHAnsi"/>
                <w:sz w:val="20"/>
                <w:szCs w:val="20"/>
                <w:lang w:val="fr-FR"/>
              </w:rPr>
            </w:pPr>
            <w:r w:rsidRPr="00124FE5">
              <w:rPr>
                <w:rFonts w:asciiTheme="minorHAnsi" w:hAnsiTheme="minorHAnsi" w:cstheme="minorHAnsi"/>
                <w:sz w:val="20"/>
                <w:szCs w:val="20"/>
                <w:lang w:val="fr-FR"/>
              </w:rPr>
              <w:t>Présentant 5 attestations des services satisfaisants des marchés de complexité similaires mis en œuvre au cours des 5 dernières années. ;</w:t>
            </w:r>
          </w:p>
          <w:p w14:paraId="7BBA1C94" w14:textId="184A8127" w:rsidR="00124FE5" w:rsidRPr="00A32A79" w:rsidRDefault="00124FE5" w:rsidP="00124FE5">
            <w:pPr>
              <w:pStyle w:val="NoSpacing1"/>
              <w:numPr>
                <w:ilvl w:val="0"/>
                <w:numId w:val="5"/>
              </w:numPr>
              <w:rPr>
                <w:rFonts w:asciiTheme="minorHAnsi" w:hAnsiTheme="minorHAnsi" w:cstheme="minorHAnsi"/>
                <w:sz w:val="20"/>
                <w:szCs w:val="20"/>
                <w:lang w:val="fr-FR"/>
              </w:rPr>
            </w:pPr>
            <w:r w:rsidRPr="00124FE5">
              <w:rPr>
                <w:rFonts w:asciiTheme="minorHAnsi" w:hAnsiTheme="minorHAnsi" w:cstheme="minorHAnsi"/>
                <w:sz w:val="20"/>
                <w:szCs w:val="20"/>
                <w:lang w:val="fr-FR"/>
              </w:rPr>
              <w:t>Disposant de personnel clé et de techniciens qualifiés pour mener la prestation notamment un ingénieur génie civil (conducteur des travaux) et deux techniciens supérieurs de génie civil</w:t>
            </w:r>
          </w:p>
        </w:tc>
      </w:tr>
      <w:tr w:rsidR="00301670" w:rsidRPr="00A32A79" w14:paraId="7AEEA904" w14:textId="77777777" w:rsidTr="00BD4A08">
        <w:tblPrEx>
          <w:tblLook w:val="04A0" w:firstRow="1" w:lastRow="0" w:firstColumn="1" w:lastColumn="0" w:noHBand="0" w:noVBand="1"/>
        </w:tblPrEx>
        <w:trPr>
          <w:trHeight w:val="517"/>
        </w:trPr>
        <w:tc>
          <w:tcPr>
            <w:tcW w:w="3686" w:type="dxa"/>
            <w:shd w:val="clear" w:color="auto" w:fill="auto"/>
            <w:vAlign w:val="center"/>
          </w:tcPr>
          <w:p w14:paraId="1D54095C" w14:textId="77777777" w:rsidR="00301670" w:rsidRPr="0029772E" w:rsidRDefault="00301670" w:rsidP="00BD4A08">
            <w:pPr>
              <w:rPr>
                <w:rFonts w:asciiTheme="minorHAnsi" w:hAnsiTheme="minorHAnsi" w:cstheme="minorHAnsi"/>
                <w:bCs/>
                <w:highlight w:val="yellow"/>
              </w:rPr>
            </w:pPr>
            <w:r w:rsidRPr="007566B6">
              <w:rPr>
                <w:rFonts w:asciiTheme="minorHAnsi" w:hAnsiTheme="minorHAnsi" w:cstheme="minorHAnsi"/>
                <w:bCs/>
              </w:rPr>
              <w:lastRenderedPageBreak/>
              <w:t>Le PNUD attribuera un contrat à :</w:t>
            </w:r>
          </w:p>
        </w:tc>
        <w:tc>
          <w:tcPr>
            <w:tcW w:w="6804" w:type="dxa"/>
            <w:shd w:val="clear" w:color="auto" w:fill="auto"/>
            <w:vAlign w:val="center"/>
          </w:tcPr>
          <w:p w14:paraId="31774F30" w14:textId="77777777" w:rsidR="00000724" w:rsidRPr="005248C7" w:rsidRDefault="00000724" w:rsidP="00000724">
            <w:pPr>
              <w:pStyle w:val="NoSpacing1"/>
              <w:rPr>
                <w:rFonts w:asciiTheme="minorHAnsi" w:hAnsiTheme="minorHAnsi" w:cstheme="minorHAnsi"/>
                <w:bCs/>
                <w:sz w:val="20"/>
                <w:szCs w:val="20"/>
                <w:lang w:val="fr-FR"/>
              </w:rPr>
            </w:pPr>
            <w:r w:rsidRPr="005248C7">
              <w:rPr>
                <w:rFonts w:asciiTheme="minorHAnsi" w:hAnsiTheme="minorHAnsi" w:cstheme="minorHAnsi"/>
                <w:bCs/>
                <w:sz w:val="20"/>
                <w:szCs w:val="20"/>
                <w:lang w:val="fr-FR"/>
              </w:rPr>
              <w:t xml:space="preserve">Une entreprise peut soumissionner à un ou plusieurs lots.  Une entreprise ne pourra être adjudicataire </w:t>
            </w:r>
            <w:r>
              <w:rPr>
                <w:rFonts w:asciiTheme="minorHAnsi" w:hAnsiTheme="minorHAnsi" w:cstheme="minorHAnsi"/>
                <w:bCs/>
                <w:sz w:val="20"/>
                <w:szCs w:val="20"/>
                <w:lang w:val="fr-FR"/>
              </w:rPr>
              <w:t>qu’un seul lot</w:t>
            </w:r>
            <w:r w:rsidRPr="005248C7">
              <w:rPr>
                <w:rFonts w:asciiTheme="minorHAnsi" w:hAnsiTheme="minorHAnsi" w:cstheme="minorHAnsi"/>
                <w:bCs/>
                <w:sz w:val="20"/>
                <w:szCs w:val="20"/>
                <w:lang w:val="fr-FR"/>
              </w:rPr>
              <w:t xml:space="preserve">. </w:t>
            </w:r>
          </w:p>
          <w:p w14:paraId="3BF7DB00" w14:textId="77777777" w:rsidR="00301670" w:rsidRPr="0029772E" w:rsidRDefault="00301670" w:rsidP="00BD4A08">
            <w:pPr>
              <w:pStyle w:val="NoSpacing1"/>
              <w:ind w:left="720"/>
              <w:rPr>
                <w:rFonts w:asciiTheme="minorHAnsi" w:hAnsiTheme="minorHAnsi" w:cstheme="minorHAnsi"/>
                <w:sz w:val="20"/>
                <w:szCs w:val="20"/>
                <w:highlight w:val="yellow"/>
                <w:lang w:val="fr-FR"/>
              </w:rPr>
            </w:pPr>
          </w:p>
          <w:p w14:paraId="2E995AE7" w14:textId="3D8D123E" w:rsidR="00301670" w:rsidRPr="0029772E" w:rsidRDefault="007A16DC" w:rsidP="00301670">
            <w:pPr>
              <w:pStyle w:val="NoSpacing1"/>
              <w:numPr>
                <w:ilvl w:val="0"/>
                <w:numId w:val="5"/>
              </w:numPr>
              <w:rPr>
                <w:rFonts w:asciiTheme="minorHAnsi" w:hAnsiTheme="minorHAnsi" w:cstheme="minorHAnsi"/>
                <w:sz w:val="20"/>
                <w:szCs w:val="20"/>
                <w:highlight w:val="yellow"/>
                <w:lang w:val="fr-FR"/>
              </w:rPr>
            </w:pPr>
            <w:r w:rsidRPr="0029772E">
              <w:rPr>
                <w:rFonts w:asciiTheme="minorHAnsi" w:hAnsiTheme="minorHAnsi" w:cstheme="minorHAnsi"/>
                <w:sz w:val="20"/>
                <w:szCs w:val="20"/>
                <w:highlight w:val="yellow"/>
                <w:lang w:val="fr-FR"/>
              </w:rPr>
              <w:t xml:space="preserve">Un ou plusieurs </w:t>
            </w:r>
            <w:r w:rsidR="00301670" w:rsidRPr="0029772E">
              <w:rPr>
                <w:rFonts w:asciiTheme="minorHAnsi" w:hAnsiTheme="minorHAnsi" w:cstheme="minorHAnsi"/>
                <w:sz w:val="20"/>
                <w:szCs w:val="20"/>
                <w:highlight w:val="yellow"/>
                <w:lang w:val="fr-FR"/>
              </w:rPr>
              <w:t>entreprise</w:t>
            </w:r>
            <w:r w:rsidRPr="0029772E">
              <w:rPr>
                <w:rFonts w:asciiTheme="minorHAnsi" w:hAnsiTheme="minorHAnsi" w:cstheme="minorHAnsi"/>
                <w:sz w:val="20"/>
                <w:szCs w:val="20"/>
                <w:highlight w:val="yellow"/>
                <w:lang w:val="fr-FR"/>
              </w:rPr>
              <w:t>s</w:t>
            </w:r>
            <w:r w:rsidR="00301670" w:rsidRPr="0029772E">
              <w:rPr>
                <w:rFonts w:asciiTheme="minorHAnsi" w:hAnsiTheme="minorHAnsi" w:cstheme="minorHAnsi"/>
                <w:sz w:val="20"/>
                <w:szCs w:val="20"/>
                <w:highlight w:val="yellow"/>
                <w:lang w:val="fr-FR"/>
              </w:rPr>
              <w:t xml:space="preserve"> qualifiée</w:t>
            </w:r>
            <w:r w:rsidRPr="0029772E">
              <w:rPr>
                <w:rFonts w:asciiTheme="minorHAnsi" w:hAnsiTheme="minorHAnsi" w:cstheme="minorHAnsi"/>
                <w:sz w:val="20"/>
                <w:szCs w:val="20"/>
                <w:highlight w:val="yellow"/>
                <w:lang w:val="fr-FR"/>
              </w:rPr>
              <w:t>s</w:t>
            </w:r>
            <w:r w:rsidR="00301670" w:rsidRPr="0029772E">
              <w:rPr>
                <w:rFonts w:asciiTheme="minorHAnsi" w:hAnsiTheme="minorHAnsi" w:cstheme="minorHAnsi"/>
                <w:sz w:val="20"/>
                <w:szCs w:val="20"/>
                <w:highlight w:val="yellow"/>
                <w:lang w:val="fr-FR"/>
              </w:rPr>
              <w:t xml:space="preserve"> la moins disante </w:t>
            </w:r>
            <w:r w:rsidR="009413A6" w:rsidRPr="0029772E">
              <w:rPr>
                <w:rFonts w:asciiTheme="minorHAnsi" w:hAnsiTheme="minorHAnsi" w:cstheme="minorHAnsi"/>
                <w:sz w:val="20"/>
                <w:szCs w:val="20"/>
                <w:highlight w:val="yellow"/>
                <w:lang w:val="fr-FR"/>
              </w:rPr>
              <w:t>après évaluation</w:t>
            </w:r>
            <w:r w:rsidR="00301670" w:rsidRPr="0029772E">
              <w:rPr>
                <w:rFonts w:asciiTheme="minorHAnsi" w:hAnsiTheme="minorHAnsi" w:cstheme="minorHAnsi"/>
                <w:sz w:val="20"/>
                <w:szCs w:val="20"/>
                <w:highlight w:val="yellow"/>
                <w:lang w:val="fr-FR"/>
              </w:rPr>
              <w:t xml:space="preserve"> technique</w:t>
            </w:r>
          </w:p>
          <w:p w14:paraId="6801A37F" w14:textId="1CAF7A0D" w:rsidR="007A16DC" w:rsidRPr="0029772E" w:rsidRDefault="007A16DC" w:rsidP="00301670">
            <w:pPr>
              <w:pStyle w:val="NoSpacing1"/>
              <w:numPr>
                <w:ilvl w:val="0"/>
                <w:numId w:val="5"/>
              </w:numPr>
              <w:rPr>
                <w:rFonts w:asciiTheme="minorHAnsi" w:hAnsiTheme="minorHAnsi" w:cstheme="minorHAnsi"/>
                <w:sz w:val="20"/>
                <w:szCs w:val="20"/>
                <w:highlight w:val="yellow"/>
                <w:lang w:val="fr-FR"/>
              </w:rPr>
            </w:pPr>
            <w:r w:rsidRPr="0029772E">
              <w:rPr>
                <w:rFonts w:asciiTheme="minorHAnsi" w:hAnsiTheme="minorHAnsi" w:cstheme="minorHAnsi"/>
                <w:sz w:val="20"/>
                <w:szCs w:val="20"/>
                <w:highlight w:val="yellow"/>
                <w:lang w:val="fr-FR"/>
              </w:rPr>
              <w:t>Un classement sera fait par Lot;</w:t>
            </w:r>
          </w:p>
          <w:p w14:paraId="6F12544E" w14:textId="44ED0275" w:rsidR="00000724" w:rsidRPr="007566B6" w:rsidRDefault="00000724" w:rsidP="007A16DC">
            <w:pPr>
              <w:pStyle w:val="NoSpacing1"/>
              <w:numPr>
                <w:ilvl w:val="0"/>
                <w:numId w:val="5"/>
              </w:numPr>
              <w:rPr>
                <w:rFonts w:asciiTheme="minorHAnsi" w:hAnsiTheme="minorHAnsi" w:cstheme="minorHAnsi"/>
                <w:bCs/>
                <w:sz w:val="20"/>
                <w:szCs w:val="20"/>
                <w:highlight w:val="yellow"/>
                <w:lang w:val="fr-FR"/>
              </w:rPr>
            </w:pPr>
            <w:r w:rsidRPr="007566B6">
              <w:rPr>
                <w:rFonts w:asciiTheme="minorHAnsi" w:hAnsiTheme="minorHAnsi" w:cstheme="minorHAnsi"/>
                <w:bCs/>
                <w:sz w:val="20"/>
                <w:szCs w:val="20"/>
                <w:lang w:val="fr-FR"/>
              </w:rPr>
              <w:t xml:space="preserve">Dans le cas où un soumissionnaire est techniquement qualifié et moins-disant sur </w:t>
            </w:r>
            <w:r w:rsidR="007566B6" w:rsidRPr="007566B6">
              <w:rPr>
                <w:rFonts w:asciiTheme="minorHAnsi" w:hAnsiTheme="minorHAnsi" w:cstheme="minorHAnsi"/>
                <w:bCs/>
                <w:sz w:val="20"/>
                <w:szCs w:val="20"/>
                <w:lang w:val="fr-FR"/>
              </w:rPr>
              <w:t>deux</w:t>
            </w:r>
            <w:r w:rsidRPr="007566B6">
              <w:rPr>
                <w:rFonts w:asciiTheme="minorHAnsi" w:hAnsiTheme="minorHAnsi" w:cstheme="minorHAnsi"/>
                <w:bCs/>
                <w:sz w:val="20"/>
                <w:szCs w:val="20"/>
                <w:lang w:val="fr-FR"/>
              </w:rPr>
              <w:t xml:space="preserve"> lot</w:t>
            </w:r>
            <w:r w:rsidR="007566B6" w:rsidRPr="007566B6">
              <w:rPr>
                <w:rFonts w:asciiTheme="minorHAnsi" w:hAnsiTheme="minorHAnsi" w:cstheme="minorHAnsi"/>
                <w:bCs/>
                <w:sz w:val="20"/>
                <w:szCs w:val="20"/>
                <w:lang w:val="fr-FR"/>
              </w:rPr>
              <w:t>s</w:t>
            </w:r>
            <w:r w:rsidRPr="007566B6">
              <w:rPr>
                <w:rFonts w:asciiTheme="minorHAnsi" w:hAnsiTheme="minorHAnsi" w:cstheme="minorHAnsi"/>
                <w:bCs/>
                <w:sz w:val="20"/>
                <w:szCs w:val="20"/>
                <w:lang w:val="fr-FR"/>
              </w:rPr>
              <w:t xml:space="preserve"> le PNUD attribuera le lot au soumissionnaire selon la combinaison financière la plus avantageuse pour le PNUD.</w:t>
            </w:r>
          </w:p>
          <w:p w14:paraId="075B9EC8" w14:textId="77777777" w:rsidR="00000724" w:rsidRDefault="00000724" w:rsidP="005248C7">
            <w:pPr>
              <w:pStyle w:val="NoSpacing1"/>
              <w:rPr>
                <w:rFonts w:asciiTheme="minorHAnsi" w:hAnsiTheme="minorHAnsi" w:cstheme="minorHAnsi"/>
                <w:bCs/>
                <w:sz w:val="20"/>
                <w:szCs w:val="20"/>
                <w:lang w:val="fr-FR"/>
              </w:rPr>
            </w:pPr>
          </w:p>
          <w:p w14:paraId="4C4129D5" w14:textId="127E0391" w:rsidR="007A16DC" w:rsidRPr="00A32A79" w:rsidRDefault="005248C7" w:rsidP="005248C7">
            <w:pPr>
              <w:pStyle w:val="NoSpacing1"/>
              <w:rPr>
                <w:rFonts w:asciiTheme="minorHAnsi" w:hAnsiTheme="minorHAnsi" w:cstheme="minorHAnsi"/>
                <w:bCs/>
                <w:sz w:val="20"/>
                <w:szCs w:val="20"/>
                <w:lang w:val="fr-FR"/>
              </w:rPr>
            </w:pPr>
            <w:r w:rsidRPr="005248C7">
              <w:rPr>
                <w:rFonts w:asciiTheme="minorHAnsi" w:hAnsiTheme="minorHAnsi" w:cstheme="minorHAnsi"/>
                <w:bCs/>
                <w:sz w:val="20"/>
                <w:szCs w:val="20"/>
                <w:lang w:val="fr-FR"/>
              </w:rPr>
              <w:t>Les lots commenceront indépendamment des un des autres.</w:t>
            </w:r>
          </w:p>
        </w:tc>
      </w:tr>
      <w:tr w:rsidR="00301670" w:rsidRPr="00A32A79" w14:paraId="693B0B30" w14:textId="77777777" w:rsidTr="00BD4A08">
        <w:tblPrEx>
          <w:tblLook w:val="04A0" w:firstRow="1" w:lastRow="0" w:firstColumn="1" w:lastColumn="0" w:noHBand="0" w:noVBand="1"/>
        </w:tblPrEx>
        <w:trPr>
          <w:trHeight w:val="433"/>
        </w:trPr>
        <w:tc>
          <w:tcPr>
            <w:tcW w:w="3686" w:type="dxa"/>
            <w:shd w:val="clear" w:color="auto" w:fill="auto"/>
            <w:vAlign w:val="center"/>
          </w:tcPr>
          <w:p w14:paraId="30D6FA16" w14:textId="77777777" w:rsidR="00301670" w:rsidRPr="00A32A79" w:rsidRDefault="00301670" w:rsidP="00BD4A08">
            <w:pPr>
              <w:rPr>
                <w:rFonts w:asciiTheme="minorHAnsi" w:hAnsiTheme="minorHAnsi" w:cstheme="minorHAnsi"/>
                <w:bCs/>
              </w:rPr>
            </w:pPr>
            <w:r w:rsidRPr="00A32A79">
              <w:rPr>
                <w:rFonts w:asciiTheme="minorHAnsi" w:hAnsiTheme="minorHAnsi" w:cstheme="minorHAnsi"/>
                <w:bCs/>
              </w:rPr>
              <w:t>Type de contrat devant être signé</w:t>
            </w:r>
          </w:p>
        </w:tc>
        <w:tc>
          <w:tcPr>
            <w:tcW w:w="6804" w:type="dxa"/>
            <w:shd w:val="clear" w:color="auto" w:fill="auto"/>
            <w:vAlign w:val="center"/>
          </w:tcPr>
          <w:p w14:paraId="4244ECBE" w14:textId="77777777" w:rsidR="00301670" w:rsidRPr="00A32A79" w:rsidRDefault="00301670" w:rsidP="00301670">
            <w:pPr>
              <w:pStyle w:val="NoSpacing1"/>
              <w:numPr>
                <w:ilvl w:val="0"/>
                <w:numId w:val="5"/>
              </w:numPr>
              <w:rPr>
                <w:rFonts w:asciiTheme="minorHAnsi" w:hAnsiTheme="minorHAnsi" w:cstheme="minorHAnsi"/>
                <w:snapToGrid w:val="0"/>
                <w:sz w:val="20"/>
                <w:szCs w:val="20"/>
                <w:lang w:val="fr-FR"/>
              </w:rPr>
            </w:pPr>
            <w:r w:rsidRPr="00A32A79">
              <w:rPr>
                <w:rFonts w:asciiTheme="minorHAnsi" w:hAnsiTheme="minorHAnsi" w:cstheme="minorHAnsi"/>
                <w:sz w:val="20"/>
                <w:szCs w:val="20"/>
                <w:lang w:val="fr-FR"/>
              </w:rPr>
              <w:t>Bon de commande</w:t>
            </w:r>
            <w:r w:rsidRPr="00A32A79">
              <w:rPr>
                <w:rFonts w:asciiTheme="minorHAnsi" w:hAnsiTheme="minorHAnsi" w:cstheme="minorHAnsi"/>
                <w:snapToGrid w:val="0"/>
                <w:sz w:val="20"/>
                <w:szCs w:val="20"/>
                <w:lang w:val="fr-FR"/>
              </w:rPr>
              <w:t xml:space="preserve"> /Contrat des travaux </w:t>
            </w:r>
          </w:p>
        </w:tc>
      </w:tr>
      <w:tr w:rsidR="00301670" w:rsidRPr="00A32A79" w14:paraId="027CD3FC" w14:textId="77777777" w:rsidTr="00BD4A08">
        <w:trPr>
          <w:trHeight w:val="553"/>
        </w:trPr>
        <w:tc>
          <w:tcPr>
            <w:tcW w:w="3686" w:type="dxa"/>
            <w:vAlign w:val="center"/>
          </w:tcPr>
          <w:p w14:paraId="19292C4C"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Conditions particulières du contrat </w:t>
            </w:r>
          </w:p>
        </w:tc>
        <w:tc>
          <w:tcPr>
            <w:tcW w:w="6804" w:type="dxa"/>
            <w:vAlign w:val="center"/>
          </w:tcPr>
          <w:p w14:paraId="5B951CC0" w14:textId="77777777" w:rsidR="00301670" w:rsidRPr="00A32A79" w:rsidRDefault="00301670" w:rsidP="00301670">
            <w:pPr>
              <w:pStyle w:val="NoSpacing1"/>
              <w:numPr>
                <w:ilvl w:val="0"/>
                <w:numId w:val="5"/>
              </w:numPr>
              <w:rPr>
                <w:rFonts w:asciiTheme="minorHAnsi" w:hAnsiTheme="minorHAnsi" w:cstheme="minorHAnsi"/>
                <w:snapToGrid w:val="0"/>
                <w:sz w:val="20"/>
                <w:szCs w:val="20"/>
                <w:lang w:val="fr-FR"/>
              </w:rPr>
            </w:pPr>
            <w:r w:rsidRPr="00A32A79">
              <w:rPr>
                <w:rFonts w:asciiTheme="minorHAnsi" w:hAnsiTheme="minorHAnsi" w:cstheme="minorHAnsi"/>
                <w:sz w:val="20"/>
                <w:szCs w:val="20"/>
                <w:lang w:val="fr-FR"/>
              </w:rPr>
              <w:t>Annulation du BC/contrat en cas de retard de livraison/d’achèvement de cinq (05</w:t>
            </w:r>
            <w:r w:rsidR="00F86735" w:rsidRPr="00A32A79">
              <w:rPr>
                <w:rFonts w:asciiTheme="minorHAnsi" w:hAnsiTheme="minorHAnsi" w:cstheme="minorHAnsi"/>
                <w:sz w:val="20"/>
                <w:szCs w:val="20"/>
                <w:lang w:val="fr-FR"/>
              </w:rPr>
              <w:t>) jours</w:t>
            </w:r>
          </w:p>
        </w:tc>
      </w:tr>
      <w:tr w:rsidR="00301670" w:rsidRPr="00A32A79" w:rsidDel="00307F3E" w14:paraId="34835B41" w14:textId="77777777" w:rsidTr="00BD4A08">
        <w:trPr>
          <w:trHeight w:val="544"/>
        </w:trPr>
        <w:tc>
          <w:tcPr>
            <w:tcW w:w="3686" w:type="dxa"/>
            <w:vAlign w:val="center"/>
          </w:tcPr>
          <w:p w14:paraId="09DD230C" w14:textId="77777777" w:rsidR="00301670" w:rsidRPr="00A32A79" w:rsidDel="00163CAD" w:rsidRDefault="00301670" w:rsidP="00BD4A08">
            <w:pPr>
              <w:rPr>
                <w:rFonts w:asciiTheme="minorHAnsi" w:hAnsiTheme="minorHAnsi" w:cstheme="minorHAnsi"/>
              </w:rPr>
            </w:pPr>
            <w:r w:rsidRPr="00A32A79">
              <w:rPr>
                <w:rFonts w:asciiTheme="minorHAnsi" w:hAnsiTheme="minorHAnsi" w:cstheme="minorHAnsi"/>
              </w:rPr>
              <w:t xml:space="preserve">Conditions de versement du paiement ; </w:t>
            </w:r>
          </w:p>
        </w:tc>
        <w:tc>
          <w:tcPr>
            <w:tcW w:w="6804" w:type="dxa"/>
            <w:vAlign w:val="center"/>
          </w:tcPr>
          <w:p w14:paraId="03963531" w14:textId="77777777" w:rsidR="00301670" w:rsidRPr="00A32A79" w:rsidDel="00307F3E"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Acceptation écrite des biens sur la base de la parfaite conformité aux exigences de la RFQ</w:t>
            </w:r>
          </w:p>
        </w:tc>
      </w:tr>
      <w:tr w:rsidR="00301670" w:rsidRPr="00A32A79" w14:paraId="03A95AAE" w14:textId="77777777" w:rsidTr="00BD4A08">
        <w:trPr>
          <w:trHeight w:val="1543"/>
        </w:trPr>
        <w:tc>
          <w:tcPr>
            <w:tcW w:w="3686" w:type="dxa"/>
            <w:vAlign w:val="center"/>
          </w:tcPr>
          <w:p w14:paraId="2E509B9E"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Annexes de la présente RFQ</w:t>
            </w:r>
            <w:r w:rsidRPr="00A32A79">
              <w:rPr>
                <w:rFonts w:asciiTheme="minorHAnsi" w:hAnsiTheme="minorHAnsi" w:cstheme="minorHAnsi"/>
                <w:vertAlign w:val="superscript"/>
              </w:rPr>
              <w:footnoteReference w:id="5"/>
            </w:r>
          </w:p>
        </w:tc>
        <w:tc>
          <w:tcPr>
            <w:tcW w:w="6804" w:type="dxa"/>
            <w:vAlign w:val="center"/>
          </w:tcPr>
          <w:p w14:paraId="656EC886"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Spécifications des biens requis (annexe 1)</w:t>
            </w:r>
          </w:p>
          <w:p w14:paraId="660FAB7F"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Formulaire de soumission de l’offre de prix (annexe 2)</w:t>
            </w:r>
          </w:p>
          <w:p w14:paraId="023319C8" w14:textId="77777777" w:rsidR="00301670" w:rsidRPr="00A32A79" w:rsidRDefault="00301670" w:rsidP="00301670">
            <w:pPr>
              <w:pStyle w:val="NoSpacing1"/>
              <w:numPr>
                <w:ilvl w:val="0"/>
                <w:numId w:val="5"/>
              </w:numPr>
              <w:rPr>
                <w:rFonts w:asciiTheme="minorHAnsi" w:hAnsiTheme="minorHAnsi" w:cstheme="minorHAnsi"/>
                <w:sz w:val="20"/>
                <w:szCs w:val="20"/>
                <w:lang w:val="fr-FR"/>
              </w:rPr>
            </w:pPr>
            <w:r w:rsidRPr="00A32A79">
              <w:rPr>
                <w:rFonts w:asciiTheme="minorHAnsi" w:hAnsiTheme="minorHAnsi" w:cstheme="minorHAnsi"/>
                <w:sz w:val="20"/>
                <w:szCs w:val="20"/>
                <w:lang w:val="fr-FR"/>
              </w:rPr>
              <w:t xml:space="preserve">Conditions générales / Conditions particulières (annexe 3).  </w:t>
            </w:r>
          </w:p>
          <w:p w14:paraId="7D70BDAF" w14:textId="77777777" w:rsidR="00301670" w:rsidRPr="00A32A79" w:rsidRDefault="00301670" w:rsidP="00BD4A08">
            <w:pPr>
              <w:rPr>
                <w:rFonts w:asciiTheme="minorHAnsi" w:hAnsiTheme="minorHAnsi" w:cstheme="minorHAnsi"/>
              </w:rPr>
            </w:pPr>
          </w:p>
          <w:p w14:paraId="6929CCF9"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 xml:space="preserve">NB : La non-acceptation des conditions générales (CG) constituera un motif d’élimination de la présente procédure d’achat </w:t>
            </w:r>
          </w:p>
        </w:tc>
      </w:tr>
      <w:tr w:rsidR="00301670" w:rsidRPr="00A32A79" w14:paraId="6C00CFAD" w14:textId="77777777" w:rsidTr="00BD4A08">
        <w:trPr>
          <w:trHeight w:val="460"/>
        </w:trPr>
        <w:tc>
          <w:tcPr>
            <w:tcW w:w="3686" w:type="dxa"/>
            <w:vAlign w:val="center"/>
          </w:tcPr>
          <w:p w14:paraId="1308801C"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Les demandes de renseignements peuvent être envoyées avant la date limite de dépôt des offres à l’adresse suivante :</w:t>
            </w:r>
          </w:p>
          <w:p w14:paraId="48275CCE" w14:textId="77777777" w:rsidR="00301670" w:rsidRPr="00A32A79" w:rsidRDefault="00301670" w:rsidP="00BD4A08">
            <w:pPr>
              <w:rPr>
                <w:rFonts w:asciiTheme="minorHAnsi" w:hAnsiTheme="minorHAnsi" w:cstheme="minorHAnsi"/>
              </w:rPr>
            </w:pPr>
            <w:r w:rsidRPr="00A32A79">
              <w:rPr>
                <w:rFonts w:asciiTheme="minorHAnsi" w:hAnsiTheme="minorHAnsi" w:cstheme="minorHAnsi"/>
              </w:rPr>
              <w:t>(Demandes de renseignements écrites uniquement)</w:t>
            </w:r>
            <w:r w:rsidRPr="00A32A79">
              <w:rPr>
                <w:rFonts w:asciiTheme="minorHAnsi" w:hAnsiTheme="minorHAnsi" w:cstheme="minorHAnsi"/>
                <w:vertAlign w:val="superscript"/>
              </w:rPr>
              <w:footnoteReference w:id="6"/>
            </w:r>
          </w:p>
        </w:tc>
        <w:tc>
          <w:tcPr>
            <w:tcW w:w="6804" w:type="dxa"/>
            <w:vAlign w:val="center"/>
          </w:tcPr>
          <w:p w14:paraId="2920323D" w14:textId="77777777" w:rsidR="00301670" w:rsidRPr="00A32A79" w:rsidRDefault="00922976" w:rsidP="00BD4A08">
            <w:pPr>
              <w:rPr>
                <w:rFonts w:asciiTheme="minorHAnsi" w:hAnsiTheme="minorHAnsi" w:cstheme="minorHAnsi"/>
                <w:color w:val="0000FF"/>
                <w:u w:val="single"/>
              </w:rPr>
            </w:pPr>
            <w:hyperlink r:id="rId9" w:history="1">
              <w:r w:rsidR="00F86735" w:rsidRPr="00A32A79">
                <w:rPr>
                  <w:rStyle w:val="Lienhypertexte"/>
                  <w:rFonts w:asciiTheme="minorHAnsi" w:hAnsiTheme="minorHAnsi" w:cstheme="minorHAnsi"/>
                </w:rPr>
                <w:t>upm.mg@undp.org</w:t>
              </w:r>
            </w:hyperlink>
          </w:p>
          <w:p w14:paraId="53341B1C" w14:textId="77777777" w:rsidR="00301670" w:rsidRPr="00A32A79" w:rsidRDefault="00301670" w:rsidP="00BD4A08">
            <w:pPr>
              <w:rPr>
                <w:rFonts w:asciiTheme="minorHAnsi" w:hAnsiTheme="minorHAnsi" w:cstheme="minorHAnsi"/>
                <w:i/>
                <w:color w:val="FF0000"/>
              </w:rPr>
            </w:pPr>
          </w:p>
          <w:p w14:paraId="1100EFEB" w14:textId="77777777" w:rsidR="00301670" w:rsidRPr="00A32A79" w:rsidRDefault="00301670" w:rsidP="00BD4A08">
            <w:pPr>
              <w:rPr>
                <w:rFonts w:asciiTheme="minorHAnsi" w:hAnsiTheme="minorHAnsi" w:cstheme="minorHAnsi"/>
              </w:rPr>
            </w:pPr>
            <w:r w:rsidRPr="00A32A79">
              <w:rPr>
                <w:rFonts w:asciiTheme="minorHAnsi" w:hAnsiTheme="minorHAnsi" w:cstheme="minorHAnsi"/>
                <w:snapToGrid w:val="0"/>
              </w:rPr>
              <w:t>Les réponses tardives du PNUD ne pourront pas servir de prétexte à la prorogation de la date-limite de soumission, sauf si le PNUD estime qu’une telle prorogation est nécessaire et communique une nouvelle date-limite aux offrants.</w:t>
            </w:r>
          </w:p>
        </w:tc>
      </w:tr>
    </w:tbl>
    <w:p w14:paraId="762C20B9" w14:textId="77777777" w:rsidR="00953399" w:rsidRPr="00A32A79" w:rsidRDefault="00953399" w:rsidP="00301670">
      <w:pPr>
        <w:rPr>
          <w:rFonts w:asciiTheme="minorHAnsi" w:hAnsiTheme="minorHAnsi" w:cstheme="minorHAnsi"/>
          <w:sz w:val="22"/>
          <w:szCs w:val="22"/>
        </w:rPr>
      </w:pPr>
    </w:p>
    <w:p w14:paraId="15F0433C" w14:textId="51D183F5" w:rsidR="00301670" w:rsidRPr="00A32A79" w:rsidRDefault="00301670" w:rsidP="001A05DF">
      <w:pPr>
        <w:ind w:firstLine="720"/>
        <w:rPr>
          <w:rFonts w:asciiTheme="minorHAnsi" w:hAnsiTheme="minorHAnsi" w:cstheme="minorHAnsi"/>
          <w:sz w:val="22"/>
          <w:szCs w:val="22"/>
        </w:rPr>
      </w:pPr>
      <w:r w:rsidRPr="00A32A79">
        <w:rPr>
          <w:rFonts w:asciiTheme="minorHAnsi" w:hAnsiTheme="minorHAnsi" w:cstheme="minorHAnsi"/>
          <w:sz w:val="22"/>
          <w:szCs w:val="22"/>
        </w:rPr>
        <w:t>Les biens proposés seront examinés au regard de l’exhaustivité et de la conformité de l’offre de prix par rapport aux spécifications minimum décrites ci-dessus et à toute autre annexe fournissant des détails sur les exigences du PNUD.</w:t>
      </w:r>
    </w:p>
    <w:p w14:paraId="3D50092C" w14:textId="77777777" w:rsidR="00301670" w:rsidRPr="00A32A79" w:rsidRDefault="00301670" w:rsidP="00301670">
      <w:pPr>
        <w:rPr>
          <w:rFonts w:asciiTheme="minorHAnsi" w:hAnsiTheme="minorHAnsi" w:cstheme="minorHAnsi"/>
          <w:sz w:val="22"/>
          <w:szCs w:val="22"/>
        </w:rPr>
      </w:pPr>
    </w:p>
    <w:p w14:paraId="427CB58D" w14:textId="77777777" w:rsidR="00301670" w:rsidRPr="00A32A79" w:rsidRDefault="00301670" w:rsidP="00301670">
      <w:pPr>
        <w:rPr>
          <w:rFonts w:asciiTheme="minorHAnsi" w:hAnsiTheme="minorHAnsi" w:cstheme="minorHAnsi"/>
          <w:sz w:val="22"/>
          <w:szCs w:val="22"/>
        </w:rPr>
      </w:pPr>
    </w:p>
    <w:p w14:paraId="454DB086"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L’offre de prix qui sera conforme à l’ensemble des spécifications et exigences, qui proposera le prix le plus bas, et qui respectera l’ensemble des autres critères d’évaluation sera retenue. Toute offre qui ne respectera pas les exigences sera rejetée.</w:t>
      </w:r>
    </w:p>
    <w:p w14:paraId="5079D766" w14:textId="77777777" w:rsidR="00301670" w:rsidRPr="00A32A79" w:rsidRDefault="00301670" w:rsidP="00301670">
      <w:pPr>
        <w:ind w:firstLine="720"/>
        <w:jc w:val="both"/>
        <w:rPr>
          <w:rFonts w:asciiTheme="minorHAnsi" w:hAnsiTheme="minorHAnsi" w:cstheme="minorHAnsi"/>
          <w:sz w:val="22"/>
          <w:szCs w:val="22"/>
        </w:rPr>
      </w:pPr>
    </w:p>
    <w:p w14:paraId="6D495246" w14:textId="77777777" w:rsidR="00301670" w:rsidRPr="00A32A79" w:rsidRDefault="00301670" w:rsidP="00301670">
      <w:pPr>
        <w:rPr>
          <w:rFonts w:asciiTheme="minorHAnsi" w:hAnsiTheme="minorHAnsi" w:cstheme="minorHAnsi"/>
          <w:sz w:val="22"/>
          <w:szCs w:val="22"/>
        </w:rPr>
      </w:pPr>
    </w:p>
    <w:p w14:paraId="30E628B0"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lastRenderedPageBreak/>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08B3B917" w14:textId="77777777" w:rsidR="00301670" w:rsidRPr="00A32A79" w:rsidRDefault="00301670" w:rsidP="00301670">
      <w:pPr>
        <w:ind w:firstLine="720"/>
        <w:jc w:val="both"/>
        <w:rPr>
          <w:rFonts w:asciiTheme="minorHAnsi" w:hAnsiTheme="minorHAnsi" w:cstheme="minorHAnsi"/>
          <w:sz w:val="22"/>
          <w:szCs w:val="22"/>
        </w:rPr>
      </w:pPr>
    </w:p>
    <w:p w14:paraId="71D04FF7" w14:textId="77777777" w:rsidR="00301670" w:rsidRPr="00A32A79" w:rsidRDefault="00301670" w:rsidP="00301670">
      <w:pPr>
        <w:ind w:firstLine="720"/>
        <w:jc w:val="both"/>
        <w:rPr>
          <w:rFonts w:asciiTheme="minorHAnsi" w:hAnsiTheme="minorHAnsi" w:cstheme="minorHAnsi"/>
          <w:sz w:val="22"/>
          <w:szCs w:val="22"/>
        </w:rPr>
      </w:pPr>
    </w:p>
    <w:p w14:paraId="5F98A1CD"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14:paraId="7D84250A" w14:textId="77777777" w:rsidR="00301670" w:rsidRPr="00A32A79" w:rsidRDefault="00301670" w:rsidP="00301670">
      <w:pPr>
        <w:ind w:firstLine="720"/>
        <w:jc w:val="both"/>
        <w:rPr>
          <w:rFonts w:asciiTheme="minorHAnsi" w:hAnsiTheme="minorHAnsi" w:cstheme="minorHAnsi"/>
          <w:sz w:val="22"/>
          <w:szCs w:val="22"/>
        </w:rPr>
      </w:pPr>
    </w:p>
    <w:p w14:paraId="518DDC3B" w14:textId="77777777" w:rsidR="00301670" w:rsidRPr="00A32A79" w:rsidRDefault="00301670" w:rsidP="00301670">
      <w:pPr>
        <w:ind w:firstLine="720"/>
        <w:jc w:val="both"/>
        <w:rPr>
          <w:rFonts w:asciiTheme="minorHAnsi" w:hAnsiTheme="minorHAnsi" w:cstheme="minorHAnsi"/>
          <w:sz w:val="22"/>
          <w:szCs w:val="22"/>
        </w:rPr>
      </w:pPr>
    </w:p>
    <w:p w14:paraId="4A4696FA" w14:textId="77777777" w:rsidR="00301670" w:rsidRPr="00A32A79" w:rsidRDefault="00301670" w:rsidP="00301670">
      <w:pPr>
        <w:pStyle w:val="Paragraphedeliste"/>
        <w:tabs>
          <w:tab w:val="left" w:pos="0"/>
        </w:tabs>
        <w:spacing w:line="240" w:lineRule="auto"/>
        <w:ind w:left="0" w:firstLine="720"/>
        <w:jc w:val="both"/>
        <w:rPr>
          <w:rFonts w:asciiTheme="minorHAnsi" w:hAnsiTheme="minorHAnsi" w:cstheme="minorHAnsi"/>
          <w:bCs/>
          <w:szCs w:val="22"/>
          <w:lang w:val="fr-FR"/>
        </w:rPr>
      </w:pPr>
      <w:r w:rsidRPr="00A32A79">
        <w:rPr>
          <w:rFonts w:asciiTheme="minorHAnsi" w:hAnsiTheme="minorHAnsi" w:cstheme="minorHAnsi"/>
          <w:szCs w:val="22"/>
          <w:lang w:val="fr-FR"/>
        </w:rPr>
        <w:t>Au cours de la durée de validité de l’offre de prix</w:t>
      </w:r>
      <w:r w:rsidRPr="00A32A79">
        <w:rPr>
          <w:rFonts w:asciiTheme="minorHAnsi" w:hAnsiTheme="minorHAnsi" w:cstheme="minorHAns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111AE2F8" w14:textId="77777777" w:rsidR="00301670" w:rsidRPr="00A32A79" w:rsidRDefault="00301670" w:rsidP="00301670">
      <w:pPr>
        <w:pStyle w:val="Paragraphedeliste"/>
        <w:tabs>
          <w:tab w:val="left" w:pos="0"/>
        </w:tabs>
        <w:spacing w:line="240" w:lineRule="auto"/>
        <w:ind w:left="0" w:firstLine="720"/>
        <w:jc w:val="both"/>
        <w:rPr>
          <w:rFonts w:asciiTheme="minorHAnsi" w:hAnsiTheme="minorHAnsi" w:cstheme="minorHAnsi"/>
          <w:bCs/>
          <w:szCs w:val="22"/>
          <w:lang w:val="fr-FR"/>
        </w:rPr>
      </w:pPr>
    </w:p>
    <w:p w14:paraId="4F81F805" w14:textId="77777777" w:rsidR="00301670" w:rsidRPr="00A32A79" w:rsidRDefault="00301670" w:rsidP="00301670">
      <w:pPr>
        <w:jc w:val="both"/>
        <w:rPr>
          <w:rStyle w:val="lev"/>
          <w:rFonts w:asciiTheme="minorHAnsi" w:hAnsiTheme="minorHAnsi" w:cstheme="minorHAnsi"/>
          <w:b w:val="0"/>
          <w:iCs/>
          <w:sz w:val="22"/>
          <w:szCs w:val="22"/>
        </w:rPr>
      </w:pPr>
    </w:p>
    <w:p w14:paraId="4814ACEF"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14:paraId="5C3B33D9" w14:textId="77777777" w:rsidR="00301670" w:rsidRPr="00A32A79" w:rsidRDefault="00301670" w:rsidP="00301670">
      <w:pPr>
        <w:ind w:firstLine="720"/>
        <w:rPr>
          <w:rFonts w:asciiTheme="minorHAnsi" w:hAnsiTheme="minorHAnsi" w:cstheme="minorHAnsi"/>
          <w:sz w:val="22"/>
          <w:szCs w:val="22"/>
        </w:rPr>
      </w:pPr>
    </w:p>
    <w:p w14:paraId="664102AB" w14:textId="77777777" w:rsidR="00301670" w:rsidRPr="00A32A79" w:rsidRDefault="00301670" w:rsidP="00301670">
      <w:pPr>
        <w:ind w:firstLine="720"/>
        <w:rPr>
          <w:rFonts w:asciiTheme="minorHAnsi" w:hAnsiTheme="minorHAnsi" w:cstheme="minorHAnsi"/>
          <w:sz w:val="22"/>
          <w:szCs w:val="22"/>
        </w:rPr>
      </w:pPr>
    </w:p>
    <w:p w14:paraId="6710371B"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napToGrid w:val="0"/>
          <w:sz w:val="22"/>
          <w:szCs w:val="22"/>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14:paraId="741EF09B" w14:textId="77777777" w:rsidR="00301670" w:rsidRPr="00A32A79" w:rsidRDefault="00301670" w:rsidP="00301670">
      <w:pPr>
        <w:ind w:firstLine="720"/>
        <w:jc w:val="both"/>
        <w:rPr>
          <w:rFonts w:asciiTheme="minorHAnsi" w:hAnsiTheme="minorHAnsi" w:cstheme="minorHAnsi"/>
          <w:sz w:val="22"/>
          <w:szCs w:val="22"/>
        </w:rPr>
      </w:pPr>
    </w:p>
    <w:p w14:paraId="6201566E" w14:textId="77777777" w:rsidR="00301670" w:rsidRPr="00A32A79" w:rsidRDefault="00301670" w:rsidP="00301670">
      <w:pPr>
        <w:ind w:firstLine="720"/>
        <w:jc w:val="both"/>
        <w:rPr>
          <w:rFonts w:asciiTheme="minorHAnsi" w:hAnsiTheme="minorHAnsi" w:cstheme="minorHAnsi"/>
          <w:sz w:val="22"/>
          <w:szCs w:val="22"/>
        </w:rPr>
      </w:pPr>
    </w:p>
    <w:p w14:paraId="685D97FE" w14:textId="77777777" w:rsidR="00301670" w:rsidRPr="00A32A79" w:rsidRDefault="00301670" w:rsidP="00301670">
      <w:pPr>
        <w:jc w:val="both"/>
        <w:rPr>
          <w:rStyle w:val="lev"/>
          <w:rFonts w:asciiTheme="minorHAnsi" w:hAnsiTheme="minorHAnsi" w:cstheme="minorHAnsi"/>
          <w:b w:val="0"/>
          <w:bCs w:val="0"/>
          <w:iCs/>
          <w:snapToGrid w:val="0"/>
          <w:sz w:val="22"/>
          <w:szCs w:val="22"/>
        </w:rPr>
      </w:pPr>
      <w:r w:rsidRPr="00A32A79">
        <w:rPr>
          <w:rFonts w:asciiTheme="minorHAnsi" w:hAnsiTheme="minorHAnsi" w:cstheme="minorHAnsi"/>
          <w:iCs/>
          <w:sz w:val="22"/>
          <w:szCs w:val="22"/>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A32A79">
        <w:rPr>
          <w:rFonts w:asciiTheme="minorHAnsi" w:hAnsiTheme="minorHAnsi" w:cstheme="minorHAnsi"/>
          <w:iCs/>
          <w:snapToGrid w:val="0"/>
          <w:sz w:val="22"/>
          <w:szCs w:val="22"/>
        </w:rPr>
        <w:t xml:space="preserve"> </w:t>
      </w:r>
      <w:hyperlink r:id="rId10" w:history="1">
        <w:r w:rsidRPr="00A32A79">
          <w:rPr>
            <w:rStyle w:val="Lienhypertexte"/>
            <w:rFonts w:asciiTheme="minorHAnsi" w:hAnsiTheme="minorHAnsi" w:cstheme="minorHAnsi"/>
            <w:iCs/>
            <w:snapToGrid w:val="0"/>
            <w:sz w:val="22"/>
            <w:szCs w:val="22"/>
          </w:rPr>
          <w:t>http://www.undp.org/procurement/protest.shtml</w:t>
        </w:r>
      </w:hyperlink>
      <w:r w:rsidRPr="00A32A79">
        <w:rPr>
          <w:rFonts w:asciiTheme="minorHAnsi" w:hAnsiTheme="minorHAnsi" w:cstheme="minorHAnsi"/>
          <w:iCs/>
          <w:snapToGrid w:val="0"/>
          <w:sz w:val="22"/>
          <w:szCs w:val="22"/>
        </w:rPr>
        <w:t xml:space="preserve"> .</w:t>
      </w:r>
    </w:p>
    <w:p w14:paraId="699CE9E6" w14:textId="77777777" w:rsidR="00301670" w:rsidRPr="00A32A79" w:rsidRDefault="00301670" w:rsidP="00301670">
      <w:pPr>
        <w:jc w:val="both"/>
        <w:rPr>
          <w:rStyle w:val="lev"/>
          <w:rFonts w:asciiTheme="minorHAnsi" w:hAnsiTheme="minorHAnsi" w:cstheme="minorHAnsi"/>
          <w:b w:val="0"/>
          <w:iCs/>
          <w:sz w:val="22"/>
          <w:szCs w:val="22"/>
        </w:rPr>
      </w:pPr>
      <w:r w:rsidRPr="00A32A79">
        <w:rPr>
          <w:rStyle w:val="lev"/>
          <w:rFonts w:asciiTheme="minorHAnsi" w:hAnsiTheme="minorHAnsi" w:cstheme="minorHAnsi"/>
          <w:b w:val="0"/>
          <w:iCs/>
          <w:sz w:val="22"/>
          <w:szCs w:val="22"/>
        </w:rPr>
        <w:tab/>
      </w:r>
    </w:p>
    <w:p w14:paraId="43C61BB5" w14:textId="77777777" w:rsidR="00301670" w:rsidRPr="00A32A79" w:rsidRDefault="00301670" w:rsidP="00301670">
      <w:pPr>
        <w:jc w:val="both"/>
        <w:rPr>
          <w:rStyle w:val="lev"/>
          <w:rFonts w:asciiTheme="minorHAnsi" w:hAnsiTheme="minorHAnsi" w:cstheme="minorHAnsi"/>
          <w:b w:val="0"/>
          <w:iCs/>
          <w:sz w:val="22"/>
          <w:szCs w:val="22"/>
        </w:rPr>
      </w:pPr>
    </w:p>
    <w:p w14:paraId="2221D1F6" w14:textId="6DC0291D" w:rsidR="00301670" w:rsidRPr="00A32A79" w:rsidRDefault="00301670" w:rsidP="00301670">
      <w:pPr>
        <w:ind w:firstLine="720"/>
        <w:jc w:val="both"/>
        <w:rPr>
          <w:rStyle w:val="lev"/>
          <w:rFonts w:asciiTheme="minorHAnsi" w:hAnsiTheme="minorHAnsi" w:cstheme="minorHAnsi"/>
          <w:b w:val="0"/>
          <w:iCs/>
          <w:sz w:val="22"/>
          <w:szCs w:val="22"/>
        </w:rPr>
      </w:pPr>
      <w:r w:rsidRPr="00A32A79">
        <w:rPr>
          <w:rStyle w:val="lev"/>
          <w:rFonts w:asciiTheme="minorHAnsi" w:hAnsiTheme="minorHAnsi" w:cstheme="minorHAnsi"/>
          <w:b w:val="0"/>
          <w:iCs/>
          <w:sz w:val="22"/>
          <w:szCs w:val="22"/>
        </w:rPr>
        <w:t>Le PNUD encourage chaque fournisseur potentiel à éviter et à prévenir les conflits d’intérêt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068090BB" w14:textId="77777777" w:rsidR="00301670" w:rsidRPr="00A32A79" w:rsidRDefault="00301670" w:rsidP="00301670">
      <w:pPr>
        <w:rPr>
          <w:rFonts w:asciiTheme="minorHAnsi" w:hAnsiTheme="minorHAnsi" w:cstheme="minorHAnsi"/>
          <w:sz w:val="22"/>
          <w:szCs w:val="22"/>
        </w:rPr>
      </w:pPr>
    </w:p>
    <w:p w14:paraId="0D3CF88E" w14:textId="77777777" w:rsidR="00301670" w:rsidRPr="00A32A79" w:rsidRDefault="00301670" w:rsidP="00301670">
      <w:pPr>
        <w:ind w:firstLine="720"/>
        <w:jc w:val="both"/>
        <w:rPr>
          <w:rFonts w:asciiTheme="minorHAnsi" w:hAnsiTheme="minorHAnsi" w:cstheme="minorHAnsi"/>
          <w:sz w:val="22"/>
          <w:szCs w:val="22"/>
        </w:rPr>
      </w:pPr>
      <w:r w:rsidRPr="00A32A79">
        <w:rPr>
          <w:rFonts w:asciiTheme="minorHAnsi" w:hAnsiTheme="minorHAnsi" w:cstheme="minorHAnsi"/>
          <w:sz w:val="22"/>
          <w:szCs w:val="22"/>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1" w:history="1">
        <w:r w:rsidRPr="00A32A79">
          <w:rPr>
            <w:rStyle w:val="Lienhypertexte"/>
            <w:rFonts w:asciiTheme="minorHAnsi" w:hAnsiTheme="minorHAnsi" w:cstheme="minorHAnsi"/>
            <w:sz w:val="22"/>
            <w:szCs w:val="22"/>
          </w:rPr>
          <w:t>http://www.un.org/depts/ptd/pdf/conduct_english.pdf</w:t>
        </w:r>
      </w:hyperlink>
      <w:r w:rsidRPr="00A32A79">
        <w:rPr>
          <w:rFonts w:asciiTheme="minorHAnsi" w:hAnsiTheme="minorHAnsi" w:cstheme="minorHAnsi"/>
          <w:sz w:val="22"/>
          <w:szCs w:val="22"/>
        </w:rPr>
        <w:t xml:space="preserve"> </w:t>
      </w:r>
    </w:p>
    <w:p w14:paraId="77180FE9" w14:textId="77777777" w:rsidR="00301670" w:rsidRPr="00A32A79" w:rsidRDefault="00301670" w:rsidP="00301670">
      <w:pPr>
        <w:rPr>
          <w:rStyle w:val="lev"/>
          <w:rFonts w:asciiTheme="minorHAnsi" w:hAnsiTheme="minorHAnsi" w:cstheme="minorHAnsi"/>
          <w:b w:val="0"/>
          <w:iCs/>
          <w:sz w:val="22"/>
          <w:szCs w:val="22"/>
        </w:rPr>
      </w:pPr>
    </w:p>
    <w:p w14:paraId="712763EA" w14:textId="77777777" w:rsidR="00301670" w:rsidRPr="00A32A79" w:rsidRDefault="00301670" w:rsidP="00301670">
      <w:pPr>
        <w:ind w:left="720"/>
        <w:rPr>
          <w:rStyle w:val="lev"/>
          <w:rFonts w:asciiTheme="minorHAnsi" w:hAnsiTheme="minorHAnsi" w:cstheme="minorHAnsi"/>
          <w:b w:val="0"/>
          <w:iCs/>
          <w:sz w:val="22"/>
          <w:szCs w:val="22"/>
        </w:rPr>
      </w:pPr>
    </w:p>
    <w:p w14:paraId="0F30F508" w14:textId="77777777" w:rsidR="00301670" w:rsidRPr="00A32A79" w:rsidRDefault="00301670" w:rsidP="00301670">
      <w:pPr>
        <w:ind w:left="720"/>
        <w:rPr>
          <w:rStyle w:val="lev"/>
          <w:rFonts w:asciiTheme="minorHAnsi" w:hAnsiTheme="minorHAnsi" w:cstheme="minorHAnsi"/>
          <w:b w:val="0"/>
          <w:iCs/>
          <w:sz w:val="22"/>
          <w:szCs w:val="22"/>
        </w:rPr>
      </w:pPr>
      <w:r w:rsidRPr="00A32A79">
        <w:rPr>
          <w:rStyle w:val="lev"/>
          <w:rFonts w:asciiTheme="minorHAnsi" w:hAnsiTheme="minorHAnsi" w:cstheme="minorHAnsi"/>
          <w:b w:val="0"/>
          <w:iCs/>
          <w:sz w:val="22"/>
          <w:szCs w:val="22"/>
        </w:rPr>
        <w:lastRenderedPageBreak/>
        <w:t>Nous vous remercions et attendons avec intérêt votre offre de prix.</w:t>
      </w:r>
    </w:p>
    <w:p w14:paraId="6434F278" w14:textId="77777777" w:rsidR="00301670" w:rsidRPr="00A32A79" w:rsidRDefault="00301670" w:rsidP="00301670">
      <w:pPr>
        <w:jc w:val="both"/>
        <w:rPr>
          <w:rStyle w:val="lev"/>
          <w:rFonts w:asciiTheme="minorHAnsi" w:hAnsiTheme="minorHAnsi" w:cstheme="minorHAnsi"/>
          <w:b w:val="0"/>
          <w:iCs/>
          <w:sz w:val="22"/>
          <w:szCs w:val="22"/>
        </w:rPr>
      </w:pPr>
    </w:p>
    <w:p w14:paraId="5E46D922" w14:textId="77777777" w:rsidR="00301670" w:rsidRPr="00A32A79" w:rsidRDefault="00301670" w:rsidP="00301670">
      <w:pPr>
        <w:ind w:left="5760" w:firstLine="720"/>
        <w:jc w:val="both"/>
        <w:rPr>
          <w:rStyle w:val="lev"/>
          <w:rFonts w:asciiTheme="minorHAnsi" w:hAnsiTheme="minorHAnsi" w:cstheme="minorHAnsi"/>
          <w:b w:val="0"/>
          <w:iCs/>
          <w:sz w:val="22"/>
          <w:szCs w:val="22"/>
        </w:rPr>
      </w:pPr>
      <w:r w:rsidRPr="00A32A79">
        <w:rPr>
          <w:rStyle w:val="lev"/>
          <w:rFonts w:asciiTheme="minorHAnsi" w:hAnsiTheme="minorHAnsi" w:cstheme="minorHAnsi"/>
          <w:b w:val="0"/>
          <w:iCs/>
          <w:sz w:val="22"/>
          <w:szCs w:val="22"/>
        </w:rPr>
        <w:t>Cordialement,</w:t>
      </w:r>
    </w:p>
    <w:p w14:paraId="5F04CAA3" w14:textId="77777777" w:rsidR="00301670" w:rsidRPr="00A32A79" w:rsidRDefault="00FE5AF4" w:rsidP="00301670">
      <w:pPr>
        <w:ind w:left="5760" w:firstLine="720"/>
        <w:jc w:val="both"/>
        <w:rPr>
          <w:rFonts w:asciiTheme="minorHAnsi" w:hAnsiTheme="minorHAnsi" w:cstheme="minorHAnsi"/>
          <w:i/>
          <w:iCs/>
          <w:snapToGrid w:val="0"/>
          <w:sz w:val="22"/>
          <w:szCs w:val="22"/>
        </w:rPr>
      </w:pPr>
      <w:r w:rsidRPr="00A32A79">
        <w:rPr>
          <w:rFonts w:asciiTheme="minorHAnsi" w:hAnsiTheme="minorHAnsi" w:cstheme="minorHAnsi"/>
          <w:i/>
          <w:iCs/>
          <w:snapToGrid w:val="0"/>
          <w:sz w:val="22"/>
          <w:szCs w:val="22"/>
        </w:rPr>
        <w:t>Procurement Specialist</w:t>
      </w:r>
    </w:p>
    <w:p w14:paraId="55DEAE86" w14:textId="77777777" w:rsidR="00301670" w:rsidRPr="00A32A79" w:rsidRDefault="00301670">
      <w:pPr>
        <w:rPr>
          <w:rFonts w:asciiTheme="minorHAnsi" w:hAnsiTheme="minorHAnsi" w:cstheme="minorHAnsi"/>
          <w:i/>
          <w:iCs/>
          <w:snapToGrid w:val="0"/>
          <w:sz w:val="22"/>
          <w:szCs w:val="22"/>
        </w:rPr>
      </w:pPr>
      <w:r w:rsidRPr="00A32A79">
        <w:rPr>
          <w:rFonts w:asciiTheme="minorHAnsi" w:hAnsiTheme="minorHAnsi" w:cstheme="minorHAnsi"/>
          <w:i/>
          <w:iCs/>
          <w:snapToGrid w:val="0"/>
          <w:sz w:val="22"/>
          <w:szCs w:val="22"/>
        </w:rPr>
        <w:br w:type="page"/>
      </w:r>
    </w:p>
    <w:p w14:paraId="5ADA2651" w14:textId="77777777" w:rsidR="00C46811" w:rsidRPr="00A32A79" w:rsidRDefault="00C46811" w:rsidP="00C46811">
      <w:pPr>
        <w:jc w:val="right"/>
        <w:rPr>
          <w:rFonts w:asciiTheme="minorHAnsi" w:hAnsiTheme="minorHAnsi" w:cstheme="minorHAnsi"/>
          <w:b/>
          <w:sz w:val="22"/>
          <w:szCs w:val="22"/>
        </w:rPr>
      </w:pPr>
      <w:r w:rsidRPr="00A32A79">
        <w:rPr>
          <w:rFonts w:asciiTheme="minorHAnsi" w:hAnsiTheme="minorHAnsi" w:cstheme="minorHAnsi"/>
          <w:b/>
          <w:sz w:val="22"/>
          <w:szCs w:val="22"/>
        </w:rPr>
        <w:lastRenderedPageBreak/>
        <w:t>Annexe 1</w:t>
      </w:r>
    </w:p>
    <w:p w14:paraId="7DFCD0E2" w14:textId="77777777" w:rsidR="00C46811" w:rsidRPr="00A32A79" w:rsidRDefault="00C46811" w:rsidP="00C46811">
      <w:pPr>
        <w:jc w:val="right"/>
        <w:rPr>
          <w:rFonts w:asciiTheme="minorHAnsi" w:hAnsiTheme="minorHAnsi" w:cstheme="minorHAnsi"/>
          <w:b/>
          <w:sz w:val="22"/>
          <w:szCs w:val="22"/>
        </w:rPr>
      </w:pPr>
    </w:p>
    <w:p w14:paraId="66E657AC" w14:textId="43DB594C" w:rsidR="00FD5B38" w:rsidRPr="00A32A79" w:rsidRDefault="00C46811" w:rsidP="00C46811">
      <w:pPr>
        <w:jc w:val="center"/>
        <w:rPr>
          <w:rFonts w:asciiTheme="minorHAnsi" w:hAnsiTheme="minorHAnsi" w:cstheme="minorHAnsi"/>
          <w:b/>
          <w:sz w:val="28"/>
          <w:szCs w:val="28"/>
        </w:rPr>
      </w:pPr>
      <w:r w:rsidRPr="00A32A79">
        <w:rPr>
          <w:rFonts w:asciiTheme="minorHAnsi" w:hAnsiTheme="minorHAnsi" w:cstheme="minorHAnsi"/>
          <w:b/>
          <w:sz w:val="28"/>
          <w:szCs w:val="28"/>
        </w:rPr>
        <w:t>Spécifications techniques</w:t>
      </w:r>
      <w:r w:rsidR="00A254BF" w:rsidRPr="00A32A79">
        <w:rPr>
          <w:rFonts w:asciiTheme="minorHAnsi" w:hAnsiTheme="minorHAnsi" w:cstheme="minorHAnsi"/>
          <w:b/>
          <w:sz w:val="28"/>
          <w:szCs w:val="28"/>
        </w:rPr>
        <w:t xml:space="preserve"> des travaux </w:t>
      </w:r>
    </w:p>
    <w:p w14:paraId="50FDA39B" w14:textId="0EB0AB38" w:rsidR="00A254BF" w:rsidRPr="00A32A79" w:rsidRDefault="00A254BF" w:rsidP="00A254BF">
      <w:pPr>
        <w:rPr>
          <w:rFonts w:asciiTheme="minorHAnsi" w:hAnsiTheme="minorHAnsi" w:cstheme="minorHAnsi"/>
          <w:bCs/>
          <w:sz w:val="24"/>
          <w:szCs w:val="24"/>
        </w:rPr>
      </w:pPr>
    </w:p>
    <w:p w14:paraId="2AA52969" w14:textId="7DBD9C0E" w:rsidR="00A254BF" w:rsidRPr="00A32A79" w:rsidRDefault="002B2343" w:rsidP="002B2343">
      <w:pPr>
        <w:numPr>
          <w:ilvl w:val="12"/>
          <w:numId w:val="0"/>
        </w:numPr>
        <w:jc w:val="both"/>
        <w:rPr>
          <w:rFonts w:asciiTheme="minorHAnsi" w:hAnsiTheme="minorHAnsi" w:cstheme="minorHAnsi"/>
          <w:sz w:val="22"/>
          <w:szCs w:val="22"/>
          <w:lang w:eastAsia="fr-FR"/>
        </w:rPr>
      </w:pPr>
      <w:r w:rsidRPr="00A32A79">
        <w:rPr>
          <w:rFonts w:asciiTheme="minorHAnsi" w:hAnsiTheme="minorHAnsi" w:cstheme="minorHAnsi"/>
          <w:sz w:val="22"/>
          <w:szCs w:val="22"/>
          <w:lang w:eastAsia="fr-FR"/>
        </w:rPr>
        <w:t>Le présent</w:t>
      </w:r>
      <w:r w:rsidR="00A254BF" w:rsidRPr="00A32A79">
        <w:rPr>
          <w:rFonts w:asciiTheme="minorHAnsi" w:hAnsiTheme="minorHAnsi" w:cstheme="minorHAnsi"/>
          <w:sz w:val="22"/>
          <w:szCs w:val="22"/>
          <w:lang w:eastAsia="fr-FR"/>
        </w:rPr>
        <w:t xml:space="preserve"> Annexe 1 comprend pour chaque lot : </w:t>
      </w:r>
    </w:p>
    <w:p w14:paraId="5CF554BA" w14:textId="2587F7A4" w:rsidR="001A05DF" w:rsidRDefault="001A05DF" w:rsidP="00CE062D">
      <w:pPr>
        <w:pStyle w:val="Paragraphedeliste"/>
        <w:numPr>
          <w:ilvl w:val="0"/>
          <w:numId w:val="19"/>
        </w:numPr>
        <w:spacing w:line="247" w:lineRule="auto"/>
        <w:ind w:left="714" w:hanging="357"/>
        <w:jc w:val="both"/>
        <w:rPr>
          <w:rFonts w:asciiTheme="minorHAnsi" w:hAnsiTheme="minorHAnsi" w:cstheme="minorHAnsi"/>
          <w:szCs w:val="22"/>
          <w:lang w:val="fr-FR" w:eastAsia="fr-FR"/>
        </w:rPr>
      </w:pPr>
      <w:r>
        <w:rPr>
          <w:rFonts w:asciiTheme="minorHAnsi" w:hAnsiTheme="minorHAnsi" w:cstheme="minorHAnsi"/>
          <w:szCs w:val="22"/>
          <w:lang w:val="fr-FR" w:eastAsia="fr-FR"/>
        </w:rPr>
        <w:t>Termes de Référence</w:t>
      </w:r>
    </w:p>
    <w:p w14:paraId="6E967500" w14:textId="62F91540" w:rsidR="002B2343" w:rsidRPr="00A32A79" w:rsidRDefault="002B2343" w:rsidP="00CE062D">
      <w:pPr>
        <w:pStyle w:val="Paragraphedeliste"/>
        <w:numPr>
          <w:ilvl w:val="0"/>
          <w:numId w:val="19"/>
        </w:numPr>
        <w:spacing w:line="247" w:lineRule="auto"/>
        <w:ind w:left="714" w:hanging="357"/>
        <w:jc w:val="both"/>
        <w:rPr>
          <w:rFonts w:asciiTheme="minorHAnsi" w:hAnsiTheme="minorHAnsi" w:cstheme="minorHAnsi"/>
          <w:szCs w:val="22"/>
          <w:lang w:val="fr-FR" w:eastAsia="fr-FR"/>
        </w:rPr>
      </w:pPr>
      <w:r w:rsidRPr="00A32A79">
        <w:rPr>
          <w:rFonts w:asciiTheme="minorHAnsi" w:hAnsiTheme="minorHAnsi" w:cstheme="minorHAnsi"/>
          <w:szCs w:val="22"/>
          <w:lang w:val="fr-FR" w:eastAsia="fr-FR"/>
        </w:rPr>
        <w:t xml:space="preserve">Les descriptifs techniques des travaux et la définition des prix </w:t>
      </w:r>
    </w:p>
    <w:p w14:paraId="71C94475" w14:textId="03D43A06" w:rsidR="002B2343" w:rsidRDefault="002B2343" w:rsidP="00CE062D">
      <w:pPr>
        <w:pStyle w:val="Paragraphedeliste"/>
        <w:numPr>
          <w:ilvl w:val="0"/>
          <w:numId w:val="19"/>
        </w:numPr>
        <w:spacing w:line="247" w:lineRule="auto"/>
        <w:ind w:left="714" w:hanging="357"/>
        <w:jc w:val="both"/>
        <w:rPr>
          <w:rFonts w:asciiTheme="minorHAnsi" w:hAnsiTheme="minorHAnsi" w:cstheme="minorHAnsi"/>
          <w:szCs w:val="22"/>
          <w:lang w:val="fr-FR" w:eastAsia="fr-FR"/>
        </w:rPr>
      </w:pPr>
      <w:r w:rsidRPr="00A32A79">
        <w:rPr>
          <w:rFonts w:asciiTheme="minorHAnsi" w:hAnsiTheme="minorHAnsi" w:cstheme="minorHAnsi"/>
          <w:szCs w:val="22"/>
          <w:lang w:val="fr-FR" w:eastAsia="fr-FR"/>
        </w:rPr>
        <w:t>Le cadre du Bordereaux de Devis Quantitatif et Estimatif des travaux (Bordereaux de prix)</w:t>
      </w:r>
    </w:p>
    <w:p w14:paraId="7FC2A5F5" w14:textId="1963AA94" w:rsidR="00F05FAC" w:rsidRPr="00A32A79" w:rsidRDefault="00F05FAC" w:rsidP="00CE062D">
      <w:pPr>
        <w:pStyle w:val="Paragraphedeliste"/>
        <w:numPr>
          <w:ilvl w:val="0"/>
          <w:numId w:val="19"/>
        </w:numPr>
        <w:spacing w:line="247" w:lineRule="auto"/>
        <w:ind w:left="714" w:hanging="357"/>
        <w:jc w:val="both"/>
        <w:rPr>
          <w:rFonts w:asciiTheme="minorHAnsi" w:hAnsiTheme="minorHAnsi" w:cstheme="minorHAnsi"/>
          <w:szCs w:val="22"/>
          <w:lang w:val="fr-FR" w:eastAsia="fr-FR"/>
        </w:rPr>
      </w:pPr>
      <w:r>
        <w:rPr>
          <w:rFonts w:asciiTheme="minorHAnsi" w:hAnsiTheme="minorHAnsi" w:cstheme="minorHAnsi"/>
          <w:szCs w:val="22"/>
          <w:lang w:val="fr-FR" w:eastAsia="fr-FR"/>
        </w:rPr>
        <w:t xml:space="preserve">Les plans (fichiers séparés en annexe) </w:t>
      </w:r>
    </w:p>
    <w:p w14:paraId="65F92688" w14:textId="06D2FCB7" w:rsidR="00752342" w:rsidRPr="00A32A79" w:rsidRDefault="00752342">
      <w:pPr>
        <w:rPr>
          <w:rFonts w:asciiTheme="minorHAnsi" w:hAnsiTheme="minorHAnsi" w:cstheme="minorHAnsi"/>
          <w:bCs/>
          <w:kern w:val="28"/>
          <w:sz w:val="24"/>
          <w:szCs w:val="24"/>
        </w:rPr>
      </w:pPr>
      <w:r w:rsidRPr="00A32A79">
        <w:rPr>
          <w:rFonts w:asciiTheme="minorHAnsi" w:hAnsiTheme="minorHAnsi" w:cstheme="minorHAnsi"/>
          <w:bCs/>
          <w:sz w:val="24"/>
        </w:rPr>
        <w:br w:type="page"/>
      </w:r>
    </w:p>
    <w:p w14:paraId="6BDC984E" w14:textId="77777777" w:rsidR="007122B6" w:rsidRPr="00A32A79" w:rsidRDefault="007122B6" w:rsidP="007122B6">
      <w:pPr>
        <w:pStyle w:val="Lgende"/>
        <w:rPr>
          <w:rFonts w:asciiTheme="minorHAnsi" w:hAnsiTheme="minorHAnsi" w:cstheme="minorHAnsi"/>
          <w:lang w:val="fr-FR"/>
        </w:rPr>
      </w:pPr>
    </w:p>
    <w:p w14:paraId="08CBEB2A" w14:textId="5E087B1A" w:rsidR="007122B6" w:rsidRPr="00A32A79" w:rsidRDefault="001A05DF" w:rsidP="007122B6">
      <w:pPr>
        <w:pBdr>
          <w:bottom w:val="single" w:sz="4" w:space="1" w:color="auto"/>
        </w:pBdr>
        <w:rPr>
          <w:rFonts w:asciiTheme="minorHAnsi" w:hAnsiTheme="minorHAnsi" w:cstheme="minorHAnsi"/>
          <w:b/>
          <w:sz w:val="28"/>
          <w:szCs w:val="28"/>
        </w:rPr>
      </w:pPr>
      <w:r>
        <w:rPr>
          <w:rFonts w:asciiTheme="minorHAnsi" w:hAnsiTheme="minorHAnsi" w:cstheme="minorHAnsi"/>
          <w:b/>
          <w:sz w:val="28"/>
          <w:szCs w:val="28"/>
        </w:rPr>
        <w:t>TERMES DE REFERENCE</w:t>
      </w:r>
    </w:p>
    <w:p w14:paraId="1209636E" w14:textId="77777777" w:rsidR="007122B6" w:rsidRPr="00A32A79" w:rsidRDefault="007122B6" w:rsidP="007122B6">
      <w:pPr>
        <w:rPr>
          <w:rFonts w:asciiTheme="minorHAnsi" w:hAnsiTheme="minorHAnsi" w:cstheme="minorHAnsi"/>
          <w:b/>
          <w:sz w:val="28"/>
          <w:szCs w:val="28"/>
        </w:rPr>
      </w:pPr>
    </w:p>
    <w:p w14:paraId="5269536D" w14:textId="77777777" w:rsidR="001A05DF" w:rsidRPr="00D2291E" w:rsidRDefault="001A05DF" w:rsidP="001A05DF">
      <w:pPr>
        <w:pStyle w:val="Titre1"/>
        <w:keepLines/>
        <w:numPr>
          <w:ilvl w:val="0"/>
          <w:numId w:val="37"/>
        </w:numPr>
        <w:spacing w:before="240" w:line="240" w:lineRule="exact"/>
        <w:rPr>
          <w:rFonts w:asciiTheme="minorHAnsi" w:hAnsiTheme="minorHAnsi" w:cstheme="minorHAnsi"/>
          <w:sz w:val="22"/>
          <w:szCs w:val="22"/>
        </w:rPr>
      </w:pPr>
      <w:bookmarkStart w:id="5" w:name="_Hlk22193986"/>
      <w:bookmarkEnd w:id="5"/>
      <w:r w:rsidRPr="00D2291E">
        <w:rPr>
          <w:rFonts w:asciiTheme="minorHAnsi" w:hAnsiTheme="minorHAnsi" w:cstheme="minorHAnsi"/>
          <w:sz w:val="22"/>
          <w:szCs w:val="22"/>
        </w:rPr>
        <w:t>CONTEXTE ET JUSTIFICATION</w:t>
      </w:r>
    </w:p>
    <w:p w14:paraId="2DB26FC4" w14:textId="77777777" w:rsidR="001A05DF" w:rsidRPr="00D2291E" w:rsidRDefault="001A05DF" w:rsidP="001A05DF">
      <w:pPr>
        <w:jc w:val="both"/>
        <w:rPr>
          <w:rFonts w:asciiTheme="minorHAnsi" w:hAnsiTheme="minorHAnsi" w:cstheme="minorHAnsi"/>
          <w:sz w:val="22"/>
          <w:szCs w:val="22"/>
        </w:rPr>
      </w:pPr>
    </w:p>
    <w:p w14:paraId="31766CA6" w14:textId="77777777" w:rsidR="001A05DF" w:rsidRPr="00D2291E" w:rsidRDefault="001A05DF" w:rsidP="001A05DF">
      <w:pPr>
        <w:jc w:val="both"/>
        <w:rPr>
          <w:rFonts w:asciiTheme="minorHAnsi" w:hAnsiTheme="minorHAnsi" w:cstheme="minorHAnsi"/>
          <w:sz w:val="22"/>
          <w:szCs w:val="22"/>
        </w:rPr>
      </w:pPr>
      <w:r w:rsidRPr="00D2291E">
        <w:rPr>
          <w:rFonts w:asciiTheme="minorHAnsi" w:hAnsiTheme="minorHAnsi" w:cstheme="minorHAnsi"/>
          <w:sz w:val="22"/>
          <w:szCs w:val="22"/>
        </w:rPr>
        <w:t xml:space="preserve">Depuis 2019, le PNUD a initié dans la Région de l’Androy la mise en place de centrale photovoltaïque, comme solution innovant et facilitant le développement socio-économique de la population priorisée en tenant compte de l’aspect environnemental.   La zone du grand sud est fortement potentielle au développement de nouvelle technologie liée à l’utilisation d’énergie renouvelable. La Stratégie Intégrée du Grand Sud identifie également l’énergie comme levier de développement de la région. </w:t>
      </w:r>
    </w:p>
    <w:p w14:paraId="2732E9DB" w14:textId="77777777" w:rsidR="001A05DF" w:rsidRPr="00D2291E" w:rsidRDefault="001A05DF" w:rsidP="001A05DF">
      <w:pPr>
        <w:jc w:val="both"/>
        <w:rPr>
          <w:rFonts w:asciiTheme="minorHAnsi" w:hAnsiTheme="minorHAnsi" w:cstheme="minorHAnsi"/>
          <w:sz w:val="22"/>
          <w:szCs w:val="22"/>
        </w:rPr>
      </w:pPr>
      <w:r w:rsidRPr="00D2291E">
        <w:rPr>
          <w:rFonts w:asciiTheme="minorHAnsi" w:hAnsiTheme="minorHAnsi" w:cstheme="minorHAnsi"/>
          <w:sz w:val="22"/>
          <w:szCs w:val="22"/>
        </w:rPr>
        <w:t>En 2020, le Fond Russe et le PNUD ont signés un cofinancement visant la promotion de l’énergie comme facteur de développement de la production, incluant la mise en place de zones de transformation économique (ZTE).</w:t>
      </w:r>
    </w:p>
    <w:p w14:paraId="67425052" w14:textId="77777777" w:rsidR="001A05DF" w:rsidRPr="00922976" w:rsidRDefault="001A05DF" w:rsidP="00922976">
      <w:pPr>
        <w:jc w:val="both"/>
        <w:rPr>
          <w:rFonts w:asciiTheme="minorHAnsi" w:hAnsiTheme="minorHAnsi" w:cstheme="minorHAnsi"/>
          <w:sz w:val="22"/>
          <w:szCs w:val="22"/>
        </w:rPr>
      </w:pPr>
      <w:r w:rsidRPr="00922976">
        <w:rPr>
          <w:rFonts w:asciiTheme="minorHAnsi" w:hAnsiTheme="minorHAnsi" w:cstheme="minorHAnsi"/>
          <w:sz w:val="22"/>
          <w:szCs w:val="22"/>
        </w:rPr>
        <w:t>Le Programme Planification du Développement, Secteur Privé et Emploi, PDSPE, s’inscrit dans la poursuite des interventions du PNUD pour la lutte contre la pauvreté à Madagascar. Il vise à développer une dynamique économique avec une transformation structurelle favorable au renforcement des capacités productives durables et à la promotion des opportunités de création d’emplois et de revenus en faveur des populations vulnérables, y compris les femmes et les jeunes dans les zones d’interventions, à travers le développement, à tous les niveaux (local, régional, national), de système intégré et inclusif de planification, de coordination et de suivi-évaluation des actions de développement, et des mécanismes pérennes de fourniture de service de proximité de base, notamment la microfinance (Finance Inclusive), la formation professionnelle et l’encadrement  technique.</w:t>
      </w:r>
    </w:p>
    <w:p w14:paraId="76104ADA" w14:textId="77777777" w:rsidR="001A05DF" w:rsidRPr="00922976" w:rsidRDefault="001A05DF" w:rsidP="00922976">
      <w:pPr>
        <w:jc w:val="both"/>
        <w:rPr>
          <w:rFonts w:asciiTheme="minorHAnsi" w:hAnsiTheme="minorHAnsi" w:cstheme="minorHAnsi"/>
          <w:sz w:val="22"/>
          <w:szCs w:val="22"/>
        </w:rPr>
      </w:pPr>
      <w:r w:rsidRPr="00922976">
        <w:rPr>
          <w:rFonts w:asciiTheme="minorHAnsi" w:hAnsiTheme="minorHAnsi" w:cstheme="minorHAnsi"/>
          <w:sz w:val="22"/>
          <w:szCs w:val="22"/>
        </w:rPr>
        <w:t xml:space="preserve">Pour cela, le PDSPE envisage la promotion du développement économique de la Région Androy, profitant de l’effectivité des centrales photovoltaïques pour la mise en place de zone de transformation économique. Ce sont des sites de production ou de transformation à vocation économique, dont les opérateurs locaux auront accès. </w:t>
      </w:r>
    </w:p>
    <w:p w14:paraId="6A149111" w14:textId="77777777" w:rsidR="001A05DF" w:rsidRPr="00922976" w:rsidRDefault="001A05DF" w:rsidP="00922976">
      <w:pPr>
        <w:jc w:val="both"/>
        <w:rPr>
          <w:rFonts w:asciiTheme="minorHAnsi" w:hAnsiTheme="minorHAnsi" w:cstheme="minorHAnsi"/>
          <w:sz w:val="22"/>
          <w:szCs w:val="22"/>
        </w:rPr>
      </w:pPr>
      <w:r w:rsidRPr="00922976">
        <w:rPr>
          <w:rFonts w:asciiTheme="minorHAnsi" w:hAnsiTheme="minorHAnsi" w:cstheme="minorHAnsi"/>
          <w:sz w:val="22"/>
          <w:szCs w:val="22"/>
        </w:rPr>
        <w:t>Pour faciliter la mise en place des ZTE, la construction de ses sites nécessite le recours à des prestataires spécialisés. D’où l’établissement du présent TDRs.</w:t>
      </w:r>
    </w:p>
    <w:p w14:paraId="320E2D64" w14:textId="77777777" w:rsidR="001A05DF" w:rsidRPr="00D2291E" w:rsidRDefault="001A05DF" w:rsidP="001A05DF">
      <w:pPr>
        <w:pStyle w:val="Paragraphedeliste"/>
        <w:ind w:left="0"/>
        <w:jc w:val="both"/>
        <w:rPr>
          <w:rFonts w:asciiTheme="minorHAnsi" w:hAnsiTheme="minorHAnsi" w:cstheme="minorHAnsi"/>
          <w:szCs w:val="22"/>
        </w:rPr>
      </w:pPr>
    </w:p>
    <w:p w14:paraId="64F0249A" w14:textId="77777777" w:rsidR="001A05DF" w:rsidRPr="00D2291E" w:rsidRDefault="001A05DF" w:rsidP="001A05DF">
      <w:pPr>
        <w:jc w:val="both"/>
        <w:rPr>
          <w:rFonts w:asciiTheme="minorHAnsi" w:hAnsiTheme="minorHAnsi" w:cstheme="minorHAnsi"/>
          <w:sz w:val="22"/>
          <w:szCs w:val="22"/>
        </w:rPr>
      </w:pPr>
    </w:p>
    <w:p w14:paraId="6BB90887" w14:textId="77777777" w:rsidR="001A05DF" w:rsidRPr="00D2291E" w:rsidRDefault="001A05DF" w:rsidP="001A05DF">
      <w:pPr>
        <w:pStyle w:val="Titre1"/>
        <w:keepLines/>
        <w:numPr>
          <w:ilvl w:val="0"/>
          <w:numId w:val="37"/>
        </w:numPr>
        <w:spacing w:line="240" w:lineRule="exact"/>
        <w:rPr>
          <w:rFonts w:asciiTheme="minorHAnsi" w:hAnsiTheme="minorHAnsi" w:cstheme="minorHAnsi"/>
          <w:sz w:val="22"/>
          <w:szCs w:val="22"/>
        </w:rPr>
      </w:pPr>
      <w:r w:rsidRPr="00D2291E">
        <w:rPr>
          <w:rFonts w:asciiTheme="minorHAnsi" w:hAnsiTheme="minorHAnsi" w:cstheme="minorHAnsi"/>
          <w:sz w:val="22"/>
          <w:szCs w:val="22"/>
        </w:rPr>
        <w:t>OBJECTIF GLOBAL</w:t>
      </w:r>
    </w:p>
    <w:p w14:paraId="3489020E" w14:textId="77777777" w:rsidR="001A05DF" w:rsidRPr="00D2291E" w:rsidRDefault="001A05DF" w:rsidP="001A05DF">
      <w:pPr>
        <w:pStyle w:val="NormalWeb"/>
        <w:spacing w:before="2" w:after="2"/>
        <w:jc w:val="both"/>
        <w:rPr>
          <w:rFonts w:asciiTheme="minorHAnsi" w:hAnsiTheme="minorHAnsi" w:cstheme="minorHAnsi"/>
          <w:sz w:val="22"/>
          <w:szCs w:val="22"/>
          <w:lang w:val="fr-FR"/>
        </w:rPr>
      </w:pPr>
      <w:r w:rsidRPr="00D2291E">
        <w:rPr>
          <w:rFonts w:asciiTheme="minorHAnsi" w:hAnsiTheme="minorHAnsi" w:cstheme="minorHAnsi"/>
          <w:sz w:val="22"/>
          <w:szCs w:val="22"/>
          <w:lang w:val="fr-FR"/>
        </w:rPr>
        <w:t>Sélectionner l’entreprise titulaire des travaux de construction des bâtiments destinés au complexe de zones de transformation économiques pour Tranoroa du district de Beloha et Andalatanosy District d’Ambovombe dans la Région Androy.</w:t>
      </w:r>
    </w:p>
    <w:p w14:paraId="072092DB" w14:textId="77777777" w:rsidR="001A05DF" w:rsidRPr="00D2291E" w:rsidRDefault="001A05DF" w:rsidP="001A05DF">
      <w:pPr>
        <w:pStyle w:val="NormalWeb"/>
        <w:spacing w:before="2" w:after="2"/>
        <w:jc w:val="both"/>
        <w:rPr>
          <w:rFonts w:asciiTheme="minorHAnsi" w:hAnsiTheme="minorHAnsi" w:cstheme="minorHAnsi"/>
          <w:sz w:val="22"/>
          <w:szCs w:val="22"/>
          <w:lang w:val="fr-FR"/>
        </w:rPr>
      </w:pPr>
    </w:p>
    <w:p w14:paraId="07AE7EC7" w14:textId="77777777" w:rsidR="001A05DF" w:rsidRPr="00D2291E" w:rsidRDefault="001A05DF" w:rsidP="001A05DF">
      <w:pPr>
        <w:pStyle w:val="NormalWeb"/>
        <w:spacing w:before="2" w:after="2"/>
        <w:jc w:val="both"/>
        <w:rPr>
          <w:rFonts w:asciiTheme="minorHAnsi" w:hAnsiTheme="minorHAnsi" w:cstheme="minorHAnsi"/>
          <w:sz w:val="22"/>
          <w:szCs w:val="22"/>
          <w:lang w:val="fr-FR"/>
        </w:rPr>
      </w:pPr>
    </w:p>
    <w:p w14:paraId="4C425A01" w14:textId="77777777" w:rsidR="001A05DF" w:rsidRPr="00D2291E" w:rsidRDefault="001A05DF" w:rsidP="001A05DF">
      <w:pPr>
        <w:pStyle w:val="Titre1"/>
        <w:keepLines/>
        <w:numPr>
          <w:ilvl w:val="0"/>
          <w:numId w:val="37"/>
        </w:numPr>
        <w:spacing w:before="240" w:line="240" w:lineRule="exact"/>
        <w:rPr>
          <w:rFonts w:asciiTheme="minorHAnsi" w:hAnsiTheme="minorHAnsi" w:cstheme="minorHAnsi"/>
          <w:sz w:val="22"/>
          <w:szCs w:val="22"/>
        </w:rPr>
      </w:pPr>
      <w:r w:rsidRPr="00D2291E">
        <w:rPr>
          <w:rFonts w:asciiTheme="minorHAnsi" w:hAnsiTheme="minorHAnsi" w:cstheme="minorHAnsi"/>
          <w:sz w:val="22"/>
          <w:szCs w:val="22"/>
        </w:rPr>
        <w:t>OBJECTIFS SPECIFIQUES</w:t>
      </w:r>
    </w:p>
    <w:p w14:paraId="2883BDAB" w14:textId="77777777" w:rsidR="001A05DF" w:rsidRPr="00D2291E" w:rsidRDefault="001A05DF" w:rsidP="001A05DF">
      <w:pPr>
        <w:pStyle w:val="Paragraphedeliste"/>
        <w:ind w:left="0"/>
        <w:rPr>
          <w:rFonts w:asciiTheme="minorHAnsi" w:hAnsiTheme="minorHAnsi" w:cstheme="minorHAnsi"/>
          <w:szCs w:val="22"/>
        </w:rPr>
      </w:pPr>
    </w:p>
    <w:p w14:paraId="611012C6" w14:textId="77777777" w:rsidR="001A05DF" w:rsidRPr="00D2291E" w:rsidRDefault="001A05DF" w:rsidP="001A05DF">
      <w:pPr>
        <w:pStyle w:val="Paragraphedeliste"/>
        <w:widowControl/>
        <w:numPr>
          <w:ilvl w:val="0"/>
          <w:numId w:val="38"/>
        </w:numPr>
        <w:overflowPunct/>
        <w:adjustRightInd/>
        <w:spacing w:line="240" w:lineRule="auto"/>
        <w:jc w:val="both"/>
        <w:rPr>
          <w:rFonts w:asciiTheme="minorHAnsi" w:hAnsiTheme="minorHAnsi" w:cstheme="minorHAnsi"/>
          <w:szCs w:val="22"/>
          <w:lang w:val="fr-FR"/>
        </w:rPr>
      </w:pPr>
      <w:r w:rsidRPr="00D2291E">
        <w:rPr>
          <w:rFonts w:asciiTheme="minorHAnsi" w:hAnsiTheme="minorHAnsi" w:cstheme="minorHAnsi"/>
          <w:szCs w:val="22"/>
          <w:lang w:val="fr-FR"/>
        </w:rPr>
        <w:t>Acquérir les matériaux et nécessaire nécessaires à la réalisation des travaux de construction ;</w:t>
      </w:r>
    </w:p>
    <w:p w14:paraId="40AD24F9" w14:textId="77777777" w:rsidR="001A05DF" w:rsidRPr="00D2291E" w:rsidRDefault="001A05DF" w:rsidP="001A05DF">
      <w:pPr>
        <w:pStyle w:val="Paragraphedeliste"/>
        <w:widowControl/>
        <w:numPr>
          <w:ilvl w:val="0"/>
          <w:numId w:val="38"/>
        </w:numPr>
        <w:overflowPunct/>
        <w:adjustRightInd/>
        <w:spacing w:line="240" w:lineRule="auto"/>
        <w:jc w:val="both"/>
        <w:rPr>
          <w:rFonts w:asciiTheme="minorHAnsi" w:hAnsiTheme="minorHAnsi" w:cstheme="minorHAnsi"/>
          <w:szCs w:val="22"/>
          <w:lang w:val="fr-FR"/>
        </w:rPr>
      </w:pPr>
      <w:r w:rsidRPr="00D2291E">
        <w:rPr>
          <w:rFonts w:asciiTheme="minorHAnsi" w:hAnsiTheme="minorHAnsi" w:cstheme="minorHAnsi"/>
          <w:szCs w:val="22"/>
          <w:lang w:val="fr-FR"/>
        </w:rPr>
        <w:t>Mettre à disposition le personnel adéquat aux chantiers</w:t>
      </w:r>
    </w:p>
    <w:p w14:paraId="4D7045A3" w14:textId="77777777" w:rsidR="001A05DF" w:rsidRPr="00D2291E" w:rsidRDefault="001A05DF" w:rsidP="001A05DF">
      <w:pPr>
        <w:pStyle w:val="Paragraphedeliste"/>
        <w:widowControl/>
        <w:numPr>
          <w:ilvl w:val="0"/>
          <w:numId w:val="38"/>
        </w:numPr>
        <w:overflowPunct/>
        <w:adjustRightInd/>
        <w:spacing w:line="240" w:lineRule="auto"/>
        <w:jc w:val="both"/>
        <w:rPr>
          <w:rFonts w:asciiTheme="minorHAnsi" w:hAnsiTheme="minorHAnsi" w:cstheme="minorHAnsi"/>
          <w:szCs w:val="22"/>
          <w:lang w:val="fr-FR"/>
        </w:rPr>
      </w:pPr>
      <w:r w:rsidRPr="00D2291E">
        <w:rPr>
          <w:rFonts w:asciiTheme="minorHAnsi" w:hAnsiTheme="minorHAnsi" w:cstheme="minorHAnsi"/>
          <w:szCs w:val="22"/>
          <w:lang w:val="fr-FR"/>
        </w:rPr>
        <w:t xml:space="preserve">Réaliser selon les normes et standards techniques requis et selon les TDR les travaux d’infrastructures de construction des bâtiments destinés au complexe de zones de transformation économiques, </w:t>
      </w:r>
    </w:p>
    <w:p w14:paraId="672C6E9B" w14:textId="77777777" w:rsidR="001A05DF" w:rsidRPr="00D2291E" w:rsidRDefault="001A05DF" w:rsidP="001A05DF">
      <w:pPr>
        <w:pStyle w:val="Paragraphedeliste"/>
        <w:widowControl/>
        <w:numPr>
          <w:ilvl w:val="0"/>
          <w:numId w:val="38"/>
        </w:numPr>
        <w:overflowPunct/>
        <w:adjustRightInd/>
        <w:spacing w:line="240" w:lineRule="auto"/>
        <w:jc w:val="both"/>
        <w:rPr>
          <w:rFonts w:asciiTheme="minorHAnsi" w:hAnsiTheme="minorHAnsi" w:cstheme="minorHAnsi"/>
          <w:szCs w:val="22"/>
          <w:lang w:val="fr-FR"/>
        </w:rPr>
      </w:pPr>
      <w:r w:rsidRPr="00D2291E">
        <w:rPr>
          <w:rFonts w:asciiTheme="minorHAnsi" w:hAnsiTheme="minorHAnsi" w:cstheme="minorHAnsi"/>
          <w:szCs w:val="22"/>
          <w:lang w:val="fr-FR"/>
        </w:rPr>
        <w:t>Créer des emplois temporaires locaux.</w:t>
      </w:r>
    </w:p>
    <w:p w14:paraId="2E9C1BD5" w14:textId="77777777" w:rsidR="001A05DF" w:rsidRPr="00D2291E" w:rsidRDefault="001A05DF" w:rsidP="001A05DF">
      <w:pPr>
        <w:pStyle w:val="Paragraphedeliste"/>
        <w:ind w:left="1068"/>
        <w:jc w:val="both"/>
        <w:rPr>
          <w:rFonts w:asciiTheme="minorHAnsi" w:hAnsiTheme="minorHAnsi" w:cstheme="minorHAnsi"/>
          <w:szCs w:val="22"/>
          <w:lang w:val="fr-FR"/>
        </w:rPr>
      </w:pPr>
    </w:p>
    <w:p w14:paraId="35E486F5" w14:textId="77777777" w:rsidR="001A05DF" w:rsidRPr="00D2291E" w:rsidRDefault="001A05DF" w:rsidP="001A05DF">
      <w:pPr>
        <w:pStyle w:val="Titre1"/>
        <w:keepLines/>
        <w:numPr>
          <w:ilvl w:val="0"/>
          <w:numId w:val="37"/>
        </w:numPr>
        <w:spacing w:before="240" w:line="240" w:lineRule="exact"/>
        <w:rPr>
          <w:rFonts w:asciiTheme="minorHAnsi" w:hAnsiTheme="minorHAnsi" w:cstheme="minorHAnsi"/>
          <w:sz w:val="22"/>
          <w:szCs w:val="22"/>
        </w:rPr>
      </w:pPr>
      <w:r w:rsidRPr="00D2291E">
        <w:rPr>
          <w:rFonts w:asciiTheme="minorHAnsi" w:hAnsiTheme="minorHAnsi" w:cstheme="minorHAnsi"/>
          <w:sz w:val="22"/>
          <w:szCs w:val="22"/>
        </w:rPr>
        <w:lastRenderedPageBreak/>
        <w:t>RESULTATS ATTENDUS</w:t>
      </w:r>
    </w:p>
    <w:p w14:paraId="1B1A30E9" w14:textId="77777777" w:rsidR="001A05DF" w:rsidRPr="00D2291E" w:rsidRDefault="001A05DF" w:rsidP="001A05DF">
      <w:pPr>
        <w:rPr>
          <w:rFonts w:asciiTheme="minorHAnsi" w:hAnsiTheme="minorHAnsi" w:cstheme="minorHAnsi"/>
          <w:sz w:val="22"/>
          <w:szCs w:val="22"/>
          <w:lang w:val="x-none" w:eastAsia="x-none"/>
        </w:rPr>
      </w:pPr>
    </w:p>
    <w:p w14:paraId="56D30E32" w14:textId="77777777" w:rsidR="001A05DF" w:rsidRPr="00D2291E" w:rsidRDefault="001A05DF" w:rsidP="001A05DF">
      <w:pPr>
        <w:pStyle w:val="Paragraphedeliste"/>
        <w:widowControl/>
        <w:numPr>
          <w:ilvl w:val="0"/>
          <w:numId w:val="38"/>
        </w:numPr>
        <w:overflowPunct/>
        <w:adjustRightInd/>
        <w:spacing w:line="240" w:lineRule="auto"/>
        <w:jc w:val="both"/>
        <w:rPr>
          <w:rFonts w:asciiTheme="minorHAnsi" w:hAnsiTheme="minorHAnsi" w:cstheme="minorHAnsi"/>
          <w:szCs w:val="22"/>
          <w:lang w:val="fr-FR"/>
        </w:rPr>
      </w:pPr>
      <w:r w:rsidRPr="00D2291E">
        <w:rPr>
          <w:rFonts w:asciiTheme="minorHAnsi" w:hAnsiTheme="minorHAnsi" w:cstheme="minorHAnsi"/>
          <w:szCs w:val="22"/>
          <w:lang w:val="fr-FR"/>
        </w:rPr>
        <w:t xml:space="preserve">Les matériels nécessaires à la réalisation des travaux sont disponibles  </w:t>
      </w:r>
    </w:p>
    <w:p w14:paraId="79D46CCD" w14:textId="77777777" w:rsidR="001A05DF" w:rsidRPr="00D2291E" w:rsidRDefault="001A05DF" w:rsidP="001A05DF">
      <w:pPr>
        <w:pStyle w:val="Paragraphedeliste"/>
        <w:widowControl/>
        <w:numPr>
          <w:ilvl w:val="0"/>
          <w:numId w:val="38"/>
        </w:numPr>
        <w:overflowPunct/>
        <w:adjustRightInd/>
        <w:spacing w:line="240" w:lineRule="auto"/>
        <w:jc w:val="both"/>
        <w:rPr>
          <w:rFonts w:asciiTheme="minorHAnsi" w:hAnsiTheme="minorHAnsi" w:cstheme="minorHAnsi"/>
          <w:szCs w:val="22"/>
          <w:lang w:val="fr-FR"/>
        </w:rPr>
      </w:pPr>
      <w:r w:rsidRPr="00D2291E">
        <w:rPr>
          <w:rFonts w:asciiTheme="minorHAnsi" w:hAnsiTheme="minorHAnsi" w:cstheme="minorHAnsi"/>
          <w:szCs w:val="22"/>
          <w:lang w:val="fr-FR"/>
        </w:rPr>
        <w:t>Les complexes de zones de transformation économiques construits et réceptionnés ;</w:t>
      </w:r>
    </w:p>
    <w:p w14:paraId="655EF01A" w14:textId="77777777" w:rsidR="001A05DF" w:rsidRPr="00D2291E" w:rsidRDefault="001A05DF" w:rsidP="001A05DF">
      <w:pPr>
        <w:pStyle w:val="Paragraphedeliste"/>
        <w:widowControl/>
        <w:numPr>
          <w:ilvl w:val="0"/>
          <w:numId w:val="38"/>
        </w:numPr>
        <w:overflowPunct/>
        <w:adjustRightInd/>
        <w:spacing w:line="240" w:lineRule="auto"/>
        <w:jc w:val="both"/>
        <w:rPr>
          <w:rFonts w:asciiTheme="minorHAnsi" w:hAnsiTheme="minorHAnsi" w:cstheme="minorHAnsi"/>
          <w:szCs w:val="22"/>
          <w:lang w:val="fr-FR"/>
        </w:rPr>
      </w:pPr>
      <w:r w:rsidRPr="00D2291E">
        <w:rPr>
          <w:rFonts w:asciiTheme="minorHAnsi" w:hAnsiTheme="minorHAnsi" w:cstheme="minorHAnsi"/>
          <w:szCs w:val="22"/>
          <w:lang w:val="fr-FR"/>
        </w:rPr>
        <w:t>Des jeunes issues des groupes vulnérables des sites d’implantation sont employés dans la réalisation des travaux.</w:t>
      </w:r>
    </w:p>
    <w:p w14:paraId="062E0A90" w14:textId="77777777" w:rsidR="001A05DF" w:rsidRPr="00D2291E" w:rsidRDefault="001A05DF" w:rsidP="001A05DF">
      <w:pPr>
        <w:pStyle w:val="Paragraphedeliste"/>
        <w:ind w:left="1068"/>
        <w:jc w:val="both"/>
        <w:rPr>
          <w:rFonts w:asciiTheme="minorHAnsi" w:hAnsiTheme="minorHAnsi" w:cstheme="minorHAnsi"/>
          <w:szCs w:val="22"/>
          <w:lang w:val="fr-FR"/>
        </w:rPr>
      </w:pPr>
    </w:p>
    <w:p w14:paraId="2F57E61E" w14:textId="77777777" w:rsidR="001A05DF" w:rsidRPr="00D2291E" w:rsidRDefault="001A05DF" w:rsidP="001A05DF">
      <w:pPr>
        <w:pStyle w:val="Titre1"/>
        <w:keepLines/>
        <w:numPr>
          <w:ilvl w:val="0"/>
          <w:numId w:val="37"/>
        </w:numPr>
        <w:spacing w:before="240" w:line="240" w:lineRule="exact"/>
        <w:rPr>
          <w:rFonts w:asciiTheme="minorHAnsi" w:hAnsiTheme="minorHAnsi" w:cstheme="minorHAnsi"/>
          <w:sz w:val="22"/>
          <w:szCs w:val="22"/>
        </w:rPr>
      </w:pPr>
      <w:r w:rsidRPr="00D2291E">
        <w:rPr>
          <w:rFonts w:asciiTheme="minorHAnsi" w:hAnsiTheme="minorHAnsi" w:cstheme="minorHAnsi"/>
          <w:sz w:val="22"/>
          <w:szCs w:val="22"/>
        </w:rPr>
        <w:t>CRITERES DE QUALITES ET LIVRABLES</w:t>
      </w:r>
    </w:p>
    <w:p w14:paraId="5A23E264" w14:textId="77777777" w:rsidR="001A05DF" w:rsidRPr="00D2291E" w:rsidRDefault="001A05DF" w:rsidP="001A05DF">
      <w:pPr>
        <w:rPr>
          <w:rFonts w:asciiTheme="minorHAnsi" w:hAnsiTheme="minorHAnsi" w:cstheme="minorHAnsi"/>
          <w:sz w:val="22"/>
          <w:szCs w:val="22"/>
          <w:lang w:val="x-none" w:eastAsia="x-none"/>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4469"/>
        <w:gridCol w:w="2520"/>
      </w:tblGrid>
      <w:tr w:rsidR="001A05DF" w:rsidRPr="00D2291E" w14:paraId="1728EEC0" w14:textId="77777777" w:rsidTr="00044CDA">
        <w:trPr>
          <w:trHeight w:val="435"/>
          <w:tblHeader/>
        </w:trPr>
        <w:tc>
          <w:tcPr>
            <w:tcW w:w="3643" w:type="dxa"/>
            <w:shd w:val="clear" w:color="auto" w:fill="auto"/>
            <w:vAlign w:val="center"/>
          </w:tcPr>
          <w:p w14:paraId="2DB0F9D6" w14:textId="77777777" w:rsidR="001A05DF" w:rsidRPr="00D2291E" w:rsidRDefault="001A05DF" w:rsidP="00044CDA">
            <w:pPr>
              <w:pStyle w:val="Paragraphedeliste"/>
              <w:ind w:left="0" w:right="126"/>
              <w:jc w:val="center"/>
              <w:rPr>
                <w:rFonts w:asciiTheme="minorHAnsi" w:hAnsiTheme="minorHAnsi" w:cstheme="minorHAnsi"/>
                <w:b/>
                <w:szCs w:val="22"/>
              </w:rPr>
            </w:pPr>
            <w:r w:rsidRPr="00D2291E">
              <w:rPr>
                <w:rFonts w:asciiTheme="minorHAnsi" w:hAnsiTheme="minorHAnsi" w:cstheme="minorHAnsi"/>
                <w:b/>
                <w:szCs w:val="22"/>
              </w:rPr>
              <w:t>Résultats attendus</w:t>
            </w:r>
          </w:p>
        </w:tc>
        <w:tc>
          <w:tcPr>
            <w:tcW w:w="4469" w:type="dxa"/>
            <w:shd w:val="clear" w:color="auto" w:fill="auto"/>
            <w:vAlign w:val="center"/>
          </w:tcPr>
          <w:p w14:paraId="796D429B" w14:textId="77777777" w:rsidR="001A05DF" w:rsidRPr="00D2291E" w:rsidRDefault="001A05DF" w:rsidP="00044CDA">
            <w:pPr>
              <w:pStyle w:val="Paragraphedeliste"/>
              <w:ind w:left="0" w:right="60"/>
              <w:jc w:val="center"/>
              <w:rPr>
                <w:rFonts w:asciiTheme="minorHAnsi" w:hAnsiTheme="minorHAnsi" w:cstheme="minorHAnsi"/>
                <w:b/>
                <w:szCs w:val="22"/>
              </w:rPr>
            </w:pPr>
            <w:r w:rsidRPr="00D2291E">
              <w:rPr>
                <w:rFonts w:asciiTheme="minorHAnsi" w:hAnsiTheme="minorHAnsi" w:cstheme="minorHAnsi"/>
                <w:b/>
                <w:szCs w:val="22"/>
              </w:rPr>
              <w:t>Critères de qualités</w:t>
            </w:r>
          </w:p>
        </w:tc>
        <w:tc>
          <w:tcPr>
            <w:tcW w:w="2520" w:type="dxa"/>
            <w:shd w:val="clear" w:color="auto" w:fill="auto"/>
            <w:vAlign w:val="center"/>
          </w:tcPr>
          <w:p w14:paraId="6FA13987" w14:textId="77777777" w:rsidR="001A05DF" w:rsidRPr="00D2291E" w:rsidRDefault="001A05DF" w:rsidP="00044CDA">
            <w:pPr>
              <w:pStyle w:val="Paragraphedeliste"/>
              <w:ind w:left="0"/>
              <w:jc w:val="center"/>
              <w:rPr>
                <w:rFonts w:asciiTheme="minorHAnsi" w:hAnsiTheme="minorHAnsi" w:cstheme="minorHAnsi"/>
                <w:b/>
                <w:szCs w:val="22"/>
              </w:rPr>
            </w:pPr>
            <w:r w:rsidRPr="00D2291E">
              <w:rPr>
                <w:rFonts w:asciiTheme="minorHAnsi" w:hAnsiTheme="minorHAnsi" w:cstheme="minorHAnsi"/>
                <w:b/>
                <w:szCs w:val="22"/>
              </w:rPr>
              <w:t>Livrables</w:t>
            </w:r>
          </w:p>
        </w:tc>
      </w:tr>
      <w:tr w:rsidR="001A05DF" w:rsidRPr="00D2291E" w14:paraId="1433BD04" w14:textId="77777777" w:rsidTr="00044CDA">
        <w:trPr>
          <w:trHeight w:val="971"/>
        </w:trPr>
        <w:tc>
          <w:tcPr>
            <w:tcW w:w="3643" w:type="dxa"/>
            <w:shd w:val="clear" w:color="auto" w:fill="auto"/>
          </w:tcPr>
          <w:p w14:paraId="185BF539" w14:textId="77777777" w:rsidR="001A05DF" w:rsidRPr="00D2291E" w:rsidRDefault="001A05DF" w:rsidP="00044CDA">
            <w:pPr>
              <w:ind w:right="126"/>
              <w:jc w:val="both"/>
              <w:rPr>
                <w:rFonts w:asciiTheme="minorHAnsi" w:hAnsiTheme="minorHAnsi" w:cstheme="minorHAnsi"/>
                <w:sz w:val="22"/>
                <w:szCs w:val="22"/>
              </w:rPr>
            </w:pPr>
            <w:r w:rsidRPr="00D2291E">
              <w:rPr>
                <w:rFonts w:asciiTheme="minorHAnsi" w:hAnsiTheme="minorHAnsi" w:cstheme="minorHAnsi"/>
                <w:sz w:val="22"/>
                <w:szCs w:val="22"/>
              </w:rPr>
              <w:t xml:space="preserve">Les matériaux et matériels nécessaires à la réalisation des travaux sont disponibles  </w:t>
            </w:r>
          </w:p>
        </w:tc>
        <w:tc>
          <w:tcPr>
            <w:tcW w:w="4469" w:type="dxa"/>
            <w:shd w:val="clear" w:color="auto" w:fill="auto"/>
          </w:tcPr>
          <w:p w14:paraId="1ADB4B66" w14:textId="77777777" w:rsidR="001A05DF" w:rsidRPr="00D2291E" w:rsidRDefault="001A05DF" w:rsidP="00044CDA">
            <w:pPr>
              <w:pStyle w:val="Paragraphedeliste"/>
              <w:ind w:left="0" w:right="60"/>
              <w:jc w:val="both"/>
              <w:rPr>
                <w:rFonts w:asciiTheme="minorHAnsi" w:hAnsiTheme="minorHAnsi" w:cstheme="minorHAnsi"/>
                <w:szCs w:val="22"/>
                <w:lang w:val="fr-FR"/>
              </w:rPr>
            </w:pPr>
            <w:r w:rsidRPr="00D2291E">
              <w:rPr>
                <w:rFonts w:asciiTheme="minorHAnsi" w:hAnsiTheme="minorHAnsi" w:cstheme="minorHAnsi"/>
                <w:szCs w:val="22"/>
                <w:lang w:val="fr-FR"/>
              </w:rPr>
              <w:t>Conforme aux BDQ</w:t>
            </w:r>
          </w:p>
          <w:p w14:paraId="69E84AAA" w14:textId="77777777" w:rsidR="001A05DF" w:rsidRPr="00D2291E" w:rsidRDefault="001A05DF" w:rsidP="00044CDA">
            <w:pPr>
              <w:pStyle w:val="Paragraphedeliste"/>
              <w:ind w:left="0" w:right="60"/>
              <w:jc w:val="both"/>
              <w:rPr>
                <w:rFonts w:asciiTheme="minorHAnsi" w:hAnsiTheme="minorHAnsi" w:cstheme="minorHAnsi"/>
                <w:szCs w:val="22"/>
                <w:lang w:val="fr-FR"/>
              </w:rPr>
            </w:pPr>
            <w:r w:rsidRPr="00D2291E">
              <w:rPr>
                <w:rFonts w:asciiTheme="minorHAnsi" w:hAnsiTheme="minorHAnsi" w:cstheme="minorHAnsi"/>
                <w:szCs w:val="22"/>
                <w:lang w:val="fr-FR"/>
              </w:rPr>
              <w:t>Produits de qualité</w:t>
            </w:r>
          </w:p>
          <w:p w14:paraId="0F8547F5" w14:textId="77777777" w:rsidR="001A05DF" w:rsidRPr="00D2291E" w:rsidRDefault="001A05DF" w:rsidP="00044CDA">
            <w:pPr>
              <w:pStyle w:val="Paragraphedeliste"/>
              <w:ind w:left="0" w:right="60"/>
              <w:jc w:val="both"/>
              <w:rPr>
                <w:rFonts w:asciiTheme="minorHAnsi" w:hAnsiTheme="minorHAnsi" w:cstheme="minorHAnsi"/>
                <w:szCs w:val="22"/>
              </w:rPr>
            </w:pPr>
            <w:r w:rsidRPr="00D2291E">
              <w:rPr>
                <w:rFonts w:asciiTheme="minorHAnsi" w:hAnsiTheme="minorHAnsi" w:cstheme="minorHAnsi"/>
                <w:szCs w:val="22"/>
              </w:rPr>
              <w:t>Approvisionnement en flux tendus</w:t>
            </w:r>
          </w:p>
        </w:tc>
        <w:tc>
          <w:tcPr>
            <w:tcW w:w="2520" w:type="dxa"/>
            <w:shd w:val="clear" w:color="auto" w:fill="auto"/>
          </w:tcPr>
          <w:p w14:paraId="07264093" w14:textId="77777777" w:rsidR="001A05DF" w:rsidRPr="00D2291E" w:rsidRDefault="001A05DF" w:rsidP="00044CDA">
            <w:pPr>
              <w:pStyle w:val="Paragraphedeliste"/>
              <w:ind w:left="0"/>
              <w:rPr>
                <w:rFonts w:asciiTheme="minorHAnsi" w:hAnsiTheme="minorHAnsi" w:cstheme="minorHAnsi"/>
                <w:szCs w:val="22"/>
                <w:lang w:val="fr-FR"/>
              </w:rPr>
            </w:pPr>
            <w:r w:rsidRPr="00D2291E">
              <w:rPr>
                <w:rFonts w:asciiTheme="minorHAnsi" w:hAnsiTheme="minorHAnsi" w:cstheme="minorHAnsi"/>
                <w:szCs w:val="22"/>
                <w:lang w:val="fr-FR"/>
              </w:rPr>
              <w:t>DAO</w:t>
            </w:r>
          </w:p>
          <w:p w14:paraId="6187EE37" w14:textId="77777777" w:rsidR="001A05DF" w:rsidRPr="00D2291E" w:rsidRDefault="001A05DF" w:rsidP="00044CDA">
            <w:pPr>
              <w:pStyle w:val="Paragraphedeliste"/>
              <w:ind w:left="0"/>
              <w:rPr>
                <w:rFonts w:asciiTheme="minorHAnsi" w:hAnsiTheme="minorHAnsi" w:cstheme="minorHAnsi"/>
                <w:szCs w:val="22"/>
                <w:lang w:val="fr-FR"/>
              </w:rPr>
            </w:pPr>
            <w:r w:rsidRPr="00D2291E">
              <w:rPr>
                <w:rFonts w:asciiTheme="minorHAnsi" w:hAnsiTheme="minorHAnsi" w:cstheme="minorHAnsi"/>
                <w:szCs w:val="22"/>
                <w:lang w:val="fr-FR"/>
              </w:rPr>
              <w:t>Cahiers de stocks</w:t>
            </w:r>
          </w:p>
          <w:p w14:paraId="36CA9144" w14:textId="77777777" w:rsidR="001A05DF" w:rsidRPr="00D2291E" w:rsidRDefault="001A05DF" w:rsidP="00044CDA">
            <w:pPr>
              <w:pStyle w:val="Paragraphedeliste"/>
              <w:ind w:left="0"/>
              <w:rPr>
                <w:rFonts w:asciiTheme="minorHAnsi" w:hAnsiTheme="minorHAnsi" w:cstheme="minorHAnsi"/>
                <w:szCs w:val="22"/>
                <w:lang w:val="fr-FR"/>
              </w:rPr>
            </w:pPr>
            <w:r w:rsidRPr="00D2291E">
              <w:rPr>
                <w:rFonts w:asciiTheme="minorHAnsi" w:hAnsiTheme="minorHAnsi" w:cstheme="minorHAnsi"/>
                <w:szCs w:val="22"/>
                <w:lang w:val="fr-FR"/>
              </w:rPr>
              <w:t>PV de réception matériaux</w:t>
            </w:r>
          </w:p>
        </w:tc>
      </w:tr>
      <w:tr w:rsidR="001A05DF" w:rsidRPr="00D2291E" w14:paraId="62DFD973" w14:textId="77777777" w:rsidTr="00044CDA">
        <w:trPr>
          <w:trHeight w:val="987"/>
        </w:trPr>
        <w:tc>
          <w:tcPr>
            <w:tcW w:w="3643" w:type="dxa"/>
            <w:shd w:val="clear" w:color="auto" w:fill="auto"/>
          </w:tcPr>
          <w:p w14:paraId="1FE6F7BB" w14:textId="77777777" w:rsidR="001A05DF" w:rsidRPr="00D2291E" w:rsidRDefault="001A05DF" w:rsidP="00044CDA">
            <w:pPr>
              <w:rPr>
                <w:rFonts w:asciiTheme="minorHAnsi" w:hAnsiTheme="minorHAnsi" w:cstheme="minorHAnsi"/>
                <w:sz w:val="22"/>
                <w:szCs w:val="22"/>
              </w:rPr>
            </w:pPr>
            <w:r w:rsidRPr="00D2291E">
              <w:rPr>
                <w:rFonts w:asciiTheme="minorHAnsi" w:hAnsiTheme="minorHAnsi" w:cstheme="minorHAnsi"/>
                <w:sz w:val="22"/>
                <w:szCs w:val="22"/>
              </w:rPr>
              <w:t xml:space="preserve">Les complexes de zones de transformation économiques sont construits réceptionnés </w:t>
            </w:r>
          </w:p>
        </w:tc>
        <w:tc>
          <w:tcPr>
            <w:tcW w:w="4469" w:type="dxa"/>
            <w:shd w:val="clear" w:color="auto" w:fill="auto"/>
          </w:tcPr>
          <w:p w14:paraId="7ABA7A07" w14:textId="77777777" w:rsidR="001A05DF" w:rsidRPr="00D2291E" w:rsidRDefault="001A05DF" w:rsidP="00044CDA">
            <w:pPr>
              <w:pStyle w:val="Paragraphedeliste"/>
              <w:ind w:left="0" w:right="60"/>
              <w:jc w:val="both"/>
              <w:rPr>
                <w:rFonts w:asciiTheme="minorHAnsi" w:hAnsiTheme="minorHAnsi" w:cstheme="minorHAnsi"/>
                <w:szCs w:val="22"/>
                <w:lang w:val="fr-FR"/>
              </w:rPr>
            </w:pPr>
            <w:r w:rsidRPr="00D2291E">
              <w:rPr>
                <w:rFonts w:asciiTheme="minorHAnsi" w:hAnsiTheme="minorHAnsi" w:cstheme="minorHAnsi"/>
                <w:szCs w:val="22"/>
                <w:lang w:val="fr-FR"/>
              </w:rPr>
              <w:t>Confirme aux plans et cahiers des charges</w:t>
            </w:r>
          </w:p>
          <w:p w14:paraId="5EE8481E" w14:textId="77777777" w:rsidR="001A05DF" w:rsidRPr="00D2291E" w:rsidRDefault="001A05DF" w:rsidP="00044CDA">
            <w:pPr>
              <w:pStyle w:val="Paragraphedeliste"/>
              <w:ind w:left="0" w:right="60"/>
              <w:jc w:val="both"/>
              <w:rPr>
                <w:rFonts w:asciiTheme="minorHAnsi" w:hAnsiTheme="minorHAnsi" w:cstheme="minorHAnsi"/>
                <w:szCs w:val="22"/>
                <w:lang w:val="fr-FR"/>
              </w:rPr>
            </w:pPr>
            <w:r w:rsidRPr="00D2291E">
              <w:rPr>
                <w:rFonts w:asciiTheme="minorHAnsi" w:hAnsiTheme="minorHAnsi" w:cstheme="minorHAnsi"/>
                <w:szCs w:val="22"/>
                <w:lang w:val="fr-FR"/>
              </w:rPr>
              <w:t>Zéro retard</w:t>
            </w:r>
          </w:p>
          <w:p w14:paraId="10237E31" w14:textId="77777777" w:rsidR="001A05DF" w:rsidRPr="00D2291E" w:rsidRDefault="001A05DF" w:rsidP="00044CDA">
            <w:pPr>
              <w:pStyle w:val="Paragraphedeliste"/>
              <w:ind w:left="0" w:right="60"/>
              <w:jc w:val="both"/>
              <w:rPr>
                <w:rFonts w:asciiTheme="minorHAnsi" w:hAnsiTheme="minorHAnsi" w:cstheme="minorHAnsi"/>
                <w:szCs w:val="22"/>
                <w:lang w:val="fr-FR"/>
              </w:rPr>
            </w:pPr>
            <w:r w:rsidRPr="00D2291E">
              <w:rPr>
                <w:rFonts w:asciiTheme="minorHAnsi" w:hAnsiTheme="minorHAnsi" w:cstheme="minorHAnsi"/>
                <w:szCs w:val="22"/>
                <w:lang w:val="fr-FR"/>
              </w:rPr>
              <w:t>Réception sans réserve</w:t>
            </w:r>
          </w:p>
        </w:tc>
        <w:tc>
          <w:tcPr>
            <w:tcW w:w="2520" w:type="dxa"/>
            <w:shd w:val="clear" w:color="auto" w:fill="auto"/>
          </w:tcPr>
          <w:p w14:paraId="3CACE8BB" w14:textId="77777777" w:rsidR="001A05DF" w:rsidRPr="00D2291E" w:rsidRDefault="001A05DF" w:rsidP="00044CDA">
            <w:pPr>
              <w:pStyle w:val="Paragraphedeliste"/>
              <w:ind w:left="0"/>
              <w:rPr>
                <w:rFonts w:asciiTheme="minorHAnsi" w:hAnsiTheme="minorHAnsi" w:cstheme="minorHAnsi"/>
                <w:szCs w:val="22"/>
                <w:lang w:val="fr-FR"/>
              </w:rPr>
            </w:pPr>
            <w:r w:rsidRPr="00D2291E">
              <w:rPr>
                <w:rFonts w:asciiTheme="minorHAnsi" w:hAnsiTheme="minorHAnsi" w:cstheme="minorHAnsi"/>
                <w:szCs w:val="22"/>
                <w:lang w:val="fr-FR"/>
              </w:rPr>
              <w:t>Plan</w:t>
            </w:r>
          </w:p>
          <w:p w14:paraId="506919FC" w14:textId="77777777" w:rsidR="001A05DF" w:rsidRPr="00D2291E" w:rsidRDefault="001A05DF" w:rsidP="00044CDA">
            <w:pPr>
              <w:pStyle w:val="Paragraphedeliste"/>
              <w:ind w:left="0"/>
              <w:rPr>
                <w:rFonts w:asciiTheme="minorHAnsi" w:hAnsiTheme="minorHAnsi" w:cstheme="minorHAnsi"/>
                <w:szCs w:val="22"/>
                <w:lang w:val="fr-FR"/>
              </w:rPr>
            </w:pPr>
            <w:r w:rsidRPr="00D2291E">
              <w:rPr>
                <w:rFonts w:asciiTheme="minorHAnsi" w:hAnsiTheme="minorHAnsi" w:cstheme="minorHAnsi"/>
                <w:szCs w:val="22"/>
                <w:lang w:val="fr-FR"/>
              </w:rPr>
              <w:t>Cahiers des charges</w:t>
            </w:r>
          </w:p>
          <w:p w14:paraId="6B16C065" w14:textId="77777777" w:rsidR="001A05DF" w:rsidRPr="00D2291E" w:rsidRDefault="001A05DF" w:rsidP="00044CDA">
            <w:pPr>
              <w:pStyle w:val="Paragraphedeliste"/>
              <w:ind w:left="0"/>
              <w:rPr>
                <w:rFonts w:asciiTheme="minorHAnsi" w:hAnsiTheme="minorHAnsi" w:cstheme="minorHAnsi"/>
                <w:szCs w:val="22"/>
                <w:lang w:val="fr-FR"/>
              </w:rPr>
            </w:pPr>
            <w:r w:rsidRPr="00D2291E">
              <w:rPr>
                <w:rFonts w:asciiTheme="minorHAnsi" w:hAnsiTheme="minorHAnsi" w:cstheme="minorHAnsi"/>
                <w:szCs w:val="22"/>
                <w:lang w:val="fr-FR"/>
              </w:rPr>
              <w:t>PV de réception</w:t>
            </w:r>
          </w:p>
        </w:tc>
      </w:tr>
      <w:tr w:rsidR="001A05DF" w:rsidRPr="00D2291E" w14:paraId="5C83AABB" w14:textId="77777777" w:rsidTr="00044CDA">
        <w:trPr>
          <w:trHeight w:val="1596"/>
        </w:trPr>
        <w:tc>
          <w:tcPr>
            <w:tcW w:w="3643" w:type="dxa"/>
            <w:shd w:val="clear" w:color="auto" w:fill="auto"/>
          </w:tcPr>
          <w:p w14:paraId="40A60D3C" w14:textId="77777777" w:rsidR="001A05DF" w:rsidRPr="00D2291E" w:rsidRDefault="001A05DF" w:rsidP="00044CDA">
            <w:pPr>
              <w:rPr>
                <w:rFonts w:asciiTheme="minorHAnsi" w:hAnsiTheme="minorHAnsi" w:cstheme="minorHAnsi"/>
                <w:sz w:val="22"/>
                <w:szCs w:val="22"/>
              </w:rPr>
            </w:pPr>
            <w:r w:rsidRPr="00D2291E">
              <w:rPr>
                <w:rFonts w:asciiTheme="minorHAnsi" w:hAnsiTheme="minorHAnsi" w:cstheme="minorHAnsi"/>
                <w:sz w:val="22"/>
                <w:szCs w:val="22"/>
              </w:rPr>
              <w:t>Des jeunes des sites d’implantation sont employés dans la réalisation des travaux.</w:t>
            </w:r>
          </w:p>
          <w:p w14:paraId="3D568552" w14:textId="77777777" w:rsidR="001A05DF" w:rsidRPr="00D2291E" w:rsidRDefault="001A05DF" w:rsidP="00044CDA">
            <w:pPr>
              <w:pStyle w:val="Paragraphedeliste"/>
              <w:ind w:left="0" w:right="126"/>
              <w:jc w:val="both"/>
              <w:rPr>
                <w:rFonts w:asciiTheme="minorHAnsi" w:hAnsiTheme="minorHAnsi" w:cstheme="minorHAnsi"/>
                <w:szCs w:val="22"/>
                <w:lang w:val="fr-FR"/>
              </w:rPr>
            </w:pPr>
          </w:p>
        </w:tc>
        <w:tc>
          <w:tcPr>
            <w:tcW w:w="4469" w:type="dxa"/>
            <w:shd w:val="clear" w:color="auto" w:fill="auto"/>
          </w:tcPr>
          <w:p w14:paraId="3B45826A" w14:textId="77777777" w:rsidR="001A05DF" w:rsidRPr="00D2291E" w:rsidRDefault="001A05DF" w:rsidP="00044CDA">
            <w:pPr>
              <w:pStyle w:val="Paragraphedeliste"/>
              <w:ind w:left="0" w:right="60"/>
              <w:jc w:val="both"/>
              <w:rPr>
                <w:rFonts w:asciiTheme="minorHAnsi" w:hAnsiTheme="minorHAnsi" w:cstheme="minorHAnsi"/>
                <w:szCs w:val="22"/>
                <w:lang w:val="fr-FR"/>
              </w:rPr>
            </w:pPr>
            <w:r w:rsidRPr="00D2291E">
              <w:rPr>
                <w:rFonts w:asciiTheme="minorHAnsi" w:hAnsiTheme="minorHAnsi" w:cstheme="minorHAnsi"/>
                <w:szCs w:val="22"/>
                <w:lang w:val="fr-FR"/>
              </w:rPr>
              <w:t>Respect des règles de l’art et normes dans le secteur du BTP</w:t>
            </w:r>
          </w:p>
          <w:p w14:paraId="74A8FE5C" w14:textId="77777777" w:rsidR="001A05DF" w:rsidRPr="00D2291E" w:rsidRDefault="001A05DF" w:rsidP="00044CDA">
            <w:pPr>
              <w:pStyle w:val="Paragraphedeliste"/>
              <w:ind w:left="0" w:right="60"/>
              <w:jc w:val="both"/>
              <w:rPr>
                <w:rFonts w:asciiTheme="minorHAnsi" w:hAnsiTheme="minorHAnsi" w:cstheme="minorHAnsi"/>
                <w:szCs w:val="22"/>
                <w:lang w:val="fr-FR"/>
              </w:rPr>
            </w:pPr>
            <w:r w:rsidRPr="00D2291E">
              <w:rPr>
                <w:rFonts w:asciiTheme="minorHAnsi" w:hAnsiTheme="minorHAnsi" w:cstheme="minorHAnsi"/>
                <w:szCs w:val="22"/>
                <w:lang w:val="fr-FR"/>
              </w:rPr>
              <w:t>Jeunes issues des groupes vulnérables</w:t>
            </w:r>
          </w:p>
          <w:p w14:paraId="1233182B" w14:textId="77777777" w:rsidR="001A05DF" w:rsidRPr="00D2291E" w:rsidRDefault="001A05DF" w:rsidP="00044CDA">
            <w:pPr>
              <w:pStyle w:val="Paragraphedeliste"/>
              <w:ind w:left="0" w:right="60"/>
              <w:jc w:val="both"/>
              <w:rPr>
                <w:rFonts w:asciiTheme="minorHAnsi" w:hAnsiTheme="minorHAnsi" w:cstheme="minorHAnsi"/>
                <w:szCs w:val="22"/>
                <w:lang w:val="fr-FR"/>
              </w:rPr>
            </w:pPr>
            <w:r w:rsidRPr="00D2291E">
              <w:rPr>
                <w:rFonts w:asciiTheme="minorHAnsi" w:hAnsiTheme="minorHAnsi" w:cstheme="minorHAnsi"/>
                <w:szCs w:val="22"/>
                <w:lang w:val="fr-FR"/>
              </w:rPr>
              <w:t>Valorisation des jeunes ayant les compétences en adéquation aux besoins des travaux</w:t>
            </w:r>
          </w:p>
        </w:tc>
        <w:tc>
          <w:tcPr>
            <w:tcW w:w="2520" w:type="dxa"/>
            <w:shd w:val="clear" w:color="auto" w:fill="auto"/>
          </w:tcPr>
          <w:p w14:paraId="4D32F021" w14:textId="77777777" w:rsidR="001A05DF" w:rsidRPr="00D2291E" w:rsidRDefault="001A05DF" w:rsidP="00044CDA">
            <w:pPr>
              <w:pStyle w:val="Paragraphedeliste"/>
              <w:ind w:left="0"/>
              <w:rPr>
                <w:rFonts w:asciiTheme="minorHAnsi" w:hAnsiTheme="minorHAnsi" w:cstheme="minorHAnsi"/>
                <w:szCs w:val="22"/>
                <w:lang w:val="fr-FR"/>
              </w:rPr>
            </w:pPr>
            <w:r w:rsidRPr="00D2291E">
              <w:rPr>
                <w:rFonts w:asciiTheme="minorHAnsi" w:hAnsiTheme="minorHAnsi" w:cstheme="minorHAnsi"/>
                <w:szCs w:val="22"/>
                <w:lang w:val="fr-FR"/>
              </w:rPr>
              <w:t xml:space="preserve">Liste des employés locaux </w:t>
            </w:r>
          </w:p>
          <w:p w14:paraId="3632F8E8" w14:textId="77777777" w:rsidR="001A05DF" w:rsidRPr="00D2291E" w:rsidRDefault="001A05DF" w:rsidP="00044CDA">
            <w:pPr>
              <w:pStyle w:val="Paragraphedeliste"/>
              <w:ind w:left="0"/>
              <w:rPr>
                <w:rFonts w:asciiTheme="minorHAnsi" w:hAnsiTheme="minorHAnsi" w:cstheme="minorHAnsi"/>
                <w:szCs w:val="22"/>
                <w:lang w:val="fr-FR"/>
              </w:rPr>
            </w:pPr>
            <w:r w:rsidRPr="00D2291E">
              <w:rPr>
                <w:rFonts w:asciiTheme="minorHAnsi" w:hAnsiTheme="minorHAnsi" w:cstheme="minorHAnsi"/>
                <w:szCs w:val="22"/>
                <w:lang w:val="fr-FR"/>
              </w:rPr>
              <w:t>Rapport final</w:t>
            </w:r>
          </w:p>
        </w:tc>
      </w:tr>
    </w:tbl>
    <w:p w14:paraId="4239A897" w14:textId="3A6CE9FA" w:rsidR="001A05DF" w:rsidRPr="00D2291E" w:rsidRDefault="00D2291E" w:rsidP="001A05DF">
      <w:pPr>
        <w:pStyle w:val="Titre1"/>
        <w:keepLines/>
        <w:numPr>
          <w:ilvl w:val="0"/>
          <w:numId w:val="37"/>
        </w:numPr>
        <w:spacing w:before="240" w:line="240" w:lineRule="exact"/>
        <w:rPr>
          <w:rFonts w:asciiTheme="minorHAnsi" w:hAnsiTheme="minorHAnsi" w:cstheme="minorHAnsi"/>
          <w:sz w:val="22"/>
          <w:szCs w:val="22"/>
        </w:rPr>
      </w:pPr>
      <w:r w:rsidRPr="00D2291E">
        <w:rPr>
          <w:rFonts w:asciiTheme="minorHAnsi" w:hAnsiTheme="minorHAnsi" w:cstheme="minorHAnsi"/>
          <w:sz w:val="22"/>
          <w:szCs w:val="22"/>
        </w:rPr>
        <w:t>ACTIVITES</w:t>
      </w:r>
    </w:p>
    <w:p w14:paraId="39058ED5" w14:textId="77777777" w:rsidR="001A05DF" w:rsidRPr="00D2291E" w:rsidRDefault="001A05DF" w:rsidP="001A05DF">
      <w:pPr>
        <w:spacing w:after="120"/>
        <w:ind w:left="360"/>
        <w:rPr>
          <w:rFonts w:asciiTheme="minorHAnsi" w:hAnsiTheme="minorHAnsi" w:cstheme="minorHAnsi"/>
          <w:sz w:val="22"/>
          <w:szCs w:val="22"/>
        </w:rPr>
      </w:pPr>
    </w:p>
    <w:p w14:paraId="25456363" w14:textId="77777777" w:rsidR="001A05DF" w:rsidRPr="00D2291E" w:rsidRDefault="001A05DF" w:rsidP="001A05DF">
      <w:pPr>
        <w:spacing w:after="120"/>
        <w:ind w:left="360"/>
        <w:rPr>
          <w:rFonts w:asciiTheme="minorHAnsi" w:hAnsiTheme="minorHAnsi" w:cstheme="minorHAnsi"/>
          <w:sz w:val="22"/>
          <w:szCs w:val="22"/>
        </w:rPr>
      </w:pPr>
      <w:r w:rsidRPr="00D2291E">
        <w:rPr>
          <w:rFonts w:asciiTheme="minorHAnsi" w:hAnsiTheme="minorHAnsi" w:cstheme="minorHAnsi"/>
          <w:sz w:val="22"/>
          <w:szCs w:val="22"/>
        </w:rPr>
        <w:t>Les activités du prestataire vont se résumer comme suit :</w:t>
      </w:r>
    </w:p>
    <w:tbl>
      <w:tblPr>
        <w:tblW w:w="107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7279"/>
      </w:tblGrid>
      <w:tr w:rsidR="001A05DF" w:rsidRPr="00D2291E" w14:paraId="7671E9F1" w14:textId="77777777" w:rsidTr="00044CDA">
        <w:trPr>
          <w:trHeight w:val="424"/>
        </w:trPr>
        <w:tc>
          <w:tcPr>
            <w:tcW w:w="3426" w:type="dxa"/>
            <w:shd w:val="clear" w:color="auto" w:fill="auto"/>
          </w:tcPr>
          <w:p w14:paraId="720296EB" w14:textId="77777777" w:rsidR="001A05DF" w:rsidRPr="00D2291E" w:rsidRDefault="001A05DF" w:rsidP="00044CDA">
            <w:pPr>
              <w:spacing w:after="120"/>
              <w:jc w:val="center"/>
              <w:rPr>
                <w:rFonts w:asciiTheme="minorHAnsi" w:hAnsiTheme="minorHAnsi" w:cstheme="minorHAnsi"/>
                <w:b/>
                <w:bCs/>
                <w:sz w:val="22"/>
                <w:szCs w:val="22"/>
              </w:rPr>
            </w:pPr>
            <w:r w:rsidRPr="00D2291E">
              <w:rPr>
                <w:rFonts w:asciiTheme="minorHAnsi" w:hAnsiTheme="minorHAnsi" w:cstheme="minorHAnsi"/>
                <w:b/>
                <w:bCs/>
                <w:sz w:val="22"/>
                <w:szCs w:val="22"/>
              </w:rPr>
              <w:t>Activités</w:t>
            </w:r>
          </w:p>
        </w:tc>
        <w:tc>
          <w:tcPr>
            <w:tcW w:w="7279" w:type="dxa"/>
            <w:shd w:val="clear" w:color="auto" w:fill="auto"/>
          </w:tcPr>
          <w:p w14:paraId="686499EC" w14:textId="77777777" w:rsidR="001A05DF" w:rsidRPr="00D2291E" w:rsidRDefault="001A05DF" w:rsidP="00044CDA">
            <w:pPr>
              <w:spacing w:after="120"/>
              <w:jc w:val="center"/>
              <w:rPr>
                <w:rFonts w:asciiTheme="minorHAnsi" w:hAnsiTheme="minorHAnsi" w:cstheme="minorHAnsi"/>
                <w:b/>
                <w:bCs/>
                <w:sz w:val="22"/>
                <w:szCs w:val="22"/>
              </w:rPr>
            </w:pPr>
            <w:r w:rsidRPr="00D2291E">
              <w:rPr>
                <w:rFonts w:asciiTheme="minorHAnsi" w:hAnsiTheme="minorHAnsi" w:cstheme="minorHAnsi"/>
                <w:b/>
                <w:bCs/>
                <w:sz w:val="22"/>
                <w:szCs w:val="22"/>
              </w:rPr>
              <w:t>Délais de livraison/échéance</w:t>
            </w:r>
          </w:p>
        </w:tc>
      </w:tr>
      <w:tr w:rsidR="001A05DF" w:rsidRPr="00D2291E" w14:paraId="1C42A1B3" w14:textId="77777777" w:rsidTr="00044CDA">
        <w:trPr>
          <w:trHeight w:val="424"/>
        </w:trPr>
        <w:tc>
          <w:tcPr>
            <w:tcW w:w="3426" w:type="dxa"/>
            <w:shd w:val="clear" w:color="auto" w:fill="auto"/>
          </w:tcPr>
          <w:p w14:paraId="0B28C262" w14:textId="77777777" w:rsidR="001A05DF" w:rsidRPr="00D2291E" w:rsidRDefault="001A05DF" w:rsidP="00044CDA">
            <w:pPr>
              <w:spacing w:after="120"/>
              <w:rPr>
                <w:rFonts w:asciiTheme="minorHAnsi" w:hAnsiTheme="minorHAnsi" w:cstheme="minorHAnsi"/>
                <w:sz w:val="22"/>
                <w:szCs w:val="22"/>
              </w:rPr>
            </w:pPr>
            <w:r w:rsidRPr="00D2291E">
              <w:rPr>
                <w:rFonts w:asciiTheme="minorHAnsi" w:hAnsiTheme="minorHAnsi" w:cstheme="minorHAnsi"/>
                <w:sz w:val="22"/>
                <w:szCs w:val="22"/>
              </w:rPr>
              <w:t xml:space="preserve">Réunion de démarrage </w:t>
            </w:r>
          </w:p>
        </w:tc>
        <w:tc>
          <w:tcPr>
            <w:tcW w:w="7279" w:type="dxa"/>
            <w:shd w:val="clear" w:color="auto" w:fill="auto"/>
          </w:tcPr>
          <w:p w14:paraId="35B5D895" w14:textId="77777777" w:rsidR="001A05DF" w:rsidRPr="00D2291E" w:rsidRDefault="001A05DF" w:rsidP="00044CDA">
            <w:pPr>
              <w:spacing w:after="120"/>
              <w:rPr>
                <w:rFonts w:asciiTheme="minorHAnsi" w:hAnsiTheme="minorHAnsi" w:cstheme="minorHAnsi"/>
                <w:sz w:val="22"/>
                <w:szCs w:val="22"/>
              </w:rPr>
            </w:pPr>
            <w:r w:rsidRPr="00D2291E">
              <w:rPr>
                <w:rFonts w:asciiTheme="minorHAnsi" w:hAnsiTheme="minorHAnsi" w:cstheme="minorHAnsi"/>
                <w:sz w:val="22"/>
                <w:szCs w:val="22"/>
              </w:rPr>
              <w:t>1</w:t>
            </w:r>
            <w:r w:rsidRPr="00D2291E">
              <w:rPr>
                <w:rFonts w:asciiTheme="minorHAnsi" w:hAnsiTheme="minorHAnsi" w:cstheme="minorHAnsi"/>
                <w:sz w:val="22"/>
                <w:szCs w:val="22"/>
                <w:vertAlign w:val="superscript"/>
              </w:rPr>
              <w:t>ère</w:t>
            </w:r>
            <w:r w:rsidRPr="00D2291E">
              <w:rPr>
                <w:rFonts w:asciiTheme="minorHAnsi" w:hAnsiTheme="minorHAnsi" w:cstheme="minorHAnsi"/>
                <w:sz w:val="22"/>
                <w:szCs w:val="22"/>
              </w:rPr>
              <w:t xml:space="preserve"> semaine du contrat</w:t>
            </w:r>
          </w:p>
        </w:tc>
      </w:tr>
      <w:tr w:rsidR="001A05DF" w:rsidRPr="00D2291E" w14:paraId="248E5DE3" w14:textId="77777777" w:rsidTr="00044CDA">
        <w:trPr>
          <w:trHeight w:val="424"/>
        </w:trPr>
        <w:tc>
          <w:tcPr>
            <w:tcW w:w="3426" w:type="dxa"/>
            <w:shd w:val="clear" w:color="auto" w:fill="auto"/>
          </w:tcPr>
          <w:p w14:paraId="43421423" w14:textId="77777777" w:rsidR="001A05DF" w:rsidRPr="00D2291E" w:rsidRDefault="001A05DF" w:rsidP="00044CDA">
            <w:pPr>
              <w:spacing w:after="120"/>
              <w:rPr>
                <w:rFonts w:asciiTheme="minorHAnsi" w:hAnsiTheme="minorHAnsi" w:cstheme="minorHAnsi"/>
                <w:sz w:val="22"/>
                <w:szCs w:val="22"/>
              </w:rPr>
            </w:pPr>
            <w:r w:rsidRPr="00D2291E">
              <w:rPr>
                <w:rFonts w:asciiTheme="minorHAnsi" w:hAnsiTheme="minorHAnsi" w:cstheme="minorHAnsi"/>
                <w:sz w:val="22"/>
                <w:szCs w:val="22"/>
              </w:rPr>
              <w:t xml:space="preserve">Démarrage des travaux </w:t>
            </w:r>
          </w:p>
        </w:tc>
        <w:tc>
          <w:tcPr>
            <w:tcW w:w="7279" w:type="dxa"/>
            <w:shd w:val="clear" w:color="auto" w:fill="auto"/>
          </w:tcPr>
          <w:p w14:paraId="590B60D3" w14:textId="77777777" w:rsidR="001A05DF" w:rsidRPr="00D2291E" w:rsidRDefault="001A05DF" w:rsidP="00044CDA">
            <w:pPr>
              <w:spacing w:after="120"/>
              <w:rPr>
                <w:rFonts w:asciiTheme="minorHAnsi" w:hAnsiTheme="minorHAnsi" w:cstheme="minorHAnsi"/>
                <w:sz w:val="22"/>
                <w:szCs w:val="22"/>
              </w:rPr>
            </w:pPr>
            <w:r w:rsidRPr="00D2291E">
              <w:rPr>
                <w:rFonts w:asciiTheme="minorHAnsi" w:hAnsiTheme="minorHAnsi" w:cstheme="minorHAnsi"/>
                <w:sz w:val="22"/>
                <w:szCs w:val="22"/>
              </w:rPr>
              <w:t>Au plus tard quinze jours après le début du contrat</w:t>
            </w:r>
          </w:p>
        </w:tc>
      </w:tr>
      <w:tr w:rsidR="001A05DF" w:rsidRPr="00D2291E" w14:paraId="0767F4AA" w14:textId="77777777" w:rsidTr="00044CDA">
        <w:trPr>
          <w:trHeight w:val="424"/>
        </w:trPr>
        <w:tc>
          <w:tcPr>
            <w:tcW w:w="3426" w:type="dxa"/>
            <w:shd w:val="clear" w:color="auto" w:fill="auto"/>
          </w:tcPr>
          <w:p w14:paraId="04B4A223" w14:textId="77777777" w:rsidR="001A05DF" w:rsidRPr="00D2291E" w:rsidRDefault="001A05DF" w:rsidP="00044CDA">
            <w:pPr>
              <w:spacing w:after="120"/>
              <w:rPr>
                <w:rFonts w:asciiTheme="minorHAnsi" w:hAnsiTheme="minorHAnsi" w:cstheme="minorHAnsi"/>
                <w:sz w:val="22"/>
                <w:szCs w:val="22"/>
              </w:rPr>
            </w:pPr>
            <w:r w:rsidRPr="00D2291E">
              <w:rPr>
                <w:rFonts w:asciiTheme="minorHAnsi" w:hAnsiTheme="minorHAnsi" w:cstheme="minorHAnsi"/>
                <w:sz w:val="22"/>
                <w:szCs w:val="22"/>
              </w:rPr>
              <w:t xml:space="preserve">Réception technique des travaux </w:t>
            </w:r>
          </w:p>
        </w:tc>
        <w:tc>
          <w:tcPr>
            <w:tcW w:w="7279" w:type="dxa"/>
            <w:shd w:val="clear" w:color="auto" w:fill="auto"/>
          </w:tcPr>
          <w:p w14:paraId="20BCD5EF" w14:textId="77777777" w:rsidR="001A05DF" w:rsidRPr="00D2291E" w:rsidRDefault="001A05DF" w:rsidP="00044CDA">
            <w:pPr>
              <w:spacing w:after="120"/>
              <w:rPr>
                <w:rFonts w:asciiTheme="minorHAnsi" w:hAnsiTheme="minorHAnsi" w:cstheme="minorHAnsi"/>
                <w:sz w:val="22"/>
                <w:szCs w:val="22"/>
              </w:rPr>
            </w:pPr>
            <w:r w:rsidRPr="00D2291E">
              <w:rPr>
                <w:rFonts w:asciiTheme="minorHAnsi" w:hAnsiTheme="minorHAnsi" w:cstheme="minorHAnsi"/>
                <w:sz w:val="22"/>
                <w:szCs w:val="22"/>
              </w:rPr>
              <w:t>Au plus tard deux mois et demi après le démarrage des travaux</w:t>
            </w:r>
          </w:p>
        </w:tc>
      </w:tr>
      <w:tr w:rsidR="001A05DF" w:rsidRPr="00D2291E" w14:paraId="64EC17AB" w14:textId="77777777" w:rsidTr="00044CDA">
        <w:trPr>
          <w:trHeight w:val="424"/>
        </w:trPr>
        <w:tc>
          <w:tcPr>
            <w:tcW w:w="3426" w:type="dxa"/>
            <w:shd w:val="clear" w:color="auto" w:fill="auto"/>
          </w:tcPr>
          <w:p w14:paraId="3A21D222" w14:textId="77777777" w:rsidR="001A05DF" w:rsidRPr="00D2291E" w:rsidRDefault="001A05DF" w:rsidP="00044CDA">
            <w:pPr>
              <w:spacing w:after="120"/>
              <w:rPr>
                <w:rFonts w:asciiTheme="minorHAnsi" w:hAnsiTheme="minorHAnsi" w:cstheme="minorHAnsi"/>
                <w:sz w:val="22"/>
                <w:szCs w:val="22"/>
              </w:rPr>
            </w:pPr>
            <w:r w:rsidRPr="00D2291E">
              <w:rPr>
                <w:rFonts w:asciiTheme="minorHAnsi" w:hAnsiTheme="minorHAnsi" w:cstheme="minorHAnsi"/>
                <w:sz w:val="22"/>
                <w:szCs w:val="22"/>
              </w:rPr>
              <w:t xml:space="preserve">Rapport et facture finale </w:t>
            </w:r>
          </w:p>
        </w:tc>
        <w:tc>
          <w:tcPr>
            <w:tcW w:w="7279" w:type="dxa"/>
            <w:shd w:val="clear" w:color="auto" w:fill="auto"/>
          </w:tcPr>
          <w:p w14:paraId="3E873AEB" w14:textId="77777777" w:rsidR="001A05DF" w:rsidRPr="00D2291E" w:rsidRDefault="001A05DF" w:rsidP="00044CDA">
            <w:pPr>
              <w:spacing w:after="120"/>
              <w:rPr>
                <w:rFonts w:asciiTheme="minorHAnsi" w:hAnsiTheme="minorHAnsi" w:cstheme="minorHAnsi"/>
                <w:sz w:val="22"/>
                <w:szCs w:val="22"/>
              </w:rPr>
            </w:pPr>
            <w:r w:rsidRPr="00D2291E">
              <w:rPr>
                <w:rFonts w:asciiTheme="minorHAnsi" w:hAnsiTheme="minorHAnsi" w:cstheme="minorHAnsi"/>
                <w:sz w:val="22"/>
                <w:szCs w:val="22"/>
              </w:rPr>
              <w:t>Avant 10 Décembre 2020</w:t>
            </w:r>
          </w:p>
        </w:tc>
      </w:tr>
    </w:tbl>
    <w:p w14:paraId="5054F434" w14:textId="10DB3CD5" w:rsidR="001A05DF" w:rsidRPr="00D2291E" w:rsidRDefault="00D2291E" w:rsidP="001A05DF">
      <w:pPr>
        <w:pStyle w:val="Titre1"/>
        <w:keepLines/>
        <w:numPr>
          <w:ilvl w:val="0"/>
          <w:numId w:val="37"/>
        </w:numPr>
        <w:spacing w:before="240" w:line="240" w:lineRule="exact"/>
        <w:rPr>
          <w:rFonts w:asciiTheme="minorHAnsi" w:hAnsiTheme="minorHAnsi" w:cstheme="minorHAnsi"/>
          <w:sz w:val="22"/>
          <w:szCs w:val="22"/>
        </w:rPr>
      </w:pPr>
      <w:r w:rsidRPr="00D2291E">
        <w:rPr>
          <w:rFonts w:asciiTheme="minorHAnsi" w:hAnsiTheme="minorHAnsi" w:cstheme="minorHAnsi"/>
          <w:sz w:val="22"/>
          <w:szCs w:val="22"/>
        </w:rPr>
        <w:t>DUREE ET ZONES D’INTERVENTION</w:t>
      </w:r>
    </w:p>
    <w:p w14:paraId="66295D1C" w14:textId="77777777" w:rsidR="001A05DF" w:rsidRPr="00D2291E" w:rsidRDefault="001A05DF" w:rsidP="001A05DF">
      <w:pPr>
        <w:rPr>
          <w:rFonts w:asciiTheme="minorHAnsi" w:hAnsiTheme="minorHAnsi" w:cstheme="minorHAnsi"/>
          <w:sz w:val="22"/>
          <w:szCs w:val="22"/>
          <w:lang w:val="x-none" w:eastAsia="x-none"/>
        </w:rPr>
      </w:pPr>
    </w:p>
    <w:p w14:paraId="5BE5DC6D" w14:textId="77777777" w:rsidR="001A05DF" w:rsidRPr="00D2291E" w:rsidRDefault="001A05DF" w:rsidP="001A05DF">
      <w:pPr>
        <w:pStyle w:val="Paragraphedeliste"/>
        <w:widowControl/>
        <w:numPr>
          <w:ilvl w:val="1"/>
          <w:numId w:val="41"/>
        </w:numPr>
        <w:overflowPunct/>
        <w:adjustRightInd/>
        <w:spacing w:line="264" w:lineRule="auto"/>
        <w:ind w:left="720"/>
        <w:contextualSpacing w:val="0"/>
        <w:jc w:val="both"/>
        <w:rPr>
          <w:rFonts w:asciiTheme="minorHAnsi" w:hAnsiTheme="minorHAnsi" w:cstheme="minorHAnsi"/>
          <w:szCs w:val="22"/>
          <w:lang w:val="fr-FR"/>
        </w:rPr>
      </w:pPr>
      <w:r w:rsidRPr="00D2291E">
        <w:rPr>
          <w:rFonts w:asciiTheme="minorHAnsi" w:hAnsiTheme="minorHAnsi" w:cstheme="minorHAnsi"/>
          <w:szCs w:val="22"/>
          <w:lang w:val="fr-FR"/>
        </w:rPr>
        <w:t xml:space="preserve">Durée et jalon de paiement : </w:t>
      </w:r>
    </w:p>
    <w:p w14:paraId="1C4638F6" w14:textId="77777777" w:rsidR="001A05DF" w:rsidRPr="00D2291E" w:rsidRDefault="001A05DF" w:rsidP="001A05DF">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 xml:space="preserve">La période d’intervention s’étalera du mois de Septembre jusqu’au 10 du mois de Décembre 2020 soit trois (03) mois d’intervention. </w:t>
      </w:r>
    </w:p>
    <w:p w14:paraId="4D03F668" w14:textId="77777777" w:rsidR="001A05DF" w:rsidRPr="00D2291E" w:rsidRDefault="001A05DF" w:rsidP="001A05DF">
      <w:pPr>
        <w:spacing w:line="264" w:lineRule="auto"/>
        <w:jc w:val="both"/>
        <w:rPr>
          <w:rFonts w:asciiTheme="minorHAnsi" w:hAnsiTheme="minorHAnsi" w:cstheme="minorHAnsi"/>
          <w:sz w:val="22"/>
          <w:szCs w:val="22"/>
        </w:rPr>
      </w:pPr>
    </w:p>
    <w:tbl>
      <w:tblPr>
        <w:tblStyle w:val="Grilledutableau"/>
        <w:tblW w:w="9269" w:type="dxa"/>
        <w:tblInd w:w="-147" w:type="dxa"/>
        <w:tblLook w:val="04A0" w:firstRow="1" w:lastRow="0" w:firstColumn="1" w:lastColumn="0" w:noHBand="0" w:noVBand="1"/>
      </w:tblPr>
      <w:tblGrid>
        <w:gridCol w:w="4962"/>
        <w:gridCol w:w="2840"/>
        <w:gridCol w:w="1467"/>
      </w:tblGrid>
      <w:tr w:rsidR="001A05DF" w:rsidRPr="00D2291E" w14:paraId="09EC94D5" w14:textId="77777777" w:rsidTr="00044CDA">
        <w:tc>
          <w:tcPr>
            <w:tcW w:w="4962" w:type="dxa"/>
          </w:tcPr>
          <w:p w14:paraId="2C10C0BC" w14:textId="77777777" w:rsidR="001A05DF" w:rsidRPr="00D2291E" w:rsidRDefault="001A05DF" w:rsidP="00044CDA">
            <w:pPr>
              <w:spacing w:line="264" w:lineRule="auto"/>
              <w:jc w:val="center"/>
              <w:rPr>
                <w:rFonts w:asciiTheme="minorHAnsi" w:hAnsiTheme="minorHAnsi" w:cstheme="minorHAnsi"/>
                <w:b/>
                <w:bCs/>
                <w:sz w:val="22"/>
                <w:szCs w:val="22"/>
              </w:rPr>
            </w:pPr>
            <w:r w:rsidRPr="00D2291E">
              <w:rPr>
                <w:rFonts w:asciiTheme="minorHAnsi" w:hAnsiTheme="minorHAnsi" w:cstheme="minorHAnsi"/>
                <w:b/>
                <w:bCs/>
                <w:sz w:val="22"/>
                <w:szCs w:val="22"/>
              </w:rPr>
              <w:t>Étape</w:t>
            </w:r>
          </w:p>
        </w:tc>
        <w:tc>
          <w:tcPr>
            <w:tcW w:w="2840" w:type="dxa"/>
          </w:tcPr>
          <w:p w14:paraId="19BEB4AE" w14:textId="77777777" w:rsidR="001A05DF" w:rsidRPr="00D2291E" w:rsidRDefault="001A05DF" w:rsidP="00044CDA">
            <w:pPr>
              <w:spacing w:line="264" w:lineRule="auto"/>
              <w:jc w:val="center"/>
              <w:rPr>
                <w:rFonts w:asciiTheme="minorHAnsi" w:hAnsiTheme="minorHAnsi" w:cstheme="minorHAnsi"/>
                <w:b/>
                <w:bCs/>
                <w:sz w:val="22"/>
                <w:szCs w:val="22"/>
              </w:rPr>
            </w:pPr>
            <w:r w:rsidRPr="00D2291E">
              <w:rPr>
                <w:rFonts w:asciiTheme="minorHAnsi" w:hAnsiTheme="minorHAnsi" w:cstheme="minorHAnsi"/>
                <w:b/>
                <w:bCs/>
                <w:sz w:val="22"/>
                <w:szCs w:val="22"/>
              </w:rPr>
              <w:t>Pièces justificatives</w:t>
            </w:r>
          </w:p>
        </w:tc>
        <w:tc>
          <w:tcPr>
            <w:tcW w:w="1467" w:type="dxa"/>
          </w:tcPr>
          <w:p w14:paraId="44263C85" w14:textId="77777777" w:rsidR="001A05DF" w:rsidRPr="00D2291E" w:rsidRDefault="001A05DF" w:rsidP="00044CDA">
            <w:pPr>
              <w:spacing w:line="264" w:lineRule="auto"/>
              <w:jc w:val="center"/>
              <w:rPr>
                <w:rFonts w:asciiTheme="minorHAnsi" w:hAnsiTheme="minorHAnsi" w:cstheme="minorHAnsi"/>
                <w:b/>
                <w:bCs/>
                <w:sz w:val="22"/>
                <w:szCs w:val="22"/>
              </w:rPr>
            </w:pPr>
            <w:r w:rsidRPr="00D2291E">
              <w:rPr>
                <w:rFonts w:asciiTheme="minorHAnsi" w:hAnsiTheme="minorHAnsi" w:cstheme="minorHAnsi"/>
                <w:b/>
                <w:bCs/>
                <w:sz w:val="22"/>
                <w:szCs w:val="22"/>
              </w:rPr>
              <w:t>Jalon en %</w:t>
            </w:r>
          </w:p>
        </w:tc>
      </w:tr>
      <w:tr w:rsidR="001A05DF" w:rsidRPr="00D2291E" w14:paraId="3D335AF6" w14:textId="77777777" w:rsidTr="00044CDA">
        <w:tc>
          <w:tcPr>
            <w:tcW w:w="4962" w:type="dxa"/>
          </w:tcPr>
          <w:p w14:paraId="5416730A"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 xml:space="preserve">Au démarrage </w:t>
            </w:r>
          </w:p>
        </w:tc>
        <w:tc>
          <w:tcPr>
            <w:tcW w:w="2840" w:type="dxa"/>
          </w:tcPr>
          <w:p w14:paraId="7C48214B"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Dossier d’exécution validé</w:t>
            </w:r>
          </w:p>
          <w:p w14:paraId="76323234"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Rapport de démarrage</w:t>
            </w:r>
          </w:p>
          <w:p w14:paraId="7EBCEDBF"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Demande de décaissement</w:t>
            </w:r>
          </w:p>
          <w:p w14:paraId="30F9B824"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Facture originale</w:t>
            </w:r>
          </w:p>
        </w:tc>
        <w:tc>
          <w:tcPr>
            <w:tcW w:w="1467" w:type="dxa"/>
          </w:tcPr>
          <w:p w14:paraId="771A0B60" w14:textId="3548A245" w:rsidR="001A05DF" w:rsidRPr="00D2291E" w:rsidRDefault="00994CBE" w:rsidP="00044CDA">
            <w:pPr>
              <w:spacing w:line="264" w:lineRule="auto"/>
              <w:jc w:val="center"/>
              <w:rPr>
                <w:rFonts w:asciiTheme="minorHAnsi" w:hAnsiTheme="minorHAnsi" w:cstheme="minorHAnsi"/>
                <w:sz w:val="22"/>
                <w:szCs w:val="22"/>
              </w:rPr>
            </w:pPr>
            <w:r>
              <w:rPr>
                <w:rFonts w:asciiTheme="minorHAnsi" w:hAnsiTheme="minorHAnsi" w:cstheme="minorHAnsi"/>
                <w:sz w:val="22"/>
                <w:szCs w:val="22"/>
              </w:rPr>
              <w:t>1</w:t>
            </w:r>
            <w:r w:rsidR="001A05DF" w:rsidRPr="00D2291E">
              <w:rPr>
                <w:rFonts w:asciiTheme="minorHAnsi" w:hAnsiTheme="minorHAnsi" w:cstheme="minorHAnsi"/>
                <w:sz w:val="22"/>
                <w:szCs w:val="22"/>
              </w:rPr>
              <w:t>0</w:t>
            </w:r>
          </w:p>
        </w:tc>
      </w:tr>
      <w:tr w:rsidR="001A05DF" w:rsidRPr="00D2291E" w14:paraId="121797F9" w14:textId="77777777" w:rsidTr="00044CDA">
        <w:tc>
          <w:tcPr>
            <w:tcW w:w="4962" w:type="dxa"/>
          </w:tcPr>
          <w:p w14:paraId="76355738"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Avancement technique à 30%</w:t>
            </w:r>
          </w:p>
        </w:tc>
        <w:tc>
          <w:tcPr>
            <w:tcW w:w="2840" w:type="dxa"/>
          </w:tcPr>
          <w:p w14:paraId="776006F6"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 xml:space="preserve">Rapport d’avancement </w:t>
            </w:r>
          </w:p>
          <w:p w14:paraId="39F802E1"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Demande de décaissement</w:t>
            </w:r>
          </w:p>
          <w:p w14:paraId="7A9340C9"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Facture originale</w:t>
            </w:r>
          </w:p>
        </w:tc>
        <w:tc>
          <w:tcPr>
            <w:tcW w:w="1467" w:type="dxa"/>
          </w:tcPr>
          <w:p w14:paraId="7E29510F" w14:textId="77777777" w:rsidR="001A05DF" w:rsidRPr="00D2291E" w:rsidRDefault="001A05DF" w:rsidP="00044CDA">
            <w:pPr>
              <w:spacing w:line="264" w:lineRule="auto"/>
              <w:jc w:val="center"/>
              <w:rPr>
                <w:rFonts w:asciiTheme="minorHAnsi" w:hAnsiTheme="minorHAnsi" w:cstheme="minorHAnsi"/>
                <w:sz w:val="22"/>
                <w:szCs w:val="22"/>
              </w:rPr>
            </w:pPr>
            <w:r w:rsidRPr="00D2291E">
              <w:rPr>
                <w:rFonts w:asciiTheme="minorHAnsi" w:hAnsiTheme="minorHAnsi" w:cstheme="minorHAnsi"/>
                <w:sz w:val="22"/>
                <w:szCs w:val="22"/>
              </w:rPr>
              <w:t>30</w:t>
            </w:r>
          </w:p>
        </w:tc>
      </w:tr>
      <w:tr w:rsidR="001A05DF" w:rsidRPr="00D2291E" w14:paraId="0934ACD6" w14:textId="77777777" w:rsidTr="00044CDA">
        <w:tc>
          <w:tcPr>
            <w:tcW w:w="4962" w:type="dxa"/>
          </w:tcPr>
          <w:p w14:paraId="2E2DF81C"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Avancement technique à 65%</w:t>
            </w:r>
          </w:p>
        </w:tc>
        <w:tc>
          <w:tcPr>
            <w:tcW w:w="2840" w:type="dxa"/>
          </w:tcPr>
          <w:p w14:paraId="34941D0B"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 xml:space="preserve">Rapport d’avancement </w:t>
            </w:r>
          </w:p>
          <w:p w14:paraId="312B04CA"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Demande de décaissement</w:t>
            </w:r>
          </w:p>
          <w:p w14:paraId="5A639265"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Facture originale</w:t>
            </w:r>
          </w:p>
        </w:tc>
        <w:tc>
          <w:tcPr>
            <w:tcW w:w="1467" w:type="dxa"/>
          </w:tcPr>
          <w:p w14:paraId="38F424CD" w14:textId="3723BA8A" w:rsidR="001A05DF" w:rsidRPr="00D2291E" w:rsidRDefault="00994CBE" w:rsidP="00044CDA">
            <w:pPr>
              <w:spacing w:line="264" w:lineRule="auto"/>
              <w:ind w:left="416" w:hanging="416"/>
              <w:jc w:val="center"/>
              <w:rPr>
                <w:rFonts w:asciiTheme="minorHAnsi" w:hAnsiTheme="minorHAnsi" w:cstheme="minorHAnsi"/>
                <w:sz w:val="22"/>
                <w:szCs w:val="22"/>
              </w:rPr>
            </w:pPr>
            <w:r>
              <w:rPr>
                <w:rFonts w:asciiTheme="minorHAnsi" w:hAnsiTheme="minorHAnsi" w:cstheme="minorHAnsi"/>
                <w:sz w:val="22"/>
                <w:szCs w:val="22"/>
              </w:rPr>
              <w:t>4</w:t>
            </w:r>
            <w:r w:rsidR="001A05DF" w:rsidRPr="00D2291E">
              <w:rPr>
                <w:rFonts w:asciiTheme="minorHAnsi" w:hAnsiTheme="minorHAnsi" w:cstheme="minorHAnsi"/>
                <w:sz w:val="22"/>
                <w:szCs w:val="22"/>
              </w:rPr>
              <w:t>0</w:t>
            </w:r>
          </w:p>
        </w:tc>
      </w:tr>
      <w:tr w:rsidR="001A05DF" w:rsidRPr="00D2291E" w14:paraId="54E84648" w14:textId="77777777" w:rsidTr="00044CDA">
        <w:tc>
          <w:tcPr>
            <w:tcW w:w="4962" w:type="dxa"/>
          </w:tcPr>
          <w:p w14:paraId="44D7317C"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Réception Technique (Après levée éventuelles réserves)</w:t>
            </w:r>
          </w:p>
        </w:tc>
        <w:tc>
          <w:tcPr>
            <w:tcW w:w="2840" w:type="dxa"/>
          </w:tcPr>
          <w:p w14:paraId="0E922E2D"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Rapport de Final</w:t>
            </w:r>
          </w:p>
          <w:p w14:paraId="19023CCE"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PV de réception technique</w:t>
            </w:r>
          </w:p>
          <w:p w14:paraId="05E3771E"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Demande de décaissement</w:t>
            </w:r>
          </w:p>
          <w:p w14:paraId="025D69EE"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Facture originale</w:t>
            </w:r>
          </w:p>
        </w:tc>
        <w:tc>
          <w:tcPr>
            <w:tcW w:w="1467" w:type="dxa"/>
          </w:tcPr>
          <w:p w14:paraId="54B5937F" w14:textId="77777777" w:rsidR="001A05DF" w:rsidRPr="00D2291E" w:rsidRDefault="001A05DF" w:rsidP="00044CDA">
            <w:pPr>
              <w:spacing w:line="264" w:lineRule="auto"/>
              <w:jc w:val="center"/>
              <w:rPr>
                <w:rFonts w:asciiTheme="minorHAnsi" w:hAnsiTheme="minorHAnsi" w:cstheme="minorHAnsi"/>
                <w:sz w:val="22"/>
                <w:szCs w:val="22"/>
              </w:rPr>
            </w:pPr>
            <w:r w:rsidRPr="00D2291E">
              <w:rPr>
                <w:rFonts w:asciiTheme="minorHAnsi" w:hAnsiTheme="minorHAnsi" w:cstheme="minorHAnsi"/>
                <w:sz w:val="22"/>
                <w:szCs w:val="22"/>
              </w:rPr>
              <w:t>10</w:t>
            </w:r>
          </w:p>
        </w:tc>
      </w:tr>
      <w:tr w:rsidR="001A05DF" w:rsidRPr="00D2291E" w14:paraId="12344DF9" w14:textId="77777777" w:rsidTr="00044CDA">
        <w:tc>
          <w:tcPr>
            <w:tcW w:w="4962" w:type="dxa"/>
          </w:tcPr>
          <w:p w14:paraId="6DDD0C26"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Réception définitive (Après période de garantie de 6 mois)</w:t>
            </w:r>
          </w:p>
        </w:tc>
        <w:tc>
          <w:tcPr>
            <w:tcW w:w="2840" w:type="dxa"/>
          </w:tcPr>
          <w:p w14:paraId="5427FF65"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PV de réception définitive</w:t>
            </w:r>
          </w:p>
          <w:p w14:paraId="1D7DAD9F"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Plan de recollement</w:t>
            </w:r>
          </w:p>
          <w:p w14:paraId="797A5DC3"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Demande de décaissement</w:t>
            </w:r>
          </w:p>
          <w:p w14:paraId="666BFA19" w14:textId="77777777" w:rsidR="001A05DF" w:rsidRPr="00D2291E" w:rsidRDefault="001A05DF" w:rsidP="00044CDA">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Facture originale</w:t>
            </w:r>
          </w:p>
        </w:tc>
        <w:tc>
          <w:tcPr>
            <w:tcW w:w="1467" w:type="dxa"/>
          </w:tcPr>
          <w:p w14:paraId="57667F73" w14:textId="77777777" w:rsidR="001A05DF" w:rsidRPr="00D2291E" w:rsidRDefault="001A05DF" w:rsidP="00044CDA">
            <w:pPr>
              <w:spacing w:line="264" w:lineRule="auto"/>
              <w:jc w:val="center"/>
              <w:rPr>
                <w:rFonts w:asciiTheme="minorHAnsi" w:hAnsiTheme="minorHAnsi" w:cstheme="minorHAnsi"/>
                <w:sz w:val="22"/>
                <w:szCs w:val="22"/>
              </w:rPr>
            </w:pPr>
            <w:r w:rsidRPr="00D2291E">
              <w:rPr>
                <w:rFonts w:asciiTheme="minorHAnsi" w:hAnsiTheme="minorHAnsi" w:cstheme="minorHAnsi"/>
                <w:sz w:val="22"/>
                <w:szCs w:val="22"/>
              </w:rPr>
              <w:t>10</w:t>
            </w:r>
          </w:p>
        </w:tc>
      </w:tr>
    </w:tbl>
    <w:p w14:paraId="7BA01236" w14:textId="77777777" w:rsidR="001A05DF" w:rsidRPr="00D2291E" w:rsidRDefault="001A05DF" w:rsidP="001A05DF">
      <w:pPr>
        <w:spacing w:line="264" w:lineRule="auto"/>
        <w:jc w:val="both"/>
        <w:rPr>
          <w:rFonts w:asciiTheme="minorHAnsi" w:hAnsiTheme="minorHAnsi" w:cstheme="minorHAnsi"/>
          <w:sz w:val="22"/>
          <w:szCs w:val="22"/>
        </w:rPr>
      </w:pPr>
    </w:p>
    <w:p w14:paraId="46E789C4" w14:textId="77777777" w:rsidR="001A05DF" w:rsidRPr="00D2291E" w:rsidRDefault="001A05DF" w:rsidP="001A05DF">
      <w:pPr>
        <w:pStyle w:val="Paragraphedeliste"/>
        <w:widowControl/>
        <w:numPr>
          <w:ilvl w:val="1"/>
          <w:numId w:val="41"/>
        </w:numPr>
        <w:overflowPunct/>
        <w:adjustRightInd/>
        <w:spacing w:line="264" w:lineRule="auto"/>
        <w:ind w:left="720"/>
        <w:contextualSpacing w:val="0"/>
        <w:jc w:val="both"/>
        <w:rPr>
          <w:rFonts w:asciiTheme="minorHAnsi" w:hAnsiTheme="minorHAnsi" w:cstheme="minorHAnsi"/>
          <w:szCs w:val="22"/>
        </w:rPr>
      </w:pPr>
      <w:r w:rsidRPr="00D2291E">
        <w:rPr>
          <w:rFonts w:asciiTheme="minorHAnsi" w:hAnsiTheme="minorHAnsi" w:cstheme="minorHAnsi"/>
          <w:szCs w:val="22"/>
        </w:rPr>
        <w:t xml:space="preserve">Les zones d’intervention : </w:t>
      </w:r>
    </w:p>
    <w:p w14:paraId="3B9D10A0" w14:textId="77777777" w:rsidR="001A05DF" w:rsidRPr="00D2291E" w:rsidRDefault="001A05DF" w:rsidP="001A05DF">
      <w:pPr>
        <w:spacing w:line="264" w:lineRule="auto"/>
        <w:jc w:val="both"/>
        <w:rPr>
          <w:rFonts w:asciiTheme="minorHAnsi" w:hAnsiTheme="minorHAnsi" w:cstheme="minorHAnsi"/>
          <w:sz w:val="22"/>
          <w:szCs w:val="22"/>
        </w:rPr>
      </w:pPr>
      <w:r w:rsidRPr="00D2291E">
        <w:rPr>
          <w:rFonts w:asciiTheme="minorHAnsi" w:hAnsiTheme="minorHAnsi" w:cstheme="minorHAnsi"/>
          <w:sz w:val="22"/>
          <w:szCs w:val="22"/>
        </w:rPr>
        <w:t>Les sites d’implantation des zones de transformation économiques se situeront dans les localités de Andalatanosy district d’Ambovombe et de Tranoroa dans le District de Beloha/Région Androy</w:t>
      </w:r>
    </w:p>
    <w:p w14:paraId="13939D99" w14:textId="77777777" w:rsidR="001A05DF" w:rsidRPr="00D2291E" w:rsidRDefault="001A05DF" w:rsidP="001A05DF">
      <w:pPr>
        <w:rPr>
          <w:rFonts w:asciiTheme="minorHAnsi" w:hAnsiTheme="minorHAnsi" w:cstheme="minorHAnsi"/>
          <w:b/>
          <w:sz w:val="22"/>
          <w:szCs w:val="22"/>
        </w:rPr>
      </w:pPr>
    </w:p>
    <w:p w14:paraId="2111B766" w14:textId="74AFABF4" w:rsidR="001A05DF" w:rsidRPr="00D2291E" w:rsidRDefault="00D2291E" w:rsidP="001A05DF">
      <w:pPr>
        <w:pStyle w:val="Titre1"/>
        <w:keepLines/>
        <w:numPr>
          <w:ilvl w:val="0"/>
          <w:numId w:val="37"/>
        </w:numPr>
        <w:spacing w:before="240" w:line="240" w:lineRule="exact"/>
        <w:rPr>
          <w:rFonts w:asciiTheme="minorHAnsi" w:hAnsiTheme="minorHAnsi" w:cstheme="minorHAnsi"/>
          <w:sz w:val="22"/>
          <w:szCs w:val="22"/>
        </w:rPr>
      </w:pPr>
      <w:r w:rsidRPr="00D2291E">
        <w:rPr>
          <w:rFonts w:asciiTheme="minorHAnsi" w:hAnsiTheme="minorHAnsi" w:cstheme="minorHAnsi"/>
          <w:sz w:val="22"/>
          <w:szCs w:val="22"/>
        </w:rPr>
        <w:t xml:space="preserve">PROFILS REQUIS </w:t>
      </w:r>
    </w:p>
    <w:p w14:paraId="3FB57C1A" w14:textId="77777777" w:rsidR="001A05DF" w:rsidRPr="00D2291E" w:rsidRDefault="001A05DF" w:rsidP="001A05DF">
      <w:pPr>
        <w:jc w:val="both"/>
        <w:rPr>
          <w:rFonts w:asciiTheme="minorHAnsi" w:hAnsiTheme="minorHAnsi" w:cstheme="minorHAnsi"/>
          <w:sz w:val="22"/>
          <w:szCs w:val="22"/>
        </w:rPr>
      </w:pPr>
    </w:p>
    <w:p w14:paraId="3066C631" w14:textId="77777777" w:rsidR="001A05DF" w:rsidRPr="00D2291E" w:rsidRDefault="001A05DF" w:rsidP="001A05DF">
      <w:pPr>
        <w:jc w:val="both"/>
        <w:rPr>
          <w:rFonts w:asciiTheme="minorHAnsi" w:hAnsiTheme="minorHAnsi" w:cstheme="minorHAnsi"/>
          <w:sz w:val="22"/>
          <w:szCs w:val="22"/>
        </w:rPr>
      </w:pPr>
      <w:r w:rsidRPr="00D2291E">
        <w:rPr>
          <w:rFonts w:asciiTheme="minorHAnsi" w:hAnsiTheme="minorHAnsi" w:cstheme="minorHAnsi"/>
          <w:sz w:val="22"/>
          <w:szCs w:val="22"/>
        </w:rPr>
        <w:t>Sont éligibles les prestataires ayant rempli les conditions suivantes :</w:t>
      </w:r>
    </w:p>
    <w:p w14:paraId="71CE09FC" w14:textId="77777777" w:rsidR="001A05DF" w:rsidRPr="00D2291E" w:rsidRDefault="001A05DF" w:rsidP="001A05DF">
      <w:pPr>
        <w:numPr>
          <w:ilvl w:val="0"/>
          <w:numId w:val="39"/>
        </w:numPr>
        <w:ind w:left="714" w:hanging="357"/>
        <w:jc w:val="both"/>
        <w:rPr>
          <w:rFonts w:asciiTheme="minorHAnsi" w:hAnsiTheme="minorHAnsi" w:cstheme="minorHAnsi"/>
          <w:bCs/>
          <w:iCs/>
          <w:sz w:val="22"/>
          <w:szCs w:val="22"/>
        </w:rPr>
      </w:pPr>
      <w:r w:rsidRPr="00D2291E">
        <w:rPr>
          <w:rFonts w:asciiTheme="minorHAnsi" w:hAnsiTheme="minorHAnsi" w:cstheme="minorHAnsi"/>
          <w:bCs/>
          <w:iCs/>
          <w:sz w:val="22"/>
          <w:szCs w:val="22"/>
        </w:rPr>
        <w:t xml:space="preserve">Le fournisseur est une entité enregistrée légalement et dispose d’une CIF et Statistique à jour. Le fournisseur est spécialisé et reconnu dans le domaine du BTP. </w:t>
      </w:r>
    </w:p>
    <w:p w14:paraId="0861EDA1" w14:textId="77777777" w:rsidR="001A05DF" w:rsidRPr="00D2291E" w:rsidRDefault="001A05DF" w:rsidP="001A05DF">
      <w:pPr>
        <w:numPr>
          <w:ilvl w:val="0"/>
          <w:numId w:val="39"/>
        </w:numPr>
        <w:ind w:left="714" w:hanging="357"/>
        <w:jc w:val="both"/>
        <w:rPr>
          <w:rFonts w:asciiTheme="minorHAnsi" w:hAnsiTheme="minorHAnsi" w:cstheme="minorHAnsi"/>
          <w:bCs/>
          <w:iCs/>
          <w:sz w:val="22"/>
          <w:szCs w:val="22"/>
        </w:rPr>
      </w:pPr>
      <w:r w:rsidRPr="00D2291E">
        <w:rPr>
          <w:rFonts w:asciiTheme="minorHAnsi" w:hAnsiTheme="minorHAnsi" w:cstheme="minorHAnsi"/>
          <w:bCs/>
          <w:iCs/>
          <w:sz w:val="22"/>
          <w:szCs w:val="22"/>
        </w:rPr>
        <w:t xml:space="preserve">Au moins 03ans d’expérience pertinente dans le domaine similaire (A présenter : un tableau reprenant une liste des prestations similaires et la valeur de leurs contrats, et décrivant explicitement les noms des clients, les montants des contrats, les contacts des clients -- adresses email et numéro de téléphone) ; </w:t>
      </w:r>
    </w:p>
    <w:p w14:paraId="2FE5EE50" w14:textId="77777777" w:rsidR="001A05DF" w:rsidRPr="00D2291E" w:rsidRDefault="001A05DF" w:rsidP="001A05DF">
      <w:pPr>
        <w:numPr>
          <w:ilvl w:val="0"/>
          <w:numId w:val="39"/>
        </w:numPr>
        <w:ind w:left="714" w:hanging="357"/>
        <w:jc w:val="both"/>
        <w:rPr>
          <w:rFonts w:asciiTheme="minorHAnsi" w:hAnsiTheme="minorHAnsi" w:cstheme="minorHAnsi"/>
          <w:bCs/>
          <w:iCs/>
          <w:sz w:val="22"/>
          <w:szCs w:val="22"/>
        </w:rPr>
      </w:pPr>
      <w:r w:rsidRPr="00D2291E">
        <w:rPr>
          <w:rFonts w:asciiTheme="minorHAnsi" w:hAnsiTheme="minorHAnsi" w:cstheme="minorHAnsi"/>
          <w:bCs/>
          <w:iCs/>
          <w:sz w:val="22"/>
          <w:szCs w:val="22"/>
        </w:rPr>
        <w:t>Présentant 5 attestations des services satisfaisants des marchés de complexité similaires mis en œuvre au cours des 5 dernières années. (Fournir les attestations de services ou de bonne exécution) ;</w:t>
      </w:r>
    </w:p>
    <w:p w14:paraId="22F44F14" w14:textId="77777777" w:rsidR="001A05DF" w:rsidRPr="00D2291E" w:rsidRDefault="001A05DF" w:rsidP="001A05DF">
      <w:pPr>
        <w:numPr>
          <w:ilvl w:val="0"/>
          <w:numId w:val="39"/>
        </w:numPr>
        <w:ind w:left="714" w:hanging="357"/>
        <w:jc w:val="both"/>
        <w:rPr>
          <w:rFonts w:asciiTheme="minorHAnsi" w:hAnsiTheme="minorHAnsi" w:cstheme="minorHAnsi"/>
          <w:bCs/>
          <w:iCs/>
          <w:sz w:val="22"/>
          <w:szCs w:val="22"/>
        </w:rPr>
      </w:pPr>
      <w:r w:rsidRPr="00D2291E">
        <w:rPr>
          <w:rFonts w:asciiTheme="minorHAnsi" w:hAnsiTheme="minorHAnsi" w:cstheme="minorHAnsi"/>
          <w:bCs/>
          <w:iCs/>
          <w:sz w:val="22"/>
          <w:szCs w:val="22"/>
        </w:rPr>
        <w:t>Disposant de personnel clé et de techniciens qualifiés pour mener la prestation notamment un ingénieur génie civil (conducteur des travaux) et deux techniciens supérieurs de génie civil (chef de chantier sur les 2 sites) (CVs détaillés requis) ;</w:t>
      </w:r>
    </w:p>
    <w:p w14:paraId="118A67D8" w14:textId="77777777" w:rsidR="001A05DF" w:rsidRPr="00D2291E" w:rsidRDefault="001A05DF" w:rsidP="001A05DF">
      <w:pPr>
        <w:numPr>
          <w:ilvl w:val="0"/>
          <w:numId w:val="39"/>
        </w:numPr>
        <w:ind w:left="714" w:hanging="357"/>
        <w:jc w:val="both"/>
        <w:rPr>
          <w:rFonts w:asciiTheme="minorHAnsi" w:hAnsiTheme="minorHAnsi" w:cstheme="minorHAnsi"/>
          <w:bCs/>
          <w:iCs/>
          <w:sz w:val="22"/>
          <w:szCs w:val="22"/>
        </w:rPr>
      </w:pPr>
      <w:r w:rsidRPr="00D2291E">
        <w:rPr>
          <w:rFonts w:asciiTheme="minorHAnsi" w:hAnsiTheme="minorHAnsi" w:cstheme="minorHAnsi"/>
          <w:bCs/>
          <w:iCs/>
          <w:sz w:val="22"/>
          <w:szCs w:val="22"/>
        </w:rPr>
        <w:t>Bonne connaissance du contexte local</w:t>
      </w:r>
    </w:p>
    <w:p w14:paraId="05BE7814" w14:textId="77777777" w:rsidR="001A05DF" w:rsidRPr="00D2291E" w:rsidRDefault="001A05DF" w:rsidP="001A05DF">
      <w:pPr>
        <w:numPr>
          <w:ilvl w:val="0"/>
          <w:numId w:val="39"/>
        </w:numPr>
        <w:ind w:left="714" w:hanging="357"/>
        <w:jc w:val="both"/>
        <w:rPr>
          <w:rFonts w:asciiTheme="minorHAnsi" w:hAnsiTheme="minorHAnsi" w:cstheme="minorHAnsi"/>
          <w:bCs/>
          <w:iCs/>
          <w:sz w:val="22"/>
          <w:szCs w:val="22"/>
        </w:rPr>
      </w:pPr>
      <w:r w:rsidRPr="00D2291E">
        <w:rPr>
          <w:rFonts w:asciiTheme="minorHAnsi" w:hAnsiTheme="minorHAnsi" w:cstheme="minorHAnsi"/>
          <w:bCs/>
          <w:iCs/>
          <w:sz w:val="22"/>
          <w:szCs w:val="22"/>
        </w:rPr>
        <w:t xml:space="preserve">Les expériences dans la région d’intervention (Androy) constituent un atout. </w:t>
      </w:r>
    </w:p>
    <w:p w14:paraId="771149FD" w14:textId="77777777" w:rsidR="001A05DF" w:rsidRPr="00D2291E" w:rsidRDefault="001A05DF" w:rsidP="001A05DF">
      <w:pPr>
        <w:ind w:left="714"/>
        <w:jc w:val="both"/>
        <w:rPr>
          <w:rFonts w:asciiTheme="minorHAnsi" w:hAnsiTheme="minorHAnsi" w:cstheme="minorHAnsi"/>
          <w:bCs/>
          <w:iCs/>
          <w:sz w:val="22"/>
          <w:szCs w:val="22"/>
        </w:rPr>
      </w:pPr>
    </w:p>
    <w:p w14:paraId="6D506DFC" w14:textId="39481F69" w:rsidR="001A05DF" w:rsidRPr="00D2291E" w:rsidRDefault="00D2291E" w:rsidP="001A05DF">
      <w:pPr>
        <w:pStyle w:val="Titre1"/>
        <w:keepLines/>
        <w:numPr>
          <w:ilvl w:val="0"/>
          <w:numId w:val="37"/>
        </w:numPr>
        <w:spacing w:before="240" w:line="240" w:lineRule="exact"/>
        <w:rPr>
          <w:rFonts w:asciiTheme="minorHAnsi" w:hAnsiTheme="minorHAnsi" w:cstheme="minorHAnsi"/>
          <w:sz w:val="22"/>
          <w:szCs w:val="22"/>
        </w:rPr>
      </w:pPr>
      <w:r w:rsidRPr="00D2291E">
        <w:rPr>
          <w:rFonts w:asciiTheme="minorHAnsi" w:hAnsiTheme="minorHAnsi" w:cstheme="minorHAnsi"/>
          <w:sz w:val="22"/>
          <w:szCs w:val="22"/>
        </w:rPr>
        <w:t>MODALITES D’EXECUTION</w:t>
      </w:r>
    </w:p>
    <w:p w14:paraId="41985F26" w14:textId="77777777" w:rsidR="001A05DF" w:rsidRPr="00D2291E" w:rsidRDefault="001A05DF" w:rsidP="001A05DF">
      <w:pPr>
        <w:rPr>
          <w:rFonts w:asciiTheme="minorHAnsi" w:hAnsiTheme="minorHAnsi" w:cstheme="minorHAnsi"/>
          <w:sz w:val="22"/>
          <w:szCs w:val="22"/>
          <w:lang w:val="x-none" w:eastAsia="x-none"/>
        </w:rPr>
      </w:pPr>
    </w:p>
    <w:p w14:paraId="0D86FF5D" w14:textId="77777777" w:rsidR="001A05DF" w:rsidRPr="00D2291E" w:rsidRDefault="001A05DF" w:rsidP="001A05DF">
      <w:pPr>
        <w:jc w:val="both"/>
        <w:rPr>
          <w:rFonts w:asciiTheme="minorHAnsi" w:hAnsiTheme="minorHAnsi" w:cstheme="minorHAnsi"/>
          <w:sz w:val="22"/>
          <w:szCs w:val="22"/>
        </w:rPr>
      </w:pPr>
      <w:r w:rsidRPr="00D2291E">
        <w:rPr>
          <w:rFonts w:asciiTheme="minorHAnsi" w:hAnsiTheme="minorHAnsi" w:cstheme="minorHAnsi"/>
          <w:sz w:val="22"/>
          <w:szCs w:val="22"/>
        </w:rPr>
        <w:lastRenderedPageBreak/>
        <w:t>Le prestataire aura pour référent le Coordonnateur du PDSPE et travaillera en étroite collaboration avec les équipes locales du projet.</w:t>
      </w:r>
    </w:p>
    <w:p w14:paraId="0EFF3C00" w14:textId="77777777" w:rsidR="001A05DF" w:rsidRPr="00D2291E" w:rsidRDefault="001A05DF" w:rsidP="001A05DF">
      <w:pPr>
        <w:jc w:val="both"/>
        <w:rPr>
          <w:rFonts w:asciiTheme="minorHAnsi" w:hAnsiTheme="minorHAnsi" w:cstheme="minorHAnsi"/>
          <w:sz w:val="22"/>
          <w:szCs w:val="22"/>
        </w:rPr>
      </w:pPr>
    </w:p>
    <w:p w14:paraId="70AD7BBA" w14:textId="12113DBE" w:rsidR="001A05DF" w:rsidRPr="00D2291E" w:rsidRDefault="00D2291E" w:rsidP="001A05DF">
      <w:pPr>
        <w:pStyle w:val="Titre1"/>
        <w:keepLines/>
        <w:numPr>
          <w:ilvl w:val="0"/>
          <w:numId w:val="37"/>
        </w:numPr>
        <w:spacing w:before="240" w:line="240" w:lineRule="exact"/>
        <w:rPr>
          <w:rFonts w:asciiTheme="minorHAnsi" w:hAnsiTheme="minorHAnsi" w:cstheme="minorHAnsi"/>
          <w:sz w:val="22"/>
          <w:szCs w:val="22"/>
        </w:rPr>
      </w:pPr>
      <w:r w:rsidRPr="00D2291E">
        <w:rPr>
          <w:rFonts w:asciiTheme="minorHAnsi" w:hAnsiTheme="minorHAnsi" w:cstheme="minorHAnsi"/>
          <w:sz w:val="22"/>
          <w:szCs w:val="22"/>
        </w:rPr>
        <w:t>PROCEDURES D’APPLICATION</w:t>
      </w:r>
    </w:p>
    <w:p w14:paraId="4A708375" w14:textId="77777777" w:rsidR="001A05DF" w:rsidRPr="00D2291E" w:rsidRDefault="001A05DF" w:rsidP="001A05DF">
      <w:pPr>
        <w:jc w:val="both"/>
        <w:rPr>
          <w:rFonts w:asciiTheme="minorHAnsi" w:hAnsiTheme="minorHAnsi" w:cstheme="minorHAnsi"/>
          <w:sz w:val="22"/>
          <w:szCs w:val="22"/>
        </w:rPr>
      </w:pPr>
    </w:p>
    <w:p w14:paraId="39CE5ED8" w14:textId="77777777" w:rsidR="001A05DF" w:rsidRPr="00D2291E" w:rsidRDefault="001A05DF" w:rsidP="001A05DF">
      <w:pPr>
        <w:jc w:val="both"/>
        <w:rPr>
          <w:rFonts w:asciiTheme="minorHAnsi" w:hAnsiTheme="minorHAnsi" w:cstheme="minorHAnsi"/>
          <w:sz w:val="22"/>
          <w:szCs w:val="22"/>
        </w:rPr>
      </w:pPr>
      <w:r w:rsidRPr="00D2291E">
        <w:rPr>
          <w:rFonts w:asciiTheme="minorHAnsi" w:hAnsiTheme="minorHAnsi" w:cstheme="minorHAnsi"/>
          <w:sz w:val="22"/>
          <w:szCs w:val="22"/>
        </w:rPr>
        <w:t xml:space="preserve">La candidature doit contenir : </w:t>
      </w:r>
    </w:p>
    <w:p w14:paraId="3D1966DA" w14:textId="77777777" w:rsidR="001A05DF" w:rsidRPr="00D2291E" w:rsidRDefault="001A05DF" w:rsidP="001A05DF">
      <w:pPr>
        <w:numPr>
          <w:ilvl w:val="0"/>
          <w:numId w:val="39"/>
        </w:numPr>
        <w:ind w:left="714" w:hanging="357"/>
        <w:jc w:val="both"/>
        <w:rPr>
          <w:rFonts w:asciiTheme="minorHAnsi" w:hAnsiTheme="minorHAnsi" w:cstheme="minorHAnsi"/>
          <w:bCs/>
          <w:iCs/>
          <w:sz w:val="22"/>
          <w:szCs w:val="22"/>
        </w:rPr>
      </w:pPr>
      <w:r w:rsidRPr="00D2291E">
        <w:rPr>
          <w:rFonts w:asciiTheme="minorHAnsi" w:hAnsiTheme="minorHAnsi" w:cstheme="minorHAnsi"/>
          <w:bCs/>
          <w:iCs/>
          <w:sz w:val="22"/>
          <w:szCs w:val="22"/>
        </w:rPr>
        <w:t xml:space="preserve">Une proposition technique qui comprendra : </w:t>
      </w:r>
    </w:p>
    <w:p w14:paraId="128B7FA2" w14:textId="77777777" w:rsidR="001A05DF" w:rsidRPr="00D2291E" w:rsidRDefault="001A05DF" w:rsidP="001A05DF">
      <w:pPr>
        <w:numPr>
          <w:ilvl w:val="1"/>
          <w:numId w:val="40"/>
        </w:numPr>
        <w:ind w:left="1434" w:hanging="357"/>
        <w:jc w:val="both"/>
        <w:rPr>
          <w:rFonts w:asciiTheme="minorHAnsi" w:hAnsiTheme="minorHAnsi" w:cstheme="minorHAnsi"/>
          <w:sz w:val="22"/>
          <w:szCs w:val="22"/>
        </w:rPr>
      </w:pPr>
      <w:r w:rsidRPr="00D2291E">
        <w:rPr>
          <w:rFonts w:asciiTheme="minorHAnsi" w:hAnsiTheme="minorHAnsi" w:cstheme="minorHAnsi"/>
          <w:sz w:val="22"/>
          <w:szCs w:val="22"/>
        </w:rPr>
        <w:t>La méthodologie d’exécutions ;</w:t>
      </w:r>
    </w:p>
    <w:p w14:paraId="0CAC1371" w14:textId="77777777" w:rsidR="001A05DF" w:rsidRPr="00D2291E" w:rsidRDefault="001A05DF" w:rsidP="001A05DF">
      <w:pPr>
        <w:numPr>
          <w:ilvl w:val="1"/>
          <w:numId w:val="40"/>
        </w:numPr>
        <w:ind w:left="1434" w:hanging="357"/>
        <w:jc w:val="both"/>
        <w:rPr>
          <w:rFonts w:asciiTheme="minorHAnsi" w:hAnsiTheme="minorHAnsi" w:cstheme="minorHAnsi"/>
          <w:sz w:val="22"/>
          <w:szCs w:val="22"/>
        </w:rPr>
      </w:pPr>
      <w:r w:rsidRPr="00D2291E">
        <w:rPr>
          <w:rFonts w:asciiTheme="minorHAnsi" w:hAnsiTheme="minorHAnsi" w:cstheme="minorHAnsi"/>
          <w:sz w:val="22"/>
          <w:szCs w:val="22"/>
        </w:rPr>
        <w:t>Le plan de travail détaillé de l’intervention ;</w:t>
      </w:r>
    </w:p>
    <w:p w14:paraId="40728242" w14:textId="77777777" w:rsidR="001A05DF" w:rsidRPr="00D2291E" w:rsidRDefault="001A05DF" w:rsidP="001A05DF">
      <w:pPr>
        <w:numPr>
          <w:ilvl w:val="1"/>
          <w:numId w:val="40"/>
        </w:numPr>
        <w:ind w:left="1434" w:hanging="357"/>
        <w:jc w:val="both"/>
        <w:rPr>
          <w:rFonts w:asciiTheme="minorHAnsi" w:hAnsiTheme="minorHAnsi" w:cstheme="minorHAnsi"/>
          <w:sz w:val="22"/>
          <w:szCs w:val="22"/>
        </w:rPr>
      </w:pPr>
      <w:r w:rsidRPr="00D2291E">
        <w:rPr>
          <w:rFonts w:asciiTheme="minorHAnsi" w:hAnsiTheme="minorHAnsi" w:cstheme="minorHAnsi"/>
          <w:sz w:val="22"/>
          <w:szCs w:val="22"/>
        </w:rPr>
        <w:t>Le CV des personnes à mobiliser par le prestataire dans la mise en œuvre des activités décrites dans les TDRs.</w:t>
      </w:r>
    </w:p>
    <w:p w14:paraId="03FBFE43" w14:textId="77777777" w:rsidR="001A05DF" w:rsidRPr="00D2291E" w:rsidRDefault="001A05DF" w:rsidP="001A05DF">
      <w:pPr>
        <w:numPr>
          <w:ilvl w:val="0"/>
          <w:numId w:val="39"/>
        </w:numPr>
        <w:ind w:left="714" w:hanging="357"/>
        <w:jc w:val="both"/>
        <w:rPr>
          <w:rFonts w:asciiTheme="minorHAnsi" w:hAnsiTheme="minorHAnsi" w:cstheme="minorHAnsi"/>
          <w:bCs/>
          <w:iCs/>
          <w:sz w:val="22"/>
          <w:szCs w:val="22"/>
        </w:rPr>
      </w:pPr>
      <w:r w:rsidRPr="00D2291E">
        <w:rPr>
          <w:rFonts w:asciiTheme="minorHAnsi" w:hAnsiTheme="minorHAnsi" w:cstheme="minorHAnsi"/>
          <w:bCs/>
          <w:iCs/>
          <w:sz w:val="22"/>
          <w:szCs w:val="22"/>
        </w:rPr>
        <w:t>Une proposition financière (dossier/fichier à séparer avec l’offre technique) : elle devra comprendre le coût de la prestation et les frais divers (transport, édition des documents, communication, etc.).</w:t>
      </w:r>
    </w:p>
    <w:p w14:paraId="75561379" w14:textId="77777777" w:rsidR="001A05DF" w:rsidRPr="00D2291E" w:rsidRDefault="001A05DF" w:rsidP="001A05DF">
      <w:pPr>
        <w:numPr>
          <w:ilvl w:val="1"/>
          <w:numId w:val="40"/>
        </w:numPr>
        <w:ind w:left="1434" w:hanging="357"/>
        <w:jc w:val="both"/>
        <w:rPr>
          <w:rFonts w:asciiTheme="minorHAnsi" w:hAnsiTheme="minorHAnsi" w:cstheme="minorHAnsi"/>
          <w:sz w:val="22"/>
          <w:szCs w:val="22"/>
        </w:rPr>
      </w:pPr>
      <w:r w:rsidRPr="00D2291E">
        <w:rPr>
          <w:rFonts w:asciiTheme="minorHAnsi" w:hAnsiTheme="minorHAnsi" w:cstheme="minorHAnsi"/>
          <w:sz w:val="22"/>
          <w:szCs w:val="22"/>
        </w:rPr>
        <w:t xml:space="preserve">La proposition financière doit spécifier un montant total forfaitaire pour les tâches spécifiées dans cette annonce. </w:t>
      </w:r>
    </w:p>
    <w:p w14:paraId="0235FF93" w14:textId="77777777" w:rsidR="001A05DF" w:rsidRPr="00D2291E" w:rsidRDefault="001A05DF" w:rsidP="001A05DF">
      <w:pPr>
        <w:numPr>
          <w:ilvl w:val="1"/>
          <w:numId w:val="40"/>
        </w:numPr>
        <w:ind w:left="1434" w:hanging="357"/>
        <w:jc w:val="both"/>
        <w:rPr>
          <w:rFonts w:asciiTheme="minorHAnsi" w:hAnsiTheme="minorHAnsi" w:cstheme="minorHAnsi"/>
          <w:sz w:val="22"/>
          <w:szCs w:val="22"/>
        </w:rPr>
      </w:pPr>
      <w:r w:rsidRPr="00D2291E">
        <w:rPr>
          <w:rFonts w:asciiTheme="minorHAnsi" w:hAnsiTheme="minorHAnsi" w:cstheme="minorHAnsi"/>
          <w:sz w:val="22"/>
          <w:szCs w:val="22"/>
        </w:rPr>
        <w:t>La proposition financière doit inclure une ventilation de ce montant forfaitaire (par activité et par type de dépenses) et doit être libellée en ARIARY.</w:t>
      </w:r>
    </w:p>
    <w:p w14:paraId="6C9A4C31" w14:textId="77777777" w:rsidR="001A05DF" w:rsidRPr="00D2291E" w:rsidRDefault="001A05DF" w:rsidP="001A05DF">
      <w:pPr>
        <w:ind w:left="1068"/>
        <w:rPr>
          <w:rFonts w:asciiTheme="minorHAnsi" w:hAnsiTheme="minorHAnsi" w:cstheme="minorHAnsi"/>
          <w:b/>
          <w:sz w:val="22"/>
          <w:szCs w:val="22"/>
        </w:rPr>
      </w:pPr>
    </w:p>
    <w:p w14:paraId="7669F0EE" w14:textId="77777777" w:rsidR="001A05DF" w:rsidRPr="00D2291E" w:rsidRDefault="001A05DF" w:rsidP="001A05DF">
      <w:pPr>
        <w:pStyle w:val="Titre1"/>
        <w:keepLines/>
        <w:numPr>
          <w:ilvl w:val="0"/>
          <w:numId w:val="37"/>
        </w:numPr>
        <w:spacing w:before="240" w:line="240" w:lineRule="exact"/>
        <w:rPr>
          <w:rFonts w:asciiTheme="minorHAnsi" w:hAnsiTheme="minorHAnsi" w:cstheme="minorHAnsi"/>
          <w:sz w:val="22"/>
          <w:szCs w:val="22"/>
        </w:rPr>
      </w:pPr>
      <w:r w:rsidRPr="00D2291E">
        <w:rPr>
          <w:rFonts w:asciiTheme="minorHAnsi" w:hAnsiTheme="minorHAnsi" w:cstheme="minorHAnsi"/>
          <w:sz w:val="22"/>
          <w:szCs w:val="22"/>
        </w:rPr>
        <w:t>PRODUIT CPAP</w:t>
      </w:r>
    </w:p>
    <w:p w14:paraId="594CD86A" w14:textId="77777777" w:rsidR="001A05DF" w:rsidRPr="00D2291E" w:rsidRDefault="001A05DF" w:rsidP="001A05DF">
      <w:pPr>
        <w:rPr>
          <w:rFonts w:asciiTheme="minorHAnsi" w:hAnsiTheme="minorHAnsi" w:cstheme="minorHAnsi"/>
          <w:sz w:val="22"/>
          <w:szCs w:val="22"/>
          <w:lang w:val="x-none" w:eastAsia="x-none"/>
        </w:rPr>
      </w:pPr>
    </w:p>
    <w:p w14:paraId="74174162" w14:textId="77777777" w:rsidR="001A05DF" w:rsidRPr="00D2291E" w:rsidRDefault="001A05DF" w:rsidP="001A05DF">
      <w:pPr>
        <w:pStyle w:val="Default"/>
        <w:jc w:val="both"/>
        <w:rPr>
          <w:rFonts w:asciiTheme="minorHAnsi" w:hAnsiTheme="minorHAnsi" w:cstheme="minorHAnsi"/>
          <w:color w:val="auto"/>
          <w:sz w:val="22"/>
          <w:szCs w:val="22"/>
        </w:rPr>
      </w:pPr>
      <w:r w:rsidRPr="00D2291E">
        <w:rPr>
          <w:rFonts w:asciiTheme="minorHAnsi" w:hAnsiTheme="minorHAnsi" w:cstheme="minorHAnsi"/>
          <w:b/>
          <w:color w:val="auto"/>
          <w:sz w:val="22"/>
          <w:szCs w:val="22"/>
        </w:rPr>
        <w:t>Produit 4.16 :</w:t>
      </w:r>
      <w:r w:rsidRPr="00D2291E">
        <w:rPr>
          <w:rFonts w:asciiTheme="minorHAnsi" w:hAnsiTheme="minorHAnsi" w:cstheme="minorHAnsi"/>
          <w:color w:val="auto"/>
          <w:sz w:val="22"/>
          <w:szCs w:val="22"/>
        </w:rPr>
        <w:t xml:space="preserve"> « L’appui au renforcement du commerce et d’un Secteur Privé compétitif favorisera la création d’emploi pour les populations cibles ».</w:t>
      </w:r>
    </w:p>
    <w:p w14:paraId="35888BD6" w14:textId="77777777" w:rsidR="001A05DF" w:rsidRDefault="001A05DF">
      <w:pPr>
        <w:rPr>
          <w:rFonts w:asciiTheme="majorHAnsi" w:hAnsiTheme="majorHAnsi" w:cstheme="majorHAnsi"/>
          <w:b/>
          <w:sz w:val="28"/>
          <w:szCs w:val="28"/>
        </w:rPr>
      </w:pPr>
      <w:r>
        <w:rPr>
          <w:rFonts w:asciiTheme="majorHAnsi" w:hAnsiTheme="majorHAnsi" w:cstheme="majorHAnsi"/>
          <w:b/>
          <w:sz w:val="28"/>
          <w:szCs w:val="28"/>
        </w:rPr>
        <w:br w:type="page"/>
      </w:r>
    </w:p>
    <w:p w14:paraId="24A9A8F4" w14:textId="77777777" w:rsidR="001A05DF" w:rsidRPr="00A32A79" w:rsidRDefault="001A05DF" w:rsidP="001A05DF">
      <w:pPr>
        <w:pBdr>
          <w:bottom w:val="single" w:sz="4" w:space="1" w:color="auto"/>
        </w:pBdr>
        <w:rPr>
          <w:rFonts w:asciiTheme="minorHAnsi" w:hAnsiTheme="minorHAnsi" w:cstheme="minorHAnsi"/>
          <w:b/>
          <w:sz w:val="28"/>
          <w:szCs w:val="28"/>
        </w:rPr>
      </w:pPr>
      <w:r w:rsidRPr="00A32A79">
        <w:rPr>
          <w:rFonts w:asciiTheme="minorHAnsi" w:hAnsiTheme="minorHAnsi" w:cstheme="minorHAnsi"/>
          <w:b/>
          <w:sz w:val="28"/>
          <w:szCs w:val="28"/>
        </w:rPr>
        <w:lastRenderedPageBreak/>
        <w:t>Description des travaux</w:t>
      </w:r>
    </w:p>
    <w:p w14:paraId="4B65DC84" w14:textId="77777777" w:rsidR="001A05DF" w:rsidRDefault="001A05DF" w:rsidP="0064330B">
      <w:pPr>
        <w:jc w:val="center"/>
        <w:rPr>
          <w:rFonts w:asciiTheme="majorHAnsi" w:hAnsiTheme="majorHAnsi" w:cstheme="majorHAnsi"/>
          <w:b/>
          <w:sz w:val="28"/>
          <w:szCs w:val="28"/>
        </w:rPr>
      </w:pPr>
    </w:p>
    <w:tbl>
      <w:tblPr>
        <w:tblW w:w="10490" w:type="dxa"/>
        <w:tblInd w:w="-859" w:type="dxa"/>
        <w:tblLayout w:type="fixed"/>
        <w:tblCellMar>
          <w:left w:w="70" w:type="dxa"/>
          <w:right w:w="70" w:type="dxa"/>
        </w:tblCellMar>
        <w:tblLook w:val="0000" w:firstRow="0" w:lastRow="0" w:firstColumn="0" w:lastColumn="0" w:noHBand="0" w:noVBand="0"/>
      </w:tblPr>
      <w:tblGrid>
        <w:gridCol w:w="566"/>
        <w:gridCol w:w="2836"/>
        <w:gridCol w:w="1985"/>
        <w:gridCol w:w="5103"/>
      </w:tblGrid>
      <w:tr w:rsidR="007147EC" w:rsidRPr="00917452" w14:paraId="043398E9" w14:textId="77777777" w:rsidTr="002249AE">
        <w:trPr>
          <w:cantSplit/>
          <w:trHeight w:val="440"/>
        </w:trPr>
        <w:tc>
          <w:tcPr>
            <w:tcW w:w="566" w:type="dxa"/>
            <w:tcBorders>
              <w:top w:val="single" w:sz="6" w:space="0" w:color="auto"/>
              <w:left w:val="single" w:sz="6" w:space="0" w:color="auto"/>
              <w:bottom w:val="single" w:sz="6" w:space="0" w:color="auto"/>
              <w:right w:val="single" w:sz="6" w:space="0" w:color="auto"/>
            </w:tcBorders>
            <w:vAlign w:val="center"/>
          </w:tcPr>
          <w:p w14:paraId="1679EB97" w14:textId="77777777" w:rsidR="007147EC" w:rsidRPr="00917452" w:rsidRDefault="007147EC" w:rsidP="002249AE">
            <w:pPr>
              <w:ind w:left="-857" w:firstLine="857"/>
              <w:jc w:val="center"/>
              <w:rPr>
                <w:rFonts w:asciiTheme="majorHAnsi" w:hAnsiTheme="majorHAnsi" w:cstheme="majorHAnsi"/>
                <w:b/>
              </w:rPr>
            </w:pPr>
          </w:p>
        </w:tc>
        <w:tc>
          <w:tcPr>
            <w:tcW w:w="2836" w:type="dxa"/>
            <w:tcBorders>
              <w:top w:val="single" w:sz="6" w:space="0" w:color="auto"/>
              <w:left w:val="single" w:sz="6" w:space="0" w:color="auto"/>
              <w:bottom w:val="single" w:sz="6" w:space="0" w:color="auto"/>
              <w:right w:val="single" w:sz="6" w:space="0" w:color="auto"/>
            </w:tcBorders>
            <w:vAlign w:val="center"/>
          </w:tcPr>
          <w:p w14:paraId="5E4FAF22" w14:textId="77777777" w:rsidR="007147EC" w:rsidRPr="00917452" w:rsidRDefault="007147EC" w:rsidP="002249AE">
            <w:pPr>
              <w:pStyle w:val="Titre4"/>
              <w:rPr>
                <w:rFonts w:asciiTheme="majorHAnsi" w:hAnsiTheme="majorHAnsi" w:cstheme="majorHAnsi"/>
                <w:sz w:val="20"/>
              </w:rPr>
            </w:pPr>
            <w:r w:rsidRPr="00917452">
              <w:rPr>
                <w:rFonts w:asciiTheme="majorHAnsi" w:hAnsiTheme="majorHAnsi" w:cstheme="majorHAnsi"/>
                <w:sz w:val="20"/>
              </w:rPr>
              <w:t>DESIGNATIONS</w:t>
            </w:r>
          </w:p>
        </w:tc>
        <w:tc>
          <w:tcPr>
            <w:tcW w:w="1985" w:type="dxa"/>
            <w:tcBorders>
              <w:top w:val="single" w:sz="6" w:space="0" w:color="auto"/>
              <w:left w:val="single" w:sz="6" w:space="0" w:color="auto"/>
              <w:bottom w:val="single" w:sz="6" w:space="0" w:color="auto"/>
              <w:right w:val="single" w:sz="6" w:space="0" w:color="auto"/>
            </w:tcBorders>
            <w:vAlign w:val="center"/>
          </w:tcPr>
          <w:p w14:paraId="31FE9CCB" w14:textId="77777777" w:rsidR="007147EC" w:rsidRPr="00917452" w:rsidRDefault="007147EC" w:rsidP="002249AE">
            <w:pPr>
              <w:pStyle w:val="Titre4"/>
              <w:rPr>
                <w:rFonts w:asciiTheme="majorHAnsi" w:hAnsiTheme="majorHAnsi" w:cstheme="majorHAnsi"/>
                <w:sz w:val="20"/>
              </w:rPr>
            </w:pPr>
            <w:r w:rsidRPr="00917452">
              <w:rPr>
                <w:rFonts w:asciiTheme="majorHAnsi" w:hAnsiTheme="majorHAnsi" w:cstheme="majorHAnsi"/>
                <w:sz w:val="20"/>
              </w:rPr>
              <w:t>CONCERNE</w:t>
            </w:r>
          </w:p>
        </w:tc>
        <w:tc>
          <w:tcPr>
            <w:tcW w:w="5103" w:type="dxa"/>
            <w:tcBorders>
              <w:top w:val="single" w:sz="6" w:space="0" w:color="auto"/>
              <w:left w:val="single" w:sz="6" w:space="0" w:color="auto"/>
              <w:bottom w:val="single" w:sz="6" w:space="0" w:color="auto"/>
              <w:right w:val="single" w:sz="6" w:space="0" w:color="auto"/>
            </w:tcBorders>
            <w:vAlign w:val="center"/>
          </w:tcPr>
          <w:p w14:paraId="0FD1F1BD" w14:textId="77777777" w:rsidR="007147EC" w:rsidRPr="00917452" w:rsidRDefault="007147EC" w:rsidP="002249AE">
            <w:pPr>
              <w:jc w:val="center"/>
              <w:rPr>
                <w:rFonts w:asciiTheme="majorHAnsi" w:hAnsiTheme="majorHAnsi" w:cstheme="majorHAnsi"/>
                <w:b/>
              </w:rPr>
            </w:pPr>
            <w:r w:rsidRPr="00917452">
              <w:rPr>
                <w:rFonts w:asciiTheme="majorHAnsi" w:hAnsiTheme="majorHAnsi" w:cstheme="majorHAnsi"/>
                <w:b/>
              </w:rPr>
              <w:t>OBSERVATIONS</w:t>
            </w:r>
          </w:p>
        </w:tc>
      </w:tr>
      <w:tr w:rsidR="007147EC" w:rsidRPr="00917452" w14:paraId="573EC3EF" w14:textId="77777777" w:rsidTr="002249AE">
        <w:trPr>
          <w:cantSplit/>
          <w:trHeight w:val="415"/>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4A7DCD6E" w14:textId="77777777" w:rsidR="007147EC" w:rsidRPr="00917452" w:rsidRDefault="007147EC" w:rsidP="002249AE">
            <w:pPr>
              <w:rPr>
                <w:rFonts w:asciiTheme="majorHAnsi" w:hAnsiTheme="majorHAnsi" w:cstheme="majorHAnsi"/>
              </w:rPr>
            </w:pPr>
            <w:r w:rsidRPr="00917452">
              <w:rPr>
                <w:rFonts w:asciiTheme="majorHAnsi" w:hAnsiTheme="majorHAnsi" w:cstheme="majorHAnsi"/>
                <w:b/>
              </w:rPr>
              <w:t>TRAVAUX PREPARATOIRES :</w:t>
            </w:r>
          </w:p>
        </w:tc>
      </w:tr>
      <w:tr w:rsidR="007147EC" w:rsidRPr="00917452" w14:paraId="4EBBF3DE" w14:textId="77777777" w:rsidTr="002249AE">
        <w:trPr>
          <w:cantSplit/>
          <w:trHeight w:val="735"/>
        </w:trPr>
        <w:tc>
          <w:tcPr>
            <w:tcW w:w="566" w:type="dxa"/>
            <w:tcBorders>
              <w:top w:val="single" w:sz="6" w:space="0" w:color="auto"/>
              <w:left w:val="single" w:sz="6" w:space="0" w:color="auto"/>
              <w:bottom w:val="single" w:sz="6" w:space="0" w:color="auto"/>
              <w:right w:val="single" w:sz="6" w:space="0" w:color="auto"/>
            </w:tcBorders>
          </w:tcPr>
          <w:p w14:paraId="1DEF92E6" w14:textId="77777777" w:rsidR="007147EC" w:rsidRPr="00917452" w:rsidRDefault="007147EC" w:rsidP="002249AE">
            <w:pPr>
              <w:rPr>
                <w:rFonts w:asciiTheme="majorHAnsi" w:hAnsiTheme="majorHAnsi" w:cstheme="majorHAnsi"/>
              </w:rPr>
            </w:pPr>
          </w:p>
        </w:tc>
        <w:tc>
          <w:tcPr>
            <w:tcW w:w="2836" w:type="dxa"/>
            <w:tcBorders>
              <w:top w:val="single" w:sz="6" w:space="0" w:color="auto"/>
              <w:bottom w:val="single" w:sz="6" w:space="0" w:color="auto"/>
              <w:right w:val="single" w:sz="6" w:space="0" w:color="auto"/>
            </w:tcBorders>
          </w:tcPr>
          <w:p w14:paraId="0AE34AB0" w14:textId="77777777" w:rsidR="007147EC" w:rsidRPr="00917452" w:rsidRDefault="007147EC" w:rsidP="002249AE">
            <w:pPr>
              <w:rPr>
                <w:rFonts w:asciiTheme="majorHAnsi" w:hAnsiTheme="majorHAnsi" w:cstheme="majorHAnsi"/>
                <w:b/>
              </w:rPr>
            </w:pPr>
            <w:r w:rsidRPr="00917452">
              <w:rPr>
                <w:rFonts w:asciiTheme="majorHAnsi" w:hAnsiTheme="majorHAnsi" w:cstheme="majorHAnsi"/>
              </w:rPr>
              <w:t>Installation et repli de chantier</w:t>
            </w:r>
          </w:p>
        </w:tc>
        <w:tc>
          <w:tcPr>
            <w:tcW w:w="1985" w:type="dxa"/>
            <w:tcBorders>
              <w:top w:val="single" w:sz="6" w:space="0" w:color="auto"/>
              <w:left w:val="single" w:sz="6" w:space="0" w:color="auto"/>
              <w:bottom w:val="single" w:sz="6" w:space="0" w:color="auto"/>
              <w:right w:val="single" w:sz="6" w:space="0" w:color="auto"/>
            </w:tcBorders>
          </w:tcPr>
          <w:p w14:paraId="4CB5003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Chantier</w:t>
            </w:r>
          </w:p>
        </w:tc>
        <w:tc>
          <w:tcPr>
            <w:tcW w:w="5103" w:type="dxa"/>
            <w:tcBorders>
              <w:top w:val="single" w:sz="6" w:space="0" w:color="auto"/>
              <w:left w:val="single" w:sz="6" w:space="0" w:color="auto"/>
              <w:bottom w:val="single" w:sz="6" w:space="0" w:color="auto"/>
              <w:right w:val="single" w:sz="6" w:space="0" w:color="auto"/>
            </w:tcBorders>
          </w:tcPr>
          <w:p w14:paraId="56D5A28E"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Amenée et repli des matériels, aménagement des bases, mise en disposition d’un bureau pour la mission de contrôle.</w:t>
            </w:r>
          </w:p>
          <w:p w14:paraId="5CCA0F5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forfait.</w:t>
            </w:r>
          </w:p>
        </w:tc>
      </w:tr>
      <w:tr w:rsidR="007147EC" w:rsidRPr="00917452" w14:paraId="36AEA2AA" w14:textId="77777777" w:rsidTr="002249AE">
        <w:trPr>
          <w:cantSplit/>
          <w:trHeight w:val="407"/>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1B877560" w14:textId="77777777" w:rsidR="007147EC" w:rsidRPr="00917452" w:rsidRDefault="007147EC" w:rsidP="002249AE">
            <w:pPr>
              <w:rPr>
                <w:rFonts w:asciiTheme="majorHAnsi" w:hAnsiTheme="majorHAnsi" w:cstheme="majorHAnsi"/>
              </w:rPr>
            </w:pPr>
            <w:r w:rsidRPr="00917452">
              <w:rPr>
                <w:rFonts w:asciiTheme="majorHAnsi" w:hAnsiTheme="majorHAnsi" w:cstheme="majorHAnsi"/>
                <w:b/>
              </w:rPr>
              <w:t>TERRASSEMENT :</w:t>
            </w:r>
          </w:p>
        </w:tc>
      </w:tr>
      <w:tr w:rsidR="007147EC" w:rsidRPr="00917452" w14:paraId="50D8476F" w14:textId="77777777" w:rsidTr="002249AE">
        <w:trPr>
          <w:cantSplit/>
          <w:trHeight w:val="531"/>
        </w:trPr>
        <w:tc>
          <w:tcPr>
            <w:tcW w:w="566" w:type="dxa"/>
            <w:tcBorders>
              <w:top w:val="single" w:sz="6" w:space="0" w:color="auto"/>
              <w:left w:val="single" w:sz="6" w:space="0" w:color="auto"/>
              <w:bottom w:val="single" w:sz="6" w:space="0" w:color="auto"/>
              <w:right w:val="single" w:sz="6" w:space="0" w:color="auto"/>
            </w:tcBorders>
          </w:tcPr>
          <w:p w14:paraId="64A335D6" w14:textId="77777777" w:rsidR="007147EC" w:rsidRPr="00917452" w:rsidRDefault="007147EC" w:rsidP="002249AE">
            <w:pPr>
              <w:rPr>
                <w:rFonts w:asciiTheme="majorHAnsi" w:hAnsiTheme="majorHAnsi" w:cstheme="majorHAnsi"/>
              </w:rPr>
            </w:pPr>
          </w:p>
        </w:tc>
        <w:tc>
          <w:tcPr>
            <w:tcW w:w="2836" w:type="dxa"/>
            <w:tcBorders>
              <w:top w:val="single" w:sz="6" w:space="0" w:color="auto"/>
              <w:bottom w:val="single" w:sz="6" w:space="0" w:color="auto"/>
              <w:right w:val="single" w:sz="6" w:space="0" w:color="auto"/>
            </w:tcBorders>
          </w:tcPr>
          <w:p w14:paraId="64554A07" w14:textId="77777777" w:rsidR="007147EC" w:rsidRPr="00917452" w:rsidRDefault="007147EC" w:rsidP="002249AE">
            <w:pPr>
              <w:rPr>
                <w:rFonts w:asciiTheme="majorHAnsi" w:hAnsiTheme="majorHAnsi" w:cstheme="majorHAnsi"/>
                <w:b/>
              </w:rPr>
            </w:pPr>
            <w:r w:rsidRPr="00917452">
              <w:rPr>
                <w:rFonts w:asciiTheme="majorHAnsi" w:hAnsiTheme="majorHAnsi" w:cstheme="majorHAnsi"/>
              </w:rPr>
              <w:t>Débroussaillages</w:t>
            </w:r>
          </w:p>
        </w:tc>
        <w:tc>
          <w:tcPr>
            <w:tcW w:w="1985" w:type="dxa"/>
            <w:tcBorders>
              <w:top w:val="single" w:sz="6" w:space="0" w:color="auto"/>
              <w:left w:val="single" w:sz="6" w:space="0" w:color="auto"/>
              <w:bottom w:val="single" w:sz="6" w:space="0" w:color="auto"/>
              <w:right w:val="single" w:sz="6" w:space="0" w:color="auto"/>
            </w:tcBorders>
          </w:tcPr>
          <w:p w14:paraId="3705CEFA"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Surface à bâtir suivant le plan.</w:t>
            </w:r>
          </w:p>
        </w:tc>
        <w:tc>
          <w:tcPr>
            <w:tcW w:w="5103" w:type="dxa"/>
            <w:tcBorders>
              <w:top w:val="single" w:sz="6" w:space="0" w:color="auto"/>
              <w:left w:val="single" w:sz="6" w:space="0" w:color="auto"/>
              <w:bottom w:val="single" w:sz="6" w:space="0" w:color="auto"/>
              <w:right w:val="single" w:sz="6" w:space="0" w:color="auto"/>
            </w:tcBorders>
          </w:tcPr>
          <w:p w14:paraId="74E21DE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Nettoyage du terrain</w:t>
            </w:r>
          </w:p>
          <w:p w14:paraId="21A1A23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forfait.</w:t>
            </w:r>
          </w:p>
        </w:tc>
      </w:tr>
      <w:tr w:rsidR="007147EC" w:rsidRPr="00917452" w14:paraId="5DD13A4C"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14393D0D"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2E7D96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Fouille en rigole et en puits</w:t>
            </w:r>
          </w:p>
        </w:tc>
        <w:tc>
          <w:tcPr>
            <w:tcW w:w="1985" w:type="dxa"/>
            <w:tcBorders>
              <w:top w:val="single" w:sz="6" w:space="0" w:color="auto"/>
              <w:left w:val="single" w:sz="6" w:space="0" w:color="auto"/>
              <w:bottom w:val="single" w:sz="6" w:space="0" w:color="auto"/>
              <w:right w:val="single" w:sz="6" w:space="0" w:color="auto"/>
            </w:tcBorders>
          </w:tcPr>
          <w:p w14:paraId="438B979C"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Au droit des fondations et ouvrages d'assainissement</w:t>
            </w:r>
          </w:p>
        </w:tc>
        <w:tc>
          <w:tcPr>
            <w:tcW w:w="5103" w:type="dxa"/>
            <w:tcBorders>
              <w:top w:val="single" w:sz="6" w:space="0" w:color="auto"/>
              <w:left w:val="single" w:sz="6" w:space="0" w:color="auto"/>
              <w:bottom w:val="single" w:sz="6" w:space="0" w:color="auto"/>
              <w:right w:val="single" w:sz="6" w:space="0" w:color="auto"/>
            </w:tcBorders>
          </w:tcPr>
          <w:p w14:paraId="5D442432"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De toutes les dimensions exigées par la construction, y compris dressement des parois et des fonds, ainsi que l'épuisement d'eau et/ou le blindage éventuel.</w:t>
            </w:r>
          </w:p>
          <w:p w14:paraId="1A2D7AE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cube suivant plans</w:t>
            </w:r>
          </w:p>
        </w:tc>
      </w:tr>
      <w:tr w:rsidR="007147EC" w:rsidRPr="00917452" w14:paraId="633A97F7"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3EB666E7"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69677F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Remblais </w:t>
            </w:r>
          </w:p>
        </w:tc>
        <w:tc>
          <w:tcPr>
            <w:tcW w:w="1985" w:type="dxa"/>
            <w:tcBorders>
              <w:top w:val="single" w:sz="6" w:space="0" w:color="auto"/>
              <w:left w:val="single" w:sz="6" w:space="0" w:color="auto"/>
              <w:bottom w:val="single" w:sz="6" w:space="0" w:color="auto"/>
              <w:right w:val="single" w:sz="6" w:space="0" w:color="auto"/>
            </w:tcBorders>
          </w:tcPr>
          <w:p w14:paraId="05854CF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Comblement des fouilles et/ou de la partie sous le sol, y compris compactage</w:t>
            </w:r>
          </w:p>
        </w:tc>
        <w:tc>
          <w:tcPr>
            <w:tcW w:w="5103" w:type="dxa"/>
            <w:tcBorders>
              <w:top w:val="single" w:sz="6" w:space="0" w:color="auto"/>
              <w:left w:val="single" w:sz="6" w:space="0" w:color="auto"/>
              <w:bottom w:val="single" w:sz="6" w:space="0" w:color="auto"/>
              <w:right w:val="single" w:sz="6" w:space="0" w:color="auto"/>
            </w:tcBorders>
          </w:tcPr>
          <w:p w14:paraId="65E5B076"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Avec utilisation de la terre provenant de la fouille suivant accord de l'Ingénieur de contrôle et/ou de la terre d'emprunt agréée par le contrôle sur toutes distances de transport.</w:t>
            </w:r>
          </w:p>
          <w:p w14:paraId="37AF82D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cube mise en place suivant  plans (volume en place)</w:t>
            </w:r>
          </w:p>
        </w:tc>
      </w:tr>
      <w:tr w:rsidR="007147EC" w:rsidRPr="00917452" w14:paraId="7E591FDE"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59E4CB3A"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39554A82"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Evacuation des terres non utilisées</w:t>
            </w:r>
          </w:p>
        </w:tc>
        <w:tc>
          <w:tcPr>
            <w:tcW w:w="1985" w:type="dxa"/>
            <w:tcBorders>
              <w:top w:val="single" w:sz="6" w:space="0" w:color="auto"/>
              <w:left w:val="single" w:sz="6" w:space="0" w:color="auto"/>
              <w:bottom w:val="single" w:sz="6" w:space="0" w:color="auto"/>
              <w:right w:val="single" w:sz="6" w:space="0" w:color="auto"/>
            </w:tcBorders>
          </w:tcPr>
          <w:p w14:paraId="18184049"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Les terres non utilisées pour le remblai</w:t>
            </w:r>
          </w:p>
        </w:tc>
        <w:tc>
          <w:tcPr>
            <w:tcW w:w="5103" w:type="dxa"/>
            <w:tcBorders>
              <w:top w:val="single" w:sz="6" w:space="0" w:color="auto"/>
              <w:left w:val="single" w:sz="6" w:space="0" w:color="auto"/>
              <w:bottom w:val="single" w:sz="6" w:space="0" w:color="auto"/>
              <w:right w:val="single" w:sz="6" w:space="0" w:color="auto"/>
            </w:tcBorders>
          </w:tcPr>
          <w:p w14:paraId="7566E8F0"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 mettre en dépôt en un lieu désigné par le contrôle.</w:t>
            </w:r>
          </w:p>
          <w:p w14:paraId="080336C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Payé au mètre cube </w:t>
            </w:r>
          </w:p>
        </w:tc>
      </w:tr>
      <w:tr w:rsidR="007147EC" w:rsidRPr="00917452" w14:paraId="7BE79162" w14:textId="77777777" w:rsidTr="002249AE">
        <w:trPr>
          <w:cantSplit/>
          <w:trHeight w:val="441"/>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3C2894F7" w14:textId="77777777" w:rsidR="007147EC" w:rsidRPr="00917452" w:rsidRDefault="007147EC" w:rsidP="002249AE">
            <w:pPr>
              <w:rPr>
                <w:rFonts w:asciiTheme="majorHAnsi" w:hAnsiTheme="majorHAnsi" w:cstheme="majorHAnsi"/>
              </w:rPr>
            </w:pPr>
            <w:r w:rsidRPr="00917452">
              <w:rPr>
                <w:rFonts w:asciiTheme="majorHAnsi" w:hAnsiTheme="majorHAnsi" w:cstheme="majorHAnsi"/>
                <w:b/>
              </w:rPr>
              <w:t>OUVRAGE EN INFRASTRUCTURE :</w:t>
            </w:r>
          </w:p>
        </w:tc>
      </w:tr>
      <w:tr w:rsidR="007147EC" w:rsidRPr="00917452" w14:paraId="6F49379E"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7DC14BA4"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B7FDA4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Béton de propreté dosé à 150 Kg/m3 de CPA</w:t>
            </w:r>
          </w:p>
        </w:tc>
        <w:tc>
          <w:tcPr>
            <w:tcW w:w="1985" w:type="dxa"/>
            <w:tcBorders>
              <w:top w:val="single" w:sz="6" w:space="0" w:color="auto"/>
              <w:left w:val="single" w:sz="6" w:space="0" w:color="auto"/>
              <w:bottom w:val="single" w:sz="6" w:space="0" w:color="auto"/>
              <w:right w:val="single" w:sz="6" w:space="0" w:color="auto"/>
            </w:tcBorders>
          </w:tcPr>
          <w:p w14:paraId="72E5877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Toutes les semelles, para fouille vérandas</w:t>
            </w:r>
          </w:p>
        </w:tc>
        <w:tc>
          <w:tcPr>
            <w:tcW w:w="5103" w:type="dxa"/>
            <w:tcBorders>
              <w:top w:val="single" w:sz="6" w:space="0" w:color="auto"/>
              <w:left w:val="single" w:sz="6" w:space="0" w:color="auto"/>
              <w:bottom w:val="single" w:sz="6" w:space="0" w:color="auto"/>
              <w:right w:val="single" w:sz="6" w:space="0" w:color="auto"/>
            </w:tcBorders>
          </w:tcPr>
          <w:p w14:paraId="6A8AF0EA"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cube mis en place suivant plans</w:t>
            </w:r>
          </w:p>
        </w:tc>
      </w:tr>
      <w:tr w:rsidR="007147EC" w:rsidRPr="00917452" w14:paraId="6008407D"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66E796D7"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5D92AC6A"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Béton à armer dosé à 350 Kg/m3 de CPA</w:t>
            </w:r>
          </w:p>
        </w:tc>
        <w:tc>
          <w:tcPr>
            <w:tcW w:w="1985" w:type="dxa"/>
            <w:tcBorders>
              <w:top w:val="single" w:sz="6" w:space="0" w:color="auto"/>
              <w:left w:val="single" w:sz="6" w:space="0" w:color="auto"/>
              <w:bottom w:val="single" w:sz="6" w:space="0" w:color="auto"/>
              <w:right w:val="single" w:sz="6" w:space="0" w:color="auto"/>
            </w:tcBorders>
          </w:tcPr>
          <w:p w14:paraId="5EED5771"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-Semelle filante sous mur</w:t>
            </w:r>
          </w:p>
          <w:p w14:paraId="52406A5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-Amorces des poteaux</w:t>
            </w:r>
          </w:p>
          <w:p w14:paraId="0C3C2862"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-Semelles isolées</w:t>
            </w:r>
          </w:p>
        </w:tc>
        <w:tc>
          <w:tcPr>
            <w:tcW w:w="5103" w:type="dxa"/>
            <w:tcBorders>
              <w:top w:val="single" w:sz="6" w:space="0" w:color="auto"/>
              <w:left w:val="single" w:sz="6" w:space="0" w:color="auto"/>
              <w:bottom w:val="single" w:sz="6" w:space="0" w:color="auto"/>
              <w:right w:val="single" w:sz="6" w:space="0" w:color="auto"/>
            </w:tcBorders>
          </w:tcPr>
          <w:p w14:paraId="7AE5E17C" w14:textId="56CE2122"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Payé au mètre cube mis en place </w:t>
            </w:r>
            <w:r w:rsidR="0005789D" w:rsidRPr="00917452">
              <w:rPr>
                <w:rFonts w:asciiTheme="majorHAnsi" w:hAnsiTheme="majorHAnsi" w:cstheme="majorHAnsi"/>
              </w:rPr>
              <w:t>suivant plans</w:t>
            </w:r>
          </w:p>
        </w:tc>
      </w:tr>
      <w:tr w:rsidR="007147EC" w:rsidRPr="00917452" w14:paraId="294DB1B4"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379EF1B9"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7AC18C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Coffrage en bois ordinaire</w:t>
            </w:r>
          </w:p>
        </w:tc>
        <w:tc>
          <w:tcPr>
            <w:tcW w:w="1985" w:type="dxa"/>
            <w:tcBorders>
              <w:top w:val="single" w:sz="6" w:space="0" w:color="auto"/>
              <w:left w:val="single" w:sz="6" w:space="0" w:color="auto"/>
              <w:bottom w:val="single" w:sz="6" w:space="0" w:color="auto"/>
              <w:right w:val="single" w:sz="6" w:space="0" w:color="auto"/>
            </w:tcBorders>
          </w:tcPr>
          <w:p w14:paraId="503F6A9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Les éléments à coffrer en 2.2</w:t>
            </w:r>
          </w:p>
        </w:tc>
        <w:tc>
          <w:tcPr>
            <w:tcW w:w="5103" w:type="dxa"/>
            <w:tcBorders>
              <w:top w:val="single" w:sz="6" w:space="0" w:color="auto"/>
              <w:left w:val="single" w:sz="6" w:space="0" w:color="auto"/>
              <w:bottom w:val="single" w:sz="6" w:space="0" w:color="auto"/>
              <w:right w:val="single" w:sz="6" w:space="0" w:color="auto"/>
            </w:tcBorders>
          </w:tcPr>
          <w:p w14:paraId="2BE872E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Vertical et horizontal mis en place.</w:t>
            </w:r>
          </w:p>
          <w:p w14:paraId="0F8CD82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carré mis en place suivant plans</w:t>
            </w:r>
          </w:p>
        </w:tc>
      </w:tr>
      <w:tr w:rsidR="007147EC" w:rsidRPr="00917452" w14:paraId="7F6CA091"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24A71631"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390B1A70"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Armatures en aciers doux et tors de tout diamètre</w:t>
            </w:r>
          </w:p>
        </w:tc>
        <w:tc>
          <w:tcPr>
            <w:tcW w:w="1985" w:type="dxa"/>
            <w:tcBorders>
              <w:top w:val="single" w:sz="6" w:space="0" w:color="auto"/>
              <w:left w:val="single" w:sz="6" w:space="0" w:color="auto"/>
              <w:bottom w:val="single" w:sz="6" w:space="0" w:color="auto"/>
              <w:right w:val="single" w:sz="6" w:space="0" w:color="auto"/>
            </w:tcBorders>
          </w:tcPr>
          <w:p w14:paraId="7A01FCD9"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Pour les ouvrages en B.A </w:t>
            </w:r>
          </w:p>
        </w:tc>
        <w:tc>
          <w:tcPr>
            <w:tcW w:w="5103" w:type="dxa"/>
            <w:tcBorders>
              <w:top w:val="single" w:sz="6" w:space="0" w:color="auto"/>
              <w:left w:val="single" w:sz="6" w:space="0" w:color="auto"/>
              <w:bottom w:val="single" w:sz="6" w:space="0" w:color="auto"/>
              <w:right w:val="single" w:sz="6" w:space="0" w:color="auto"/>
            </w:tcBorders>
          </w:tcPr>
          <w:p w14:paraId="394DF99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kilogramme de fers mis en place suivant plans</w:t>
            </w:r>
          </w:p>
        </w:tc>
      </w:tr>
      <w:tr w:rsidR="007147EC" w:rsidRPr="00917452" w14:paraId="36FB077D"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0558D9E8"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3CAC5D3E"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Hérissonnage de pierres sèches de dimensions 40/70</w:t>
            </w:r>
          </w:p>
        </w:tc>
        <w:tc>
          <w:tcPr>
            <w:tcW w:w="1985" w:type="dxa"/>
            <w:tcBorders>
              <w:top w:val="single" w:sz="6" w:space="0" w:color="auto"/>
              <w:left w:val="single" w:sz="6" w:space="0" w:color="auto"/>
              <w:bottom w:val="single" w:sz="6" w:space="0" w:color="auto"/>
              <w:right w:val="single" w:sz="6" w:space="0" w:color="auto"/>
            </w:tcBorders>
          </w:tcPr>
          <w:p w14:paraId="3B81E3B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Sous béton de forme</w:t>
            </w:r>
          </w:p>
        </w:tc>
        <w:tc>
          <w:tcPr>
            <w:tcW w:w="5103" w:type="dxa"/>
            <w:tcBorders>
              <w:top w:val="single" w:sz="6" w:space="0" w:color="auto"/>
              <w:left w:val="single" w:sz="6" w:space="0" w:color="auto"/>
              <w:bottom w:val="single" w:sz="6" w:space="0" w:color="auto"/>
              <w:right w:val="single" w:sz="6" w:space="0" w:color="auto"/>
            </w:tcBorders>
          </w:tcPr>
          <w:p w14:paraId="01090B2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-De 0,15 m d'épaisseur compacté.</w:t>
            </w:r>
          </w:p>
          <w:p w14:paraId="52FD37FF"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-Vérification contradictoire de l'épaisseur par sondage en cas de force majeure.</w:t>
            </w:r>
          </w:p>
          <w:p w14:paraId="575A1C42"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cube mis en place suivant plans</w:t>
            </w:r>
          </w:p>
        </w:tc>
      </w:tr>
      <w:tr w:rsidR="007147EC" w:rsidRPr="00917452" w14:paraId="753CFCB0"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575B1562"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5C503BAC"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Maçonnerie de moellons </w:t>
            </w:r>
          </w:p>
        </w:tc>
        <w:tc>
          <w:tcPr>
            <w:tcW w:w="1985" w:type="dxa"/>
            <w:tcBorders>
              <w:top w:val="single" w:sz="6" w:space="0" w:color="auto"/>
              <w:left w:val="single" w:sz="6" w:space="0" w:color="auto"/>
              <w:bottom w:val="single" w:sz="6" w:space="0" w:color="auto"/>
              <w:right w:val="single" w:sz="6" w:space="0" w:color="auto"/>
            </w:tcBorders>
          </w:tcPr>
          <w:p w14:paraId="0D0E24F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Fondations, soubassement para fouille vérandas</w:t>
            </w:r>
          </w:p>
          <w:p w14:paraId="72AD6F72" w14:textId="77777777" w:rsidR="007147EC" w:rsidRPr="00917452" w:rsidRDefault="007147EC" w:rsidP="002249AE">
            <w:pPr>
              <w:rPr>
                <w:rFonts w:asciiTheme="majorHAnsi" w:hAnsiTheme="majorHAnsi" w:cstheme="majorHAnsi"/>
              </w:rPr>
            </w:pPr>
            <w:r w:rsidRPr="00917452">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67DD3B5" wp14:editId="142F9DC0">
                      <wp:simplePos x="0" y="0"/>
                      <wp:positionH relativeFrom="column">
                        <wp:posOffset>997585</wp:posOffset>
                      </wp:positionH>
                      <wp:positionV relativeFrom="paragraph">
                        <wp:posOffset>2044700</wp:posOffset>
                      </wp:positionV>
                      <wp:extent cx="457200" cy="457200"/>
                      <wp:effectExtent l="0" t="0" r="0" b="381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540C0" w14:textId="77777777" w:rsidR="00922976" w:rsidRDefault="00922976" w:rsidP="007147EC">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DD3B5" id="_x0000_t202" coordsize="21600,21600" o:spt="202" path="m,l,21600r21600,l21600,xe">
                      <v:stroke joinstyle="miter"/>
                      <v:path gradientshapeok="t" o:connecttype="rect"/>
                    </v:shapetype>
                    <v:shape id="Zone de texte 9" o:spid="_x0000_s1026" type="#_x0000_t202" style="position:absolute;margin-left:78.55pt;margin-top:161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" stroked="f">
                      <v:textbox>
                        <w:txbxContent>
                          <w:p w14:paraId="087540C0" w14:textId="77777777" w:rsidR="00922976" w:rsidRDefault="00922976" w:rsidP="007147EC">
                            <w:r>
                              <w:t>7</w:t>
                            </w:r>
                          </w:p>
                        </w:txbxContent>
                      </v:textbox>
                    </v:shape>
                  </w:pict>
                </mc:Fallback>
              </mc:AlternateContent>
            </w:r>
          </w:p>
        </w:tc>
        <w:tc>
          <w:tcPr>
            <w:tcW w:w="5103" w:type="dxa"/>
            <w:tcBorders>
              <w:top w:val="single" w:sz="6" w:space="0" w:color="auto"/>
              <w:left w:val="single" w:sz="6" w:space="0" w:color="auto"/>
              <w:bottom w:val="single" w:sz="6" w:space="0" w:color="auto"/>
              <w:right w:val="single" w:sz="6" w:space="0" w:color="auto"/>
            </w:tcBorders>
          </w:tcPr>
          <w:p w14:paraId="0299667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-Hourdée au mortier de ciment dosé à 300 Kg/m3 de CPA</w:t>
            </w:r>
          </w:p>
          <w:p w14:paraId="51FBEAF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-Fondations </w:t>
            </w:r>
          </w:p>
          <w:p w14:paraId="487217D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-Para fouille vérandas </w:t>
            </w:r>
          </w:p>
          <w:p w14:paraId="5C098B9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cube mis en place suivant plans</w:t>
            </w:r>
          </w:p>
        </w:tc>
      </w:tr>
      <w:tr w:rsidR="007147EC" w:rsidRPr="00917452" w14:paraId="6C7FA197"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3FB6EE2A"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7DB8F6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Béton ordinaire dosé à 250 Kg/m3 de CPA par mètre cube</w:t>
            </w:r>
          </w:p>
        </w:tc>
        <w:tc>
          <w:tcPr>
            <w:tcW w:w="1985" w:type="dxa"/>
            <w:tcBorders>
              <w:top w:val="single" w:sz="6" w:space="0" w:color="auto"/>
              <w:left w:val="single" w:sz="6" w:space="0" w:color="auto"/>
              <w:bottom w:val="single" w:sz="6" w:space="0" w:color="auto"/>
              <w:right w:val="single" w:sz="6" w:space="0" w:color="auto"/>
            </w:tcBorders>
          </w:tcPr>
          <w:p w14:paraId="6D1973ED"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Pour béton de forme (dallage) et para fouille pour estrade </w:t>
            </w:r>
          </w:p>
          <w:p w14:paraId="04814190" w14:textId="77777777" w:rsidR="007147EC" w:rsidRPr="00917452" w:rsidRDefault="007147EC" w:rsidP="002249AE">
            <w:pPr>
              <w:rPr>
                <w:rFonts w:asciiTheme="majorHAnsi" w:hAnsiTheme="majorHAnsi" w:cstheme="majorHAnsi"/>
              </w:rPr>
            </w:pPr>
          </w:p>
        </w:tc>
        <w:tc>
          <w:tcPr>
            <w:tcW w:w="5103" w:type="dxa"/>
            <w:tcBorders>
              <w:top w:val="single" w:sz="6" w:space="0" w:color="auto"/>
              <w:left w:val="single" w:sz="6" w:space="0" w:color="auto"/>
              <w:bottom w:val="single" w:sz="6" w:space="0" w:color="auto"/>
              <w:right w:val="single" w:sz="6" w:space="0" w:color="auto"/>
            </w:tcBorders>
          </w:tcPr>
          <w:p w14:paraId="6DBCEB88" w14:textId="765BC173"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-Béton de </w:t>
            </w:r>
            <w:r w:rsidR="0005789D" w:rsidRPr="00917452">
              <w:rPr>
                <w:rFonts w:asciiTheme="majorHAnsi" w:hAnsiTheme="majorHAnsi" w:cstheme="majorHAnsi"/>
              </w:rPr>
              <w:t>forme :</w:t>
            </w:r>
            <w:r w:rsidRPr="00917452">
              <w:rPr>
                <w:rFonts w:asciiTheme="majorHAnsi" w:hAnsiTheme="majorHAnsi" w:cstheme="majorHAnsi"/>
              </w:rPr>
              <w:t xml:space="preserve"> </w:t>
            </w:r>
            <w:smartTag w:uri="urn:schemas-microsoft-com:office:smarttags" w:element="metricconverter">
              <w:smartTagPr>
                <w:attr w:name="ProductID" w:val="0,08 m"/>
              </w:smartTagPr>
              <w:r w:rsidRPr="00917452">
                <w:rPr>
                  <w:rFonts w:asciiTheme="majorHAnsi" w:hAnsiTheme="majorHAnsi" w:cstheme="majorHAnsi"/>
                </w:rPr>
                <w:t>0,08 m</w:t>
              </w:r>
            </w:smartTag>
            <w:r w:rsidRPr="00917452">
              <w:rPr>
                <w:rFonts w:asciiTheme="majorHAnsi" w:hAnsiTheme="majorHAnsi" w:cstheme="majorHAnsi"/>
              </w:rPr>
              <w:t xml:space="preserve"> d'épaisseur dont :</w:t>
            </w:r>
          </w:p>
          <w:p w14:paraId="03A49F6B" w14:textId="6EEF261A"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-Joint de retrait de </w:t>
            </w:r>
            <w:smartTag w:uri="urn:schemas-microsoft-com:office:smarttags" w:element="metricconverter">
              <w:smartTagPr>
                <w:attr w:name="ProductID" w:val="1 cm"/>
              </w:smartTagPr>
              <w:r w:rsidRPr="00917452">
                <w:rPr>
                  <w:rFonts w:asciiTheme="majorHAnsi" w:hAnsiTheme="majorHAnsi" w:cstheme="majorHAnsi"/>
                </w:rPr>
                <w:t>1 cm</w:t>
              </w:r>
            </w:smartTag>
            <w:r w:rsidRPr="00917452">
              <w:rPr>
                <w:rFonts w:asciiTheme="majorHAnsi" w:hAnsiTheme="majorHAnsi" w:cstheme="majorHAnsi"/>
              </w:rPr>
              <w:t xml:space="preserve"> (surface entre </w:t>
            </w:r>
            <w:r w:rsidR="0005789D" w:rsidRPr="00917452">
              <w:rPr>
                <w:rFonts w:asciiTheme="majorHAnsi" w:hAnsiTheme="majorHAnsi" w:cstheme="majorHAnsi"/>
              </w:rPr>
              <w:t>joints :</w:t>
            </w:r>
            <w:r w:rsidRPr="00917452">
              <w:rPr>
                <w:rFonts w:asciiTheme="majorHAnsi" w:hAnsiTheme="majorHAnsi" w:cstheme="majorHAnsi"/>
              </w:rPr>
              <w:t xml:space="preserve"> </w:t>
            </w:r>
            <w:smartTag w:uri="urn:schemas-microsoft-com:office:smarttags" w:element="metricconverter">
              <w:smartTagPr>
                <w:attr w:name="ProductID" w:val="25 m2"/>
              </w:smartTagPr>
              <w:r w:rsidRPr="00917452">
                <w:rPr>
                  <w:rFonts w:asciiTheme="majorHAnsi" w:hAnsiTheme="majorHAnsi" w:cstheme="majorHAnsi"/>
                </w:rPr>
                <w:t>25 m2</w:t>
              </w:r>
            </w:smartTag>
            <w:r w:rsidRPr="00917452">
              <w:rPr>
                <w:rFonts w:asciiTheme="majorHAnsi" w:hAnsiTheme="majorHAnsi" w:cstheme="majorHAnsi"/>
              </w:rPr>
              <w:t xml:space="preserve"> au maximum) : salles et vérandas.</w:t>
            </w:r>
          </w:p>
          <w:p w14:paraId="5D848BA2"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-N'exécuter le dallage tant que le bâtiment ne soit pas couvert</w:t>
            </w:r>
          </w:p>
          <w:p w14:paraId="40EDB5C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-Vérification contradictoire de l'épaisseur par sondage en cas de force majeure</w:t>
            </w:r>
          </w:p>
          <w:p w14:paraId="7A6414D1"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cube mis en place suivant plans</w:t>
            </w:r>
          </w:p>
        </w:tc>
      </w:tr>
      <w:tr w:rsidR="007147EC" w:rsidRPr="00917452" w14:paraId="478C1321" w14:textId="77777777" w:rsidTr="002249AE">
        <w:trPr>
          <w:cantSplit/>
          <w:trHeight w:val="395"/>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77670DDF" w14:textId="77777777" w:rsidR="007147EC" w:rsidRPr="00917452" w:rsidRDefault="007147EC" w:rsidP="002249AE">
            <w:pPr>
              <w:rPr>
                <w:rFonts w:asciiTheme="majorHAnsi" w:hAnsiTheme="majorHAnsi" w:cstheme="majorHAnsi"/>
              </w:rPr>
            </w:pPr>
            <w:r w:rsidRPr="00917452">
              <w:rPr>
                <w:rFonts w:asciiTheme="majorHAnsi" w:hAnsiTheme="majorHAnsi" w:cstheme="majorHAnsi"/>
                <w:b/>
              </w:rPr>
              <w:lastRenderedPageBreak/>
              <w:t>OUVRAGE EN SUPERSTRUCTURE :</w:t>
            </w:r>
          </w:p>
        </w:tc>
      </w:tr>
      <w:tr w:rsidR="007147EC" w:rsidRPr="00917452" w14:paraId="08B6BD55"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63C6C136"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5AEF27D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Béton à armer dosé à 350 Kg/m3 de CPA, coulé en élévation</w:t>
            </w:r>
          </w:p>
        </w:tc>
        <w:tc>
          <w:tcPr>
            <w:tcW w:w="1985" w:type="dxa"/>
            <w:tcBorders>
              <w:top w:val="single" w:sz="6" w:space="0" w:color="auto"/>
              <w:left w:val="single" w:sz="6" w:space="0" w:color="auto"/>
              <w:bottom w:val="single" w:sz="6" w:space="0" w:color="auto"/>
              <w:right w:val="single" w:sz="6" w:space="0" w:color="auto"/>
            </w:tcBorders>
          </w:tcPr>
          <w:p w14:paraId="23D8E456"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Les chaînages, les poutres, les appuis de baie, les linteaux, les poteaux, les auvents, les corbeaux pour assise des solives, les acrotères (relevés sur pignons), les poutres rampantes.</w:t>
            </w:r>
          </w:p>
        </w:tc>
        <w:tc>
          <w:tcPr>
            <w:tcW w:w="5103" w:type="dxa"/>
            <w:tcBorders>
              <w:top w:val="single" w:sz="6" w:space="0" w:color="auto"/>
              <w:left w:val="single" w:sz="6" w:space="0" w:color="auto"/>
              <w:bottom w:val="single" w:sz="6" w:space="0" w:color="auto"/>
              <w:right w:val="single" w:sz="6" w:space="0" w:color="auto"/>
            </w:tcBorders>
          </w:tcPr>
          <w:p w14:paraId="52BC80AC"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-Chaînage horizontal</w:t>
            </w:r>
          </w:p>
          <w:p w14:paraId="24A120A0"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-Chaînage rampant </w:t>
            </w:r>
          </w:p>
          <w:p w14:paraId="546D614E" w14:textId="39B75E2D"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-Relevé sur </w:t>
            </w:r>
            <w:r w:rsidR="0005789D" w:rsidRPr="00917452">
              <w:rPr>
                <w:rFonts w:asciiTheme="majorHAnsi" w:hAnsiTheme="majorHAnsi" w:cstheme="majorHAnsi"/>
              </w:rPr>
              <w:t>pignon :</w:t>
            </w:r>
            <w:r w:rsidRPr="00917452">
              <w:rPr>
                <w:rFonts w:asciiTheme="majorHAnsi" w:hAnsiTheme="majorHAnsi" w:cstheme="majorHAnsi"/>
              </w:rPr>
              <w:t xml:space="preserve"> (prévoir tampons en bois pré-scellés dans béton pour fixation solin)</w:t>
            </w:r>
          </w:p>
          <w:p w14:paraId="033ADC9C"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-Appuis de baie </w:t>
            </w:r>
          </w:p>
          <w:p w14:paraId="042DF609"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-Poteaux </w:t>
            </w:r>
          </w:p>
          <w:p w14:paraId="724474EF"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-Poutre rampante  </w:t>
            </w:r>
          </w:p>
          <w:p w14:paraId="4746F87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cube mis en œuvre suivant plan.</w:t>
            </w:r>
          </w:p>
        </w:tc>
      </w:tr>
      <w:tr w:rsidR="007147EC" w:rsidRPr="00917452" w14:paraId="27C858B5"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658A2005"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EFB5E3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Coffrage en bois ordinaire</w:t>
            </w:r>
          </w:p>
        </w:tc>
        <w:tc>
          <w:tcPr>
            <w:tcW w:w="1985" w:type="dxa"/>
            <w:tcBorders>
              <w:top w:val="single" w:sz="6" w:space="0" w:color="auto"/>
              <w:left w:val="single" w:sz="6" w:space="0" w:color="auto"/>
              <w:bottom w:val="single" w:sz="6" w:space="0" w:color="auto"/>
              <w:right w:val="single" w:sz="6" w:space="0" w:color="auto"/>
            </w:tcBorders>
          </w:tcPr>
          <w:p w14:paraId="0C5A749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Les éléments à coffrer </w:t>
            </w:r>
          </w:p>
        </w:tc>
        <w:tc>
          <w:tcPr>
            <w:tcW w:w="5103" w:type="dxa"/>
            <w:tcBorders>
              <w:top w:val="single" w:sz="6" w:space="0" w:color="auto"/>
              <w:left w:val="single" w:sz="6" w:space="0" w:color="auto"/>
              <w:bottom w:val="single" w:sz="6" w:space="0" w:color="auto"/>
              <w:right w:val="single" w:sz="6" w:space="0" w:color="auto"/>
            </w:tcBorders>
          </w:tcPr>
          <w:p w14:paraId="0537B49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Coffrages vertical et horizontal.</w:t>
            </w:r>
          </w:p>
          <w:p w14:paraId="45173E9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carré mis en place suivant  plans</w:t>
            </w:r>
          </w:p>
        </w:tc>
      </w:tr>
      <w:tr w:rsidR="007147EC" w:rsidRPr="00917452" w14:paraId="6A5A5D8D"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4BFFE049"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324C23C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Armatures en aciers doux et tors de tout diamètre</w:t>
            </w:r>
          </w:p>
        </w:tc>
        <w:tc>
          <w:tcPr>
            <w:tcW w:w="1985" w:type="dxa"/>
            <w:tcBorders>
              <w:top w:val="single" w:sz="6" w:space="0" w:color="auto"/>
              <w:left w:val="single" w:sz="6" w:space="0" w:color="auto"/>
              <w:bottom w:val="single" w:sz="6" w:space="0" w:color="auto"/>
              <w:right w:val="single" w:sz="6" w:space="0" w:color="auto"/>
            </w:tcBorders>
          </w:tcPr>
          <w:p w14:paraId="2E04E87A"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Les ouvrages en béton armé </w:t>
            </w:r>
          </w:p>
        </w:tc>
        <w:tc>
          <w:tcPr>
            <w:tcW w:w="5103" w:type="dxa"/>
            <w:tcBorders>
              <w:top w:val="single" w:sz="6" w:space="0" w:color="auto"/>
              <w:left w:val="single" w:sz="6" w:space="0" w:color="auto"/>
              <w:bottom w:val="single" w:sz="6" w:space="0" w:color="auto"/>
              <w:right w:val="single" w:sz="6" w:space="0" w:color="auto"/>
            </w:tcBorders>
          </w:tcPr>
          <w:p w14:paraId="0D5754BC"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kilogramme de fers mis en place suivant plans</w:t>
            </w:r>
          </w:p>
        </w:tc>
      </w:tr>
      <w:tr w:rsidR="007147EC" w:rsidRPr="00917452" w14:paraId="205BBC69" w14:textId="77777777" w:rsidTr="002249AE">
        <w:trPr>
          <w:cantSplit/>
          <w:trHeight w:val="377"/>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27C3DF56" w14:textId="77777777" w:rsidR="007147EC" w:rsidRPr="00917452" w:rsidRDefault="007147EC" w:rsidP="002249AE">
            <w:pPr>
              <w:spacing w:line="240" w:lineRule="atLeast"/>
              <w:rPr>
                <w:rFonts w:asciiTheme="majorHAnsi" w:hAnsiTheme="majorHAnsi" w:cstheme="majorHAnsi"/>
              </w:rPr>
            </w:pPr>
            <w:r w:rsidRPr="00917452">
              <w:rPr>
                <w:rFonts w:asciiTheme="majorHAnsi" w:hAnsiTheme="majorHAnsi" w:cstheme="majorHAnsi"/>
                <w:b/>
              </w:rPr>
              <w:t>MACONNERIE ET RAVALEMENT :</w:t>
            </w:r>
          </w:p>
        </w:tc>
      </w:tr>
      <w:tr w:rsidR="007147EC" w:rsidRPr="00917452" w14:paraId="3B0F6608" w14:textId="77777777" w:rsidTr="002249AE">
        <w:trPr>
          <w:cantSplit/>
          <w:trHeight w:val="872"/>
        </w:trPr>
        <w:tc>
          <w:tcPr>
            <w:tcW w:w="566" w:type="dxa"/>
            <w:tcBorders>
              <w:top w:val="single" w:sz="6" w:space="0" w:color="auto"/>
              <w:left w:val="single" w:sz="6" w:space="0" w:color="auto"/>
              <w:bottom w:val="single" w:sz="6" w:space="0" w:color="auto"/>
              <w:right w:val="single" w:sz="6" w:space="0" w:color="auto"/>
            </w:tcBorders>
          </w:tcPr>
          <w:p w14:paraId="7A57DDA2"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17DE99B9" w14:textId="77777777" w:rsidR="007147EC" w:rsidRPr="00917452" w:rsidRDefault="007147EC" w:rsidP="002249AE">
            <w:pPr>
              <w:rPr>
                <w:rFonts w:asciiTheme="majorHAnsi" w:hAnsiTheme="majorHAnsi" w:cstheme="majorHAnsi"/>
                <w:b/>
              </w:rPr>
            </w:pPr>
            <w:r w:rsidRPr="00917452">
              <w:rPr>
                <w:rFonts w:asciiTheme="majorHAnsi" w:hAnsiTheme="majorHAnsi" w:cstheme="majorHAnsi"/>
              </w:rPr>
              <w:t>Maçonnerie en agglomérés de ciment creux de 15 cm d'épaisseur (15 x 40 x 20 cm) hourdée au mortier dosé à 300 Kg/m3 de CPA</w:t>
            </w:r>
          </w:p>
        </w:tc>
        <w:tc>
          <w:tcPr>
            <w:tcW w:w="1985" w:type="dxa"/>
            <w:tcBorders>
              <w:top w:val="single" w:sz="6" w:space="0" w:color="auto"/>
              <w:left w:val="single" w:sz="6" w:space="0" w:color="auto"/>
              <w:bottom w:val="single" w:sz="6" w:space="0" w:color="auto"/>
              <w:right w:val="single" w:sz="6" w:space="0" w:color="auto"/>
            </w:tcBorders>
          </w:tcPr>
          <w:p w14:paraId="51BC0A1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Murs intérieurs et extérieurs, pignons</w:t>
            </w:r>
          </w:p>
        </w:tc>
        <w:tc>
          <w:tcPr>
            <w:tcW w:w="5103" w:type="dxa"/>
            <w:tcBorders>
              <w:top w:val="single" w:sz="6" w:space="0" w:color="auto"/>
              <w:left w:val="single" w:sz="6" w:space="0" w:color="auto"/>
              <w:bottom w:val="single" w:sz="6" w:space="0" w:color="auto"/>
              <w:right w:val="single" w:sz="6" w:space="0" w:color="auto"/>
            </w:tcBorders>
          </w:tcPr>
          <w:p w14:paraId="35DB59C3" w14:textId="77777777" w:rsidR="007147EC" w:rsidRPr="00917452" w:rsidRDefault="007147EC" w:rsidP="002249AE">
            <w:pPr>
              <w:spacing w:line="240" w:lineRule="atLeast"/>
              <w:rPr>
                <w:rFonts w:asciiTheme="majorHAnsi" w:hAnsiTheme="majorHAnsi" w:cstheme="majorHAnsi"/>
              </w:rPr>
            </w:pPr>
            <w:r w:rsidRPr="00917452">
              <w:rPr>
                <w:rFonts w:asciiTheme="majorHAnsi" w:hAnsiTheme="majorHAnsi" w:cstheme="majorHAnsi"/>
              </w:rPr>
              <w:t>Payé au mètre carré mis en oeuvre suivant plans</w:t>
            </w:r>
          </w:p>
        </w:tc>
      </w:tr>
      <w:tr w:rsidR="007147EC" w:rsidRPr="00917452" w14:paraId="34D9845F"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58CA12BA"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5B3D50E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Maçonnerie de claustras </w:t>
            </w:r>
          </w:p>
        </w:tc>
        <w:tc>
          <w:tcPr>
            <w:tcW w:w="1985" w:type="dxa"/>
            <w:tcBorders>
              <w:top w:val="single" w:sz="6" w:space="0" w:color="auto"/>
              <w:left w:val="single" w:sz="6" w:space="0" w:color="auto"/>
              <w:bottom w:val="single" w:sz="6" w:space="0" w:color="auto"/>
              <w:right w:val="single" w:sz="6" w:space="0" w:color="auto"/>
            </w:tcBorders>
          </w:tcPr>
          <w:p w14:paraId="5A554D89"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Au-dessus des baies à l'extérieur</w:t>
            </w:r>
          </w:p>
        </w:tc>
        <w:tc>
          <w:tcPr>
            <w:tcW w:w="5103" w:type="dxa"/>
            <w:tcBorders>
              <w:top w:val="single" w:sz="6" w:space="0" w:color="auto"/>
              <w:left w:val="single" w:sz="6" w:space="0" w:color="auto"/>
              <w:bottom w:val="single" w:sz="6" w:space="0" w:color="auto"/>
              <w:right w:val="single" w:sz="6" w:space="0" w:color="auto"/>
            </w:tcBorders>
          </w:tcPr>
          <w:p w14:paraId="158C73A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-En ciment comprimé de 0,15 x 0,20 x </w:t>
            </w:r>
            <w:smartTag w:uri="urn:schemas-microsoft-com:office:smarttags" w:element="metricconverter">
              <w:smartTagPr>
                <w:attr w:name="ProductID" w:val="0,20 m"/>
              </w:smartTagPr>
              <w:r w:rsidRPr="00917452">
                <w:rPr>
                  <w:rFonts w:asciiTheme="majorHAnsi" w:hAnsiTheme="majorHAnsi" w:cstheme="majorHAnsi"/>
                </w:rPr>
                <w:t>0,20 m</w:t>
              </w:r>
            </w:smartTag>
            <w:r w:rsidRPr="00917452">
              <w:rPr>
                <w:rFonts w:asciiTheme="majorHAnsi" w:hAnsiTheme="majorHAnsi" w:cstheme="majorHAnsi"/>
              </w:rPr>
              <w:t xml:space="preserve">, éléments moulés </w:t>
            </w:r>
          </w:p>
          <w:p w14:paraId="483CF926"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-Posé à plat.</w:t>
            </w:r>
          </w:p>
          <w:p w14:paraId="662F04D6"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carré mis en œuvre suivant plans</w:t>
            </w:r>
          </w:p>
        </w:tc>
      </w:tr>
      <w:tr w:rsidR="007147EC" w:rsidRPr="00917452" w14:paraId="67EBF9A2"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17B8094E"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0A49B22E"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Enduit ordinaire au mortier dosé à 450 Kg/m3 de CPA</w:t>
            </w:r>
          </w:p>
        </w:tc>
        <w:tc>
          <w:tcPr>
            <w:tcW w:w="1985" w:type="dxa"/>
            <w:tcBorders>
              <w:top w:val="single" w:sz="6" w:space="0" w:color="auto"/>
              <w:left w:val="single" w:sz="6" w:space="0" w:color="auto"/>
              <w:bottom w:val="single" w:sz="6" w:space="0" w:color="auto"/>
              <w:right w:val="single" w:sz="6" w:space="0" w:color="auto"/>
            </w:tcBorders>
          </w:tcPr>
          <w:p w14:paraId="48455512"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Murs intérieurs, les bétons de faces apparentes et murs extérieurs</w:t>
            </w:r>
          </w:p>
        </w:tc>
        <w:tc>
          <w:tcPr>
            <w:tcW w:w="5103" w:type="dxa"/>
            <w:tcBorders>
              <w:top w:val="single" w:sz="6" w:space="0" w:color="auto"/>
              <w:left w:val="single" w:sz="6" w:space="0" w:color="auto"/>
              <w:bottom w:val="single" w:sz="6" w:space="0" w:color="auto"/>
              <w:right w:val="single" w:sz="6" w:space="0" w:color="auto"/>
            </w:tcBorders>
          </w:tcPr>
          <w:p w14:paraId="26DD5C8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-Dressé sur repère de </w:t>
            </w:r>
            <w:smartTag w:uri="urn:schemas-microsoft-com:office:smarttags" w:element="metricconverter">
              <w:smartTagPr>
                <w:attr w:name="ProductID" w:val="0,015 m"/>
              </w:smartTagPr>
              <w:r w:rsidRPr="00917452">
                <w:rPr>
                  <w:rFonts w:asciiTheme="majorHAnsi" w:hAnsiTheme="majorHAnsi" w:cstheme="majorHAnsi"/>
                </w:rPr>
                <w:t>0,015 m</w:t>
              </w:r>
            </w:smartTag>
            <w:r w:rsidRPr="00917452">
              <w:rPr>
                <w:rFonts w:asciiTheme="majorHAnsi" w:hAnsiTheme="majorHAnsi" w:cstheme="majorHAnsi"/>
              </w:rPr>
              <w:t xml:space="preserve"> d'épaisseur, lissé au bouclier exécuté en deux couches : crépissage dosé à 450 kg/m3 avant finition.</w:t>
            </w:r>
          </w:p>
          <w:p w14:paraId="1533310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carré mis en œuvre suivant plans</w:t>
            </w:r>
          </w:p>
        </w:tc>
      </w:tr>
      <w:tr w:rsidR="007147EC" w:rsidRPr="00917452" w14:paraId="0FA96DEC"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62D4A8DF"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135F57DE"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Chape ordinaire incorporée dans dallage de </w:t>
            </w:r>
            <w:smartTag w:uri="urn:schemas-microsoft-com:office:smarttags" w:element="metricconverter">
              <w:smartTagPr>
                <w:attr w:name="ProductID" w:val="0,015 m"/>
              </w:smartTagPr>
              <w:r w:rsidRPr="00917452">
                <w:rPr>
                  <w:rFonts w:asciiTheme="majorHAnsi" w:hAnsiTheme="majorHAnsi" w:cstheme="majorHAnsi"/>
                </w:rPr>
                <w:t>0,015 m</w:t>
              </w:r>
            </w:smartTag>
            <w:r w:rsidRPr="00917452">
              <w:rPr>
                <w:rFonts w:asciiTheme="majorHAnsi" w:hAnsiTheme="majorHAnsi" w:cstheme="majorHAnsi"/>
              </w:rPr>
              <w:t xml:space="preserve"> d'épaisseur exécutée au mortier dosé à 450 Kg/m3 de CPA</w:t>
            </w:r>
          </w:p>
        </w:tc>
        <w:tc>
          <w:tcPr>
            <w:tcW w:w="1985" w:type="dxa"/>
            <w:tcBorders>
              <w:top w:val="single" w:sz="6" w:space="0" w:color="auto"/>
              <w:left w:val="single" w:sz="6" w:space="0" w:color="auto"/>
              <w:bottom w:val="single" w:sz="6" w:space="0" w:color="auto"/>
              <w:right w:val="single" w:sz="6" w:space="0" w:color="auto"/>
            </w:tcBorders>
          </w:tcPr>
          <w:p w14:paraId="4BBAA5D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Revêtement des sols </w:t>
            </w:r>
          </w:p>
        </w:tc>
        <w:tc>
          <w:tcPr>
            <w:tcW w:w="5103" w:type="dxa"/>
            <w:tcBorders>
              <w:top w:val="single" w:sz="6" w:space="0" w:color="auto"/>
              <w:left w:val="single" w:sz="6" w:space="0" w:color="auto"/>
              <w:bottom w:val="single" w:sz="6" w:space="0" w:color="auto"/>
              <w:right w:val="single" w:sz="6" w:space="0" w:color="auto"/>
            </w:tcBorders>
          </w:tcPr>
          <w:p w14:paraId="5279A3F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 mettre en œuvre simultanément avec le dallage</w:t>
            </w:r>
          </w:p>
          <w:p w14:paraId="1F9419A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carré mis en œuvre suivant plans.</w:t>
            </w:r>
          </w:p>
        </w:tc>
      </w:tr>
      <w:tr w:rsidR="007147EC" w:rsidRPr="00917452" w14:paraId="50BF003D" w14:textId="77777777" w:rsidTr="002249AE">
        <w:trPr>
          <w:cantSplit/>
          <w:trHeight w:val="425"/>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71EA9E12" w14:textId="77777777" w:rsidR="007147EC" w:rsidRPr="00917452" w:rsidRDefault="007147EC" w:rsidP="002249AE">
            <w:pPr>
              <w:rPr>
                <w:rFonts w:asciiTheme="majorHAnsi" w:hAnsiTheme="majorHAnsi" w:cstheme="majorHAnsi"/>
              </w:rPr>
            </w:pPr>
            <w:r w:rsidRPr="00917452">
              <w:rPr>
                <w:rFonts w:asciiTheme="majorHAnsi" w:hAnsiTheme="majorHAnsi" w:cstheme="majorHAnsi"/>
                <w:b/>
              </w:rPr>
              <w:t>V - CHARPENTE - COUVERTURE - PLAFONNAGE :</w:t>
            </w:r>
          </w:p>
        </w:tc>
      </w:tr>
      <w:tr w:rsidR="007147EC" w:rsidRPr="00917452" w14:paraId="45517AB2"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4A790CFC"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20F3FDCF"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Planche de rive en bois dur </w:t>
            </w:r>
          </w:p>
        </w:tc>
        <w:tc>
          <w:tcPr>
            <w:tcW w:w="1985" w:type="dxa"/>
            <w:tcBorders>
              <w:top w:val="single" w:sz="6" w:space="0" w:color="auto"/>
              <w:left w:val="single" w:sz="6" w:space="0" w:color="auto"/>
              <w:bottom w:val="single" w:sz="6" w:space="0" w:color="auto"/>
              <w:right w:val="single" w:sz="6" w:space="0" w:color="auto"/>
            </w:tcBorders>
          </w:tcPr>
          <w:p w14:paraId="4B5CB502"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Rive toiture</w:t>
            </w:r>
          </w:p>
        </w:tc>
        <w:tc>
          <w:tcPr>
            <w:tcW w:w="5103" w:type="dxa"/>
            <w:tcBorders>
              <w:top w:val="single" w:sz="6" w:space="0" w:color="auto"/>
              <w:left w:val="single" w:sz="6" w:space="0" w:color="auto"/>
              <w:bottom w:val="single" w:sz="6" w:space="0" w:color="auto"/>
              <w:right w:val="single" w:sz="6" w:space="0" w:color="auto"/>
            </w:tcBorders>
          </w:tcPr>
          <w:p w14:paraId="3E98DA2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-Largeur : </w:t>
            </w:r>
            <w:smartTag w:uri="urn:schemas-microsoft-com:office:smarttags" w:element="metricconverter">
              <w:smartTagPr>
                <w:attr w:name="ProductID" w:val="20 cm"/>
              </w:smartTagPr>
              <w:r w:rsidRPr="00917452">
                <w:rPr>
                  <w:rFonts w:asciiTheme="majorHAnsi" w:hAnsiTheme="majorHAnsi" w:cstheme="majorHAnsi"/>
                </w:rPr>
                <w:t>20 cm</w:t>
              </w:r>
            </w:smartTag>
          </w:p>
          <w:p w14:paraId="08F5EE80"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-Epaisseur : </w:t>
            </w:r>
            <w:smartTag w:uri="urn:schemas-microsoft-com:office:smarttags" w:element="metricconverter">
              <w:smartTagPr>
                <w:attr w:name="ProductID" w:val="3 cm"/>
              </w:smartTagPr>
              <w:r w:rsidRPr="00917452">
                <w:rPr>
                  <w:rFonts w:asciiTheme="majorHAnsi" w:hAnsiTheme="majorHAnsi" w:cstheme="majorHAnsi"/>
                </w:rPr>
                <w:t>3 cm</w:t>
              </w:r>
            </w:smartTag>
          </w:p>
          <w:p w14:paraId="5DCB604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-Bois de catégorie 1, de type hazoala</w:t>
            </w:r>
          </w:p>
          <w:p w14:paraId="5E39F52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-Bois sec à l'air, exempt de nœuds vicieux</w:t>
            </w:r>
          </w:p>
          <w:p w14:paraId="707E1C06"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-Traitement insecticide et fongicide de type xylophène après usinage</w:t>
            </w:r>
          </w:p>
          <w:p w14:paraId="310609FE"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-Platine en TPG 10/10 avec peinture antirouille en deux couches et deux couches de finition</w:t>
            </w:r>
          </w:p>
          <w:p w14:paraId="4FBA19D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-Fixation par boulons ø 5 avec rondelles</w:t>
            </w:r>
          </w:p>
          <w:p w14:paraId="317DE1F0" w14:textId="2DCD815A"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Payé au mètre linéaire mise en place </w:t>
            </w:r>
            <w:r w:rsidR="0005789D" w:rsidRPr="00917452">
              <w:rPr>
                <w:rFonts w:asciiTheme="majorHAnsi" w:hAnsiTheme="majorHAnsi" w:cstheme="majorHAnsi"/>
              </w:rPr>
              <w:t>suivant plans</w:t>
            </w:r>
            <w:r w:rsidRPr="00917452">
              <w:rPr>
                <w:rFonts w:asciiTheme="majorHAnsi" w:hAnsiTheme="majorHAnsi" w:cstheme="majorHAnsi"/>
              </w:rPr>
              <w:t>.</w:t>
            </w:r>
          </w:p>
        </w:tc>
      </w:tr>
      <w:tr w:rsidR="007147EC" w:rsidRPr="00917452" w14:paraId="2607C11E"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61DCD594"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FFA839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Couverture en tôle ondulée galvanisé de 50/100 en fourniture et pose</w:t>
            </w:r>
          </w:p>
        </w:tc>
        <w:tc>
          <w:tcPr>
            <w:tcW w:w="1985" w:type="dxa"/>
            <w:tcBorders>
              <w:top w:val="single" w:sz="6" w:space="0" w:color="auto"/>
              <w:left w:val="single" w:sz="6" w:space="0" w:color="auto"/>
              <w:bottom w:val="single" w:sz="6" w:space="0" w:color="auto"/>
              <w:right w:val="single" w:sz="6" w:space="0" w:color="auto"/>
            </w:tcBorders>
          </w:tcPr>
          <w:p w14:paraId="7896A56C"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La toiture</w:t>
            </w:r>
          </w:p>
        </w:tc>
        <w:tc>
          <w:tcPr>
            <w:tcW w:w="5103" w:type="dxa"/>
            <w:tcBorders>
              <w:top w:val="single" w:sz="6" w:space="0" w:color="auto"/>
              <w:left w:val="single" w:sz="6" w:space="0" w:color="auto"/>
              <w:bottom w:val="single" w:sz="6" w:space="0" w:color="auto"/>
              <w:right w:val="single" w:sz="6" w:space="0" w:color="auto"/>
            </w:tcBorders>
          </w:tcPr>
          <w:p w14:paraId="4655065D"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-Fixation sur pannes assurée par des vis à tôle avec rondelle d'étanchéité, de type Ambatolampy</w:t>
            </w:r>
          </w:p>
          <w:p w14:paraId="46E1E771"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-Débordement de </w:t>
            </w:r>
            <w:smartTag w:uri="urn:schemas-microsoft-com:office:smarttags" w:element="metricconverter">
              <w:smartTagPr>
                <w:attr w:name="ProductID" w:val="10 cm"/>
              </w:smartTagPr>
              <w:r w:rsidRPr="00917452">
                <w:rPr>
                  <w:rFonts w:asciiTheme="majorHAnsi" w:hAnsiTheme="majorHAnsi" w:cstheme="majorHAnsi"/>
                </w:rPr>
                <w:t>10 cm</w:t>
              </w:r>
            </w:smartTag>
            <w:r w:rsidRPr="00917452">
              <w:rPr>
                <w:rFonts w:asciiTheme="majorHAnsi" w:hAnsiTheme="majorHAnsi" w:cstheme="majorHAnsi"/>
              </w:rPr>
              <w:t xml:space="preserve"> par rapport à la planche de rive</w:t>
            </w:r>
          </w:p>
          <w:p w14:paraId="6378A2BB" w14:textId="6022F5D4"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Payé au mètre carré mise en place </w:t>
            </w:r>
            <w:r w:rsidR="0005789D" w:rsidRPr="00917452">
              <w:rPr>
                <w:rFonts w:asciiTheme="majorHAnsi" w:hAnsiTheme="majorHAnsi" w:cstheme="majorHAnsi"/>
              </w:rPr>
              <w:t>suivant plans</w:t>
            </w:r>
            <w:r w:rsidRPr="00917452">
              <w:rPr>
                <w:rFonts w:asciiTheme="majorHAnsi" w:hAnsiTheme="majorHAnsi" w:cstheme="majorHAnsi"/>
              </w:rPr>
              <w:t>.</w:t>
            </w:r>
          </w:p>
        </w:tc>
      </w:tr>
      <w:tr w:rsidR="007147EC" w:rsidRPr="00917452" w14:paraId="2FE6B71D"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128865EE"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15BB209F"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Faîtage en TPG 60/100</w:t>
            </w:r>
          </w:p>
        </w:tc>
        <w:tc>
          <w:tcPr>
            <w:tcW w:w="1985" w:type="dxa"/>
            <w:tcBorders>
              <w:top w:val="single" w:sz="6" w:space="0" w:color="auto"/>
              <w:left w:val="single" w:sz="6" w:space="0" w:color="auto"/>
              <w:bottom w:val="single" w:sz="6" w:space="0" w:color="auto"/>
              <w:right w:val="single" w:sz="6" w:space="0" w:color="auto"/>
            </w:tcBorders>
          </w:tcPr>
          <w:p w14:paraId="46DF405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La toiture</w:t>
            </w:r>
          </w:p>
        </w:tc>
        <w:tc>
          <w:tcPr>
            <w:tcW w:w="5103" w:type="dxa"/>
            <w:tcBorders>
              <w:top w:val="single" w:sz="6" w:space="0" w:color="auto"/>
              <w:left w:val="single" w:sz="6" w:space="0" w:color="auto"/>
              <w:bottom w:val="single" w:sz="6" w:space="0" w:color="auto"/>
              <w:right w:val="single" w:sz="6" w:space="0" w:color="auto"/>
            </w:tcBorders>
          </w:tcPr>
          <w:p w14:paraId="7DB41581" w14:textId="77777777" w:rsidR="007147EC" w:rsidRPr="00917452" w:rsidRDefault="007147EC" w:rsidP="002249AE">
            <w:pPr>
              <w:rPr>
                <w:rFonts w:asciiTheme="majorHAnsi" w:hAnsiTheme="majorHAnsi" w:cstheme="majorHAnsi"/>
              </w:rPr>
            </w:pPr>
            <w:smartTag w:uri="urn:schemas-microsoft-com:office:smarttags" w:element="metricconverter">
              <w:smartTagPr>
                <w:attr w:name="ProductID" w:val="-50 cm"/>
              </w:smartTagPr>
              <w:r w:rsidRPr="00917452">
                <w:rPr>
                  <w:rFonts w:asciiTheme="majorHAnsi" w:hAnsiTheme="majorHAnsi" w:cstheme="majorHAnsi"/>
                </w:rPr>
                <w:t>-50 cm</w:t>
              </w:r>
            </w:smartTag>
            <w:r w:rsidRPr="00917452">
              <w:rPr>
                <w:rFonts w:asciiTheme="majorHAnsi" w:hAnsiTheme="majorHAnsi" w:cstheme="majorHAnsi"/>
              </w:rPr>
              <w:t xml:space="preserve"> de développement</w:t>
            </w:r>
          </w:p>
          <w:p w14:paraId="00A9F625" w14:textId="476D3EB4"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-Fixation sur pannes assurée par des vis à tôle avec rondelle </w:t>
            </w:r>
            <w:r w:rsidR="0005789D" w:rsidRPr="00917452">
              <w:rPr>
                <w:rFonts w:asciiTheme="majorHAnsi" w:hAnsiTheme="majorHAnsi" w:cstheme="majorHAnsi"/>
              </w:rPr>
              <w:t>d’étanchéité</w:t>
            </w:r>
            <w:r w:rsidRPr="00917452">
              <w:rPr>
                <w:rFonts w:asciiTheme="majorHAnsi" w:hAnsiTheme="majorHAnsi" w:cstheme="majorHAnsi"/>
              </w:rPr>
              <w:t>, de type Ambatolampy</w:t>
            </w:r>
          </w:p>
          <w:p w14:paraId="13549BB9"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linéaire mise en place suivant plans</w:t>
            </w:r>
          </w:p>
        </w:tc>
      </w:tr>
      <w:tr w:rsidR="007147EC" w:rsidRPr="00917452" w14:paraId="4132EB38"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410BADA3" w14:textId="77777777" w:rsidR="007147EC" w:rsidRPr="00917452" w:rsidRDefault="007147EC" w:rsidP="002249AE">
            <w:pPr>
              <w:rPr>
                <w:rFonts w:asciiTheme="majorHAnsi" w:hAnsiTheme="majorHAnsi" w:cstheme="majorHAnsi"/>
                <w:lang w:val="nl-NL"/>
              </w:rPr>
            </w:pPr>
          </w:p>
        </w:tc>
        <w:tc>
          <w:tcPr>
            <w:tcW w:w="2836" w:type="dxa"/>
            <w:tcBorders>
              <w:top w:val="single" w:sz="6" w:space="0" w:color="auto"/>
              <w:left w:val="single" w:sz="6" w:space="0" w:color="auto"/>
              <w:bottom w:val="single" w:sz="6" w:space="0" w:color="auto"/>
              <w:right w:val="single" w:sz="6" w:space="0" w:color="auto"/>
            </w:tcBorders>
          </w:tcPr>
          <w:p w14:paraId="78111D17" w14:textId="77777777" w:rsidR="007147EC" w:rsidRPr="00917452" w:rsidRDefault="007147EC" w:rsidP="002249AE">
            <w:pPr>
              <w:rPr>
                <w:rFonts w:asciiTheme="majorHAnsi" w:hAnsiTheme="majorHAnsi" w:cstheme="majorHAnsi"/>
                <w:lang w:val="nl-NL"/>
              </w:rPr>
            </w:pPr>
            <w:r w:rsidRPr="00917452">
              <w:rPr>
                <w:rFonts w:asciiTheme="majorHAnsi" w:hAnsiTheme="majorHAnsi" w:cstheme="majorHAnsi"/>
                <w:lang w:val="nl-NL"/>
              </w:rPr>
              <w:t>Solin en TPG 60/100</w:t>
            </w:r>
          </w:p>
        </w:tc>
        <w:tc>
          <w:tcPr>
            <w:tcW w:w="1985" w:type="dxa"/>
            <w:tcBorders>
              <w:top w:val="single" w:sz="6" w:space="0" w:color="auto"/>
              <w:left w:val="single" w:sz="6" w:space="0" w:color="auto"/>
              <w:bottom w:val="single" w:sz="6" w:space="0" w:color="auto"/>
              <w:right w:val="single" w:sz="6" w:space="0" w:color="auto"/>
            </w:tcBorders>
          </w:tcPr>
          <w:p w14:paraId="4395FFD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Acrotère</w:t>
            </w:r>
          </w:p>
        </w:tc>
        <w:tc>
          <w:tcPr>
            <w:tcW w:w="5103" w:type="dxa"/>
            <w:tcBorders>
              <w:top w:val="single" w:sz="6" w:space="0" w:color="auto"/>
              <w:left w:val="single" w:sz="6" w:space="0" w:color="auto"/>
              <w:bottom w:val="single" w:sz="6" w:space="0" w:color="auto"/>
              <w:right w:val="single" w:sz="6" w:space="0" w:color="auto"/>
            </w:tcBorders>
          </w:tcPr>
          <w:p w14:paraId="6C84473F" w14:textId="77777777" w:rsidR="007147EC" w:rsidRPr="00917452" w:rsidRDefault="007147EC" w:rsidP="002249AE">
            <w:pPr>
              <w:rPr>
                <w:rFonts w:asciiTheme="majorHAnsi" w:hAnsiTheme="majorHAnsi" w:cstheme="majorHAnsi"/>
              </w:rPr>
            </w:pPr>
            <w:smartTag w:uri="urn:schemas-microsoft-com:office:smarttags" w:element="metricconverter">
              <w:smartTagPr>
                <w:attr w:name="ProductID" w:val="-40 cm"/>
              </w:smartTagPr>
              <w:r w:rsidRPr="00917452">
                <w:rPr>
                  <w:rFonts w:asciiTheme="majorHAnsi" w:hAnsiTheme="majorHAnsi" w:cstheme="majorHAnsi"/>
                </w:rPr>
                <w:t>-40 cm</w:t>
              </w:r>
            </w:smartTag>
            <w:r w:rsidRPr="00917452">
              <w:rPr>
                <w:rFonts w:asciiTheme="majorHAnsi" w:hAnsiTheme="majorHAnsi" w:cstheme="majorHAnsi"/>
              </w:rPr>
              <w:t xml:space="preserve"> de développement</w:t>
            </w:r>
          </w:p>
          <w:p w14:paraId="29AE36EC"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-Fixation par clous sur tampons près scellés dans béton</w:t>
            </w:r>
          </w:p>
          <w:p w14:paraId="1B7DB91A"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linéaire mise en place suivant plans</w:t>
            </w:r>
          </w:p>
        </w:tc>
      </w:tr>
      <w:tr w:rsidR="007147EC" w:rsidRPr="00917452" w14:paraId="490A4ECC"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597695D7" w14:textId="77777777" w:rsidR="007147EC" w:rsidRPr="00917452" w:rsidRDefault="007147EC" w:rsidP="002249AE">
            <w:pPr>
              <w:rPr>
                <w:rFonts w:asciiTheme="majorHAnsi" w:hAnsiTheme="majorHAnsi" w:cstheme="majorHAnsi"/>
                <w:lang w:val="nl-NL"/>
              </w:rPr>
            </w:pPr>
          </w:p>
        </w:tc>
        <w:tc>
          <w:tcPr>
            <w:tcW w:w="2836" w:type="dxa"/>
            <w:tcBorders>
              <w:top w:val="single" w:sz="6" w:space="0" w:color="auto"/>
              <w:left w:val="single" w:sz="6" w:space="0" w:color="auto"/>
              <w:bottom w:val="single" w:sz="6" w:space="0" w:color="auto"/>
              <w:right w:val="single" w:sz="6" w:space="0" w:color="auto"/>
            </w:tcBorders>
          </w:tcPr>
          <w:p w14:paraId="355F326C" w14:textId="590F9EA3" w:rsidR="007147EC" w:rsidRPr="00917452" w:rsidRDefault="0005789D" w:rsidP="002249AE">
            <w:pPr>
              <w:rPr>
                <w:rFonts w:asciiTheme="majorHAnsi" w:hAnsiTheme="majorHAnsi" w:cstheme="majorHAnsi"/>
                <w:lang w:val="nl-NL"/>
              </w:rPr>
            </w:pPr>
            <w:r w:rsidRPr="00917452">
              <w:rPr>
                <w:rFonts w:asciiTheme="majorHAnsi" w:hAnsiTheme="majorHAnsi" w:cstheme="majorHAnsi"/>
                <w:lang w:val="nl-NL"/>
              </w:rPr>
              <w:t>Plafond en</w:t>
            </w:r>
            <w:r w:rsidR="007147EC" w:rsidRPr="00917452">
              <w:rPr>
                <w:rFonts w:asciiTheme="majorHAnsi" w:hAnsiTheme="majorHAnsi" w:cstheme="majorHAnsi"/>
                <w:lang w:val="nl-NL"/>
              </w:rPr>
              <w:t xml:space="preserve"> volige</w:t>
            </w:r>
          </w:p>
        </w:tc>
        <w:tc>
          <w:tcPr>
            <w:tcW w:w="1985" w:type="dxa"/>
            <w:tcBorders>
              <w:top w:val="single" w:sz="6" w:space="0" w:color="auto"/>
              <w:left w:val="single" w:sz="6" w:space="0" w:color="auto"/>
              <w:bottom w:val="single" w:sz="6" w:space="0" w:color="auto"/>
              <w:right w:val="single" w:sz="6" w:space="0" w:color="auto"/>
            </w:tcBorders>
          </w:tcPr>
          <w:p w14:paraId="201E207E"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Plafonnage intérieur </w:t>
            </w:r>
          </w:p>
          <w:p w14:paraId="3ED151A6"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Plafonnage extérieur</w:t>
            </w:r>
          </w:p>
        </w:tc>
        <w:tc>
          <w:tcPr>
            <w:tcW w:w="5103" w:type="dxa"/>
            <w:tcBorders>
              <w:top w:val="single" w:sz="6" w:space="0" w:color="auto"/>
              <w:left w:val="single" w:sz="6" w:space="0" w:color="auto"/>
              <w:bottom w:val="single" w:sz="6" w:space="0" w:color="auto"/>
              <w:right w:val="single" w:sz="6" w:space="0" w:color="auto"/>
            </w:tcBorders>
          </w:tcPr>
          <w:p w14:paraId="7F3618E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-Traitement insecticide et fongicide avant pose</w:t>
            </w:r>
          </w:p>
          <w:p w14:paraId="596660AF"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-Fixation par tasseaux en bois de pin de dimensions 4x4</w:t>
            </w:r>
          </w:p>
          <w:p w14:paraId="479802B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-Rampant à l’intérieur et à l’extérieur</w:t>
            </w:r>
          </w:p>
          <w:p w14:paraId="2DAC60CC"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carré mis en place suivant plans</w:t>
            </w:r>
          </w:p>
        </w:tc>
      </w:tr>
      <w:tr w:rsidR="007147EC" w:rsidRPr="00917452" w14:paraId="09DD68D9"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2B7DB609"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10BD4D8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Descente d’eau pluviale PVC de diam. :100 mm</w:t>
            </w:r>
          </w:p>
        </w:tc>
        <w:tc>
          <w:tcPr>
            <w:tcW w:w="1985" w:type="dxa"/>
            <w:tcBorders>
              <w:top w:val="single" w:sz="6" w:space="0" w:color="auto"/>
              <w:left w:val="single" w:sz="6" w:space="0" w:color="auto"/>
              <w:bottom w:val="single" w:sz="6" w:space="0" w:color="auto"/>
              <w:right w:val="single" w:sz="6" w:space="0" w:color="auto"/>
            </w:tcBorders>
          </w:tcPr>
          <w:p w14:paraId="4953770D"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Toiture côté façade</w:t>
            </w:r>
          </w:p>
        </w:tc>
        <w:tc>
          <w:tcPr>
            <w:tcW w:w="5103" w:type="dxa"/>
            <w:tcBorders>
              <w:top w:val="single" w:sz="6" w:space="0" w:color="auto"/>
              <w:left w:val="single" w:sz="6" w:space="0" w:color="auto"/>
              <w:bottom w:val="single" w:sz="6" w:space="0" w:color="auto"/>
              <w:right w:val="single" w:sz="6" w:space="0" w:color="auto"/>
            </w:tcBorders>
          </w:tcPr>
          <w:p w14:paraId="220B0D1C" w14:textId="77777777" w:rsidR="007147EC" w:rsidRPr="00917452" w:rsidRDefault="007147EC" w:rsidP="002249AE">
            <w:pPr>
              <w:pStyle w:val="Corpsdetexte3"/>
              <w:rPr>
                <w:rFonts w:asciiTheme="majorHAnsi" w:hAnsiTheme="majorHAnsi" w:cstheme="majorHAnsi"/>
                <w:sz w:val="20"/>
              </w:rPr>
            </w:pPr>
            <w:r w:rsidRPr="00917452">
              <w:rPr>
                <w:rFonts w:asciiTheme="majorHAnsi" w:hAnsiTheme="majorHAnsi" w:cstheme="majorHAnsi"/>
                <w:sz w:val="20"/>
              </w:rPr>
              <w:t xml:space="preserve">-Tuyau en PVC de diamètre </w:t>
            </w:r>
            <w:smartTag w:uri="urn:schemas-microsoft-com:office:smarttags" w:element="metricconverter">
              <w:smartTagPr>
                <w:attr w:name="ProductID" w:val="100 mm"/>
              </w:smartTagPr>
              <w:r w:rsidRPr="00917452">
                <w:rPr>
                  <w:rFonts w:asciiTheme="majorHAnsi" w:hAnsiTheme="majorHAnsi" w:cstheme="majorHAnsi"/>
                  <w:sz w:val="20"/>
                </w:rPr>
                <w:t>100 mm</w:t>
              </w:r>
            </w:smartTag>
            <w:r w:rsidRPr="00917452">
              <w:rPr>
                <w:rFonts w:asciiTheme="majorHAnsi" w:hAnsiTheme="majorHAnsi" w:cstheme="majorHAnsi"/>
                <w:sz w:val="20"/>
              </w:rPr>
              <w:t xml:space="preserve"> posé en élévation par des colliers scellés dans la maçonnerie</w:t>
            </w:r>
          </w:p>
          <w:p w14:paraId="1D02A76B" w14:textId="2FD11EBB"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Payé au mètre </w:t>
            </w:r>
            <w:r w:rsidR="0005789D" w:rsidRPr="00917452">
              <w:rPr>
                <w:rFonts w:asciiTheme="majorHAnsi" w:hAnsiTheme="majorHAnsi" w:cstheme="majorHAnsi"/>
              </w:rPr>
              <w:t>linéaire mis</w:t>
            </w:r>
            <w:r w:rsidRPr="00917452">
              <w:rPr>
                <w:rFonts w:asciiTheme="majorHAnsi" w:hAnsiTheme="majorHAnsi" w:cstheme="majorHAnsi"/>
              </w:rPr>
              <w:t xml:space="preserve"> en place suivant plans</w:t>
            </w:r>
          </w:p>
        </w:tc>
      </w:tr>
      <w:tr w:rsidR="007147EC" w:rsidRPr="00917452" w14:paraId="16B53888"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0E0C106C"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7FDEAC90"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Gouttière en PVC </w:t>
            </w:r>
          </w:p>
        </w:tc>
        <w:tc>
          <w:tcPr>
            <w:tcW w:w="1985" w:type="dxa"/>
            <w:tcBorders>
              <w:top w:val="single" w:sz="6" w:space="0" w:color="auto"/>
              <w:left w:val="single" w:sz="6" w:space="0" w:color="auto"/>
              <w:bottom w:val="single" w:sz="6" w:space="0" w:color="auto"/>
              <w:right w:val="single" w:sz="6" w:space="0" w:color="auto"/>
            </w:tcBorders>
          </w:tcPr>
          <w:p w14:paraId="1C8F0C6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Toiture côté façade</w:t>
            </w:r>
          </w:p>
        </w:tc>
        <w:tc>
          <w:tcPr>
            <w:tcW w:w="5103" w:type="dxa"/>
            <w:tcBorders>
              <w:top w:val="single" w:sz="6" w:space="0" w:color="auto"/>
              <w:left w:val="single" w:sz="6" w:space="0" w:color="auto"/>
              <w:bottom w:val="single" w:sz="6" w:space="0" w:color="auto"/>
              <w:right w:val="single" w:sz="6" w:space="0" w:color="auto"/>
            </w:tcBorders>
          </w:tcPr>
          <w:p w14:paraId="36DB50BD"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linéaire mis en place suivant plans</w:t>
            </w:r>
          </w:p>
        </w:tc>
      </w:tr>
      <w:tr w:rsidR="007147EC" w:rsidRPr="00917452" w14:paraId="46B7A12B" w14:textId="77777777" w:rsidTr="002249AE">
        <w:trPr>
          <w:cantSplit/>
          <w:trHeight w:val="413"/>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41467307" w14:textId="77777777" w:rsidR="007147EC" w:rsidRPr="00917452" w:rsidRDefault="007147EC" w:rsidP="002249AE">
            <w:pPr>
              <w:rPr>
                <w:rFonts w:asciiTheme="majorHAnsi" w:hAnsiTheme="majorHAnsi" w:cstheme="majorHAnsi"/>
              </w:rPr>
            </w:pPr>
            <w:r w:rsidRPr="00917452">
              <w:rPr>
                <w:rFonts w:asciiTheme="majorHAnsi" w:hAnsiTheme="majorHAnsi" w:cstheme="majorHAnsi"/>
                <w:b/>
              </w:rPr>
              <w:t>MENUISERIES – QUINCAILLERIES</w:t>
            </w:r>
            <w:r w:rsidRPr="00917452">
              <w:rPr>
                <w:rFonts w:asciiTheme="majorHAnsi" w:hAnsiTheme="majorHAnsi" w:cstheme="majorHAnsi"/>
              </w:rPr>
              <w:t xml:space="preserve">  :</w:t>
            </w:r>
          </w:p>
        </w:tc>
      </w:tr>
      <w:tr w:rsidR="007147EC" w:rsidRPr="00917452" w14:paraId="5E43D6B4"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0DAECF5B"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06559CA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Porte en panneaux métallique à deux vantaux 1,40 x </w:t>
            </w:r>
            <w:smartTag w:uri="urn:schemas-microsoft-com:office:smarttags" w:element="metricconverter">
              <w:smartTagPr>
                <w:attr w:name="ProductID" w:val="2,10 m"/>
              </w:smartTagPr>
              <w:r w:rsidRPr="00917452">
                <w:rPr>
                  <w:rFonts w:asciiTheme="majorHAnsi" w:hAnsiTheme="majorHAnsi" w:cstheme="majorHAnsi"/>
                </w:rPr>
                <w:t>2,10 m</w:t>
              </w:r>
            </w:smartTag>
            <w:r w:rsidRPr="00917452">
              <w:rPr>
                <w:rFonts w:asciiTheme="majorHAnsi" w:hAnsiTheme="majorHAnsi" w:cstheme="majorHAnsi"/>
              </w:rPr>
              <w:t xml:space="preserve"> </w:t>
            </w:r>
          </w:p>
        </w:tc>
        <w:tc>
          <w:tcPr>
            <w:tcW w:w="1985" w:type="dxa"/>
            <w:tcBorders>
              <w:top w:val="single" w:sz="6" w:space="0" w:color="auto"/>
              <w:left w:val="single" w:sz="6" w:space="0" w:color="auto"/>
              <w:bottom w:val="single" w:sz="6" w:space="0" w:color="auto"/>
              <w:right w:val="single" w:sz="6" w:space="0" w:color="auto"/>
            </w:tcBorders>
          </w:tcPr>
          <w:p w14:paraId="1D671D7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Porte extérieure</w:t>
            </w:r>
          </w:p>
        </w:tc>
        <w:tc>
          <w:tcPr>
            <w:tcW w:w="5103" w:type="dxa"/>
            <w:tcBorders>
              <w:top w:val="single" w:sz="6" w:space="0" w:color="auto"/>
              <w:left w:val="single" w:sz="6" w:space="0" w:color="auto"/>
              <w:bottom w:val="single" w:sz="6" w:space="0" w:color="auto"/>
              <w:right w:val="single" w:sz="6" w:space="0" w:color="auto"/>
            </w:tcBorders>
          </w:tcPr>
          <w:p w14:paraId="17E22890"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-Dimensions : 1,40 x </w:t>
            </w:r>
            <w:smartTag w:uri="urn:schemas-microsoft-com:office:smarttags" w:element="metricconverter">
              <w:smartTagPr>
                <w:attr w:name="ProductID" w:val="2,10 m"/>
              </w:smartTagPr>
              <w:r w:rsidRPr="00917452">
                <w:rPr>
                  <w:rFonts w:asciiTheme="majorHAnsi" w:hAnsiTheme="majorHAnsi" w:cstheme="majorHAnsi"/>
                </w:rPr>
                <w:t>2,10 m</w:t>
              </w:r>
            </w:smartTag>
            <w:r w:rsidRPr="00917452">
              <w:rPr>
                <w:rFonts w:asciiTheme="majorHAnsi" w:hAnsiTheme="majorHAnsi" w:cstheme="majorHAnsi"/>
              </w:rPr>
              <w:t xml:space="preserve"> à deux vantaux</w:t>
            </w:r>
          </w:p>
          <w:p w14:paraId="5A3AD6F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-Panneau en TPN 10/10 pointé en diamant</w:t>
            </w:r>
          </w:p>
          <w:p w14:paraId="1E563DA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-Cadres, montants et traverses en fer cornière 30 x 30 x 3</w:t>
            </w:r>
          </w:p>
          <w:p w14:paraId="6D8789FA"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-Bâti en fer cornière de 35 x 35 x 3</w:t>
            </w:r>
          </w:p>
          <w:p w14:paraId="03C52E0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-5 pattes à scellement en fer cornière de 35 x 35 x 3 d’ép. </w:t>
            </w:r>
            <w:smartTag w:uri="urn:schemas-microsoft-com:office:smarttags" w:element="metricconverter">
              <w:smartTagPr>
                <w:attr w:name="ProductID" w:val="8 cm"/>
              </w:smartTagPr>
              <w:r w:rsidRPr="00917452">
                <w:rPr>
                  <w:rFonts w:asciiTheme="majorHAnsi" w:hAnsiTheme="majorHAnsi" w:cstheme="majorHAnsi"/>
                </w:rPr>
                <w:t>8 cm</w:t>
              </w:r>
            </w:smartTag>
            <w:r w:rsidRPr="00917452">
              <w:rPr>
                <w:rFonts w:asciiTheme="majorHAnsi" w:hAnsiTheme="majorHAnsi" w:cstheme="majorHAnsi"/>
              </w:rPr>
              <w:t xml:space="preserve"> à sceller dans jambage en BA</w:t>
            </w:r>
          </w:p>
          <w:p w14:paraId="3E82FC09"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-3 paumelles </w:t>
            </w:r>
            <w:r w:rsidRPr="00917452">
              <w:rPr>
                <w:rFonts w:asciiTheme="majorHAnsi" w:hAnsiTheme="majorHAnsi" w:cstheme="majorHAnsi"/>
                <w:szCs w:val="22"/>
              </w:rPr>
              <w:t>à souder</w:t>
            </w:r>
            <w:r w:rsidRPr="00917452">
              <w:rPr>
                <w:rFonts w:asciiTheme="majorHAnsi" w:hAnsiTheme="majorHAnsi" w:cstheme="majorHAnsi"/>
              </w:rPr>
              <w:t xml:space="preserve"> </w:t>
            </w:r>
            <w:smartTag w:uri="urn:schemas-microsoft-com:office:smarttags" w:element="metricconverter">
              <w:smartTagPr>
                <w:attr w:name="ProductID" w:val="160 mm"/>
              </w:smartTagPr>
              <w:r w:rsidRPr="00917452">
                <w:rPr>
                  <w:rFonts w:asciiTheme="majorHAnsi" w:hAnsiTheme="majorHAnsi" w:cstheme="majorHAnsi"/>
                </w:rPr>
                <w:t>160 mm</w:t>
              </w:r>
            </w:smartTag>
          </w:p>
          <w:p w14:paraId="420BC20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-2 targettes </w:t>
            </w:r>
            <w:r w:rsidRPr="00917452">
              <w:rPr>
                <w:rFonts w:asciiTheme="majorHAnsi" w:hAnsiTheme="majorHAnsi" w:cstheme="majorHAnsi"/>
                <w:szCs w:val="22"/>
              </w:rPr>
              <w:t>à souder</w:t>
            </w:r>
            <w:r w:rsidRPr="00917452">
              <w:rPr>
                <w:rFonts w:asciiTheme="majorHAnsi" w:hAnsiTheme="majorHAnsi" w:cstheme="majorHAnsi"/>
              </w:rPr>
              <w:t xml:space="preserve"> GM intérieures</w:t>
            </w:r>
          </w:p>
          <w:p w14:paraId="581F81CD"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-2 tirettes </w:t>
            </w:r>
            <w:r w:rsidRPr="00917452">
              <w:rPr>
                <w:rFonts w:asciiTheme="majorHAnsi" w:hAnsiTheme="majorHAnsi" w:cstheme="majorHAnsi"/>
                <w:szCs w:val="22"/>
              </w:rPr>
              <w:t>à souder</w:t>
            </w:r>
            <w:r w:rsidRPr="00917452">
              <w:rPr>
                <w:rFonts w:asciiTheme="majorHAnsi" w:hAnsiTheme="majorHAnsi" w:cstheme="majorHAnsi"/>
              </w:rPr>
              <w:t xml:space="preserve"> GM</w:t>
            </w:r>
          </w:p>
          <w:p w14:paraId="4BC3679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-1 cadenas</w:t>
            </w:r>
            <w:r w:rsidRPr="00917452">
              <w:rPr>
                <w:rFonts w:asciiTheme="majorHAnsi" w:hAnsiTheme="majorHAnsi" w:cstheme="majorHAnsi"/>
                <w:szCs w:val="22"/>
              </w:rPr>
              <w:t xml:space="preserve"> de sûreté marque européenne</w:t>
            </w:r>
            <w:r w:rsidRPr="00917452">
              <w:rPr>
                <w:rFonts w:asciiTheme="majorHAnsi" w:hAnsiTheme="majorHAnsi" w:cstheme="majorHAnsi"/>
              </w:rPr>
              <w:t xml:space="preserve"> GM</w:t>
            </w:r>
          </w:p>
          <w:p w14:paraId="226A0F0F"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-Bonhomme d’arrêt</w:t>
            </w:r>
          </w:p>
          <w:p w14:paraId="59D067F2"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-Assemblage : par soudure</w:t>
            </w:r>
          </w:p>
          <w:p w14:paraId="2B30A34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-Impression à l’antirouille</w:t>
            </w:r>
          </w:p>
          <w:p w14:paraId="03F4B802" w14:textId="58D2EF53"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Payé à l'unité mis en place </w:t>
            </w:r>
            <w:r w:rsidR="0005789D" w:rsidRPr="00917452">
              <w:rPr>
                <w:rFonts w:asciiTheme="majorHAnsi" w:hAnsiTheme="majorHAnsi" w:cstheme="majorHAnsi"/>
              </w:rPr>
              <w:t>suivant nomenclature</w:t>
            </w:r>
          </w:p>
        </w:tc>
      </w:tr>
      <w:tr w:rsidR="007147EC" w:rsidRPr="00917452" w14:paraId="29EC7696"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6B909726"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25036BE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Fenêtre en panneaux métallique à deux vantaux 1,40 x 1,00 m </w:t>
            </w:r>
          </w:p>
        </w:tc>
        <w:tc>
          <w:tcPr>
            <w:tcW w:w="1985" w:type="dxa"/>
            <w:tcBorders>
              <w:top w:val="single" w:sz="6" w:space="0" w:color="auto"/>
              <w:left w:val="single" w:sz="6" w:space="0" w:color="auto"/>
              <w:bottom w:val="single" w:sz="6" w:space="0" w:color="auto"/>
              <w:right w:val="single" w:sz="6" w:space="0" w:color="auto"/>
            </w:tcBorders>
          </w:tcPr>
          <w:p w14:paraId="0F4ED0A3"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Fenêtre extérieure</w:t>
            </w:r>
          </w:p>
        </w:tc>
        <w:tc>
          <w:tcPr>
            <w:tcW w:w="5103" w:type="dxa"/>
            <w:tcBorders>
              <w:top w:val="single" w:sz="6" w:space="0" w:color="auto"/>
              <w:left w:val="single" w:sz="6" w:space="0" w:color="auto"/>
              <w:bottom w:val="single" w:sz="6" w:space="0" w:color="auto"/>
              <w:right w:val="single" w:sz="6" w:space="0" w:color="auto"/>
            </w:tcBorders>
          </w:tcPr>
          <w:p w14:paraId="5DA6C9A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-Dimensions : 1,40 x </w:t>
            </w:r>
            <w:smartTag w:uri="urn:schemas-microsoft-com:office:smarttags" w:element="metricconverter">
              <w:smartTagPr>
                <w:attr w:name="ProductID" w:val="1,00 m"/>
              </w:smartTagPr>
              <w:r w:rsidRPr="00917452">
                <w:rPr>
                  <w:rFonts w:asciiTheme="majorHAnsi" w:hAnsiTheme="majorHAnsi" w:cstheme="majorHAnsi"/>
                </w:rPr>
                <w:t>1,00 m</w:t>
              </w:r>
            </w:smartTag>
            <w:r w:rsidRPr="00917452">
              <w:rPr>
                <w:rFonts w:asciiTheme="majorHAnsi" w:hAnsiTheme="majorHAnsi" w:cstheme="majorHAnsi"/>
              </w:rPr>
              <w:t xml:space="preserve"> </w:t>
            </w:r>
          </w:p>
          <w:p w14:paraId="62927CE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-Panneau en TPN 10/10 </w:t>
            </w:r>
          </w:p>
          <w:p w14:paraId="28CEB270"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-Cadres : montants et traverses en fer cornière 30 x 30 x 3</w:t>
            </w:r>
          </w:p>
          <w:p w14:paraId="1CA04A9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-Bâti en fer cornière de 35 x 35 x 3</w:t>
            </w:r>
          </w:p>
          <w:p w14:paraId="4C59EC1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-6 pattes à scellement en fer cornière de 35 x 35 x 3</w:t>
            </w:r>
          </w:p>
          <w:p w14:paraId="30C28CB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-4 paumelles </w:t>
            </w:r>
            <w:r w:rsidRPr="00917452">
              <w:rPr>
                <w:rFonts w:asciiTheme="majorHAnsi" w:hAnsiTheme="majorHAnsi" w:cstheme="majorHAnsi"/>
                <w:szCs w:val="22"/>
              </w:rPr>
              <w:t>à souder</w:t>
            </w:r>
            <w:r w:rsidRPr="00917452">
              <w:rPr>
                <w:rFonts w:asciiTheme="majorHAnsi" w:hAnsiTheme="majorHAnsi" w:cstheme="majorHAnsi"/>
              </w:rPr>
              <w:t xml:space="preserve"> 140mm</w:t>
            </w:r>
          </w:p>
          <w:p w14:paraId="329D0CF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-2 targettes </w:t>
            </w:r>
            <w:r w:rsidRPr="00917452">
              <w:rPr>
                <w:rFonts w:asciiTheme="majorHAnsi" w:hAnsiTheme="majorHAnsi" w:cstheme="majorHAnsi"/>
                <w:szCs w:val="22"/>
              </w:rPr>
              <w:t>à souder</w:t>
            </w:r>
            <w:r w:rsidRPr="00917452">
              <w:rPr>
                <w:rFonts w:asciiTheme="majorHAnsi" w:hAnsiTheme="majorHAnsi" w:cstheme="majorHAnsi"/>
              </w:rPr>
              <w:t xml:space="preserve"> GM</w:t>
            </w:r>
          </w:p>
          <w:p w14:paraId="4E073A51" w14:textId="7D600CE8"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-Bonhomme </w:t>
            </w:r>
            <w:r w:rsidR="0005789D" w:rsidRPr="00917452">
              <w:rPr>
                <w:rFonts w:asciiTheme="majorHAnsi" w:hAnsiTheme="majorHAnsi" w:cstheme="majorHAnsi"/>
              </w:rPr>
              <w:t>d’arrêt</w:t>
            </w:r>
          </w:p>
          <w:p w14:paraId="0655266C"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-1 Tirette </w:t>
            </w:r>
            <w:r w:rsidRPr="00917452">
              <w:rPr>
                <w:rFonts w:asciiTheme="majorHAnsi" w:hAnsiTheme="majorHAnsi" w:cstheme="majorHAnsi"/>
                <w:szCs w:val="22"/>
              </w:rPr>
              <w:t>à souder</w:t>
            </w:r>
            <w:r w:rsidRPr="00917452">
              <w:rPr>
                <w:rFonts w:asciiTheme="majorHAnsi" w:hAnsiTheme="majorHAnsi" w:cstheme="majorHAnsi"/>
              </w:rPr>
              <w:t xml:space="preserve"> GM</w:t>
            </w:r>
          </w:p>
          <w:p w14:paraId="0BAFAD6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-Impression à l’antirouille</w:t>
            </w:r>
          </w:p>
          <w:p w14:paraId="6D9C8D7A"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Payé à l'unité mis en place suivant nomenclature.</w:t>
            </w:r>
          </w:p>
        </w:tc>
      </w:tr>
      <w:tr w:rsidR="007147EC" w:rsidRPr="00917452" w14:paraId="7A9BECA8"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6F8E164E"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38FAA8E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Porte pleine en bois</w:t>
            </w:r>
          </w:p>
        </w:tc>
        <w:tc>
          <w:tcPr>
            <w:tcW w:w="1985" w:type="dxa"/>
            <w:tcBorders>
              <w:top w:val="single" w:sz="6" w:space="0" w:color="auto"/>
              <w:left w:val="single" w:sz="6" w:space="0" w:color="auto"/>
              <w:bottom w:val="single" w:sz="6" w:space="0" w:color="auto"/>
              <w:right w:val="single" w:sz="6" w:space="0" w:color="auto"/>
            </w:tcBorders>
          </w:tcPr>
          <w:p w14:paraId="032F1F82"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Latrines</w:t>
            </w:r>
          </w:p>
        </w:tc>
        <w:tc>
          <w:tcPr>
            <w:tcW w:w="5103" w:type="dxa"/>
            <w:tcBorders>
              <w:top w:val="single" w:sz="6" w:space="0" w:color="auto"/>
              <w:left w:val="single" w:sz="6" w:space="0" w:color="auto"/>
              <w:bottom w:val="single" w:sz="6" w:space="0" w:color="auto"/>
              <w:right w:val="single" w:sz="6" w:space="0" w:color="auto"/>
            </w:tcBorders>
          </w:tcPr>
          <w:p w14:paraId="41D8736D"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-Hauteur : 2,00 m, largeur : 0,90 m</w:t>
            </w:r>
          </w:p>
          <w:p w14:paraId="27D0F518"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-Porte en bois dur de pays "sauf bois kininina" (à un vantail)</w:t>
            </w:r>
          </w:p>
          <w:p w14:paraId="165751B1"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-03 Paumelles </w:t>
            </w:r>
            <w:r w:rsidRPr="00917452">
              <w:rPr>
                <w:rFonts w:asciiTheme="majorHAnsi" w:hAnsiTheme="majorHAnsi" w:cstheme="majorHAnsi"/>
                <w:szCs w:val="22"/>
              </w:rPr>
              <w:t>à souder</w:t>
            </w:r>
            <w:r w:rsidRPr="00917452">
              <w:rPr>
                <w:rFonts w:asciiTheme="majorHAnsi" w:hAnsiTheme="majorHAnsi" w:cstheme="majorHAnsi"/>
              </w:rPr>
              <w:t xml:space="preserve"> </w:t>
            </w:r>
            <w:smartTag w:uri="urn:schemas-microsoft-com:office:smarttags" w:element="metricconverter">
              <w:smartTagPr>
                <w:attr w:name="ProductID" w:val="140 mm"/>
              </w:smartTagPr>
              <w:r w:rsidRPr="00917452">
                <w:rPr>
                  <w:rFonts w:asciiTheme="majorHAnsi" w:hAnsiTheme="majorHAnsi" w:cstheme="majorHAnsi"/>
                </w:rPr>
                <w:t>140 mm</w:t>
              </w:r>
            </w:smartTag>
          </w:p>
          <w:p w14:paraId="2EE5C114"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-Serrure simple à encastrer à poignée</w:t>
            </w:r>
          </w:p>
          <w:p w14:paraId="3F2CE492"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-03 pattes à scellement en TPN 15/10</w:t>
            </w:r>
          </w:p>
          <w:p w14:paraId="384999BE" w14:textId="6094BE42"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Payé à l'unité mis en place </w:t>
            </w:r>
            <w:r w:rsidR="0005789D" w:rsidRPr="00917452">
              <w:rPr>
                <w:rFonts w:asciiTheme="majorHAnsi" w:hAnsiTheme="majorHAnsi" w:cstheme="majorHAnsi"/>
              </w:rPr>
              <w:t>suivant nomenclature</w:t>
            </w:r>
          </w:p>
        </w:tc>
      </w:tr>
      <w:tr w:rsidR="007147EC" w:rsidRPr="00917452" w14:paraId="14E93B8C" w14:textId="77777777" w:rsidTr="002249AE">
        <w:trPr>
          <w:cantSplit/>
          <w:trHeight w:val="451"/>
        </w:trPr>
        <w:tc>
          <w:tcPr>
            <w:tcW w:w="10490" w:type="dxa"/>
            <w:gridSpan w:val="4"/>
            <w:tcBorders>
              <w:top w:val="single" w:sz="6" w:space="0" w:color="auto"/>
              <w:left w:val="single" w:sz="6" w:space="0" w:color="auto"/>
              <w:bottom w:val="single" w:sz="6" w:space="0" w:color="auto"/>
              <w:right w:val="single" w:sz="6" w:space="0" w:color="auto"/>
            </w:tcBorders>
            <w:vAlign w:val="bottom"/>
          </w:tcPr>
          <w:p w14:paraId="4AD2D2AE" w14:textId="77777777" w:rsidR="007147EC" w:rsidRPr="00917452" w:rsidRDefault="007147EC" w:rsidP="002249AE">
            <w:pPr>
              <w:rPr>
                <w:rFonts w:asciiTheme="majorHAnsi" w:hAnsiTheme="majorHAnsi" w:cstheme="majorHAnsi"/>
              </w:rPr>
            </w:pPr>
            <w:r w:rsidRPr="00917452">
              <w:rPr>
                <w:rFonts w:asciiTheme="majorHAnsi" w:hAnsiTheme="majorHAnsi" w:cstheme="majorHAnsi"/>
                <w:b/>
              </w:rPr>
              <w:t>PEINTURE :</w:t>
            </w:r>
          </w:p>
        </w:tc>
      </w:tr>
      <w:tr w:rsidR="007147EC" w:rsidRPr="00917452" w14:paraId="2D7F266D" w14:textId="77777777" w:rsidTr="002249AE">
        <w:trPr>
          <w:cantSplit/>
          <w:trHeight w:val="840"/>
        </w:trPr>
        <w:tc>
          <w:tcPr>
            <w:tcW w:w="566" w:type="dxa"/>
            <w:tcBorders>
              <w:top w:val="single" w:sz="6" w:space="0" w:color="auto"/>
              <w:left w:val="single" w:sz="6" w:space="0" w:color="auto"/>
              <w:bottom w:val="single" w:sz="6" w:space="0" w:color="auto"/>
              <w:right w:val="single" w:sz="6" w:space="0" w:color="auto"/>
            </w:tcBorders>
          </w:tcPr>
          <w:p w14:paraId="529E37A2"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1AC93086"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Badigeon à la chaux grasse </w:t>
            </w:r>
          </w:p>
        </w:tc>
        <w:tc>
          <w:tcPr>
            <w:tcW w:w="1985" w:type="dxa"/>
            <w:tcBorders>
              <w:top w:val="single" w:sz="6" w:space="0" w:color="auto"/>
              <w:left w:val="single" w:sz="6" w:space="0" w:color="auto"/>
              <w:bottom w:val="single" w:sz="6" w:space="0" w:color="auto"/>
              <w:right w:val="single" w:sz="6" w:space="0" w:color="auto"/>
            </w:tcBorders>
          </w:tcPr>
          <w:p w14:paraId="33574305"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Les éléments enduits (intérieurs et extérieurs),</w:t>
            </w:r>
          </w:p>
        </w:tc>
        <w:tc>
          <w:tcPr>
            <w:tcW w:w="5103" w:type="dxa"/>
            <w:tcBorders>
              <w:top w:val="single" w:sz="6" w:space="0" w:color="auto"/>
              <w:left w:val="single" w:sz="6" w:space="0" w:color="auto"/>
              <w:bottom w:val="single" w:sz="6" w:space="0" w:color="auto"/>
              <w:right w:val="single" w:sz="6" w:space="0" w:color="auto"/>
            </w:tcBorders>
          </w:tcPr>
          <w:p w14:paraId="35B2F574" w14:textId="3A01D54C"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Payé au mètre carré mis en œuvre </w:t>
            </w:r>
            <w:r w:rsidR="0005789D" w:rsidRPr="00917452">
              <w:rPr>
                <w:rFonts w:asciiTheme="majorHAnsi" w:hAnsiTheme="majorHAnsi" w:cstheme="majorHAnsi"/>
              </w:rPr>
              <w:t>suivant plans</w:t>
            </w:r>
          </w:p>
        </w:tc>
      </w:tr>
      <w:tr w:rsidR="007147EC" w:rsidRPr="00917452" w14:paraId="383DFAB3"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01F201C9"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3C3B3BDC"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Peinture vinylique intérieure</w:t>
            </w:r>
          </w:p>
        </w:tc>
        <w:tc>
          <w:tcPr>
            <w:tcW w:w="1985" w:type="dxa"/>
            <w:tcBorders>
              <w:top w:val="single" w:sz="6" w:space="0" w:color="auto"/>
              <w:left w:val="single" w:sz="6" w:space="0" w:color="auto"/>
              <w:bottom w:val="single" w:sz="6" w:space="0" w:color="auto"/>
              <w:right w:val="single" w:sz="6" w:space="0" w:color="auto"/>
            </w:tcBorders>
          </w:tcPr>
          <w:p w14:paraId="47743779"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Enduits intérieurs </w:t>
            </w:r>
          </w:p>
        </w:tc>
        <w:tc>
          <w:tcPr>
            <w:tcW w:w="5103" w:type="dxa"/>
            <w:tcBorders>
              <w:top w:val="single" w:sz="6" w:space="0" w:color="auto"/>
              <w:left w:val="single" w:sz="6" w:space="0" w:color="auto"/>
              <w:bottom w:val="single" w:sz="6" w:space="0" w:color="auto"/>
              <w:right w:val="single" w:sz="6" w:space="0" w:color="auto"/>
            </w:tcBorders>
          </w:tcPr>
          <w:p w14:paraId="5080F18D" w14:textId="1E5826E6"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-Vinylique </w:t>
            </w:r>
            <w:r w:rsidR="0005789D" w:rsidRPr="00917452">
              <w:rPr>
                <w:rFonts w:asciiTheme="majorHAnsi" w:hAnsiTheme="majorHAnsi" w:cstheme="majorHAnsi"/>
              </w:rPr>
              <w:t>de type</w:t>
            </w:r>
            <w:r w:rsidRPr="00917452">
              <w:rPr>
                <w:rFonts w:asciiTheme="majorHAnsi" w:hAnsiTheme="majorHAnsi" w:cstheme="majorHAnsi"/>
              </w:rPr>
              <w:t xml:space="preserve"> </w:t>
            </w:r>
            <w:r w:rsidR="0005789D" w:rsidRPr="00917452">
              <w:rPr>
                <w:rFonts w:asciiTheme="majorHAnsi" w:hAnsiTheme="majorHAnsi" w:cstheme="majorHAnsi"/>
              </w:rPr>
              <w:t>valnyl en</w:t>
            </w:r>
            <w:r w:rsidRPr="00917452">
              <w:rPr>
                <w:rFonts w:asciiTheme="majorHAnsi" w:hAnsiTheme="majorHAnsi" w:cstheme="majorHAnsi"/>
              </w:rPr>
              <w:t xml:space="preserve"> deux couches</w:t>
            </w:r>
          </w:p>
          <w:p w14:paraId="7DBF8AD5" w14:textId="7995A55F"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Payé </w:t>
            </w:r>
            <w:r w:rsidR="0005789D" w:rsidRPr="00917452">
              <w:rPr>
                <w:rFonts w:asciiTheme="majorHAnsi" w:hAnsiTheme="majorHAnsi" w:cstheme="majorHAnsi"/>
              </w:rPr>
              <w:t>au mètre</w:t>
            </w:r>
            <w:r w:rsidRPr="00917452">
              <w:rPr>
                <w:rFonts w:asciiTheme="majorHAnsi" w:hAnsiTheme="majorHAnsi" w:cstheme="majorHAnsi"/>
              </w:rPr>
              <w:t xml:space="preserve"> carré </w:t>
            </w:r>
            <w:r w:rsidR="0005789D" w:rsidRPr="00917452">
              <w:rPr>
                <w:rFonts w:asciiTheme="majorHAnsi" w:hAnsiTheme="majorHAnsi" w:cstheme="majorHAnsi"/>
              </w:rPr>
              <w:t>mis en</w:t>
            </w:r>
            <w:r w:rsidRPr="00917452">
              <w:rPr>
                <w:rFonts w:asciiTheme="majorHAnsi" w:hAnsiTheme="majorHAnsi" w:cstheme="majorHAnsi"/>
              </w:rPr>
              <w:t xml:space="preserve"> œuvre suivant plans.</w:t>
            </w:r>
          </w:p>
        </w:tc>
      </w:tr>
      <w:tr w:rsidR="007147EC" w:rsidRPr="00917452" w14:paraId="7F4D87DA"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3CC77F77"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4C71DB49"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Peinture vinylique extérieure</w:t>
            </w:r>
          </w:p>
        </w:tc>
        <w:tc>
          <w:tcPr>
            <w:tcW w:w="1985" w:type="dxa"/>
            <w:tcBorders>
              <w:top w:val="single" w:sz="6" w:space="0" w:color="auto"/>
              <w:left w:val="single" w:sz="6" w:space="0" w:color="auto"/>
              <w:bottom w:val="single" w:sz="6" w:space="0" w:color="auto"/>
              <w:right w:val="single" w:sz="6" w:space="0" w:color="auto"/>
            </w:tcBorders>
          </w:tcPr>
          <w:p w14:paraId="46F65E4E"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Enduits extérieurs </w:t>
            </w:r>
          </w:p>
        </w:tc>
        <w:tc>
          <w:tcPr>
            <w:tcW w:w="5103" w:type="dxa"/>
            <w:tcBorders>
              <w:top w:val="single" w:sz="6" w:space="0" w:color="auto"/>
              <w:left w:val="single" w:sz="6" w:space="0" w:color="auto"/>
              <w:bottom w:val="single" w:sz="6" w:space="0" w:color="auto"/>
              <w:right w:val="single" w:sz="6" w:space="0" w:color="auto"/>
            </w:tcBorders>
          </w:tcPr>
          <w:p w14:paraId="748CA78E" w14:textId="34690EC8" w:rsidR="007147EC" w:rsidRPr="00917452" w:rsidRDefault="007147EC" w:rsidP="002249AE">
            <w:pPr>
              <w:rPr>
                <w:rFonts w:asciiTheme="majorHAnsi" w:hAnsiTheme="majorHAnsi" w:cstheme="majorHAnsi"/>
              </w:rPr>
            </w:pPr>
            <w:r w:rsidRPr="00917452">
              <w:rPr>
                <w:rFonts w:asciiTheme="majorHAnsi" w:hAnsiTheme="majorHAnsi" w:cstheme="majorHAnsi"/>
              </w:rPr>
              <w:t>-</w:t>
            </w:r>
            <w:r w:rsidR="0005789D" w:rsidRPr="00917452">
              <w:rPr>
                <w:rFonts w:asciiTheme="majorHAnsi" w:hAnsiTheme="majorHAnsi" w:cstheme="majorHAnsi"/>
              </w:rPr>
              <w:t>Vinylique de</w:t>
            </w:r>
            <w:r w:rsidRPr="00917452">
              <w:rPr>
                <w:rFonts w:asciiTheme="majorHAnsi" w:hAnsiTheme="majorHAnsi" w:cstheme="majorHAnsi"/>
              </w:rPr>
              <w:t xml:space="preserve"> type valnyl en deux couches</w:t>
            </w:r>
          </w:p>
          <w:p w14:paraId="5304EEE4" w14:textId="7CF61BA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Payé </w:t>
            </w:r>
            <w:r w:rsidR="0005789D" w:rsidRPr="00917452">
              <w:rPr>
                <w:rFonts w:asciiTheme="majorHAnsi" w:hAnsiTheme="majorHAnsi" w:cstheme="majorHAnsi"/>
              </w:rPr>
              <w:t>au mètre</w:t>
            </w:r>
            <w:r w:rsidRPr="00917452">
              <w:rPr>
                <w:rFonts w:asciiTheme="majorHAnsi" w:hAnsiTheme="majorHAnsi" w:cstheme="majorHAnsi"/>
              </w:rPr>
              <w:t xml:space="preserve"> carré mis en œuvre suivant plans.</w:t>
            </w:r>
          </w:p>
        </w:tc>
      </w:tr>
      <w:tr w:rsidR="007147EC" w:rsidRPr="00917452" w14:paraId="18396AB7"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5C61AD08"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2A37E90B"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 xml:space="preserve">Peinture glycérophtalique </w:t>
            </w:r>
          </w:p>
        </w:tc>
        <w:tc>
          <w:tcPr>
            <w:tcW w:w="1985" w:type="dxa"/>
            <w:tcBorders>
              <w:top w:val="single" w:sz="6" w:space="0" w:color="auto"/>
              <w:left w:val="single" w:sz="6" w:space="0" w:color="auto"/>
              <w:bottom w:val="single" w:sz="6" w:space="0" w:color="auto"/>
              <w:right w:val="single" w:sz="6" w:space="0" w:color="auto"/>
            </w:tcBorders>
          </w:tcPr>
          <w:p w14:paraId="3DF41C5E"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Planche de rive</w:t>
            </w:r>
          </w:p>
          <w:p w14:paraId="58F12607"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Menuiseries bois</w:t>
            </w:r>
          </w:p>
        </w:tc>
        <w:tc>
          <w:tcPr>
            <w:tcW w:w="5103" w:type="dxa"/>
            <w:tcBorders>
              <w:top w:val="single" w:sz="6" w:space="0" w:color="auto"/>
              <w:left w:val="single" w:sz="6" w:space="0" w:color="auto"/>
              <w:bottom w:val="single" w:sz="6" w:space="0" w:color="auto"/>
              <w:right w:val="single" w:sz="6" w:space="0" w:color="auto"/>
            </w:tcBorders>
          </w:tcPr>
          <w:p w14:paraId="364CB941"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-Glycérophtalique de type valenite</w:t>
            </w:r>
          </w:p>
          <w:p w14:paraId="386BBCDE" w14:textId="45DDC2E6" w:rsidR="007147EC" w:rsidRPr="00917452" w:rsidRDefault="007147EC" w:rsidP="002249AE">
            <w:pPr>
              <w:rPr>
                <w:rFonts w:asciiTheme="majorHAnsi" w:hAnsiTheme="majorHAnsi" w:cstheme="majorHAnsi"/>
              </w:rPr>
            </w:pPr>
            <w:r w:rsidRPr="00917452">
              <w:rPr>
                <w:rFonts w:asciiTheme="majorHAnsi" w:hAnsiTheme="majorHAnsi" w:cstheme="majorHAnsi"/>
              </w:rPr>
              <w:t>Payé au mètre carré mis en œuvre suivant plans.</w:t>
            </w:r>
          </w:p>
        </w:tc>
      </w:tr>
      <w:tr w:rsidR="007147EC" w:rsidRPr="00917452" w14:paraId="7E69A8CE" w14:textId="77777777" w:rsidTr="002249AE">
        <w:trPr>
          <w:cantSplit/>
        </w:trPr>
        <w:tc>
          <w:tcPr>
            <w:tcW w:w="566" w:type="dxa"/>
            <w:tcBorders>
              <w:top w:val="single" w:sz="6" w:space="0" w:color="auto"/>
              <w:left w:val="single" w:sz="6" w:space="0" w:color="auto"/>
              <w:bottom w:val="single" w:sz="6" w:space="0" w:color="auto"/>
              <w:right w:val="single" w:sz="6" w:space="0" w:color="auto"/>
            </w:tcBorders>
          </w:tcPr>
          <w:p w14:paraId="6DBFAEB1" w14:textId="77777777" w:rsidR="007147EC" w:rsidRPr="00917452" w:rsidRDefault="007147EC" w:rsidP="002249AE">
            <w:pPr>
              <w:rPr>
                <w:rFonts w:asciiTheme="majorHAnsi" w:hAnsiTheme="majorHAnsi" w:cstheme="majorHAnsi"/>
              </w:rPr>
            </w:pPr>
          </w:p>
        </w:tc>
        <w:tc>
          <w:tcPr>
            <w:tcW w:w="2836" w:type="dxa"/>
            <w:tcBorders>
              <w:top w:val="single" w:sz="6" w:space="0" w:color="auto"/>
              <w:left w:val="single" w:sz="6" w:space="0" w:color="auto"/>
              <w:bottom w:val="single" w:sz="6" w:space="0" w:color="auto"/>
              <w:right w:val="single" w:sz="6" w:space="0" w:color="auto"/>
            </w:tcBorders>
          </w:tcPr>
          <w:p w14:paraId="6D9DAFB0"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Peinture glycérophtalique et antirouille</w:t>
            </w:r>
          </w:p>
        </w:tc>
        <w:tc>
          <w:tcPr>
            <w:tcW w:w="1985" w:type="dxa"/>
            <w:tcBorders>
              <w:top w:val="single" w:sz="6" w:space="0" w:color="auto"/>
              <w:left w:val="single" w:sz="6" w:space="0" w:color="auto"/>
              <w:bottom w:val="single" w:sz="6" w:space="0" w:color="auto"/>
              <w:right w:val="single" w:sz="6" w:space="0" w:color="auto"/>
            </w:tcBorders>
          </w:tcPr>
          <w:p w14:paraId="5569E8A6"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MEM</w:t>
            </w:r>
          </w:p>
        </w:tc>
        <w:tc>
          <w:tcPr>
            <w:tcW w:w="5103" w:type="dxa"/>
            <w:tcBorders>
              <w:top w:val="single" w:sz="6" w:space="0" w:color="auto"/>
              <w:left w:val="single" w:sz="6" w:space="0" w:color="auto"/>
              <w:bottom w:val="single" w:sz="6" w:space="0" w:color="auto"/>
              <w:right w:val="single" w:sz="6" w:space="0" w:color="auto"/>
            </w:tcBorders>
          </w:tcPr>
          <w:p w14:paraId="5B0F0FEE" w14:textId="77777777" w:rsidR="007147EC" w:rsidRPr="00917452" w:rsidRDefault="007147EC" w:rsidP="002249AE">
            <w:pPr>
              <w:rPr>
                <w:rFonts w:asciiTheme="majorHAnsi" w:hAnsiTheme="majorHAnsi" w:cstheme="majorHAnsi"/>
              </w:rPr>
            </w:pPr>
            <w:r w:rsidRPr="00917452">
              <w:rPr>
                <w:rFonts w:asciiTheme="majorHAnsi" w:hAnsiTheme="majorHAnsi" w:cstheme="majorHAnsi"/>
              </w:rPr>
              <w:t>-Glycérophtalique de type valenite</w:t>
            </w:r>
          </w:p>
          <w:p w14:paraId="6BE2FF51" w14:textId="6FCDD127" w:rsidR="007147EC" w:rsidRPr="00917452" w:rsidRDefault="007147EC" w:rsidP="002249AE">
            <w:pPr>
              <w:rPr>
                <w:rFonts w:asciiTheme="majorHAnsi" w:hAnsiTheme="majorHAnsi" w:cstheme="majorHAnsi"/>
              </w:rPr>
            </w:pPr>
            <w:r w:rsidRPr="00917452">
              <w:rPr>
                <w:rFonts w:asciiTheme="majorHAnsi" w:hAnsiTheme="majorHAnsi" w:cstheme="majorHAnsi"/>
              </w:rPr>
              <w:t>- Payé au mètre carré mis en œuvre suivant plans.</w:t>
            </w:r>
          </w:p>
        </w:tc>
      </w:tr>
    </w:tbl>
    <w:p w14:paraId="4D11040D" w14:textId="77777777" w:rsidR="007122B6" w:rsidRPr="00A32A79" w:rsidRDefault="007122B6" w:rsidP="007122B6">
      <w:pPr>
        <w:rPr>
          <w:rFonts w:asciiTheme="minorHAnsi" w:hAnsiTheme="minorHAnsi" w:cstheme="minorHAnsi"/>
        </w:rPr>
      </w:pPr>
    </w:p>
    <w:p w14:paraId="20D5540C" w14:textId="77777777" w:rsidR="007122B6" w:rsidRPr="00A32A79" w:rsidRDefault="007122B6" w:rsidP="007122B6">
      <w:pPr>
        <w:rPr>
          <w:rFonts w:asciiTheme="minorHAnsi" w:hAnsiTheme="minorHAnsi" w:cstheme="minorHAnsi"/>
        </w:rPr>
      </w:pPr>
    </w:p>
    <w:p w14:paraId="0D891414" w14:textId="77777777" w:rsidR="007122B6" w:rsidRPr="00A32A79" w:rsidRDefault="007122B6" w:rsidP="007122B6">
      <w:pPr>
        <w:rPr>
          <w:rFonts w:asciiTheme="minorHAnsi" w:hAnsiTheme="minorHAnsi" w:cstheme="minorHAnsi"/>
        </w:rPr>
      </w:pPr>
    </w:p>
    <w:p w14:paraId="5ED3F551" w14:textId="77777777" w:rsidR="007122B6" w:rsidRPr="00A32A79" w:rsidRDefault="007122B6" w:rsidP="007122B6">
      <w:pPr>
        <w:rPr>
          <w:rFonts w:asciiTheme="minorHAnsi" w:hAnsiTheme="minorHAnsi" w:cstheme="minorHAnsi"/>
          <w:b/>
          <w:sz w:val="28"/>
          <w:szCs w:val="28"/>
        </w:rPr>
      </w:pPr>
      <w:r w:rsidRPr="00A32A79">
        <w:rPr>
          <w:rFonts w:asciiTheme="minorHAnsi" w:hAnsiTheme="minorHAnsi" w:cstheme="minorHAnsi"/>
          <w:b/>
          <w:sz w:val="28"/>
          <w:szCs w:val="28"/>
        </w:rPr>
        <w:br w:type="page"/>
      </w:r>
    </w:p>
    <w:p w14:paraId="2035C3AD" w14:textId="7BE743C4" w:rsidR="004E7859" w:rsidRPr="00A32A79" w:rsidRDefault="004E7859" w:rsidP="00E52A4C">
      <w:pPr>
        <w:rPr>
          <w:rFonts w:asciiTheme="minorHAnsi" w:hAnsiTheme="minorHAnsi" w:cstheme="minorHAnsi"/>
          <w:lang w:eastAsia="fr-FR"/>
        </w:rPr>
      </w:pPr>
      <w:r w:rsidRPr="00A32A79">
        <w:rPr>
          <w:rFonts w:asciiTheme="minorHAnsi" w:hAnsiTheme="minorHAnsi" w:cstheme="minorHAnsi"/>
        </w:rPr>
        <w:lastRenderedPageBreak/>
        <w:fldChar w:fldCharType="begin"/>
      </w:r>
      <w:r w:rsidRPr="00A32A79">
        <w:rPr>
          <w:rFonts w:asciiTheme="minorHAnsi" w:hAnsiTheme="minorHAnsi" w:cstheme="minorHAnsi"/>
        </w:rPr>
        <w:instrText xml:space="preserve"> LINK Excel.Sheet.12 "E:\\UNDP\\TRAVAUX 2019\\RAES\\MC\\ETUDES\\Eléments de DAO MC Betroka 3.0 options.xlsx" "CUISINE V2!R44C1:R54C6" \a \f 4 \h </w:instrText>
      </w:r>
      <w:r w:rsidR="00A32A79">
        <w:rPr>
          <w:rFonts w:asciiTheme="minorHAnsi" w:hAnsiTheme="minorHAnsi" w:cstheme="minorHAnsi"/>
        </w:rPr>
        <w:instrText xml:space="preserve"> \* MERGEFORMAT </w:instrText>
      </w:r>
      <w:r w:rsidRPr="00A32A79">
        <w:rPr>
          <w:rFonts w:asciiTheme="minorHAnsi" w:hAnsiTheme="minorHAnsi" w:cstheme="minorHAnsi"/>
        </w:rPr>
        <w:fldChar w:fldCharType="separate"/>
      </w:r>
    </w:p>
    <w:p w14:paraId="01B08BFB" w14:textId="760E4BDA" w:rsidR="007147EC" w:rsidRPr="00A32A79" w:rsidRDefault="004E7859" w:rsidP="007147EC">
      <w:pPr>
        <w:jc w:val="both"/>
        <w:rPr>
          <w:rFonts w:asciiTheme="minorHAnsi" w:hAnsiTheme="minorHAnsi" w:cstheme="minorHAnsi"/>
          <w:sz w:val="18"/>
          <w:szCs w:val="18"/>
        </w:rPr>
      </w:pPr>
      <w:r w:rsidRPr="00A32A79">
        <w:rPr>
          <w:rFonts w:asciiTheme="minorHAnsi" w:hAnsiTheme="minorHAnsi" w:cstheme="minorHAnsi"/>
        </w:rPr>
        <w:fldChar w:fldCharType="end"/>
      </w:r>
      <w:r w:rsidR="007147EC" w:rsidRPr="007147EC">
        <w:rPr>
          <w:rFonts w:asciiTheme="minorHAnsi" w:hAnsiTheme="minorHAnsi" w:cstheme="minorHAnsi"/>
          <w:sz w:val="18"/>
          <w:szCs w:val="18"/>
        </w:rPr>
        <w:t xml:space="preserve"> </w:t>
      </w:r>
    </w:p>
    <w:p w14:paraId="6CF6D92C" w14:textId="77777777" w:rsidR="007147EC" w:rsidRPr="00A32A79" w:rsidRDefault="007147EC" w:rsidP="007147EC">
      <w:pPr>
        <w:jc w:val="right"/>
        <w:rPr>
          <w:rFonts w:asciiTheme="minorHAnsi" w:hAnsiTheme="minorHAnsi" w:cstheme="minorHAnsi"/>
          <w:b/>
          <w:sz w:val="22"/>
          <w:szCs w:val="22"/>
        </w:rPr>
      </w:pPr>
      <w:r w:rsidRPr="00A32A79">
        <w:rPr>
          <w:rFonts w:asciiTheme="minorHAnsi" w:hAnsiTheme="minorHAnsi" w:cstheme="minorHAnsi"/>
          <w:b/>
          <w:sz w:val="22"/>
          <w:szCs w:val="22"/>
        </w:rPr>
        <w:t>Annexe 2</w:t>
      </w:r>
    </w:p>
    <w:p w14:paraId="54F667A5" w14:textId="77777777" w:rsidR="007147EC" w:rsidRPr="00A32A79" w:rsidRDefault="007147EC" w:rsidP="007147EC">
      <w:pPr>
        <w:rPr>
          <w:rFonts w:asciiTheme="minorHAnsi" w:hAnsiTheme="minorHAnsi" w:cstheme="minorHAnsi"/>
          <w:sz w:val="22"/>
          <w:szCs w:val="22"/>
        </w:rPr>
      </w:pPr>
    </w:p>
    <w:p w14:paraId="0BF2FCB0" w14:textId="77777777" w:rsidR="007147EC" w:rsidRPr="00A32A79" w:rsidRDefault="007147EC" w:rsidP="007147EC">
      <w:pPr>
        <w:jc w:val="center"/>
        <w:rPr>
          <w:rFonts w:asciiTheme="minorHAnsi" w:hAnsiTheme="minorHAnsi" w:cstheme="minorHAnsi"/>
          <w:b/>
          <w:sz w:val="28"/>
          <w:szCs w:val="28"/>
        </w:rPr>
      </w:pPr>
      <w:r w:rsidRPr="00A32A79">
        <w:rPr>
          <w:rFonts w:asciiTheme="minorHAnsi" w:hAnsiTheme="minorHAnsi" w:cstheme="minorHAnsi"/>
          <w:b/>
          <w:sz w:val="28"/>
          <w:szCs w:val="28"/>
        </w:rPr>
        <w:t>FORMULAIRE DE SOUMISSION DE L’OFFRE DE PRIX DU FOURNISSEUR</w:t>
      </w:r>
      <w:r w:rsidRPr="00A32A79">
        <w:rPr>
          <w:rFonts w:asciiTheme="minorHAnsi" w:hAnsiTheme="minorHAnsi" w:cstheme="minorHAnsi"/>
          <w:b/>
          <w:sz w:val="28"/>
          <w:szCs w:val="28"/>
          <w:vertAlign w:val="superscript"/>
        </w:rPr>
        <w:footnoteReference w:id="7"/>
      </w:r>
    </w:p>
    <w:p w14:paraId="03D493F4" w14:textId="77777777" w:rsidR="007147EC" w:rsidRPr="00A32A79" w:rsidRDefault="007147EC" w:rsidP="007147EC">
      <w:pPr>
        <w:jc w:val="center"/>
        <w:rPr>
          <w:rFonts w:asciiTheme="minorHAnsi" w:hAnsiTheme="minorHAnsi" w:cstheme="minorHAnsi"/>
          <w:b/>
          <w:i/>
          <w:sz w:val="22"/>
          <w:szCs w:val="22"/>
        </w:rPr>
      </w:pPr>
      <w:r w:rsidRPr="00A32A79">
        <w:rPr>
          <w:rFonts w:asciiTheme="minorHAnsi" w:hAnsiTheme="minorHAnsi" w:cstheme="minorHAnsi"/>
          <w:b/>
          <w:i/>
          <w:sz w:val="22"/>
          <w:szCs w:val="22"/>
        </w:rPr>
        <w:t>(Le présent formulaire doit être soumis uniquement sur le papier à en-tête officiel du fournisseur</w:t>
      </w:r>
      <w:r w:rsidRPr="00A32A79">
        <w:rPr>
          <w:rFonts w:asciiTheme="minorHAnsi" w:hAnsiTheme="minorHAnsi" w:cstheme="minorHAnsi"/>
          <w:b/>
          <w:i/>
          <w:sz w:val="22"/>
          <w:szCs w:val="22"/>
          <w:vertAlign w:val="superscript"/>
        </w:rPr>
        <w:footnoteReference w:id="8"/>
      </w:r>
      <w:r w:rsidRPr="00A32A79">
        <w:rPr>
          <w:rFonts w:asciiTheme="minorHAnsi" w:hAnsiTheme="minorHAnsi" w:cstheme="minorHAnsi"/>
          <w:b/>
          <w:i/>
          <w:sz w:val="22"/>
          <w:szCs w:val="22"/>
        </w:rPr>
        <w:t>)</w:t>
      </w:r>
    </w:p>
    <w:p w14:paraId="0D3CAAF8" w14:textId="77777777" w:rsidR="007147EC" w:rsidRPr="00A32A79" w:rsidRDefault="007147EC" w:rsidP="007147EC">
      <w:pPr>
        <w:pBdr>
          <w:bottom w:val="single" w:sz="12" w:space="1" w:color="auto"/>
        </w:pBdr>
        <w:ind w:right="630"/>
        <w:jc w:val="both"/>
        <w:rPr>
          <w:rFonts w:asciiTheme="minorHAnsi" w:hAnsiTheme="minorHAnsi" w:cstheme="minorHAnsi"/>
          <w:snapToGrid w:val="0"/>
          <w:sz w:val="22"/>
          <w:szCs w:val="22"/>
        </w:rPr>
      </w:pPr>
    </w:p>
    <w:p w14:paraId="6B77AFD4" w14:textId="77777777" w:rsidR="007147EC" w:rsidRPr="00A32A79" w:rsidRDefault="007147EC" w:rsidP="007147EC">
      <w:pPr>
        <w:jc w:val="center"/>
        <w:rPr>
          <w:rFonts w:asciiTheme="minorHAnsi" w:hAnsiTheme="minorHAnsi" w:cstheme="minorHAnsi"/>
          <w:b/>
          <w:sz w:val="22"/>
          <w:szCs w:val="22"/>
        </w:rPr>
      </w:pPr>
    </w:p>
    <w:p w14:paraId="7639F663" w14:textId="73E39D08" w:rsidR="007147EC" w:rsidRDefault="007147EC" w:rsidP="007147EC">
      <w:pPr>
        <w:rPr>
          <w:rFonts w:asciiTheme="minorHAnsi" w:hAnsiTheme="minorHAnsi" w:cstheme="minorHAnsi"/>
          <w:snapToGrid w:val="0"/>
          <w:sz w:val="22"/>
          <w:szCs w:val="22"/>
        </w:rPr>
      </w:pPr>
      <w:r w:rsidRPr="00A32A79">
        <w:rPr>
          <w:rFonts w:asciiTheme="minorHAnsi" w:hAnsiTheme="minorHAnsi" w:cstheme="minorHAnsi"/>
          <w:snapToGrid w:val="0"/>
          <w:sz w:val="22"/>
          <w:szCs w:val="22"/>
        </w:rPr>
        <w:t xml:space="preserve">Le fournisseur soussigné accepte par les présentes les conditions générales du PNUD et propose de fournir les articles énumérés ci-dessous conformément aux spécifications et exigences du PNUD, telles qu’indiquées dans la RFQ ayant pour n° de référence : </w:t>
      </w:r>
      <w:r>
        <w:rPr>
          <w:rFonts w:asciiTheme="minorHAnsi" w:hAnsiTheme="minorHAnsi" w:cstheme="minorHAnsi"/>
          <w:b/>
          <w:sz w:val="22"/>
          <w:szCs w:val="22"/>
        </w:rPr>
        <w:t>484</w:t>
      </w:r>
      <w:r w:rsidRPr="00A32A79">
        <w:rPr>
          <w:rFonts w:asciiTheme="minorHAnsi" w:hAnsiTheme="minorHAnsi" w:cstheme="minorHAnsi"/>
          <w:b/>
          <w:sz w:val="22"/>
          <w:szCs w:val="22"/>
        </w:rPr>
        <w:t>/RFQ/</w:t>
      </w:r>
      <w:r>
        <w:rPr>
          <w:rFonts w:asciiTheme="minorHAnsi" w:hAnsiTheme="minorHAnsi" w:cstheme="minorHAnsi"/>
          <w:b/>
          <w:sz w:val="22"/>
          <w:szCs w:val="22"/>
        </w:rPr>
        <w:t>PDSPE</w:t>
      </w:r>
      <w:r w:rsidRPr="00A32A79">
        <w:rPr>
          <w:rFonts w:asciiTheme="minorHAnsi" w:hAnsiTheme="minorHAnsi" w:cstheme="minorHAnsi"/>
          <w:b/>
          <w:sz w:val="22"/>
          <w:szCs w:val="22"/>
        </w:rPr>
        <w:t>/20</w:t>
      </w:r>
      <w:r>
        <w:rPr>
          <w:rFonts w:asciiTheme="minorHAnsi" w:hAnsiTheme="minorHAnsi" w:cstheme="minorHAnsi"/>
          <w:b/>
          <w:sz w:val="22"/>
          <w:szCs w:val="22"/>
        </w:rPr>
        <w:t>20</w:t>
      </w:r>
      <w:r w:rsidRPr="00A32A79">
        <w:rPr>
          <w:rFonts w:asciiTheme="minorHAnsi" w:hAnsiTheme="minorHAnsi" w:cstheme="minorHAnsi"/>
          <w:snapToGrid w:val="0"/>
          <w:sz w:val="22"/>
          <w:szCs w:val="22"/>
        </w:rPr>
        <w:t xml:space="preserve"> </w:t>
      </w:r>
    </w:p>
    <w:p w14:paraId="3C7ED9AE" w14:textId="77777777" w:rsidR="007147EC" w:rsidRDefault="007147EC" w:rsidP="007147EC">
      <w:pPr>
        <w:rPr>
          <w:rFonts w:asciiTheme="minorHAnsi" w:hAnsiTheme="minorHAnsi" w:cstheme="minorHAnsi"/>
          <w:snapToGrid w:val="0"/>
          <w:sz w:val="22"/>
          <w:szCs w:val="22"/>
        </w:rPr>
      </w:pPr>
    </w:p>
    <w:p w14:paraId="2E1B7B05" w14:textId="7F64CD7F" w:rsidR="00891B9C" w:rsidRPr="00A32A79" w:rsidRDefault="00891B9C" w:rsidP="007147EC">
      <w:pPr>
        <w:rPr>
          <w:rFonts w:asciiTheme="minorHAnsi" w:hAnsiTheme="minorHAnsi" w:cstheme="minorHAnsi"/>
          <w:b/>
          <w:sz w:val="28"/>
          <w:szCs w:val="28"/>
        </w:rPr>
      </w:pPr>
      <w:r w:rsidRPr="00A32A79">
        <w:rPr>
          <w:rFonts w:asciiTheme="minorHAnsi" w:hAnsiTheme="minorHAnsi" w:cstheme="minorHAnsi"/>
          <w:b/>
          <w:sz w:val="28"/>
          <w:szCs w:val="28"/>
        </w:rPr>
        <w:t xml:space="preserve">Bordereau de Prix  </w:t>
      </w:r>
      <w:r w:rsidR="00CF7960">
        <w:rPr>
          <w:rFonts w:asciiTheme="minorHAnsi" w:hAnsiTheme="minorHAnsi" w:cstheme="minorHAnsi"/>
          <w:b/>
          <w:sz w:val="28"/>
          <w:szCs w:val="28"/>
        </w:rPr>
        <w:t>(Par lot)</w:t>
      </w:r>
      <w:bookmarkStart w:id="6" w:name="_GoBack"/>
      <w:bookmarkEnd w:id="6"/>
    </w:p>
    <w:p w14:paraId="6F4B45CE" w14:textId="77777777" w:rsidR="00891B9C" w:rsidRPr="00A32A79" w:rsidRDefault="00891B9C" w:rsidP="00891B9C">
      <w:pPr>
        <w:pStyle w:val="ParagrapheTitre"/>
        <w:rPr>
          <w:rFonts w:asciiTheme="minorHAnsi" w:hAnsiTheme="minorHAnsi" w:cstheme="minorHAnsi"/>
        </w:rPr>
      </w:pPr>
      <w:r w:rsidRPr="00A32A79">
        <w:rPr>
          <w:rStyle w:val="Appelnotedebasdep"/>
          <w:rFonts w:asciiTheme="minorHAnsi" w:hAnsiTheme="minorHAnsi" w:cstheme="minorHAnsi"/>
          <w:sz w:val="18"/>
          <w:szCs w:val="18"/>
        </w:rPr>
        <w:footnoteRef/>
      </w:r>
      <w:r w:rsidRPr="00A32A79">
        <w:rPr>
          <w:rFonts w:asciiTheme="minorHAnsi" w:hAnsiTheme="minorHAnsi" w:cstheme="minorHAnsi"/>
          <w:sz w:val="18"/>
          <w:szCs w:val="18"/>
        </w:rPr>
        <w:t xml:space="preserve"> </w:t>
      </w:r>
      <w:r w:rsidRPr="00A32A79">
        <w:rPr>
          <w:rFonts w:asciiTheme="minorHAnsi" w:hAnsiTheme="minorHAnsi" w:cstheme="minorHAnsi"/>
          <w:i/>
          <w:sz w:val="18"/>
          <w:szCs w:val="18"/>
        </w:rPr>
        <w:t>Le contenu du présent formulaire ne peut faire l’objet d’aucune suppression ou modification. Toute suppression ou modification du contenu du présent formulaire pourra entraîner le rejet de la soumission.</w:t>
      </w:r>
      <w:r w:rsidRPr="00A32A79">
        <w:rPr>
          <w:rFonts w:asciiTheme="minorHAnsi" w:hAnsiTheme="minorHAnsi" w:cstheme="minorHAnsi"/>
        </w:rPr>
        <w:fldChar w:fldCharType="begin"/>
      </w:r>
      <w:r w:rsidRPr="00A32A79">
        <w:rPr>
          <w:rFonts w:asciiTheme="minorHAnsi" w:hAnsiTheme="minorHAnsi" w:cstheme="minorHAnsi"/>
        </w:rPr>
        <w:instrText xml:space="preserve"> LINK Excel.Sheet.12 "E:\\UNDP\\TRAVAUX 2019\\RAES\\MC\\ETUDES\\Eléments de DAO MC Betroka cut 2.0 2019.xlsx" "CLOTURE  SANS PRIX!R1C1:R30C7" \a \f 4 \h  \* MERGEFORMAT </w:instrText>
      </w:r>
      <w:r w:rsidRPr="00A32A79">
        <w:rPr>
          <w:rFonts w:asciiTheme="minorHAnsi" w:hAnsiTheme="minorHAnsi" w:cstheme="minorHAnsi"/>
        </w:rPr>
        <w:fldChar w:fldCharType="separate"/>
      </w:r>
    </w:p>
    <w:p w14:paraId="056CFB83" w14:textId="77777777" w:rsidR="001A05DF" w:rsidRPr="00A32A79" w:rsidRDefault="00891B9C" w:rsidP="00891B9C">
      <w:pPr>
        <w:rPr>
          <w:rFonts w:asciiTheme="minorHAnsi" w:hAnsiTheme="minorHAnsi" w:cstheme="minorHAnsi"/>
          <w:sz w:val="18"/>
          <w:szCs w:val="18"/>
        </w:rPr>
      </w:pPr>
      <w:r w:rsidRPr="00A32A79">
        <w:rPr>
          <w:rFonts w:asciiTheme="minorHAnsi" w:hAnsiTheme="minorHAnsi" w:cstheme="minorHAnsi"/>
          <w:sz w:val="18"/>
          <w:szCs w:val="18"/>
        </w:rPr>
        <w:fldChar w:fldCharType="end"/>
      </w:r>
    </w:p>
    <w:tbl>
      <w:tblPr>
        <w:tblW w:w="10206" w:type="dxa"/>
        <w:tblCellMar>
          <w:left w:w="70" w:type="dxa"/>
          <w:right w:w="70" w:type="dxa"/>
        </w:tblCellMar>
        <w:tblLook w:val="04A0" w:firstRow="1" w:lastRow="0" w:firstColumn="1" w:lastColumn="0" w:noHBand="0" w:noVBand="1"/>
      </w:tblPr>
      <w:tblGrid>
        <w:gridCol w:w="620"/>
        <w:gridCol w:w="4483"/>
        <w:gridCol w:w="785"/>
        <w:gridCol w:w="1120"/>
        <w:gridCol w:w="1497"/>
        <w:gridCol w:w="1701"/>
      </w:tblGrid>
      <w:tr w:rsidR="001A05DF" w:rsidRPr="001A05DF" w14:paraId="45D51184" w14:textId="77777777" w:rsidTr="001A05DF">
        <w:trPr>
          <w:trHeight w:val="280"/>
        </w:trPr>
        <w:tc>
          <w:tcPr>
            <w:tcW w:w="5103" w:type="dxa"/>
            <w:gridSpan w:val="2"/>
            <w:tcBorders>
              <w:top w:val="nil"/>
              <w:left w:val="nil"/>
              <w:bottom w:val="nil"/>
              <w:right w:val="nil"/>
            </w:tcBorders>
            <w:shd w:val="clear" w:color="auto" w:fill="auto"/>
            <w:noWrap/>
            <w:vAlign w:val="bottom"/>
            <w:hideMark/>
          </w:tcPr>
          <w:p w14:paraId="40F98D0F" w14:textId="77777777" w:rsidR="001A05DF" w:rsidRPr="001A05DF" w:rsidRDefault="001A05DF" w:rsidP="001A05DF">
            <w:pPr>
              <w:rPr>
                <w:rFonts w:ascii="Abadi Extra Light" w:hAnsi="Abadi Extra Light" w:cs="Calibri"/>
                <w:b/>
                <w:bCs/>
                <w:i/>
                <w:iCs/>
                <w:color w:val="000000"/>
                <w:sz w:val="22"/>
                <w:szCs w:val="22"/>
                <w:u w:val="single"/>
                <w:lang w:eastAsia="fr-FR"/>
              </w:rPr>
            </w:pPr>
            <w:r w:rsidRPr="001A05DF">
              <w:rPr>
                <w:rFonts w:ascii="Abadi Extra Light" w:hAnsi="Abadi Extra Light" w:cs="Calibri"/>
                <w:b/>
                <w:bCs/>
                <w:i/>
                <w:iCs/>
                <w:color w:val="000000"/>
                <w:sz w:val="22"/>
                <w:szCs w:val="22"/>
                <w:u w:val="single"/>
                <w:lang w:eastAsia="fr-FR"/>
              </w:rPr>
              <w:t>A-LOCAL A 6 BOXES et LATRINE</w:t>
            </w:r>
          </w:p>
        </w:tc>
        <w:tc>
          <w:tcPr>
            <w:tcW w:w="785" w:type="dxa"/>
            <w:tcBorders>
              <w:top w:val="nil"/>
              <w:left w:val="nil"/>
              <w:bottom w:val="nil"/>
              <w:right w:val="nil"/>
            </w:tcBorders>
            <w:shd w:val="clear" w:color="auto" w:fill="auto"/>
            <w:noWrap/>
            <w:vAlign w:val="bottom"/>
            <w:hideMark/>
          </w:tcPr>
          <w:p w14:paraId="40A54254" w14:textId="77777777" w:rsidR="001A05DF" w:rsidRPr="001A05DF" w:rsidRDefault="001A05DF" w:rsidP="001A05DF">
            <w:pPr>
              <w:rPr>
                <w:rFonts w:ascii="Abadi Extra Light" w:hAnsi="Abadi Extra Light" w:cs="Calibri"/>
                <w:b/>
                <w:bCs/>
                <w:i/>
                <w:iCs/>
                <w:color w:val="000000"/>
                <w:sz w:val="22"/>
                <w:szCs w:val="22"/>
                <w:u w:val="single"/>
                <w:lang w:eastAsia="fr-FR"/>
              </w:rPr>
            </w:pPr>
          </w:p>
        </w:tc>
        <w:tc>
          <w:tcPr>
            <w:tcW w:w="1120" w:type="dxa"/>
            <w:tcBorders>
              <w:top w:val="nil"/>
              <w:left w:val="nil"/>
              <w:bottom w:val="nil"/>
              <w:right w:val="nil"/>
            </w:tcBorders>
            <w:shd w:val="clear" w:color="auto" w:fill="auto"/>
            <w:noWrap/>
            <w:vAlign w:val="bottom"/>
            <w:hideMark/>
          </w:tcPr>
          <w:p w14:paraId="1EEE6E1A" w14:textId="77777777" w:rsidR="001A05DF" w:rsidRPr="001A05DF" w:rsidRDefault="001A05DF" w:rsidP="001A05DF">
            <w:pPr>
              <w:rPr>
                <w:lang w:eastAsia="fr-FR"/>
              </w:rPr>
            </w:pPr>
          </w:p>
        </w:tc>
        <w:tc>
          <w:tcPr>
            <w:tcW w:w="1497" w:type="dxa"/>
            <w:tcBorders>
              <w:top w:val="nil"/>
              <w:left w:val="nil"/>
              <w:bottom w:val="nil"/>
              <w:right w:val="nil"/>
            </w:tcBorders>
            <w:shd w:val="clear" w:color="auto" w:fill="auto"/>
            <w:noWrap/>
            <w:vAlign w:val="bottom"/>
            <w:hideMark/>
          </w:tcPr>
          <w:p w14:paraId="3C02B044" w14:textId="77777777" w:rsidR="001A05DF" w:rsidRPr="001A05DF" w:rsidRDefault="001A05DF" w:rsidP="001A05DF">
            <w:pPr>
              <w:rPr>
                <w:lang w:eastAsia="fr-FR"/>
              </w:rPr>
            </w:pPr>
          </w:p>
        </w:tc>
        <w:tc>
          <w:tcPr>
            <w:tcW w:w="1701" w:type="dxa"/>
            <w:tcBorders>
              <w:top w:val="nil"/>
              <w:left w:val="nil"/>
              <w:bottom w:val="nil"/>
              <w:right w:val="nil"/>
            </w:tcBorders>
            <w:shd w:val="clear" w:color="auto" w:fill="auto"/>
            <w:noWrap/>
            <w:vAlign w:val="bottom"/>
            <w:hideMark/>
          </w:tcPr>
          <w:p w14:paraId="4E30EBDB" w14:textId="77777777" w:rsidR="001A05DF" w:rsidRPr="001A05DF" w:rsidRDefault="001A05DF" w:rsidP="001A05DF">
            <w:pPr>
              <w:rPr>
                <w:lang w:eastAsia="fr-FR"/>
              </w:rPr>
            </w:pPr>
          </w:p>
        </w:tc>
      </w:tr>
      <w:tr w:rsidR="001A05DF" w:rsidRPr="001A05DF" w14:paraId="3670AD78" w14:textId="77777777" w:rsidTr="001A05DF">
        <w:trPr>
          <w:trHeight w:val="28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DD071"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N° Prix</w:t>
            </w:r>
          </w:p>
        </w:tc>
        <w:tc>
          <w:tcPr>
            <w:tcW w:w="4483" w:type="dxa"/>
            <w:tcBorders>
              <w:top w:val="single" w:sz="4" w:space="0" w:color="auto"/>
              <w:left w:val="nil"/>
              <w:bottom w:val="single" w:sz="4" w:space="0" w:color="auto"/>
              <w:right w:val="single" w:sz="4" w:space="0" w:color="auto"/>
            </w:tcBorders>
            <w:shd w:val="clear" w:color="auto" w:fill="auto"/>
            <w:noWrap/>
            <w:vAlign w:val="bottom"/>
            <w:hideMark/>
          </w:tcPr>
          <w:p w14:paraId="1F025093"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Désignation des travaux</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36D9E2DB"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Unité</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FE0C206"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 xml:space="preserve"> Quantité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4C80518C"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Prix unitaire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1C53AE1"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Montant</w:t>
            </w:r>
          </w:p>
        </w:tc>
      </w:tr>
      <w:tr w:rsidR="001A05DF" w:rsidRPr="001A05DF" w14:paraId="40D50E6C"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BBBA57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4483" w:type="dxa"/>
            <w:tcBorders>
              <w:top w:val="nil"/>
              <w:left w:val="nil"/>
              <w:bottom w:val="single" w:sz="4" w:space="0" w:color="auto"/>
              <w:right w:val="single" w:sz="4" w:space="0" w:color="auto"/>
            </w:tcBorders>
            <w:shd w:val="clear" w:color="auto" w:fill="auto"/>
            <w:noWrap/>
            <w:vAlign w:val="bottom"/>
            <w:hideMark/>
          </w:tcPr>
          <w:p w14:paraId="08C6B985"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0. INSTALLATION ET REPLI DE CHANTIER</w:t>
            </w:r>
          </w:p>
        </w:tc>
        <w:tc>
          <w:tcPr>
            <w:tcW w:w="785" w:type="dxa"/>
            <w:tcBorders>
              <w:top w:val="nil"/>
              <w:left w:val="nil"/>
              <w:bottom w:val="single" w:sz="4" w:space="0" w:color="auto"/>
              <w:right w:val="single" w:sz="4" w:space="0" w:color="auto"/>
            </w:tcBorders>
            <w:shd w:val="clear" w:color="auto" w:fill="auto"/>
            <w:noWrap/>
            <w:vAlign w:val="bottom"/>
            <w:hideMark/>
          </w:tcPr>
          <w:p w14:paraId="4AC7D22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D5C36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497" w:type="dxa"/>
            <w:tcBorders>
              <w:top w:val="nil"/>
              <w:left w:val="nil"/>
              <w:bottom w:val="single" w:sz="4" w:space="0" w:color="auto"/>
              <w:right w:val="single" w:sz="4" w:space="0" w:color="auto"/>
            </w:tcBorders>
            <w:shd w:val="clear" w:color="auto" w:fill="auto"/>
            <w:noWrap/>
            <w:vAlign w:val="bottom"/>
            <w:hideMark/>
          </w:tcPr>
          <w:p w14:paraId="19B76C0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B8991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7BBAF3D0" w14:textId="77777777" w:rsidTr="001A05DF">
        <w:trPr>
          <w:trHeight w:val="7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89718A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A0.1</w:t>
            </w:r>
          </w:p>
        </w:tc>
        <w:tc>
          <w:tcPr>
            <w:tcW w:w="4483" w:type="dxa"/>
            <w:tcBorders>
              <w:top w:val="nil"/>
              <w:left w:val="nil"/>
              <w:bottom w:val="single" w:sz="4" w:space="0" w:color="auto"/>
              <w:right w:val="single" w:sz="4" w:space="0" w:color="auto"/>
            </w:tcBorders>
            <w:shd w:val="clear" w:color="auto" w:fill="auto"/>
            <w:vAlign w:val="bottom"/>
            <w:hideMark/>
          </w:tcPr>
          <w:p w14:paraId="6798B8B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Installation et repli de chantier</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Amené de matériels et personnels/nettoyage du chantier</w:t>
            </w:r>
          </w:p>
        </w:tc>
        <w:tc>
          <w:tcPr>
            <w:tcW w:w="785" w:type="dxa"/>
            <w:tcBorders>
              <w:top w:val="nil"/>
              <w:left w:val="nil"/>
              <w:bottom w:val="single" w:sz="4" w:space="0" w:color="auto"/>
              <w:right w:val="single" w:sz="4" w:space="0" w:color="auto"/>
            </w:tcBorders>
            <w:shd w:val="clear" w:color="auto" w:fill="auto"/>
            <w:noWrap/>
            <w:vAlign w:val="center"/>
            <w:hideMark/>
          </w:tcPr>
          <w:p w14:paraId="68F26731"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Fft</w:t>
            </w:r>
          </w:p>
        </w:tc>
        <w:tc>
          <w:tcPr>
            <w:tcW w:w="1120" w:type="dxa"/>
            <w:tcBorders>
              <w:top w:val="nil"/>
              <w:left w:val="nil"/>
              <w:bottom w:val="single" w:sz="4" w:space="0" w:color="auto"/>
              <w:right w:val="single" w:sz="4" w:space="0" w:color="auto"/>
            </w:tcBorders>
            <w:shd w:val="clear" w:color="auto" w:fill="auto"/>
            <w:noWrap/>
            <w:vAlign w:val="center"/>
            <w:hideMark/>
          </w:tcPr>
          <w:p w14:paraId="366DBD8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nil"/>
              <w:bottom w:val="single" w:sz="4" w:space="0" w:color="auto"/>
              <w:right w:val="single" w:sz="4" w:space="0" w:color="auto"/>
            </w:tcBorders>
            <w:shd w:val="clear" w:color="auto" w:fill="auto"/>
            <w:noWrap/>
            <w:vAlign w:val="center"/>
            <w:hideMark/>
          </w:tcPr>
          <w:p w14:paraId="2B0CF87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2BA533A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4EB2FFE2"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E287F9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2B324EA"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TOTAL INSTALLATION ET REPLI DE CHANTIER</w:t>
            </w:r>
          </w:p>
        </w:tc>
        <w:tc>
          <w:tcPr>
            <w:tcW w:w="1701" w:type="dxa"/>
            <w:tcBorders>
              <w:top w:val="nil"/>
              <w:left w:val="nil"/>
              <w:bottom w:val="single" w:sz="4" w:space="0" w:color="auto"/>
              <w:right w:val="single" w:sz="4" w:space="0" w:color="auto"/>
            </w:tcBorders>
            <w:shd w:val="clear" w:color="auto" w:fill="auto"/>
            <w:noWrap/>
            <w:vAlign w:val="bottom"/>
            <w:hideMark/>
          </w:tcPr>
          <w:p w14:paraId="2D9BD7D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232A21CC"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0F703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4483" w:type="dxa"/>
            <w:tcBorders>
              <w:top w:val="nil"/>
              <w:left w:val="nil"/>
              <w:bottom w:val="single" w:sz="4" w:space="0" w:color="auto"/>
              <w:right w:val="single" w:sz="4" w:space="0" w:color="auto"/>
            </w:tcBorders>
            <w:shd w:val="clear" w:color="auto" w:fill="auto"/>
            <w:noWrap/>
            <w:vAlign w:val="bottom"/>
            <w:hideMark/>
          </w:tcPr>
          <w:p w14:paraId="1F50FC7F"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I. TERRASSEMENT</w:t>
            </w:r>
          </w:p>
        </w:tc>
        <w:tc>
          <w:tcPr>
            <w:tcW w:w="785" w:type="dxa"/>
            <w:tcBorders>
              <w:top w:val="nil"/>
              <w:left w:val="nil"/>
              <w:bottom w:val="single" w:sz="4" w:space="0" w:color="auto"/>
              <w:right w:val="single" w:sz="4" w:space="0" w:color="auto"/>
            </w:tcBorders>
            <w:shd w:val="clear" w:color="auto" w:fill="auto"/>
            <w:noWrap/>
            <w:vAlign w:val="bottom"/>
            <w:hideMark/>
          </w:tcPr>
          <w:p w14:paraId="00F35A0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14:paraId="12D243E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497" w:type="dxa"/>
            <w:tcBorders>
              <w:top w:val="nil"/>
              <w:left w:val="nil"/>
              <w:bottom w:val="single" w:sz="4" w:space="0" w:color="auto"/>
              <w:right w:val="single" w:sz="4" w:space="0" w:color="auto"/>
            </w:tcBorders>
            <w:shd w:val="clear" w:color="auto" w:fill="auto"/>
            <w:noWrap/>
            <w:vAlign w:val="bottom"/>
            <w:hideMark/>
          </w:tcPr>
          <w:p w14:paraId="2783714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9C670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66E19249" w14:textId="77777777" w:rsidTr="001A05DF">
        <w:trPr>
          <w:trHeight w:val="7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5F56A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A1.1</w:t>
            </w:r>
          </w:p>
        </w:tc>
        <w:tc>
          <w:tcPr>
            <w:tcW w:w="4483" w:type="dxa"/>
            <w:tcBorders>
              <w:top w:val="nil"/>
              <w:left w:val="nil"/>
              <w:bottom w:val="single" w:sz="4" w:space="0" w:color="auto"/>
              <w:right w:val="single" w:sz="4" w:space="0" w:color="auto"/>
            </w:tcBorders>
            <w:shd w:val="clear" w:color="auto" w:fill="auto"/>
            <w:vAlign w:val="bottom"/>
            <w:hideMark/>
          </w:tcPr>
          <w:p w14:paraId="3E8CA38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Débroussaillage et décapage de la terre végétale et mise à niveau de la plateforme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Emprise de la centrale</w:t>
            </w:r>
          </w:p>
        </w:tc>
        <w:tc>
          <w:tcPr>
            <w:tcW w:w="785" w:type="dxa"/>
            <w:tcBorders>
              <w:top w:val="nil"/>
              <w:left w:val="nil"/>
              <w:bottom w:val="single" w:sz="4" w:space="0" w:color="auto"/>
              <w:right w:val="single" w:sz="4" w:space="0" w:color="auto"/>
            </w:tcBorders>
            <w:shd w:val="clear" w:color="auto" w:fill="auto"/>
            <w:noWrap/>
            <w:vAlign w:val="center"/>
            <w:hideMark/>
          </w:tcPr>
          <w:p w14:paraId="34696D59"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Fft</w:t>
            </w:r>
          </w:p>
        </w:tc>
        <w:tc>
          <w:tcPr>
            <w:tcW w:w="1120" w:type="dxa"/>
            <w:tcBorders>
              <w:top w:val="nil"/>
              <w:left w:val="nil"/>
              <w:bottom w:val="single" w:sz="4" w:space="0" w:color="auto"/>
              <w:right w:val="single" w:sz="4" w:space="0" w:color="auto"/>
            </w:tcBorders>
            <w:shd w:val="clear" w:color="auto" w:fill="auto"/>
            <w:noWrap/>
            <w:vAlign w:val="center"/>
            <w:hideMark/>
          </w:tcPr>
          <w:p w14:paraId="4B94AED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nil"/>
              <w:bottom w:val="single" w:sz="4" w:space="0" w:color="auto"/>
              <w:right w:val="single" w:sz="4" w:space="0" w:color="auto"/>
            </w:tcBorders>
            <w:shd w:val="clear" w:color="auto" w:fill="auto"/>
            <w:noWrap/>
            <w:vAlign w:val="center"/>
            <w:hideMark/>
          </w:tcPr>
          <w:p w14:paraId="22057C0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4774CCC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44F86019" w14:textId="77777777" w:rsidTr="001A05DF">
        <w:trPr>
          <w:trHeight w:val="5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6B5F51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A1.2</w:t>
            </w:r>
          </w:p>
        </w:tc>
        <w:tc>
          <w:tcPr>
            <w:tcW w:w="4483" w:type="dxa"/>
            <w:tcBorders>
              <w:top w:val="nil"/>
              <w:left w:val="nil"/>
              <w:bottom w:val="single" w:sz="4" w:space="0" w:color="auto"/>
              <w:right w:val="single" w:sz="4" w:space="0" w:color="auto"/>
            </w:tcBorders>
            <w:shd w:val="clear" w:color="auto" w:fill="auto"/>
            <w:vAlign w:val="bottom"/>
            <w:hideMark/>
          </w:tcPr>
          <w:p w14:paraId="3D88C69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Fouilles en rigoles et en puits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xml:space="preserve"> La fondation du bâtiment</w:t>
            </w:r>
          </w:p>
        </w:tc>
        <w:tc>
          <w:tcPr>
            <w:tcW w:w="785" w:type="dxa"/>
            <w:tcBorders>
              <w:top w:val="nil"/>
              <w:left w:val="nil"/>
              <w:bottom w:val="single" w:sz="4" w:space="0" w:color="auto"/>
              <w:right w:val="single" w:sz="4" w:space="0" w:color="auto"/>
            </w:tcBorders>
            <w:shd w:val="clear" w:color="auto" w:fill="auto"/>
            <w:noWrap/>
            <w:vAlign w:val="center"/>
            <w:hideMark/>
          </w:tcPr>
          <w:p w14:paraId="4336F767"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m3</w:t>
            </w:r>
          </w:p>
        </w:tc>
        <w:tc>
          <w:tcPr>
            <w:tcW w:w="1120" w:type="dxa"/>
            <w:tcBorders>
              <w:top w:val="nil"/>
              <w:left w:val="nil"/>
              <w:bottom w:val="single" w:sz="4" w:space="0" w:color="auto"/>
              <w:right w:val="single" w:sz="4" w:space="0" w:color="auto"/>
            </w:tcBorders>
            <w:shd w:val="clear" w:color="auto" w:fill="auto"/>
            <w:noWrap/>
            <w:vAlign w:val="center"/>
            <w:hideMark/>
          </w:tcPr>
          <w:p w14:paraId="2EBE09E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508,32 </w:t>
            </w:r>
          </w:p>
        </w:tc>
        <w:tc>
          <w:tcPr>
            <w:tcW w:w="1497" w:type="dxa"/>
            <w:tcBorders>
              <w:top w:val="nil"/>
              <w:left w:val="nil"/>
              <w:bottom w:val="single" w:sz="4" w:space="0" w:color="auto"/>
              <w:right w:val="single" w:sz="4" w:space="0" w:color="auto"/>
            </w:tcBorders>
            <w:shd w:val="clear" w:color="auto" w:fill="auto"/>
            <w:noWrap/>
            <w:vAlign w:val="center"/>
            <w:hideMark/>
          </w:tcPr>
          <w:p w14:paraId="4B8DBFF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1809A47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061F2D43" w14:textId="77777777" w:rsidTr="001A05DF">
        <w:trPr>
          <w:trHeight w:val="5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8B6F4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A1.3</w:t>
            </w:r>
          </w:p>
        </w:tc>
        <w:tc>
          <w:tcPr>
            <w:tcW w:w="4483" w:type="dxa"/>
            <w:tcBorders>
              <w:top w:val="nil"/>
              <w:left w:val="nil"/>
              <w:bottom w:val="single" w:sz="4" w:space="0" w:color="auto"/>
              <w:right w:val="single" w:sz="4" w:space="0" w:color="auto"/>
            </w:tcBorders>
            <w:shd w:val="clear" w:color="auto" w:fill="auto"/>
            <w:vAlign w:val="bottom"/>
            <w:hideMark/>
          </w:tcPr>
          <w:p w14:paraId="0B37F81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Remblai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La fondation du bâtiment</w:t>
            </w:r>
          </w:p>
        </w:tc>
        <w:tc>
          <w:tcPr>
            <w:tcW w:w="785" w:type="dxa"/>
            <w:tcBorders>
              <w:top w:val="nil"/>
              <w:left w:val="nil"/>
              <w:bottom w:val="single" w:sz="4" w:space="0" w:color="auto"/>
              <w:right w:val="single" w:sz="4" w:space="0" w:color="auto"/>
            </w:tcBorders>
            <w:shd w:val="clear" w:color="auto" w:fill="auto"/>
            <w:noWrap/>
            <w:vAlign w:val="center"/>
            <w:hideMark/>
          </w:tcPr>
          <w:p w14:paraId="7D355E46"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m3</w:t>
            </w:r>
          </w:p>
        </w:tc>
        <w:tc>
          <w:tcPr>
            <w:tcW w:w="1120" w:type="dxa"/>
            <w:tcBorders>
              <w:top w:val="nil"/>
              <w:left w:val="nil"/>
              <w:bottom w:val="single" w:sz="4" w:space="0" w:color="auto"/>
              <w:right w:val="single" w:sz="4" w:space="0" w:color="auto"/>
            </w:tcBorders>
            <w:shd w:val="clear" w:color="auto" w:fill="auto"/>
            <w:noWrap/>
            <w:vAlign w:val="center"/>
            <w:hideMark/>
          </w:tcPr>
          <w:p w14:paraId="036E8E0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103,28 </w:t>
            </w:r>
          </w:p>
        </w:tc>
        <w:tc>
          <w:tcPr>
            <w:tcW w:w="1497" w:type="dxa"/>
            <w:tcBorders>
              <w:top w:val="nil"/>
              <w:left w:val="nil"/>
              <w:bottom w:val="single" w:sz="4" w:space="0" w:color="auto"/>
              <w:right w:val="single" w:sz="4" w:space="0" w:color="auto"/>
            </w:tcBorders>
            <w:shd w:val="clear" w:color="auto" w:fill="auto"/>
            <w:noWrap/>
            <w:vAlign w:val="center"/>
            <w:hideMark/>
          </w:tcPr>
          <w:p w14:paraId="434C74D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672B606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513FB05B" w14:textId="77777777" w:rsidTr="001A05DF">
        <w:trPr>
          <w:trHeight w:val="5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1819E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A1.4</w:t>
            </w:r>
          </w:p>
        </w:tc>
        <w:tc>
          <w:tcPr>
            <w:tcW w:w="4483" w:type="dxa"/>
            <w:tcBorders>
              <w:top w:val="nil"/>
              <w:left w:val="nil"/>
              <w:bottom w:val="single" w:sz="4" w:space="0" w:color="auto"/>
              <w:right w:val="single" w:sz="4" w:space="0" w:color="auto"/>
            </w:tcBorders>
            <w:shd w:val="clear" w:color="auto" w:fill="auto"/>
            <w:vAlign w:val="bottom"/>
            <w:hideMark/>
          </w:tcPr>
          <w:p w14:paraId="38A5FC4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Evacuation des terres non utilisées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La fondation du bâtiment</w:t>
            </w:r>
          </w:p>
        </w:tc>
        <w:tc>
          <w:tcPr>
            <w:tcW w:w="785" w:type="dxa"/>
            <w:tcBorders>
              <w:top w:val="nil"/>
              <w:left w:val="nil"/>
              <w:bottom w:val="single" w:sz="4" w:space="0" w:color="auto"/>
              <w:right w:val="single" w:sz="4" w:space="0" w:color="auto"/>
            </w:tcBorders>
            <w:shd w:val="clear" w:color="auto" w:fill="auto"/>
            <w:noWrap/>
            <w:vAlign w:val="center"/>
            <w:hideMark/>
          </w:tcPr>
          <w:p w14:paraId="52CCB990"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m3</w:t>
            </w:r>
          </w:p>
        </w:tc>
        <w:tc>
          <w:tcPr>
            <w:tcW w:w="1120" w:type="dxa"/>
            <w:tcBorders>
              <w:top w:val="nil"/>
              <w:left w:val="nil"/>
              <w:bottom w:val="single" w:sz="4" w:space="0" w:color="auto"/>
              <w:right w:val="single" w:sz="4" w:space="0" w:color="auto"/>
            </w:tcBorders>
            <w:shd w:val="clear" w:color="auto" w:fill="auto"/>
            <w:noWrap/>
            <w:vAlign w:val="center"/>
            <w:hideMark/>
          </w:tcPr>
          <w:p w14:paraId="12F7ADD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127,08 </w:t>
            </w:r>
          </w:p>
        </w:tc>
        <w:tc>
          <w:tcPr>
            <w:tcW w:w="1497" w:type="dxa"/>
            <w:tcBorders>
              <w:top w:val="nil"/>
              <w:left w:val="nil"/>
              <w:bottom w:val="single" w:sz="4" w:space="0" w:color="auto"/>
              <w:right w:val="single" w:sz="4" w:space="0" w:color="auto"/>
            </w:tcBorders>
            <w:shd w:val="clear" w:color="auto" w:fill="auto"/>
            <w:noWrap/>
            <w:vAlign w:val="center"/>
            <w:hideMark/>
          </w:tcPr>
          <w:p w14:paraId="42D5EE5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242597D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13DB309D"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5D804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1003BC"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TOTAL TERRASSEMENT</w:t>
            </w:r>
          </w:p>
        </w:tc>
        <w:tc>
          <w:tcPr>
            <w:tcW w:w="1701" w:type="dxa"/>
            <w:tcBorders>
              <w:top w:val="nil"/>
              <w:left w:val="nil"/>
              <w:bottom w:val="single" w:sz="4" w:space="0" w:color="auto"/>
              <w:right w:val="single" w:sz="4" w:space="0" w:color="auto"/>
            </w:tcBorders>
            <w:shd w:val="clear" w:color="auto" w:fill="auto"/>
            <w:noWrap/>
            <w:vAlign w:val="bottom"/>
            <w:hideMark/>
          </w:tcPr>
          <w:p w14:paraId="526BFD2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37DC1381"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AE4A50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4483" w:type="dxa"/>
            <w:tcBorders>
              <w:top w:val="nil"/>
              <w:left w:val="nil"/>
              <w:bottom w:val="single" w:sz="4" w:space="0" w:color="auto"/>
              <w:right w:val="single" w:sz="4" w:space="0" w:color="auto"/>
            </w:tcBorders>
            <w:shd w:val="clear" w:color="auto" w:fill="auto"/>
            <w:noWrap/>
            <w:vAlign w:val="bottom"/>
            <w:hideMark/>
          </w:tcPr>
          <w:p w14:paraId="109C5EB5"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II. OUVRAGE EN INFRASTRUCTURE</w:t>
            </w:r>
          </w:p>
        </w:tc>
        <w:tc>
          <w:tcPr>
            <w:tcW w:w="785" w:type="dxa"/>
            <w:tcBorders>
              <w:top w:val="nil"/>
              <w:left w:val="nil"/>
              <w:bottom w:val="single" w:sz="4" w:space="0" w:color="auto"/>
              <w:right w:val="single" w:sz="4" w:space="0" w:color="auto"/>
            </w:tcBorders>
            <w:shd w:val="clear" w:color="auto" w:fill="auto"/>
            <w:noWrap/>
            <w:vAlign w:val="bottom"/>
            <w:hideMark/>
          </w:tcPr>
          <w:p w14:paraId="59E9F2B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14:paraId="7F11095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497" w:type="dxa"/>
            <w:tcBorders>
              <w:top w:val="nil"/>
              <w:left w:val="nil"/>
              <w:bottom w:val="single" w:sz="4" w:space="0" w:color="auto"/>
              <w:right w:val="single" w:sz="4" w:space="0" w:color="auto"/>
            </w:tcBorders>
            <w:shd w:val="clear" w:color="auto" w:fill="auto"/>
            <w:noWrap/>
            <w:vAlign w:val="bottom"/>
            <w:hideMark/>
          </w:tcPr>
          <w:p w14:paraId="4BA0CEB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26F04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20D7530E" w14:textId="77777777" w:rsidTr="001A05DF">
        <w:trPr>
          <w:trHeight w:val="10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0E51BB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A2.1</w:t>
            </w:r>
          </w:p>
        </w:tc>
        <w:tc>
          <w:tcPr>
            <w:tcW w:w="4483" w:type="dxa"/>
            <w:tcBorders>
              <w:top w:val="nil"/>
              <w:left w:val="nil"/>
              <w:bottom w:val="single" w:sz="4" w:space="0" w:color="auto"/>
              <w:right w:val="single" w:sz="4" w:space="0" w:color="auto"/>
            </w:tcBorders>
            <w:shd w:val="clear" w:color="auto" w:fill="auto"/>
            <w:hideMark/>
          </w:tcPr>
          <w:p w14:paraId="406461B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Béton de propreté dosé à 150 kg/m3 de CPA, d'épaisseur 0,05m, y compris toutes sujétions de mise en œuvre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La propreté sous les fondations</w:t>
            </w:r>
          </w:p>
        </w:tc>
        <w:tc>
          <w:tcPr>
            <w:tcW w:w="785" w:type="dxa"/>
            <w:tcBorders>
              <w:top w:val="nil"/>
              <w:left w:val="nil"/>
              <w:bottom w:val="single" w:sz="4" w:space="0" w:color="auto"/>
              <w:right w:val="single" w:sz="4" w:space="0" w:color="auto"/>
            </w:tcBorders>
            <w:shd w:val="clear" w:color="auto" w:fill="auto"/>
            <w:noWrap/>
            <w:vAlign w:val="center"/>
            <w:hideMark/>
          </w:tcPr>
          <w:p w14:paraId="66059274"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m3</w:t>
            </w:r>
          </w:p>
        </w:tc>
        <w:tc>
          <w:tcPr>
            <w:tcW w:w="1120" w:type="dxa"/>
            <w:tcBorders>
              <w:top w:val="nil"/>
              <w:left w:val="nil"/>
              <w:bottom w:val="single" w:sz="4" w:space="0" w:color="auto"/>
              <w:right w:val="single" w:sz="4" w:space="0" w:color="auto"/>
            </w:tcBorders>
            <w:shd w:val="clear" w:color="auto" w:fill="auto"/>
            <w:noWrap/>
            <w:vAlign w:val="center"/>
            <w:hideMark/>
          </w:tcPr>
          <w:p w14:paraId="7ED0585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4,69 </w:t>
            </w:r>
          </w:p>
        </w:tc>
        <w:tc>
          <w:tcPr>
            <w:tcW w:w="1497" w:type="dxa"/>
            <w:tcBorders>
              <w:top w:val="nil"/>
              <w:left w:val="nil"/>
              <w:bottom w:val="single" w:sz="4" w:space="0" w:color="auto"/>
              <w:right w:val="single" w:sz="4" w:space="0" w:color="auto"/>
            </w:tcBorders>
            <w:shd w:val="clear" w:color="auto" w:fill="auto"/>
            <w:noWrap/>
            <w:vAlign w:val="center"/>
            <w:hideMark/>
          </w:tcPr>
          <w:p w14:paraId="19D9C02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1AE253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05932806" w14:textId="77777777" w:rsidTr="001A05DF">
        <w:trPr>
          <w:trHeight w:val="10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F99F4E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A2.2</w:t>
            </w:r>
          </w:p>
        </w:tc>
        <w:tc>
          <w:tcPr>
            <w:tcW w:w="4483" w:type="dxa"/>
            <w:tcBorders>
              <w:top w:val="nil"/>
              <w:left w:val="nil"/>
              <w:bottom w:val="single" w:sz="4" w:space="0" w:color="auto"/>
              <w:right w:val="single" w:sz="4" w:space="0" w:color="auto"/>
            </w:tcBorders>
            <w:shd w:val="clear" w:color="auto" w:fill="auto"/>
            <w:hideMark/>
          </w:tcPr>
          <w:p w14:paraId="50556AA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Béton armé dosé à 350 kg/m3 de CPA, coulé entre coffrage, y compris toutes sujétions de mise en œuvre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Semelles isolées, amorce poteau</w:t>
            </w:r>
          </w:p>
        </w:tc>
        <w:tc>
          <w:tcPr>
            <w:tcW w:w="785" w:type="dxa"/>
            <w:tcBorders>
              <w:top w:val="nil"/>
              <w:left w:val="nil"/>
              <w:bottom w:val="single" w:sz="4" w:space="0" w:color="auto"/>
              <w:right w:val="single" w:sz="4" w:space="0" w:color="auto"/>
            </w:tcBorders>
            <w:shd w:val="clear" w:color="auto" w:fill="auto"/>
            <w:noWrap/>
            <w:vAlign w:val="center"/>
            <w:hideMark/>
          </w:tcPr>
          <w:p w14:paraId="77E98AF7"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m3</w:t>
            </w:r>
          </w:p>
        </w:tc>
        <w:tc>
          <w:tcPr>
            <w:tcW w:w="1120" w:type="dxa"/>
            <w:tcBorders>
              <w:top w:val="nil"/>
              <w:left w:val="nil"/>
              <w:bottom w:val="single" w:sz="4" w:space="0" w:color="auto"/>
              <w:right w:val="single" w:sz="4" w:space="0" w:color="auto"/>
            </w:tcBorders>
            <w:shd w:val="clear" w:color="auto" w:fill="auto"/>
            <w:noWrap/>
            <w:vAlign w:val="center"/>
            <w:hideMark/>
          </w:tcPr>
          <w:p w14:paraId="5585211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4,50 </w:t>
            </w:r>
          </w:p>
        </w:tc>
        <w:tc>
          <w:tcPr>
            <w:tcW w:w="1497" w:type="dxa"/>
            <w:tcBorders>
              <w:top w:val="nil"/>
              <w:left w:val="nil"/>
              <w:bottom w:val="single" w:sz="4" w:space="0" w:color="auto"/>
              <w:right w:val="single" w:sz="4" w:space="0" w:color="auto"/>
            </w:tcBorders>
            <w:shd w:val="clear" w:color="auto" w:fill="auto"/>
            <w:noWrap/>
            <w:vAlign w:val="center"/>
            <w:hideMark/>
          </w:tcPr>
          <w:p w14:paraId="6F523C0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40D6A56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2297E7A2" w14:textId="77777777" w:rsidTr="001A05DF">
        <w:trPr>
          <w:trHeight w:val="105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97320F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lastRenderedPageBreak/>
              <w:t>A2.3</w:t>
            </w:r>
          </w:p>
        </w:tc>
        <w:tc>
          <w:tcPr>
            <w:tcW w:w="4483" w:type="dxa"/>
            <w:tcBorders>
              <w:top w:val="nil"/>
              <w:left w:val="nil"/>
              <w:bottom w:val="single" w:sz="4" w:space="0" w:color="auto"/>
              <w:right w:val="single" w:sz="4" w:space="0" w:color="auto"/>
            </w:tcBorders>
            <w:shd w:val="clear" w:color="auto" w:fill="auto"/>
            <w:hideMark/>
          </w:tcPr>
          <w:p w14:paraId="50C51CD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Acier TOR tous diamètres pour armature de béton, y compris coupe, façonnage, ligature par fil de fer récuit, mise en place et toutes sujétions de mise en œuvre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xml:space="preserve"> Béton de l'article 2.2</w:t>
            </w:r>
          </w:p>
        </w:tc>
        <w:tc>
          <w:tcPr>
            <w:tcW w:w="785" w:type="dxa"/>
            <w:tcBorders>
              <w:top w:val="nil"/>
              <w:left w:val="nil"/>
              <w:bottom w:val="single" w:sz="4" w:space="0" w:color="auto"/>
              <w:right w:val="single" w:sz="4" w:space="0" w:color="auto"/>
            </w:tcBorders>
            <w:shd w:val="clear" w:color="auto" w:fill="auto"/>
            <w:noWrap/>
            <w:vAlign w:val="center"/>
            <w:hideMark/>
          </w:tcPr>
          <w:p w14:paraId="34F148D7"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kg</w:t>
            </w:r>
          </w:p>
        </w:tc>
        <w:tc>
          <w:tcPr>
            <w:tcW w:w="1120" w:type="dxa"/>
            <w:tcBorders>
              <w:top w:val="nil"/>
              <w:left w:val="nil"/>
              <w:bottom w:val="single" w:sz="4" w:space="0" w:color="auto"/>
              <w:right w:val="single" w:sz="4" w:space="0" w:color="auto"/>
            </w:tcBorders>
            <w:shd w:val="clear" w:color="auto" w:fill="auto"/>
            <w:noWrap/>
            <w:vAlign w:val="center"/>
            <w:hideMark/>
          </w:tcPr>
          <w:p w14:paraId="278431E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382,50 </w:t>
            </w:r>
          </w:p>
        </w:tc>
        <w:tc>
          <w:tcPr>
            <w:tcW w:w="1497" w:type="dxa"/>
            <w:tcBorders>
              <w:top w:val="nil"/>
              <w:left w:val="nil"/>
              <w:bottom w:val="single" w:sz="4" w:space="0" w:color="auto"/>
              <w:right w:val="single" w:sz="4" w:space="0" w:color="auto"/>
            </w:tcBorders>
            <w:shd w:val="clear" w:color="auto" w:fill="auto"/>
            <w:noWrap/>
            <w:vAlign w:val="center"/>
            <w:hideMark/>
          </w:tcPr>
          <w:p w14:paraId="157C386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98D739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065FFB55" w14:textId="77777777" w:rsidTr="001A05DF">
        <w:trPr>
          <w:trHeight w:val="7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9DF6C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A2.4</w:t>
            </w:r>
          </w:p>
        </w:tc>
        <w:tc>
          <w:tcPr>
            <w:tcW w:w="4483" w:type="dxa"/>
            <w:tcBorders>
              <w:top w:val="nil"/>
              <w:left w:val="nil"/>
              <w:bottom w:val="single" w:sz="4" w:space="0" w:color="auto"/>
              <w:right w:val="single" w:sz="4" w:space="0" w:color="auto"/>
            </w:tcBorders>
            <w:shd w:val="clear" w:color="auto" w:fill="auto"/>
            <w:hideMark/>
          </w:tcPr>
          <w:p w14:paraId="1F115B0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Coffrage en bois ordinaire, y compris buttage, raidisseurs et toutes sujétions de mise en œuvre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Béton de l'article 2.2</w:t>
            </w:r>
          </w:p>
        </w:tc>
        <w:tc>
          <w:tcPr>
            <w:tcW w:w="785" w:type="dxa"/>
            <w:tcBorders>
              <w:top w:val="nil"/>
              <w:left w:val="nil"/>
              <w:bottom w:val="single" w:sz="4" w:space="0" w:color="auto"/>
              <w:right w:val="single" w:sz="4" w:space="0" w:color="auto"/>
            </w:tcBorders>
            <w:shd w:val="clear" w:color="auto" w:fill="auto"/>
            <w:noWrap/>
            <w:vAlign w:val="center"/>
            <w:hideMark/>
          </w:tcPr>
          <w:p w14:paraId="77DF0059"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411D557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70,20 </w:t>
            </w:r>
          </w:p>
        </w:tc>
        <w:tc>
          <w:tcPr>
            <w:tcW w:w="1497" w:type="dxa"/>
            <w:tcBorders>
              <w:top w:val="nil"/>
              <w:left w:val="nil"/>
              <w:bottom w:val="single" w:sz="4" w:space="0" w:color="auto"/>
              <w:right w:val="single" w:sz="4" w:space="0" w:color="auto"/>
            </w:tcBorders>
            <w:shd w:val="clear" w:color="auto" w:fill="auto"/>
            <w:noWrap/>
            <w:vAlign w:val="center"/>
            <w:hideMark/>
          </w:tcPr>
          <w:p w14:paraId="1D65595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420B8D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3A34C26B" w14:textId="77777777" w:rsidTr="001A05DF">
        <w:trPr>
          <w:trHeight w:val="7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B399C9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A2.5</w:t>
            </w:r>
          </w:p>
        </w:tc>
        <w:tc>
          <w:tcPr>
            <w:tcW w:w="4483" w:type="dxa"/>
            <w:tcBorders>
              <w:top w:val="nil"/>
              <w:left w:val="nil"/>
              <w:bottom w:val="single" w:sz="4" w:space="0" w:color="auto"/>
              <w:right w:val="single" w:sz="4" w:space="0" w:color="auto"/>
            </w:tcBorders>
            <w:shd w:val="clear" w:color="auto" w:fill="auto"/>
            <w:hideMark/>
          </w:tcPr>
          <w:p w14:paraId="5C38DC8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Hérissonnage en pierre sèche 0/40, de 0,15 m d'épaisseur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Dallage</w:t>
            </w:r>
          </w:p>
        </w:tc>
        <w:tc>
          <w:tcPr>
            <w:tcW w:w="785" w:type="dxa"/>
            <w:tcBorders>
              <w:top w:val="nil"/>
              <w:left w:val="nil"/>
              <w:bottom w:val="single" w:sz="4" w:space="0" w:color="auto"/>
              <w:right w:val="single" w:sz="4" w:space="0" w:color="auto"/>
            </w:tcBorders>
            <w:shd w:val="clear" w:color="auto" w:fill="auto"/>
            <w:noWrap/>
            <w:vAlign w:val="center"/>
            <w:hideMark/>
          </w:tcPr>
          <w:p w14:paraId="0C708C5F"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m3</w:t>
            </w:r>
          </w:p>
        </w:tc>
        <w:tc>
          <w:tcPr>
            <w:tcW w:w="1120" w:type="dxa"/>
            <w:tcBorders>
              <w:top w:val="nil"/>
              <w:left w:val="nil"/>
              <w:bottom w:val="single" w:sz="4" w:space="0" w:color="auto"/>
              <w:right w:val="single" w:sz="4" w:space="0" w:color="auto"/>
            </w:tcBorders>
            <w:shd w:val="clear" w:color="auto" w:fill="auto"/>
            <w:noWrap/>
            <w:vAlign w:val="center"/>
            <w:hideMark/>
          </w:tcPr>
          <w:p w14:paraId="54C5D8E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39,60 </w:t>
            </w:r>
          </w:p>
        </w:tc>
        <w:tc>
          <w:tcPr>
            <w:tcW w:w="1497" w:type="dxa"/>
            <w:tcBorders>
              <w:top w:val="nil"/>
              <w:left w:val="nil"/>
              <w:bottom w:val="single" w:sz="4" w:space="0" w:color="auto"/>
              <w:right w:val="single" w:sz="4" w:space="0" w:color="auto"/>
            </w:tcBorders>
            <w:shd w:val="clear" w:color="auto" w:fill="auto"/>
            <w:noWrap/>
            <w:vAlign w:val="center"/>
            <w:hideMark/>
          </w:tcPr>
          <w:p w14:paraId="451DE45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26CDA4B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321CE9AA" w14:textId="77777777" w:rsidTr="001A05DF">
        <w:trPr>
          <w:trHeight w:val="8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51356B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A2.6</w:t>
            </w:r>
          </w:p>
        </w:tc>
        <w:tc>
          <w:tcPr>
            <w:tcW w:w="4483" w:type="dxa"/>
            <w:tcBorders>
              <w:top w:val="nil"/>
              <w:left w:val="nil"/>
              <w:bottom w:val="single" w:sz="4" w:space="0" w:color="auto"/>
              <w:right w:val="single" w:sz="4" w:space="0" w:color="auto"/>
            </w:tcBorders>
            <w:shd w:val="clear" w:color="auto" w:fill="auto"/>
            <w:hideMark/>
          </w:tcPr>
          <w:p w14:paraId="21F28E2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Béton de forme dosé à 250kg/m3 de CPA, de 0,08 m d'épaisseur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Dallage</w:t>
            </w:r>
          </w:p>
        </w:tc>
        <w:tc>
          <w:tcPr>
            <w:tcW w:w="785" w:type="dxa"/>
            <w:tcBorders>
              <w:top w:val="nil"/>
              <w:left w:val="nil"/>
              <w:bottom w:val="single" w:sz="4" w:space="0" w:color="auto"/>
              <w:right w:val="single" w:sz="4" w:space="0" w:color="auto"/>
            </w:tcBorders>
            <w:shd w:val="clear" w:color="auto" w:fill="auto"/>
            <w:noWrap/>
            <w:vAlign w:val="center"/>
            <w:hideMark/>
          </w:tcPr>
          <w:p w14:paraId="71439E84"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m3</w:t>
            </w:r>
          </w:p>
        </w:tc>
        <w:tc>
          <w:tcPr>
            <w:tcW w:w="1120" w:type="dxa"/>
            <w:tcBorders>
              <w:top w:val="nil"/>
              <w:left w:val="nil"/>
              <w:bottom w:val="single" w:sz="4" w:space="0" w:color="auto"/>
              <w:right w:val="single" w:sz="4" w:space="0" w:color="auto"/>
            </w:tcBorders>
            <w:shd w:val="clear" w:color="auto" w:fill="auto"/>
            <w:noWrap/>
            <w:vAlign w:val="center"/>
            <w:hideMark/>
          </w:tcPr>
          <w:p w14:paraId="4A252AE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13,20 </w:t>
            </w:r>
          </w:p>
        </w:tc>
        <w:tc>
          <w:tcPr>
            <w:tcW w:w="1497" w:type="dxa"/>
            <w:tcBorders>
              <w:top w:val="nil"/>
              <w:left w:val="nil"/>
              <w:bottom w:val="single" w:sz="4" w:space="0" w:color="auto"/>
              <w:right w:val="single" w:sz="4" w:space="0" w:color="auto"/>
            </w:tcBorders>
            <w:shd w:val="clear" w:color="auto" w:fill="auto"/>
            <w:noWrap/>
            <w:vAlign w:val="center"/>
            <w:hideMark/>
          </w:tcPr>
          <w:p w14:paraId="0EECEBC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321D88F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7AD33DFA" w14:textId="77777777" w:rsidTr="001A05DF">
        <w:trPr>
          <w:trHeight w:val="8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3CE87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A2.7</w:t>
            </w:r>
          </w:p>
        </w:tc>
        <w:tc>
          <w:tcPr>
            <w:tcW w:w="4483" w:type="dxa"/>
            <w:tcBorders>
              <w:top w:val="nil"/>
              <w:left w:val="nil"/>
              <w:bottom w:val="single" w:sz="4" w:space="0" w:color="auto"/>
              <w:right w:val="single" w:sz="4" w:space="0" w:color="auto"/>
            </w:tcBorders>
            <w:shd w:val="clear" w:color="auto" w:fill="auto"/>
            <w:hideMark/>
          </w:tcPr>
          <w:p w14:paraId="2DAFD30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Maçonnerie de moellons hourdée au mortier de ciment dosé à 350 kg de Ciment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 xml:space="preserve">Concerne </w:t>
            </w:r>
            <w:r w:rsidRPr="001A05DF">
              <w:rPr>
                <w:rFonts w:ascii="Abadi Extra Light" w:hAnsi="Abadi Extra Light" w:cs="Calibri"/>
                <w:i/>
                <w:iCs/>
                <w:color w:val="000000"/>
                <w:lang w:eastAsia="fr-FR"/>
              </w:rPr>
              <w:t>: Fondation</w:t>
            </w:r>
          </w:p>
        </w:tc>
        <w:tc>
          <w:tcPr>
            <w:tcW w:w="785" w:type="dxa"/>
            <w:tcBorders>
              <w:top w:val="nil"/>
              <w:left w:val="nil"/>
              <w:bottom w:val="single" w:sz="4" w:space="0" w:color="auto"/>
              <w:right w:val="single" w:sz="4" w:space="0" w:color="auto"/>
            </w:tcBorders>
            <w:shd w:val="clear" w:color="auto" w:fill="auto"/>
            <w:noWrap/>
            <w:vAlign w:val="center"/>
            <w:hideMark/>
          </w:tcPr>
          <w:p w14:paraId="4D40C382"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m3</w:t>
            </w:r>
          </w:p>
        </w:tc>
        <w:tc>
          <w:tcPr>
            <w:tcW w:w="1120" w:type="dxa"/>
            <w:tcBorders>
              <w:top w:val="nil"/>
              <w:left w:val="nil"/>
              <w:bottom w:val="single" w:sz="4" w:space="0" w:color="auto"/>
              <w:right w:val="single" w:sz="4" w:space="0" w:color="auto"/>
            </w:tcBorders>
            <w:shd w:val="clear" w:color="auto" w:fill="auto"/>
            <w:noWrap/>
            <w:vAlign w:val="center"/>
            <w:hideMark/>
          </w:tcPr>
          <w:p w14:paraId="489942F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67,20 </w:t>
            </w:r>
          </w:p>
        </w:tc>
        <w:tc>
          <w:tcPr>
            <w:tcW w:w="1497" w:type="dxa"/>
            <w:tcBorders>
              <w:top w:val="nil"/>
              <w:left w:val="nil"/>
              <w:bottom w:val="single" w:sz="4" w:space="0" w:color="auto"/>
              <w:right w:val="single" w:sz="4" w:space="0" w:color="auto"/>
            </w:tcBorders>
            <w:shd w:val="clear" w:color="auto" w:fill="auto"/>
            <w:noWrap/>
            <w:vAlign w:val="center"/>
            <w:hideMark/>
          </w:tcPr>
          <w:p w14:paraId="3AABF24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7A45C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0235C692"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FD8EA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55F5EE"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TOTAL OUVRAGE EN INFRASTRUCTURE</w:t>
            </w:r>
          </w:p>
        </w:tc>
        <w:tc>
          <w:tcPr>
            <w:tcW w:w="1701" w:type="dxa"/>
            <w:tcBorders>
              <w:top w:val="nil"/>
              <w:left w:val="nil"/>
              <w:bottom w:val="single" w:sz="4" w:space="0" w:color="auto"/>
              <w:right w:val="single" w:sz="4" w:space="0" w:color="auto"/>
            </w:tcBorders>
            <w:shd w:val="clear" w:color="auto" w:fill="auto"/>
            <w:noWrap/>
            <w:vAlign w:val="bottom"/>
            <w:hideMark/>
          </w:tcPr>
          <w:p w14:paraId="22C888D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155508C8" w14:textId="77777777" w:rsidTr="001A05DF">
        <w:trPr>
          <w:trHeight w:val="4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40F803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4483" w:type="dxa"/>
            <w:tcBorders>
              <w:top w:val="nil"/>
              <w:left w:val="nil"/>
              <w:bottom w:val="single" w:sz="4" w:space="0" w:color="auto"/>
              <w:right w:val="single" w:sz="4" w:space="0" w:color="auto"/>
            </w:tcBorders>
            <w:shd w:val="clear" w:color="auto" w:fill="auto"/>
            <w:vAlign w:val="bottom"/>
            <w:hideMark/>
          </w:tcPr>
          <w:p w14:paraId="41B5B7A3"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III. OUVRAGE EN SUPERSTRUCTURE</w:t>
            </w:r>
          </w:p>
        </w:tc>
        <w:tc>
          <w:tcPr>
            <w:tcW w:w="785" w:type="dxa"/>
            <w:tcBorders>
              <w:top w:val="nil"/>
              <w:left w:val="nil"/>
              <w:bottom w:val="single" w:sz="4" w:space="0" w:color="auto"/>
              <w:right w:val="single" w:sz="4" w:space="0" w:color="auto"/>
            </w:tcBorders>
            <w:shd w:val="clear" w:color="auto" w:fill="auto"/>
            <w:noWrap/>
            <w:vAlign w:val="bottom"/>
            <w:hideMark/>
          </w:tcPr>
          <w:p w14:paraId="7352BEE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72AA3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497" w:type="dxa"/>
            <w:tcBorders>
              <w:top w:val="nil"/>
              <w:left w:val="nil"/>
              <w:bottom w:val="single" w:sz="4" w:space="0" w:color="auto"/>
              <w:right w:val="single" w:sz="4" w:space="0" w:color="auto"/>
            </w:tcBorders>
            <w:shd w:val="clear" w:color="auto" w:fill="auto"/>
            <w:noWrap/>
            <w:vAlign w:val="bottom"/>
            <w:hideMark/>
          </w:tcPr>
          <w:p w14:paraId="71F7E07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6ACD5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04DC4324" w14:textId="77777777" w:rsidTr="001A05DF">
        <w:trPr>
          <w:trHeight w:val="8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A3EA9A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A3.1</w:t>
            </w:r>
          </w:p>
        </w:tc>
        <w:tc>
          <w:tcPr>
            <w:tcW w:w="4483" w:type="dxa"/>
            <w:tcBorders>
              <w:top w:val="nil"/>
              <w:left w:val="nil"/>
              <w:bottom w:val="single" w:sz="4" w:space="0" w:color="auto"/>
              <w:right w:val="single" w:sz="4" w:space="0" w:color="auto"/>
            </w:tcBorders>
            <w:shd w:val="clear" w:color="auto" w:fill="auto"/>
            <w:vAlign w:val="bottom"/>
            <w:hideMark/>
          </w:tcPr>
          <w:p w14:paraId="50FEA8E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Béton armé dosé à 350 kg/m3 de CPA, coulé entre coffrage, y compris toutes sujétions de mise en œuvre                 </w:t>
            </w:r>
            <w:r w:rsidRPr="001A05DF">
              <w:rPr>
                <w:rFonts w:ascii="Abadi Extra Light" w:hAnsi="Abadi Extra Light" w:cs="Calibri"/>
                <w:color w:val="000000"/>
                <w:u w:val="single"/>
                <w:lang w:eastAsia="fr-FR"/>
              </w:rPr>
              <w:t xml:space="preserve">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Poteau, linteau, chaînage, appui de baie</w:t>
            </w:r>
          </w:p>
        </w:tc>
        <w:tc>
          <w:tcPr>
            <w:tcW w:w="785" w:type="dxa"/>
            <w:tcBorders>
              <w:top w:val="nil"/>
              <w:left w:val="nil"/>
              <w:bottom w:val="single" w:sz="4" w:space="0" w:color="auto"/>
              <w:right w:val="single" w:sz="4" w:space="0" w:color="auto"/>
            </w:tcBorders>
            <w:shd w:val="clear" w:color="auto" w:fill="auto"/>
            <w:noWrap/>
            <w:vAlign w:val="center"/>
            <w:hideMark/>
          </w:tcPr>
          <w:p w14:paraId="54A2AC43"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m3</w:t>
            </w:r>
          </w:p>
        </w:tc>
        <w:tc>
          <w:tcPr>
            <w:tcW w:w="1120" w:type="dxa"/>
            <w:tcBorders>
              <w:top w:val="nil"/>
              <w:left w:val="nil"/>
              <w:bottom w:val="single" w:sz="4" w:space="0" w:color="auto"/>
              <w:right w:val="single" w:sz="4" w:space="0" w:color="auto"/>
            </w:tcBorders>
            <w:shd w:val="clear" w:color="auto" w:fill="auto"/>
            <w:noWrap/>
            <w:vAlign w:val="center"/>
            <w:hideMark/>
          </w:tcPr>
          <w:p w14:paraId="7FB77A5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11,78 </w:t>
            </w:r>
          </w:p>
        </w:tc>
        <w:tc>
          <w:tcPr>
            <w:tcW w:w="1497" w:type="dxa"/>
            <w:tcBorders>
              <w:top w:val="nil"/>
              <w:left w:val="nil"/>
              <w:bottom w:val="single" w:sz="4" w:space="0" w:color="auto"/>
              <w:right w:val="single" w:sz="4" w:space="0" w:color="auto"/>
            </w:tcBorders>
            <w:shd w:val="clear" w:color="auto" w:fill="auto"/>
            <w:noWrap/>
            <w:vAlign w:val="center"/>
            <w:hideMark/>
          </w:tcPr>
          <w:p w14:paraId="3CDCC94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7D2162E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4BFC3BF5" w14:textId="77777777" w:rsidTr="001A05DF">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085C1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A3.2</w:t>
            </w:r>
          </w:p>
        </w:tc>
        <w:tc>
          <w:tcPr>
            <w:tcW w:w="4483" w:type="dxa"/>
            <w:tcBorders>
              <w:top w:val="nil"/>
              <w:left w:val="nil"/>
              <w:bottom w:val="single" w:sz="4" w:space="0" w:color="auto"/>
              <w:right w:val="single" w:sz="4" w:space="0" w:color="auto"/>
            </w:tcBorders>
            <w:shd w:val="clear" w:color="auto" w:fill="auto"/>
            <w:vAlign w:val="bottom"/>
            <w:hideMark/>
          </w:tcPr>
          <w:p w14:paraId="08C10DE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Acier TOR tous diamètres pour armature de béton, y compris coupe, façonnage, ligature par fil de fer récuit, mise en place et toutes sujétions de mise en œuvre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Béton de l'article 3.1</w:t>
            </w:r>
          </w:p>
        </w:tc>
        <w:tc>
          <w:tcPr>
            <w:tcW w:w="785" w:type="dxa"/>
            <w:tcBorders>
              <w:top w:val="nil"/>
              <w:left w:val="nil"/>
              <w:bottom w:val="single" w:sz="4" w:space="0" w:color="auto"/>
              <w:right w:val="single" w:sz="4" w:space="0" w:color="auto"/>
            </w:tcBorders>
            <w:shd w:val="clear" w:color="auto" w:fill="auto"/>
            <w:noWrap/>
            <w:vAlign w:val="center"/>
            <w:hideMark/>
          </w:tcPr>
          <w:p w14:paraId="713E6DCA"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kg</w:t>
            </w:r>
          </w:p>
        </w:tc>
        <w:tc>
          <w:tcPr>
            <w:tcW w:w="1120" w:type="dxa"/>
            <w:tcBorders>
              <w:top w:val="nil"/>
              <w:left w:val="nil"/>
              <w:bottom w:val="single" w:sz="4" w:space="0" w:color="auto"/>
              <w:right w:val="single" w:sz="4" w:space="0" w:color="auto"/>
            </w:tcBorders>
            <w:shd w:val="clear" w:color="auto" w:fill="auto"/>
            <w:noWrap/>
            <w:vAlign w:val="center"/>
            <w:hideMark/>
          </w:tcPr>
          <w:p w14:paraId="0306E4A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1 414,08 </w:t>
            </w:r>
          </w:p>
        </w:tc>
        <w:tc>
          <w:tcPr>
            <w:tcW w:w="1497" w:type="dxa"/>
            <w:tcBorders>
              <w:top w:val="nil"/>
              <w:left w:val="nil"/>
              <w:bottom w:val="single" w:sz="4" w:space="0" w:color="auto"/>
              <w:right w:val="single" w:sz="4" w:space="0" w:color="auto"/>
            </w:tcBorders>
            <w:shd w:val="clear" w:color="auto" w:fill="auto"/>
            <w:noWrap/>
            <w:vAlign w:val="center"/>
            <w:hideMark/>
          </w:tcPr>
          <w:p w14:paraId="3A7EC7B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2CBF8FC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6DD8813F" w14:textId="77777777" w:rsidTr="001A05DF">
        <w:trPr>
          <w:trHeight w:val="8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94FE5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A3.3</w:t>
            </w:r>
          </w:p>
        </w:tc>
        <w:tc>
          <w:tcPr>
            <w:tcW w:w="4483" w:type="dxa"/>
            <w:tcBorders>
              <w:top w:val="nil"/>
              <w:left w:val="nil"/>
              <w:bottom w:val="single" w:sz="4" w:space="0" w:color="auto"/>
              <w:right w:val="single" w:sz="4" w:space="0" w:color="auto"/>
            </w:tcBorders>
            <w:shd w:val="clear" w:color="auto" w:fill="auto"/>
            <w:vAlign w:val="bottom"/>
            <w:hideMark/>
          </w:tcPr>
          <w:p w14:paraId="3CEE55B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Coffrage en bois ordinaire, y compris buttage, raidisseurs et toutes sujétions de mise en œuvre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Béton de l'article 3.1</w:t>
            </w:r>
          </w:p>
        </w:tc>
        <w:tc>
          <w:tcPr>
            <w:tcW w:w="785" w:type="dxa"/>
            <w:tcBorders>
              <w:top w:val="nil"/>
              <w:left w:val="nil"/>
              <w:bottom w:val="single" w:sz="4" w:space="0" w:color="auto"/>
              <w:right w:val="single" w:sz="4" w:space="0" w:color="auto"/>
            </w:tcBorders>
            <w:shd w:val="clear" w:color="auto" w:fill="auto"/>
            <w:noWrap/>
            <w:vAlign w:val="center"/>
            <w:hideMark/>
          </w:tcPr>
          <w:p w14:paraId="1E5B9FA8"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3C08B6C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183,83 </w:t>
            </w:r>
          </w:p>
        </w:tc>
        <w:tc>
          <w:tcPr>
            <w:tcW w:w="1497" w:type="dxa"/>
            <w:tcBorders>
              <w:top w:val="nil"/>
              <w:left w:val="nil"/>
              <w:bottom w:val="single" w:sz="4" w:space="0" w:color="auto"/>
              <w:right w:val="single" w:sz="4" w:space="0" w:color="auto"/>
            </w:tcBorders>
            <w:shd w:val="clear" w:color="auto" w:fill="auto"/>
            <w:noWrap/>
            <w:vAlign w:val="center"/>
            <w:hideMark/>
          </w:tcPr>
          <w:p w14:paraId="355842A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160235D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04E3FB3A"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E34FA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6388" w:type="dxa"/>
            <w:gridSpan w:val="3"/>
            <w:tcBorders>
              <w:top w:val="single" w:sz="4" w:space="0" w:color="auto"/>
              <w:left w:val="nil"/>
              <w:bottom w:val="single" w:sz="4" w:space="0" w:color="auto"/>
              <w:right w:val="single" w:sz="4" w:space="0" w:color="auto"/>
            </w:tcBorders>
            <w:shd w:val="clear" w:color="auto" w:fill="auto"/>
            <w:vAlign w:val="bottom"/>
            <w:hideMark/>
          </w:tcPr>
          <w:p w14:paraId="1C73F750"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TOTAL OUVRAGE EN SUPERSTRUCTURE</w:t>
            </w:r>
          </w:p>
        </w:tc>
        <w:tc>
          <w:tcPr>
            <w:tcW w:w="1497" w:type="dxa"/>
            <w:tcBorders>
              <w:top w:val="nil"/>
              <w:left w:val="nil"/>
              <w:bottom w:val="single" w:sz="4" w:space="0" w:color="auto"/>
              <w:right w:val="single" w:sz="4" w:space="0" w:color="auto"/>
            </w:tcBorders>
            <w:shd w:val="clear" w:color="auto" w:fill="auto"/>
            <w:noWrap/>
            <w:vAlign w:val="bottom"/>
            <w:hideMark/>
          </w:tcPr>
          <w:p w14:paraId="27E387A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D74E4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376D2D36"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29A15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4483" w:type="dxa"/>
            <w:tcBorders>
              <w:top w:val="nil"/>
              <w:left w:val="nil"/>
              <w:bottom w:val="single" w:sz="4" w:space="0" w:color="auto"/>
              <w:right w:val="single" w:sz="4" w:space="0" w:color="auto"/>
            </w:tcBorders>
            <w:shd w:val="clear" w:color="auto" w:fill="auto"/>
            <w:noWrap/>
            <w:vAlign w:val="bottom"/>
            <w:hideMark/>
          </w:tcPr>
          <w:p w14:paraId="0D1F1BBD"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IV. MACONNERIE ET RAVALEMENT</w:t>
            </w:r>
          </w:p>
        </w:tc>
        <w:tc>
          <w:tcPr>
            <w:tcW w:w="785" w:type="dxa"/>
            <w:tcBorders>
              <w:top w:val="nil"/>
              <w:left w:val="nil"/>
              <w:bottom w:val="single" w:sz="4" w:space="0" w:color="auto"/>
              <w:right w:val="single" w:sz="4" w:space="0" w:color="auto"/>
            </w:tcBorders>
            <w:shd w:val="clear" w:color="auto" w:fill="auto"/>
            <w:noWrap/>
            <w:vAlign w:val="bottom"/>
            <w:hideMark/>
          </w:tcPr>
          <w:p w14:paraId="7D77DDA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14:paraId="7A8022A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497" w:type="dxa"/>
            <w:tcBorders>
              <w:top w:val="nil"/>
              <w:left w:val="nil"/>
              <w:bottom w:val="single" w:sz="4" w:space="0" w:color="auto"/>
              <w:right w:val="single" w:sz="4" w:space="0" w:color="auto"/>
            </w:tcBorders>
            <w:shd w:val="clear" w:color="auto" w:fill="auto"/>
            <w:noWrap/>
            <w:vAlign w:val="bottom"/>
            <w:hideMark/>
          </w:tcPr>
          <w:p w14:paraId="20BDE3E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DC747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20A9A661" w14:textId="77777777" w:rsidTr="001A05DF">
        <w:trPr>
          <w:trHeight w:val="7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6C2FA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A4.1</w:t>
            </w:r>
          </w:p>
        </w:tc>
        <w:tc>
          <w:tcPr>
            <w:tcW w:w="4483" w:type="dxa"/>
            <w:tcBorders>
              <w:top w:val="nil"/>
              <w:left w:val="nil"/>
              <w:bottom w:val="single" w:sz="4" w:space="0" w:color="auto"/>
              <w:right w:val="single" w:sz="4" w:space="0" w:color="auto"/>
            </w:tcBorders>
            <w:shd w:val="clear" w:color="auto" w:fill="auto"/>
            <w:vAlign w:val="bottom"/>
            <w:hideMark/>
          </w:tcPr>
          <w:p w14:paraId="3B6C2A7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Maçonnerie en agglomérés de ciment creux de 15 cm d'épaisseur (15 x 40 x 20 cm)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xml:space="preserve"> : Murs en élevation</w:t>
            </w:r>
          </w:p>
        </w:tc>
        <w:tc>
          <w:tcPr>
            <w:tcW w:w="785" w:type="dxa"/>
            <w:tcBorders>
              <w:top w:val="nil"/>
              <w:left w:val="nil"/>
              <w:bottom w:val="single" w:sz="4" w:space="0" w:color="auto"/>
              <w:right w:val="single" w:sz="4" w:space="0" w:color="auto"/>
            </w:tcBorders>
            <w:shd w:val="clear" w:color="auto" w:fill="auto"/>
            <w:noWrap/>
            <w:vAlign w:val="center"/>
            <w:hideMark/>
          </w:tcPr>
          <w:p w14:paraId="3FA64EE1"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6A2CEF4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398,85 </w:t>
            </w:r>
          </w:p>
        </w:tc>
        <w:tc>
          <w:tcPr>
            <w:tcW w:w="1497" w:type="dxa"/>
            <w:tcBorders>
              <w:top w:val="nil"/>
              <w:left w:val="nil"/>
              <w:bottom w:val="single" w:sz="4" w:space="0" w:color="auto"/>
              <w:right w:val="single" w:sz="4" w:space="0" w:color="auto"/>
            </w:tcBorders>
            <w:shd w:val="clear" w:color="auto" w:fill="auto"/>
            <w:noWrap/>
            <w:vAlign w:val="center"/>
            <w:hideMark/>
          </w:tcPr>
          <w:p w14:paraId="58E4FD1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63CF3ED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1A68922D" w14:textId="77777777" w:rsidTr="001A05DF">
        <w:trPr>
          <w:trHeight w:val="17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760918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A4.2</w:t>
            </w:r>
          </w:p>
        </w:tc>
        <w:tc>
          <w:tcPr>
            <w:tcW w:w="4483" w:type="dxa"/>
            <w:tcBorders>
              <w:top w:val="nil"/>
              <w:left w:val="nil"/>
              <w:bottom w:val="single" w:sz="4" w:space="0" w:color="auto"/>
              <w:right w:val="single" w:sz="4" w:space="0" w:color="auto"/>
            </w:tcBorders>
            <w:shd w:val="clear" w:color="auto" w:fill="auto"/>
            <w:vAlign w:val="bottom"/>
            <w:hideMark/>
          </w:tcPr>
          <w:p w14:paraId="3EBBF46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Enduit intérieur ordinaire sur crépi tiré à la règle, taloche fin, mis en œuvre comme suit: a) en couche d'accrochage dosé à 500 kg de cimen et dégrossi à 450 kg de ciment, épaisseur 10 mm, puis b) enduit de finition finement taloché dosé à 350 kg de ciment , épaisseur de 5 à 8 mm y compris glacis au ciment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Enduit intérieur</w:t>
            </w:r>
          </w:p>
        </w:tc>
        <w:tc>
          <w:tcPr>
            <w:tcW w:w="785" w:type="dxa"/>
            <w:tcBorders>
              <w:top w:val="nil"/>
              <w:left w:val="nil"/>
              <w:bottom w:val="single" w:sz="4" w:space="0" w:color="auto"/>
              <w:right w:val="single" w:sz="4" w:space="0" w:color="auto"/>
            </w:tcBorders>
            <w:shd w:val="clear" w:color="auto" w:fill="auto"/>
            <w:noWrap/>
            <w:vAlign w:val="center"/>
            <w:hideMark/>
          </w:tcPr>
          <w:p w14:paraId="4B9B359B"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1C646BA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367,81 </w:t>
            </w:r>
          </w:p>
        </w:tc>
        <w:tc>
          <w:tcPr>
            <w:tcW w:w="1497" w:type="dxa"/>
            <w:tcBorders>
              <w:top w:val="nil"/>
              <w:left w:val="nil"/>
              <w:bottom w:val="single" w:sz="4" w:space="0" w:color="auto"/>
              <w:right w:val="single" w:sz="4" w:space="0" w:color="auto"/>
            </w:tcBorders>
            <w:shd w:val="clear" w:color="auto" w:fill="auto"/>
            <w:noWrap/>
            <w:vAlign w:val="center"/>
            <w:hideMark/>
          </w:tcPr>
          <w:p w14:paraId="5381BDA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568CE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67599743" w14:textId="77777777" w:rsidTr="001A05DF">
        <w:trPr>
          <w:trHeight w:val="184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BC7F6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A4.3</w:t>
            </w:r>
          </w:p>
        </w:tc>
        <w:tc>
          <w:tcPr>
            <w:tcW w:w="4483" w:type="dxa"/>
            <w:tcBorders>
              <w:top w:val="nil"/>
              <w:left w:val="nil"/>
              <w:bottom w:val="single" w:sz="4" w:space="0" w:color="auto"/>
              <w:right w:val="single" w:sz="4" w:space="0" w:color="auto"/>
            </w:tcBorders>
            <w:shd w:val="clear" w:color="auto" w:fill="auto"/>
            <w:vAlign w:val="bottom"/>
            <w:hideMark/>
          </w:tcPr>
          <w:p w14:paraId="3271191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Enduit extérieur tyrolien, laissé brut de projection, mis en œuvre comme suit: a) couche d'accrochage dosé à 500 kg de ciment et dégrossi dosé à 450 kg de ciment épaisseur 10 mm; b) enduit finement taloché dosé à 350 kg de ciment, épaisseur de 5 mm; c) enduit tyrolien au mortier de ciment et sable prélevé sur le site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Enduit extérieur</w:t>
            </w:r>
          </w:p>
        </w:tc>
        <w:tc>
          <w:tcPr>
            <w:tcW w:w="785" w:type="dxa"/>
            <w:tcBorders>
              <w:top w:val="nil"/>
              <w:left w:val="nil"/>
              <w:bottom w:val="single" w:sz="4" w:space="0" w:color="auto"/>
              <w:right w:val="single" w:sz="4" w:space="0" w:color="auto"/>
            </w:tcBorders>
            <w:shd w:val="clear" w:color="auto" w:fill="auto"/>
            <w:noWrap/>
            <w:vAlign w:val="center"/>
            <w:hideMark/>
          </w:tcPr>
          <w:p w14:paraId="37DD674B"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43D0887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328,42 </w:t>
            </w:r>
          </w:p>
        </w:tc>
        <w:tc>
          <w:tcPr>
            <w:tcW w:w="1497" w:type="dxa"/>
            <w:tcBorders>
              <w:top w:val="nil"/>
              <w:left w:val="nil"/>
              <w:bottom w:val="single" w:sz="4" w:space="0" w:color="auto"/>
              <w:right w:val="single" w:sz="4" w:space="0" w:color="auto"/>
            </w:tcBorders>
            <w:shd w:val="clear" w:color="auto" w:fill="auto"/>
            <w:noWrap/>
            <w:vAlign w:val="center"/>
            <w:hideMark/>
          </w:tcPr>
          <w:p w14:paraId="320FACA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1E6016D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1A60ECC1" w14:textId="77777777" w:rsidTr="001A05DF">
        <w:trPr>
          <w:trHeight w:val="5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0CDF0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lastRenderedPageBreak/>
              <w:t>A4.4</w:t>
            </w:r>
          </w:p>
        </w:tc>
        <w:tc>
          <w:tcPr>
            <w:tcW w:w="4483" w:type="dxa"/>
            <w:tcBorders>
              <w:top w:val="nil"/>
              <w:left w:val="nil"/>
              <w:bottom w:val="single" w:sz="4" w:space="0" w:color="auto"/>
              <w:right w:val="single" w:sz="4" w:space="0" w:color="auto"/>
            </w:tcBorders>
            <w:shd w:val="clear" w:color="auto" w:fill="auto"/>
            <w:vAlign w:val="bottom"/>
            <w:hideMark/>
          </w:tcPr>
          <w:p w14:paraId="4FD4C26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Claustras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xml:space="preserve">: Mur </w:t>
            </w:r>
          </w:p>
        </w:tc>
        <w:tc>
          <w:tcPr>
            <w:tcW w:w="785" w:type="dxa"/>
            <w:tcBorders>
              <w:top w:val="nil"/>
              <w:left w:val="nil"/>
              <w:bottom w:val="single" w:sz="4" w:space="0" w:color="auto"/>
              <w:right w:val="single" w:sz="4" w:space="0" w:color="auto"/>
            </w:tcBorders>
            <w:shd w:val="clear" w:color="auto" w:fill="auto"/>
            <w:noWrap/>
            <w:vAlign w:val="center"/>
            <w:hideMark/>
          </w:tcPr>
          <w:p w14:paraId="30336999"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3F66ED8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16,00 </w:t>
            </w:r>
          </w:p>
        </w:tc>
        <w:tc>
          <w:tcPr>
            <w:tcW w:w="1497" w:type="dxa"/>
            <w:tcBorders>
              <w:top w:val="nil"/>
              <w:left w:val="nil"/>
              <w:bottom w:val="single" w:sz="4" w:space="0" w:color="auto"/>
              <w:right w:val="single" w:sz="4" w:space="0" w:color="auto"/>
            </w:tcBorders>
            <w:shd w:val="clear" w:color="auto" w:fill="auto"/>
            <w:noWrap/>
            <w:vAlign w:val="center"/>
            <w:hideMark/>
          </w:tcPr>
          <w:p w14:paraId="6AB3DAF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10E41E0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0F9E0C83" w14:textId="77777777" w:rsidTr="001A05DF">
        <w:trPr>
          <w:trHeight w:val="7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67656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A4.5</w:t>
            </w:r>
          </w:p>
        </w:tc>
        <w:tc>
          <w:tcPr>
            <w:tcW w:w="4483" w:type="dxa"/>
            <w:tcBorders>
              <w:top w:val="nil"/>
              <w:left w:val="nil"/>
              <w:bottom w:val="single" w:sz="4" w:space="0" w:color="auto"/>
              <w:right w:val="single" w:sz="4" w:space="0" w:color="auto"/>
            </w:tcBorders>
            <w:shd w:val="clear" w:color="auto" w:fill="auto"/>
            <w:vAlign w:val="bottom"/>
            <w:hideMark/>
          </w:tcPr>
          <w:p w14:paraId="00AA109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Chape revêtement de 0,02 m d'épaisseur, mortier dosé à 450 kg/m3 de CPA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Dallage</w:t>
            </w:r>
          </w:p>
        </w:tc>
        <w:tc>
          <w:tcPr>
            <w:tcW w:w="785" w:type="dxa"/>
            <w:tcBorders>
              <w:top w:val="nil"/>
              <w:left w:val="nil"/>
              <w:bottom w:val="single" w:sz="4" w:space="0" w:color="auto"/>
              <w:right w:val="single" w:sz="4" w:space="0" w:color="auto"/>
            </w:tcBorders>
            <w:shd w:val="clear" w:color="auto" w:fill="auto"/>
            <w:noWrap/>
            <w:vAlign w:val="center"/>
            <w:hideMark/>
          </w:tcPr>
          <w:p w14:paraId="174B211D"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3842081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215,40 </w:t>
            </w:r>
          </w:p>
        </w:tc>
        <w:tc>
          <w:tcPr>
            <w:tcW w:w="1497" w:type="dxa"/>
            <w:tcBorders>
              <w:top w:val="nil"/>
              <w:left w:val="nil"/>
              <w:bottom w:val="single" w:sz="4" w:space="0" w:color="auto"/>
              <w:right w:val="single" w:sz="4" w:space="0" w:color="auto"/>
            </w:tcBorders>
            <w:shd w:val="clear" w:color="auto" w:fill="auto"/>
            <w:noWrap/>
            <w:vAlign w:val="center"/>
            <w:hideMark/>
          </w:tcPr>
          <w:p w14:paraId="583E16D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60FE1CA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78A4D2D4"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52A8E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7885" w:type="dxa"/>
            <w:gridSpan w:val="4"/>
            <w:tcBorders>
              <w:top w:val="single" w:sz="4" w:space="0" w:color="auto"/>
              <w:left w:val="nil"/>
              <w:bottom w:val="single" w:sz="4" w:space="0" w:color="auto"/>
              <w:right w:val="single" w:sz="4" w:space="0" w:color="auto"/>
            </w:tcBorders>
            <w:shd w:val="clear" w:color="auto" w:fill="auto"/>
            <w:vAlign w:val="bottom"/>
            <w:hideMark/>
          </w:tcPr>
          <w:p w14:paraId="272658F2"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TOTAL MACONNERIE ET RAVALEMENT</w:t>
            </w:r>
          </w:p>
        </w:tc>
        <w:tc>
          <w:tcPr>
            <w:tcW w:w="1701" w:type="dxa"/>
            <w:tcBorders>
              <w:top w:val="nil"/>
              <w:left w:val="nil"/>
              <w:bottom w:val="single" w:sz="4" w:space="0" w:color="auto"/>
              <w:right w:val="single" w:sz="4" w:space="0" w:color="auto"/>
            </w:tcBorders>
            <w:shd w:val="clear" w:color="auto" w:fill="auto"/>
            <w:noWrap/>
            <w:vAlign w:val="bottom"/>
            <w:hideMark/>
          </w:tcPr>
          <w:p w14:paraId="052F0A2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18EF17D9" w14:textId="77777777" w:rsidTr="001A05DF">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639015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4483" w:type="dxa"/>
            <w:tcBorders>
              <w:top w:val="nil"/>
              <w:left w:val="nil"/>
              <w:bottom w:val="single" w:sz="4" w:space="0" w:color="auto"/>
              <w:right w:val="single" w:sz="4" w:space="0" w:color="auto"/>
            </w:tcBorders>
            <w:shd w:val="clear" w:color="auto" w:fill="auto"/>
            <w:vAlign w:val="bottom"/>
            <w:hideMark/>
          </w:tcPr>
          <w:p w14:paraId="33F5E117"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V. CHARPENTE ET COUVERTURE</w:t>
            </w:r>
          </w:p>
        </w:tc>
        <w:tc>
          <w:tcPr>
            <w:tcW w:w="785" w:type="dxa"/>
            <w:tcBorders>
              <w:top w:val="nil"/>
              <w:left w:val="nil"/>
              <w:bottom w:val="single" w:sz="4" w:space="0" w:color="auto"/>
              <w:right w:val="single" w:sz="4" w:space="0" w:color="auto"/>
            </w:tcBorders>
            <w:shd w:val="clear" w:color="auto" w:fill="auto"/>
            <w:noWrap/>
            <w:vAlign w:val="bottom"/>
            <w:hideMark/>
          </w:tcPr>
          <w:p w14:paraId="7AC911C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14:paraId="0EBD25F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497" w:type="dxa"/>
            <w:tcBorders>
              <w:top w:val="nil"/>
              <w:left w:val="nil"/>
              <w:bottom w:val="single" w:sz="4" w:space="0" w:color="auto"/>
              <w:right w:val="single" w:sz="4" w:space="0" w:color="auto"/>
            </w:tcBorders>
            <w:shd w:val="clear" w:color="auto" w:fill="auto"/>
            <w:noWrap/>
            <w:vAlign w:val="bottom"/>
            <w:hideMark/>
          </w:tcPr>
          <w:p w14:paraId="096640A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CA60C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45D29148" w14:textId="77777777" w:rsidTr="001A05DF">
        <w:trPr>
          <w:trHeight w:val="7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7728EB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A5.1</w:t>
            </w:r>
          </w:p>
        </w:tc>
        <w:tc>
          <w:tcPr>
            <w:tcW w:w="4483" w:type="dxa"/>
            <w:tcBorders>
              <w:top w:val="nil"/>
              <w:left w:val="nil"/>
              <w:bottom w:val="single" w:sz="4" w:space="0" w:color="auto"/>
              <w:right w:val="single" w:sz="4" w:space="0" w:color="auto"/>
            </w:tcBorders>
            <w:shd w:val="clear" w:color="auto" w:fill="auto"/>
            <w:vAlign w:val="bottom"/>
            <w:hideMark/>
          </w:tcPr>
          <w:p w14:paraId="70DAB74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de faîtière, y compris  toutes sujétions de pose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Toiture</w:t>
            </w:r>
          </w:p>
        </w:tc>
        <w:tc>
          <w:tcPr>
            <w:tcW w:w="785" w:type="dxa"/>
            <w:tcBorders>
              <w:top w:val="nil"/>
              <w:left w:val="nil"/>
              <w:bottom w:val="single" w:sz="4" w:space="0" w:color="auto"/>
              <w:right w:val="single" w:sz="4" w:space="0" w:color="auto"/>
            </w:tcBorders>
            <w:shd w:val="clear" w:color="auto" w:fill="auto"/>
            <w:noWrap/>
            <w:vAlign w:val="center"/>
            <w:hideMark/>
          </w:tcPr>
          <w:p w14:paraId="11B54D93"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ml</w:t>
            </w:r>
          </w:p>
        </w:tc>
        <w:tc>
          <w:tcPr>
            <w:tcW w:w="1120" w:type="dxa"/>
            <w:tcBorders>
              <w:top w:val="nil"/>
              <w:left w:val="nil"/>
              <w:bottom w:val="single" w:sz="4" w:space="0" w:color="auto"/>
              <w:right w:val="single" w:sz="4" w:space="0" w:color="auto"/>
            </w:tcBorders>
            <w:shd w:val="clear" w:color="auto" w:fill="auto"/>
            <w:noWrap/>
            <w:vAlign w:val="center"/>
            <w:hideMark/>
          </w:tcPr>
          <w:p w14:paraId="736DB7C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20,00 </w:t>
            </w:r>
          </w:p>
        </w:tc>
        <w:tc>
          <w:tcPr>
            <w:tcW w:w="1497" w:type="dxa"/>
            <w:tcBorders>
              <w:top w:val="nil"/>
              <w:left w:val="nil"/>
              <w:bottom w:val="single" w:sz="4" w:space="0" w:color="auto"/>
              <w:right w:val="single" w:sz="4" w:space="0" w:color="auto"/>
            </w:tcBorders>
            <w:shd w:val="clear" w:color="auto" w:fill="auto"/>
            <w:noWrap/>
            <w:vAlign w:val="center"/>
            <w:hideMark/>
          </w:tcPr>
          <w:p w14:paraId="533009A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74F067F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184CE538" w14:textId="77777777" w:rsidTr="001A05DF">
        <w:trPr>
          <w:trHeight w:val="7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1C438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A5.2</w:t>
            </w:r>
          </w:p>
        </w:tc>
        <w:tc>
          <w:tcPr>
            <w:tcW w:w="4483" w:type="dxa"/>
            <w:tcBorders>
              <w:top w:val="nil"/>
              <w:left w:val="nil"/>
              <w:bottom w:val="single" w:sz="4" w:space="0" w:color="auto"/>
              <w:right w:val="single" w:sz="4" w:space="0" w:color="auto"/>
            </w:tcBorders>
            <w:shd w:val="clear" w:color="auto" w:fill="auto"/>
            <w:vAlign w:val="bottom"/>
            <w:hideMark/>
          </w:tcPr>
          <w:p w14:paraId="6956AF9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de couverture en TOG 50:100, y compris  toutes sujétions de pose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Toiture</w:t>
            </w:r>
          </w:p>
        </w:tc>
        <w:tc>
          <w:tcPr>
            <w:tcW w:w="785" w:type="dxa"/>
            <w:tcBorders>
              <w:top w:val="nil"/>
              <w:left w:val="nil"/>
              <w:bottom w:val="single" w:sz="4" w:space="0" w:color="auto"/>
              <w:right w:val="single" w:sz="4" w:space="0" w:color="auto"/>
            </w:tcBorders>
            <w:shd w:val="clear" w:color="auto" w:fill="auto"/>
            <w:noWrap/>
            <w:vAlign w:val="center"/>
            <w:hideMark/>
          </w:tcPr>
          <w:p w14:paraId="3D9AF3C5"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7C86A41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274,55 </w:t>
            </w:r>
          </w:p>
        </w:tc>
        <w:tc>
          <w:tcPr>
            <w:tcW w:w="1497" w:type="dxa"/>
            <w:tcBorders>
              <w:top w:val="nil"/>
              <w:left w:val="nil"/>
              <w:bottom w:val="single" w:sz="4" w:space="0" w:color="auto"/>
              <w:right w:val="single" w:sz="4" w:space="0" w:color="auto"/>
            </w:tcBorders>
            <w:shd w:val="clear" w:color="auto" w:fill="auto"/>
            <w:noWrap/>
            <w:vAlign w:val="center"/>
            <w:hideMark/>
          </w:tcPr>
          <w:p w14:paraId="5451997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97929F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3EB7621A" w14:textId="77777777" w:rsidTr="001A05DF">
        <w:trPr>
          <w:trHeight w:val="7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02570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A5.3</w:t>
            </w:r>
          </w:p>
        </w:tc>
        <w:tc>
          <w:tcPr>
            <w:tcW w:w="4483" w:type="dxa"/>
            <w:tcBorders>
              <w:top w:val="nil"/>
              <w:left w:val="nil"/>
              <w:bottom w:val="single" w:sz="4" w:space="0" w:color="auto"/>
              <w:right w:val="single" w:sz="4" w:space="0" w:color="auto"/>
            </w:tcBorders>
            <w:shd w:val="clear" w:color="auto" w:fill="auto"/>
            <w:vAlign w:val="bottom"/>
            <w:hideMark/>
          </w:tcPr>
          <w:p w14:paraId="49D2996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de solin, y compris  toutes sujétions de pose                                                                   </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Toiture</w:t>
            </w:r>
          </w:p>
        </w:tc>
        <w:tc>
          <w:tcPr>
            <w:tcW w:w="785" w:type="dxa"/>
            <w:tcBorders>
              <w:top w:val="nil"/>
              <w:left w:val="nil"/>
              <w:bottom w:val="single" w:sz="4" w:space="0" w:color="auto"/>
              <w:right w:val="single" w:sz="4" w:space="0" w:color="auto"/>
            </w:tcBorders>
            <w:shd w:val="clear" w:color="auto" w:fill="auto"/>
            <w:noWrap/>
            <w:vAlign w:val="center"/>
            <w:hideMark/>
          </w:tcPr>
          <w:p w14:paraId="2F535AFC"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ml</w:t>
            </w:r>
          </w:p>
        </w:tc>
        <w:tc>
          <w:tcPr>
            <w:tcW w:w="1120" w:type="dxa"/>
            <w:tcBorders>
              <w:top w:val="nil"/>
              <w:left w:val="nil"/>
              <w:bottom w:val="single" w:sz="4" w:space="0" w:color="auto"/>
              <w:right w:val="single" w:sz="4" w:space="0" w:color="auto"/>
            </w:tcBorders>
            <w:shd w:val="clear" w:color="auto" w:fill="auto"/>
            <w:noWrap/>
            <w:vAlign w:val="center"/>
            <w:hideMark/>
          </w:tcPr>
          <w:p w14:paraId="2BD63E3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24,00 </w:t>
            </w:r>
          </w:p>
        </w:tc>
        <w:tc>
          <w:tcPr>
            <w:tcW w:w="1497" w:type="dxa"/>
            <w:tcBorders>
              <w:top w:val="nil"/>
              <w:left w:val="nil"/>
              <w:bottom w:val="single" w:sz="4" w:space="0" w:color="auto"/>
              <w:right w:val="single" w:sz="4" w:space="0" w:color="auto"/>
            </w:tcBorders>
            <w:shd w:val="clear" w:color="auto" w:fill="auto"/>
            <w:noWrap/>
            <w:vAlign w:val="center"/>
            <w:hideMark/>
          </w:tcPr>
          <w:p w14:paraId="551E184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7E953FA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16D5D510" w14:textId="77777777" w:rsidTr="001A05DF">
        <w:trPr>
          <w:trHeight w:val="6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C3B4C1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A5.4</w:t>
            </w:r>
          </w:p>
        </w:tc>
        <w:tc>
          <w:tcPr>
            <w:tcW w:w="4483" w:type="dxa"/>
            <w:tcBorders>
              <w:top w:val="nil"/>
              <w:left w:val="nil"/>
              <w:bottom w:val="single" w:sz="4" w:space="0" w:color="auto"/>
              <w:right w:val="single" w:sz="4" w:space="0" w:color="auto"/>
            </w:tcBorders>
            <w:shd w:val="clear" w:color="auto" w:fill="auto"/>
            <w:vAlign w:val="bottom"/>
            <w:hideMark/>
          </w:tcPr>
          <w:p w14:paraId="29E32DF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Fourniture et pose de panne métallique en C</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Panne C de 100/50/20/2</w:t>
            </w:r>
          </w:p>
        </w:tc>
        <w:tc>
          <w:tcPr>
            <w:tcW w:w="785" w:type="dxa"/>
            <w:tcBorders>
              <w:top w:val="nil"/>
              <w:left w:val="nil"/>
              <w:bottom w:val="single" w:sz="4" w:space="0" w:color="auto"/>
              <w:right w:val="single" w:sz="4" w:space="0" w:color="auto"/>
            </w:tcBorders>
            <w:shd w:val="clear" w:color="auto" w:fill="auto"/>
            <w:noWrap/>
            <w:vAlign w:val="center"/>
            <w:hideMark/>
          </w:tcPr>
          <w:p w14:paraId="0B66BF70"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ml</w:t>
            </w:r>
          </w:p>
        </w:tc>
        <w:tc>
          <w:tcPr>
            <w:tcW w:w="1120" w:type="dxa"/>
            <w:tcBorders>
              <w:top w:val="nil"/>
              <w:left w:val="nil"/>
              <w:bottom w:val="single" w:sz="4" w:space="0" w:color="auto"/>
              <w:right w:val="single" w:sz="4" w:space="0" w:color="auto"/>
            </w:tcBorders>
            <w:shd w:val="clear" w:color="auto" w:fill="auto"/>
            <w:noWrap/>
            <w:vAlign w:val="center"/>
            <w:hideMark/>
          </w:tcPr>
          <w:p w14:paraId="7FCADE5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325,92 </w:t>
            </w:r>
          </w:p>
        </w:tc>
        <w:tc>
          <w:tcPr>
            <w:tcW w:w="1497" w:type="dxa"/>
            <w:tcBorders>
              <w:top w:val="nil"/>
              <w:left w:val="nil"/>
              <w:bottom w:val="single" w:sz="4" w:space="0" w:color="auto"/>
              <w:right w:val="single" w:sz="4" w:space="0" w:color="auto"/>
            </w:tcBorders>
            <w:shd w:val="clear" w:color="auto" w:fill="auto"/>
            <w:noWrap/>
            <w:vAlign w:val="center"/>
            <w:hideMark/>
          </w:tcPr>
          <w:p w14:paraId="24C0815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082F3A2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48C5C3CB" w14:textId="77777777" w:rsidTr="001A05DF">
        <w:trPr>
          <w:trHeight w:val="10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45B8ED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A5.5</w:t>
            </w:r>
          </w:p>
        </w:tc>
        <w:tc>
          <w:tcPr>
            <w:tcW w:w="4483" w:type="dxa"/>
            <w:tcBorders>
              <w:top w:val="nil"/>
              <w:left w:val="nil"/>
              <w:bottom w:val="single" w:sz="4" w:space="0" w:color="auto"/>
              <w:right w:val="single" w:sz="4" w:space="0" w:color="auto"/>
            </w:tcBorders>
            <w:shd w:val="clear" w:color="auto" w:fill="auto"/>
            <w:vAlign w:val="bottom"/>
            <w:hideMark/>
          </w:tcPr>
          <w:p w14:paraId="6782D71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de planche de rive de 0,18 m de largeur, y compris gorge moulurée 5 x 5 et toutes accessoires de pose                                                                                         </w:t>
            </w:r>
            <w:r w:rsidRPr="001A05DF">
              <w:rPr>
                <w:rFonts w:ascii="Abadi Extra Light" w:hAnsi="Abadi Extra Light" w:cs="Calibri"/>
                <w:i/>
                <w:iCs/>
                <w:color w:val="000000"/>
                <w:lang w:eastAsia="fr-FR"/>
              </w:rPr>
              <w:t xml:space="preserve">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Planche de rive</w:t>
            </w:r>
          </w:p>
        </w:tc>
        <w:tc>
          <w:tcPr>
            <w:tcW w:w="785" w:type="dxa"/>
            <w:tcBorders>
              <w:top w:val="nil"/>
              <w:left w:val="nil"/>
              <w:bottom w:val="single" w:sz="4" w:space="0" w:color="auto"/>
              <w:right w:val="single" w:sz="4" w:space="0" w:color="auto"/>
            </w:tcBorders>
            <w:shd w:val="clear" w:color="auto" w:fill="auto"/>
            <w:noWrap/>
            <w:vAlign w:val="center"/>
            <w:hideMark/>
          </w:tcPr>
          <w:p w14:paraId="21838905"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ml</w:t>
            </w:r>
          </w:p>
        </w:tc>
        <w:tc>
          <w:tcPr>
            <w:tcW w:w="1120" w:type="dxa"/>
            <w:tcBorders>
              <w:top w:val="nil"/>
              <w:left w:val="nil"/>
              <w:bottom w:val="single" w:sz="4" w:space="0" w:color="auto"/>
              <w:right w:val="single" w:sz="4" w:space="0" w:color="auto"/>
            </w:tcBorders>
            <w:shd w:val="clear" w:color="auto" w:fill="auto"/>
            <w:noWrap/>
            <w:vAlign w:val="center"/>
            <w:hideMark/>
          </w:tcPr>
          <w:p w14:paraId="4E2C469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42,80 </w:t>
            </w:r>
          </w:p>
        </w:tc>
        <w:tc>
          <w:tcPr>
            <w:tcW w:w="1497" w:type="dxa"/>
            <w:tcBorders>
              <w:top w:val="nil"/>
              <w:left w:val="nil"/>
              <w:bottom w:val="single" w:sz="4" w:space="0" w:color="auto"/>
              <w:right w:val="single" w:sz="4" w:space="0" w:color="auto"/>
            </w:tcBorders>
            <w:shd w:val="clear" w:color="auto" w:fill="auto"/>
            <w:noWrap/>
            <w:vAlign w:val="center"/>
            <w:hideMark/>
          </w:tcPr>
          <w:p w14:paraId="139D6E3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199A1FE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2F0CFAC6" w14:textId="77777777" w:rsidTr="001A05DF">
        <w:trPr>
          <w:trHeight w:val="12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5F5206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A5.6</w:t>
            </w:r>
          </w:p>
        </w:tc>
        <w:tc>
          <w:tcPr>
            <w:tcW w:w="4483" w:type="dxa"/>
            <w:tcBorders>
              <w:top w:val="nil"/>
              <w:left w:val="nil"/>
              <w:bottom w:val="single" w:sz="4" w:space="0" w:color="auto"/>
              <w:right w:val="single" w:sz="4" w:space="0" w:color="auto"/>
            </w:tcBorders>
            <w:shd w:val="clear" w:color="auto" w:fill="auto"/>
            <w:vAlign w:val="bottom"/>
            <w:hideMark/>
          </w:tcPr>
          <w:p w14:paraId="07E9119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de plafond en volige de bois de sapin de 1,5 cm d'épaisseur et 10 cm de largeur, y compris gorge moulurée 5x5 et toutes accessoires de pose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Plafond</w:t>
            </w:r>
          </w:p>
        </w:tc>
        <w:tc>
          <w:tcPr>
            <w:tcW w:w="785" w:type="dxa"/>
            <w:tcBorders>
              <w:top w:val="nil"/>
              <w:left w:val="nil"/>
              <w:bottom w:val="single" w:sz="4" w:space="0" w:color="auto"/>
              <w:right w:val="single" w:sz="4" w:space="0" w:color="auto"/>
            </w:tcBorders>
            <w:shd w:val="clear" w:color="auto" w:fill="auto"/>
            <w:noWrap/>
            <w:vAlign w:val="center"/>
            <w:hideMark/>
          </w:tcPr>
          <w:p w14:paraId="1353D513"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1221F4E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220,40 </w:t>
            </w:r>
          </w:p>
        </w:tc>
        <w:tc>
          <w:tcPr>
            <w:tcW w:w="1497" w:type="dxa"/>
            <w:tcBorders>
              <w:top w:val="nil"/>
              <w:left w:val="nil"/>
              <w:bottom w:val="single" w:sz="4" w:space="0" w:color="auto"/>
              <w:right w:val="single" w:sz="4" w:space="0" w:color="auto"/>
            </w:tcBorders>
            <w:shd w:val="clear" w:color="auto" w:fill="auto"/>
            <w:noWrap/>
            <w:vAlign w:val="center"/>
            <w:hideMark/>
          </w:tcPr>
          <w:p w14:paraId="3BBBE6F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3298E81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19877F3D" w14:textId="77777777" w:rsidTr="001A05DF">
        <w:trPr>
          <w:trHeight w:val="10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FD42C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A5.7</w:t>
            </w:r>
          </w:p>
        </w:tc>
        <w:tc>
          <w:tcPr>
            <w:tcW w:w="4483" w:type="dxa"/>
            <w:tcBorders>
              <w:top w:val="nil"/>
              <w:left w:val="nil"/>
              <w:bottom w:val="single" w:sz="4" w:space="0" w:color="auto"/>
              <w:right w:val="single" w:sz="4" w:space="0" w:color="auto"/>
            </w:tcBorders>
            <w:shd w:val="clear" w:color="auto" w:fill="auto"/>
            <w:vAlign w:val="bottom"/>
            <w:hideMark/>
          </w:tcPr>
          <w:p w14:paraId="51F81673" w14:textId="77777777" w:rsidR="001A05DF" w:rsidRPr="001A05DF" w:rsidRDefault="001A05DF" w:rsidP="001A05DF">
            <w:pPr>
              <w:rPr>
                <w:rFonts w:ascii="Abadi Extra Light" w:hAnsi="Abadi Extra Light" w:cs="Calibri"/>
                <w:lang w:eastAsia="fr-FR"/>
              </w:rPr>
            </w:pPr>
            <w:r w:rsidRPr="001A05DF">
              <w:rPr>
                <w:rFonts w:ascii="Abadi Extra Light" w:hAnsi="Abadi Extra Light" w:cs="Calibri"/>
                <w:lang w:eastAsia="fr-FR"/>
              </w:rPr>
              <w:t xml:space="preserve">Fourniture et pose de gouttière en PVC de diamètre 200mm, y compris support et pièces de raccordement                                                                            </w:t>
            </w:r>
            <w:r w:rsidRPr="001A05DF">
              <w:rPr>
                <w:rFonts w:ascii="Abadi Extra Light" w:hAnsi="Abadi Extra Light" w:cs="Calibri"/>
                <w:i/>
                <w:iCs/>
                <w:u w:val="single"/>
                <w:lang w:eastAsia="fr-FR"/>
              </w:rPr>
              <w:t>Concerne</w:t>
            </w:r>
            <w:r w:rsidRPr="001A05DF">
              <w:rPr>
                <w:rFonts w:ascii="Abadi Extra Light" w:hAnsi="Abadi Extra Light" w:cs="Calibri"/>
                <w:i/>
                <w:iCs/>
                <w:lang w:eastAsia="fr-FR"/>
              </w:rPr>
              <w:t>: Toiture</w:t>
            </w:r>
          </w:p>
        </w:tc>
        <w:tc>
          <w:tcPr>
            <w:tcW w:w="785" w:type="dxa"/>
            <w:tcBorders>
              <w:top w:val="nil"/>
              <w:left w:val="nil"/>
              <w:bottom w:val="single" w:sz="4" w:space="0" w:color="auto"/>
              <w:right w:val="single" w:sz="4" w:space="0" w:color="auto"/>
            </w:tcBorders>
            <w:shd w:val="clear" w:color="auto" w:fill="auto"/>
            <w:noWrap/>
            <w:vAlign w:val="center"/>
            <w:hideMark/>
          </w:tcPr>
          <w:p w14:paraId="3582162A"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ml</w:t>
            </w:r>
          </w:p>
        </w:tc>
        <w:tc>
          <w:tcPr>
            <w:tcW w:w="1120" w:type="dxa"/>
            <w:tcBorders>
              <w:top w:val="nil"/>
              <w:left w:val="nil"/>
              <w:bottom w:val="single" w:sz="4" w:space="0" w:color="auto"/>
              <w:right w:val="single" w:sz="4" w:space="0" w:color="auto"/>
            </w:tcBorders>
            <w:shd w:val="clear" w:color="auto" w:fill="auto"/>
            <w:noWrap/>
            <w:vAlign w:val="center"/>
            <w:hideMark/>
          </w:tcPr>
          <w:p w14:paraId="5A9921A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42,80 </w:t>
            </w:r>
          </w:p>
        </w:tc>
        <w:tc>
          <w:tcPr>
            <w:tcW w:w="1497" w:type="dxa"/>
            <w:tcBorders>
              <w:top w:val="nil"/>
              <w:left w:val="nil"/>
              <w:bottom w:val="single" w:sz="4" w:space="0" w:color="auto"/>
              <w:right w:val="single" w:sz="4" w:space="0" w:color="auto"/>
            </w:tcBorders>
            <w:shd w:val="clear" w:color="auto" w:fill="auto"/>
            <w:noWrap/>
            <w:vAlign w:val="center"/>
            <w:hideMark/>
          </w:tcPr>
          <w:p w14:paraId="3FADAA3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0467B49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11F97B47" w14:textId="77777777" w:rsidTr="001A05DF">
        <w:trPr>
          <w:trHeight w:val="12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29091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A5.8</w:t>
            </w:r>
          </w:p>
        </w:tc>
        <w:tc>
          <w:tcPr>
            <w:tcW w:w="4483" w:type="dxa"/>
            <w:tcBorders>
              <w:top w:val="nil"/>
              <w:left w:val="nil"/>
              <w:bottom w:val="single" w:sz="4" w:space="0" w:color="auto"/>
              <w:right w:val="single" w:sz="4" w:space="0" w:color="auto"/>
            </w:tcBorders>
            <w:shd w:val="clear" w:color="auto" w:fill="auto"/>
            <w:vAlign w:val="bottom"/>
            <w:hideMark/>
          </w:tcPr>
          <w:p w14:paraId="074ED7EE" w14:textId="77777777" w:rsidR="001A05DF" w:rsidRPr="001A05DF" w:rsidRDefault="001A05DF" w:rsidP="001A05DF">
            <w:pPr>
              <w:rPr>
                <w:rFonts w:ascii="Abadi Extra Light" w:hAnsi="Abadi Extra Light" w:cs="Calibri"/>
                <w:lang w:eastAsia="fr-FR"/>
              </w:rPr>
            </w:pPr>
            <w:r w:rsidRPr="001A05DF">
              <w:rPr>
                <w:rFonts w:ascii="Abadi Extra Light" w:hAnsi="Abadi Extra Light" w:cs="Calibri"/>
                <w:lang w:eastAsia="fr-FR"/>
              </w:rPr>
              <w:t>Fourniture et pose descente d’eau pluviale PVC de diam. : 100 mm Tuyau en PVC de diamètre 100 mm posé en élévation par des colliers scellés dans la maçonnerie</w:t>
            </w:r>
            <w:r w:rsidRPr="001A05DF">
              <w:rPr>
                <w:rFonts w:ascii="Abadi Extra Light" w:hAnsi="Abadi Extra Light" w:cs="Calibri"/>
                <w:lang w:eastAsia="fr-FR"/>
              </w:rPr>
              <w:br/>
            </w:r>
            <w:r w:rsidRPr="001A05DF">
              <w:rPr>
                <w:rFonts w:ascii="Abadi Extra Light" w:hAnsi="Abadi Extra Light" w:cs="Calibri"/>
                <w:i/>
                <w:iCs/>
                <w:u w:val="single"/>
                <w:lang w:eastAsia="fr-FR"/>
              </w:rPr>
              <w:t>Concerne</w:t>
            </w:r>
            <w:r w:rsidRPr="001A05DF">
              <w:rPr>
                <w:rFonts w:ascii="Abadi Extra Light" w:hAnsi="Abadi Extra Light" w:cs="Calibri"/>
                <w:i/>
                <w:iCs/>
                <w:lang w:eastAsia="fr-FR"/>
              </w:rPr>
              <w:t>: Toiture</w:t>
            </w:r>
          </w:p>
        </w:tc>
        <w:tc>
          <w:tcPr>
            <w:tcW w:w="785" w:type="dxa"/>
            <w:tcBorders>
              <w:top w:val="nil"/>
              <w:left w:val="nil"/>
              <w:bottom w:val="single" w:sz="4" w:space="0" w:color="auto"/>
              <w:right w:val="single" w:sz="4" w:space="0" w:color="auto"/>
            </w:tcBorders>
            <w:shd w:val="clear" w:color="auto" w:fill="auto"/>
            <w:noWrap/>
            <w:vAlign w:val="center"/>
            <w:hideMark/>
          </w:tcPr>
          <w:p w14:paraId="76BE82D3"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ml</w:t>
            </w:r>
          </w:p>
        </w:tc>
        <w:tc>
          <w:tcPr>
            <w:tcW w:w="1120" w:type="dxa"/>
            <w:tcBorders>
              <w:top w:val="nil"/>
              <w:left w:val="nil"/>
              <w:bottom w:val="single" w:sz="4" w:space="0" w:color="auto"/>
              <w:right w:val="single" w:sz="4" w:space="0" w:color="auto"/>
            </w:tcBorders>
            <w:shd w:val="clear" w:color="auto" w:fill="auto"/>
            <w:noWrap/>
            <w:vAlign w:val="center"/>
            <w:hideMark/>
          </w:tcPr>
          <w:p w14:paraId="05ADCFC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38,40 </w:t>
            </w:r>
          </w:p>
        </w:tc>
        <w:tc>
          <w:tcPr>
            <w:tcW w:w="1497" w:type="dxa"/>
            <w:tcBorders>
              <w:top w:val="nil"/>
              <w:left w:val="nil"/>
              <w:bottom w:val="single" w:sz="4" w:space="0" w:color="auto"/>
              <w:right w:val="single" w:sz="4" w:space="0" w:color="auto"/>
            </w:tcBorders>
            <w:shd w:val="clear" w:color="auto" w:fill="auto"/>
            <w:noWrap/>
            <w:vAlign w:val="center"/>
            <w:hideMark/>
          </w:tcPr>
          <w:p w14:paraId="78094B0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179032C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5B630A2D" w14:textId="77777777" w:rsidTr="001A05DF">
        <w:trPr>
          <w:trHeight w:val="10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AFB0AF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A5.9</w:t>
            </w:r>
          </w:p>
        </w:tc>
        <w:tc>
          <w:tcPr>
            <w:tcW w:w="4483" w:type="dxa"/>
            <w:tcBorders>
              <w:top w:val="nil"/>
              <w:left w:val="nil"/>
              <w:bottom w:val="single" w:sz="4" w:space="0" w:color="auto"/>
              <w:right w:val="single" w:sz="4" w:space="0" w:color="auto"/>
            </w:tcBorders>
            <w:shd w:val="clear" w:color="auto" w:fill="auto"/>
            <w:vAlign w:val="bottom"/>
            <w:hideMark/>
          </w:tcPr>
          <w:p w14:paraId="7BE16E96" w14:textId="77777777" w:rsidR="001A05DF" w:rsidRPr="001A05DF" w:rsidRDefault="001A05DF" w:rsidP="001A05DF">
            <w:pPr>
              <w:rPr>
                <w:rFonts w:ascii="Abadi Extra Light" w:hAnsi="Abadi Extra Light" w:cs="Calibri"/>
                <w:lang w:eastAsia="fr-FR"/>
              </w:rPr>
            </w:pPr>
            <w:r w:rsidRPr="001A05DF">
              <w:rPr>
                <w:rFonts w:ascii="Abadi Extra Light" w:hAnsi="Abadi Extra Light" w:cs="Calibri"/>
                <w:lang w:eastAsia="fr-FR"/>
              </w:rPr>
              <w:t>Regard collecteur: Maçonnerie de briques ou d’agglomérés au bas des descentes d’eau pluviale</w:t>
            </w:r>
            <w:r w:rsidRPr="001A05DF">
              <w:rPr>
                <w:rFonts w:ascii="Abadi Extra Light" w:hAnsi="Abadi Extra Light" w:cs="Calibri"/>
                <w:lang w:eastAsia="fr-FR"/>
              </w:rPr>
              <w:br/>
              <w:t>-Dimensions : 0,60x0, 60 m</w:t>
            </w:r>
            <w:r w:rsidRPr="001A05DF">
              <w:rPr>
                <w:rFonts w:ascii="Abadi Extra Light" w:hAnsi="Abadi Extra Light" w:cs="Calibri"/>
                <w:lang w:eastAsia="fr-FR"/>
              </w:rPr>
              <w:br/>
            </w:r>
            <w:r w:rsidRPr="001A05DF">
              <w:rPr>
                <w:rFonts w:ascii="Abadi Extra Light" w:hAnsi="Abadi Extra Light" w:cs="Calibri"/>
                <w:i/>
                <w:iCs/>
                <w:u w:val="single"/>
                <w:lang w:eastAsia="fr-FR"/>
              </w:rPr>
              <w:t>Concerne</w:t>
            </w:r>
            <w:r w:rsidRPr="001A05DF">
              <w:rPr>
                <w:rFonts w:ascii="Abadi Extra Light" w:hAnsi="Abadi Extra Light" w:cs="Calibri"/>
                <w:i/>
                <w:iCs/>
                <w:lang w:eastAsia="fr-FR"/>
              </w:rPr>
              <w:t>: Toiture</w:t>
            </w:r>
          </w:p>
        </w:tc>
        <w:tc>
          <w:tcPr>
            <w:tcW w:w="785" w:type="dxa"/>
            <w:tcBorders>
              <w:top w:val="nil"/>
              <w:left w:val="nil"/>
              <w:bottom w:val="single" w:sz="4" w:space="0" w:color="auto"/>
              <w:right w:val="single" w:sz="4" w:space="0" w:color="auto"/>
            </w:tcBorders>
            <w:shd w:val="clear" w:color="auto" w:fill="auto"/>
            <w:noWrap/>
            <w:vAlign w:val="center"/>
            <w:hideMark/>
          </w:tcPr>
          <w:p w14:paraId="125C792A"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noWrap/>
            <w:vAlign w:val="center"/>
            <w:hideMark/>
          </w:tcPr>
          <w:p w14:paraId="00A0FFB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8,00 </w:t>
            </w:r>
          </w:p>
        </w:tc>
        <w:tc>
          <w:tcPr>
            <w:tcW w:w="1497" w:type="dxa"/>
            <w:tcBorders>
              <w:top w:val="nil"/>
              <w:left w:val="nil"/>
              <w:bottom w:val="single" w:sz="4" w:space="0" w:color="auto"/>
              <w:right w:val="single" w:sz="4" w:space="0" w:color="auto"/>
            </w:tcBorders>
            <w:shd w:val="clear" w:color="auto" w:fill="auto"/>
            <w:noWrap/>
            <w:vAlign w:val="center"/>
            <w:hideMark/>
          </w:tcPr>
          <w:p w14:paraId="3B7F304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196BE5F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6C48067B" w14:textId="77777777" w:rsidTr="001A05DF">
        <w:trPr>
          <w:trHeight w:val="28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18A567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7885" w:type="dxa"/>
            <w:gridSpan w:val="4"/>
            <w:tcBorders>
              <w:top w:val="single" w:sz="4" w:space="0" w:color="auto"/>
              <w:left w:val="nil"/>
              <w:bottom w:val="single" w:sz="4" w:space="0" w:color="auto"/>
              <w:right w:val="single" w:sz="4" w:space="0" w:color="auto"/>
            </w:tcBorders>
            <w:shd w:val="clear" w:color="auto" w:fill="auto"/>
            <w:vAlign w:val="bottom"/>
            <w:hideMark/>
          </w:tcPr>
          <w:p w14:paraId="3322C45B"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TOTAL CHARPENTE ET COUVERTURE</w:t>
            </w:r>
          </w:p>
        </w:tc>
        <w:tc>
          <w:tcPr>
            <w:tcW w:w="1701" w:type="dxa"/>
            <w:tcBorders>
              <w:top w:val="nil"/>
              <w:left w:val="nil"/>
              <w:bottom w:val="single" w:sz="4" w:space="0" w:color="auto"/>
              <w:right w:val="single" w:sz="4" w:space="0" w:color="auto"/>
            </w:tcBorders>
            <w:shd w:val="clear" w:color="auto" w:fill="auto"/>
            <w:noWrap/>
            <w:vAlign w:val="bottom"/>
            <w:hideMark/>
          </w:tcPr>
          <w:p w14:paraId="57D39D5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4A1F5B9D" w14:textId="77777777" w:rsidTr="001A05DF">
        <w:trPr>
          <w:trHeight w:val="37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2D862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4483" w:type="dxa"/>
            <w:tcBorders>
              <w:top w:val="nil"/>
              <w:left w:val="nil"/>
              <w:bottom w:val="single" w:sz="4" w:space="0" w:color="auto"/>
              <w:right w:val="single" w:sz="4" w:space="0" w:color="auto"/>
            </w:tcBorders>
            <w:shd w:val="clear" w:color="auto" w:fill="auto"/>
            <w:vAlign w:val="bottom"/>
            <w:hideMark/>
          </w:tcPr>
          <w:p w14:paraId="47818953"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VI. MENUISERIE METALLIQUE - QUINCAILLERIE</w:t>
            </w:r>
          </w:p>
        </w:tc>
        <w:tc>
          <w:tcPr>
            <w:tcW w:w="785" w:type="dxa"/>
            <w:tcBorders>
              <w:top w:val="nil"/>
              <w:left w:val="nil"/>
              <w:bottom w:val="single" w:sz="4" w:space="0" w:color="auto"/>
              <w:right w:val="single" w:sz="4" w:space="0" w:color="auto"/>
            </w:tcBorders>
            <w:shd w:val="clear" w:color="auto" w:fill="auto"/>
            <w:noWrap/>
            <w:vAlign w:val="bottom"/>
            <w:hideMark/>
          </w:tcPr>
          <w:p w14:paraId="4F7DFD3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14:paraId="2F68B69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497" w:type="dxa"/>
            <w:tcBorders>
              <w:top w:val="nil"/>
              <w:left w:val="nil"/>
              <w:bottom w:val="single" w:sz="4" w:space="0" w:color="auto"/>
              <w:right w:val="single" w:sz="4" w:space="0" w:color="auto"/>
            </w:tcBorders>
            <w:shd w:val="clear" w:color="auto" w:fill="auto"/>
            <w:noWrap/>
            <w:vAlign w:val="bottom"/>
            <w:hideMark/>
          </w:tcPr>
          <w:p w14:paraId="5F31D03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0DB68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7AE943A6" w14:textId="77777777" w:rsidTr="001A05DF">
        <w:trPr>
          <w:trHeight w:val="11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00A6D5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A6.1</w:t>
            </w:r>
          </w:p>
        </w:tc>
        <w:tc>
          <w:tcPr>
            <w:tcW w:w="4483" w:type="dxa"/>
            <w:tcBorders>
              <w:top w:val="nil"/>
              <w:left w:val="nil"/>
              <w:bottom w:val="single" w:sz="4" w:space="0" w:color="auto"/>
              <w:right w:val="single" w:sz="4" w:space="0" w:color="auto"/>
            </w:tcBorders>
            <w:shd w:val="clear" w:color="auto" w:fill="auto"/>
            <w:vAlign w:val="bottom"/>
            <w:hideMark/>
          </w:tcPr>
          <w:p w14:paraId="1B10FA7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de porte métallique pleine à deux vantaux de dimensions 1,40 x 2,10 m avec bonhomme d'arrêt, y compris quincaillerie et toutes sujétions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Porte</w:t>
            </w:r>
          </w:p>
        </w:tc>
        <w:tc>
          <w:tcPr>
            <w:tcW w:w="785" w:type="dxa"/>
            <w:tcBorders>
              <w:top w:val="nil"/>
              <w:left w:val="nil"/>
              <w:bottom w:val="single" w:sz="4" w:space="0" w:color="auto"/>
              <w:right w:val="single" w:sz="4" w:space="0" w:color="auto"/>
            </w:tcBorders>
            <w:shd w:val="clear" w:color="auto" w:fill="auto"/>
            <w:noWrap/>
            <w:vAlign w:val="center"/>
            <w:hideMark/>
          </w:tcPr>
          <w:p w14:paraId="7564B377"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noWrap/>
            <w:vAlign w:val="center"/>
            <w:hideMark/>
          </w:tcPr>
          <w:p w14:paraId="3345C41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6,00 </w:t>
            </w:r>
          </w:p>
        </w:tc>
        <w:tc>
          <w:tcPr>
            <w:tcW w:w="1497" w:type="dxa"/>
            <w:tcBorders>
              <w:top w:val="nil"/>
              <w:left w:val="nil"/>
              <w:bottom w:val="single" w:sz="4" w:space="0" w:color="auto"/>
              <w:right w:val="single" w:sz="4" w:space="0" w:color="auto"/>
            </w:tcBorders>
            <w:shd w:val="clear" w:color="auto" w:fill="auto"/>
            <w:noWrap/>
            <w:vAlign w:val="center"/>
            <w:hideMark/>
          </w:tcPr>
          <w:p w14:paraId="16802A2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DEE44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72F7AB51" w14:textId="77777777" w:rsidTr="001A05DF">
        <w:trPr>
          <w:trHeight w:val="136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1D523C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lastRenderedPageBreak/>
              <w:t>A6.2</w:t>
            </w:r>
          </w:p>
        </w:tc>
        <w:tc>
          <w:tcPr>
            <w:tcW w:w="4483" w:type="dxa"/>
            <w:tcBorders>
              <w:top w:val="nil"/>
              <w:left w:val="nil"/>
              <w:bottom w:val="single" w:sz="4" w:space="0" w:color="auto"/>
              <w:right w:val="single" w:sz="4" w:space="0" w:color="auto"/>
            </w:tcBorders>
            <w:shd w:val="clear" w:color="auto" w:fill="auto"/>
            <w:vAlign w:val="bottom"/>
            <w:hideMark/>
          </w:tcPr>
          <w:p w14:paraId="48CB49E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de fenêtre métallique pleine à deux vantaux de dimensions 1,40 x 1,10 m avec bonhomme d'arrêt, y compris quincaillerie et toutes sujétions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Bureau, salle des équipements électriques, salle des pièces de rechange, logement gardien</w:t>
            </w:r>
          </w:p>
        </w:tc>
        <w:tc>
          <w:tcPr>
            <w:tcW w:w="785" w:type="dxa"/>
            <w:tcBorders>
              <w:top w:val="nil"/>
              <w:left w:val="nil"/>
              <w:bottom w:val="single" w:sz="4" w:space="0" w:color="auto"/>
              <w:right w:val="single" w:sz="4" w:space="0" w:color="auto"/>
            </w:tcBorders>
            <w:shd w:val="clear" w:color="auto" w:fill="auto"/>
            <w:noWrap/>
            <w:vAlign w:val="center"/>
            <w:hideMark/>
          </w:tcPr>
          <w:p w14:paraId="39DF52B3"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noWrap/>
            <w:vAlign w:val="center"/>
            <w:hideMark/>
          </w:tcPr>
          <w:p w14:paraId="47747BD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10,00 </w:t>
            </w:r>
          </w:p>
        </w:tc>
        <w:tc>
          <w:tcPr>
            <w:tcW w:w="1497" w:type="dxa"/>
            <w:tcBorders>
              <w:top w:val="nil"/>
              <w:left w:val="nil"/>
              <w:bottom w:val="single" w:sz="4" w:space="0" w:color="auto"/>
              <w:right w:val="single" w:sz="4" w:space="0" w:color="auto"/>
            </w:tcBorders>
            <w:shd w:val="clear" w:color="auto" w:fill="auto"/>
            <w:noWrap/>
            <w:vAlign w:val="center"/>
            <w:hideMark/>
          </w:tcPr>
          <w:p w14:paraId="5ABEABC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FD113F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61B5BAF1" w14:textId="77777777" w:rsidTr="001A05DF">
        <w:trPr>
          <w:trHeight w:val="136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74324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A6.3</w:t>
            </w:r>
          </w:p>
        </w:tc>
        <w:tc>
          <w:tcPr>
            <w:tcW w:w="4483" w:type="dxa"/>
            <w:tcBorders>
              <w:top w:val="nil"/>
              <w:left w:val="nil"/>
              <w:bottom w:val="single" w:sz="4" w:space="0" w:color="auto"/>
              <w:right w:val="single" w:sz="4" w:space="0" w:color="auto"/>
            </w:tcBorders>
            <w:shd w:val="clear" w:color="auto" w:fill="auto"/>
            <w:vAlign w:val="bottom"/>
            <w:hideMark/>
          </w:tcPr>
          <w:p w14:paraId="5EBA486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Fourniture et pose de porte en bois à un vanatail de dimensions 0,9x 2,00 m , y compris quincaillerie et toutes sujétions</w:t>
            </w:r>
            <w:r w:rsidRPr="001A05DF">
              <w:rPr>
                <w:rFonts w:ascii="Abadi Extra Light" w:hAnsi="Abadi Extra Light" w:cs="Calibri"/>
                <w:color w:val="000000"/>
                <w:lang w:eastAsia="fr-FR"/>
              </w:rPr>
              <w:br/>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Porte latrine</w:t>
            </w:r>
          </w:p>
        </w:tc>
        <w:tc>
          <w:tcPr>
            <w:tcW w:w="785" w:type="dxa"/>
            <w:tcBorders>
              <w:top w:val="nil"/>
              <w:left w:val="nil"/>
              <w:bottom w:val="single" w:sz="4" w:space="0" w:color="auto"/>
              <w:right w:val="single" w:sz="4" w:space="0" w:color="auto"/>
            </w:tcBorders>
            <w:shd w:val="clear" w:color="auto" w:fill="auto"/>
            <w:noWrap/>
            <w:vAlign w:val="center"/>
            <w:hideMark/>
          </w:tcPr>
          <w:p w14:paraId="2B796DFE"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noWrap/>
            <w:vAlign w:val="center"/>
            <w:hideMark/>
          </w:tcPr>
          <w:p w14:paraId="6C7D6E6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nil"/>
              <w:bottom w:val="single" w:sz="4" w:space="0" w:color="auto"/>
              <w:right w:val="single" w:sz="4" w:space="0" w:color="auto"/>
            </w:tcBorders>
            <w:shd w:val="clear" w:color="auto" w:fill="auto"/>
            <w:noWrap/>
            <w:vAlign w:val="center"/>
            <w:hideMark/>
          </w:tcPr>
          <w:p w14:paraId="230264E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E5BDF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5317F8E5"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D1A65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E62114"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TOTAL MENUISERIE METALLIQUE - QUNCAILLERIE</w:t>
            </w:r>
          </w:p>
        </w:tc>
        <w:tc>
          <w:tcPr>
            <w:tcW w:w="1701" w:type="dxa"/>
            <w:tcBorders>
              <w:top w:val="nil"/>
              <w:left w:val="nil"/>
              <w:bottom w:val="single" w:sz="4" w:space="0" w:color="auto"/>
              <w:right w:val="single" w:sz="4" w:space="0" w:color="auto"/>
            </w:tcBorders>
            <w:shd w:val="clear" w:color="auto" w:fill="auto"/>
            <w:noWrap/>
            <w:vAlign w:val="bottom"/>
            <w:hideMark/>
          </w:tcPr>
          <w:p w14:paraId="538FEA2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58DA7225"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B451A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4483" w:type="dxa"/>
            <w:tcBorders>
              <w:top w:val="nil"/>
              <w:left w:val="nil"/>
              <w:bottom w:val="single" w:sz="4" w:space="0" w:color="auto"/>
              <w:right w:val="single" w:sz="4" w:space="0" w:color="auto"/>
            </w:tcBorders>
            <w:shd w:val="clear" w:color="auto" w:fill="auto"/>
            <w:noWrap/>
            <w:vAlign w:val="bottom"/>
            <w:hideMark/>
          </w:tcPr>
          <w:p w14:paraId="75ACE25B"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VII. PEINTURE</w:t>
            </w:r>
          </w:p>
        </w:tc>
        <w:tc>
          <w:tcPr>
            <w:tcW w:w="785" w:type="dxa"/>
            <w:tcBorders>
              <w:top w:val="nil"/>
              <w:left w:val="nil"/>
              <w:bottom w:val="single" w:sz="4" w:space="0" w:color="auto"/>
              <w:right w:val="single" w:sz="4" w:space="0" w:color="auto"/>
            </w:tcBorders>
            <w:shd w:val="clear" w:color="auto" w:fill="auto"/>
            <w:noWrap/>
            <w:vAlign w:val="bottom"/>
            <w:hideMark/>
          </w:tcPr>
          <w:p w14:paraId="0474BED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14:paraId="0DC9E24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497" w:type="dxa"/>
            <w:tcBorders>
              <w:top w:val="nil"/>
              <w:left w:val="nil"/>
              <w:bottom w:val="single" w:sz="4" w:space="0" w:color="auto"/>
              <w:right w:val="single" w:sz="4" w:space="0" w:color="auto"/>
            </w:tcBorders>
            <w:shd w:val="clear" w:color="auto" w:fill="auto"/>
            <w:noWrap/>
            <w:vAlign w:val="bottom"/>
            <w:hideMark/>
          </w:tcPr>
          <w:p w14:paraId="14FB4D3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CCDA2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6B54E2B2" w14:textId="77777777" w:rsidTr="001A05DF">
        <w:trPr>
          <w:trHeight w:val="8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59DD1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A7.1</w:t>
            </w:r>
          </w:p>
        </w:tc>
        <w:tc>
          <w:tcPr>
            <w:tcW w:w="4483" w:type="dxa"/>
            <w:tcBorders>
              <w:top w:val="nil"/>
              <w:left w:val="nil"/>
              <w:bottom w:val="single" w:sz="4" w:space="0" w:color="auto"/>
              <w:right w:val="single" w:sz="4" w:space="0" w:color="auto"/>
            </w:tcBorders>
            <w:shd w:val="clear" w:color="auto" w:fill="auto"/>
            <w:vAlign w:val="bottom"/>
            <w:hideMark/>
          </w:tcPr>
          <w:p w14:paraId="4582B70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Peinture à la chaux grasse alunée appliquée en 2 couches, y compris toutes sujétions de mise en œuvre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Murs</w:t>
            </w:r>
          </w:p>
        </w:tc>
        <w:tc>
          <w:tcPr>
            <w:tcW w:w="785" w:type="dxa"/>
            <w:tcBorders>
              <w:top w:val="nil"/>
              <w:left w:val="nil"/>
              <w:bottom w:val="single" w:sz="4" w:space="0" w:color="auto"/>
              <w:right w:val="single" w:sz="4" w:space="0" w:color="auto"/>
            </w:tcBorders>
            <w:shd w:val="clear" w:color="auto" w:fill="auto"/>
            <w:noWrap/>
            <w:vAlign w:val="center"/>
            <w:hideMark/>
          </w:tcPr>
          <w:p w14:paraId="42B4904A"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24102D5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712,23 </w:t>
            </w:r>
          </w:p>
        </w:tc>
        <w:tc>
          <w:tcPr>
            <w:tcW w:w="1497" w:type="dxa"/>
            <w:tcBorders>
              <w:top w:val="nil"/>
              <w:left w:val="nil"/>
              <w:bottom w:val="single" w:sz="4" w:space="0" w:color="auto"/>
              <w:right w:val="single" w:sz="4" w:space="0" w:color="auto"/>
            </w:tcBorders>
            <w:shd w:val="clear" w:color="auto" w:fill="auto"/>
            <w:noWrap/>
            <w:vAlign w:val="center"/>
            <w:hideMark/>
          </w:tcPr>
          <w:p w14:paraId="1BA74C6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7C29D17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5C1D682F" w14:textId="77777777" w:rsidTr="001A05DF">
        <w:trPr>
          <w:trHeight w:val="135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289B03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A7.2</w:t>
            </w:r>
          </w:p>
        </w:tc>
        <w:tc>
          <w:tcPr>
            <w:tcW w:w="4483" w:type="dxa"/>
            <w:tcBorders>
              <w:top w:val="nil"/>
              <w:left w:val="nil"/>
              <w:bottom w:val="single" w:sz="4" w:space="0" w:color="auto"/>
              <w:right w:val="single" w:sz="4" w:space="0" w:color="auto"/>
            </w:tcBorders>
            <w:shd w:val="clear" w:color="auto" w:fill="auto"/>
            <w:vAlign w:val="bottom"/>
            <w:hideMark/>
          </w:tcPr>
          <w:p w14:paraId="673AEB7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Peinture plastique pour murs intérieurs et extérieurs, sur couche d'impression, exécutée en deux couches croisées, y compris rebouchage, égrenage et toutes sujétions de préparation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Murs</w:t>
            </w:r>
          </w:p>
        </w:tc>
        <w:tc>
          <w:tcPr>
            <w:tcW w:w="785" w:type="dxa"/>
            <w:tcBorders>
              <w:top w:val="nil"/>
              <w:left w:val="nil"/>
              <w:bottom w:val="single" w:sz="4" w:space="0" w:color="auto"/>
              <w:right w:val="single" w:sz="4" w:space="0" w:color="auto"/>
            </w:tcBorders>
            <w:shd w:val="clear" w:color="auto" w:fill="auto"/>
            <w:noWrap/>
            <w:vAlign w:val="center"/>
            <w:hideMark/>
          </w:tcPr>
          <w:p w14:paraId="5A678C11"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51755A9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712,23 </w:t>
            </w:r>
          </w:p>
        </w:tc>
        <w:tc>
          <w:tcPr>
            <w:tcW w:w="1497" w:type="dxa"/>
            <w:tcBorders>
              <w:top w:val="nil"/>
              <w:left w:val="nil"/>
              <w:bottom w:val="single" w:sz="4" w:space="0" w:color="auto"/>
              <w:right w:val="single" w:sz="4" w:space="0" w:color="auto"/>
            </w:tcBorders>
            <w:shd w:val="clear" w:color="auto" w:fill="auto"/>
            <w:noWrap/>
            <w:vAlign w:val="center"/>
            <w:hideMark/>
          </w:tcPr>
          <w:p w14:paraId="1E213AB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7BD6022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68D0E33A" w14:textId="77777777" w:rsidTr="001A05DF">
        <w:trPr>
          <w:trHeight w:val="12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32C0F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A7.3</w:t>
            </w:r>
          </w:p>
        </w:tc>
        <w:tc>
          <w:tcPr>
            <w:tcW w:w="4483" w:type="dxa"/>
            <w:tcBorders>
              <w:top w:val="nil"/>
              <w:left w:val="nil"/>
              <w:bottom w:val="single" w:sz="4" w:space="0" w:color="auto"/>
              <w:right w:val="single" w:sz="4" w:space="0" w:color="auto"/>
            </w:tcBorders>
            <w:shd w:val="clear" w:color="auto" w:fill="auto"/>
            <w:vAlign w:val="bottom"/>
            <w:hideMark/>
          </w:tcPr>
          <w:p w14:paraId="0922BC0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Peinture glycérophtalique pour MEM et sous bassement sur couche d'impression, exécutée en deux couches croisées, y compris rebouchage, et toutes sujétions de préparation                                                                         </w:t>
            </w:r>
            <w:r w:rsidRPr="001A05DF">
              <w:rPr>
                <w:rFonts w:ascii="Abadi Extra Light" w:hAnsi="Abadi Extra Light" w:cs="Calibri"/>
                <w:i/>
                <w:iCs/>
                <w:color w:val="000000"/>
                <w:u w:val="single"/>
                <w:lang w:eastAsia="fr-FR"/>
              </w:rPr>
              <w:t>Concerne</w:t>
            </w:r>
            <w:r w:rsidRPr="001A05DF">
              <w:rPr>
                <w:rFonts w:ascii="Abadi Extra Light" w:hAnsi="Abadi Extra Light" w:cs="Calibri"/>
                <w:i/>
                <w:iCs/>
                <w:color w:val="000000"/>
                <w:lang w:eastAsia="fr-FR"/>
              </w:rPr>
              <w:t>: MEM</w:t>
            </w:r>
          </w:p>
        </w:tc>
        <w:tc>
          <w:tcPr>
            <w:tcW w:w="785" w:type="dxa"/>
            <w:tcBorders>
              <w:top w:val="nil"/>
              <w:left w:val="nil"/>
              <w:bottom w:val="single" w:sz="4" w:space="0" w:color="auto"/>
              <w:right w:val="single" w:sz="4" w:space="0" w:color="auto"/>
            </w:tcBorders>
            <w:shd w:val="clear" w:color="auto" w:fill="auto"/>
            <w:noWrap/>
            <w:vAlign w:val="center"/>
            <w:hideMark/>
          </w:tcPr>
          <w:p w14:paraId="1493ED73"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m2</w:t>
            </w:r>
          </w:p>
        </w:tc>
        <w:tc>
          <w:tcPr>
            <w:tcW w:w="1120" w:type="dxa"/>
            <w:tcBorders>
              <w:top w:val="nil"/>
              <w:left w:val="nil"/>
              <w:bottom w:val="single" w:sz="4" w:space="0" w:color="auto"/>
              <w:right w:val="single" w:sz="4" w:space="0" w:color="auto"/>
            </w:tcBorders>
            <w:shd w:val="clear" w:color="auto" w:fill="auto"/>
            <w:noWrap/>
            <w:vAlign w:val="center"/>
            <w:hideMark/>
          </w:tcPr>
          <w:p w14:paraId="0A092242"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      457,62 </w:t>
            </w:r>
          </w:p>
        </w:tc>
        <w:tc>
          <w:tcPr>
            <w:tcW w:w="1497" w:type="dxa"/>
            <w:tcBorders>
              <w:top w:val="nil"/>
              <w:left w:val="nil"/>
              <w:bottom w:val="single" w:sz="4" w:space="0" w:color="auto"/>
              <w:right w:val="single" w:sz="4" w:space="0" w:color="auto"/>
            </w:tcBorders>
            <w:shd w:val="clear" w:color="auto" w:fill="auto"/>
            <w:noWrap/>
            <w:vAlign w:val="center"/>
            <w:hideMark/>
          </w:tcPr>
          <w:p w14:paraId="1B73EA6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48F48CF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3DF94E0E" w14:textId="77777777" w:rsidTr="001A05DF">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0AA1FCF"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78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9305B8"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TOTAL PEINTURE</w:t>
            </w:r>
          </w:p>
        </w:tc>
        <w:tc>
          <w:tcPr>
            <w:tcW w:w="1701" w:type="dxa"/>
            <w:tcBorders>
              <w:top w:val="nil"/>
              <w:left w:val="nil"/>
              <w:bottom w:val="single" w:sz="4" w:space="0" w:color="auto"/>
              <w:right w:val="single" w:sz="4" w:space="0" w:color="auto"/>
            </w:tcBorders>
            <w:shd w:val="clear" w:color="auto" w:fill="auto"/>
            <w:noWrap/>
            <w:vAlign w:val="bottom"/>
            <w:hideMark/>
          </w:tcPr>
          <w:p w14:paraId="684F1C30"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w:t>
            </w:r>
          </w:p>
        </w:tc>
      </w:tr>
      <w:tr w:rsidR="001A05DF" w:rsidRPr="001A05DF" w14:paraId="0D5F05A2" w14:textId="77777777" w:rsidTr="001A05DF">
        <w:trPr>
          <w:trHeight w:val="280"/>
        </w:trPr>
        <w:tc>
          <w:tcPr>
            <w:tcW w:w="8505" w:type="dxa"/>
            <w:gridSpan w:val="5"/>
            <w:tcBorders>
              <w:top w:val="single" w:sz="4" w:space="0" w:color="auto"/>
              <w:left w:val="single" w:sz="4" w:space="0" w:color="auto"/>
              <w:bottom w:val="nil"/>
              <w:right w:val="single" w:sz="4" w:space="0" w:color="auto"/>
            </w:tcBorders>
            <w:shd w:val="clear" w:color="auto" w:fill="auto"/>
            <w:vAlign w:val="center"/>
            <w:hideMark/>
          </w:tcPr>
          <w:p w14:paraId="20344927" w14:textId="77777777" w:rsidR="001A05DF" w:rsidRPr="001A05DF" w:rsidRDefault="001A05DF" w:rsidP="001A05DF">
            <w:pPr>
              <w:jc w:val="right"/>
              <w:rPr>
                <w:rFonts w:ascii="Abadi Extra Light" w:hAnsi="Abadi Extra Light" w:cs="Calibri"/>
                <w:b/>
                <w:bCs/>
                <w:i/>
                <w:iCs/>
                <w:color w:val="000000"/>
                <w:lang w:eastAsia="fr-FR"/>
              </w:rPr>
            </w:pPr>
            <w:r w:rsidRPr="001A05DF">
              <w:rPr>
                <w:rFonts w:ascii="Abadi Extra Light" w:hAnsi="Abadi Extra Light" w:cs="Calibri"/>
                <w:b/>
                <w:bCs/>
                <w:i/>
                <w:iCs/>
                <w:color w:val="000000"/>
                <w:lang w:eastAsia="fr-FR"/>
              </w:rPr>
              <w:t>TOTAL LOCAL A 6 BOXES et LATRINE</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0E71D62"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22F04AF2" w14:textId="77777777" w:rsidTr="001A05DF">
        <w:trPr>
          <w:trHeight w:val="280"/>
        </w:trPr>
        <w:tc>
          <w:tcPr>
            <w:tcW w:w="5103" w:type="dxa"/>
            <w:gridSpan w:val="2"/>
            <w:tcBorders>
              <w:top w:val="nil"/>
              <w:left w:val="nil"/>
              <w:bottom w:val="nil"/>
              <w:right w:val="nil"/>
            </w:tcBorders>
            <w:shd w:val="clear" w:color="auto" w:fill="auto"/>
            <w:noWrap/>
            <w:vAlign w:val="bottom"/>
            <w:hideMark/>
          </w:tcPr>
          <w:p w14:paraId="1167C0D7" w14:textId="77777777" w:rsidR="001A05DF" w:rsidRPr="001A05DF" w:rsidRDefault="001A05DF" w:rsidP="001A05DF">
            <w:pPr>
              <w:rPr>
                <w:rFonts w:ascii="Abadi Extra Light" w:hAnsi="Abadi Extra Light" w:cs="Calibri"/>
                <w:b/>
                <w:bCs/>
                <w:i/>
                <w:iCs/>
                <w:color w:val="000000"/>
                <w:sz w:val="22"/>
                <w:szCs w:val="22"/>
                <w:u w:val="single"/>
                <w:lang w:eastAsia="fr-FR"/>
              </w:rPr>
            </w:pPr>
            <w:r w:rsidRPr="001A05DF">
              <w:rPr>
                <w:rFonts w:ascii="Abadi Extra Light" w:hAnsi="Abadi Extra Light" w:cs="Calibri"/>
                <w:b/>
                <w:bCs/>
                <w:i/>
                <w:iCs/>
                <w:color w:val="000000"/>
                <w:sz w:val="22"/>
                <w:szCs w:val="22"/>
                <w:u w:val="single"/>
                <w:lang w:eastAsia="fr-FR"/>
              </w:rPr>
              <w:t>B-POINT D'EAU</w:t>
            </w:r>
          </w:p>
        </w:tc>
        <w:tc>
          <w:tcPr>
            <w:tcW w:w="785" w:type="dxa"/>
            <w:tcBorders>
              <w:top w:val="nil"/>
              <w:left w:val="nil"/>
              <w:bottom w:val="nil"/>
              <w:right w:val="nil"/>
            </w:tcBorders>
            <w:shd w:val="clear" w:color="auto" w:fill="auto"/>
            <w:noWrap/>
            <w:vAlign w:val="bottom"/>
            <w:hideMark/>
          </w:tcPr>
          <w:p w14:paraId="545DB94B" w14:textId="77777777" w:rsidR="001A05DF" w:rsidRPr="001A05DF" w:rsidRDefault="001A05DF" w:rsidP="001A05DF">
            <w:pPr>
              <w:rPr>
                <w:rFonts w:ascii="Abadi Extra Light" w:hAnsi="Abadi Extra Light" w:cs="Calibri"/>
                <w:b/>
                <w:bCs/>
                <w:i/>
                <w:iCs/>
                <w:color w:val="000000"/>
                <w:sz w:val="22"/>
                <w:szCs w:val="22"/>
                <w:u w:val="single"/>
                <w:lang w:eastAsia="fr-FR"/>
              </w:rPr>
            </w:pPr>
          </w:p>
        </w:tc>
        <w:tc>
          <w:tcPr>
            <w:tcW w:w="1120" w:type="dxa"/>
            <w:tcBorders>
              <w:top w:val="nil"/>
              <w:left w:val="nil"/>
              <w:bottom w:val="nil"/>
              <w:right w:val="nil"/>
            </w:tcBorders>
            <w:shd w:val="clear" w:color="auto" w:fill="auto"/>
            <w:noWrap/>
            <w:vAlign w:val="bottom"/>
            <w:hideMark/>
          </w:tcPr>
          <w:p w14:paraId="2A9A4D23" w14:textId="77777777" w:rsidR="001A05DF" w:rsidRPr="001A05DF" w:rsidRDefault="001A05DF" w:rsidP="001A05DF">
            <w:pPr>
              <w:rPr>
                <w:lang w:eastAsia="fr-FR"/>
              </w:rPr>
            </w:pPr>
          </w:p>
        </w:tc>
        <w:tc>
          <w:tcPr>
            <w:tcW w:w="1497" w:type="dxa"/>
            <w:tcBorders>
              <w:top w:val="nil"/>
              <w:left w:val="nil"/>
              <w:bottom w:val="nil"/>
              <w:right w:val="nil"/>
            </w:tcBorders>
            <w:shd w:val="clear" w:color="auto" w:fill="auto"/>
            <w:noWrap/>
            <w:vAlign w:val="bottom"/>
            <w:hideMark/>
          </w:tcPr>
          <w:p w14:paraId="7C8DF7DA" w14:textId="77777777" w:rsidR="001A05DF" w:rsidRPr="001A05DF" w:rsidRDefault="001A05DF" w:rsidP="001A05DF">
            <w:pPr>
              <w:rPr>
                <w:lang w:eastAsia="fr-FR"/>
              </w:rPr>
            </w:pPr>
          </w:p>
        </w:tc>
        <w:tc>
          <w:tcPr>
            <w:tcW w:w="1701" w:type="dxa"/>
            <w:tcBorders>
              <w:top w:val="nil"/>
              <w:left w:val="nil"/>
              <w:bottom w:val="nil"/>
              <w:right w:val="nil"/>
            </w:tcBorders>
            <w:shd w:val="clear" w:color="auto" w:fill="auto"/>
            <w:noWrap/>
            <w:vAlign w:val="bottom"/>
            <w:hideMark/>
          </w:tcPr>
          <w:p w14:paraId="6D6A529D" w14:textId="77777777" w:rsidR="001A05DF" w:rsidRPr="001A05DF" w:rsidRDefault="001A05DF" w:rsidP="001A05DF">
            <w:pPr>
              <w:rPr>
                <w:lang w:eastAsia="fr-FR"/>
              </w:rPr>
            </w:pPr>
          </w:p>
        </w:tc>
      </w:tr>
      <w:tr w:rsidR="001A05DF" w:rsidRPr="001A05DF" w14:paraId="0795ADA4" w14:textId="77777777" w:rsidTr="001A05DF">
        <w:trPr>
          <w:trHeight w:val="280"/>
        </w:trPr>
        <w:tc>
          <w:tcPr>
            <w:tcW w:w="5888"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7777EDC4"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FOURNITURE ET POSE D'UN PUITS AVEC POMPE MANUELLE</w:t>
            </w:r>
          </w:p>
        </w:tc>
        <w:tc>
          <w:tcPr>
            <w:tcW w:w="1120" w:type="dxa"/>
            <w:tcBorders>
              <w:top w:val="single" w:sz="4" w:space="0" w:color="auto"/>
              <w:left w:val="nil"/>
              <w:bottom w:val="single" w:sz="4" w:space="0" w:color="auto"/>
              <w:right w:val="nil"/>
            </w:tcBorders>
            <w:shd w:val="clear" w:color="000000" w:fill="D9D9D9"/>
            <w:noWrap/>
            <w:vAlign w:val="center"/>
            <w:hideMark/>
          </w:tcPr>
          <w:p w14:paraId="4EE97FD3" w14:textId="77777777" w:rsidR="001A05DF" w:rsidRPr="001A05DF" w:rsidRDefault="001A05DF" w:rsidP="001A05DF">
            <w:pPr>
              <w:jc w:val="center"/>
              <w:rPr>
                <w:rFonts w:ascii="Abadi Extra Light" w:hAnsi="Abadi Extra Light" w:cs="Calibri"/>
                <w:b/>
                <w:bCs/>
                <w:color w:val="000000"/>
                <w:lang w:eastAsia="fr-FR"/>
              </w:rPr>
            </w:pPr>
            <w:r w:rsidRPr="001A05DF">
              <w:rPr>
                <w:rFonts w:ascii="Abadi Extra Light" w:hAnsi="Abadi Extra Light" w:cs="Calibri"/>
                <w:b/>
                <w:bCs/>
                <w:color w:val="000000"/>
                <w:lang w:eastAsia="fr-FR"/>
              </w:rPr>
              <w:t> </w:t>
            </w:r>
          </w:p>
        </w:tc>
        <w:tc>
          <w:tcPr>
            <w:tcW w:w="1497" w:type="dxa"/>
            <w:tcBorders>
              <w:top w:val="single" w:sz="4" w:space="0" w:color="auto"/>
              <w:left w:val="nil"/>
              <w:bottom w:val="single" w:sz="4" w:space="0" w:color="auto"/>
              <w:right w:val="nil"/>
            </w:tcBorders>
            <w:shd w:val="clear" w:color="000000" w:fill="D9D9D9"/>
            <w:noWrap/>
            <w:vAlign w:val="center"/>
            <w:hideMark/>
          </w:tcPr>
          <w:p w14:paraId="6ED992CC"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BE19173" w14:textId="77777777" w:rsidR="001A05DF" w:rsidRPr="001A05DF" w:rsidRDefault="001A05DF" w:rsidP="001A05DF">
            <w:pPr>
              <w:rPr>
                <w:rFonts w:ascii="Abadi Extra Light" w:hAnsi="Abadi Extra Light" w:cs="Calibri"/>
                <w:b/>
                <w:bCs/>
                <w:color w:val="000000"/>
                <w:lang w:eastAsia="fr-FR"/>
              </w:rPr>
            </w:pPr>
            <w:r w:rsidRPr="001A05DF">
              <w:rPr>
                <w:rFonts w:ascii="Abadi Extra Light" w:hAnsi="Abadi Extra Light" w:cs="Calibri"/>
                <w:b/>
                <w:bCs/>
                <w:color w:val="000000"/>
                <w:lang w:eastAsia="fr-FR"/>
              </w:rPr>
              <w:t> </w:t>
            </w:r>
          </w:p>
        </w:tc>
      </w:tr>
      <w:tr w:rsidR="001A05DF" w:rsidRPr="001A05DF" w14:paraId="3422C3E6" w14:textId="77777777" w:rsidTr="001A05DF">
        <w:trPr>
          <w:trHeight w:val="5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4331D4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B01</w:t>
            </w:r>
          </w:p>
        </w:tc>
        <w:tc>
          <w:tcPr>
            <w:tcW w:w="4483" w:type="dxa"/>
            <w:tcBorders>
              <w:top w:val="nil"/>
              <w:left w:val="nil"/>
              <w:bottom w:val="single" w:sz="4" w:space="0" w:color="auto"/>
              <w:right w:val="single" w:sz="4" w:space="0" w:color="auto"/>
            </w:tcBorders>
            <w:shd w:val="clear" w:color="auto" w:fill="auto"/>
            <w:vAlign w:val="center"/>
            <w:hideMark/>
          </w:tcPr>
          <w:p w14:paraId="07F72F8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Décapage et débroussaillage concerne  : </w:t>
            </w:r>
            <w:r w:rsidRPr="001A05DF">
              <w:rPr>
                <w:rFonts w:ascii="Abadi Extra Light" w:hAnsi="Abadi Extra Light" w:cs="Calibri"/>
                <w:color w:val="000000"/>
                <w:lang w:eastAsia="fr-FR"/>
              </w:rPr>
              <w:br/>
              <w:t>aire de construction</w:t>
            </w:r>
          </w:p>
        </w:tc>
        <w:tc>
          <w:tcPr>
            <w:tcW w:w="785" w:type="dxa"/>
            <w:tcBorders>
              <w:top w:val="nil"/>
              <w:left w:val="nil"/>
              <w:bottom w:val="single" w:sz="4" w:space="0" w:color="auto"/>
              <w:right w:val="single" w:sz="4" w:space="0" w:color="auto"/>
            </w:tcBorders>
            <w:shd w:val="clear" w:color="auto" w:fill="auto"/>
            <w:vAlign w:val="center"/>
            <w:hideMark/>
          </w:tcPr>
          <w:p w14:paraId="30E7BFEA"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m²</w:t>
            </w:r>
          </w:p>
        </w:tc>
        <w:tc>
          <w:tcPr>
            <w:tcW w:w="1120" w:type="dxa"/>
            <w:tcBorders>
              <w:top w:val="nil"/>
              <w:left w:val="nil"/>
              <w:bottom w:val="single" w:sz="4" w:space="0" w:color="auto"/>
              <w:right w:val="single" w:sz="4" w:space="0" w:color="auto"/>
            </w:tcBorders>
            <w:shd w:val="clear" w:color="auto" w:fill="auto"/>
            <w:vAlign w:val="center"/>
            <w:hideMark/>
          </w:tcPr>
          <w:p w14:paraId="45BA345F"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9,00 </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7FB7A"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F73E6D"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1597FDE8" w14:textId="77777777" w:rsidTr="001A05DF">
        <w:trPr>
          <w:trHeight w:val="5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4C2226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B02</w:t>
            </w:r>
          </w:p>
        </w:tc>
        <w:tc>
          <w:tcPr>
            <w:tcW w:w="4483" w:type="dxa"/>
            <w:tcBorders>
              <w:top w:val="nil"/>
              <w:left w:val="nil"/>
              <w:bottom w:val="single" w:sz="4" w:space="0" w:color="auto"/>
              <w:right w:val="single" w:sz="4" w:space="0" w:color="auto"/>
            </w:tcBorders>
            <w:shd w:val="clear" w:color="auto" w:fill="auto"/>
            <w:vAlign w:val="center"/>
            <w:hideMark/>
          </w:tcPr>
          <w:p w14:paraId="16AE86B6"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Fouille en profondeur terrain de toute nature </w:t>
            </w:r>
            <w:r w:rsidRPr="001A05DF">
              <w:rPr>
                <w:rFonts w:ascii="Abadi Extra Light" w:hAnsi="Abadi Extra Light" w:cs="Calibri"/>
                <w:color w:val="000000"/>
                <w:lang w:eastAsia="fr-FR"/>
              </w:rPr>
              <w:br/>
              <w:t>concerne: cuvelage</w:t>
            </w:r>
          </w:p>
        </w:tc>
        <w:tc>
          <w:tcPr>
            <w:tcW w:w="785" w:type="dxa"/>
            <w:tcBorders>
              <w:top w:val="nil"/>
              <w:left w:val="nil"/>
              <w:bottom w:val="single" w:sz="4" w:space="0" w:color="auto"/>
              <w:right w:val="single" w:sz="4" w:space="0" w:color="auto"/>
            </w:tcBorders>
            <w:shd w:val="clear" w:color="auto" w:fill="auto"/>
            <w:vAlign w:val="center"/>
            <w:hideMark/>
          </w:tcPr>
          <w:p w14:paraId="4072BDEC"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w:t>
            </w:r>
            <w:r w:rsidRPr="001A05DF">
              <w:rPr>
                <w:rFonts w:ascii="Abadi Extra Light" w:hAnsi="Abadi Extra Light" w:cs="Calibri"/>
                <w:color w:val="000000"/>
                <w:vertAlign w:val="superscript"/>
                <w:lang w:eastAsia="fr-FR"/>
              </w:rPr>
              <w:t>3</w:t>
            </w:r>
          </w:p>
        </w:tc>
        <w:tc>
          <w:tcPr>
            <w:tcW w:w="1120" w:type="dxa"/>
            <w:tcBorders>
              <w:top w:val="nil"/>
              <w:left w:val="nil"/>
              <w:bottom w:val="single" w:sz="4" w:space="0" w:color="auto"/>
              <w:right w:val="single" w:sz="4" w:space="0" w:color="auto"/>
            </w:tcBorders>
            <w:shd w:val="clear" w:color="auto" w:fill="auto"/>
            <w:vAlign w:val="center"/>
            <w:hideMark/>
          </w:tcPr>
          <w:p w14:paraId="0CECDD5B"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7,85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75F49EA2"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44769DFE"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678ED529" w14:textId="77777777" w:rsidTr="001A05DF">
        <w:trPr>
          <w:trHeight w:val="5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2F45E9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B03</w:t>
            </w:r>
          </w:p>
        </w:tc>
        <w:tc>
          <w:tcPr>
            <w:tcW w:w="4483" w:type="dxa"/>
            <w:tcBorders>
              <w:top w:val="nil"/>
              <w:left w:val="nil"/>
              <w:bottom w:val="single" w:sz="4" w:space="0" w:color="auto"/>
              <w:right w:val="single" w:sz="4" w:space="0" w:color="auto"/>
            </w:tcBorders>
            <w:shd w:val="clear" w:color="auto" w:fill="auto"/>
            <w:vAlign w:val="center"/>
            <w:hideMark/>
          </w:tcPr>
          <w:p w14:paraId="73DD67E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Fourniture et pose dalle perforée en BA de 0,10m d'épaisseur concerne : fond de puits</w:t>
            </w:r>
          </w:p>
        </w:tc>
        <w:tc>
          <w:tcPr>
            <w:tcW w:w="785" w:type="dxa"/>
            <w:tcBorders>
              <w:top w:val="nil"/>
              <w:left w:val="nil"/>
              <w:bottom w:val="single" w:sz="4" w:space="0" w:color="auto"/>
              <w:right w:val="single" w:sz="4" w:space="0" w:color="auto"/>
            </w:tcBorders>
            <w:shd w:val="clear" w:color="auto" w:fill="auto"/>
            <w:vAlign w:val="center"/>
            <w:hideMark/>
          </w:tcPr>
          <w:p w14:paraId="0FE7C05F"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vAlign w:val="center"/>
            <w:hideMark/>
          </w:tcPr>
          <w:p w14:paraId="48CBB096"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49424D8C"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0FA5D2A6"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339C6799" w14:textId="77777777" w:rsidTr="001A05DF">
        <w:trPr>
          <w:trHeight w:val="5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D948233"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B04</w:t>
            </w:r>
          </w:p>
        </w:tc>
        <w:tc>
          <w:tcPr>
            <w:tcW w:w="4483" w:type="dxa"/>
            <w:tcBorders>
              <w:top w:val="nil"/>
              <w:left w:val="nil"/>
              <w:bottom w:val="single" w:sz="4" w:space="0" w:color="auto"/>
              <w:right w:val="single" w:sz="4" w:space="0" w:color="auto"/>
            </w:tcBorders>
            <w:shd w:val="clear" w:color="auto" w:fill="auto"/>
            <w:vAlign w:val="center"/>
            <w:hideMark/>
          </w:tcPr>
          <w:p w14:paraId="7553C57A"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trousse coupante </w:t>
            </w:r>
            <w:r w:rsidRPr="001A05DF">
              <w:rPr>
                <w:rFonts w:ascii="Abadi Extra Light" w:hAnsi="Abadi Extra Light" w:cs="Calibri"/>
                <w:color w:val="000000"/>
                <w:lang w:eastAsia="fr-FR"/>
              </w:rPr>
              <w:br/>
              <w:t>concerne : fond de puits</w:t>
            </w:r>
          </w:p>
        </w:tc>
        <w:tc>
          <w:tcPr>
            <w:tcW w:w="785" w:type="dxa"/>
            <w:tcBorders>
              <w:top w:val="nil"/>
              <w:left w:val="nil"/>
              <w:bottom w:val="single" w:sz="4" w:space="0" w:color="auto"/>
              <w:right w:val="single" w:sz="4" w:space="0" w:color="auto"/>
            </w:tcBorders>
            <w:shd w:val="clear" w:color="auto" w:fill="auto"/>
            <w:vAlign w:val="center"/>
            <w:hideMark/>
          </w:tcPr>
          <w:p w14:paraId="29CBC957"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vAlign w:val="center"/>
            <w:hideMark/>
          </w:tcPr>
          <w:p w14:paraId="09F7D75D"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040DCC94"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206DE950"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5CEA9231" w14:textId="77777777" w:rsidTr="001A05DF">
        <w:trPr>
          <w:trHeight w:val="10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23F21A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B05</w:t>
            </w:r>
          </w:p>
        </w:tc>
        <w:tc>
          <w:tcPr>
            <w:tcW w:w="4483" w:type="dxa"/>
            <w:tcBorders>
              <w:top w:val="nil"/>
              <w:left w:val="nil"/>
              <w:bottom w:val="single" w:sz="4" w:space="0" w:color="auto"/>
              <w:right w:val="single" w:sz="4" w:space="0" w:color="auto"/>
            </w:tcBorders>
            <w:shd w:val="clear" w:color="auto" w:fill="auto"/>
            <w:vAlign w:val="center"/>
            <w:hideMark/>
          </w:tcPr>
          <w:p w14:paraId="1AFA47E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de buse armée perforée </w:t>
            </w:r>
            <w:r w:rsidRPr="001A05DF">
              <w:rPr>
                <w:rFonts w:ascii="Calibri" w:hAnsi="Calibri" w:cs="Calibri"/>
                <w:color w:val="000000"/>
                <w:lang w:eastAsia="fr-FR"/>
              </w:rPr>
              <w:t>Φ</w:t>
            </w:r>
            <w:r w:rsidRPr="001A05DF">
              <w:rPr>
                <w:rFonts w:ascii="Abadi Extra Light" w:hAnsi="Abadi Extra Light" w:cs="Calibri"/>
                <w:color w:val="000000"/>
                <w:lang w:eastAsia="fr-FR"/>
              </w:rPr>
              <w:t xml:space="preserve">1000 en BA pour puits y compris toute sujestion de mise en oeuvre </w:t>
            </w:r>
            <w:r w:rsidRPr="001A05DF">
              <w:rPr>
                <w:rFonts w:ascii="Abadi Extra Light" w:hAnsi="Abadi Extra Light" w:cs="Calibri"/>
                <w:color w:val="000000"/>
                <w:lang w:eastAsia="fr-FR"/>
              </w:rPr>
              <w:br/>
              <w:t>concerne: zone de captage</w:t>
            </w:r>
          </w:p>
        </w:tc>
        <w:tc>
          <w:tcPr>
            <w:tcW w:w="785" w:type="dxa"/>
            <w:tcBorders>
              <w:top w:val="nil"/>
              <w:left w:val="nil"/>
              <w:bottom w:val="single" w:sz="4" w:space="0" w:color="auto"/>
              <w:right w:val="single" w:sz="4" w:space="0" w:color="auto"/>
            </w:tcBorders>
            <w:shd w:val="clear" w:color="auto" w:fill="auto"/>
            <w:vAlign w:val="center"/>
            <w:hideMark/>
          </w:tcPr>
          <w:p w14:paraId="0EA4382A"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vAlign w:val="center"/>
            <w:hideMark/>
          </w:tcPr>
          <w:p w14:paraId="4D0B6A4A"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3,00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49F97A37"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02D267F3"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673D2CB2" w14:textId="77777777" w:rsidTr="001A05DF">
        <w:trPr>
          <w:trHeight w:val="75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DF7557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B06</w:t>
            </w:r>
          </w:p>
        </w:tc>
        <w:tc>
          <w:tcPr>
            <w:tcW w:w="4483" w:type="dxa"/>
            <w:tcBorders>
              <w:top w:val="nil"/>
              <w:left w:val="nil"/>
              <w:bottom w:val="single" w:sz="4" w:space="0" w:color="auto"/>
              <w:right w:val="single" w:sz="4" w:space="0" w:color="auto"/>
            </w:tcBorders>
            <w:shd w:val="clear" w:color="auto" w:fill="auto"/>
            <w:vAlign w:val="center"/>
            <w:hideMark/>
          </w:tcPr>
          <w:p w14:paraId="04979EA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massifs filtrant de gravier 10 - 15 mm </w:t>
            </w:r>
            <w:r w:rsidRPr="001A05DF">
              <w:rPr>
                <w:rFonts w:ascii="Abadi Extra Light" w:hAnsi="Abadi Extra Light" w:cs="Calibri"/>
                <w:color w:val="000000"/>
                <w:lang w:eastAsia="fr-FR"/>
              </w:rPr>
              <w:br/>
              <w:t>concerne: zone de captage</w:t>
            </w:r>
          </w:p>
        </w:tc>
        <w:tc>
          <w:tcPr>
            <w:tcW w:w="785" w:type="dxa"/>
            <w:tcBorders>
              <w:top w:val="nil"/>
              <w:left w:val="nil"/>
              <w:bottom w:val="single" w:sz="4" w:space="0" w:color="auto"/>
              <w:right w:val="single" w:sz="4" w:space="0" w:color="auto"/>
            </w:tcBorders>
            <w:shd w:val="clear" w:color="auto" w:fill="auto"/>
            <w:vAlign w:val="center"/>
            <w:hideMark/>
          </w:tcPr>
          <w:p w14:paraId="47ADA137"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w:t>
            </w:r>
            <w:r w:rsidRPr="001A05DF">
              <w:rPr>
                <w:rFonts w:ascii="Abadi Extra Light" w:hAnsi="Abadi Extra Light" w:cs="Calibri"/>
                <w:color w:val="000000"/>
                <w:vertAlign w:val="superscript"/>
                <w:lang w:eastAsia="fr-FR"/>
              </w:rPr>
              <w:t>3</w:t>
            </w:r>
          </w:p>
        </w:tc>
        <w:tc>
          <w:tcPr>
            <w:tcW w:w="1120" w:type="dxa"/>
            <w:tcBorders>
              <w:top w:val="nil"/>
              <w:left w:val="nil"/>
              <w:bottom w:val="single" w:sz="4" w:space="0" w:color="auto"/>
              <w:right w:val="single" w:sz="4" w:space="0" w:color="auto"/>
            </w:tcBorders>
            <w:shd w:val="clear" w:color="auto" w:fill="auto"/>
            <w:vAlign w:val="center"/>
            <w:hideMark/>
          </w:tcPr>
          <w:p w14:paraId="6B0E9830"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3,50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29F16825"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2D350CEA"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13F5360C" w14:textId="77777777" w:rsidTr="001A05DF">
        <w:trPr>
          <w:trHeight w:val="10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E891A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B07</w:t>
            </w:r>
          </w:p>
        </w:tc>
        <w:tc>
          <w:tcPr>
            <w:tcW w:w="4483" w:type="dxa"/>
            <w:tcBorders>
              <w:top w:val="nil"/>
              <w:left w:val="nil"/>
              <w:bottom w:val="single" w:sz="4" w:space="0" w:color="auto"/>
              <w:right w:val="single" w:sz="4" w:space="0" w:color="auto"/>
            </w:tcBorders>
            <w:shd w:val="clear" w:color="auto" w:fill="auto"/>
            <w:vAlign w:val="center"/>
            <w:hideMark/>
          </w:tcPr>
          <w:p w14:paraId="65280669"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de buse armée  </w:t>
            </w:r>
            <w:r w:rsidRPr="001A05DF">
              <w:rPr>
                <w:rFonts w:ascii="Calibri" w:hAnsi="Calibri" w:cs="Calibri"/>
                <w:color w:val="000000"/>
                <w:lang w:eastAsia="fr-FR"/>
              </w:rPr>
              <w:t>Φ</w:t>
            </w:r>
            <w:r w:rsidRPr="001A05DF">
              <w:rPr>
                <w:rFonts w:ascii="Abadi Extra Light" w:hAnsi="Abadi Extra Light" w:cs="Calibri"/>
                <w:color w:val="000000"/>
                <w:lang w:eastAsia="fr-FR"/>
              </w:rPr>
              <w:t xml:space="preserve">1000 en BA pour puits y compris toute sujestion de mise en oeuvre </w:t>
            </w:r>
            <w:r w:rsidRPr="001A05DF">
              <w:rPr>
                <w:rFonts w:ascii="Abadi Extra Light" w:hAnsi="Abadi Extra Light" w:cs="Calibri"/>
                <w:color w:val="000000"/>
                <w:lang w:eastAsia="fr-FR"/>
              </w:rPr>
              <w:br/>
              <w:t>concerne: zone de cuvelage</w:t>
            </w:r>
          </w:p>
        </w:tc>
        <w:tc>
          <w:tcPr>
            <w:tcW w:w="785" w:type="dxa"/>
            <w:tcBorders>
              <w:top w:val="nil"/>
              <w:left w:val="nil"/>
              <w:bottom w:val="single" w:sz="4" w:space="0" w:color="auto"/>
              <w:right w:val="single" w:sz="4" w:space="0" w:color="auto"/>
            </w:tcBorders>
            <w:shd w:val="clear" w:color="auto" w:fill="auto"/>
            <w:vAlign w:val="center"/>
            <w:hideMark/>
          </w:tcPr>
          <w:p w14:paraId="4B8ACF13"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vAlign w:val="center"/>
            <w:hideMark/>
          </w:tcPr>
          <w:p w14:paraId="2736D915"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7,00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7E32B18C"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79D24D87"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6339DDE2" w14:textId="77777777" w:rsidTr="001A05DF">
        <w:trPr>
          <w:trHeight w:val="5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127238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B08</w:t>
            </w:r>
          </w:p>
        </w:tc>
        <w:tc>
          <w:tcPr>
            <w:tcW w:w="4483" w:type="dxa"/>
            <w:tcBorders>
              <w:top w:val="nil"/>
              <w:left w:val="nil"/>
              <w:bottom w:val="single" w:sz="4" w:space="0" w:color="auto"/>
              <w:right w:val="single" w:sz="4" w:space="0" w:color="auto"/>
            </w:tcBorders>
            <w:shd w:val="clear" w:color="auto" w:fill="auto"/>
            <w:vAlign w:val="center"/>
            <w:hideMark/>
          </w:tcPr>
          <w:p w14:paraId="158AE297"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herrissonnage en pièrre sèche </w:t>
            </w:r>
            <w:r w:rsidRPr="001A05DF">
              <w:rPr>
                <w:rFonts w:ascii="Abadi Extra Light" w:hAnsi="Abadi Extra Light" w:cs="Calibri"/>
                <w:color w:val="000000"/>
                <w:lang w:eastAsia="fr-FR"/>
              </w:rPr>
              <w:br/>
              <w:t>concerne: aire d'assainissement</w:t>
            </w:r>
          </w:p>
        </w:tc>
        <w:tc>
          <w:tcPr>
            <w:tcW w:w="785" w:type="dxa"/>
            <w:tcBorders>
              <w:top w:val="nil"/>
              <w:left w:val="nil"/>
              <w:bottom w:val="single" w:sz="4" w:space="0" w:color="auto"/>
              <w:right w:val="single" w:sz="4" w:space="0" w:color="auto"/>
            </w:tcBorders>
            <w:shd w:val="clear" w:color="auto" w:fill="auto"/>
            <w:vAlign w:val="center"/>
            <w:hideMark/>
          </w:tcPr>
          <w:p w14:paraId="0C236797"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w:t>
            </w:r>
            <w:r w:rsidRPr="001A05DF">
              <w:rPr>
                <w:rFonts w:ascii="Abadi Extra Light" w:hAnsi="Abadi Extra Light" w:cs="Calibri"/>
                <w:color w:val="000000"/>
                <w:vertAlign w:val="superscript"/>
                <w:lang w:eastAsia="fr-FR"/>
              </w:rPr>
              <w:t>3</w:t>
            </w:r>
          </w:p>
        </w:tc>
        <w:tc>
          <w:tcPr>
            <w:tcW w:w="1120" w:type="dxa"/>
            <w:tcBorders>
              <w:top w:val="nil"/>
              <w:left w:val="nil"/>
              <w:bottom w:val="single" w:sz="4" w:space="0" w:color="auto"/>
              <w:right w:val="single" w:sz="4" w:space="0" w:color="auto"/>
            </w:tcBorders>
            <w:shd w:val="clear" w:color="auto" w:fill="auto"/>
            <w:vAlign w:val="center"/>
            <w:hideMark/>
          </w:tcPr>
          <w:p w14:paraId="4549D031"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3BC4B474"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044B9904"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20B24E90" w14:textId="77777777" w:rsidTr="001A05DF">
        <w:trPr>
          <w:trHeight w:val="75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E02001E"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lastRenderedPageBreak/>
              <w:t>B09</w:t>
            </w:r>
          </w:p>
        </w:tc>
        <w:tc>
          <w:tcPr>
            <w:tcW w:w="4483" w:type="dxa"/>
            <w:tcBorders>
              <w:top w:val="nil"/>
              <w:left w:val="nil"/>
              <w:bottom w:val="single" w:sz="4" w:space="0" w:color="auto"/>
              <w:right w:val="single" w:sz="4" w:space="0" w:color="auto"/>
            </w:tcBorders>
            <w:shd w:val="clear" w:color="auto" w:fill="auto"/>
            <w:vAlign w:val="center"/>
            <w:hideMark/>
          </w:tcPr>
          <w:p w14:paraId="6DCB50A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Fourniture et pose chape incorporée au mortier de ciment dosé à  400 kg/m3 de CPA 45 </w:t>
            </w:r>
            <w:r w:rsidRPr="001A05DF">
              <w:rPr>
                <w:rFonts w:ascii="Abadi Extra Light" w:hAnsi="Abadi Extra Light" w:cs="Calibri"/>
                <w:color w:val="000000"/>
                <w:lang w:eastAsia="fr-FR"/>
              </w:rPr>
              <w:br/>
              <w:t>Concerne: aire d'assainissement</w:t>
            </w:r>
          </w:p>
        </w:tc>
        <w:tc>
          <w:tcPr>
            <w:tcW w:w="785" w:type="dxa"/>
            <w:tcBorders>
              <w:top w:val="nil"/>
              <w:left w:val="nil"/>
              <w:bottom w:val="single" w:sz="4" w:space="0" w:color="auto"/>
              <w:right w:val="single" w:sz="4" w:space="0" w:color="auto"/>
            </w:tcBorders>
            <w:shd w:val="clear" w:color="auto" w:fill="auto"/>
            <w:vAlign w:val="center"/>
            <w:hideMark/>
          </w:tcPr>
          <w:p w14:paraId="2BE1AA4D"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m²</w:t>
            </w:r>
          </w:p>
        </w:tc>
        <w:tc>
          <w:tcPr>
            <w:tcW w:w="1120" w:type="dxa"/>
            <w:tcBorders>
              <w:top w:val="nil"/>
              <w:left w:val="nil"/>
              <w:bottom w:val="single" w:sz="4" w:space="0" w:color="auto"/>
              <w:right w:val="single" w:sz="4" w:space="0" w:color="auto"/>
            </w:tcBorders>
            <w:shd w:val="clear" w:color="auto" w:fill="auto"/>
            <w:vAlign w:val="center"/>
            <w:hideMark/>
          </w:tcPr>
          <w:p w14:paraId="0B4F163B"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9,00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74148922"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52DDC3ED"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190623D2" w14:textId="77777777" w:rsidTr="001A05DF">
        <w:trPr>
          <w:trHeight w:val="10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37CC0A1"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B10</w:t>
            </w:r>
          </w:p>
        </w:tc>
        <w:tc>
          <w:tcPr>
            <w:tcW w:w="4483" w:type="dxa"/>
            <w:tcBorders>
              <w:top w:val="nil"/>
              <w:left w:val="nil"/>
              <w:bottom w:val="single" w:sz="4" w:space="0" w:color="auto"/>
              <w:right w:val="single" w:sz="4" w:space="0" w:color="auto"/>
            </w:tcBorders>
            <w:shd w:val="clear" w:color="auto" w:fill="auto"/>
            <w:vAlign w:val="center"/>
            <w:hideMark/>
          </w:tcPr>
          <w:p w14:paraId="13F6C3E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Fourniture et pose couvercle en B.A dosé à 350 kg/m3 sous forme de deux demi lune de 0,10 m d'épaisseur</w:t>
            </w:r>
            <w:r w:rsidRPr="001A05DF">
              <w:rPr>
                <w:rFonts w:ascii="Abadi Extra Light" w:hAnsi="Abadi Extra Light" w:cs="Calibri"/>
                <w:color w:val="000000"/>
                <w:lang w:eastAsia="fr-FR"/>
              </w:rPr>
              <w:br/>
              <w:t>Concerne: couvercle puits</w:t>
            </w:r>
          </w:p>
        </w:tc>
        <w:tc>
          <w:tcPr>
            <w:tcW w:w="785" w:type="dxa"/>
            <w:tcBorders>
              <w:top w:val="nil"/>
              <w:left w:val="nil"/>
              <w:bottom w:val="single" w:sz="4" w:space="0" w:color="auto"/>
              <w:right w:val="single" w:sz="4" w:space="0" w:color="auto"/>
            </w:tcBorders>
            <w:shd w:val="clear" w:color="auto" w:fill="auto"/>
            <w:vAlign w:val="center"/>
            <w:hideMark/>
          </w:tcPr>
          <w:p w14:paraId="7CC6E9B5"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vAlign w:val="center"/>
            <w:hideMark/>
          </w:tcPr>
          <w:p w14:paraId="7600AEB3"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133B033D"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59F7F886"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77E2DE3F" w14:textId="77777777" w:rsidTr="001A05DF">
        <w:trPr>
          <w:trHeight w:val="10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B98DB6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B11</w:t>
            </w:r>
          </w:p>
        </w:tc>
        <w:tc>
          <w:tcPr>
            <w:tcW w:w="4483" w:type="dxa"/>
            <w:tcBorders>
              <w:top w:val="nil"/>
              <w:left w:val="nil"/>
              <w:bottom w:val="single" w:sz="4" w:space="0" w:color="auto"/>
              <w:right w:val="single" w:sz="4" w:space="0" w:color="auto"/>
            </w:tcBorders>
            <w:shd w:val="clear" w:color="auto" w:fill="auto"/>
            <w:vAlign w:val="center"/>
            <w:hideMark/>
          </w:tcPr>
          <w:p w14:paraId="5226978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Fourniture, transport et pose pompe à main India MARK III, y compris cylindre, piston, manivelle, pieds de pompe et toutes accessoires  de fixation, crépine, tuyau de refoulement et d'aspiration</w:t>
            </w:r>
          </w:p>
        </w:tc>
        <w:tc>
          <w:tcPr>
            <w:tcW w:w="785" w:type="dxa"/>
            <w:tcBorders>
              <w:top w:val="nil"/>
              <w:left w:val="nil"/>
              <w:bottom w:val="single" w:sz="4" w:space="0" w:color="auto"/>
              <w:right w:val="single" w:sz="4" w:space="0" w:color="auto"/>
            </w:tcBorders>
            <w:shd w:val="clear" w:color="auto" w:fill="auto"/>
            <w:vAlign w:val="center"/>
            <w:hideMark/>
          </w:tcPr>
          <w:p w14:paraId="2D90C37B"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vAlign w:val="center"/>
            <w:hideMark/>
          </w:tcPr>
          <w:p w14:paraId="25A8158F"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3C4FDA8D"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5E8037A0"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1933B2CC" w14:textId="77777777" w:rsidTr="001A05DF">
        <w:trPr>
          <w:trHeight w:val="10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5751105"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B12</w:t>
            </w:r>
          </w:p>
        </w:tc>
        <w:tc>
          <w:tcPr>
            <w:tcW w:w="4483" w:type="dxa"/>
            <w:tcBorders>
              <w:top w:val="nil"/>
              <w:left w:val="nil"/>
              <w:bottom w:val="single" w:sz="4" w:space="0" w:color="auto"/>
              <w:right w:val="single" w:sz="4" w:space="0" w:color="auto"/>
            </w:tcBorders>
            <w:shd w:val="clear" w:color="auto" w:fill="auto"/>
            <w:vAlign w:val="center"/>
            <w:hideMark/>
          </w:tcPr>
          <w:p w14:paraId="071AC9A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 xml:space="preserve">Mise en place d'une cloture, de poteaux d'angle en maconnerie de brique ou de parpaings et des tubes métalliques de diamètres </w:t>
            </w:r>
            <w:r w:rsidRPr="001A05DF">
              <w:rPr>
                <w:rFonts w:ascii="Calibri" w:hAnsi="Calibri" w:cs="Calibri"/>
                <w:color w:val="000000"/>
                <w:lang w:eastAsia="fr-FR"/>
              </w:rPr>
              <w:t>Φ</w:t>
            </w:r>
            <w:r w:rsidRPr="001A05DF">
              <w:rPr>
                <w:rFonts w:ascii="Abadi Extra Light" w:hAnsi="Abadi Extra Light" w:cs="Calibri"/>
                <w:color w:val="000000"/>
                <w:lang w:eastAsia="fr-FR"/>
              </w:rPr>
              <w:t xml:space="preserve"> 60mm en deux rang</w:t>
            </w:r>
            <w:r w:rsidRPr="001A05DF">
              <w:rPr>
                <w:rFonts w:ascii="Abadi Extra Light" w:hAnsi="Abadi Extra Light" w:cs="Abadi Extra Light"/>
                <w:color w:val="000000"/>
                <w:lang w:eastAsia="fr-FR"/>
              </w:rPr>
              <w:t>é</w:t>
            </w:r>
            <w:r w:rsidRPr="001A05DF">
              <w:rPr>
                <w:rFonts w:ascii="Abadi Extra Light" w:hAnsi="Abadi Extra Light" w:cs="Calibri"/>
                <w:color w:val="000000"/>
                <w:lang w:eastAsia="fr-FR"/>
              </w:rPr>
              <w:t>es et d'un portail métallique de dimension 0,70x0,70m</w:t>
            </w:r>
          </w:p>
        </w:tc>
        <w:tc>
          <w:tcPr>
            <w:tcW w:w="785" w:type="dxa"/>
            <w:tcBorders>
              <w:top w:val="nil"/>
              <w:left w:val="nil"/>
              <w:bottom w:val="single" w:sz="4" w:space="0" w:color="auto"/>
              <w:right w:val="single" w:sz="4" w:space="0" w:color="auto"/>
            </w:tcBorders>
            <w:shd w:val="clear" w:color="auto" w:fill="auto"/>
            <w:vAlign w:val="center"/>
            <w:hideMark/>
          </w:tcPr>
          <w:p w14:paraId="29B6E788"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Fft</w:t>
            </w:r>
          </w:p>
        </w:tc>
        <w:tc>
          <w:tcPr>
            <w:tcW w:w="1120" w:type="dxa"/>
            <w:tcBorders>
              <w:top w:val="nil"/>
              <w:left w:val="nil"/>
              <w:bottom w:val="single" w:sz="4" w:space="0" w:color="auto"/>
              <w:right w:val="single" w:sz="4" w:space="0" w:color="auto"/>
            </w:tcBorders>
            <w:shd w:val="clear" w:color="auto" w:fill="auto"/>
            <w:vAlign w:val="center"/>
            <w:hideMark/>
          </w:tcPr>
          <w:p w14:paraId="68DD1A68"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054AE4FF"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253FBC9E"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575CD8B4" w14:textId="77777777" w:rsidTr="001A05DF">
        <w:trPr>
          <w:trHeight w:val="75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F5EF4D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B13</w:t>
            </w:r>
          </w:p>
        </w:tc>
        <w:tc>
          <w:tcPr>
            <w:tcW w:w="4483" w:type="dxa"/>
            <w:tcBorders>
              <w:top w:val="nil"/>
              <w:left w:val="nil"/>
              <w:bottom w:val="single" w:sz="4" w:space="0" w:color="auto"/>
              <w:right w:val="single" w:sz="4" w:space="0" w:color="auto"/>
            </w:tcBorders>
            <w:shd w:val="clear" w:color="auto" w:fill="auto"/>
            <w:vAlign w:val="center"/>
            <w:hideMark/>
          </w:tcPr>
          <w:p w14:paraId="28E3561D"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Cunette rectangulaire en béton ordinaire dosé à 250 Kg/m3 de CEM I 42.5, de profondeur : 0,15 m et de largeur : 0,60 m</w:t>
            </w:r>
          </w:p>
        </w:tc>
        <w:tc>
          <w:tcPr>
            <w:tcW w:w="785" w:type="dxa"/>
            <w:tcBorders>
              <w:top w:val="nil"/>
              <w:left w:val="nil"/>
              <w:bottom w:val="single" w:sz="4" w:space="0" w:color="auto"/>
              <w:right w:val="single" w:sz="4" w:space="0" w:color="auto"/>
            </w:tcBorders>
            <w:shd w:val="clear" w:color="auto" w:fill="auto"/>
            <w:vAlign w:val="center"/>
            <w:hideMark/>
          </w:tcPr>
          <w:p w14:paraId="346B5BFF"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ml</w:t>
            </w:r>
          </w:p>
        </w:tc>
        <w:tc>
          <w:tcPr>
            <w:tcW w:w="1120" w:type="dxa"/>
            <w:tcBorders>
              <w:top w:val="nil"/>
              <w:left w:val="nil"/>
              <w:bottom w:val="single" w:sz="4" w:space="0" w:color="auto"/>
              <w:right w:val="single" w:sz="4" w:space="0" w:color="auto"/>
            </w:tcBorders>
            <w:shd w:val="clear" w:color="auto" w:fill="auto"/>
            <w:vAlign w:val="center"/>
            <w:hideMark/>
          </w:tcPr>
          <w:p w14:paraId="15B507BA"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5,00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5CF625FD"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6A1C3652"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0CA8CB02" w14:textId="77777777" w:rsidTr="001A05DF">
        <w:trPr>
          <w:trHeight w:val="5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FF26754"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B14</w:t>
            </w:r>
          </w:p>
        </w:tc>
        <w:tc>
          <w:tcPr>
            <w:tcW w:w="4483" w:type="dxa"/>
            <w:tcBorders>
              <w:top w:val="nil"/>
              <w:left w:val="nil"/>
              <w:bottom w:val="single" w:sz="4" w:space="0" w:color="auto"/>
              <w:right w:val="single" w:sz="4" w:space="0" w:color="auto"/>
            </w:tcBorders>
            <w:shd w:val="clear" w:color="auto" w:fill="auto"/>
            <w:vAlign w:val="center"/>
            <w:hideMark/>
          </w:tcPr>
          <w:p w14:paraId="3172D79C"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Regard collecteur, en maçonnerie de briques ou d’agglomérés et de dimensions : 0,60x0,60m</w:t>
            </w:r>
          </w:p>
        </w:tc>
        <w:tc>
          <w:tcPr>
            <w:tcW w:w="785" w:type="dxa"/>
            <w:tcBorders>
              <w:top w:val="nil"/>
              <w:left w:val="nil"/>
              <w:bottom w:val="single" w:sz="4" w:space="0" w:color="auto"/>
              <w:right w:val="single" w:sz="4" w:space="0" w:color="auto"/>
            </w:tcBorders>
            <w:shd w:val="clear" w:color="auto" w:fill="auto"/>
            <w:vAlign w:val="center"/>
            <w:hideMark/>
          </w:tcPr>
          <w:p w14:paraId="1DC64A33"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U</w:t>
            </w:r>
          </w:p>
        </w:tc>
        <w:tc>
          <w:tcPr>
            <w:tcW w:w="1120" w:type="dxa"/>
            <w:tcBorders>
              <w:top w:val="nil"/>
              <w:left w:val="nil"/>
              <w:bottom w:val="single" w:sz="4" w:space="0" w:color="auto"/>
              <w:right w:val="single" w:sz="4" w:space="0" w:color="auto"/>
            </w:tcBorders>
            <w:shd w:val="clear" w:color="auto" w:fill="auto"/>
            <w:vAlign w:val="center"/>
            <w:hideMark/>
          </w:tcPr>
          <w:p w14:paraId="5B1947CA"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73E3F23C"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0AD0F08B"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39E11831" w14:textId="77777777" w:rsidTr="001A05DF">
        <w:trPr>
          <w:trHeight w:val="44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280BC48"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B15</w:t>
            </w:r>
          </w:p>
        </w:tc>
        <w:tc>
          <w:tcPr>
            <w:tcW w:w="4483" w:type="dxa"/>
            <w:tcBorders>
              <w:top w:val="nil"/>
              <w:left w:val="nil"/>
              <w:bottom w:val="single" w:sz="4" w:space="0" w:color="auto"/>
              <w:right w:val="single" w:sz="4" w:space="0" w:color="auto"/>
            </w:tcBorders>
            <w:shd w:val="clear" w:color="auto" w:fill="auto"/>
            <w:vAlign w:val="center"/>
            <w:hideMark/>
          </w:tcPr>
          <w:p w14:paraId="5FC3E49B" w14:textId="77777777" w:rsidR="001A05DF" w:rsidRPr="001A05DF" w:rsidRDefault="001A05DF" w:rsidP="001A05DF">
            <w:pPr>
              <w:rPr>
                <w:rFonts w:ascii="Abadi Extra Light" w:hAnsi="Abadi Extra Light" w:cs="Calibri"/>
                <w:color w:val="000000"/>
                <w:lang w:eastAsia="fr-FR"/>
              </w:rPr>
            </w:pPr>
            <w:r w:rsidRPr="001A05DF">
              <w:rPr>
                <w:rFonts w:ascii="Abadi Extra Light" w:hAnsi="Abadi Extra Light" w:cs="Calibri"/>
                <w:color w:val="000000"/>
                <w:lang w:eastAsia="fr-FR"/>
              </w:rPr>
              <w:t>Peinture glycérophtalique et antirouille</w:t>
            </w:r>
          </w:p>
        </w:tc>
        <w:tc>
          <w:tcPr>
            <w:tcW w:w="785" w:type="dxa"/>
            <w:tcBorders>
              <w:top w:val="nil"/>
              <w:left w:val="nil"/>
              <w:bottom w:val="single" w:sz="4" w:space="0" w:color="auto"/>
              <w:right w:val="single" w:sz="4" w:space="0" w:color="auto"/>
            </w:tcBorders>
            <w:shd w:val="clear" w:color="auto" w:fill="auto"/>
            <w:vAlign w:val="center"/>
            <w:hideMark/>
          </w:tcPr>
          <w:p w14:paraId="7925EEF7"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Fft</w:t>
            </w:r>
          </w:p>
        </w:tc>
        <w:tc>
          <w:tcPr>
            <w:tcW w:w="1120" w:type="dxa"/>
            <w:tcBorders>
              <w:top w:val="nil"/>
              <w:left w:val="nil"/>
              <w:bottom w:val="single" w:sz="4" w:space="0" w:color="auto"/>
              <w:right w:val="single" w:sz="4" w:space="0" w:color="auto"/>
            </w:tcBorders>
            <w:shd w:val="clear" w:color="auto" w:fill="auto"/>
            <w:vAlign w:val="center"/>
            <w:hideMark/>
          </w:tcPr>
          <w:p w14:paraId="3F4D5FB5" w14:textId="77777777" w:rsidR="001A05DF" w:rsidRPr="001A05DF" w:rsidRDefault="001A05DF" w:rsidP="001A05DF">
            <w:pPr>
              <w:jc w:val="center"/>
              <w:rPr>
                <w:rFonts w:ascii="Abadi Extra Light" w:hAnsi="Abadi Extra Light" w:cs="Calibri"/>
                <w:color w:val="000000"/>
                <w:lang w:eastAsia="fr-FR"/>
              </w:rPr>
            </w:pPr>
            <w:r w:rsidRPr="001A05DF">
              <w:rPr>
                <w:rFonts w:ascii="Abadi Extra Light" w:hAnsi="Abadi Extra Light" w:cs="Calibri"/>
                <w:color w:val="000000"/>
                <w:lang w:eastAsia="fr-FR"/>
              </w:rPr>
              <w:t xml:space="preserve">          1,00 </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14:paraId="165D84D7"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1CBDD6AB"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r w:rsidR="001A05DF" w:rsidRPr="001A05DF" w14:paraId="1CA8AD6F" w14:textId="77777777" w:rsidTr="001A05DF">
        <w:trPr>
          <w:trHeight w:val="280"/>
        </w:trPr>
        <w:tc>
          <w:tcPr>
            <w:tcW w:w="8505" w:type="dxa"/>
            <w:gridSpan w:val="5"/>
            <w:tcBorders>
              <w:top w:val="single" w:sz="4" w:space="0" w:color="auto"/>
              <w:left w:val="single" w:sz="4" w:space="0" w:color="auto"/>
              <w:bottom w:val="nil"/>
              <w:right w:val="single" w:sz="4" w:space="0" w:color="auto"/>
            </w:tcBorders>
            <w:shd w:val="clear" w:color="auto" w:fill="auto"/>
            <w:vAlign w:val="center"/>
            <w:hideMark/>
          </w:tcPr>
          <w:p w14:paraId="0B69E0E0" w14:textId="77777777" w:rsidR="001A05DF" w:rsidRPr="001A05DF" w:rsidRDefault="001A05DF" w:rsidP="001A05DF">
            <w:pPr>
              <w:jc w:val="right"/>
              <w:rPr>
                <w:rFonts w:ascii="Abadi Extra Light" w:hAnsi="Abadi Extra Light" w:cs="Calibri"/>
                <w:b/>
                <w:bCs/>
                <w:i/>
                <w:iCs/>
                <w:color w:val="000000"/>
                <w:lang w:eastAsia="fr-FR"/>
              </w:rPr>
            </w:pPr>
            <w:r w:rsidRPr="001A05DF">
              <w:rPr>
                <w:rFonts w:ascii="Abadi Extra Light" w:hAnsi="Abadi Extra Light" w:cs="Calibri"/>
                <w:b/>
                <w:bCs/>
                <w:i/>
                <w:iCs/>
                <w:color w:val="000000"/>
                <w:lang w:eastAsia="fr-FR"/>
              </w:rPr>
              <w:t>TOTAL POINT D'EAU</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7E4B961" w14:textId="77777777" w:rsidR="001A05DF" w:rsidRPr="001A05DF" w:rsidRDefault="001A05DF" w:rsidP="001A05DF">
            <w:pPr>
              <w:jc w:val="both"/>
              <w:rPr>
                <w:rFonts w:ascii="Abadi Extra Light" w:hAnsi="Abadi Extra Light" w:cs="Calibri"/>
                <w:color w:val="000000"/>
                <w:lang w:eastAsia="fr-FR"/>
              </w:rPr>
            </w:pPr>
            <w:r w:rsidRPr="001A05DF">
              <w:rPr>
                <w:rFonts w:ascii="Abadi Extra Light" w:hAnsi="Abadi Extra Light" w:cs="Calibri"/>
                <w:color w:val="000000"/>
                <w:lang w:eastAsia="fr-FR"/>
              </w:rPr>
              <w:t xml:space="preserve">                        -   </w:t>
            </w:r>
          </w:p>
        </w:tc>
      </w:tr>
    </w:tbl>
    <w:p w14:paraId="29AA43EA" w14:textId="47E05D6D" w:rsidR="00891B9C" w:rsidRPr="00A32A79" w:rsidRDefault="00891B9C" w:rsidP="00891B9C">
      <w:pPr>
        <w:rPr>
          <w:rFonts w:asciiTheme="minorHAnsi" w:hAnsiTheme="minorHAnsi" w:cstheme="minorHAnsi"/>
          <w:lang w:eastAsia="fr-FR"/>
        </w:rPr>
      </w:pPr>
      <w:r w:rsidRPr="00A32A79">
        <w:rPr>
          <w:rFonts w:asciiTheme="minorHAnsi" w:hAnsiTheme="minorHAnsi" w:cstheme="minorHAnsi"/>
          <w:sz w:val="18"/>
          <w:szCs w:val="18"/>
        </w:rPr>
        <w:fldChar w:fldCharType="begin"/>
      </w:r>
      <w:r w:rsidRPr="00A32A79">
        <w:rPr>
          <w:rFonts w:asciiTheme="minorHAnsi" w:hAnsiTheme="minorHAnsi" w:cstheme="minorHAnsi"/>
          <w:sz w:val="18"/>
          <w:szCs w:val="18"/>
        </w:rPr>
        <w:instrText xml:space="preserve"> LINK Excel.Sheet.12 "E:\\UNDP\\TRAVAUX 2019\\RAES\\MC\\ETUDES\\Eléments de DAO MC Betroka 3.0 options.xlsx" "LATRINE POUR HOMME(2) SANS PRIX!R1C1:R55C6" \a \f 4 \h </w:instrText>
      </w:r>
      <w:r w:rsidR="00A32A79">
        <w:rPr>
          <w:rFonts w:asciiTheme="minorHAnsi" w:hAnsiTheme="minorHAnsi" w:cstheme="minorHAnsi"/>
          <w:sz w:val="18"/>
          <w:szCs w:val="18"/>
        </w:rPr>
        <w:instrText xml:space="preserve"> \* MERGEFORMAT </w:instrText>
      </w:r>
      <w:r w:rsidRPr="00A32A79">
        <w:rPr>
          <w:rFonts w:asciiTheme="minorHAnsi" w:hAnsiTheme="minorHAnsi" w:cstheme="minorHAnsi"/>
          <w:sz w:val="18"/>
          <w:szCs w:val="18"/>
        </w:rPr>
        <w:fldChar w:fldCharType="separate"/>
      </w:r>
    </w:p>
    <w:p w14:paraId="3234C94E" w14:textId="0600EADF" w:rsidR="00891B9C" w:rsidRPr="00A32A79" w:rsidRDefault="00891B9C" w:rsidP="00891B9C">
      <w:pPr>
        <w:rPr>
          <w:rFonts w:asciiTheme="minorHAnsi" w:hAnsiTheme="minorHAnsi" w:cstheme="minorHAnsi"/>
          <w:sz w:val="18"/>
          <w:szCs w:val="18"/>
        </w:rPr>
      </w:pPr>
      <w:r w:rsidRPr="00A32A79">
        <w:rPr>
          <w:rFonts w:asciiTheme="minorHAnsi" w:hAnsiTheme="minorHAnsi" w:cstheme="minorHAnsi"/>
          <w:sz w:val="18"/>
          <w:szCs w:val="18"/>
        </w:rPr>
        <w:fldChar w:fldCharType="end"/>
      </w:r>
    </w:p>
    <w:tbl>
      <w:tblPr>
        <w:tblW w:w="10180" w:type="dxa"/>
        <w:tblCellMar>
          <w:left w:w="70" w:type="dxa"/>
          <w:right w:w="70" w:type="dxa"/>
        </w:tblCellMar>
        <w:tblLook w:val="04A0" w:firstRow="1" w:lastRow="0" w:firstColumn="1" w:lastColumn="0" w:noHBand="0" w:noVBand="1"/>
      </w:tblPr>
      <w:tblGrid>
        <w:gridCol w:w="880"/>
        <w:gridCol w:w="7620"/>
        <w:gridCol w:w="1680"/>
      </w:tblGrid>
      <w:tr w:rsidR="00891B9C" w:rsidRPr="00A32A79" w14:paraId="08FA37E5" w14:textId="77777777" w:rsidTr="00891B9C">
        <w:trPr>
          <w:trHeight w:val="255"/>
        </w:trPr>
        <w:tc>
          <w:tcPr>
            <w:tcW w:w="10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01BDF" w14:textId="7679795C" w:rsidR="00891B9C" w:rsidRPr="00A32A79" w:rsidRDefault="00891B9C" w:rsidP="00891B9C">
            <w:pPr>
              <w:jc w:val="center"/>
              <w:rPr>
                <w:rFonts w:asciiTheme="minorHAnsi" w:hAnsiTheme="minorHAnsi" w:cstheme="minorHAnsi"/>
                <w:b/>
                <w:bCs/>
                <w:color w:val="000000"/>
                <w:lang w:eastAsia="fr-FR"/>
              </w:rPr>
            </w:pPr>
            <w:r w:rsidRPr="00A32A79">
              <w:rPr>
                <w:rFonts w:asciiTheme="minorHAnsi" w:hAnsiTheme="minorHAnsi" w:cstheme="minorHAnsi"/>
                <w:sz w:val="18"/>
                <w:szCs w:val="18"/>
              </w:rPr>
              <w:br w:type="page"/>
            </w:r>
            <w:r w:rsidRPr="00A32A79">
              <w:rPr>
                <w:rFonts w:asciiTheme="minorHAnsi" w:hAnsiTheme="minorHAnsi" w:cstheme="minorHAnsi"/>
                <w:b/>
                <w:bCs/>
                <w:color w:val="000000"/>
                <w:lang w:eastAsia="fr-FR"/>
              </w:rPr>
              <w:t xml:space="preserve">RECAPITULATION GENERALE </w:t>
            </w:r>
          </w:p>
        </w:tc>
      </w:tr>
      <w:tr w:rsidR="00891B9C" w:rsidRPr="00A32A79" w14:paraId="5EEFF92A"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3F05AA" w14:textId="14F5BB41" w:rsidR="00891B9C" w:rsidRPr="00A32A79" w:rsidRDefault="001A05DF" w:rsidP="00891B9C">
            <w:pPr>
              <w:rPr>
                <w:rFonts w:asciiTheme="minorHAnsi" w:hAnsiTheme="minorHAnsi" w:cstheme="minorHAnsi"/>
                <w:color w:val="000000"/>
                <w:lang w:eastAsia="fr-FR"/>
              </w:rPr>
            </w:pPr>
            <w:r>
              <w:rPr>
                <w:rFonts w:asciiTheme="minorHAnsi" w:hAnsiTheme="minorHAnsi" w:cstheme="minorHAnsi"/>
                <w:color w:val="000000"/>
                <w:lang w:eastAsia="fr-FR"/>
              </w:rPr>
              <w:t>0</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6C90A72" w14:textId="21E9AF62" w:rsidR="00891B9C" w:rsidRPr="00A32A79" w:rsidRDefault="001A05DF" w:rsidP="00891B9C">
            <w:pPr>
              <w:rPr>
                <w:rFonts w:asciiTheme="minorHAnsi" w:hAnsiTheme="minorHAnsi" w:cstheme="minorHAnsi"/>
                <w:color w:val="000000"/>
                <w:lang w:eastAsia="fr-FR"/>
              </w:rPr>
            </w:pPr>
            <w:r w:rsidRPr="001A05DF">
              <w:rPr>
                <w:rFonts w:asciiTheme="minorHAnsi" w:hAnsiTheme="minorHAnsi" w:cstheme="minorHAnsi"/>
                <w:color w:val="000000"/>
                <w:lang w:eastAsia="fr-FR"/>
              </w:rPr>
              <w:t>INSTALLATION ET REPLI DE CHANTIER</w:t>
            </w:r>
          </w:p>
        </w:tc>
        <w:tc>
          <w:tcPr>
            <w:tcW w:w="1680" w:type="dxa"/>
            <w:tcBorders>
              <w:top w:val="nil"/>
              <w:left w:val="nil"/>
              <w:bottom w:val="single" w:sz="4" w:space="0" w:color="auto"/>
              <w:right w:val="single" w:sz="4" w:space="0" w:color="auto"/>
            </w:tcBorders>
            <w:shd w:val="clear" w:color="auto" w:fill="auto"/>
            <w:noWrap/>
            <w:vAlign w:val="center"/>
            <w:hideMark/>
          </w:tcPr>
          <w:p w14:paraId="29A2A065"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891B9C" w:rsidRPr="00A32A79" w14:paraId="1A493B91"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369C1F" w14:textId="40E2DB14" w:rsidR="00891B9C" w:rsidRPr="00A32A79" w:rsidRDefault="001A05DF" w:rsidP="00891B9C">
            <w:pPr>
              <w:rPr>
                <w:rFonts w:asciiTheme="minorHAnsi" w:hAnsiTheme="minorHAnsi" w:cstheme="minorHAnsi"/>
                <w:color w:val="000000"/>
                <w:lang w:eastAsia="fr-FR"/>
              </w:rPr>
            </w:pPr>
            <w:r>
              <w:rPr>
                <w:rFonts w:asciiTheme="minorHAnsi" w:hAnsiTheme="minorHAnsi" w:cstheme="minorHAnsi"/>
                <w:color w:val="000000"/>
                <w:lang w:eastAsia="fr-FR"/>
              </w:rPr>
              <w:t>I</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5101F43"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TERRASSEMENT</w:t>
            </w:r>
          </w:p>
        </w:tc>
        <w:tc>
          <w:tcPr>
            <w:tcW w:w="1680" w:type="dxa"/>
            <w:tcBorders>
              <w:top w:val="nil"/>
              <w:left w:val="nil"/>
              <w:bottom w:val="single" w:sz="4" w:space="0" w:color="auto"/>
              <w:right w:val="single" w:sz="4" w:space="0" w:color="auto"/>
            </w:tcBorders>
            <w:shd w:val="clear" w:color="auto" w:fill="auto"/>
            <w:noWrap/>
            <w:vAlign w:val="center"/>
            <w:hideMark/>
          </w:tcPr>
          <w:p w14:paraId="168C2A8E"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891B9C" w:rsidRPr="00A32A79" w14:paraId="331FC562" w14:textId="77777777" w:rsidTr="00891B9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67EE313" w14:textId="68D99BFE" w:rsidR="00891B9C" w:rsidRPr="00A32A79" w:rsidRDefault="001A05DF" w:rsidP="00891B9C">
            <w:pPr>
              <w:rPr>
                <w:rFonts w:asciiTheme="minorHAnsi" w:hAnsiTheme="minorHAnsi" w:cstheme="minorHAnsi"/>
                <w:color w:val="000000"/>
                <w:lang w:eastAsia="fr-FR"/>
              </w:rPr>
            </w:pPr>
            <w:r>
              <w:rPr>
                <w:rFonts w:asciiTheme="minorHAnsi" w:hAnsiTheme="minorHAnsi" w:cstheme="minorHAnsi"/>
                <w:color w:val="000000"/>
                <w:lang w:eastAsia="fr-FR"/>
              </w:rPr>
              <w:t>II</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CDA089F"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OUVRAGE EN INFRASTRUCTURE</w:t>
            </w:r>
          </w:p>
        </w:tc>
        <w:tc>
          <w:tcPr>
            <w:tcW w:w="1680" w:type="dxa"/>
            <w:tcBorders>
              <w:top w:val="nil"/>
              <w:left w:val="nil"/>
              <w:bottom w:val="single" w:sz="4" w:space="0" w:color="auto"/>
              <w:right w:val="single" w:sz="4" w:space="0" w:color="auto"/>
            </w:tcBorders>
            <w:shd w:val="clear" w:color="auto" w:fill="auto"/>
            <w:noWrap/>
            <w:vAlign w:val="center"/>
            <w:hideMark/>
          </w:tcPr>
          <w:p w14:paraId="6389A8DB"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891B9C" w:rsidRPr="00A32A79" w14:paraId="04EDB789"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E402B0" w14:textId="315D1BAD" w:rsidR="00891B9C" w:rsidRPr="00A32A79" w:rsidRDefault="001A05DF" w:rsidP="00891B9C">
            <w:pPr>
              <w:rPr>
                <w:rFonts w:asciiTheme="minorHAnsi" w:hAnsiTheme="minorHAnsi" w:cstheme="minorHAnsi"/>
                <w:color w:val="000000"/>
                <w:lang w:eastAsia="fr-FR"/>
              </w:rPr>
            </w:pPr>
            <w:r>
              <w:rPr>
                <w:rFonts w:asciiTheme="minorHAnsi" w:hAnsiTheme="minorHAnsi" w:cstheme="minorHAnsi"/>
                <w:color w:val="000000"/>
                <w:lang w:eastAsia="fr-FR"/>
              </w:rPr>
              <w:t>III</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1A47FBB9"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OUVRAGE EN SUPERSTRUCTURE</w:t>
            </w:r>
          </w:p>
        </w:tc>
        <w:tc>
          <w:tcPr>
            <w:tcW w:w="1680" w:type="dxa"/>
            <w:tcBorders>
              <w:top w:val="nil"/>
              <w:left w:val="nil"/>
              <w:bottom w:val="single" w:sz="4" w:space="0" w:color="auto"/>
              <w:right w:val="single" w:sz="4" w:space="0" w:color="auto"/>
            </w:tcBorders>
            <w:shd w:val="clear" w:color="auto" w:fill="auto"/>
            <w:noWrap/>
            <w:vAlign w:val="center"/>
            <w:hideMark/>
          </w:tcPr>
          <w:p w14:paraId="56909D41"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891B9C" w:rsidRPr="00A32A79" w14:paraId="63E6170D" w14:textId="77777777" w:rsidTr="00891B9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6ABFB" w14:textId="33B7EF34" w:rsidR="00891B9C" w:rsidRPr="00A32A79" w:rsidRDefault="001A05DF" w:rsidP="00891B9C">
            <w:pPr>
              <w:rPr>
                <w:rFonts w:asciiTheme="minorHAnsi" w:hAnsiTheme="minorHAnsi" w:cstheme="minorHAnsi"/>
                <w:color w:val="000000"/>
                <w:lang w:eastAsia="fr-FR"/>
              </w:rPr>
            </w:pPr>
            <w:r>
              <w:rPr>
                <w:rFonts w:asciiTheme="minorHAnsi" w:hAnsiTheme="minorHAnsi" w:cstheme="minorHAnsi"/>
                <w:color w:val="000000"/>
                <w:lang w:eastAsia="fr-FR"/>
              </w:rPr>
              <w:t>IV</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B209247"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MACONNERIE ET RAVALEMENT</w:t>
            </w:r>
          </w:p>
        </w:tc>
        <w:tc>
          <w:tcPr>
            <w:tcW w:w="1680" w:type="dxa"/>
            <w:tcBorders>
              <w:top w:val="nil"/>
              <w:left w:val="nil"/>
              <w:bottom w:val="single" w:sz="4" w:space="0" w:color="auto"/>
              <w:right w:val="single" w:sz="4" w:space="0" w:color="auto"/>
            </w:tcBorders>
            <w:shd w:val="clear" w:color="auto" w:fill="auto"/>
            <w:noWrap/>
            <w:vAlign w:val="center"/>
            <w:hideMark/>
          </w:tcPr>
          <w:p w14:paraId="3B987C52"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891B9C" w:rsidRPr="00A32A79" w14:paraId="2AF7071C"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0F2F95" w14:textId="3B062549" w:rsidR="00891B9C" w:rsidRPr="00A32A79" w:rsidRDefault="001A05DF" w:rsidP="00891B9C">
            <w:pPr>
              <w:rPr>
                <w:rFonts w:asciiTheme="minorHAnsi" w:hAnsiTheme="minorHAnsi" w:cstheme="minorHAnsi"/>
                <w:color w:val="000000"/>
                <w:lang w:eastAsia="fr-FR"/>
              </w:rPr>
            </w:pPr>
            <w:r>
              <w:rPr>
                <w:rFonts w:asciiTheme="minorHAnsi" w:hAnsiTheme="minorHAnsi" w:cstheme="minorHAnsi"/>
                <w:color w:val="000000"/>
                <w:lang w:eastAsia="fr-FR"/>
              </w:rPr>
              <w:t>V</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1AA12326" w14:textId="28B6B4D8" w:rsidR="00891B9C" w:rsidRPr="00A32A79" w:rsidRDefault="001A05DF" w:rsidP="00891B9C">
            <w:pPr>
              <w:rPr>
                <w:rFonts w:asciiTheme="minorHAnsi" w:hAnsiTheme="minorHAnsi" w:cstheme="minorHAnsi"/>
                <w:color w:val="000000"/>
                <w:lang w:eastAsia="fr-FR"/>
              </w:rPr>
            </w:pPr>
            <w:r>
              <w:rPr>
                <w:rFonts w:asciiTheme="minorHAnsi" w:hAnsiTheme="minorHAnsi" w:cstheme="minorHAnsi"/>
                <w:color w:val="000000"/>
                <w:lang w:eastAsia="fr-FR"/>
              </w:rPr>
              <w:t xml:space="preserve">CHARPENTE ET </w:t>
            </w:r>
            <w:r w:rsidR="00891B9C" w:rsidRPr="00A32A79">
              <w:rPr>
                <w:rFonts w:asciiTheme="minorHAnsi" w:hAnsiTheme="minorHAnsi" w:cstheme="minorHAnsi"/>
                <w:color w:val="000000"/>
                <w:lang w:eastAsia="fr-FR"/>
              </w:rPr>
              <w:t xml:space="preserve">COUVERTURE </w:t>
            </w:r>
          </w:p>
        </w:tc>
        <w:tc>
          <w:tcPr>
            <w:tcW w:w="1680" w:type="dxa"/>
            <w:tcBorders>
              <w:top w:val="nil"/>
              <w:left w:val="nil"/>
              <w:bottom w:val="single" w:sz="4" w:space="0" w:color="auto"/>
              <w:right w:val="single" w:sz="4" w:space="0" w:color="auto"/>
            </w:tcBorders>
            <w:shd w:val="clear" w:color="auto" w:fill="auto"/>
            <w:noWrap/>
            <w:vAlign w:val="center"/>
            <w:hideMark/>
          </w:tcPr>
          <w:p w14:paraId="32CE2F3D"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891B9C" w:rsidRPr="00A32A79" w14:paraId="50F122FD"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D88FBE" w14:textId="137EDEA8" w:rsidR="00891B9C" w:rsidRPr="00A32A79" w:rsidRDefault="001A05DF" w:rsidP="00891B9C">
            <w:pPr>
              <w:rPr>
                <w:rFonts w:asciiTheme="minorHAnsi" w:hAnsiTheme="minorHAnsi" w:cstheme="minorHAnsi"/>
                <w:color w:val="000000"/>
                <w:lang w:eastAsia="fr-FR"/>
              </w:rPr>
            </w:pPr>
            <w:r>
              <w:rPr>
                <w:rFonts w:asciiTheme="minorHAnsi" w:hAnsiTheme="minorHAnsi" w:cstheme="minorHAnsi"/>
                <w:color w:val="000000"/>
                <w:lang w:eastAsia="fr-FR"/>
              </w:rPr>
              <w:t>VI</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C0F4C4E" w14:textId="30F2C2EB"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MENUISERIE METALLIQUE-QUINCAILLERIE</w:t>
            </w:r>
          </w:p>
        </w:tc>
        <w:tc>
          <w:tcPr>
            <w:tcW w:w="1680" w:type="dxa"/>
            <w:tcBorders>
              <w:top w:val="nil"/>
              <w:left w:val="nil"/>
              <w:bottom w:val="single" w:sz="4" w:space="0" w:color="auto"/>
              <w:right w:val="single" w:sz="4" w:space="0" w:color="auto"/>
            </w:tcBorders>
            <w:shd w:val="clear" w:color="auto" w:fill="auto"/>
            <w:noWrap/>
            <w:vAlign w:val="center"/>
            <w:hideMark/>
          </w:tcPr>
          <w:p w14:paraId="01EF35D7"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891B9C" w:rsidRPr="00A32A79" w14:paraId="55370336"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0B411E" w14:textId="3537A3F3" w:rsidR="00891B9C" w:rsidRPr="00A32A79" w:rsidRDefault="001A05DF" w:rsidP="00891B9C">
            <w:pPr>
              <w:rPr>
                <w:rFonts w:asciiTheme="minorHAnsi" w:hAnsiTheme="minorHAnsi" w:cstheme="minorHAnsi"/>
                <w:color w:val="000000"/>
                <w:lang w:eastAsia="fr-FR"/>
              </w:rPr>
            </w:pPr>
            <w:r>
              <w:rPr>
                <w:rFonts w:asciiTheme="minorHAnsi" w:hAnsiTheme="minorHAnsi" w:cstheme="minorHAnsi"/>
                <w:color w:val="000000"/>
                <w:lang w:eastAsia="fr-FR"/>
              </w:rPr>
              <w:t>VII</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43CDEF12" w14:textId="32998382"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xml:space="preserve">PEINTURE </w:t>
            </w:r>
          </w:p>
        </w:tc>
        <w:tc>
          <w:tcPr>
            <w:tcW w:w="1680" w:type="dxa"/>
            <w:tcBorders>
              <w:top w:val="nil"/>
              <w:left w:val="nil"/>
              <w:bottom w:val="single" w:sz="4" w:space="0" w:color="auto"/>
              <w:right w:val="single" w:sz="4" w:space="0" w:color="auto"/>
            </w:tcBorders>
            <w:shd w:val="clear" w:color="auto" w:fill="auto"/>
            <w:noWrap/>
            <w:vAlign w:val="center"/>
            <w:hideMark/>
          </w:tcPr>
          <w:p w14:paraId="4E595C4E"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891B9C" w:rsidRPr="00A32A79" w14:paraId="64B1C6A4" w14:textId="77777777" w:rsidTr="00891B9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831784" w14:textId="58850BA6" w:rsidR="00891B9C" w:rsidRPr="00A32A79" w:rsidRDefault="001A05DF" w:rsidP="00891B9C">
            <w:pPr>
              <w:rPr>
                <w:rFonts w:asciiTheme="minorHAnsi" w:hAnsiTheme="minorHAnsi" w:cstheme="minorHAnsi"/>
                <w:color w:val="000000"/>
                <w:lang w:eastAsia="fr-FR"/>
              </w:rPr>
            </w:pPr>
            <w:r>
              <w:rPr>
                <w:rFonts w:asciiTheme="minorHAnsi" w:hAnsiTheme="minorHAnsi" w:cstheme="minorHAnsi"/>
                <w:color w:val="000000"/>
                <w:lang w:eastAsia="fr-FR"/>
              </w:rPr>
              <w:t>B</w:t>
            </w:r>
          </w:p>
        </w:tc>
        <w:tc>
          <w:tcPr>
            <w:tcW w:w="7620" w:type="dxa"/>
            <w:tcBorders>
              <w:top w:val="single" w:sz="4" w:space="0" w:color="auto"/>
              <w:left w:val="nil"/>
              <w:bottom w:val="single" w:sz="4" w:space="0" w:color="auto"/>
              <w:right w:val="single" w:sz="4" w:space="0" w:color="000000"/>
            </w:tcBorders>
            <w:shd w:val="clear" w:color="auto" w:fill="auto"/>
            <w:vAlign w:val="center"/>
            <w:hideMark/>
          </w:tcPr>
          <w:p w14:paraId="522A082E" w14:textId="08827F7A" w:rsidR="00891B9C" w:rsidRPr="00A32A79" w:rsidRDefault="001A05DF" w:rsidP="00891B9C">
            <w:pPr>
              <w:rPr>
                <w:rFonts w:asciiTheme="minorHAnsi" w:hAnsiTheme="minorHAnsi" w:cstheme="minorHAnsi"/>
                <w:color w:val="000000"/>
                <w:lang w:eastAsia="fr-FR"/>
              </w:rPr>
            </w:pPr>
            <w:r w:rsidRPr="001A05DF">
              <w:rPr>
                <w:rFonts w:asciiTheme="minorHAnsi" w:hAnsiTheme="minorHAnsi" w:cstheme="minorHAnsi"/>
                <w:color w:val="000000"/>
                <w:lang w:eastAsia="fr-FR"/>
              </w:rPr>
              <w:t>FOURNITURE ET POSE D'UN PUITS AVEC POMPE</w:t>
            </w:r>
          </w:p>
        </w:tc>
        <w:tc>
          <w:tcPr>
            <w:tcW w:w="1680" w:type="dxa"/>
            <w:tcBorders>
              <w:top w:val="nil"/>
              <w:left w:val="nil"/>
              <w:bottom w:val="single" w:sz="4" w:space="0" w:color="auto"/>
              <w:right w:val="single" w:sz="4" w:space="0" w:color="auto"/>
            </w:tcBorders>
            <w:shd w:val="clear" w:color="auto" w:fill="auto"/>
            <w:noWrap/>
            <w:vAlign w:val="center"/>
            <w:hideMark/>
          </w:tcPr>
          <w:p w14:paraId="3188B5C3"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891B9C" w:rsidRPr="00A32A79" w14:paraId="1D91CAB8" w14:textId="77777777" w:rsidTr="00891B9C">
        <w:trPr>
          <w:trHeight w:val="255"/>
        </w:trPr>
        <w:tc>
          <w:tcPr>
            <w:tcW w:w="8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1E6263" w14:textId="1D33B3ED" w:rsidR="00891B9C" w:rsidRPr="00A32A79" w:rsidRDefault="00891B9C" w:rsidP="00891B9C">
            <w:pPr>
              <w:jc w:val="center"/>
              <w:rPr>
                <w:rFonts w:asciiTheme="minorHAnsi" w:hAnsiTheme="minorHAnsi" w:cstheme="minorHAnsi"/>
                <w:b/>
                <w:bCs/>
                <w:color w:val="000000"/>
                <w:lang w:eastAsia="fr-FR"/>
              </w:rPr>
            </w:pPr>
            <w:r w:rsidRPr="00A32A79">
              <w:rPr>
                <w:rFonts w:asciiTheme="minorHAnsi" w:hAnsiTheme="minorHAnsi" w:cstheme="minorHAnsi"/>
                <w:b/>
                <w:bCs/>
                <w:color w:val="000000"/>
                <w:lang w:eastAsia="fr-FR"/>
              </w:rPr>
              <w:t xml:space="preserve">TOTAL Lot </w:t>
            </w:r>
          </w:p>
        </w:tc>
        <w:tc>
          <w:tcPr>
            <w:tcW w:w="1680" w:type="dxa"/>
            <w:tcBorders>
              <w:top w:val="nil"/>
              <w:left w:val="nil"/>
              <w:bottom w:val="single" w:sz="4" w:space="0" w:color="auto"/>
              <w:right w:val="single" w:sz="4" w:space="0" w:color="auto"/>
            </w:tcBorders>
            <w:shd w:val="clear" w:color="auto" w:fill="auto"/>
            <w:noWrap/>
            <w:vAlign w:val="center"/>
            <w:hideMark/>
          </w:tcPr>
          <w:p w14:paraId="0FB13D85" w14:textId="77777777" w:rsidR="00891B9C" w:rsidRPr="00A32A79" w:rsidRDefault="00891B9C" w:rsidP="00891B9C">
            <w:pPr>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bl>
    <w:p w14:paraId="7DBC476B" w14:textId="77777777" w:rsidR="00891B9C" w:rsidRPr="00A32A79" w:rsidRDefault="00891B9C">
      <w:pPr>
        <w:rPr>
          <w:rFonts w:asciiTheme="minorHAnsi" w:hAnsiTheme="minorHAnsi" w:cstheme="minorHAnsi"/>
          <w:sz w:val="18"/>
          <w:szCs w:val="18"/>
        </w:rPr>
      </w:pPr>
    </w:p>
    <w:p w14:paraId="74263FFB" w14:textId="77777777" w:rsidR="00F85707" w:rsidRPr="00A32A79" w:rsidRDefault="00F85707" w:rsidP="00891B9C">
      <w:pPr>
        <w:rPr>
          <w:rFonts w:asciiTheme="minorHAnsi" w:hAnsiTheme="minorHAnsi" w:cstheme="minorHAnsi"/>
          <w:sz w:val="18"/>
          <w:szCs w:val="18"/>
        </w:rPr>
      </w:pPr>
    </w:p>
    <w:p w14:paraId="4D1AC10A" w14:textId="77777777" w:rsidR="00767133" w:rsidRPr="00A32A79" w:rsidRDefault="00767133" w:rsidP="00550E39">
      <w:pPr>
        <w:rPr>
          <w:rFonts w:asciiTheme="minorHAnsi" w:hAnsiTheme="minorHAnsi" w:cstheme="minorHAnsi"/>
          <w:sz w:val="18"/>
          <w:szCs w:val="18"/>
        </w:rPr>
      </w:pPr>
    </w:p>
    <w:p w14:paraId="50E04DF8" w14:textId="22287A40" w:rsidR="002A0337" w:rsidRPr="00A32A79" w:rsidRDefault="002A0337" w:rsidP="002A0337">
      <w:pPr>
        <w:pStyle w:val="ParagrapheTitre"/>
        <w:keepNext w:val="0"/>
        <w:keepLines w:val="0"/>
        <w:spacing w:line="240" w:lineRule="auto"/>
        <w:rPr>
          <w:rFonts w:asciiTheme="minorHAnsi" w:hAnsiTheme="minorHAnsi" w:cstheme="minorHAnsi"/>
          <w:b/>
          <w:i/>
          <w:sz w:val="18"/>
          <w:szCs w:val="18"/>
        </w:rPr>
      </w:pPr>
      <w:r w:rsidRPr="00A32A79">
        <w:rPr>
          <w:rFonts w:asciiTheme="minorHAnsi" w:hAnsiTheme="minorHAnsi" w:cstheme="minorHAnsi"/>
          <w:b/>
          <w:i/>
          <w:sz w:val="18"/>
          <w:szCs w:val="18"/>
        </w:rPr>
        <w:t xml:space="preserve">Arrêté la présente proposition financière pour le lot  à la somme globale et forfaitaire de : ................................................................................................ ARIARY (Ar ...................................) ; </w:t>
      </w:r>
    </w:p>
    <w:p w14:paraId="481BF3A4" w14:textId="77777777" w:rsidR="002A0337" w:rsidRPr="00A32A79" w:rsidRDefault="002A0337" w:rsidP="002A0337">
      <w:pPr>
        <w:spacing w:after="160" w:line="259" w:lineRule="auto"/>
        <w:rPr>
          <w:rFonts w:asciiTheme="minorHAnsi" w:hAnsiTheme="minorHAnsi" w:cstheme="minorHAnsi"/>
          <w:b/>
          <w:i/>
          <w:sz w:val="18"/>
          <w:szCs w:val="18"/>
        </w:rPr>
      </w:pPr>
    </w:p>
    <w:p w14:paraId="735EBE88" w14:textId="77777777" w:rsidR="002A0337" w:rsidRPr="00A32A79" w:rsidRDefault="002A0337" w:rsidP="002A0337">
      <w:pPr>
        <w:rPr>
          <w:rFonts w:asciiTheme="minorHAnsi" w:hAnsiTheme="minorHAnsi" w:cstheme="minorHAnsi"/>
          <w:b/>
          <w:i/>
          <w:sz w:val="18"/>
          <w:szCs w:val="18"/>
        </w:rPr>
      </w:pPr>
      <w:r w:rsidRPr="00A32A79">
        <w:rPr>
          <w:rFonts w:asciiTheme="minorHAnsi" w:hAnsiTheme="minorHAnsi" w:cstheme="minorHAnsi"/>
          <w:b/>
          <w:i/>
          <w:sz w:val="18"/>
          <w:szCs w:val="18"/>
        </w:rPr>
        <w:t>lieu, date</w:t>
      </w:r>
      <w:r w:rsidRPr="00A32A79">
        <w:rPr>
          <w:rFonts w:asciiTheme="minorHAnsi" w:hAnsiTheme="minorHAnsi" w:cstheme="minorHAnsi"/>
          <w:b/>
          <w:i/>
          <w:sz w:val="18"/>
          <w:szCs w:val="18"/>
        </w:rPr>
        <w:tab/>
      </w:r>
      <w:r w:rsidRPr="00A32A79">
        <w:rPr>
          <w:rFonts w:asciiTheme="minorHAnsi" w:hAnsiTheme="minorHAnsi" w:cstheme="minorHAnsi"/>
          <w:b/>
          <w:i/>
          <w:sz w:val="18"/>
          <w:szCs w:val="18"/>
        </w:rPr>
        <w:tab/>
        <w:t xml:space="preserve">                                                                      Le soumissionnaire</w:t>
      </w:r>
    </w:p>
    <w:p w14:paraId="6012595C" w14:textId="77777777" w:rsidR="00784419" w:rsidRPr="00A32A79" w:rsidRDefault="00784419" w:rsidP="00784419">
      <w:pPr>
        <w:spacing w:after="160" w:line="259" w:lineRule="auto"/>
        <w:rPr>
          <w:rFonts w:asciiTheme="minorHAnsi" w:hAnsiTheme="minorHAnsi" w:cstheme="minorHAnsi"/>
          <w:sz w:val="18"/>
          <w:szCs w:val="18"/>
        </w:rPr>
      </w:pPr>
    </w:p>
    <w:p w14:paraId="66D5842E" w14:textId="77777777" w:rsidR="00891B9C" w:rsidRPr="00A32A79" w:rsidRDefault="00891B9C">
      <w:pPr>
        <w:rPr>
          <w:rFonts w:asciiTheme="minorHAnsi" w:hAnsiTheme="minorHAnsi" w:cstheme="minorHAnsi"/>
          <w:b/>
          <w:sz w:val="22"/>
          <w:szCs w:val="22"/>
        </w:rPr>
      </w:pPr>
      <w:r w:rsidRPr="00A32A79">
        <w:rPr>
          <w:rFonts w:asciiTheme="minorHAnsi" w:hAnsiTheme="minorHAnsi" w:cstheme="minorHAnsi"/>
          <w:b/>
          <w:sz w:val="22"/>
          <w:szCs w:val="22"/>
        </w:rPr>
        <w:br w:type="page"/>
      </w:r>
    </w:p>
    <w:p w14:paraId="3B65952C" w14:textId="77777777" w:rsidR="00784419" w:rsidRPr="00A32A79" w:rsidRDefault="00784419" w:rsidP="00784419">
      <w:pPr>
        <w:ind w:right="630"/>
        <w:jc w:val="both"/>
        <w:rPr>
          <w:rFonts w:asciiTheme="minorHAnsi" w:hAnsiTheme="minorHAnsi" w:cstheme="minorHAnsi"/>
          <w:snapToGrid w:val="0"/>
          <w:sz w:val="22"/>
          <w:szCs w:val="22"/>
          <w:u w:val="single"/>
        </w:rPr>
      </w:pPr>
    </w:p>
    <w:p w14:paraId="431893CC" w14:textId="77777777" w:rsidR="00784419" w:rsidRPr="00A32A79" w:rsidRDefault="00784419" w:rsidP="00784419">
      <w:pPr>
        <w:rPr>
          <w:rFonts w:asciiTheme="minorHAnsi" w:hAnsiTheme="minorHAnsi" w:cstheme="minorHAnsi"/>
          <w:b/>
          <w:sz w:val="22"/>
          <w:szCs w:val="22"/>
          <w:u w:val="single"/>
        </w:rPr>
      </w:pPr>
      <w:r w:rsidRPr="00A32A79">
        <w:rPr>
          <w:rFonts w:asciiTheme="minorHAnsi" w:hAnsiTheme="minorHAnsi" w:cstheme="minorHAnsi"/>
          <w:b/>
          <w:sz w:val="22"/>
          <w:szCs w:val="22"/>
          <w:u w:val="single"/>
        </w:rPr>
        <w:t xml:space="preserve">TABLEAU 3 : Offre de conformité aux autres conditions et exigences connexes </w:t>
      </w:r>
    </w:p>
    <w:p w14:paraId="20EAD8A5" w14:textId="77777777" w:rsidR="00784419" w:rsidRPr="00A32A79" w:rsidRDefault="00784419" w:rsidP="00784419">
      <w:pPr>
        <w:rPr>
          <w:rFonts w:asciiTheme="minorHAnsi" w:hAnsiTheme="minorHAnsi" w:cstheme="minorHAnsi"/>
          <w:b/>
          <w:sz w:val="22"/>
          <w:szCs w:val="22"/>
          <w:u w:val="single"/>
        </w:rPr>
      </w:pPr>
    </w:p>
    <w:tbl>
      <w:tblPr>
        <w:tblW w:w="10243" w:type="dxa"/>
        <w:tblInd w:w="-214" w:type="dxa"/>
        <w:tblLayout w:type="fixed"/>
        <w:tblCellMar>
          <w:left w:w="0" w:type="dxa"/>
          <w:right w:w="0" w:type="dxa"/>
        </w:tblCellMar>
        <w:tblLook w:val="04A0" w:firstRow="1" w:lastRow="0" w:firstColumn="1" w:lastColumn="0" w:noHBand="0" w:noVBand="1"/>
      </w:tblPr>
      <w:tblGrid>
        <w:gridCol w:w="5307"/>
        <w:gridCol w:w="1645"/>
        <w:gridCol w:w="824"/>
        <w:gridCol w:w="821"/>
        <w:gridCol w:w="268"/>
        <w:gridCol w:w="1378"/>
      </w:tblGrid>
      <w:tr w:rsidR="00784419" w:rsidRPr="00A32A79" w14:paraId="2C8201D5" w14:textId="77777777" w:rsidTr="00E52768">
        <w:trPr>
          <w:trHeight w:val="447"/>
        </w:trPr>
        <w:tc>
          <w:tcPr>
            <w:tcW w:w="5307"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6C85FC1E" w14:textId="77777777" w:rsidR="00784419" w:rsidRPr="00A32A79" w:rsidRDefault="00784419" w:rsidP="00D5531F">
            <w:pPr>
              <w:rPr>
                <w:rFonts w:asciiTheme="minorHAnsi" w:hAnsiTheme="minorHAnsi" w:cstheme="minorHAnsi"/>
                <w:b/>
                <w:bCs/>
                <w:color w:val="000000"/>
                <w:lang w:eastAsia="fr-FR"/>
              </w:rPr>
            </w:pPr>
            <w:r w:rsidRPr="00A32A79">
              <w:rPr>
                <w:rFonts w:asciiTheme="minorHAnsi" w:hAnsiTheme="minorHAnsi" w:cstheme="minorHAnsi"/>
                <w:b/>
                <w:bCs/>
                <w:color w:val="000000"/>
                <w:lang w:eastAsia="fr-FR"/>
              </w:rPr>
              <w:t>Autres informations concernant notre offre de prix :</w:t>
            </w:r>
          </w:p>
        </w:tc>
        <w:tc>
          <w:tcPr>
            <w:tcW w:w="4936" w:type="dxa"/>
            <w:gridSpan w:val="5"/>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14:paraId="6B26045B" w14:textId="77777777" w:rsidR="00784419" w:rsidRPr="00A32A79" w:rsidRDefault="00784419" w:rsidP="00D5531F">
            <w:pPr>
              <w:jc w:val="center"/>
              <w:rPr>
                <w:rFonts w:asciiTheme="minorHAnsi" w:hAnsiTheme="minorHAnsi" w:cstheme="minorHAnsi"/>
                <w:b/>
                <w:bCs/>
                <w:color w:val="000000"/>
                <w:lang w:eastAsia="fr-FR"/>
              </w:rPr>
            </w:pPr>
            <w:r w:rsidRPr="00A32A79">
              <w:rPr>
                <w:rFonts w:asciiTheme="minorHAnsi" w:hAnsiTheme="minorHAnsi" w:cstheme="minorHAnsi"/>
                <w:b/>
                <w:bCs/>
                <w:color w:val="000000"/>
                <w:lang w:eastAsia="fr-FR"/>
              </w:rPr>
              <w:t>Vos réponses</w:t>
            </w:r>
          </w:p>
        </w:tc>
      </w:tr>
      <w:tr w:rsidR="00784419" w:rsidRPr="00A32A79" w14:paraId="11CCCA29" w14:textId="77777777" w:rsidTr="00E52768">
        <w:trPr>
          <w:trHeight w:val="760"/>
        </w:trPr>
        <w:tc>
          <w:tcPr>
            <w:tcW w:w="5307" w:type="dxa"/>
            <w:vMerge/>
            <w:tcBorders>
              <w:top w:val="single" w:sz="8" w:space="0" w:color="auto"/>
              <w:left w:val="single" w:sz="8" w:space="0" w:color="auto"/>
              <w:bottom w:val="single" w:sz="8" w:space="0" w:color="auto"/>
              <w:right w:val="single" w:sz="8" w:space="0" w:color="auto"/>
            </w:tcBorders>
            <w:vAlign w:val="center"/>
            <w:hideMark/>
          </w:tcPr>
          <w:p w14:paraId="128D1C14" w14:textId="77777777" w:rsidR="00784419" w:rsidRPr="00A32A79" w:rsidRDefault="00784419" w:rsidP="00D5531F">
            <w:pPr>
              <w:rPr>
                <w:rFonts w:asciiTheme="minorHAnsi" w:eastAsia="Calibri" w:hAnsiTheme="minorHAnsi" w:cstheme="minorHAnsi"/>
                <w:b/>
                <w:bCs/>
                <w:color w:val="000000"/>
                <w:lang w:eastAsia="fr-FR"/>
              </w:rPr>
            </w:pPr>
          </w:p>
        </w:tc>
        <w:tc>
          <w:tcPr>
            <w:tcW w:w="1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7ADA9F" w14:textId="77777777" w:rsidR="00784419" w:rsidRPr="00A32A79" w:rsidRDefault="00784419" w:rsidP="00D5531F">
            <w:pPr>
              <w:jc w:val="center"/>
              <w:rPr>
                <w:rFonts w:asciiTheme="minorHAnsi" w:hAnsiTheme="minorHAnsi" w:cstheme="minorHAnsi"/>
                <w:color w:val="000000"/>
                <w:lang w:eastAsia="fr-FR"/>
              </w:rPr>
            </w:pPr>
            <w:r w:rsidRPr="00A32A79">
              <w:rPr>
                <w:rFonts w:asciiTheme="minorHAnsi" w:hAnsiTheme="minorHAnsi" w:cstheme="minorHAnsi"/>
                <w:color w:val="000000"/>
                <w:lang w:eastAsia="fr-FR"/>
              </w:rPr>
              <w:t>Oui, nous nous y conformerons</w:t>
            </w:r>
          </w:p>
        </w:tc>
        <w:tc>
          <w:tcPr>
            <w:tcW w:w="164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621D7CE" w14:textId="77777777" w:rsidR="00784419" w:rsidRPr="00A32A79" w:rsidRDefault="00784419" w:rsidP="00D5531F">
            <w:pPr>
              <w:jc w:val="center"/>
              <w:rPr>
                <w:rFonts w:asciiTheme="minorHAnsi" w:hAnsiTheme="minorHAnsi" w:cstheme="minorHAnsi"/>
                <w:color w:val="000000"/>
                <w:lang w:eastAsia="fr-FR"/>
              </w:rPr>
            </w:pPr>
            <w:r w:rsidRPr="00A32A79">
              <w:rPr>
                <w:rFonts w:asciiTheme="minorHAnsi" w:hAnsiTheme="minorHAnsi" w:cstheme="minorHAnsi"/>
                <w:color w:val="000000"/>
                <w:lang w:eastAsia="fr-FR"/>
              </w:rPr>
              <w:t>Non, nous ne pouvons-nous y conformer</w:t>
            </w:r>
          </w:p>
        </w:tc>
        <w:tc>
          <w:tcPr>
            <w:tcW w:w="164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B60F611" w14:textId="77777777" w:rsidR="00784419" w:rsidRPr="00A32A79" w:rsidRDefault="00784419" w:rsidP="00D5531F">
            <w:pPr>
              <w:jc w:val="center"/>
              <w:rPr>
                <w:rFonts w:asciiTheme="minorHAnsi" w:hAnsiTheme="minorHAnsi" w:cstheme="minorHAnsi"/>
                <w:color w:val="000000"/>
                <w:lang w:eastAsia="fr-FR"/>
              </w:rPr>
            </w:pPr>
            <w:r w:rsidRPr="00A32A79">
              <w:rPr>
                <w:rFonts w:asciiTheme="minorHAnsi" w:hAnsiTheme="minorHAnsi" w:cstheme="minorHAnsi"/>
                <w:color w:val="000000"/>
                <w:lang w:eastAsia="fr-FR"/>
              </w:rPr>
              <w:t>Si vous ne pouvez pas vous y conformer, veuillez faire une contre-proposition</w:t>
            </w:r>
          </w:p>
        </w:tc>
      </w:tr>
      <w:tr w:rsidR="00784419" w:rsidRPr="00A32A79" w14:paraId="15A03514" w14:textId="77777777" w:rsidTr="00E52768">
        <w:trPr>
          <w:trHeight w:val="414"/>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745484" w14:textId="518A76F3" w:rsidR="00784419" w:rsidRPr="00A32A79" w:rsidRDefault="00784419" w:rsidP="00D5531F">
            <w:pPr>
              <w:rPr>
                <w:rFonts w:asciiTheme="minorHAnsi" w:hAnsiTheme="minorHAnsi" w:cstheme="minorHAnsi"/>
                <w:color w:val="000000"/>
                <w:lang w:eastAsia="fr-FR"/>
              </w:rPr>
            </w:pPr>
            <w:r w:rsidRPr="00A32A79">
              <w:rPr>
                <w:rFonts w:asciiTheme="minorHAnsi" w:hAnsiTheme="minorHAnsi" w:cstheme="minorHAnsi"/>
                <w:color w:val="000000"/>
                <w:lang w:eastAsia="fr-FR"/>
              </w:rPr>
              <w:t>Conformité au Délai d’exécution des travaux   </w:t>
            </w:r>
            <w:r w:rsidR="009D36F7" w:rsidRPr="00A32A79">
              <w:rPr>
                <w:rFonts w:asciiTheme="minorHAnsi" w:hAnsiTheme="minorHAnsi" w:cstheme="minorHAnsi"/>
                <w:color w:val="000000"/>
                <w:lang w:eastAsia="fr-FR"/>
              </w:rPr>
              <w:t xml:space="preserve">de </w:t>
            </w:r>
            <w:r w:rsidR="00082415">
              <w:rPr>
                <w:rFonts w:asciiTheme="minorHAnsi" w:hAnsiTheme="minorHAnsi" w:cstheme="minorHAnsi"/>
                <w:color w:val="000000"/>
                <w:lang w:eastAsia="fr-FR"/>
              </w:rPr>
              <w:t>45-90</w:t>
            </w:r>
            <w:r w:rsidR="009D36F7" w:rsidRPr="00A32A79">
              <w:rPr>
                <w:rFonts w:asciiTheme="minorHAnsi" w:hAnsiTheme="minorHAnsi" w:cstheme="minorHAnsi"/>
                <w:color w:val="000000"/>
                <w:lang w:eastAsia="fr-FR"/>
              </w:rPr>
              <w:t xml:space="preserve"> jours </w:t>
            </w:r>
          </w:p>
        </w:tc>
        <w:tc>
          <w:tcPr>
            <w:tcW w:w="1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DB530D"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60DE061"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D65CE18"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784419" w:rsidRPr="00A32A79" w14:paraId="305E31B8" w14:textId="77777777" w:rsidTr="00E52768">
        <w:trPr>
          <w:trHeight w:val="447"/>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21093F" w14:textId="166CD710" w:rsidR="00784419" w:rsidRPr="00A32A79" w:rsidRDefault="00784419" w:rsidP="00D5531F">
            <w:pPr>
              <w:rPr>
                <w:rFonts w:asciiTheme="minorHAnsi" w:hAnsiTheme="minorHAnsi" w:cstheme="minorHAnsi"/>
                <w:color w:val="000000"/>
                <w:lang w:eastAsia="fr-FR"/>
              </w:rPr>
            </w:pPr>
            <w:r w:rsidRPr="00A32A79">
              <w:rPr>
                <w:rFonts w:asciiTheme="minorHAnsi" w:hAnsiTheme="minorHAnsi" w:cstheme="minorHAnsi"/>
                <w:color w:val="000000"/>
                <w:lang w:eastAsia="fr-FR"/>
              </w:rPr>
              <w:t xml:space="preserve">Conformité aux </w:t>
            </w:r>
            <w:r w:rsidR="00624F04" w:rsidRPr="00A32A79">
              <w:rPr>
                <w:rFonts w:asciiTheme="minorHAnsi" w:hAnsiTheme="minorHAnsi" w:cstheme="minorHAnsi"/>
                <w:color w:val="000000"/>
                <w:lang w:eastAsia="fr-FR"/>
              </w:rPr>
              <w:t>S</w:t>
            </w:r>
            <w:r w:rsidRPr="00A32A79">
              <w:rPr>
                <w:rFonts w:asciiTheme="minorHAnsi" w:hAnsiTheme="minorHAnsi" w:cstheme="minorHAnsi"/>
                <w:color w:val="000000"/>
                <w:lang w:eastAsia="fr-FR"/>
              </w:rPr>
              <w:t>pécifications</w:t>
            </w:r>
            <w:r w:rsidR="0096181E" w:rsidRPr="00A32A79">
              <w:rPr>
                <w:rFonts w:asciiTheme="minorHAnsi" w:hAnsiTheme="minorHAnsi" w:cstheme="minorHAnsi"/>
                <w:color w:val="000000"/>
                <w:lang w:eastAsia="fr-FR"/>
              </w:rPr>
              <w:t>/Cahier de charge</w:t>
            </w:r>
          </w:p>
        </w:tc>
        <w:tc>
          <w:tcPr>
            <w:tcW w:w="1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6C8C95"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359E9AD"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665881"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784419" w:rsidRPr="00A32A79" w14:paraId="5E0264E4" w14:textId="77777777" w:rsidTr="00E52768">
        <w:trPr>
          <w:trHeight w:val="447"/>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A6260E" w14:textId="77777777" w:rsidR="00784419" w:rsidRPr="00A32A79" w:rsidRDefault="00784419" w:rsidP="00D5531F">
            <w:pPr>
              <w:rPr>
                <w:rFonts w:asciiTheme="minorHAnsi" w:hAnsiTheme="minorHAnsi" w:cstheme="minorHAnsi"/>
                <w:color w:val="000000"/>
                <w:lang w:eastAsia="fr-FR"/>
              </w:rPr>
            </w:pPr>
            <w:r w:rsidRPr="00A32A79">
              <w:rPr>
                <w:rFonts w:asciiTheme="minorHAnsi" w:hAnsiTheme="minorHAnsi" w:cstheme="minorHAnsi"/>
                <w:color w:val="000000"/>
                <w:lang w:eastAsia="fr-FR"/>
              </w:rPr>
              <w:t xml:space="preserve">Conformité à la Validité de l’offre de 120 jours </w:t>
            </w:r>
          </w:p>
        </w:tc>
        <w:tc>
          <w:tcPr>
            <w:tcW w:w="1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0EA222"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16EAAED"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64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D9FFEE4"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r w:rsidR="00784419" w:rsidRPr="00A32A79" w14:paraId="432FEC1F" w14:textId="77777777" w:rsidTr="00E52768">
        <w:trPr>
          <w:trHeight w:val="3007"/>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CE56688" w14:textId="77777777" w:rsidR="00784419" w:rsidRPr="00A32A79" w:rsidRDefault="00784419" w:rsidP="00D5531F">
            <w:pPr>
              <w:rPr>
                <w:rFonts w:asciiTheme="minorHAnsi" w:hAnsiTheme="minorHAnsi" w:cstheme="minorHAnsi"/>
                <w:color w:val="000000"/>
                <w:lang w:eastAsia="fr-FR"/>
              </w:rPr>
            </w:pPr>
            <w:r w:rsidRPr="00A32A79">
              <w:rPr>
                <w:rFonts w:asciiTheme="minorHAnsi" w:hAnsiTheme="minorHAnsi" w:cstheme="minorHAnsi"/>
                <w:color w:val="000000"/>
                <w:lang w:eastAsia="fr-FR"/>
              </w:rPr>
              <w:t>Acceptation de la totalité des conditions générales du PNUD reprises en Annexe 4</w:t>
            </w:r>
          </w:p>
          <w:p w14:paraId="279B31DF" w14:textId="77777777" w:rsidR="00784419" w:rsidRPr="00A32A79" w:rsidRDefault="00784419" w:rsidP="00D5531F">
            <w:pPr>
              <w:rPr>
                <w:rFonts w:asciiTheme="minorHAnsi" w:hAnsiTheme="minorHAnsi" w:cstheme="minorHAnsi"/>
                <w:color w:val="000000"/>
                <w:lang w:eastAsia="fr-FR"/>
              </w:rPr>
            </w:pPr>
          </w:p>
          <w:p w14:paraId="07D4EFE9" w14:textId="77777777" w:rsidR="00784419" w:rsidRPr="00A32A79" w:rsidRDefault="00784419" w:rsidP="00D5531F">
            <w:pPr>
              <w:rPr>
                <w:rFonts w:asciiTheme="minorHAnsi" w:hAnsiTheme="minorHAnsi" w:cstheme="minorHAnsi"/>
                <w:b/>
                <w:bCs/>
                <w:color w:val="000000"/>
                <w:lang w:eastAsia="fr-FR"/>
              </w:rPr>
            </w:pPr>
            <w:r w:rsidRPr="00A32A79">
              <w:rPr>
                <w:rFonts w:asciiTheme="minorHAnsi" w:hAnsiTheme="minorHAnsi" w:cstheme="minorHAnsi"/>
                <w:b/>
                <w:bCs/>
                <w:color w:val="000000"/>
                <w:lang w:eastAsia="fr-FR"/>
              </w:rPr>
              <w:t>L’Acceptation sans réserve des conditions générales du contrat du PNUD (CGC) par le soumissionnaire est un critère d’attribution du marché. Il s’agit d’un critère obligatoire qui ne peut pas être supprimé, quelle que soit la nature des services demandés. La non-acceptation des CGC peut constituer un motif de rejet de la soumission.</w:t>
            </w:r>
          </w:p>
          <w:p w14:paraId="0F048475" w14:textId="77777777" w:rsidR="00784419" w:rsidRPr="00A32A79" w:rsidRDefault="00784419" w:rsidP="00D5531F">
            <w:pPr>
              <w:rPr>
                <w:rFonts w:asciiTheme="minorHAnsi" w:hAnsiTheme="minorHAnsi" w:cstheme="minorHAnsi"/>
                <w:color w:val="000000"/>
                <w:lang w:eastAsia="fr-FR"/>
              </w:rPr>
            </w:pPr>
            <w:r w:rsidRPr="00A32A79">
              <w:rPr>
                <w:rFonts w:asciiTheme="minorHAnsi" w:hAnsiTheme="minorHAnsi" w:cstheme="minorHAnsi"/>
                <w:color w:val="000000"/>
                <w:lang w:eastAsia="fr-FR"/>
              </w:rPr>
              <w:t>Suivre le lien ci-après pour les conditions générales :</w:t>
            </w:r>
          </w:p>
          <w:p w14:paraId="3B5A2291" w14:textId="77777777" w:rsidR="00784419" w:rsidRPr="00A32A79" w:rsidRDefault="00922976" w:rsidP="00D5531F">
            <w:pPr>
              <w:rPr>
                <w:rFonts w:asciiTheme="minorHAnsi" w:hAnsiTheme="minorHAnsi" w:cstheme="minorHAnsi"/>
                <w:color w:val="000000"/>
                <w:lang w:eastAsia="fr-FR"/>
              </w:rPr>
            </w:pPr>
            <w:hyperlink r:id="rId12" w:history="1">
              <w:r w:rsidR="00784419" w:rsidRPr="00A32A79">
                <w:rPr>
                  <w:rStyle w:val="Lienhypertexte"/>
                  <w:rFonts w:asciiTheme="minorHAnsi" w:hAnsiTheme="minorHAnsi" w:cstheme="minorHAnsi"/>
                  <w:lang w:eastAsia="fr-FR"/>
                </w:rPr>
                <w:t>http://www.undp.org/content/undp/en/home/procurement/business/how-we-buy.html</w:t>
              </w:r>
            </w:hyperlink>
          </w:p>
          <w:p w14:paraId="0BECF902" w14:textId="77777777" w:rsidR="00784419" w:rsidRPr="00A32A79" w:rsidRDefault="00784419" w:rsidP="00D5531F">
            <w:pPr>
              <w:rPr>
                <w:rFonts w:asciiTheme="minorHAnsi" w:hAnsiTheme="minorHAnsi" w:cstheme="minorHAnsi"/>
                <w:color w:val="000000"/>
                <w:lang w:eastAsia="fr-FR"/>
              </w:rPr>
            </w:pPr>
          </w:p>
        </w:tc>
        <w:tc>
          <w:tcPr>
            <w:tcW w:w="246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D197D86"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08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5F12F34"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c>
          <w:tcPr>
            <w:tcW w:w="13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ACE091" w14:textId="77777777" w:rsidR="00784419" w:rsidRPr="00A32A79" w:rsidRDefault="00784419" w:rsidP="00D5531F">
            <w:pPr>
              <w:jc w:val="right"/>
              <w:rPr>
                <w:rFonts w:asciiTheme="minorHAnsi" w:hAnsiTheme="minorHAnsi" w:cstheme="minorHAnsi"/>
                <w:color w:val="000000"/>
                <w:lang w:eastAsia="fr-FR"/>
              </w:rPr>
            </w:pPr>
            <w:r w:rsidRPr="00A32A79">
              <w:rPr>
                <w:rFonts w:asciiTheme="minorHAnsi" w:hAnsiTheme="minorHAnsi" w:cstheme="minorHAnsi"/>
                <w:color w:val="000000"/>
                <w:lang w:eastAsia="fr-FR"/>
              </w:rPr>
              <w:t> </w:t>
            </w:r>
          </w:p>
        </w:tc>
      </w:tr>
    </w:tbl>
    <w:p w14:paraId="20824C1D" w14:textId="77777777" w:rsidR="00784419" w:rsidRPr="00A32A79" w:rsidRDefault="00784419" w:rsidP="00784419">
      <w:pPr>
        <w:rPr>
          <w:rFonts w:asciiTheme="minorHAnsi" w:hAnsiTheme="minorHAnsi" w:cstheme="minorHAnsi"/>
          <w:b/>
          <w:sz w:val="22"/>
          <w:szCs w:val="22"/>
          <w:u w:val="single"/>
        </w:rPr>
      </w:pPr>
    </w:p>
    <w:p w14:paraId="41AEA8C3" w14:textId="77777777" w:rsidR="00784419" w:rsidRPr="00A32A79" w:rsidRDefault="00784419" w:rsidP="00784419">
      <w:pPr>
        <w:spacing w:after="200" w:line="276" w:lineRule="auto"/>
        <w:ind w:firstLine="720"/>
        <w:jc w:val="both"/>
        <w:rPr>
          <w:rFonts w:asciiTheme="minorHAnsi" w:eastAsia="Calibri" w:hAnsiTheme="minorHAnsi" w:cstheme="minorHAnsi"/>
          <w:sz w:val="22"/>
          <w:szCs w:val="22"/>
        </w:rPr>
      </w:pPr>
      <w:r w:rsidRPr="00A32A79">
        <w:rPr>
          <w:rFonts w:asciiTheme="minorHAnsi" w:eastAsia="Calibri" w:hAnsiTheme="minorHAnsi" w:cstheme="minorHAnsi"/>
          <w:sz w:val="22"/>
          <w:szCs w:val="22"/>
        </w:rPr>
        <w:t>Toutes les autres informations que nous n’avons pas fournies emportent automatiquement conformité pleine et entière de notre part aux exigences et conditions de la RFQ.</w:t>
      </w:r>
    </w:p>
    <w:p w14:paraId="648D0B77" w14:textId="77777777" w:rsidR="00784419" w:rsidRPr="00A32A79" w:rsidRDefault="00784419" w:rsidP="00784419">
      <w:pPr>
        <w:spacing w:after="200" w:line="276" w:lineRule="auto"/>
        <w:ind w:left="3960"/>
        <w:rPr>
          <w:rFonts w:asciiTheme="minorHAnsi" w:eastAsia="Calibri" w:hAnsiTheme="minorHAnsi" w:cstheme="minorHAnsi"/>
          <w:i/>
          <w:sz w:val="22"/>
          <w:szCs w:val="22"/>
        </w:rPr>
      </w:pPr>
      <w:r w:rsidRPr="00A32A79">
        <w:rPr>
          <w:rFonts w:asciiTheme="minorHAnsi" w:eastAsia="Calibri" w:hAnsiTheme="minorHAnsi" w:cstheme="minorHAnsi"/>
          <w:i/>
          <w:sz w:val="22"/>
          <w:szCs w:val="22"/>
        </w:rPr>
        <w:t>[nom et signature de la personne habilitée par le fournisseur]</w:t>
      </w:r>
    </w:p>
    <w:p w14:paraId="11FDD124" w14:textId="77777777" w:rsidR="00784419" w:rsidRPr="00A32A79" w:rsidRDefault="00784419" w:rsidP="00784419">
      <w:pPr>
        <w:spacing w:after="200" w:line="276" w:lineRule="auto"/>
        <w:ind w:left="3960"/>
        <w:rPr>
          <w:rFonts w:asciiTheme="minorHAnsi" w:eastAsia="Calibri" w:hAnsiTheme="minorHAnsi" w:cstheme="minorHAnsi"/>
          <w:i/>
          <w:sz w:val="22"/>
          <w:szCs w:val="22"/>
        </w:rPr>
      </w:pPr>
      <w:r w:rsidRPr="00A32A79">
        <w:rPr>
          <w:rFonts w:asciiTheme="minorHAnsi" w:eastAsia="Calibri" w:hAnsiTheme="minorHAnsi" w:cstheme="minorHAnsi"/>
          <w:i/>
          <w:sz w:val="22"/>
          <w:szCs w:val="22"/>
        </w:rPr>
        <w:t>[fonctions]</w:t>
      </w:r>
    </w:p>
    <w:p w14:paraId="514CFDB0" w14:textId="16DF7312" w:rsidR="00784419" w:rsidRPr="00A32A79" w:rsidRDefault="00784419" w:rsidP="00784419">
      <w:pPr>
        <w:spacing w:after="200" w:line="276" w:lineRule="auto"/>
        <w:ind w:left="3960"/>
        <w:rPr>
          <w:rFonts w:asciiTheme="minorHAnsi" w:eastAsia="Calibri" w:hAnsiTheme="minorHAnsi" w:cstheme="minorHAnsi"/>
          <w:i/>
          <w:sz w:val="22"/>
          <w:szCs w:val="22"/>
        </w:rPr>
      </w:pPr>
      <w:r w:rsidRPr="00A32A79">
        <w:rPr>
          <w:rFonts w:asciiTheme="minorHAnsi" w:eastAsia="Calibri" w:hAnsiTheme="minorHAnsi" w:cstheme="minorHAnsi"/>
          <w:i/>
          <w:sz w:val="22"/>
          <w:szCs w:val="22"/>
        </w:rPr>
        <w:t>[date]</w:t>
      </w:r>
    </w:p>
    <w:p w14:paraId="27AA767E" w14:textId="77777777" w:rsidR="001B760F" w:rsidRPr="00A32A79" w:rsidRDefault="001B760F" w:rsidP="001B760F">
      <w:pPr>
        <w:jc w:val="center"/>
        <w:rPr>
          <w:rFonts w:asciiTheme="minorHAnsi" w:eastAsia="Calibri" w:hAnsiTheme="minorHAnsi" w:cstheme="minorHAnsi"/>
          <w:b/>
          <w:u w:val="single"/>
        </w:rPr>
        <w:sectPr w:rsidR="001B760F" w:rsidRPr="00A32A79" w:rsidSect="002F17B5">
          <w:footerReference w:type="even" r:id="rId13"/>
          <w:footerReference w:type="default" r:id="rId14"/>
          <w:pgSz w:w="12240" w:h="15840" w:code="1"/>
          <w:pgMar w:top="993" w:right="1440" w:bottom="1440" w:left="1440" w:header="720" w:footer="720" w:gutter="0"/>
          <w:cols w:space="720"/>
          <w:docGrid w:linePitch="272"/>
        </w:sectPr>
      </w:pPr>
    </w:p>
    <w:p w14:paraId="519094E4" w14:textId="77777777" w:rsidR="001B760F" w:rsidRPr="00A32A79" w:rsidRDefault="001B760F" w:rsidP="001B760F">
      <w:pPr>
        <w:spacing w:before="240" w:after="60"/>
        <w:jc w:val="right"/>
        <w:outlineLvl w:val="7"/>
        <w:rPr>
          <w:rFonts w:asciiTheme="minorHAnsi" w:hAnsiTheme="minorHAnsi" w:cstheme="minorHAnsi"/>
          <w:b/>
          <w:iCs/>
          <w:sz w:val="28"/>
          <w:szCs w:val="24"/>
        </w:rPr>
      </w:pPr>
      <w:r w:rsidRPr="00A32A79">
        <w:rPr>
          <w:rFonts w:asciiTheme="minorHAnsi" w:hAnsiTheme="minorHAnsi" w:cstheme="minorHAnsi"/>
          <w:b/>
          <w:iCs/>
          <w:sz w:val="28"/>
          <w:szCs w:val="24"/>
        </w:rPr>
        <w:lastRenderedPageBreak/>
        <w:t>Annexe 3</w:t>
      </w:r>
    </w:p>
    <w:p w14:paraId="32ACD5DB" w14:textId="77777777" w:rsidR="001B760F" w:rsidRPr="00A32A79" w:rsidRDefault="001B760F" w:rsidP="001B760F">
      <w:pPr>
        <w:spacing w:before="240" w:after="60"/>
        <w:jc w:val="center"/>
        <w:outlineLvl w:val="7"/>
        <w:rPr>
          <w:rFonts w:asciiTheme="minorHAnsi" w:hAnsiTheme="minorHAnsi" w:cstheme="minorHAnsi"/>
          <w:b/>
          <w:iCs/>
          <w:sz w:val="28"/>
          <w:szCs w:val="24"/>
        </w:rPr>
      </w:pPr>
      <w:r w:rsidRPr="00A32A79">
        <w:rPr>
          <w:rFonts w:asciiTheme="minorHAnsi" w:hAnsiTheme="minorHAnsi" w:cstheme="minorHAnsi"/>
          <w:b/>
          <w:iCs/>
          <w:sz w:val="28"/>
          <w:szCs w:val="24"/>
        </w:rPr>
        <w:t>Conditions générales</w:t>
      </w:r>
    </w:p>
    <w:p w14:paraId="7DBAE2A0" w14:textId="77777777" w:rsidR="009E2DB5" w:rsidRPr="00A32A79" w:rsidRDefault="009E2DB5" w:rsidP="009E2DB5">
      <w:pPr>
        <w:widowControl w:val="0"/>
        <w:overflowPunct w:val="0"/>
        <w:adjustRightInd w:val="0"/>
        <w:spacing w:after="200" w:line="276" w:lineRule="auto"/>
        <w:jc w:val="center"/>
        <w:rPr>
          <w:rFonts w:asciiTheme="minorHAnsi" w:hAnsiTheme="minorHAnsi" w:cstheme="minorHAnsi"/>
          <w:kern w:val="28"/>
        </w:rPr>
      </w:pPr>
      <w:r w:rsidRPr="00A32A79">
        <w:rPr>
          <w:rFonts w:asciiTheme="minorHAnsi" w:hAnsiTheme="minorHAnsi" w:cstheme="minorHAnsi"/>
          <w:b/>
          <w:kern w:val="28"/>
        </w:rPr>
        <w:t>CONDITIONS GENERALES DU CONTRAT APPLICABLES AUX TRAVAUX</w:t>
      </w:r>
    </w:p>
    <w:p w14:paraId="05950040"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40374EE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ab/>
        <w:t xml:space="preserve">   1.</w:t>
      </w:r>
      <w:r w:rsidRPr="00A32A79">
        <w:rPr>
          <w:rFonts w:asciiTheme="minorHAnsi" w:hAnsiTheme="minorHAnsi" w:cstheme="minorHAnsi"/>
          <w:b/>
          <w:kern w:val="28"/>
        </w:rPr>
        <w:tab/>
        <w:t>DÉFINITIONS</w:t>
      </w:r>
    </w:p>
    <w:p w14:paraId="24DB8C0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596B4C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Aux fins des présentes et sous réserve des exigences du contexte, les termes et expressions suivants signifieront: </w:t>
      </w:r>
    </w:p>
    <w:p w14:paraId="51A28C9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3F84336" w14:textId="77777777" w:rsidR="009E2DB5" w:rsidRPr="00A32A79" w:rsidRDefault="009E2DB5" w:rsidP="009E2DB5">
      <w:pPr>
        <w:keepNext/>
        <w:keepLines/>
        <w:widowControl w:val="0"/>
        <w:overflowPunct w:val="0"/>
        <w:adjustRightInd w:val="0"/>
        <w:spacing w:before="480"/>
        <w:ind w:left="1440"/>
        <w:jc w:val="both"/>
        <w:outlineLvl w:val="0"/>
        <w:rPr>
          <w:rFonts w:asciiTheme="minorHAnsi" w:hAnsiTheme="minorHAnsi" w:cstheme="minorHAnsi"/>
          <w:kern w:val="28"/>
        </w:rPr>
      </w:pPr>
      <w:r w:rsidRPr="00A32A79">
        <w:rPr>
          <w:rFonts w:asciiTheme="minorHAnsi" w:hAnsiTheme="minorHAnsi" w:cstheme="minorHAnsi"/>
          <w:b/>
          <w:bCs/>
          <w:caps/>
          <w:spacing w:val="32"/>
          <w:kern w:val="32"/>
        </w:rPr>
        <w:t>(1)</w:t>
      </w:r>
      <w:r w:rsidRPr="00A32A79">
        <w:rPr>
          <w:rFonts w:asciiTheme="minorHAnsi" w:hAnsiTheme="minorHAnsi" w:cstheme="minorHAnsi"/>
          <w:b/>
          <w:bCs/>
          <w:caps/>
          <w:spacing w:val="32"/>
          <w:kern w:val="32"/>
        </w:rPr>
        <w:tab/>
      </w:r>
      <w:r w:rsidRPr="00A32A79">
        <w:rPr>
          <w:rFonts w:asciiTheme="minorHAnsi" w:hAnsiTheme="minorHAnsi" w:cstheme="minorHAnsi"/>
          <w:kern w:val="28"/>
        </w:rPr>
        <w:t xml:space="preserve">"Maître d’ouvrage " </w:t>
      </w:r>
    </w:p>
    <w:p w14:paraId="46375DF6" w14:textId="77777777" w:rsidR="009E2DB5" w:rsidRPr="00A32A79" w:rsidRDefault="009E2DB5" w:rsidP="009E2DB5">
      <w:pPr>
        <w:keepNext/>
        <w:keepLines/>
        <w:widowControl w:val="0"/>
        <w:overflowPunct w:val="0"/>
        <w:adjustRightInd w:val="0"/>
        <w:spacing w:before="480"/>
        <w:ind w:left="720"/>
        <w:jc w:val="both"/>
        <w:outlineLvl w:val="0"/>
        <w:rPr>
          <w:rFonts w:asciiTheme="minorHAnsi" w:hAnsiTheme="minorHAnsi" w:cstheme="minorHAnsi"/>
          <w:kern w:val="28"/>
        </w:rPr>
      </w:pPr>
      <w:r w:rsidRPr="00A32A79">
        <w:rPr>
          <w:rFonts w:asciiTheme="minorHAnsi" w:hAnsiTheme="minorHAnsi" w:cstheme="minorHAnsi"/>
          <w:kern w:val="28"/>
        </w:rPr>
        <w:t>le----------------------------------------------------------------------------- représenté par ---------------------------------------------------------------------------------------------------------------</w:t>
      </w:r>
    </w:p>
    <w:p w14:paraId="551C7D0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w:t>
      </w:r>
    </w:p>
    <w:p w14:paraId="40F6885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w:t>
      </w:r>
      <w:r w:rsidRPr="00A32A79">
        <w:rPr>
          <w:rFonts w:asciiTheme="minorHAnsi" w:hAnsiTheme="minorHAnsi" w:cstheme="minorHAnsi"/>
          <w:kern w:val="28"/>
        </w:rPr>
        <w:tab/>
        <w:t>"Maître d'ouvrage délégué"  désignera le Programme des Nations Unies pour le développement (PNUD) en Côte d’Ivoire.</w:t>
      </w:r>
    </w:p>
    <w:p w14:paraId="4CD9F81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10EFC1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(3) </w:t>
      </w:r>
      <w:r w:rsidRPr="00A32A79">
        <w:rPr>
          <w:rFonts w:asciiTheme="minorHAnsi" w:hAnsiTheme="minorHAnsi" w:cstheme="minorHAnsi"/>
          <w:kern w:val="28"/>
        </w:rPr>
        <w:tab/>
        <w:t>"Entrepreneur" désignera la Partie contractante dont le Maître d’ouvrage délégué aura accepté la soumission et avec laquelle il aura conclu le contrat.</w:t>
      </w:r>
    </w:p>
    <w:p w14:paraId="16EAF77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F24980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(4)</w:t>
      </w:r>
      <w:r w:rsidRPr="00A32A79">
        <w:rPr>
          <w:rFonts w:asciiTheme="minorHAnsi" w:hAnsiTheme="minorHAnsi" w:cstheme="minorHAnsi"/>
          <w:kern w:val="28"/>
        </w:rPr>
        <w:tab/>
        <w:t>"Ingénieur" ou le "Maître d’œuvre" désignera la personne ou société nommée par le PNUD à la direction et au contrôle des travaux et dont le nom sera notifié par écrit à l’Entrepreneur.</w:t>
      </w:r>
    </w:p>
    <w:p w14:paraId="49E816E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7C4ADF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(5)</w:t>
      </w:r>
      <w:r w:rsidRPr="00A32A79">
        <w:rPr>
          <w:rFonts w:asciiTheme="minorHAnsi" w:hAnsiTheme="minorHAnsi" w:cstheme="minorHAnsi"/>
          <w:kern w:val="28"/>
        </w:rPr>
        <w:tab/>
        <w:t>"Contrat" désignera le marché conclu par les parties pour l'exécution des travaux, y compris les présentes conditions générales et particulières.</w:t>
      </w:r>
    </w:p>
    <w:p w14:paraId="7F536A3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E1FDA9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(6)</w:t>
      </w:r>
      <w:r w:rsidRPr="00A32A79">
        <w:rPr>
          <w:rFonts w:asciiTheme="minorHAnsi" w:hAnsiTheme="minorHAnsi" w:cstheme="minorHAnsi"/>
          <w:kern w:val="28"/>
        </w:rPr>
        <w:tab/>
        <w:t>"Travaux" désignera les ouvrages devant être exécutés et complétés en conformité avec le Contrat.</w:t>
      </w:r>
    </w:p>
    <w:p w14:paraId="6711955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89A22B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(7)</w:t>
      </w:r>
      <w:r w:rsidRPr="00A32A79">
        <w:rPr>
          <w:rFonts w:asciiTheme="minorHAnsi" w:hAnsiTheme="minorHAnsi" w:cstheme="minorHAnsi"/>
          <w:kern w:val="28"/>
        </w:rPr>
        <w:tab/>
        <w:t>"Travaux provisoires" désignera les ouvrages sans caractère permanent qui ne seront pas incorporés aux Travaux.</w:t>
      </w:r>
    </w:p>
    <w:p w14:paraId="3C3180B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224EBD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(8)</w:t>
      </w:r>
      <w:r w:rsidRPr="00A32A79">
        <w:rPr>
          <w:rFonts w:asciiTheme="minorHAnsi" w:hAnsiTheme="minorHAnsi" w:cstheme="minorHAnsi"/>
          <w:kern w:val="28"/>
        </w:rPr>
        <w:tab/>
        <w:t>"Plans" et "Devis" désignera les dessins, spécifications, calculs et informations visés par le contrat ainsi que toute modification pouvant y être apportée par l'Ingénieur ou soumise par l'Entrepreneur sous réserve d'un accord écrit de l'Ingénieur.</w:t>
      </w:r>
    </w:p>
    <w:p w14:paraId="6D776EE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9E602F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(9)</w:t>
      </w:r>
      <w:r w:rsidRPr="00A32A79">
        <w:rPr>
          <w:rFonts w:asciiTheme="minorHAnsi" w:hAnsiTheme="minorHAnsi" w:cstheme="minorHAnsi"/>
          <w:kern w:val="28"/>
        </w:rPr>
        <w:tab/>
        <w:t>"Devis estimatif" désignera, dans le cadre d'un contrat à prix unitaires, le volume de travail et la ventilation par postes des travaux à exécuter, précisant pour chaque poste la quantité et le prix unitaire correspondant.</w:t>
      </w:r>
    </w:p>
    <w:p w14:paraId="280D559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29945B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(10)</w:t>
      </w:r>
      <w:r w:rsidRPr="00A32A79">
        <w:rPr>
          <w:rFonts w:asciiTheme="minorHAnsi" w:hAnsiTheme="minorHAnsi" w:cstheme="minorHAnsi"/>
          <w:kern w:val="28"/>
        </w:rPr>
        <w:tab/>
        <w:t>"Montant du Contrat" indiquera la valeur indiquée par le Contrat représentant les coûts des travaux payables à l'Entrepreneur après exécution à bonne fin de ces travaux et correction de tous les vices de construction.</w:t>
      </w:r>
    </w:p>
    <w:p w14:paraId="6D15533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626C3A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(11)</w:t>
      </w:r>
      <w:r w:rsidRPr="00A32A79">
        <w:rPr>
          <w:rFonts w:asciiTheme="minorHAnsi" w:hAnsiTheme="minorHAnsi" w:cstheme="minorHAnsi"/>
          <w:kern w:val="28"/>
        </w:rPr>
        <w:tab/>
        <w:t>"Chantier" désignera le terrain et autres emplacements où s'effectueront les Travaux ou Travaux provisoires.</w:t>
      </w:r>
    </w:p>
    <w:p w14:paraId="782D4AA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C9649E6"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2C9DFD5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w:t>
      </w:r>
      <w:r w:rsidRPr="00A32A79">
        <w:rPr>
          <w:rFonts w:asciiTheme="minorHAnsi" w:hAnsiTheme="minorHAnsi" w:cstheme="minorHAnsi"/>
          <w:b/>
          <w:kern w:val="28"/>
        </w:rPr>
        <w:tab/>
        <w:t>EMPLOI DU SINGULIER ET DU PLURIEL</w:t>
      </w:r>
    </w:p>
    <w:p w14:paraId="440D6F3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26F6A3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mots désignant des personnes ou parties incluent les sociétés ou entreprises et les mots au singulier seront réputés inclure le pluriel et réciproquement lorsque le contexte l'exigera.</w:t>
      </w:r>
    </w:p>
    <w:p w14:paraId="1749A6E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F94C23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w:t>
      </w:r>
      <w:r w:rsidRPr="00A32A79">
        <w:rPr>
          <w:rFonts w:asciiTheme="minorHAnsi" w:hAnsiTheme="minorHAnsi" w:cstheme="minorHAnsi"/>
          <w:b/>
          <w:kern w:val="28"/>
        </w:rPr>
        <w:tab/>
        <w:t>TITRES OU NOTES</w:t>
      </w:r>
    </w:p>
    <w:p w14:paraId="08EC5B3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E749B6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titres ou notes figurant dans les documents contractuels ne seront pas considérés comme en faisant partie et ne devront pas être pris en considération pour leur interprétation.</w:t>
      </w:r>
    </w:p>
    <w:p w14:paraId="0A7ACEB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59AFC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w:t>
      </w:r>
      <w:r w:rsidRPr="00A32A79">
        <w:rPr>
          <w:rFonts w:asciiTheme="minorHAnsi" w:hAnsiTheme="minorHAnsi" w:cstheme="minorHAnsi"/>
          <w:b/>
          <w:kern w:val="28"/>
        </w:rPr>
        <w:tab/>
        <w:t>LIENS JURIDIQUES</w:t>
      </w:r>
    </w:p>
    <w:p w14:paraId="1FB948F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2305C1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et l'Ingénieur agiront en qualité d'entreprises indépendantes à l’égard du PNUD.  Le Contrat ne devra pas être interprété comme créant entre l'Ingénieur et l'Entrepreneur un lien contractuel de quelque nature que ce soit, étant entendu toutefois que l'Ingénieur pourra exiger dans le cadre de ses fonctions, telles que définies au Contrat, l'exécution par l'Entrepreneur de ses obligations prévues par le Contrat.  Aucune disposition des Documents contractuels ne créera de lien contractuel entre le PNUD ou son Ingénieur et tout sous-traitant engagé par l'Entrepreneur. </w:t>
      </w:r>
    </w:p>
    <w:p w14:paraId="3449683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F3111D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w:t>
      </w:r>
      <w:r w:rsidRPr="00A32A79">
        <w:rPr>
          <w:rFonts w:asciiTheme="minorHAnsi" w:hAnsiTheme="minorHAnsi" w:cstheme="minorHAnsi"/>
          <w:b/>
          <w:kern w:val="28"/>
        </w:rPr>
        <w:tab/>
        <w:t>OBLIGATIONS ET ATTRIBUTIONS DE L'INGÉNIEUR</w:t>
      </w:r>
    </w:p>
    <w:p w14:paraId="1885BCC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DA89C6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w:t>
      </w:r>
      <w:r w:rsidRPr="00A32A79">
        <w:rPr>
          <w:rFonts w:asciiTheme="minorHAnsi" w:hAnsiTheme="minorHAnsi" w:cstheme="minorHAnsi"/>
          <w:kern w:val="28"/>
        </w:rPr>
        <w:tab/>
        <w:t>L'Ingénieur assurera la direction et le contrôle des travaux en conformité avec les dispositions des documents contractuels. Il assumera plus particulièrement les fonctions suivantes.</w:t>
      </w:r>
    </w:p>
    <w:p w14:paraId="2883E68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73029E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w:t>
      </w:r>
      <w:r w:rsidRPr="00A32A79">
        <w:rPr>
          <w:rFonts w:asciiTheme="minorHAnsi" w:hAnsiTheme="minorHAnsi" w:cstheme="minorHAnsi"/>
          <w:kern w:val="28"/>
        </w:rPr>
        <w:tab/>
        <w:t>L'Ingénieur sera le représentant du PNUD auprès de l'Entrepreneur pendant toute la durée des travaux de construction, jusqu'au paiement final.  Il donnera conseil et se maintiendra en consultation auprès du PNUD.  Les instructions données par le PNUD à l'Entrepreneur seront transmises par l'intermédiaire de l'Ingénieur qui aura le pouvoir d'agir au nom du PNUD dans les limites prévues par le Contrat et par ses avenants.  Les attributions de l'Ingénieur en tant que représentant du Maître d’ouvrage délégué ne pourront pas être modifiées au cours de l'exécution du Contrat sans l'accord écrit de toutes les parties concernées.</w:t>
      </w:r>
    </w:p>
    <w:p w14:paraId="3DC460B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1BFA94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w:t>
      </w:r>
      <w:r w:rsidRPr="00A32A79">
        <w:rPr>
          <w:rFonts w:asciiTheme="minorHAnsi" w:hAnsiTheme="minorHAnsi" w:cstheme="minorHAnsi"/>
          <w:kern w:val="28"/>
        </w:rPr>
        <w:tab/>
        <w:t>L'Ingénieur se rendra périodiquement sur le chantier pour évaluer la progression et la qualité des travaux et, d'une façon générale, pour s'assurer qu'ils avancent conformément aux documents contractuels.  Sur la foi de ses observations, il tiendra le Maître d’ouvrage délégué informé de l'état et de la progression des travaux.</w:t>
      </w:r>
    </w:p>
    <w:p w14:paraId="20CE876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E2D362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(4)</w:t>
      </w:r>
      <w:r w:rsidRPr="00A32A79">
        <w:rPr>
          <w:rFonts w:asciiTheme="minorHAnsi" w:hAnsiTheme="minorHAnsi" w:cstheme="minorHAnsi"/>
          <w:kern w:val="28"/>
        </w:rPr>
        <w:tab/>
        <w:t>L'Ingénieur ne sera pas réputé responsable des moyens, méthodes ou techniques de construction, de la séquence des opérations et des programmes de sécurité au travail, ni des actes, omissions ou inexécution de l'Entrepreneur, de ses sous-traitants ou de leurs préposés ou employés, ni de toute autre personne fournissant des services dans le cadre des Travaux ou des travaux provisoires, sauf si de tels actes, omissions ou inexécutions résultent du défaut de l'Ingénieur à accomplir ses obligations en conformité avec le Contrat le liant au Maître d’ouvrage délégué.</w:t>
      </w:r>
    </w:p>
    <w:p w14:paraId="1782ADA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B4C26A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(5)</w:t>
      </w:r>
      <w:r w:rsidRPr="00A32A79">
        <w:rPr>
          <w:rFonts w:asciiTheme="minorHAnsi" w:hAnsiTheme="minorHAnsi" w:cstheme="minorHAnsi"/>
          <w:kern w:val="28"/>
        </w:rPr>
        <w:tab/>
        <w:t>L'Ingénieur pourra à tout moment avoir accès aux Travaux en préparation ou en cours d'exécution.  L'Entrepreneur lui assurera toutes les facilités lui permettant de s'acquitter de ses fonctions.</w:t>
      </w:r>
    </w:p>
    <w:p w14:paraId="03737F6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0EA744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(6)</w:t>
      </w:r>
      <w:r w:rsidRPr="00A32A79">
        <w:rPr>
          <w:rFonts w:asciiTheme="minorHAnsi" w:hAnsiTheme="minorHAnsi" w:cstheme="minorHAnsi"/>
          <w:kern w:val="28"/>
        </w:rPr>
        <w:tab/>
        <w:t xml:space="preserve">L'Ingénieur déterminera les montants dus à l'Entrepreneur et établira les Certificats de Paiement correspondants, sur la foi de ses propres observations et de son évaluation des demandes de paiement de l'Entrepreneur. </w:t>
      </w:r>
    </w:p>
    <w:p w14:paraId="3D7A5DB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A6A249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(7)</w:t>
      </w:r>
      <w:r w:rsidRPr="00A32A79">
        <w:rPr>
          <w:rFonts w:asciiTheme="minorHAnsi" w:hAnsiTheme="minorHAnsi" w:cstheme="minorHAnsi"/>
          <w:kern w:val="28"/>
        </w:rPr>
        <w:tab/>
        <w:t>L'Ingénieur examinera et approuvera les ébauches de dessins, les normes applicables aux matériaux, échantillons et autres composantes présentés par l'Entrepreneur en vue de s'assurer de leur conformité avec la conception générale des travaux et avec les prescriptions et les normes énoncées dans les Documents contractuels.  Il statuera sur ces questions avec diligence et dans les délais convenus, afin de ne pas retarder les Travaux.  L'accord de l'Ingénieur sur une composante spécifique n'impliquera pas automatiquement l'approbation de tout l'ensemble dans lequel elle est incorporée.</w:t>
      </w:r>
    </w:p>
    <w:p w14:paraId="750AF53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6D636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(8)</w:t>
      </w:r>
      <w:r w:rsidRPr="00A32A79">
        <w:rPr>
          <w:rFonts w:asciiTheme="minorHAnsi" w:hAnsiTheme="minorHAnsi" w:cstheme="minorHAnsi"/>
          <w:kern w:val="28"/>
        </w:rPr>
        <w:tab/>
        <w:t xml:space="preserve">L'Ingénieur interprètera les exigences contractuelles par lesquelles la performance de l'Entrepreneur sera jugée.  Toutes les interprétations et les instructions de l'Ingénieur devront être conformes à la lettre et à l'esprit des Documents contractuels et devront être données par écrit ou sous forme de dessins.  Chacune des Parties pourra demander par écrit à l'Ingénieur de lui communiquer son interprétation. Celui-ci fournira ses </w:t>
      </w:r>
      <w:r w:rsidRPr="00A32A79">
        <w:rPr>
          <w:rFonts w:asciiTheme="minorHAnsi" w:hAnsiTheme="minorHAnsi" w:cstheme="minorHAnsi"/>
          <w:kern w:val="28"/>
        </w:rPr>
        <w:lastRenderedPageBreak/>
        <w:t>interprétations avec diligence et dans les délais convenus. Tout différend relatif à une interprétation par l'Ingénieur des documents contractuels ou relatif à l'exécution des travaux sera soumis aux modalités de l'article 71 des Conditions générales.</w:t>
      </w:r>
    </w:p>
    <w:p w14:paraId="3F8BDB3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3656A3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(9)</w:t>
      </w:r>
      <w:r w:rsidRPr="00A32A79">
        <w:rPr>
          <w:rFonts w:asciiTheme="minorHAnsi" w:hAnsiTheme="minorHAnsi" w:cstheme="minorHAnsi"/>
          <w:kern w:val="28"/>
        </w:rPr>
        <w:tab/>
        <w:t>A moins que le Contrat n'en dispose autrement, l'Ingénieur ne sera pas habilité à relever l'Entrepreneur de l'une quelconque de ses obligations en vertu du Contrat, ni à autoriser des paiements additionnels, des changements ou des délais d'exécution aux Travaux, sans l'accord écrit du Maître d’ouvrage délégué.</w:t>
      </w:r>
    </w:p>
    <w:p w14:paraId="14A8209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0F6F04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(10)</w:t>
      </w:r>
      <w:r w:rsidRPr="00A32A79">
        <w:rPr>
          <w:rFonts w:asciiTheme="minorHAnsi" w:hAnsiTheme="minorHAnsi" w:cstheme="minorHAnsi"/>
          <w:kern w:val="28"/>
        </w:rPr>
        <w:tab/>
        <w:t>S'il est mis fin aux fonctions de l'Ingénieur, le PNUD nommera pour le remplacer un autre professionnel ou société qualifiée.</w:t>
      </w:r>
    </w:p>
    <w:p w14:paraId="6C6CF98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BADCE8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(11)</w:t>
      </w:r>
      <w:r w:rsidRPr="00A32A79">
        <w:rPr>
          <w:rFonts w:asciiTheme="minorHAnsi" w:hAnsiTheme="minorHAnsi" w:cstheme="minorHAnsi"/>
          <w:kern w:val="28"/>
        </w:rPr>
        <w:tab/>
        <w:t>L'Ingénieur pourra refuser tous travaux ou fournitures non conformes aux documents contractuels.  S'il le juge nécessaire ou opportun et dans le cadre des objectifs du Contrat, il pourra exiger une inspection, des tests, des contrôles ou des essais spéciaux à quelque stade que ce soit des Travaux.  Toutefois, ni les pouvoirs de l'Ingénieur ni sa décision prise de bonne foi de les exercer ou non ne donneront lieu à une obligation ou à une responsabilité quelconque de sa part à l'égard de l'Entrepreneur, d'un sous-traitant ou de leurs préposés ou employés ou de toute autre personne accomplissant des services dans le cadre des Travaux.</w:t>
      </w:r>
    </w:p>
    <w:p w14:paraId="45D87E6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D756D0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(12)</w:t>
      </w:r>
      <w:r w:rsidRPr="00A32A79">
        <w:rPr>
          <w:rFonts w:asciiTheme="minorHAnsi" w:hAnsiTheme="minorHAnsi" w:cstheme="minorHAnsi"/>
          <w:kern w:val="28"/>
        </w:rPr>
        <w:tab/>
        <w:t>L'Ingénieur procèdera par inspections pour déterminer les dates d'achèvement partiel, provisoire et final des Travaux.  Il recevra et soumettra à l'examen du PNUD les garanties écrites et la documentation connexe prévue par le Contrat, colligées par l'Entrepreneur, et établira le Certificat de Paiement Final après s'être assuré que les conditions visées à l'article 47 sont bien remplies.</w:t>
      </w:r>
    </w:p>
    <w:p w14:paraId="3CE4E0A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38ABC6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(13)</w:t>
      </w:r>
      <w:r w:rsidRPr="00A32A79">
        <w:rPr>
          <w:rFonts w:asciiTheme="minorHAnsi" w:hAnsiTheme="minorHAnsi" w:cstheme="minorHAnsi"/>
          <w:kern w:val="28"/>
        </w:rPr>
        <w:tab/>
        <w:t>Si le PNUD et l'Ingénieur en conviennent ainsi, ce dernier pourra fournir les services d'un ou plusieurs représentants pour l'aider à s'acquitter de ses responsabilités sur le chantier.  Il notifiera alors par écrit le Maître d’ouvrage délégué et l'Entrepreneur des obligations, responsabilités et pouvoirs de ce ou de ces représentants.</w:t>
      </w:r>
    </w:p>
    <w:p w14:paraId="6C6AD0E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8DCEFB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w:t>
      </w:r>
      <w:r w:rsidRPr="00A32A79">
        <w:rPr>
          <w:rFonts w:asciiTheme="minorHAnsi" w:hAnsiTheme="minorHAnsi" w:cstheme="minorHAnsi"/>
          <w:b/>
          <w:kern w:val="28"/>
        </w:rPr>
        <w:tab/>
        <w:t>OBLIGATIONS GÉNÉRALES DE L'ENTREPRENEUR</w:t>
      </w:r>
    </w:p>
    <w:p w14:paraId="2EE4B8D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792D70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Obligation de se conformer aux stipulations du Contrat</w:t>
      </w:r>
    </w:p>
    <w:p w14:paraId="7750351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B11450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le cadre de ses obligations expresses ou tacites stipulées par le Contrat, l'Entrepreneur devra à la satisfaction de l'Ingénieur, exécuter et veiller à l'état des Travaux, remédier à tout défaut possible et fournir toute la main-d’œuvre, y compris la supervision de celle-ci, ainsi que les matériaux, le matériel de construction et tous autres éléments à caractère temporaire ou permanent nécessaires à cette fin, avec un soin et une diligence appropriés. L'Entrepreneur se conformera étroitement aux instructions et aux directives de l'Ingénieur pour tout ce qui touche à l'exécution des Travaux.</w:t>
      </w:r>
    </w:p>
    <w:p w14:paraId="4092656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B47FE6C" w14:textId="77777777" w:rsidR="009E2DB5" w:rsidRPr="00A32A79" w:rsidRDefault="009E2DB5" w:rsidP="009E2DB5">
      <w:pPr>
        <w:widowControl w:val="0"/>
        <w:overflowPunct w:val="0"/>
        <w:adjustRightInd w:val="0"/>
        <w:spacing w:after="200" w:line="276" w:lineRule="auto"/>
        <w:jc w:val="both"/>
        <w:rPr>
          <w:rFonts w:asciiTheme="minorHAnsi" w:hAnsiTheme="minorHAnsi" w:cstheme="minorHAnsi"/>
          <w:b/>
          <w:kern w:val="28"/>
        </w:rPr>
      </w:pPr>
    </w:p>
    <w:p w14:paraId="23F85A5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Responsabilité des opérations sur le chantier</w:t>
      </w:r>
    </w:p>
    <w:p w14:paraId="09AD8A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19AB56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sera entièrement responsable de la stabilité et de la sécurité de toutes les opérations et installations sur le chantier à l'exception de cas visés par des stipulations particulières du Contrat concernant la conception ou les prescriptions techniques des Travaux ou des Travaux provisoires établies par l'Ingénieur.</w:t>
      </w:r>
    </w:p>
    <w:p w14:paraId="072D9D6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BFBB38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Responsabilité concernant la main-d’œuvre</w:t>
      </w:r>
    </w:p>
    <w:p w14:paraId="0224519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659C84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sera responsable de la compétence professionnelle et technique de ses employés et devra choisir pour la réalisation des ouvrages prévus par le Contrat des personnes qui respecteront consciencieusement, les règles de l'art, les coutumes locales, et maintiendront au cours des Travaux un comportement irréprochable.</w:t>
      </w:r>
    </w:p>
    <w:p w14:paraId="7D64D96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F6440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 xml:space="preserve">(4)   Autorité compétente </w:t>
      </w:r>
      <w:r w:rsidRPr="00A32A79">
        <w:rPr>
          <w:rFonts w:asciiTheme="minorHAnsi" w:hAnsiTheme="minorHAnsi" w:cstheme="minorHAnsi"/>
          <w:b/>
          <w:kern w:val="28"/>
        </w:rPr>
        <w:tab/>
      </w:r>
    </w:p>
    <w:p w14:paraId="229D809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F59E5F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L'Entreprise ne sollicitera ni n'acceptera aucune instruction d'aucune autorité, à l'exception de l'Ingénieur et/ou du Maître d’ouvrage délégué, et elle agira constamment dans l'intérêt du PNUD en s'abstenant de toute action pouvant lui porter préjudice.</w:t>
      </w:r>
    </w:p>
    <w:p w14:paraId="06D8CDF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6613E6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   Intégrité des fonctionnaires</w:t>
      </w:r>
    </w:p>
    <w:p w14:paraId="1BA4344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ab/>
      </w:r>
    </w:p>
    <w:p w14:paraId="0575BA5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garantit qu'il n'a accordé ou n'accordera aucun avantage, direct ou indirect à aucun fonctionnaire du PNUD en considération de l'attribution du Contrat. Toute infraction à cette clause constituera une cause de résiliation du Contrat. </w:t>
      </w:r>
    </w:p>
    <w:p w14:paraId="1079965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388293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   Utilisation du nom, de l'emblème ou du sceau officiel du PNUD et des Nations Unies</w:t>
      </w:r>
    </w:p>
    <w:p w14:paraId="39A21EF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B8B9AF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L'Entreprise ne rendra public d'aucune façon, qu'elle exécute ou a exécuté des travaux ou qu'elle fournit ou a fourni des services pour le compte du PNUD ou de l'Organisation des Nations Unies.  L'Entreprise s'abstiendra d'utiliser le nom, l'emblème ou le sceau officiel du PNUD ou de l'Organisation des Nations Unies ou toute abréviation du nom du PNUD ou de l'Organisation des Nations Unies dans le cadre de ses activités, à des fins publicitaires ou à toutes autres fins.</w:t>
      </w:r>
    </w:p>
    <w:p w14:paraId="55C5B5E6"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1CE0182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   Confidentialité des documents</w:t>
      </w:r>
    </w:p>
    <w:p w14:paraId="5C0BD46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CE068C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Tous documents, dessins, cartes, photographies, mosaïques, plans, manuscrits, dossiers, rapports, recommandations, évaluations et autres données élaborés ou utilisés par l'Entreprise dans le cadre du Contrat seront la propriété du PNUD et devront lui être remis au terme du Contrat.  Ils devront être traités sous le sceau de la confidence et ne pourront être communiqués à des tiers qu'avec l'accord écrit préalable du Maître d’ouvrage délégué.</w:t>
      </w:r>
    </w:p>
    <w:p w14:paraId="581F9F2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02ABD9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w:t>
      </w:r>
      <w:r w:rsidRPr="00A32A79">
        <w:rPr>
          <w:rFonts w:asciiTheme="minorHAnsi" w:hAnsiTheme="minorHAnsi" w:cstheme="minorHAnsi"/>
          <w:b/>
          <w:kern w:val="28"/>
        </w:rPr>
        <w:tab/>
        <w:t>CESSION ET SOUS-TRAITANCE</w:t>
      </w:r>
    </w:p>
    <w:p w14:paraId="12B7484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C5DB00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Cession du Contrat</w:t>
      </w:r>
      <w:r w:rsidRPr="00A32A79">
        <w:rPr>
          <w:rFonts w:asciiTheme="minorHAnsi" w:hAnsiTheme="minorHAnsi" w:cstheme="minorHAnsi"/>
          <w:b/>
          <w:kern w:val="28"/>
        </w:rPr>
        <w:tab/>
      </w:r>
    </w:p>
    <w:p w14:paraId="5135DDC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A89AC6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ne pourra céder, transférer, donner en gage ni aliéner d'aucune autre manière tout ou partie du Contrat, non plus que les droits, créances ou obligations en découlant, sans l'autorisation préalable écrite du PNUD.</w:t>
      </w:r>
    </w:p>
    <w:p w14:paraId="2EA6C89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F6A7AB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Sous-traitance</w:t>
      </w:r>
    </w:p>
    <w:p w14:paraId="42F3606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DC53A2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Lorsque l'Entrepreneur aura besoin des services de sous-traitants il devra préalablement obtenir, pour chacun d'entre eux, l'approbation écrite de l'Ingénieur.  Une telle approbation ne dispensera l'Entrepreneur d'aucune de ses obligations visées par le Contrat, les dispositions des contrats de sous-traitance devant être subordonnées et conformes à celles du Contrat.</w:t>
      </w:r>
    </w:p>
    <w:p w14:paraId="6255175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56CC296"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Transfert des obligations du sous-traitant</w:t>
      </w:r>
      <w:r w:rsidRPr="00A32A79">
        <w:rPr>
          <w:rFonts w:asciiTheme="minorHAnsi" w:hAnsiTheme="minorHAnsi" w:cstheme="minorHAnsi"/>
          <w:b/>
          <w:kern w:val="28"/>
        </w:rPr>
        <w:tab/>
      </w:r>
    </w:p>
    <w:p w14:paraId="6871E2D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419013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un sous-traitant a contracté à l'égard de l'Entrepreneur, pour les travaux qu'il a exécutés ou pour les biens, matériaux, équipements et services qu'il aura fournis, des obligations dont la durée s'étendra au-delà de la période de garantie prévue par le contrat, l'Entrepreneur devra à l'expiration de cette période, transférer immédiatement au Maître de l'ouvrage, à la demande et aux frais de ce dernier, le bénéfice de ces obligations pour la durée non encore expirée de ces dernières.</w:t>
      </w:r>
    </w:p>
    <w:p w14:paraId="7E4F848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B9BECB5"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8.</w:t>
      </w:r>
      <w:r w:rsidRPr="00A32A79">
        <w:rPr>
          <w:rFonts w:asciiTheme="minorHAnsi" w:hAnsiTheme="minorHAnsi" w:cstheme="minorHAnsi"/>
          <w:b/>
          <w:kern w:val="28"/>
        </w:rPr>
        <w:tab/>
        <w:t>PLANS ET DEVIS</w:t>
      </w:r>
    </w:p>
    <w:p w14:paraId="37D4C87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1BB94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w:t>
      </w:r>
      <w:r w:rsidRPr="00A32A79">
        <w:rPr>
          <w:rFonts w:asciiTheme="minorHAnsi" w:hAnsiTheme="minorHAnsi" w:cstheme="minorHAnsi"/>
          <w:b/>
          <w:kern w:val="28"/>
        </w:rPr>
        <w:tab/>
        <w:t>Garde des plans et devis</w:t>
      </w:r>
    </w:p>
    <w:p w14:paraId="37A095A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69A7AB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plans et devis resteront sous la seule garde de l'Ingénieur, à l'exception de deux (2) exemplaires fournis gratuitement à l'Entrepreneur. L'Entrepreneur fera à ses propres frais toutes les autres copies dont il pourrait avoir besoin.  A l'achèvement final des Travaux, l'Entrepreneur restituera au PNUD tous les plans et devis fournis dans le cadre du Contrat.</w:t>
      </w:r>
    </w:p>
    <w:p w14:paraId="0F6398A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AE3F90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w:t>
      </w:r>
      <w:r w:rsidRPr="00A32A79">
        <w:rPr>
          <w:rFonts w:asciiTheme="minorHAnsi" w:hAnsiTheme="minorHAnsi" w:cstheme="minorHAnsi"/>
          <w:b/>
          <w:kern w:val="28"/>
        </w:rPr>
        <w:tab/>
        <w:t xml:space="preserve">Disponibilité des plans et devis sur le chantier </w:t>
      </w:r>
    </w:p>
    <w:p w14:paraId="16D5BB3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7C0B0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lastRenderedPageBreak/>
        <w:t>Un exemplaire des plans et devis fournis à l'Entrepreneur selon l'article 8.1 ci-dessus devra être conservé par ce dernier sur le chantier et être disponible à tout moment raisonnable pour consultation et utilisation par l'Ingénieur et toute autre personne autorisée par écrit par ce dernier.</w:t>
      </w:r>
    </w:p>
    <w:p w14:paraId="51BF70B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8541BA2"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w:t>
      </w:r>
      <w:r w:rsidRPr="00A32A79">
        <w:rPr>
          <w:rFonts w:asciiTheme="minorHAnsi" w:hAnsiTheme="minorHAnsi" w:cstheme="minorHAnsi"/>
          <w:b/>
          <w:kern w:val="28"/>
        </w:rPr>
        <w:tab/>
        <w:t>Délais et entraves aux Travaux</w:t>
      </w:r>
    </w:p>
    <w:p w14:paraId="0DB4F90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2C37AC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devra informer l'Ingénieur par écrit chaque fois que le calendrier ou la progression des Travaux risquera d'être retardée ou entravée lorsque ce dernier ne délivrera pas dans un délai raisonnable un plan ou dessin ou un ordre supplémentaire, y compris une directive, une instruction ou une approbation.  L'avis devra préciser quel plan, devis ou autre sera requis, pourquoi et quand il sera requis, ainsi que le retard ou l'entrave risquant d'intervenir si ce plan ou dessin ou cet ordre tardait à venir. </w:t>
      </w:r>
    </w:p>
    <w:p w14:paraId="504B20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D1E5B8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AB1E1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9</w:t>
      </w:r>
      <w:r w:rsidRPr="00A32A79">
        <w:rPr>
          <w:rFonts w:asciiTheme="minorHAnsi" w:hAnsiTheme="minorHAnsi" w:cstheme="minorHAnsi"/>
          <w:b/>
          <w:kern w:val="28"/>
        </w:rPr>
        <w:tab/>
      </w:r>
      <w:r w:rsidRPr="00A32A79">
        <w:rPr>
          <w:rFonts w:asciiTheme="minorHAnsi" w:hAnsiTheme="minorHAnsi" w:cstheme="minorHAnsi"/>
          <w:b/>
          <w:kern w:val="28"/>
        </w:rPr>
        <w:tab/>
        <w:t>JOURNAL DE CHANTIER</w:t>
      </w:r>
    </w:p>
    <w:p w14:paraId="7FAD571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7F373F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tiendra un Journal de chantier avec pages numérotées sur le chantier, en trois exemplaires, un original et deux copies. L'Ingénieur sera habilité de temps à autre à passer de nouveaux ordres, fournir de nouveaux dessins et donner de nouvelles directives à l'Entrepreneur en vue d'une exécution satisfaisante des Travaux. Ce dernier sera tenu de les respecter.</w:t>
      </w:r>
    </w:p>
    <w:p w14:paraId="11B567F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762F56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Tout ordre devra être daté et signé par l'Ingénieur et l'Entrepreneur.</w:t>
      </w:r>
    </w:p>
    <w:p w14:paraId="2A6E505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50D935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l'Entrepreneur désire refuser un ordre dans le Journal de chantier il devra en informer le Maître d’ouvrage délégué par l'intermédiaire de l'Ingénieur au moyen d'une annotation portée dans le Journal de chantier dans les trois (3) jours suivant la date de l'ordre qu'il aura l'intention de refuser. Dans le cas de non-respect de cette règle, l'Entrepreneur sera réputé l'avoir accepté et n'aura plus la possibilité de le refuser par la suite.</w:t>
      </w:r>
    </w:p>
    <w:p w14:paraId="54DA5A1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BF8E0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L'original du Journal de chantier devra être remis au Maître d’ouvrage délégué à l'acceptation finale des Travaux. Les deux copies resteront en possession de l'Ingénieur et de l'Entrepreneur, respectivement.</w:t>
      </w:r>
    </w:p>
    <w:p w14:paraId="6AB99D8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DDD3A3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10.</w:t>
      </w:r>
      <w:r w:rsidRPr="00A32A79">
        <w:rPr>
          <w:rFonts w:asciiTheme="minorHAnsi" w:hAnsiTheme="minorHAnsi" w:cstheme="minorHAnsi"/>
          <w:b/>
          <w:kern w:val="28"/>
        </w:rPr>
        <w:tab/>
        <w:t>GARANTIE D'EXÉCUTION</w:t>
      </w:r>
    </w:p>
    <w:p w14:paraId="5B0EC7E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11737F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Afin d'assurer au Maître d’ouvrage délégué la réparation de tout préjudice résultant de l'inexécution de ses obligations contractuelles, l'Entrepreneur fera émettre une garantie de bonne fin au profit du Maître d’ouvrage délégué à la signature du Contrat. Le montant et la nature de cette garantie (garantie ou caution de bonne fin) seront indiqués dans le Contrat.</w:t>
      </w:r>
    </w:p>
    <w:p w14:paraId="52CBCDA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F9DA3A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La garantie de bonne fin ou la caution bancaire devra être délivrée par une compagnie d'assurance ou une banque accréditée et sous la forme indiquée à l'Annexe I de ces Conditions Générales et devra rester en vigueur pendant les Travaux et jusqu'à 28 jours après délivrance du Certificat de Réception Définitive. Elle devra être restituée à l'Entrepreneur dans un délai de 28 jours à compter de la délivrance par l'Ingénieur du Certificat de Réception Définitive, pourvu que l'Entrepreneur ait alors acquitté, s'il y a lieu, toutes les sommes dues au Maître d'ouvrage délégué en vertu du Contrat.</w:t>
      </w:r>
    </w:p>
    <w:p w14:paraId="0D9D61D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9C04DB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Si l'endosseur de la garantie d'exécution ou de la caution bancaire devient insolvable ou n'est plus en mesure d'exercer ses engagements dans le pays où s'exécute le Contrat, l'Entrepreneur devra dans les cinq jours suivants constituer une nouvelle garantie de bonne fin.</w:t>
      </w:r>
    </w:p>
    <w:p w14:paraId="1171B3E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20E8F2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11.</w:t>
      </w:r>
      <w:r w:rsidRPr="00A32A79">
        <w:rPr>
          <w:rFonts w:asciiTheme="minorHAnsi" w:hAnsiTheme="minorHAnsi" w:cstheme="minorHAnsi"/>
          <w:b/>
          <w:kern w:val="28"/>
        </w:rPr>
        <w:tab/>
        <w:t>INSPECTION DU CHANTIER</w:t>
      </w:r>
    </w:p>
    <w:p w14:paraId="139607B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DB37ED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sera réputé avoir reconnu et examiné les lieux et leurs parages avant d'avoir fait sa soumission et s'être fait une opinion sur toutes les questions liées aux caractéristiques du terrain et de son sous-sol, à la topographie et à la nature du chantier, au tracé et à la nature des pipelines, conduites, égouts, drains, câbles ou autres services sur place, à la quantité et à la nature des activités et des matériaux nécessaires à la réalisation des Travaux, aux moyens d'accès au chantier et aux locaux dont il pourra avoir besoin et, d'une façon générale, avoir obtenu toutes les informations nécessaires quant aux risques, conditions climatiques, hydrauliques et naturelles et autres circonstances susceptibles d'influencer ou d'affecter sa soumission, et il ne sera donné suite </w:t>
      </w:r>
      <w:r w:rsidRPr="00A32A79">
        <w:rPr>
          <w:rFonts w:asciiTheme="minorHAnsi" w:hAnsiTheme="minorHAnsi" w:cstheme="minorHAnsi"/>
          <w:kern w:val="28"/>
        </w:rPr>
        <w:lastRenderedPageBreak/>
        <w:t>à aucune réclamation à cet égard contre le Maître d’ouvrage délégué.</w:t>
      </w:r>
    </w:p>
    <w:p w14:paraId="6A165CF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6F86B2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12.</w:t>
      </w:r>
      <w:r w:rsidRPr="00A32A79">
        <w:rPr>
          <w:rFonts w:asciiTheme="minorHAnsi" w:hAnsiTheme="minorHAnsi" w:cstheme="minorHAnsi"/>
          <w:b/>
          <w:kern w:val="28"/>
        </w:rPr>
        <w:tab/>
        <w:t>ADÉQUATION DE LA SOUMISSION</w:t>
      </w:r>
    </w:p>
    <w:p w14:paraId="3334B78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8726F2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s'est assuré de la rectitude et de l'adéquation des prix proposés lors de sa soumission et confirmera que le Montant du Contrat couvrira toutes ses obligations en vertu du Contrat et tout ce qui sera nécessaire à la parfaite exécution des Travaux, à moins qu'il n'en soit stipulé différemment par le Contrat.</w:t>
      </w:r>
    </w:p>
    <w:p w14:paraId="291FA16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D7F017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13.</w:t>
      </w:r>
      <w:r w:rsidRPr="00A32A79">
        <w:rPr>
          <w:rFonts w:asciiTheme="minorHAnsi" w:hAnsiTheme="minorHAnsi" w:cstheme="minorHAnsi"/>
          <w:b/>
          <w:kern w:val="28"/>
        </w:rPr>
        <w:tab/>
        <w:t>PROGRAMME D'EXÉCUTION</w:t>
      </w:r>
    </w:p>
    <w:p w14:paraId="4C69374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B79BBC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le délai prévu dans le Contrat, l'Entrepreneur devra soumettre un programme d'exécution détaillé indiquant l'ordre dans lequel et comment il se propose de réaliser les Travaux.  Lors de l'établissement de son programme, l'Entrepreneur devra tenir dûment compte de la priorité que revêtent certains travaux.  L'Entrepreneur reverra ledit programme si l'Ingénieur considère qu'il doit être modifié pendant l'exécution des Travaux.  Sur demande de l'Ingénieur, l'Entrepreneur devra indiquer par écrit les dispositions qu'il a prises pour réaliser les Travaux et l'informer du matériel de construction et des Travaux provisoires qu'il a l'intention de fournir, d'utiliser ou de construire, selon le cas.  La présentation de ce programme ou des modifications à ce dernier ainsi que la production des informations exigées par l'Ingénieur ne déchargeront aucunement l'Entrepreneur des obligations qui lui incombent en vertu du Contrat, ni de l'incorporation au programme de travail d'une modification quelconque à quelque stade que ce soit de la réalisation des Travaux, et ne donnera droit à l'Entrepreneur à aucun paiement supplémentaire de ce fait.</w:t>
      </w:r>
    </w:p>
    <w:p w14:paraId="0826F66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9C881B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14.</w:t>
      </w:r>
      <w:r w:rsidRPr="00A32A79">
        <w:rPr>
          <w:rFonts w:asciiTheme="minorHAnsi" w:hAnsiTheme="minorHAnsi" w:cstheme="minorHAnsi"/>
          <w:b/>
          <w:kern w:val="28"/>
        </w:rPr>
        <w:tab/>
        <w:t>RÉUNION DE CHANTIER HEBDOMADAIRE</w:t>
      </w:r>
    </w:p>
    <w:p w14:paraId="7C26678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85EC2D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Une réunion de chantier hebdomadaire sera tenue entre les représentants de l'Entrepreneur, de l'Ingénieur et du Maître d’ouvrage délégué afin de vérifier que les Travaux progressent normalement et sont exécutés conformément au Contrat.</w:t>
      </w:r>
    </w:p>
    <w:p w14:paraId="16669F3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F7797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15.</w:t>
      </w:r>
      <w:r w:rsidRPr="00A32A79">
        <w:rPr>
          <w:rFonts w:asciiTheme="minorHAnsi" w:hAnsiTheme="minorHAnsi" w:cstheme="minorHAnsi"/>
          <w:b/>
          <w:kern w:val="28"/>
        </w:rPr>
        <w:tab/>
        <w:t>PLANS, DEVIS OU INSTRUCTIONS SUPPLÉMENTAIRES</w:t>
      </w:r>
    </w:p>
    <w:p w14:paraId="25FACA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12B105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(1)   L'Ingénieur pourra avec l'approbation du Maître d’ouvrage délégué et au moyen de Changement d'ordres, donner des instructions à l'Entrepreneur concernant toute modification d'ensemble ou de détail dans la quantité ou la qualité des Travaux qui lui semblera nécessaire. </w:t>
      </w:r>
    </w:p>
    <w:p w14:paraId="0C1FAED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682DC3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L'exécution de ces changements d'ordres sera soumise à l’article 48 des présentes.</w:t>
      </w:r>
    </w:p>
    <w:p w14:paraId="55465A8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70CE51D"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16.</w:t>
      </w:r>
      <w:r w:rsidRPr="00A32A79">
        <w:rPr>
          <w:rFonts w:asciiTheme="minorHAnsi" w:hAnsiTheme="minorHAnsi" w:cstheme="minorHAnsi"/>
          <w:b/>
          <w:kern w:val="28"/>
        </w:rPr>
        <w:tab/>
        <w:t>SURINTENDANCE DES TRAVAUX PAR L'ENTREPRENEUR</w:t>
      </w:r>
    </w:p>
    <w:p w14:paraId="14BE2FC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F3AA4A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assurera ou fera assurer la surintendance nécessaire, pendant la réalisation des Travaux et, par la suite, aussi longtemps que l'Ingénieur le jugera nécessaire pour la parfaite exécution des obligations assumées par l'Entrepreneur en vertu du Contrat.  L'Entrepreneur ou son agent ou un représentant qualifié, dûment approuvé par écrit par l'Ingénieur (ladite approbation pouvant à tout moment être retirée), devra se trouver constamment sur le chantier et consacrer tout son temps à la surintendance des Travaux.  Si cette approbation est retirée selon l'article 17.2 ou le retrait d’un agent de l’Entrepreneur est demandé par le Maître d’ouvrage délégué en vertu de l'article 17.3 ci-dessous, l'Entrepreneur devra après avoir reçu la notification écrite de ce retrait, et aussitôt qu'il sera raisonnablement possible de ce faire, retirer son agent ou son représentant sur le chantier et le remplacer par un autre agent ou représentant agréé par l'Ingénieur.  L'Entrepreneur ne pourra pas se réclamer de l'article 17(2) ci-dessous pour employer par la suite sur le chantier l'agent ou le représentant dont le retrait lui aura été demandé, quelles que puissent être ses attributions.</w:t>
      </w:r>
    </w:p>
    <w:p w14:paraId="67CB749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34450C6"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17.</w:t>
      </w:r>
      <w:r w:rsidRPr="00A32A79">
        <w:rPr>
          <w:rFonts w:asciiTheme="minorHAnsi" w:hAnsiTheme="minorHAnsi" w:cstheme="minorHAnsi"/>
          <w:b/>
          <w:kern w:val="28"/>
        </w:rPr>
        <w:tab/>
        <w:t>PERSONNEL DE L'ENTREPRENEUR</w:t>
      </w:r>
    </w:p>
    <w:p w14:paraId="6EDB6AD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29E625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w:t>
      </w:r>
      <w:r w:rsidRPr="00A32A79">
        <w:rPr>
          <w:rFonts w:asciiTheme="minorHAnsi" w:hAnsiTheme="minorHAnsi" w:cstheme="minorHAnsi"/>
          <w:kern w:val="28"/>
        </w:rPr>
        <w:tab/>
        <w:t>l'Entrepreneur devra fournir et employer sur le chantier, jusqu'à la parfaite exécution des Travaux y compris la correction de défauts de construction :</w:t>
      </w:r>
    </w:p>
    <w:p w14:paraId="412FA93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C7B04A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w:t>
      </w:r>
      <w:r w:rsidRPr="00A32A79">
        <w:rPr>
          <w:rFonts w:asciiTheme="minorHAnsi" w:hAnsiTheme="minorHAnsi" w:cstheme="minorHAnsi"/>
          <w:kern w:val="28"/>
        </w:rPr>
        <w:tab/>
        <w:t xml:space="preserve">des membres d'un personnel technique qualifiés et expérimentés dans leurs métiers respectifs, ainsi que des agents, contremaîtres et chefs d'équipe capables de superviser efficacement les Travaux qui leur seront </w:t>
      </w:r>
      <w:r w:rsidRPr="00A32A79">
        <w:rPr>
          <w:rFonts w:asciiTheme="minorHAnsi" w:hAnsiTheme="minorHAnsi" w:cstheme="minorHAnsi"/>
          <w:kern w:val="28"/>
        </w:rPr>
        <w:lastRenderedPageBreak/>
        <w:t>confiés ;</w:t>
      </w:r>
    </w:p>
    <w:p w14:paraId="766DA56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76F1F2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w:t>
      </w:r>
      <w:r w:rsidRPr="00A32A79">
        <w:rPr>
          <w:rFonts w:asciiTheme="minorHAnsi" w:hAnsiTheme="minorHAnsi" w:cstheme="minorHAnsi"/>
          <w:kern w:val="28"/>
        </w:rPr>
        <w:tab/>
        <w:t>toute autre main-d’œuvre qualifiée, ouvriers qualifiés, semi-qualifiés et non qualifiés, nécessaire à la parfaite et ponctuelle réalisation des Travaux.</w:t>
      </w:r>
    </w:p>
    <w:p w14:paraId="2D0A368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BDB282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w:t>
      </w:r>
      <w:r w:rsidRPr="00A32A79">
        <w:rPr>
          <w:rFonts w:asciiTheme="minorHAnsi" w:hAnsiTheme="minorHAnsi" w:cstheme="minorHAnsi"/>
          <w:kern w:val="28"/>
        </w:rPr>
        <w:tab/>
        <w:t>L'Ingénieur pourra exiger de l'Entrepreneur qu'il retire immédiatement du chantier toute personne employée par ce dernier aux fins de l'exécution ou de l'entretien des Travaux s'il estime que son comportement ou l'incompétence ou la négligence avec lesquelles elle s'acquitte de ses fonctions le justifie ou s'il considère, pour toute autre raison, qu'elle ne devrait pas être engagée sur le chantier. Dans ce cas l'intéressé ne devra plus être employé sur le chantier sans autorisation écrite de l'Ingénieur.  Toute personne ainsi exclue du chantier devra être remplacée dès que possible par une personne compétente approuvée par l'Ingénieur.</w:t>
      </w:r>
    </w:p>
    <w:p w14:paraId="219FEF6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FAF314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w:t>
      </w:r>
      <w:r w:rsidRPr="00A32A79">
        <w:rPr>
          <w:rFonts w:asciiTheme="minorHAnsi" w:hAnsiTheme="minorHAnsi" w:cstheme="minorHAnsi"/>
          <w:kern w:val="28"/>
        </w:rPr>
        <w:tab/>
        <w:t>L'Entrepreneur devra, sur demande écrite du Maître d’ouvrage délégué, retirer du chantier tout membre de son personnel qui, de l'avis de ce dernier, ne se conforme pas aux critères de l'article 17.1. Cette demande de retrait ou de remplacement ne pourra pas constituer une cause de résiliation ou de terminaison partielle ou totale du Contrat. Tous les frais résultant du retrait ou du remplacement d'un ou de membres du personnel de l'Entrepreneur seront à la charge de ce dernier.</w:t>
      </w:r>
    </w:p>
    <w:p w14:paraId="4F02773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CA44D9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18.</w:t>
      </w:r>
      <w:r w:rsidRPr="00A32A79">
        <w:rPr>
          <w:rFonts w:asciiTheme="minorHAnsi" w:hAnsiTheme="minorHAnsi" w:cstheme="minorHAnsi"/>
          <w:b/>
          <w:kern w:val="28"/>
        </w:rPr>
        <w:tab/>
        <w:t>IMPLANTATION DES TRAVAUX</w:t>
      </w:r>
    </w:p>
    <w:p w14:paraId="3640DD0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16BA96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veiller à ce que les Travaux soient mis en place avec exactitude en ce qui concerne les points de repère, lignes et niveaux de référence notifiés par écrit par l'Ingénieur, à ce que le positionnement, les nivellements, le dimensionnement et l'alignement de tous les éléments soient conformes aux règles de l'art et à ce que tous les instruments, appareils et main-d’œuvre nécessaires à cette fin soient disponibles.  Si une erreur apparaissait ou survenait dans le positionnement, le nivellement, le dimensionnement ou l'alignement d'un élément quelconque des Travaux pendant leur réalisation, l'Entrepreneur, rectifiera cette erreur à ses propres frais et à la satisfaction de l'Ingénieur.</w:t>
      </w:r>
    </w:p>
    <w:p w14:paraId="4A4EFB8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313867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F1A4DB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F2407B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19.</w:t>
      </w:r>
      <w:r w:rsidRPr="00A32A79">
        <w:rPr>
          <w:rFonts w:asciiTheme="minorHAnsi" w:hAnsiTheme="minorHAnsi" w:cstheme="minorHAnsi"/>
          <w:b/>
          <w:kern w:val="28"/>
        </w:rPr>
        <w:tab/>
        <w:t>SURVEILLANCE ET ÉCLAIRAGE</w:t>
      </w:r>
    </w:p>
    <w:p w14:paraId="44491E6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420E36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fournir et maintenir en parfait état et à ses propres frais tout dispositif d'éclairage, de protection, de clôture et de gardiennage nécessaires aux Travaux ou exigés par l'Ingénieur ou par toute autorité dûment constituée afin d'assurer la protection des Travaux ou la sécurité et la commodité du public ou pour tout autre fin utile.</w:t>
      </w:r>
    </w:p>
    <w:p w14:paraId="3CC011C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F75C2D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3C0DF5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20.</w:t>
      </w:r>
      <w:r w:rsidRPr="00A32A79">
        <w:rPr>
          <w:rFonts w:asciiTheme="minorHAnsi" w:hAnsiTheme="minorHAnsi" w:cstheme="minorHAnsi"/>
          <w:b/>
          <w:kern w:val="28"/>
        </w:rPr>
        <w:tab/>
        <w:t>MAINTIEN EN ÉTAT DES TRAVAUX</w:t>
      </w:r>
    </w:p>
    <w:p w14:paraId="2944E4A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3047830" w14:textId="154E2F7E"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w:t>
      </w:r>
      <w:r w:rsidRPr="00A32A79">
        <w:rPr>
          <w:rFonts w:asciiTheme="minorHAnsi" w:hAnsiTheme="minorHAnsi" w:cstheme="minorHAnsi"/>
          <w:kern w:val="28"/>
        </w:rPr>
        <w:tab/>
        <w:t>Du début jusqu'à la fin des Travaux, dont il sera fait foi par le Certificat de réception définitive des Travaux, l'Entrepreneur sera pleinement responsable du maintien en bon état des Travaux et des ouvrages provisoires.  En cas de perte ou de dommages causés à tout ou partie des ouvrages et pour quelque cause que ce soit (sous réserve des cas de force majeure définis à l’article 66 des présentes), il devra les réparer et les remettre en état à ses propres frais, de sorte qu'à leur achèvement, ils soient en ordre et en bonne condition et conformes à tous égards aux dispositions du Contrat et aux instructions de l'Ingénieur.  L'Entrepreneur sera également responsable de tout dommage qui serait causé aux ouvrages à l'occasion de toute opération réalisée par lui dans le cadre des obligations lui incombant en vertu de l'article 47 des présentes.</w:t>
      </w:r>
    </w:p>
    <w:p w14:paraId="6D83B90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15D46F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w:t>
      </w:r>
      <w:r w:rsidRPr="00A32A79">
        <w:rPr>
          <w:rFonts w:asciiTheme="minorHAnsi" w:hAnsiTheme="minorHAnsi" w:cstheme="minorHAnsi"/>
          <w:kern w:val="28"/>
        </w:rPr>
        <w:tab/>
        <w:t>Il incombera entièrement à l'Entrepreneur de vérifier la conception, l'ingénierie et les aspects techniques des Travaux et d'informer le Maître d’ouvrage délégué des erreurs ou des vices de conception de nature à affecter les Travaux.</w:t>
      </w:r>
    </w:p>
    <w:p w14:paraId="22781EE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546BED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21.</w:t>
      </w:r>
      <w:r w:rsidRPr="00A32A79">
        <w:rPr>
          <w:rFonts w:asciiTheme="minorHAnsi" w:hAnsiTheme="minorHAnsi" w:cstheme="minorHAnsi"/>
          <w:b/>
          <w:kern w:val="28"/>
        </w:rPr>
        <w:tab/>
        <w:t>ASSURANCE DES TRAVAUX</w:t>
      </w:r>
    </w:p>
    <w:p w14:paraId="3615058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F8276A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Sous réserve des restrictions aux obligations et aux responsabilités qui lui incombent en vertu de l'article 20 des présentes Conditions générales, l'Entrepreneur devra à la signature du Contrat souscrire une assurance au </w:t>
      </w:r>
      <w:r w:rsidRPr="00A32A79">
        <w:rPr>
          <w:rFonts w:asciiTheme="minorHAnsi" w:hAnsiTheme="minorHAnsi" w:cstheme="minorHAnsi"/>
          <w:kern w:val="28"/>
        </w:rPr>
        <w:lastRenderedPageBreak/>
        <w:t>bénéfice conjoint du PNUD et de l'Entrepreneur (a) les couvrant pendant la période stipulée à l'article 20 (1) ci-dessus contre toute perte ou tout dommage, sauf cas de force majeure définis par l’article 66 de ces Conditions générales, et (b) les couvrant contre toute perte ou tout dommage occasionné par l'Entrepreneur de sorte que le Maître d'ouvrage délégué et l'Entrepreneur soient couverts pendant la période stipulée à l'article 20 (1) ci-dessus ainsi que pendant la période de garantie, contre toute perte ou tout dommage résultant d'une cause antérieure à cette période de garantie et contre toute perte ou tout dommage occasionné par l'Entrepreneur au cours des opérations réalisées par lui dans le but de satisfaire aux obligations lui incombant en vertu de l'article 47.  Cette assurance devra couvrir :</w:t>
      </w:r>
    </w:p>
    <w:p w14:paraId="2B0E66EB" w14:textId="134A6D52"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Les ouvrages, y compris les matériaux, fournitures et équipements qui devront y être incorporés, au coût de leur remplacement intégral plus un montant supplémentaire de dix pour cent (10%) de tous ces coûts de remplacement couvrant les frais directs ou accessoires, y compris la réparation d'un préjudice ou d'un dommage, les honoraires et les frais de démolition et d'enlèvement de toute partie des ouvrages et de l'enlèvement des débris de toute nature</w:t>
      </w:r>
      <w:r w:rsidR="00624F04" w:rsidRPr="00A32A79">
        <w:rPr>
          <w:rFonts w:asciiTheme="minorHAnsi" w:hAnsiTheme="minorHAnsi" w:cstheme="minorHAnsi"/>
          <w:kern w:val="28"/>
        </w:rPr>
        <w:t xml:space="preserve"> </w:t>
      </w:r>
      <w:r w:rsidRPr="00A32A79">
        <w:rPr>
          <w:rFonts w:asciiTheme="minorHAnsi" w:hAnsiTheme="minorHAnsi" w:cstheme="minorHAnsi"/>
          <w:kern w:val="28"/>
        </w:rPr>
        <w:t>;</w:t>
      </w:r>
    </w:p>
    <w:p w14:paraId="628F0A1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8290C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Le matériel de construction et autres équipements livrés par l'Entrepreneur sur le chantier ou leur valeur de remplacement.</w:t>
      </w:r>
    </w:p>
    <w:p w14:paraId="3FF8471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2CCAE7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Une assurance couvrant les responsabilités et les garanties stipulées à l’article 52(4).</w:t>
      </w:r>
    </w:p>
    <w:p w14:paraId="714E45B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2D5CE6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Cette police d'assurance devra être souscrite auprès d'un assureur, dans des conditions agréées par le PNUD étant entendu que ce dernier ne pourra la refuser sans motif raisonnable.  Chaque fois que lui en sera fait la demande, l'Entrepreneur devra présenter à Ingénieur la ou les polices d'assurance et les quittances des primes échues.</w:t>
      </w:r>
    </w:p>
    <w:p w14:paraId="3F5B48F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C0AEA8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9D3D266"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22.</w:t>
      </w:r>
      <w:r w:rsidRPr="00A32A79">
        <w:rPr>
          <w:rFonts w:asciiTheme="minorHAnsi" w:hAnsiTheme="minorHAnsi" w:cstheme="minorHAnsi"/>
          <w:b/>
          <w:kern w:val="28"/>
        </w:rPr>
        <w:tab/>
        <w:t>DOMMAGES CORPORELS ET MATÉRIELS</w:t>
      </w:r>
    </w:p>
    <w:p w14:paraId="0E3B63F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7774E4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Sauf disposition à l'effet contraire, l'Entrepreneur devra tenir le PNUD, ses représentants, agents, employés et préposés, quittes et indemnes et prendre leur fait et cause à raison de toute action judiciaire, réclamation, mise en demeure, procédures, recours en dommages-intérêts, honoraires et frais de Cour ou dépenses de quelque nature que ce soit résultant des actes, erreurs ou omissions de l'Entrepreneur ou de ses représentants, agents, employés, préposés ou sous-traitants dans le cadre de l'exécution du Contrat. Les dispositions de cet article s'appliqueront aux actions judiciaires, réclamations, mises en demeurer, procédures et recours en dommages-intérêts pour accidents de travail résultant de l'application de brevets ou de procédés déposés. Aucune disposition des présentes ne sera réputée engager la responsabilité de l’Entrepreneur :</w:t>
      </w:r>
    </w:p>
    <w:p w14:paraId="5701E4A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EAEFBF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(1)  en ce qui concerne l'utilisation ou l'occupation permanente de tout ou partie du terrain servant au Chantier ; </w:t>
      </w:r>
    </w:p>
    <w:p w14:paraId="1A043BB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F74D72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à l'égard du droit du Maître d’ouvrage délégué d'exécuter tout ou partie des Travaux sur, au-dessus, en-dessous ou de part et d'autre de ce terrain ;</w:t>
      </w:r>
    </w:p>
    <w:p w14:paraId="306E683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6A1655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à l'égard de tous les empiètements, qu'ils soient temporaires ou permanents, affectant une servitude de vue, de passage aérien ou maritime ou autre résultant inévitablement de la réalisation des Travaux conformément au Contrat ;</w:t>
      </w:r>
    </w:p>
    <w:p w14:paraId="48B9A68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5356BE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(4)   pour le décès, les dommages corporels ou matériels causés par tout acte, faute ou négligence commis par le PNUD ou ses agents ou préposés ou par quelqu'autre Entrepreneur pendant la durée du Contrat.</w:t>
      </w:r>
    </w:p>
    <w:p w14:paraId="3D79F408"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0A93B2B2"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23.</w:t>
      </w:r>
      <w:r w:rsidRPr="00A32A79">
        <w:rPr>
          <w:rFonts w:asciiTheme="minorHAnsi" w:hAnsiTheme="minorHAnsi" w:cstheme="minorHAnsi"/>
          <w:b/>
          <w:kern w:val="28"/>
        </w:rPr>
        <w:tab/>
        <w:t>ASSURANCE RESPONSABILITE CIVILE</w:t>
      </w:r>
    </w:p>
    <w:p w14:paraId="5F3B1DB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EF16F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Caractère obligatoire de l'assurance responsabilité civile</w:t>
      </w:r>
    </w:p>
    <w:p w14:paraId="64520C9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ABA536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Sous réserve des obligations lui incombant selon l'article 20, l'Entrepreneur devra, avant le démarrage des Travaux, souscrire une assurance couvrant sa responsabilité pour tout décès, dommage corporel ou matériel et pour toute perte ou tout dommage pouvant être causé à des biens, y compris ceux du Maître d’ouvrage délégué ou à toute personne, y compris tout agent du PNUD dans le cadre de la réalisation des ouvrages ou de l'exécution </w:t>
      </w:r>
      <w:r w:rsidRPr="00A32A79">
        <w:rPr>
          <w:rFonts w:asciiTheme="minorHAnsi" w:hAnsiTheme="minorHAnsi" w:cstheme="minorHAnsi"/>
          <w:kern w:val="28"/>
        </w:rPr>
        <w:lastRenderedPageBreak/>
        <w:t>du Contrat à la suite d'un événement autre que ceux visés dans les conditions stipulées dans l'article 22 ci-dessus.</w:t>
      </w:r>
    </w:p>
    <w:p w14:paraId="191D652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7BDD2B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Étendue de la couverture d'assurance</w:t>
      </w:r>
    </w:p>
    <w:p w14:paraId="6848CE7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C261A0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Cette assurance devra être souscrite pour un montant au moins égal à celui stipulé dans le Contrat auprès d'un assureur et dans des termes acceptables par le Maître d’ouvrage délégué, étant entendu que l'approbation de ce dernier ne pourra être refusée sans motif raisonnable.  Chaque fois qu'il lui en sera fait la demande, l'Entrepreneur devra présenter au Maître d’ouvrage délégué ou à l'Ingénieur la ou les polices d'assurance et les quittances des primes échues.</w:t>
      </w:r>
    </w:p>
    <w:p w14:paraId="37CB89D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6735A9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Indemnisation du Maître d’ouvrage délégué</w:t>
      </w:r>
    </w:p>
    <w:p w14:paraId="62662A4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470586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La police d'assurance souscrite inclura une clause prévoyant que l'assureur prendra le fait et cause et tiendra quitte et indemne le Maître d’ouvrage délégué à l'égard de recours ou d'indemnités dévolus à l'Entrepreneur en vertu des présentes.</w:t>
      </w:r>
    </w:p>
    <w:p w14:paraId="64FB6DB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CAD9FBD"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24.</w:t>
      </w:r>
      <w:r w:rsidRPr="00A32A79">
        <w:rPr>
          <w:rFonts w:asciiTheme="minorHAnsi" w:hAnsiTheme="minorHAnsi" w:cstheme="minorHAnsi"/>
          <w:b/>
          <w:kern w:val="28"/>
        </w:rPr>
        <w:tab/>
        <w:t>ACCIDENTS DE TRAVAIL</w:t>
      </w:r>
    </w:p>
    <w:p w14:paraId="4BD5D25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4F3A57A" w14:textId="73809FDB"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 Maître d’ouvrage délégué ne sera pas tenu responsable des dommages-intérêts ou des indemnisations dûs en vertu de législations en vigueur à la suite de tout accident de travail subi par un ouvrier ou par toute autre personne employée par l'Entrepreneur ou par un sous-traitant, sauf s'il s'agit d'un accident ou d'un dommage corporel résultant d'un acte ou d'une faute du PNUD ou de ses agents ou préposés.  Sous réserve des dispositions susmentionnées, l'Entrepreneur tiendra quitte et indemne le PNUD et prendra son fait et cause à raison de toute réclamation en dommages-intérêts et/ou indemnisation, ainsi qu'à l'égard de toutes réclamations, procédures, coûts, frais et dépenses de quelque nature qui en résulteraient.</w:t>
      </w:r>
    </w:p>
    <w:p w14:paraId="722030E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8010A3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Assurance accidents de travail</w:t>
      </w:r>
    </w:p>
    <w:p w14:paraId="3AF213B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3EBE3C4" w14:textId="28817F68"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souscrire une police d'assurance couvrant les accidents de travail auprès d'un assureur agréé par le Maître d’ouvrage délégué, étant entendu que cette approbation ne sera pas refusée sans motif raisonnable et il devra la maintenir en vigueur aussi longtemps qu'il emploiera du personnel sur le chantier.  Sur demande de l'Ingénieur, il devra présenter cette police d'assurance et les quittances de primes échues.  Dans le cas des personnes employées par un sous-traitant, l'Entrepreneur sera réputé s'être acquitté de l'obligation qui lui incombe de souscrire l'assurance susmentionnée si le sous-traitant a souscrit, pour couvrir sa propre responsabilité à l'égard de ses ouvriers, une police d'assurance tenant le PNUD quitte et indemne.  Dans ce cas, l'Entrepreneur devra exiger dudit sous-traitant, lorsque demande lui en sera faite, de produire à l'Ingénieur ladite police d'assurance et les quittances de primes échues ainsi que l'insertion d'une clause à cet effet dans son contrat avec le sous-traitant.</w:t>
      </w:r>
    </w:p>
    <w:p w14:paraId="3B8DD98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BDFE01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25.</w:t>
      </w:r>
      <w:r w:rsidRPr="00A32A79">
        <w:rPr>
          <w:rFonts w:asciiTheme="minorHAnsi" w:hAnsiTheme="minorHAnsi" w:cstheme="minorHAnsi"/>
          <w:b/>
          <w:kern w:val="28"/>
        </w:rPr>
        <w:tab/>
        <w:t>RECOURS EN CAS DE DÉFAUT D'ASSURANCE</w:t>
      </w:r>
    </w:p>
    <w:p w14:paraId="66A4EBC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FF73E0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l'Entrepreneur ne souscrit pas et ne maintient pas en vigueur l'une ou l'autre des assurances visées par les articles 21, 23 et 24 des présentes ou toute autre assurance qu'il devra souscrire en vertu du Contrat, le Maître d’ouvrage délégué pourra lui-même souscrire  l'assurance requise et payer les primes nécessaires à cette fin, lesquelles seront déduites périodiquement des sommes dues ou pouvant devenir dues à l'Entrepreneur, ou il pourra recouvrer lesdits montants en tant que dette de ce dernier.</w:t>
      </w:r>
    </w:p>
    <w:p w14:paraId="2B13D74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337A4B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26.</w:t>
      </w:r>
      <w:r w:rsidRPr="00A32A79">
        <w:rPr>
          <w:rFonts w:asciiTheme="minorHAnsi" w:hAnsiTheme="minorHAnsi" w:cstheme="minorHAnsi"/>
          <w:b/>
          <w:kern w:val="28"/>
        </w:rPr>
        <w:tab/>
        <w:t>RESPECT DES TEXTES LÉGILATIFS ET REGLEMENTAIRES</w:t>
      </w:r>
    </w:p>
    <w:p w14:paraId="78B741C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963FAD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L'Entrepreneur devra fournir toutes les déclarations et payer tous les droits exigés en vertu de la législation ou des réglementations nationales en vigueur ou en vertu des lois ou réglementations adoptées par toute autorité locale ou dûment constituée, applicables à la réalisation des Travaux ou des Travaux temporaires ou exigées par toutes les institutions et entreprises publiques dont les biens ou les droits seront ou pourront être affectés de quelque manière que ce soit par les Travaux ou les travaux temporaires en cours.</w:t>
      </w:r>
    </w:p>
    <w:p w14:paraId="7B9BBC5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951718" w14:textId="0B019386"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(2) L'Entrepreneur se conformera aux dispositions des lois et des réglementations adoptées par les autorités locales ou autres autorités dûment constituées applicables aux Travaux et tiendra le Maître d’ouvrage délégué </w:t>
      </w:r>
      <w:r w:rsidRPr="00A32A79">
        <w:rPr>
          <w:rFonts w:asciiTheme="minorHAnsi" w:hAnsiTheme="minorHAnsi" w:cstheme="minorHAnsi"/>
          <w:kern w:val="28"/>
        </w:rPr>
        <w:lastRenderedPageBreak/>
        <w:t>quitte et indemne de toute pénalité et responsabilité de quelque nature que ce soit découlant d'une violation desdites dispositions.</w:t>
      </w:r>
    </w:p>
    <w:p w14:paraId="12A3C44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FAD48A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27.</w:t>
      </w:r>
      <w:r w:rsidRPr="00A32A79">
        <w:rPr>
          <w:rFonts w:asciiTheme="minorHAnsi" w:hAnsiTheme="minorHAnsi" w:cstheme="minorHAnsi"/>
          <w:b/>
          <w:kern w:val="28"/>
        </w:rPr>
        <w:tab/>
        <w:t>DÉCOUVERTES</w:t>
      </w:r>
    </w:p>
    <w:p w14:paraId="25C93AB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3DE1E4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Toute découverte sur le chantier, de minéraux, fossiles, pièces de monnaie, objets de valeur et autres vestiges ou objets d'un intérêt géologique ou archéologique sera réputée, dans les relations entre l'Entrepreneur et le Maître d’ouvrage délégué, être l'absolue propriété de ce dernier.  L'Entrepreneur devra prendre toutes les précautions raisonnables pour empêcher ses ouvriers ou toute autre personne de subtiliser ou d'endommager lesdits articles et devra, dès leur découverte et avant leur enlèvement, informer l'Ingénieur de cette découverte et exécuter, aux frais du Maître d’ouvrage délégué, les ordres de l'Ingénieur concernant les dispositions à prendre.</w:t>
      </w:r>
    </w:p>
    <w:p w14:paraId="6B3B57B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E9FDDF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28.</w:t>
      </w:r>
      <w:r w:rsidRPr="00A32A79">
        <w:rPr>
          <w:rFonts w:asciiTheme="minorHAnsi" w:hAnsiTheme="minorHAnsi" w:cstheme="minorHAnsi"/>
          <w:b/>
          <w:kern w:val="28"/>
        </w:rPr>
        <w:tab/>
        <w:t>BREVETS, LICENCES ET REDEVANCES</w:t>
      </w:r>
    </w:p>
    <w:p w14:paraId="3614383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BD286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L'Entrepreneur tiendra quitte et indemnisera le Maître d’ouvrage délégué et prendra son fait et cause à raison de toutes réclamations et procédures relatives à l'utilisation ou à la contrefaçon de brevets, dessins, marques de commerce ou de fabrique ou autres droits protégés portant sur le matériel de construction, les machines ou les matériaux utilisés aux fins de la réalisation des ouvrages ou des ouvrages provisoires ainsi qu'à raison de toute réclamation, mise en demeure, procédures, dommages et intérêts, coûts, frais et dépenses de quelque nature que ce soit s'y rattachant, à moins que l'infraction ne résulte de son respect du plan et des spécifications de l'Ingénieur</w:t>
      </w:r>
    </w:p>
    <w:p w14:paraId="33C4383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A moins de stipulation à l'effet contraire, l'Entrepreneur devra payer à qui de droit toute redevance, loyer ou autre paiement ou dédommagement, s'il y a lieu, lorsqu'il prélèvera des pierres, du sable, du gravier, de l'argile ou d'autres matériaux nécessaires à l'exécution de tout ou partie des Travaux ou des ouvrages provisoires.</w:t>
      </w:r>
    </w:p>
    <w:p w14:paraId="09AD30F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43BE97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29.</w:t>
      </w:r>
      <w:r w:rsidRPr="00A32A79">
        <w:rPr>
          <w:rFonts w:asciiTheme="minorHAnsi" w:hAnsiTheme="minorHAnsi" w:cstheme="minorHAnsi"/>
          <w:b/>
          <w:kern w:val="28"/>
        </w:rPr>
        <w:tab/>
        <w:t>ENTRAVES À LA CIRCULATION ET AUX RIVERAINS</w:t>
      </w:r>
    </w:p>
    <w:p w14:paraId="1978587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8E7A09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Toutes les opérations nécessaires à la réalisation des Travaux et ouvrages provisoires devront s'effectuer dans le cadre du Contrat et de manière à ne pas gêner inutilement ou indûment le public, entraver l'accès aux routes publiques ou privées et aux chemins piétonniers desservant les propriétés appartenant au Maître d’ouvrage délégué ou à des tiers.  L'Entrepreneur tiendra quitte et indemne le Maître d’ouvrage délégué et prendra son fait et cause à raison des réclamations, mises en demeure, procédures, dommages, coûts, frais judiciaires et toute autre dépense résultant d'une infraction aux présentes dispositions dans la mesure où l'Entrepreneur en sera responsable.</w:t>
      </w:r>
    </w:p>
    <w:p w14:paraId="2908408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CA16BE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30.</w:t>
      </w:r>
      <w:r w:rsidRPr="00A32A79">
        <w:rPr>
          <w:rFonts w:asciiTheme="minorHAnsi" w:hAnsiTheme="minorHAnsi" w:cstheme="minorHAnsi"/>
          <w:b/>
          <w:kern w:val="28"/>
        </w:rPr>
        <w:tab/>
        <w:t>DOMMAGES À LA VOIE PUBLIQUE</w:t>
      </w:r>
    </w:p>
    <w:p w14:paraId="17B5D22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54C6D2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L'Entrepreneur prendra toutes les mesures raisonnables pour éviter que les moyens de transport utilisés par lui ou par l'un quelconque de ses sous-traitants n'endommagent les ponts et les chaussées desservant le Chantier ou se trouvant sur les itinéraires menant au Chantier.  Cet article concerne principalement le choix des itinéraires, celui des véhicules, la limitation et la répartition des charges afin de limiter dans la mesure du possible tout dommage aux ponts et aux chaussées mentionnés ci-dessus résultant inévitablement de la circulation exceptionnelle provoquée par les déplacements de l'équipement et du matériel à destination et en provenance du chantier.</w:t>
      </w:r>
    </w:p>
    <w:p w14:paraId="5004271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A5D7B5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S'il s'avérait nécessaire pour l'Entrepreneur de faire passer sur un tronçon de route ou sur un pont, du matériel de construction, des engins ou des éléments préfabriqués d'un poids tel que le tronçon de route ou le pont devront être spécialement protégés, renforcés ou modifiés, il devra procéder à ses propres frais à cette protection, à ces renforcements ou à ces modifications avant d'effectuer le transport à moins qu'il n'en soit disposé autrement par le Contrat.  L'Entrepreneur tiendra le Maître d’ouvrage délégué quitte et indemne contre toute action ou réclamation résultant desdites opérations et activités routières y compris celles qui seraient adressées directement au Maître d’ouvrage délégué et négociera et compensera lui-même toutes les réclamations en dommage-intérêt résultant de ces activités de transport.</w:t>
      </w:r>
    </w:p>
    <w:p w14:paraId="7F51C9D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FB8318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31.</w:t>
      </w:r>
      <w:r w:rsidRPr="00A32A79">
        <w:rPr>
          <w:rFonts w:asciiTheme="minorHAnsi" w:hAnsiTheme="minorHAnsi" w:cstheme="minorHAnsi"/>
          <w:b/>
          <w:kern w:val="28"/>
        </w:rPr>
        <w:tab/>
        <w:t>RELATIONS AVEC D’AUTRES ENTREPRENEURS</w:t>
      </w:r>
    </w:p>
    <w:p w14:paraId="58505FA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E728D9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lastRenderedPageBreak/>
        <w:t>L'Entrepreneur devra, conformément aux demandes de l'Ingénieur accorder toutes les facilités raisonnables pour que tous les autres entrepreneurs engagés par le Maître d’ouvrage délégué puissent s'acquitter de leur travail ainsi que leurs ouvriers, les ouvriers du Maître d’ouvrage délégué et ceux de toute autre autorité dûment constituée pouvant être affectés à la réalisation, sur le chantier ou à proximité de ce dernier, de travaux non compris dans le Contrat ou de tout autre contrat conclu par le PNUD en liaison avec les Travaux ou accessoirement.  Si les activités des autres entrepreneurs susmentionnés devaient entraîner des frais pour l'Entrepreneur à la suite de leur utilisation de ses installations ou de ses propres équipements sur le chantier, le PNUD pourra alors envisager de lui payer le ou les montants recommandés par l'Ingénieur.</w:t>
      </w:r>
    </w:p>
    <w:p w14:paraId="2BAFBB3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FAE1E80"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32.</w:t>
      </w:r>
      <w:r w:rsidRPr="00A32A79">
        <w:rPr>
          <w:rFonts w:asciiTheme="minorHAnsi" w:hAnsiTheme="minorHAnsi" w:cstheme="minorHAnsi"/>
          <w:b/>
          <w:kern w:val="28"/>
        </w:rPr>
        <w:tab/>
        <w:t>ENCOMBREMENT DU CHANTIER</w:t>
      </w:r>
    </w:p>
    <w:p w14:paraId="25D4CF1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019A73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Pendant la réalisation des Travaux, l'Entrepreneur devra veiller à ce que le chantier ne soit pas encombré inutilement et devra entreposer ou évacuer le matériel de construction et les matériaux excédentaires, déblayer et enlever du chantier tous débris, détritus ou Travaux provisoires qui ne seront plus nécessaires.</w:t>
      </w:r>
    </w:p>
    <w:p w14:paraId="23306DC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3F036C0"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33.</w:t>
      </w:r>
      <w:r w:rsidRPr="00A32A79">
        <w:rPr>
          <w:rFonts w:asciiTheme="minorHAnsi" w:hAnsiTheme="minorHAnsi" w:cstheme="minorHAnsi"/>
          <w:b/>
          <w:kern w:val="28"/>
        </w:rPr>
        <w:tab/>
        <w:t>ÉVACUATION DU CHANTIER</w:t>
      </w:r>
    </w:p>
    <w:p w14:paraId="017113D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A13838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Sur délivrance du Certificat de Réception provisoire, l'Entrepreneur devra débarrasser et retirer du chantier le matériel de construction, les matériaux excédentaires, les détritus et ouvrages provisoires de toute sorte et laisser l'ensemble du chantier dans un état convenable et à la satisfaction de l'Ingénieur.</w:t>
      </w:r>
    </w:p>
    <w:p w14:paraId="09AAFE5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FEBF212"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34.</w:t>
      </w:r>
      <w:r w:rsidRPr="00A32A79">
        <w:rPr>
          <w:rFonts w:asciiTheme="minorHAnsi" w:hAnsiTheme="minorHAnsi" w:cstheme="minorHAnsi"/>
          <w:b/>
          <w:kern w:val="28"/>
        </w:rPr>
        <w:tab/>
        <w:t>MAIN-D'OEUVRE</w:t>
      </w:r>
    </w:p>
    <w:p w14:paraId="19B28BA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1A4944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Recrutement de la main-d’œuvre</w:t>
      </w:r>
    </w:p>
    <w:p w14:paraId="51D874D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807B71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assumera lui-même la responsabilité du recrutement de toute la main-d’œuvre, locale ou non.  </w:t>
      </w:r>
    </w:p>
    <w:p w14:paraId="5B08F7A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210AD8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Approvisionnement en eau</w:t>
      </w:r>
    </w:p>
    <w:p w14:paraId="54DE36A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BE2EB33" w14:textId="77777777" w:rsidR="009E2DB5" w:rsidRPr="00A32A79" w:rsidRDefault="009E2DB5" w:rsidP="009E2DB5">
      <w:pPr>
        <w:widowControl w:val="0"/>
        <w:overflowPunct w:val="0"/>
        <w:adjustRightInd w:val="0"/>
        <w:spacing w:after="120"/>
        <w:jc w:val="both"/>
        <w:rPr>
          <w:rFonts w:asciiTheme="minorHAnsi" w:hAnsiTheme="minorHAnsi" w:cstheme="minorHAnsi"/>
          <w:kern w:val="28"/>
        </w:rPr>
      </w:pPr>
      <w:r w:rsidRPr="00A32A79">
        <w:rPr>
          <w:rFonts w:asciiTheme="minorHAnsi" w:hAnsiTheme="minorHAnsi" w:cstheme="minorHAnsi"/>
          <w:kern w:val="28"/>
        </w:rPr>
        <w:t>L'Entrepreneur devra fournir sur le chantier, à la satisfaction de l'Ingénieur, des quantités adéquates d'eau, y compris d'eau potable, pour l'usage de son personnel et de ses ouvriers.</w:t>
      </w:r>
    </w:p>
    <w:p w14:paraId="7B65E827"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0F881E4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Boissons alcoolisées ou drogues</w:t>
      </w:r>
    </w:p>
    <w:p w14:paraId="73FE31E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CC656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se conformer aux lois, règlements et ordonnances en vigueur concernant l'importation, la vente, le troc ou le transfert de boissons alcoolisées ou de stupéfiants et ni ne permettra ni ne facilitera de telles activités de la part de ses sous-traitants, représentants ou employés.</w:t>
      </w:r>
    </w:p>
    <w:p w14:paraId="315AB9D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09776F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   Armes et munitions</w:t>
      </w:r>
    </w:p>
    <w:p w14:paraId="4DBAEA9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6C6AA6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restrictions spécifiées à l'article 34.3 ci-dessus s'appliqueront également à tous types d'armes et de munitions.</w:t>
      </w:r>
    </w:p>
    <w:p w14:paraId="5E8406E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A09FC2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   Fêtes et coutumes locales</w:t>
      </w:r>
    </w:p>
    <w:p w14:paraId="3C1B200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7A8D82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tous les rapports qu'il maintiendra avec la main-d’œuvre à son service, l'Entrepreneur tiendra dûment compte de tous les jours fériés et chômés, fêtes officielles et usages religieux ou autres.</w:t>
      </w:r>
    </w:p>
    <w:p w14:paraId="237842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8FB09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   Épidémies</w:t>
      </w:r>
    </w:p>
    <w:p w14:paraId="3E77189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F7B42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En cas de déclaration d'une maladie à caractère épidémique, l'Entrepreneur devra observer et appliquer toutes les réglementations, ordonnances et stipulations édictées par le gouvernement ou par les autorités médicales ou sanitaires locales en vue de faire face et de remédier à la situation.</w:t>
      </w:r>
    </w:p>
    <w:p w14:paraId="2EC7C8D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17187D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  Maintien de l'ordre</w:t>
      </w:r>
    </w:p>
    <w:p w14:paraId="3B75673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204E16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devra à tout moment prendre toutes les précautions utiles pour prévenir tout comportement </w:t>
      </w:r>
      <w:r w:rsidRPr="00A32A79">
        <w:rPr>
          <w:rFonts w:asciiTheme="minorHAnsi" w:hAnsiTheme="minorHAnsi" w:cstheme="minorHAnsi"/>
          <w:kern w:val="28"/>
        </w:rPr>
        <w:lastRenderedPageBreak/>
        <w:t>illégal, séditieux ou contraire à la paix et à l'ordre public de la part de ses employés, de façon à préserver la tranquillité et assurer la protection des personnes et des biens dans le voisinage des Travaux contre ces agissements.</w:t>
      </w:r>
    </w:p>
    <w:p w14:paraId="3048DA8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5F4554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(8)  Observation par les sous-entrepreneurs</w:t>
      </w:r>
    </w:p>
    <w:p w14:paraId="397804F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C62797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s'assurera du respect par ses sous-entrepreneurs des stipulations qui précèdent.</w:t>
      </w:r>
    </w:p>
    <w:p w14:paraId="78DB14A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7B575D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(9)  Législation en matière de relations de travail</w:t>
      </w:r>
    </w:p>
    <w:p w14:paraId="57765AB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284409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se conformer à toutes les lois et tous les règlements applicables aux relations de travail.</w:t>
      </w:r>
    </w:p>
    <w:p w14:paraId="56AE5CE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A2E325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35.</w:t>
      </w:r>
      <w:r w:rsidRPr="00A32A79">
        <w:rPr>
          <w:rFonts w:asciiTheme="minorHAnsi" w:hAnsiTheme="minorHAnsi" w:cstheme="minorHAnsi"/>
          <w:b/>
          <w:kern w:val="28"/>
        </w:rPr>
        <w:tab/>
        <w:t>RAPPORTS PÉRIODIQUES D'ACTIVITÉS</w:t>
      </w:r>
    </w:p>
    <w:p w14:paraId="594D8D6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F361D4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produira à la demande de l'Ingénieur et lui fera parvenir dans son bureau un état détaillé, dans la forme et périodicité fixées par ce dernier indiquant la main-d’œuvre, par catégories, affectée aux Travaux sur le Chantier, ainsi que toute autre information sur les équipements, fournitures et matériaux en cours d'utilisation.</w:t>
      </w:r>
    </w:p>
    <w:p w14:paraId="2A0D1DF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E91058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C8F272D"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36.</w:t>
      </w:r>
      <w:r w:rsidRPr="00A32A79">
        <w:rPr>
          <w:rFonts w:asciiTheme="minorHAnsi" w:hAnsiTheme="minorHAnsi" w:cstheme="minorHAnsi"/>
          <w:b/>
          <w:kern w:val="28"/>
        </w:rPr>
        <w:tab/>
        <w:t>QUALITÉ DES MATÉRIAUX, MATÉRIELS ET MAIN-D'OEUVRE</w:t>
      </w:r>
    </w:p>
    <w:p w14:paraId="0ADEB63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D01907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Contrôle de qualité</w:t>
      </w:r>
    </w:p>
    <w:p w14:paraId="6010AE7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B02587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Le matériel, les matériaux, les fournitures et la main-d’œuvre devront correspondre aux stipulations du Contrat et aux instructions de l'Ingénieur et seront soumis périodiquement aux contrôles et aux tests que ce dernier pourra ordonner sur les lieux de fabrication, sur le chantier ou à tout autre endroit.  L'Entrepreneur devra fournir l'assistance, les instruments, les appareils, la main-d’œuvre et les matériaux normalement requis pour contrôler, examiner, mesurer, calibrer et tester tout travail ainsi que la qualité, le poids ou la quantité des matériaux utilisés et fournir, aux fins de contrôle avant leur incorporation aux Travaux, les échantillons sélectionnés par l'Ingénieur.  Le matériel et les instruments pour ces tests et contrôles ne pourront être utilisés que par l'Ingénieur ou par l'Entrepreneur, conformément aux instructions de l'Ingénieur.</w:t>
      </w:r>
    </w:p>
    <w:p w14:paraId="24086E0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272B1C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   Aucun matériel, aucune fourniture ou composante non conforme aux prescriptions techniques du Contrat ne sera incorporé aux Travaux sans l'accord écrit préalable de l'Ingénieur et du Maître d’ouvrage délégué et, s'il en résulte une augmentation dans le Montant du Contrat, l'article 48 sera appliqué</w:t>
      </w:r>
    </w:p>
    <w:p w14:paraId="351AFCF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45B1AB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Coût des échantillons</w:t>
      </w:r>
    </w:p>
    <w:p w14:paraId="661D776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379E9C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Tous les échantillons devront être fournis par l'Entrepreneur à ses frais, à moins d'une disposition dans le Devis estimatif stipulant qu'ils sont aux frais du PNUD. Les échantillons non conformes aux spécifications ne donneront lieu à aucun paiement.</w:t>
      </w:r>
    </w:p>
    <w:p w14:paraId="4709745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0C03425"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Coût des tests et contrôles</w:t>
      </w:r>
    </w:p>
    <w:p w14:paraId="789D5EC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84A1BB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prendre à sa charge les coûts des tests et contrôles suivants :</w:t>
      </w:r>
    </w:p>
    <w:p w14:paraId="5E15F51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B68B41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tous ceux clairement spécifiés au Contrat ;</w:t>
      </w:r>
    </w:p>
    <w:p w14:paraId="4AD0F74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DAAFF0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w:t>
      </w:r>
      <w:r w:rsidRPr="00A32A79">
        <w:rPr>
          <w:rFonts w:asciiTheme="minorHAnsi" w:hAnsiTheme="minorHAnsi" w:cstheme="minorHAnsi"/>
          <w:kern w:val="28"/>
        </w:rPr>
        <w:tab/>
        <w:t>les tests de charge ou les contrôles visant à garantir que la conception de tout ou partie des Travaux sera appropriée aux fins auxquelles ils sont destinés.</w:t>
      </w:r>
    </w:p>
    <w:p w14:paraId="3405F3F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36D8826"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37.</w:t>
      </w:r>
      <w:r w:rsidRPr="00A32A79">
        <w:rPr>
          <w:rFonts w:asciiTheme="minorHAnsi" w:hAnsiTheme="minorHAnsi" w:cstheme="minorHAnsi"/>
          <w:b/>
          <w:kern w:val="28"/>
        </w:rPr>
        <w:tab/>
        <w:t>ACCÈS AU CHANTIER</w:t>
      </w:r>
    </w:p>
    <w:p w14:paraId="7C0CFAD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8FFC63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 Maître d’ouvrage délégué et l'Ingénieur ainsi que toute personne autorisée par l'un ou l'autre d'entre eux, auront à tout moment accès sur le chantier ainsi que dans tous les ateliers et sur tous les lieux où des Travaux sont préparés, ainsi que sur les lieux de provenance des matériaux, produits manufacturés ou appareils destinés </w:t>
      </w:r>
      <w:r w:rsidRPr="00A32A79">
        <w:rPr>
          <w:rFonts w:asciiTheme="minorHAnsi" w:hAnsiTheme="minorHAnsi" w:cstheme="minorHAnsi"/>
          <w:kern w:val="28"/>
        </w:rPr>
        <w:lastRenderedPageBreak/>
        <w:t>aux Travaux. L'Entrepreneur accordera à cet égard toutes les facilités et toute l'assistance voulue pour assurer ce droit d'accès.</w:t>
      </w:r>
    </w:p>
    <w:p w14:paraId="2763601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A69B90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38.</w:t>
      </w:r>
      <w:r w:rsidRPr="00A32A79">
        <w:rPr>
          <w:rFonts w:asciiTheme="minorHAnsi" w:hAnsiTheme="minorHAnsi" w:cstheme="minorHAnsi"/>
          <w:b/>
          <w:kern w:val="28"/>
        </w:rPr>
        <w:tab/>
        <w:t>EXAMEN DES TRAVAUX AVANT LEUR RECOUVREMENT</w:t>
      </w:r>
    </w:p>
    <w:p w14:paraId="34EC329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45E682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ne pourra pas recouvrir les Travaux sans l'accord de l'Ingénieur et lui donnera toutes les facilités d'inspecter et de mesurer tout travail sur le point d'être couvert ou masqué et d'examiner les fondations avant l'érection d'un ouvrage définitif. L'Entrepreneur devra donner le préavis voulu à Ingénieur chaque fois qu'un tel travail ou des fondations sont prêts ou sur le point d'être prêts à être examinés et ce dernier fera diligence pour venir inspecter et mesurer le travail ou examiner les fondations, à moins qu'il ne notifie l'Entrepreneur qu'un tel examen ne sera pas nécessaire et qu'il ne lui délègue la responsabilité de le faire lui-même.</w:t>
      </w:r>
    </w:p>
    <w:p w14:paraId="14CFA0E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81FE419" w14:textId="56852DE1"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39.</w:t>
      </w:r>
      <w:r w:rsidRPr="00A32A79">
        <w:rPr>
          <w:rFonts w:asciiTheme="minorHAnsi" w:hAnsiTheme="minorHAnsi" w:cstheme="minorHAnsi"/>
          <w:b/>
          <w:kern w:val="28"/>
        </w:rPr>
        <w:tab/>
        <w:t xml:space="preserve">ENLÈVEMENT D'OUVRAGES DÉFECTUEUX ET DE MATÉRIAUX </w:t>
      </w:r>
      <w:r w:rsidRPr="00A32A79">
        <w:rPr>
          <w:rFonts w:asciiTheme="minorHAnsi" w:hAnsiTheme="minorHAnsi" w:cstheme="minorHAnsi"/>
          <w:b/>
          <w:kern w:val="28"/>
          <w:u w:val="single"/>
        </w:rPr>
        <w:t>NON CONFORMES</w:t>
      </w:r>
    </w:p>
    <w:p w14:paraId="6A7E4BC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A2EE49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Autorité de l'Ingénieur concernant l'enlèvement de matériaux.</w:t>
      </w:r>
    </w:p>
    <w:p w14:paraId="44037A7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47F429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Pendant la réalisation des Travaux, l'Ingénieur pourra quand bon le lui semblera ordonner par écrit et aux frais de l’Entrepreneur :</w:t>
      </w:r>
    </w:p>
    <w:p w14:paraId="312A564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b/>
      </w:r>
    </w:p>
    <w:p w14:paraId="403C96D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l'enlèvement du chantier, dans les délais spécifiés, de tout matériau, matériel ou fourniture qui, à son avis, n'est pas conformes aux stipulations du Contrat ;</w:t>
      </w:r>
    </w:p>
    <w:p w14:paraId="6F73A70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2DB60C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   leur remplacement par des matériaux, matériels ou fournitures convenables et appropriés ; et</w:t>
      </w:r>
    </w:p>
    <w:p w14:paraId="751BA25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30598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   la démolition et la reconstruction convenable (nonobstant tout test antérieur ou tout paiement intérimaire à ce titre) de tout ouvrage dont les matériels, matériaux, fournitures ou la qualité d'exécution ne seront pas, à son avis, conformes au Contrat.</w:t>
      </w:r>
    </w:p>
    <w:p w14:paraId="19E722D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330CF6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Inobservation par l'Entrepreneur des instructions de l'Ingénieur</w:t>
      </w:r>
    </w:p>
    <w:p w14:paraId="129068F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917DCC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l'Entrepreneur n'exécute pas les instructions de l'Ingénieur du PNUD pourra engager et payer toute autre personne pour l'exécuter, et tous les frais en résultant seront à la charge de l'Entrepreneur et pourront être recouvrés par le PNUD ou déduits par ce dernier des montants dûs ou pouvant devenir dûs à l'Entrepreneur.</w:t>
      </w:r>
    </w:p>
    <w:p w14:paraId="337E246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9472FE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40.</w:t>
      </w:r>
      <w:r w:rsidRPr="00A32A79">
        <w:rPr>
          <w:rFonts w:asciiTheme="minorHAnsi" w:hAnsiTheme="minorHAnsi" w:cstheme="minorHAnsi"/>
          <w:b/>
          <w:kern w:val="28"/>
        </w:rPr>
        <w:tab/>
        <w:t>SUSPENSION DES TRAVAUX</w:t>
      </w:r>
    </w:p>
    <w:p w14:paraId="0B066CE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08C3FD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sur ordre écrit de l'Ingénieur, suspendre l'exécution de tout ou partie des Travaux pendant la période et selon les modalités jugées nécessaires par l'Ingénieur et devra, pendant cette suspension, assurer convenablement la protection et la sécurité des Travaux dans la mesure jugée nécessaire par l'Ingénieur.  Toute suspension des travaux d'une durée supérieure à trois (3) jours devra être notifiée au Maître d’ouvrage délégué et approuvée par écrit par ce dernier.</w:t>
      </w:r>
    </w:p>
    <w:p w14:paraId="6F7A133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940055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41.</w:t>
      </w:r>
      <w:r w:rsidRPr="00A32A79">
        <w:rPr>
          <w:rFonts w:asciiTheme="minorHAnsi" w:hAnsiTheme="minorHAnsi" w:cstheme="minorHAnsi"/>
          <w:b/>
          <w:kern w:val="28"/>
        </w:rPr>
        <w:tab/>
        <w:t>MISE À DISPOSITION DU CHANTIER</w:t>
      </w:r>
    </w:p>
    <w:p w14:paraId="6819A4D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AD665F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Accès au chantier</w:t>
      </w:r>
    </w:p>
    <w:p w14:paraId="4E135B2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9BA7A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Lorsque l'Ingénieur donnera par écrit l'ordre de commencer les Travaux, le PNUD devra mettre à la disposition de l'Entrepreneur les emplacements nécessaires pour lui permettre d'entreprendre la construction des travaux conformément au Programme visé à l'article 13 des présentes Conditions générales et aux propositions que l'Entrepreneur aura raisonnablement pu faire par écrit à l'Ingénieur.  Au fur et à mesure que les travaux progresseront, le PNUD devra mettre à la disposition de l'Entrepreneur tous les emplacements nécessaires pour lui permettre de poursuivre la réalisation des travaux avec la diligence voulue conformément audit Programme ou auxdites propositions, selon le cas.</w:t>
      </w:r>
    </w:p>
    <w:p w14:paraId="097B810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2115E0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Droits de passage, etc.</w:t>
      </w:r>
    </w:p>
    <w:p w14:paraId="4F50274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0FEA8C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L'Entrepreneur devra prendre à sa charge les dépenses et les frais afférents à l'obtention des droits de passage </w:t>
      </w:r>
      <w:r w:rsidRPr="00A32A79">
        <w:rPr>
          <w:rFonts w:asciiTheme="minorHAnsi" w:hAnsiTheme="minorHAnsi" w:cstheme="minorHAnsi"/>
          <w:kern w:val="28"/>
        </w:rPr>
        <w:lastRenderedPageBreak/>
        <w:t>temporaires dont il aura besoin pour avoir accès au chantier.  L'Entrepreneur devra également fournir à ses propres frais toutes les installations supplémentaires extérieures au chantier qui lui seront nécessaires aux fins des Travaux.</w:t>
      </w:r>
    </w:p>
    <w:p w14:paraId="549CBA2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B9EFD75"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Périmètre du Chantier</w:t>
      </w:r>
    </w:p>
    <w:p w14:paraId="3D6E325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78D2BD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Sous réserve des cas mentionnés ci-dessous le périmètre du Chantier sera celui défini par le Contrat. Si l'Entrepreneur a besoin de terrains situés en dehors du Chantier, il se les procurera entièrement à ses propres frais et, avant d'en prendre possession, communiquera à l'Ingénieur une copie des permis nécessaires.  L'accès au Chantier sera assuré lorsqu'il sera à proximité immédiate d'une voie publique et que celle-ci sera indiquée comme telle sur les plans.  Lorsqu'il y aura lieu d'assurer la sécurité et la commodité des ouvriers, du public ou du bétail ou la protection des Travaux, l'Entrepreneur devra, à ses propres frais, clôturer temporairement tout ou partie du chantier.  L'Entrepreneur ne devra pas déplacer, endommager ou retirer les haies, les arbres ou les bâtiments se trouvant sur le chantier sans l'autorisation écrite de l'Ingénieur.</w:t>
      </w:r>
    </w:p>
    <w:p w14:paraId="0DD7857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28D09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42.</w:t>
      </w:r>
      <w:r w:rsidRPr="00A32A79">
        <w:rPr>
          <w:rFonts w:asciiTheme="minorHAnsi" w:hAnsiTheme="minorHAnsi" w:cstheme="minorHAnsi"/>
          <w:b/>
          <w:kern w:val="28"/>
        </w:rPr>
        <w:tab/>
        <w:t>DÉLAI D'EXÉCUTION</w:t>
      </w:r>
    </w:p>
    <w:p w14:paraId="58D73C4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4310AB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Sous réserve des stipulations du Contrat concernant l'achèvement d'une portion des Travaux avant que ne soit complété l'ensemble, tous les Travaux devront être achevés conformément aux dispositions des articles 46 et 47 des présentes Conditions générales, dans le délai d'exécution prévu par le Contrat.</w:t>
      </w:r>
    </w:p>
    <w:p w14:paraId="7875303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2C8E74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Le délai d'exécution comprend les jours de repos hebdomadaires, les jours fériés et les jours d'intempérie.</w:t>
      </w:r>
    </w:p>
    <w:p w14:paraId="305E967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7BE579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43.</w:t>
      </w:r>
      <w:r w:rsidRPr="00A32A79">
        <w:rPr>
          <w:rFonts w:asciiTheme="minorHAnsi" w:hAnsiTheme="minorHAnsi" w:cstheme="minorHAnsi"/>
          <w:b/>
          <w:kern w:val="28"/>
        </w:rPr>
        <w:tab/>
        <w:t>PROLONGATION DU DÉLAI D'EXÉCUTION</w:t>
      </w:r>
    </w:p>
    <w:p w14:paraId="1C336DA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C02C78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Sous réserve des dispositions du Contrat, si l'Entrepreneur se voit confier des travaux supplémentaires selon l'article 48 ou en cas de </w:t>
      </w:r>
      <w:r w:rsidRPr="00A32A79">
        <w:rPr>
          <w:rFonts w:asciiTheme="minorHAnsi" w:hAnsiTheme="minorHAnsi" w:cstheme="minorHAnsi"/>
          <w:kern w:val="28"/>
          <w:u w:val="single"/>
        </w:rPr>
        <w:t>force majeure</w:t>
      </w:r>
      <w:r w:rsidRPr="00A32A79">
        <w:rPr>
          <w:rFonts w:asciiTheme="minorHAnsi" w:hAnsiTheme="minorHAnsi" w:cstheme="minorHAnsi"/>
          <w:kern w:val="28"/>
        </w:rPr>
        <w:t>, l'Entrepreneur aura le droit de solliciter une prolongation du délai imparti pour l'exécution des Travaux.  La durée de cette prolongation sera déterminée par le PNUD et lorsqu'il s'agira de Travaux supplémentaires ou de modifications, l'Entrepreneur devra formuler sa demande de prolongation du délai d'exécution avant de commencer ces Travaux supplémentaires ou ces modifications.</w:t>
      </w:r>
    </w:p>
    <w:p w14:paraId="11AC9B4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5CD863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44.</w:t>
      </w:r>
      <w:r w:rsidRPr="00A32A79">
        <w:rPr>
          <w:rFonts w:asciiTheme="minorHAnsi" w:hAnsiTheme="minorHAnsi" w:cstheme="minorHAnsi"/>
          <w:b/>
          <w:kern w:val="28"/>
        </w:rPr>
        <w:tab/>
        <w:t>RYTHME D'EXÉCUTION</w:t>
      </w:r>
    </w:p>
    <w:p w14:paraId="58A22E1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0CF00D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Les matériaux, le matériel, les fournitures et la main-d’œuvre que devra fournir l'Entrepreneur ainsi que les modalités et le rythme d'exécution et de complétion des Travaux devront satisfaire les exigences de l'Ingénieur.  Lorsque de l'avis de l'Ingénieur le rythme d'exécution de tout ou partie des Travaux sera trop lent pour assurer la fin des Travaux dans le délai imparti ou dans le délai supplémentaire qui aura pu, le cas échéant, être accordé, l'Ingénieur en informera l'Entrepreneur par écrit et ce dernier devra immédiatement prendre les mesures qu'il juge nécessaires, sous réserve de leur approbation par l'Ingénieur, pour accélérer les Travaux et les achever dans le délai prévu.  Si les Travaux ne sont pas réalisés de jour et de nuit et que l'Ingénieur autorise, sur la demande de l'Entrepreneur, un travail de nuit, l'Entrepreneur n'aura droit à aucun paiement supplémentaire.  Tout travail de nuit devra être réalisé de manière à éviter tout bruit et toute gêne inutile.  L'Entrepreneur devra tenir le PNUD quitte et indemne à raison de quelque réclamation suscitée par le bruit ou autre gêne suscité pendant la réalisation des Travaux et prendre son fait et cause dans toutes actions, réclamations, mises en demeure, procédures, honoraires et frais de Cour ou dépenses, de quelque nature que ce soit, en résultant.  L'Entrepreneur devra soumettre à l'Ingénieur à la fin de chaque mois, en triple exemplaire, des copies signées des dessins explicatifs ou de tout autre document faisant apparaître la progression des Travaux.  </w:t>
      </w:r>
    </w:p>
    <w:p w14:paraId="00604C2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956BE1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45.</w:t>
      </w:r>
      <w:r w:rsidRPr="00A32A79">
        <w:rPr>
          <w:rFonts w:asciiTheme="minorHAnsi" w:hAnsiTheme="minorHAnsi" w:cstheme="minorHAnsi"/>
          <w:b/>
          <w:kern w:val="28"/>
        </w:rPr>
        <w:tab/>
        <w:t>INDEMNITÉ POUR RETARDS</w:t>
      </w:r>
    </w:p>
    <w:p w14:paraId="5FC7B2E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B282142" w14:textId="77777777" w:rsidR="009E2DB5" w:rsidRPr="00A32A79" w:rsidRDefault="009E2DB5" w:rsidP="009E2DB5">
      <w:pPr>
        <w:widowControl w:val="0"/>
        <w:overflowPunct w:val="0"/>
        <w:adjustRightInd w:val="0"/>
        <w:spacing w:after="120"/>
        <w:jc w:val="both"/>
        <w:rPr>
          <w:rFonts w:asciiTheme="minorHAnsi" w:hAnsiTheme="minorHAnsi" w:cstheme="minorHAnsi"/>
          <w:kern w:val="28"/>
        </w:rPr>
      </w:pPr>
      <w:r w:rsidRPr="00A32A79">
        <w:rPr>
          <w:rFonts w:asciiTheme="minorHAnsi" w:hAnsiTheme="minorHAnsi" w:cstheme="minorHAnsi"/>
          <w:kern w:val="28"/>
        </w:rPr>
        <w:t xml:space="preserve">(1)  Si l'Entrepreneur ne termine pas les travaux dans le ou les délais stipulés par Contrat, ou avant l'expiration de toute prolongation de délai pour l'exécution des travaux conformément au Contrat, l'Entrepreneur paiera au Maître d’ouvrage délégué l'indemnité forfaitaire stipulée par le Contrat pour chaque jour écoulé entre la fin du délai contractuel ou du délai prolongé et la date réelle d'achèvement des travaux définie dans le Certificat de réception définitive, au taux et à concurrence du plafond fixé.  Cette somme sera due et payable au PNUD pour l'unique raison de non-respect du délai sans besoin de notification préalable, recours légal ni de preuves de préjudice qui seront dans tous les cas tenus pour acquises. Le Maître d’ouvrage délégué pourra aussi sans </w:t>
      </w:r>
      <w:r w:rsidRPr="00A32A79">
        <w:rPr>
          <w:rFonts w:asciiTheme="minorHAnsi" w:hAnsiTheme="minorHAnsi" w:cstheme="minorHAnsi"/>
          <w:kern w:val="28"/>
        </w:rPr>
        <w:lastRenderedPageBreak/>
        <w:t>préjudice de toute autre méthode de recouvrement, déduire le montant de cette indemnité forfaitaire des sommes dues ou à devoir à l'Entrepreneur.  Le paiement ou la déduction de telles indemnités ne dispensera pas l'Entrepreneur de son obligation de terminer les Travaux, ni de ses autres obligations et responsabilités en vertu du Contrat.</w:t>
      </w:r>
    </w:p>
    <w:p w14:paraId="1D908C2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D5CE62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Si, avant la fin du délai d'exécution d'une partie ou de l'ensemble des Travaux un Certificat de réception a été émis pour toute ou partie des Travaux, les indemnités forfaitaires pour retard dans l'achèvement du reste des Travaux devront, pour la période de retard ultérieure à la date indiquée dans le Certificat de réception, et en l'absence de dispositions différentes du contrat, être calculées en tenant compte de la proportion représentée par la valeur de la partie ainsi certifiée par rapport à la valeur de l'ensemble des Travaux.  La présente disposition s'appliquera seulement au taux de l'indemnité forfaitaire et n'en affectera pas le plafond.</w:t>
      </w:r>
    </w:p>
    <w:p w14:paraId="7FF6D61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B7FFB5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46.</w:t>
      </w:r>
      <w:r w:rsidRPr="00A32A79">
        <w:rPr>
          <w:rFonts w:asciiTheme="minorHAnsi" w:hAnsiTheme="minorHAnsi" w:cstheme="minorHAnsi"/>
          <w:b/>
          <w:kern w:val="28"/>
        </w:rPr>
        <w:tab/>
        <w:t>CERTIFICAT DE RECEPTION PROVISOIRE DES TRAVAUX</w:t>
      </w:r>
    </w:p>
    <w:p w14:paraId="37DACB8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FBE71A6"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Achèvement substantiel des travaux</w:t>
      </w:r>
      <w:r w:rsidRPr="00A32A79">
        <w:rPr>
          <w:rFonts w:asciiTheme="minorHAnsi" w:hAnsiTheme="minorHAnsi" w:cstheme="minorHAnsi"/>
          <w:b/>
          <w:kern w:val="28"/>
        </w:rPr>
        <w:tab/>
      </w:r>
    </w:p>
    <w:p w14:paraId="281AE05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A1C7CA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Lorsque l'ensemble des travaux sera substantiellement achevé et aura subi avec succès tous les contrôles prévus par le Contrat, l'Entrepreneur pourra en notifier l'Ingénieur et s'engager en même temps à terminer rapidement tout travail restant à accomplir pendant la période de garantie.  Cette notification et cet engagement devront être rédigés par écrit et sont réputés avoir valeur d'une requête de la part de l'Entrepreneur auprès de l'Ingénieur en vue d'obtenir de ce dernier un Certificat de Réception provisoire des Travaux.   L'Ingénieur délivrera à l'Entrepreneur dans les vingt et un (21) jours suivant la réception de cette demande un Certificat de Réception provisoire, dont copie au PNUD, indiquant la date à laquelle, à son avis, les Travaux ont été substantiellement achevés conformément au Contrat ou bien si ce n'est pas le cas, donnera par écrit à l'Entrepreneur des instructions spécifiant tous les travaux qui, à son avis, devront encore être accomplis par lui avant qu'un tel Certificat puisse lui être délivré.  L'Ingénieur notifiera également l'Entrepreneur de tout vice ou malfaçon des Travaux affectant son achèvement substantiel et susceptibles de se présenter au cours de la période se situant entre la remise de ces instructions et l'achèvement des travaux qui y sont décrits.  L'Entrepreneur pourra exiger ce Certificat de Réception provisoire dans les vingt et un (21) jours suivant la date à laquelle il aura accompli les travaux spécifiés de manière jugée satisfaisante par l'Ingénieur et rectifié les défauts et malfaçons qui lui auront été signalés. L'Entrepreneur sera réputé s'être engagé à compléter rapidement le reste des travaux pendant la période du délai de garantie aussitôt que le Certificat de Réception provisoire des Travaux lui aura été délivré. </w:t>
      </w:r>
    </w:p>
    <w:p w14:paraId="21E7353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DF04B7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Conformément à la procédure prévue au paragraphe 1 de cet article et dans les mêmes conditions, l'Entrepreneur pourra solliciter de l'Ingénieur la délivrance d'un Certificat de Réception provisoire des travaux pour toute partie ou toute portion des Travaux substantiellement achevée et ayant subi les tests et les contrôles finals prévus par le Contrat, dans la mesure où :</w:t>
      </w:r>
    </w:p>
    <w:p w14:paraId="468B72E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un calendrier distinct aura été prévu par le Contrat en ce qui concerne cette partie ou cette portion des Travaux ;</w:t>
      </w:r>
    </w:p>
    <w:p w14:paraId="6EC34ED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5B3BEC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   cette partie ou cette portion des Travaux aura été achevée à la satisfaction de l'Ingénieur et fera l'objet d'une demande de prise de possession de la part du Maître d’ouvrage délégué pour ses besoins.</w:t>
      </w:r>
    </w:p>
    <w:p w14:paraId="6BA9E4A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b/>
      </w:r>
    </w:p>
    <w:p w14:paraId="6FB6B6A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sera réputé s'être engagé à terminer tous les travaux en souffrance pendant la période du délai de garantie aussitôt que ce Certificat aura été délivré.</w:t>
      </w:r>
    </w:p>
    <w:p w14:paraId="4F89535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2503A5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47.</w:t>
      </w:r>
      <w:r w:rsidRPr="00A32A79">
        <w:rPr>
          <w:rFonts w:asciiTheme="minorHAnsi" w:hAnsiTheme="minorHAnsi" w:cstheme="minorHAnsi"/>
          <w:b/>
          <w:kern w:val="28"/>
        </w:rPr>
        <w:tab/>
        <w:t>DÉLAI DE GARANTIE ET RÉCEPTION DÉFINITIVE</w:t>
      </w:r>
    </w:p>
    <w:p w14:paraId="3ADB7C8A"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11459EE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Définition du délai de garantie</w:t>
      </w:r>
    </w:p>
    <w:p w14:paraId="36EE364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BA3F46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L'expression "délai de garantie" désignera la période de</w:t>
      </w:r>
      <w:r w:rsidRPr="00A32A79">
        <w:rPr>
          <w:rFonts w:asciiTheme="minorHAnsi" w:hAnsiTheme="minorHAnsi" w:cstheme="minorHAnsi"/>
          <w:b/>
          <w:kern w:val="28"/>
        </w:rPr>
        <w:t xml:space="preserve"> douze (12</w:t>
      </w:r>
      <w:r w:rsidRPr="00A32A79">
        <w:rPr>
          <w:rFonts w:asciiTheme="minorHAnsi" w:hAnsiTheme="minorHAnsi" w:cstheme="minorHAnsi"/>
          <w:kern w:val="28"/>
        </w:rPr>
        <w:t>) mois suivant la date du Certificat de Réception provisoire des Travaux délivré par l'Ingénieur ou dans le cas d'une section ou d'une partie quelconque des travaux pour lesquels il aura été délivré un Certificat distinct de Réception provisoire, à la date d'achèvement de cette section ou de cette partie des travaux indiquée dans le Certificat en question. L'expression "les Travaux" devra donc en ce qui concerne le délai de garantie s'appliquer selon le cas à l'ensemble ou à une partie des Travaux.</w:t>
      </w:r>
    </w:p>
    <w:p w14:paraId="0BE4651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406200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lastRenderedPageBreak/>
        <w:t>(2)   Exécution des réparations, etc.</w:t>
      </w:r>
    </w:p>
    <w:p w14:paraId="0A06B69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E9835E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Afin de livrer les Travaux au Maître d’ouvrage délégué conformément aux clauses du  Contrat et dans les limites du délai de garantie, l'Entrepreneur devra exécuter tout travail résiduaire de réparation, de modification, de reconstruction, de rectification et de remise en état de tous vices, malfaçons, imperfections, insuffisances ou autres défauts ou déficiences que l'Ingénieur lui aura notifiés par écrit pendant le délai de garantie ou dans les quatorze (14) jours suivant son expiration après une inspection réalisée par l'Ingénieur ou en son nom, avant l'expiration du délai de garantie.</w:t>
      </w:r>
    </w:p>
    <w:p w14:paraId="7058670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A74A93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Coût des réparations, etc.</w:t>
      </w:r>
    </w:p>
    <w:p w14:paraId="388D908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9EF7A0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Tous les coûts des travaux mentionnés ci-dessus devront être assumés par l'Entrepreneur lorsque l'Ingénieur considèrera que la qualité des matériaux, des fournitures ou de la main-d’œuvre ne sont pas conformes au Contrat ou parce que l'Entrepreneur ne s'est pas acquitté de l'une quelconque des obligations, expresses ou tacites, qui lui incombaient en vertu du Contrat</w:t>
      </w:r>
    </w:p>
    <w:p w14:paraId="6329C565"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   Non-exécution des réparations</w:t>
      </w:r>
    </w:p>
    <w:p w14:paraId="5486A5E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C96A20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l'Entrepreneur néglige d'exécuter ses travaux de réparation, le PNUD pourra engager et payer toute autre personne pour les exécuter et pourra recouvrer toutes les dépenses s'y rattachant en les déduisant des sommes dues ou pouvant devenir dues à l'Entrepreneur.</w:t>
      </w:r>
    </w:p>
    <w:p w14:paraId="49D3831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25A112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   Certificat de Réception Définitive</w:t>
      </w:r>
    </w:p>
    <w:p w14:paraId="6450FDA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21FCC8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Dès que l'Entrepreneur aura achevé tous les Travaux conformément aux paragraphes ci-dessus, l'Ingénieur lui délivrera dans les vingt-huit (28) jours suivant l'achèvement des travaux un Certificat de réception définitive.  Sous réserve de questions soumises au Règlement des différends et de dispositions contractuelles demeurant inexécutées, le Contrat sera réputé être terminé entre les parties dès la délivrance du Certificat de réception définitive.</w:t>
      </w:r>
    </w:p>
    <w:p w14:paraId="68F54CB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58D499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48.</w:t>
      </w:r>
      <w:r w:rsidRPr="00A32A79">
        <w:rPr>
          <w:rFonts w:asciiTheme="minorHAnsi" w:hAnsiTheme="minorHAnsi" w:cstheme="minorHAnsi"/>
          <w:b/>
          <w:kern w:val="28"/>
        </w:rPr>
        <w:tab/>
        <w:t>MODIFICATIONS APPORTÉES AUX TRAVAUX</w:t>
      </w:r>
    </w:p>
    <w:p w14:paraId="384C434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0BCC69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Modifications</w:t>
      </w:r>
    </w:p>
    <w:p w14:paraId="451B6E9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86F5C1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Dans le cadre des pouvoirs qui lui sont conférés, l'Ingénieur pourra apporter des modifications dans la forme, la qualité ou les quantités de tout ou partie des Travaux qu'il pourra juger utiles et à cette fin, donner des instructions à l'Entrepreneur en vue : </w:t>
      </w:r>
    </w:p>
    <w:p w14:paraId="732DD7F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C4171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d'augmenter ou de diminuer le volume et les quantités de tout travail requis par le Contrat;</w:t>
      </w:r>
    </w:p>
    <w:p w14:paraId="3DB6DC3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   d'omettre un travail spécifique ;</w:t>
      </w:r>
    </w:p>
    <w:p w14:paraId="2B2C1F4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   de modifier le caractère, la qualité ou la nature d'un tel travail ;</w:t>
      </w:r>
    </w:p>
    <w:p w14:paraId="56B897B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   de modifier les niveaux, lignes, positions et dimensions de tout ou partie des Travaux ;</w:t>
      </w:r>
    </w:p>
    <w:p w14:paraId="02A15F2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e) d'exécuter des travaux supplémentaires de toute nature nécessaires à l'achèvement des Travaux.</w:t>
      </w:r>
    </w:p>
    <w:p w14:paraId="03CB8DC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30A800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Modifications entraînant un dépassement du montant du Contrat</w:t>
      </w:r>
    </w:p>
    <w:p w14:paraId="34DF807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D50AC6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Toute modification entraînant une augmentation du montant du Contrat ne pourra être ordonnée par l'Ingénieur ou entreprise par l'Entrepreneur qu'avec l'approbation préalable écrite du Maître d’ouvrage délégué.</w:t>
      </w:r>
    </w:p>
    <w:p w14:paraId="1AF22EE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FE9A4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Preuve écrite</w:t>
      </w:r>
    </w:p>
    <w:p w14:paraId="5D7081E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033A5E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Aucune modification ne devra être entreprise par l'Entrepreneur sans l'ordre écrit de l'Ingénieur. Les modifications exigeant l'approbation préalable du PNUD, conformément au paragraphe 2 de cet article, ne devront être exécutées par l'Entrepreneur qu'après réception d'un ordre écrit de l'Ingénieur accompagné d'une copie de cette approbation.  Sous réserve des clauses du Contrat, aucun ordre de changement par écrit ne sera requis lorsqu'une augmentation ou une baisse dans le volume des travaux résultera non pas d'un ordre donné conformément à cette clause mais d'une correction des calculs du Devis estimatif.</w:t>
      </w:r>
    </w:p>
    <w:p w14:paraId="186F55F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242E66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lastRenderedPageBreak/>
        <w:t>(4)   Évaluation des modifications</w:t>
      </w:r>
    </w:p>
    <w:p w14:paraId="5B8D3A2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3FBFFD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L'Ingénieur fera une évaluation du montant à ajouter ou à déduire du prix des Travaux prévu par le Contrat du fait de toute modification proposée et en informera le Maître d’ouvrage délégué.  Dans le cas de toute modification, addition ou omission qui pourrait entraîner une augmentation du montant du Contrat, l'Ingénieur devra communiquer l'estimation correspondante au Maître d’ouvrage délégué avec une demande d'approbation écrite de la part de ce dernier. Le coût de toute modification sera calculé sur la base des prix unitaires indiqués dans le Détail estimatif.</w:t>
      </w:r>
    </w:p>
    <w:p w14:paraId="0592FBF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2D97EF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CE9693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49.    ÉQUIPEMENTS DE L'ENTREPRENEUR ET OUVRAGES PROVISOIRES</w:t>
      </w:r>
    </w:p>
    <w:p w14:paraId="4176D4A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6C7CFF3"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Affectation exclusive aux Travaux</w:t>
      </w:r>
    </w:p>
    <w:p w14:paraId="3A815E3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009368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 matériel et les équipements de construction, les ouvrages provisoires, les matériaux et fournitures fournis par l'Entrepreneur seront réputés, lorsqu'ils seront livrés sur le Chantier, être exclusivement destinés à la réalisation et à l'achèvement des travaux, et l'Entrepreneur ne devra pas les en retirer en tout ou en partie (à l'exception des cas où il sera nécessaire de les déplacer sur le chantier) sans le consentement écrit de l'Ingénieur, lequel ne devra pas le refuser sans motif raisonnable.</w:t>
      </w:r>
    </w:p>
    <w:p w14:paraId="4C7CE5B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E85FBDD"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Retrait des équipements</w:t>
      </w:r>
    </w:p>
    <w:p w14:paraId="251C51A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A767EE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Au terme des Travaux, l'Entrepreneur devra retirer du Chantier l'équipement, le matériel de construction et les ouvrages provisoires ainsi que tous les matériaux inutilisés.</w:t>
      </w:r>
    </w:p>
    <w:p w14:paraId="3EEFB6C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D435C4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Exonération de responsabilité du PNUD</w:t>
      </w:r>
    </w:p>
    <w:p w14:paraId="6C38499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66CF7D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 Maître d’ouvrage délégué ne pourra être tenu responsable des pertes ou dommages causés aux équipements et matériel de construction, aux ouvrages temporaires et aux matériaux à l'exception des cas résultant d'une action ou d'une négligence du Maître d’ouvrage délégué, de ses employés ou de ses représentants.</w:t>
      </w:r>
    </w:p>
    <w:p w14:paraId="5D6D751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B318F6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    Propriété des biens</w:t>
      </w:r>
    </w:p>
    <w:p w14:paraId="4756538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5CF535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Tout équipement, matériel, matériaux, fournitures et main-d’œuvre ayant fait l'objet d'un paiement à l'Entrepreneur par le Maître d’ouvrage délégué deviendra la propriété exclusive de ce dernier sans que cela dégage l'Entrepreneur de sa responsabilité et de ses obligations à l'égard de ces biens et de ces services, ou à l'égard du droit du Maître d’ouvrage délégué d'exiger diverses réparations et l'exécution de toute autre disposition prévue par le Contrat.</w:t>
      </w:r>
    </w:p>
    <w:p w14:paraId="0DBCD64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75E31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    Équipement et fournitures procurés par le Maître d’ouvrage délégué</w:t>
      </w:r>
    </w:p>
    <w:p w14:paraId="6596067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78372B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La propriété de tout équipement ou fournitures procurés par le Maître d’ouvrage délégué lui restera acquise et cet équipement ou ces fournitures lui seront restitués au terme du Contrat ou dès que l'Entrepreneur n'en fera plus usage.  Ils devront lui être remis dans le même état qu'ils auront été reçus par l'Entrepreneur, compte tenu de l'usure normale.</w:t>
      </w:r>
    </w:p>
    <w:p w14:paraId="18D42AF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E8071A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50.</w:t>
      </w:r>
      <w:r w:rsidRPr="00A32A79">
        <w:rPr>
          <w:rFonts w:asciiTheme="minorHAnsi" w:hAnsiTheme="minorHAnsi" w:cstheme="minorHAnsi"/>
          <w:b/>
          <w:kern w:val="28"/>
        </w:rPr>
        <w:tab/>
        <w:t>APPROBATION DES ÉQUIPEMENTS, DES MATÉRIAUX, ETC.</w:t>
      </w:r>
    </w:p>
    <w:p w14:paraId="409541E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90D144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dispositions de l'article 49 ne constituent pas une approbation expresse ou tacite des équipements, pièces, main-d’œuvre, matériaux ou autres éléments visés dans ledit article et l'Ingénieur se réserve de les refuser quand bon le lui semblera.</w:t>
      </w:r>
    </w:p>
    <w:p w14:paraId="45CFC2D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E72337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51.</w:t>
      </w:r>
      <w:r w:rsidRPr="00A32A79">
        <w:rPr>
          <w:rFonts w:asciiTheme="minorHAnsi" w:hAnsiTheme="minorHAnsi" w:cstheme="minorHAnsi"/>
          <w:b/>
          <w:kern w:val="28"/>
        </w:rPr>
        <w:tab/>
        <w:t>MESURAGE DES TRAVAUX</w:t>
      </w:r>
    </w:p>
    <w:p w14:paraId="0E2CCD5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7CD970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L'Ingénieur, lorsqu'il devra faire évaluer et mesurer tout ou partie des Travaux, devra en informer l'Entrepreneur ou le préposé ou représentant autorisé de ce dernier, lequel devra immédiatement assister à ladite opération afin d'aider l'Ingénieur à procéder aux mesures et à fournir tous les renseignements demandés.  Si l'Entrepreneur </w:t>
      </w:r>
      <w:r w:rsidRPr="00A32A79">
        <w:rPr>
          <w:rFonts w:asciiTheme="minorHAnsi" w:hAnsiTheme="minorHAnsi" w:cstheme="minorHAnsi"/>
          <w:kern w:val="28"/>
        </w:rPr>
        <w:lastRenderedPageBreak/>
        <w:t xml:space="preserve">fait défaut d'assister ou omet d'envoyer un représentant, les résultats observés par l'Ingénieur ou approuvé par ce dernier seront considérés comme la mesure exacte des travaux réalisés.  Le mesurage aura pour objet d'évaluer le pourcentage des travaux accomplis par l'Entrepreneur et par conséquent déterminera le montant des paiements mensuels. </w:t>
      </w:r>
    </w:p>
    <w:p w14:paraId="552707D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5655E7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52.</w:t>
      </w:r>
      <w:r w:rsidRPr="00A32A79">
        <w:rPr>
          <w:rFonts w:asciiTheme="minorHAnsi" w:hAnsiTheme="minorHAnsi" w:cstheme="minorHAnsi"/>
          <w:b/>
          <w:kern w:val="28"/>
        </w:rPr>
        <w:tab/>
        <w:t>OBLIGATIONS DES PARTIES</w:t>
      </w:r>
    </w:p>
    <w:p w14:paraId="2CE6938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B6DC7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 Contrat ne sera réputé terminé que lorsque l'Ingénieur aura établi et remis au PNUD un Certificat de réception définitive attestant que les Travaux ont été complétés de façon satisfaisante et que l’Entrepreneur a rempli toutes ses obligations conformément à l’article 47.</w:t>
      </w:r>
    </w:p>
    <w:p w14:paraId="1634981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ABAD86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Le Maître d’ouvrage délégué n'encourra aucune obligation à l'égard de l'Entrepreneur pour toute réclamation résultant du Contrat ou s'y rapportant ou résultant de l'exécution des Travaux à moins que l'Entrepreneur n'ait pas formulé une réclamation par écrit avant l'établissement du Certificat de réception définitive.</w:t>
      </w:r>
    </w:p>
    <w:p w14:paraId="6D0C0C6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243CAE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Obligations non exécutées</w:t>
      </w:r>
    </w:p>
    <w:p w14:paraId="7DCC5F9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7B922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Nonobstant la délivrance du Certificat de réception définitive, l'Entrepreneur et le Maître d’ouvrage délégué demeureront tenus d'accomplir leurs obligations respectives découlant du Contrat et qui n'auraient pas encore été exécutées à la date dudit Certificat.  Aux fins de la détermination de la nature et de la portée de ces obligations inexécutées, le Contrat sera réputé demeurer en vigueur entre les parties.</w:t>
      </w:r>
    </w:p>
    <w:p w14:paraId="33A397F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60AEEB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(4)   Responsabilité décennale de l'Entrepreneur</w:t>
      </w:r>
    </w:p>
    <w:p w14:paraId="0C74136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C1A4AF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Pendant une durée de dix ans à compter de l'établissement du Certificat de réception définitive et nonobstant toute autre disposition des présentes, l'Entrepreneur sera exclusivement responsable et supportera tous les risques, pertes ou dommages provenant d'un acte, d'une omission, de malfaçons, de vices cachés ou d'une faute de sa part ou de la part de ses préposés, employés, ouvriers ou sous-traitants commis dans ou à l'occasion de l'exécution des Travaux.</w:t>
      </w:r>
    </w:p>
    <w:p w14:paraId="77BA9DB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D40D02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53.</w:t>
      </w:r>
      <w:r w:rsidRPr="00A32A79">
        <w:rPr>
          <w:rFonts w:asciiTheme="minorHAnsi" w:hAnsiTheme="minorHAnsi" w:cstheme="minorHAnsi"/>
          <w:b/>
          <w:kern w:val="28"/>
        </w:rPr>
        <w:tab/>
        <w:t>RECOURS ET POUVOIRS</w:t>
      </w:r>
    </w:p>
    <w:p w14:paraId="4A7ECA1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D1B2D8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Le Maître d’ouvrage délégué sera autorisé à pénétrer sur le chantier et à en expulser l'Entrepreneur sans pour autant annuler le Contrat, ni dégager l'Entrepreneur de l'une quelconque de ses obligations ni affecter les droits et les pouvoirs que le Contrat confère au PNUD et à l'Ingénieur, dans les cas suivants:</w:t>
      </w:r>
    </w:p>
    <w:p w14:paraId="16AF03E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l'Entrepreneur sera déclaré failli, déposera son bilan, invoque une protection légale contre ses créanciers ou sera sous le contrôle ou relève d'une personne morale ou physique faisant l'objet de pareilles procédures;</w:t>
      </w:r>
    </w:p>
    <w:p w14:paraId="533505F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   l'Entrepreneur aura accepté un concordat avec ses créanciers ou aura accepté d'exécuter le Contrat sous la surveillance d'un comité de ses créanciers;</w:t>
      </w:r>
    </w:p>
    <w:p w14:paraId="3431A64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FC590D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   l'Entrepreneur se retirera des Travaux ou aura fait cession du Contrat à une tierce partie sans l'approbation écrite préalable du PNUD;</w:t>
      </w:r>
    </w:p>
    <w:p w14:paraId="0952832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D7DB97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   l'Entrepreneur ne commencera pas les Travaux ou progressera avec une lenteur telle qu'il ne lui sera pas possible, de l'avis de l'Ingénieur, de respecter la date fixée pour l'achèvement des Travaux;</w:t>
      </w:r>
    </w:p>
    <w:p w14:paraId="1B401B3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55FD2F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(e)   l'Entrepreneur suspendra l'exécution des Travaux sans justification raisonnable pendant une durée de quinze (15) jours après avoir reçu de l'Ingénieur un ordre écrit de les poursuivre;</w:t>
      </w:r>
    </w:p>
    <w:p w14:paraId="482BF42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941D05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(f)   l'Entrepreneur manquera de se conformer à l'une quelconque des dispositions du Contrat ou de s'acquitter de ses obligations et ne remédiera pas à la situation dans les quinze (15) jours suivant une notification écrite à cet effet;</w:t>
      </w:r>
    </w:p>
    <w:p w14:paraId="4CE2431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F35A18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(g)   l'Entrepreneur n'exécutera pas les Travaux conformément aux règles de l'art et aux normes spécifiées dans le Contrat;</w:t>
      </w:r>
    </w:p>
    <w:p w14:paraId="67818FE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07A7A0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lastRenderedPageBreak/>
        <w:t xml:space="preserve">(h)   l'Entrepreneur fera ou promettra un cadeau, un prêt ou une récompense à un agent du PNUD ou de l'Ingénieur.  </w:t>
      </w:r>
    </w:p>
    <w:p w14:paraId="25A8CBC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9DFB0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les cas susmentionnés, le Maître d’ouvrage délégué pourra reprendre possession du chantier et achever les Travaux lui-même ou avoir recours à cette fin à tout autre entrepreneur. Dans ce cas, le PNUD ou le nouvel entrepreneur pourra utiliser, pour mener les Travaux à bien, le matériel, les équipements de construction, les ouvrages provisoires et les matériaux considérés comme destinés exclusivement à la réalisation des Travaux conformément au Contrat dans la mesure où ils le jugeront approprié.  En outre, le PNUD pourra à tout moment vendre tout ou partie des équipements, du matériel de construction, des ouvrages provisoires et des matériaux inutilisés appartenant à l'Entrepreneur et déduire le produit de la vente des sommes dues ou pouvant devenir dues au Maître d’ouvrage délégué par l'Entrepreneur en vertu de ce Contrat.</w:t>
      </w:r>
    </w:p>
    <w:p w14:paraId="62B48A7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331F82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Évaluation après la reprise de possession</w:t>
      </w:r>
    </w:p>
    <w:p w14:paraId="6F0933E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F19E370"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Dès que possible après cette reprise de possession par le Maître d’ouvrage délégué, l'Ingénieur devra mettre l'Entrepreneur en demeure d'assister à l'évaluation des Travaux.  Si, pour quelque raison que ce soit, l'Entrepreneur n'assiste pas à cette évaluation, l'Ingénieur y procèdera en son absence et établira un certificat indiquant, le cas échéant, le montant dû à l'Entrepreneur au titre des Travaux réalisés jusqu'à son expulsion et que ce dernier aura pu raisonnablement accumuler au titre des Travaux réalisés conformément au Contrat.  L'Ingénieur indiquera la valeur des matériaux utilisés ou partiellement utilisés ainsi que celle du matériel de construction et des Travaux provisoires.</w:t>
      </w:r>
    </w:p>
    <w:p w14:paraId="2F371F8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0C1175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Paiement après reprise de possession</w:t>
      </w:r>
    </w:p>
    <w:p w14:paraId="3AAA5A2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4504389"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Si le Maître d’ouvrage délégué reprend possession du Chantier en vertu du présent article, il ne sera tenu de payer à l'Entrepreneur aucun montant en vertu du Contrat avant l'expiration de la période de garantie ou jusqu'à ce que les dépenses afférentes à l'achèvement et à l'entretien des Travaux, les indemnités de retard (s'il y a lieu) et toutes autres dépenses encourues par le PNUD aient été évaluées et leur montant certifié par l'Ingénieur.  En pareil cas, l'Entrepreneur n'aura droit au paiement que des sommes (s'il y a lieu) dont l'Ingénieur certifiera qu'elles lui auraient été dues lors de l'achèvement des Travaux, déductions faites des indemnités et des frais dûs au Maître d’ouvrage délégué.  Cependant, si les déductions sont supérieures aux sommes qui auraient été dues à l'Entrepreneur s'il avait achevé les Travaux dans les conditions convenues, l'Entrepreneur devra, sur la demande du PNUD, rembourser l'excédent à ce dernier.  Dans ce cas, le PNUD pourra déduire d'autorité ledit montant de toutes sommes dues à l'Entrepreneur sans autre formalité, mise en demeure ou recours en justice.</w:t>
      </w:r>
    </w:p>
    <w:p w14:paraId="063BA44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91B0D6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54.</w:t>
      </w:r>
      <w:r w:rsidRPr="00A32A79">
        <w:rPr>
          <w:rFonts w:asciiTheme="minorHAnsi" w:hAnsiTheme="minorHAnsi" w:cstheme="minorHAnsi"/>
          <w:b/>
          <w:kern w:val="28"/>
        </w:rPr>
        <w:tab/>
        <w:t>RÉPARATIONS URGENTES</w:t>
      </w:r>
    </w:p>
    <w:p w14:paraId="5DDD92F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85CCFB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Lorsqu'en raison d'un accident, déficience ou défaillance ou de tout autre événement survenant dans les Travaux ou en relation avec ceux-ci ou quelque partie de ceux-ci, soit pendant l'exécution des Travaux, soit pendant la période de garantie, ou si des travaux de remise en état ou de réparation s'imposent d'urgence, de l'avis de l'Ingénieur, pour assurer la sécurité des Travaux, et si l'Entrepreneur ne peut pas ou ne veut pas effectuer immédiatement ce travail ou cette réparation, le Maître d’ouvrage délégué pourra avoir recours à ses propres ouvriers ou à d'autres ouvriers pour procéder aux travaux jugés nécessaires par l'Ingénieur.  Si le travail ou la réparation ainsi réalisé constitue un travail jugé par l'Ingénieur être à la charge de l'Entrepreneur en vertu de ce Contrat, les frais et dépenses dûment encourus à cette fin devront être remboursés au Maître d’ouvrage délégué par l'Entrepreneur ou pourront être déduits des sommes dues ou pouvant devenir dues à l'Entrepreneur, étant entendu que, dans tous les cas, l'Ingénieur devra, dès que possible après l'apparition d'une telle situation d'urgence, en aviser l'Entrepreneur par écrit.</w:t>
      </w:r>
    </w:p>
    <w:p w14:paraId="3B98CD0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FFF99C7"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55.</w:t>
      </w:r>
      <w:r w:rsidRPr="00A32A79">
        <w:rPr>
          <w:rFonts w:asciiTheme="minorHAnsi" w:hAnsiTheme="minorHAnsi" w:cstheme="minorHAnsi"/>
          <w:b/>
          <w:kern w:val="28"/>
        </w:rPr>
        <w:tab/>
        <w:t>AJUSTEMENTS</w:t>
      </w:r>
    </w:p>
    <w:p w14:paraId="3BBB659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F36683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Sous réserve d'une disposition particulière du Contrat, aucun ajustement ne pourra être effectué par le Maître d’ouvrage délégué dans le montant du Contrat à la suite de fluctuations dans les coûts de la main-d’œuvre, des matériels, des matériaux, des équipements ou des fournitures, ni en raison de variations dans les taux d'intérêts, taux de change ou toute autre raison pouvant affecter les Travaux.</w:t>
      </w:r>
    </w:p>
    <w:p w14:paraId="0547FB1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57777C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56.</w:t>
      </w:r>
      <w:r w:rsidRPr="00A32A79">
        <w:rPr>
          <w:rFonts w:asciiTheme="minorHAnsi" w:hAnsiTheme="minorHAnsi" w:cstheme="minorHAnsi"/>
          <w:b/>
          <w:kern w:val="28"/>
        </w:rPr>
        <w:tab/>
        <w:t>IMPÔTS</w:t>
      </w:r>
    </w:p>
    <w:p w14:paraId="433B7E9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C732FA8" w14:textId="657842FE"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sera responsable du paiement de toutes taxes, impôts sur le revenu, ainsi que de toute taxe sur la valeur ajoutée, applicables conformément aux dispositions des lois et règlements fiscaux en vigueur.  L'Entrepreneur devra prendre tou</w:t>
      </w:r>
      <w:r w:rsidR="00624F04" w:rsidRPr="00A32A79">
        <w:rPr>
          <w:rFonts w:asciiTheme="minorHAnsi" w:hAnsiTheme="minorHAnsi" w:cstheme="minorHAnsi"/>
          <w:kern w:val="28"/>
        </w:rPr>
        <w:t>te</w:t>
      </w:r>
      <w:r w:rsidRPr="00A32A79">
        <w:rPr>
          <w:rFonts w:asciiTheme="minorHAnsi" w:hAnsiTheme="minorHAnsi" w:cstheme="minorHAnsi"/>
          <w:kern w:val="28"/>
        </w:rPr>
        <w:t>s les dispositions nécessaires à ce sujet et sera réputé avoir pris connaissance de l'application de toutes les lois fiscales pertinentes.</w:t>
      </w:r>
    </w:p>
    <w:p w14:paraId="49F8159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D61790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57.</w:t>
      </w:r>
      <w:r w:rsidRPr="00A32A79">
        <w:rPr>
          <w:rFonts w:asciiTheme="minorHAnsi" w:hAnsiTheme="minorHAnsi" w:cstheme="minorHAnsi"/>
          <w:b/>
          <w:kern w:val="28"/>
        </w:rPr>
        <w:tab/>
        <w:t>UTILISATION D'EXPLOSIFS</w:t>
      </w:r>
    </w:p>
    <w:p w14:paraId="2F6DEC3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70B196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ne devra pas utiliser d'explosifs sans l'autorisation écrite de l'Ingénieur, lequel devra s'assurer que l'Entrepreneur s'est pleinement conformé à tous les règlements en vigueur à cet égard.  Avant de se procurer de tels explosifs, l'Entrepreneur devra pouvoir s'assurer de la sécurité de leur entreposage. Le refus ou l'accord de l'Ingénieur de l'utilisation d'explosifs ne donnera lieu à aucune réclamation de la part de l'Entrepreneur.</w:t>
      </w:r>
    </w:p>
    <w:p w14:paraId="6FDA32B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0D8C6C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58.</w:t>
      </w:r>
      <w:r w:rsidRPr="00A32A79">
        <w:rPr>
          <w:rFonts w:asciiTheme="minorHAnsi" w:hAnsiTheme="minorHAnsi" w:cstheme="minorHAnsi"/>
          <w:b/>
          <w:kern w:val="28"/>
        </w:rPr>
        <w:tab/>
        <w:t>APPAREILS ET ÉQUIPEMENTS</w:t>
      </w:r>
    </w:p>
    <w:p w14:paraId="374EF64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B4B7CF3" w14:textId="4E3E056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coordonner la fabrication, la livraison, l'installation et la mise en service des machines, des appareils et de l'équipement qui seront incorporés aux Travaux.  Il devra conclure toutes les commandes nécessaires à cette fin dès que possible après la signature du Contrat.  Ces commandes et leur acceptation devront être présentées à l'Ingénieur sur demande.  L'Entrepreneur devra également veiller à ce que les sous-traitants engagés à cette fin respectent le Programme convenu afin que les Travaux puissent être menés à bien à la date d'achèvement prévue.  Au cas où des travaux ainsi sous-traités seraient retardés, l'Entrepreneur devra prendre les mesures nécessaires pour accélérer la livraison de ces biens dans les délais convenus.  Les dispositions qui précèdent sont sans préjudice au droit du Maître d’ouvrage délégué d'invoquer les dispositions du Contrat applicables en cas de retards.</w:t>
      </w:r>
    </w:p>
    <w:p w14:paraId="4A05711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DD027BE"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59.</w:t>
      </w:r>
      <w:r w:rsidRPr="00A32A79">
        <w:rPr>
          <w:rFonts w:asciiTheme="minorHAnsi" w:hAnsiTheme="minorHAnsi" w:cstheme="minorHAnsi"/>
          <w:b/>
          <w:kern w:val="28"/>
        </w:rPr>
        <w:tab/>
        <w:t>TRAVAUX PROVISOIRES ET REMISE EN ÉTAT</w:t>
      </w:r>
    </w:p>
    <w:p w14:paraId="45917A3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9097F4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devra fournir et maintenir en bon état toutes les routes et voies d'accès nécessaires au déplacement des équipements, du matériel et des matériaux, les déblayer lors de l'achèvement des Travaux et remettre en état tous les ouvrages endommagés ou dégradés.  L'Entrepreneur devra soumettre à l'Ingénieur des dessins détaillés de tous les Travaux provisoires avant de les entreprendre.  L'Ingénieur pourra exiger que des modifications y soient apportées s'il considère que ces travaux sont insuffisants, et l'Entrepreneur devra appliquer les modifications requises, sans que cela le dégage de l'une quelconque de ses responsabilités.  L'Entrepreneur devra fournir et maintenir en bon état les installations nécessaires pour mettre les matériaux destinés aux Travaux à l'abri des intempéries, que ces installations soient affectées à son propre usage ou à celui du PNUD, et les retirer à l'achèvement des Travaux.  L'Entrepreneur devra, à ses propres frais et selon les modalités approuvées par l'Ingénieur, détourner tous les équipements collectifs trouvés pendant l'exécution des Travaux, à l'exception de ceux spécifiquement indiqués sur les dessins comme étant inclus dans le Contrat.  Lorsqu'un tel détournement ne sera pas requis pour l'exécution des Travaux, l'Entrepreneur devra maintenir ces équipements collectifs en bon état à l'endroit où ils se trouvent.  L'Entrepreneur devra réparer à ses propres frais tous les dommages causés aux lignes ou câbles téléphoniques, télégraphiques et électriques, aux égouts, aux conduites d'eau ou aux autres canalisations, sauf si l'organisme public ou privé qui en est le propriétaire ou le responsable décide de les réparer lui-même.  Les dépenses encourues à cette fin seront à la charge de l'Entrepreneur et payables à l'organisme public ou privé concerné sur demande de ce dernier.</w:t>
      </w:r>
    </w:p>
    <w:p w14:paraId="7C6543BF"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53E4FEF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60.</w:t>
      </w:r>
      <w:r w:rsidRPr="00A32A79">
        <w:rPr>
          <w:rFonts w:asciiTheme="minorHAnsi" w:hAnsiTheme="minorHAnsi" w:cstheme="minorHAnsi"/>
          <w:b/>
          <w:kern w:val="28"/>
        </w:rPr>
        <w:tab/>
        <w:t>PHOTOGRAPHIES ET PUBLICITÉ</w:t>
      </w:r>
    </w:p>
    <w:p w14:paraId="1316C21F"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6B21D80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ne devra pas publier de photographies des travaux ni permettre que sa participation aux Travaux ne serve à des fins publicitaires sans l'approbation écrite préalable du PNUD.</w:t>
      </w:r>
    </w:p>
    <w:p w14:paraId="0C6A852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D82EA9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61.</w:t>
      </w:r>
      <w:r w:rsidRPr="00A32A79">
        <w:rPr>
          <w:rFonts w:asciiTheme="minorHAnsi" w:hAnsiTheme="minorHAnsi" w:cstheme="minorHAnsi"/>
          <w:b/>
          <w:kern w:val="28"/>
        </w:rPr>
        <w:tab/>
        <w:t>CORRUPTION</w:t>
      </w:r>
    </w:p>
    <w:p w14:paraId="526E1F8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5BD8B1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Si l'Entrepreneur offre, a promis ou fait à qui que ce soit un cadeau ou un don quelconque, à titre d'incitation ou de récompense, pour l'amener à faciliter l'attribution ou l'exécution du Contrat ou de tout autre Contrat conclu avec le PNUD ou à favoriser ou défavoriser qui que ce soit dans l'exécution du Contrat ou de tout autre contrat conclu avec le PNUD, ce dernier pourra résilier le Contrat et obtenir de l'Entrepreneur le remboursement de toute perte subie du fait de cette résiliation.  Ces dispositions s'appliqueront également lorsque les actes en </w:t>
      </w:r>
      <w:r w:rsidRPr="00A32A79">
        <w:rPr>
          <w:rFonts w:asciiTheme="minorHAnsi" w:hAnsiTheme="minorHAnsi" w:cstheme="minorHAnsi"/>
          <w:kern w:val="28"/>
        </w:rPr>
        <w:lastRenderedPageBreak/>
        <w:t>question auront été commis par des personnes employées par l'Entrepreneur ou agissant en son nom, au su ou à l'insu de ce dernier.</w:t>
      </w:r>
    </w:p>
    <w:p w14:paraId="338DB88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EED4F09"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62.</w:t>
      </w:r>
      <w:r w:rsidRPr="00A32A79">
        <w:rPr>
          <w:rFonts w:asciiTheme="minorHAnsi" w:hAnsiTheme="minorHAnsi" w:cstheme="minorHAnsi"/>
          <w:b/>
          <w:kern w:val="28"/>
        </w:rPr>
        <w:tab/>
        <w:t>JOURS FÉRIÉS</w:t>
      </w:r>
    </w:p>
    <w:p w14:paraId="50FE025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BAD411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Lorsque, conformément aux termes du Contrat, un acte devra être accompli ou un délai devra expirer à une certaine date et que celle-ci tombe un jour férié, l'obligation deviendra exécutoire le jour ouvrable suivant.</w:t>
      </w:r>
    </w:p>
    <w:p w14:paraId="00A6D5A4" w14:textId="77777777" w:rsidR="009E2DB5" w:rsidRPr="00A32A79" w:rsidRDefault="009E2DB5" w:rsidP="009E2DB5">
      <w:pPr>
        <w:widowControl w:val="0"/>
        <w:overflowPunct w:val="0"/>
        <w:adjustRightInd w:val="0"/>
        <w:rPr>
          <w:rFonts w:asciiTheme="minorHAnsi" w:hAnsiTheme="minorHAnsi" w:cstheme="minorHAnsi"/>
          <w:kern w:val="28"/>
        </w:rPr>
      </w:pPr>
    </w:p>
    <w:p w14:paraId="1B5EB69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B8F99A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63.</w:t>
      </w:r>
      <w:r w:rsidRPr="00A32A79">
        <w:rPr>
          <w:rFonts w:asciiTheme="minorHAnsi" w:hAnsiTheme="minorHAnsi" w:cstheme="minorHAnsi"/>
          <w:b/>
          <w:kern w:val="28"/>
        </w:rPr>
        <w:tab/>
        <w:t>NOTIFICATIONS</w:t>
      </w:r>
    </w:p>
    <w:p w14:paraId="6F07202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F69775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(1)   Sous réserve de dispositions expresses, toute notification, toute demande, tout avis ou approbation requis ou autorisé en vertu du Contrat devra être formulé par écrit.  Tout avis, notification ou Certificat d'approbation devra être remis ou délivré promptement par les intéressés.</w:t>
      </w:r>
    </w:p>
    <w:p w14:paraId="0C14D7F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6AE0CF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(2)   Toute notification, demande, avis ou approbation du Maître d’ouvrage délégué ou de l'Ingénieur  seront réputés avoir été dûment signifiés ou effectués à l'Entrepreneur lorsque ils lui auront été remis en mains propres ou par courrier, câble, télex ou télécopieur à l'adresse indiquée par ce dernier dans le Contrat ou à toute autre adresse qu'il aura pu notifier par écrit à cet effet, ou encore par la remise de ces documents à ladite adresse avec accusé de réception signé par une personne autorisée.</w:t>
      </w:r>
    </w:p>
    <w:p w14:paraId="2E33A78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EAF03C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(3)   Toute notification au Maître d’ouvrage délégué devra, conformément aux termes de ce Contrat, être transmise par courrier, câble, télex ou télécopieur à l'adresse indiquée par ce dernier dans le Contrat, ou encore par la remise de ces documents à ladite adresse avec accusé de réception signé par une personne autorisée.</w:t>
      </w:r>
    </w:p>
    <w:p w14:paraId="6B305D9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983D043"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(4)   Toute notification à l'Ingénieur devra, conformément aux termes de ce Contrat, être transmise par courrier, câble, télex ou télécopieur à l'adresse indiquée par ce dernier dans le Contrat, ou encore par la remise de ces documents à ladite adresse avec accusé de réception signé par une personne autorisée.</w:t>
      </w:r>
    </w:p>
    <w:p w14:paraId="10D962C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EAFF86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FD8C45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64.</w:t>
      </w:r>
      <w:r w:rsidRPr="00A32A79">
        <w:rPr>
          <w:rFonts w:asciiTheme="minorHAnsi" w:hAnsiTheme="minorHAnsi" w:cstheme="minorHAnsi"/>
          <w:b/>
          <w:kern w:val="28"/>
        </w:rPr>
        <w:tab/>
        <w:t>LANGUES, POIDS ET MESURES</w:t>
      </w:r>
    </w:p>
    <w:p w14:paraId="79F1C18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A9A5C84" w14:textId="3C621324"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 moins de dispositions particulières du Contrat, l'Entrepreneur utilisera le français dans toutes ses communications écrites à l'Ingénieur et au Maître d’ouvrage délégué en ce qui concerne l'exécution du Contrat et tous les documents délivrés ou préparés par ses soins.  Le système métrique de poids et mesures sera utilisé dans tous les cas.</w:t>
      </w:r>
    </w:p>
    <w:p w14:paraId="1EDC133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BD8ED1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65</w:t>
      </w:r>
      <w:r w:rsidRPr="00A32A79">
        <w:rPr>
          <w:rFonts w:asciiTheme="minorHAnsi" w:hAnsiTheme="minorHAnsi" w:cstheme="minorHAnsi"/>
          <w:b/>
          <w:kern w:val="28"/>
        </w:rPr>
        <w:tab/>
        <w:t>BILANS, COMPTABILITÉ, DOCUMENTATION ET VÉRIFICATION DES COMPTES</w:t>
      </w:r>
    </w:p>
    <w:p w14:paraId="4C0D086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B07A73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maintiendra systématiquement le registre et la comptabilité des travaux exécutés en vertu de ce Contrat.</w:t>
      </w:r>
    </w:p>
    <w:p w14:paraId="5FA7B0DD"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F39091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fournira, compilera et mettra à la disposition du PNUD, chaque fois que ce dernier lui en fera la demande raisonnable, tous les registres et renseignements oraux ou écrits concernant les Travaux ou leur exécution.</w:t>
      </w:r>
    </w:p>
    <w:p w14:paraId="0A1EAC66"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5C86DE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L'Entrepreneur autorisera le PNUD ou ses représentants autorisés à examiner et à vérifier ce registre ou ces renseignements sur préavis raisonnable.</w:t>
      </w:r>
    </w:p>
    <w:p w14:paraId="052C9D7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BA0DB2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505597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66.</w:t>
      </w:r>
      <w:r w:rsidRPr="00A32A79">
        <w:rPr>
          <w:rFonts w:asciiTheme="minorHAnsi" w:hAnsiTheme="minorHAnsi" w:cstheme="minorHAnsi"/>
          <w:b/>
          <w:kern w:val="28"/>
        </w:rPr>
        <w:tab/>
        <w:t>CAS DE FORCE MAJEURE</w:t>
      </w:r>
    </w:p>
    <w:p w14:paraId="3945F75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C2E4E3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Le terme de </w:t>
      </w:r>
      <w:r w:rsidRPr="00A32A79">
        <w:rPr>
          <w:rFonts w:asciiTheme="minorHAnsi" w:hAnsiTheme="minorHAnsi" w:cstheme="minorHAnsi"/>
          <w:kern w:val="28"/>
          <w:u w:val="single"/>
        </w:rPr>
        <w:t>Force majeure</w:t>
      </w:r>
      <w:r w:rsidRPr="00A32A79">
        <w:rPr>
          <w:rFonts w:asciiTheme="minorHAnsi" w:hAnsiTheme="minorHAnsi" w:cstheme="minorHAnsi"/>
          <w:kern w:val="28"/>
        </w:rPr>
        <w:t xml:space="preserve"> désignera un désastre naturel, la guerre (qu'elle ait été déclarée ou non), une invasion, une révolution, une insurrection ou autre action ou événement d'une nature ou d'une importance similaires.</w:t>
      </w:r>
    </w:p>
    <w:p w14:paraId="277AB79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9E21D7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Dans le cas de tout événement constituant un cas de </w:t>
      </w:r>
      <w:r w:rsidRPr="00A32A79">
        <w:rPr>
          <w:rFonts w:asciiTheme="minorHAnsi" w:hAnsiTheme="minorHAnsi" w:cstheme="minorHAnsi"/>
          <w:kern w:val="28"/>
          <w:u w:val="single"/>
        </w:rPr>
        <w:t>force majeure</w:t>
      </w:r>
      <w:r w:rsidRPr="00A32A79">
        <w:rPr>
          <w:rFonts w:asciiTheme="minorHAnsi" w:hAnsiTheme="minorHAnsi" w:cstheme="minorHAnsi"/>
          <w:kern w:val="28"/>
        </w:rPr>
        <w:t xml:space="preserve"> et le plus rapidement possible après sa </w:t>
      </w:r>
      <w:r w:rsidRPr="00A32A79">
        <w:rPr>
          <w:rFonts w:asciiTheme="minorHAnsi" w:hAnsiTheme="minorHAnsi" w:cstheme="minorHAnsi"/>
          <w:kern w:val="28"/>
        </w:rPr>
        <w:lastRenderedPageBreak/>
        <w:t xml:space="preserve">manifestation, l'Entrepreneur devra notifier le PNUD et l'Ingénieur et leur donner par écrit tous les détails concernant ce cas de </w:t>
      </w:r>
      <w:r w:rsidRPr="00A32A79">
        <w:rPr>
          <w:rFonts w:asciiTheme="minorHAnsi" w:hAnsiTheme="minorHAnsi" w:cstheme="minorHAnsi"/>
          <w:kern w:val="28"/>
          <w:u w:val="single"/>
        </w:rPr>
        <w:t>force majeure</w:t>
      </w:r>
      <w:r w:rsidRPr="00A32A79">
        <w:rPr>
          <w:rFonts w:asciiTheme="minorHAnsi" w:hAnsiTheme="minorHAnsi" w:cstheme="minorHAnsi"/>
          <w:kern w:val="28"/>
        </w:rPr>
        <w:t xml:space="preserve"> dans la mesure où il l'empêche entièrement ou partiellement d'accomplir des obligations et de faire face à ses responsabilités conformément aux clauses du Contrat. Sous réserve que le PNUD reconnaisse l'existence d'un tel cas de </w:t>
      </w:r>
      <w:r w:rsidRPr="00A32A79">
        <w:rPr>
          <w:rFonts w:asciiTheme="minorHAnsi" w:hAnsiTheme="minorHAnsi" w:cstheme="minorHAnsi"/>
          <w:kern w:val="28"/>
          <w:u w:val="single"/>
        </w:rPr>
        <w:t>force majeure</w:t>
      </w:r>
      <w:r w:rsidRPr="00A32A79">
        <w:rPr>
          <w:rFonts w:asciiTheme="minorHAnsi" w:hAnsiTheme="minorHAnsi" w:cstheme="minorHAnsi"/>
          <w:kern w:val="28"/>
        </w:rPr>
        <w:t>, décision qu'il ne pourra refuser sans bonnes raisons, les dispositions suivantes s'appliqueront:</w:t>
      </w:r>
    </w:p>
    <w:p w14:paraId="6291DAA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07E839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w:t>
      </w:r>
      <w:r w:rsidRPr="00A32A79">
        <w:rPr>
          <w:rFonts w:asciiTheme="minorHAnsi" w:hAnsiTheme="minorHAnsi" w:cstheme="minorHAnsi"/>
          <w:kern w:val="28"/>
        </w:rPr>
        <w:tab/>
        <w:t>Les obligations et les responsabilités de l'Entrepreneur lié par ce Contrat seront suspendues pour la durée pendant laquelle il ne pourra pas les remplir et aussi longtemps qu'il en sera incapable. Pendant cette suspension et en ce qui concerne les travaux suspendus, le PNUD remboursera à l'Entrepreneur les frais effectifs nécessaires à l'entretien de son matériel et une indemnité journalière de subsistance pour son personnel immobilisé par cette suspension;</w:t>
      </w:r>
    </w:p>
    <w:p w14:paraId="608A73B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A873BF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w:t>
      </w:r>
      <w:r w:rsidRPr="00A32A79">
        <w:rPr>
          <w:rFonts w:asciiTheme="minorHAnsi" w:hAnsiTheme="minorHAnsi" w:cstheme="minorHAnsi"/>
          <w:kern w:val="28"/>
        </w:rPr>
        <w:tab/>
        <w:t xml:space="preserve">L'Entrepreneur devra dans les quatorze (14) jours suivant sa notification au PNUD de ce cas de </w:t>
      </w:r>
      <w:r w:rsidRPr="00A32A79">
        <w:rPr>
          <w:rFonts w:asciiTheme="minorHAnsi" w:hAnsiTheme="minorHAnsi" w:cstheme="minorHAnsi"/>
          <w:kern w:val="28"/>
          <w:u w:val="single"/>
        </w:rPr>
        <w:t>force majeure</w:t>
      </w:r>
      <w:r w:rsidRPr="00A32A79">
        <w:rPr>
          <w:rFonts w:asciiTheme="minorHAnsi" w:hAnsiTheme="minorHAnsi" w:cstheme="minorHAnsi"/>
          <w:kern w:val="28"/>
        </w:rPr>
        <w:t xml:space="preserve"> lui soumettre une estimation des frais visés dans le paragraphe (a) ci-dessus pendant la période de suspension, suivie par un état complet des dépenses réelles encourues, dans les trente (30) jours suivant la fin de cette suspension;</w:t>
      </w:r>
    </w:p>
    <w:p w14:paraId="7113EA1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0938A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(c)</w:t>
      </w:r>
      <w:r w:rsidRPr="00A32A79">
        <w:rPr>
          <w:rFonts w:asciiTheme="minorHAnsi" w:hAnsiTheme="minorHAnsi" w:cstheme="minorHAnsi"/>
          <w:kern w:val="28"/>
        </w:rPr>
        <w:tab/>
        <w:t>La durée du Contrat sera prolongée d'une période égale à la période de suspension tout en tenant compte cependant de toute condition particulière qui pourrait amener la durée supplémentaire accordée pour l'achèvement des Travaux à ne pas coïncider avec celle de la suspension;</w:t>
      </w:r>
    </w:p>
    <w:p w14:paraId="10CEF1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E072004"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w:t>
      </w:r>
      <w:r w:rsidRPr="00A32A79">
        <w:rPr>
          <w:rFonts w:asciiTheme="minorHAnsi" w:hAnsiTheme="minorHAnsi" w:cstheme="minorHAnsi"/>
          <w:kern w:val="28"/>
        </w:rPr>
        <w:tab/>
        <w:t xml:space="preserve">Dans le cas où l'Entrepreneur, pour des raisons de </w:t>
      </w:r>
      <w:r w:rsidRPr="00A32A79">
        <w:rPr>
          <w:rFonts w:asciiTheme="minorHAnsi" w:hAnsiTheme="minorHAnsi" w:cstheme="minorHAnsi"/>
          <w:kern w:val="28"/>
          <w:u w:val="single"/>
        </w:rPr>
        <w:t>force majeure</w:t>
      </w:r>
      <w:r w:rsidRPr="00A32A79">
        <w:rPr>
          <w:rFonts w:asciiTheme="minorHAnsi" w:hAnsiTheme="minorHAnsi" w:cstheme="minorHAnsi"/>
          <w:kern w:val="28"/>
        </w:rPr>
        <w:t xml:space="preserve"> ne pourrait plus assumer de façon permanente l'ensemble ou une partie de ses obligations et de ses responsabilités conformément aux termes du Contrat, le PNUD aura le droit de résilier le Contrat selon les termes et les conditions stipulées dans l’article 68 des présentes sous réserve que la période de notification sera de sept (7) jours au lieu de quatorze (14) jours, et</w:t>
      </w:r>
    </w:p>
    <w:p w14:paraId="22641D0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5BAA52D"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(e)</w:t>
      </w:r>
      <w:r w:rsidRPr="00A32A79">
        <w:rPr>
          <w:rFonts w:asciiTheme="minorHAnsi" w:hAnsiTheme="minorHAnsi" w:cstheme="minorHAnsi"/>
          <w:kern w:val="28"/>
        </w:rPr>
        <w:tab/>
        <w:t>Aux fins du paragraphe précédent, le PNUD pourra considérer l'Entrepreneur définitivement incapable d'assumer ses responsabilités dans le cas d'une période de suspension supérieure à quatre-vingt-dix (90) jours.</w:t>
      </w:r>
    </w:p>
    <w:p w14:paraId="145FB76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70C585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67.</w:t>
      </w:r>
      <w:r w:rsidRPr="00A32A79">
        <w:rPr>
          <w:rFonts w:asciiTheme="minorHAnsi" w:hAnsiTheme="minorHAnsi" w:cstheme="minorHAnsi"/>
          <w:b/>
          <w:kern w:val="28"/>
        </w:rPr>
        <w:tab/>
        <w:t>SUSPENSION DE LA PART DU PNUD</w:t>
      </w:r>
    </w:p>
    <w:p w14:paraId="6FA4EA19"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4B5B6A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 PNUD pourra par notification écrite à l'Entrepreneur suspendre pendant une période indiquée, dans leur ensemble ou en partie, les paiements versés à l'Entrepreneur et/ou ses obligations de continuer à exécuter les Travaux conformément à ce Contrat, si de son propre gré:</w:t>
      </w:r>
    </w:p>
    <w:p w14:paraId="6A2CB1A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FA7579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w:t>
      </w:r>
      <w:r w:rsidRPr="00A32A79">
        <w:rPr>
          <w:rFonts w:asciiTheme="minorHAnsi" w:hAnsiTheme="minorHAnsi" w:cstheme="minorHAnsi"/>
          <w:kern w:val="28"/>
        </w:rPr>
        <w:tab/>
        <w:t>il se présente des conditions qui entravent ou menacent d'entraver l'exécution satisfaisante des Travaux ou la réalisation des fins de ce Contrat, ou</w:t>
      </w:r>
    </w:p>
    <w:p w14:paraId="61D7F71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530541A"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w:t>
      </w:r>
      <w:r w:rsidRPr="00A32A79">
        <w:rPr>
          <w:rFonts w:asciiTheme="minorHAnsi" w:hAnsiTheme="minorHAnsi" w:cstheme="minorHAnsi"/>
          <w:kern w:val="28"/>
        </w:rPr>
        <w:tab/>
        <w:t>l'Entrepreneur a manqué à ses obligations d'exécuter dans leur ensemble ou en partie, l'un des termes ou des conditions de ce Contrat.</w:t>
      </w:r>
    </w:p>
    <w:p w14:paraId="1A173C3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86EE55A" w14:textId="198513F0"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Après la suspension conformément à l'alinéa (a) ci-dessus, l'Entrepreneur aura le droit de se faire rembourser par le PNUD pour les frais qu'il aura dûment encourus conformément aux termes de ce Contrat avant le début de cette période de suspension.</w:t>
      </w:r>
    </w:p>
    <w:p w14:paraId="2161647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05820F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La durée de ce Contrat pourra être prolongée par le PNUD pour une période égale à toute période de suspension, tout en tenant compte des conditions particulières qui pourraient amener la durée supplémentaire accordée pour l'achèvement des Travaux à ne pas coïncider avec celle de la suspension. </w:t>
      </w:r>
    </w:p>
    <w:p w14:paraId="3FF5879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49604A62"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68.</w:t>
      </w:r>
      <w:r w:rsidRPr="00A32A79">
        <w:rPr>
          <w:rFonts w:asciiTheme="minorHAnsi" w:hAnsiTheme="minorHAnsi" w:cstheme="minorHAnsi"/>
          <w:b/>
          <w:kern w:val="28"/>
        </w:rPr>
        <w:tab/>
        <w:t>RÉSILIATION DU CONTRAT PAR LE PNUD</w:t>
      </w:r>
    </w:p>
    <w:p w14:paraId="0E125BDC"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15ABA9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 PNUD pourra en dépit de toute suspension conformément à l’article 67 ci-dessus, résilier ce Contrat pour des raisons ou des intérêts lui étant favorables après un délai d'au moins quatorze (14) jours après notification écrite à l'Entrepreneur.</w:t>
      </w:r>
    </w:p>
    <w:p w14:paraId="40B64C5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C9B72B5"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À la résiliation de ce Contrat:</w:t>
      </w:r>
    </w:p>
    <w:p w14:paraId="628C6012"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E4E75F8"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lastRenderedPageBreak/>
        <w:t>(a)</w:t>
      </w:r>
      <w:r w:rsidRPr="00A32A79">
        <w:rPr>
          <w:rFonts w:asciiTheme="minorHAnsi" w:hAnsiTheme="minorHAnsi" w:cstheme="minorHAnsi"/>
          <w:kern w:val="28"/>
        </w:rPr>
        <w:tab/>
        <w:t>L'Entrepreneur prendra immédiatement les mesures nécessaires pour discontinuer rapidement et de façon disciplinée son exécution du Contrat, réduire les pertes et maintenir les frais supplémentaires à un minimum, et</w:t>
      </w:r>
    </w:p>
    <w:p w14:paraId="6310865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BFF340B"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(b)</w:t>
      </w:r>
      <w:r w:rsidRPr="00A32A79">
        <w:rPr>
          <w:rFonts w:asciiTheme="minorHAnsi" w:hAnsiTheme="minorHAnsi" w:cstheme="minorHAnsi"/>
          <w:kern w:val="28"/>
        </w:rPr>
        <w:tab/>
        <w:t>L'Entrepreneur aura droit (à moins que cette résiliation n'ait été causée par une contravention de sa part à ce Contrat) au paiement des sommes qui lui seront dues pour la partie des Travaux achevés de façon satisfaisante et pour les matériaux et les équipements effectivement livrés sur le Chantier à la date de résiliation en vue de leur incorporation aux Travaux, plus les frais, appuyés par des documents, résultant des engagements contractés préalablement à la date de résiliation ainsi que tous les frais directs d'un montant raisonnable, appuyés par des documents, encourus par lui et résultant de cette résiliation. L'Entrepreneur n'aura droit à aucun paiement ni dommages-intérêts supplémentaires.</w:t>
      </w:r>
    </w:p>
    <w:p w14:paraId="587C3B7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101801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69.</w:t>
      </w:r>
      <w:r w:rsidRPr="00A32A79">
        <w:rPr>
          <w:rFonts w:asciiTheme="minorHAnsi" w:hAnsiTheme="minorHAnsi" w:cstheme="minorHAnsi"/>
          <w:b/>
          <w:kern w:val="28"/>
        </w:rPr>
        <w:tab/>
        <w:t>RÉSILIATION DU CONTRAT PAR L'ENTREPRENEUR</w:t>
      </w:r>
    </w:p>
    <w:p w14:paraId="219CFAD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E4F817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le cas de toute prétendue contravention au Contrat de la part du PNUD, ou de toute autre situation que l'Entrepreneur pourrait considérer raisonnablement lui donner le droit de discontinuer son exécution du Contrat, il devra rapidement en donner une notification écrite à le PNUD exposant en détail la nature et les circonstances de cette contravention ou autre situation. À la réception de la réponse écrite du PNUD reconnaissant l'existence de ce manquement et son incapacité d'y remédier, ou dans le cas d'un manquement de la part du PNUD de répondre à la notification dans les vingt (20) jours de sa réception, l'Entrepreneur aura le droit de résilier le Contrat moyennant un préavis de 30 jours notifié par écrit. Dans le cas d'un désaccord entre les parties concernant l'existence de cette contravention ou autre situation citées ci-dessus, la question sera résolue conformément à l’article 71 des présentes.</w:t>
      </w:r>
    </w:p>
    <w:p w14:paraId="6B277685"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63FAAB8C"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À la résiliation de ce Contrat conformément à cette Clause, ce sont les provisions de l’alinéa (b) de l’article 68 qui seront appliquées.</w:t>
      </w:r>
    </w:p>
    <w:p w14:paraId="229414F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5F53248"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70.</w:t>
      </w:r>
      <w:r w:rsidRPr="00A32A79">
        <w:rPr>
          <w:rFonts w:asciiTheme="minorHAnsi" w:hAnsiTheme="minorHAnsi" w:cstheme="minorHAnsi"/>
          <w:b/>
          <w:kern w:val="28"/>
        </w:rPr>
        <w:tab/>
        <w:t xml:space="preserve">DROITS ET RECOURS Du PNUD </w:t>
      </w:r>
    </w:p>
    <w:p w14:paraId="4A96B2D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258F021"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Rien dans le contenu de ce Contrat ni rien que l'on puisse y rattacher ne pourra être réputé porter atteinte ni constituer une renonciation à tout autre droit ou remède du PNUD.</w:t>
      </w:r>
    </w:p>
    <w:p w14:paraId="7900D0AA"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F52102E"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 PNUD ne pourra être tenu responsable d'aucune conséquence, ni d'aucune réclamation résultant de tout acte ou omission de la part du Gouvernement.</w:t>
      </w:r>
    </w:p>
    <w:p w14:paraId="7A43897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BFD11B1"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71.</w:t>
      </w:r>
      <w:r w:rsidRPr="00A32A79">
        <w:rPr>
          <w:rFonts w:asciiTheme="minorHAnsi" w:hAnsiTheme="minorHAnsi" w:cstheme="minorHAnsi"/>
          <w:b/>
          <w:kern w:val="28"/>
        </w:rPr>
        <w:tab/>
        <w:t>RÈGLEMENT DES DIFFÉRENDS</w:t>
      </w:r>
    </w:p>
    <w:p w14:paraId="069C722B"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AD49E4F"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Dans le cas de réclamation, de controverse ou de différend résultant de ou relié au Contrat ou dans celui de toute contravention à ce dernier, le règlement de cette réclamation, controverse ou différend devra respecter la procédure suivante:</w:t>
      </w:r>
    </w:p>
    <w:p w14:paraId="09CA0981"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6DB544F"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(1)   Notification</w:t>
      </w:r>
    </w:p>
    <w:p w14:paraId="473E2840"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369AF90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kern w:val="28"/>
        </w:rPr>
        <w:t>La partie qui s'estime lésée devra immédiatement notifier par écrit à l'autre partie la nature de la réclamation, de la controverse ou du différend allégué, dans les sept (7) jours suivant sa prise de connaissance de son existence.</w:t>
      </w:r>
    </w:p>
    <w:p w14:paraId="724FD927" w14:textId="77777777" w:rsidR="009E2DB5" w:rsidRPr="00A32A79" w:rsidRDefault="009E2DB5" w:rsidP="009E2DB5">
      <w:pPr>
        <w:widowControl w:val="0"/>
        <w:overflowPunct w:val="0"/>
        <w:adjustRightInd w:val="0"/>
        <w:jc w:val="both"/>
        <w:rPr>
          <w:rFonts w:asciiTheme="minorHAnsi" w:hAnsiTheme="minorHAnsi" w:cstheme="minorHAnsi"/>
          <w:b/>
          <w:kern w:val="28"/>
        </w:rPr>
      </w:pPr>
    </w:p>
    <w:p w14:paraId="7C4AB10A"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(2)   Consultation</w:t>
      </w:r>
    </w:p>
    <w:p w14:paraId="5876C0D8"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ED1142E" w14:textId="215A9915"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À la réception de la notification prévue ci-dessus, les représentants des deux parties se consulteront immédiatement en vue d'un règlement à l'amiable de la réclamation, de la controverse ou du différend sans causer d'interruption des Travaux.</w:t>
      </w:r>
    </w:p>
    <w:p w14:paraId="16001044"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1B7CB53B"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(3)   Conciliation</w:t>
      </w:r>
    </w:p>
    <w:p w14:paraId="1A415893"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57EFC576"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 xml:space="preserve">Lorsque les représentants des parties adverses ne pourront pas arriver à un règlement à l'amiable, l'une ou l'autre partie pourra demander la soumission de l'affaire en conciliation conformément aux Règlements en </w:t>
      </w:r>
      <w:r w:rsidRPr="00A32A79">
        <w:rPr>
          <w:rFonts w:asciiTheme="minorHAnsi" w:hAnsiTheme="minorHAnsi" w:cstheme="minorHAnsi"/>
          <w:kern w:val="28"/>
        </w:rPr>
        <w:lastRenderedPageBreak/>
        <w:t>conciliation de la CNUDCI.</w:t>
      </w:r>
    </w:p>
    <w:p w14:paraId="2477135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72DB16C"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(4)   Arbitrage</w:t>
      </w:r>
    </w:p>
    <w:p w14:paraId="7EFC3447"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2C6E82E7"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Les réclamations, controverses ou différends qui n'auront pas été réglés conformément aux alinéas 1 à 3 ci-dessus seront renvoyés devant une commission d'arbitrage conformément aux Règlements en conciliation de la CNUDCI. Les parties seront liées par la décision d'arbitrage rendue conformément à cet arbitrage qui constituera la décision finale de cette controverse ou réclamation.</w:t>
      </w:r>
    </w:p>
    <w:p w14:paraId="26A09C2E"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7A945664" w14:textId="77777777" w:rsidR="009E2DB5" w:rsidRPr="00A32A79" w:rsidRDefault="009E2DB5" w:rsidP="009E2DB5">
      <w:pPr>
        <w:widowControl w:val="0"/>
        <w:overflowPunct w:val="0"/>
        <w:adjustRightInd w:val="0"/>
        <w:jc w:val="both"/>
        <w:rPr>
          <w:rFonts w:asciiTheme="minorHAnsi" w:hAnsiTheme="minorHAnsi" w:cstheme="minorHAnsi"/>
          <w:b/>
          <w:kern w:val="28"/>
        </w:rPr>
      </w:pPr>
      <w:r w:rsidRPr="00A32A79">
        <w:rPr>
          <w:rFonts w:asciiTheme="minorHAnsi" w:hAnsiTheme="minorHAnsi" w:cstheme="minorHAnsi"/>
          <w:b/>
          <w:kern w:val="28"/>
        </w:rPr>
        <w:t>72.</w:t>
      </w:r>
      <w:r w:rsidRPr="00A32A79">
        <w:rPr>
          <w:rFonts w:asciiTheme="minorHAnsi" w:hAnsiTheme="minorHAnsi" w:cstheme="minorHAnsi"/>
          <w:b/>
          <w:kern w:val="28"/>
        </w:rPr>
        <w:tab/>
        <w:t>PRIVILÈGES ET IMMUNITÉS</w:t>
      </w:r>
    </w:p>
    <w:p w14:paraId="27C337AF" w14:textId="77777777" w:rsidR="009E2DB5" w:rsidRPr="00A32A79" w:rsidRDefault="009E2DB5" w:rsidP="009E2DB5">
      <w:pPr>
        <w:widowControl w:val="0"/>
        <w:overflowPunct w:val="0"/>
        <w:adjustRightInd w:val="0"/>
        <w:jc w:val="both"/>
        <w:rPr>
          <w:rFonts w:asciiTheme="minorHAnsi" w:hAnsiTheme="minorHAnsi" w:cstheme="minorHAnsi"/>
          <w:kern w:val="28"/>
        </w:rPr>
      </w:pPr>
    </w:p>
    <w:p w14:paraId="073C0A12" w14:textId="77777777" w:rsidR="009E2DB5" w:rsidRPr="00A32A79" w:rsidRDefault="009E2DB5" w:rsidP="009E2DB5">
      <w:pPr>
        <w:widowControl w:val="0"/>
        <w:overflowPunct w:val="0"/>
        <w:adjustRightInd w:val="0"/>
        <w:jc w:val="both"/>
        <w:rPr>
          <w:rFonts w:asciiTheme="minorHAnsi" w:hAnsiTheme="minorHAnsi" w:cstheme="minorHAnsi"/>
          <w:kern w:val="28"/>
        </w:rPr>
      </w:pPr>
      <w:r w:rsidRPr="00A32A79">
        <w:rPr>
          <w:rFonts w:asciiTheme="minorHAnsi" w:hAnsiTheme="minorHAnsi" w:cstheme="minorHAnsi"/>
          <w:kern w:val="28"/>
        </w:rPr>
        <w:t>Rien dans le contenu de ce Contrat ni rien que l'on puisse y rattacher ne pourra être réputé porter atteinte à aucun des privilèges ni aucune des immunités des Nations Unies dont le PNUD fait intégralement partie.</w:t>
      </w:r>
    </w:p>
    <w:p w14:paraId="255B11AF" w14:textId="77777777" w:rsidR="00433B6D" w:rsidRPr="00A32A79" w:rsidRDefault="00433B6D">
      <w:pPr>
        <w:tabs>
          <w:tab w:val="center" w:pos="4824"/>
        </w:tabs>
        <w:spacing w:line="280" w:lineRule="auto"/>
        <w:jc w:val="both"/>
        <w:rPr>
          <w:rFonts w:asciiTheme="minorHAnsi" w:hAnsiTheme="minorHAnsi" w:cstheme="minorHAnsi"/>
          <w:sz w:val="22"/>
          <w:szCs w:val="22"/>
        </w:rPr>
      </w:pPr>
    </w:p>
    <w:p w14:paraId="31C22271"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7FB027E8"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23F7EDD6"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796BFCA3"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3EC7E782"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16094E74"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7E138503"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4DE2D23A"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71ECDA4B"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267F58AC"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7E7987D6" w14:textId="77777777" w:rsidR="009E2DB5" w:rsidRPr="00A32A79" w:rsidRDefault="009E2DB5">
      <w:pPr>
        <w:tabs>
          <w:tab w:val="center" w:pos="4824"/>
        </w:tabs>
        <w:spacing w:line="280" w:lineRule="auto"/>
        <w:jc w:val="both"/>
        <w:rPr>
          <w:rFonts w:asciiTheme="minorHAnsi" w:hAnsiTheme="minorHAnsi" w:cstheme="minorHAnsi"/>
          <w:sz w:val="22"/>
          <w:szCs w:val="22"/>
        </w:rPr>
      </w:pPr>
    </w:p>
    <w:p w14:paraId="4B1833BD" w14:textId="77777777" w:rsidR="007343FF" w:rsidRPr="00A32A79" w:rsidRDefault="007343FF">
      <w:pPr>
        <w:rPr>
          <w:rFonts w:asciiTheme="minorHAnsi" w:hAnsiTheme="minorHAnsi" w:cstheme="minorHAnsi"/>
          <w:sz w:val="22"/>
          <w:szCs w:val="22"/>
        </w:rPr>
      </w:pPr>
      <w:r w:rsidRPr="00A32A79">
        <w:rPr>
          <w:rFonts w:asciiTheme="minorHAnsi" w:hAnsiTheme="minorHAnsi" w:cstheme="minorHAnsi"/>
          <w:sz w:val="22"/>
          <w:szCs w:val="22"/>
        </w:rPr>
        <w:br w:type="page"/>
      </w:r>
    </w:p>
    <w:p w14:paraId="7A85AE2D" w14:textId="77777777" w:rsidR="001B760F" w:rsidRPr="00A32A79" w:rsidRDefault="00652148" w:rsidP="001B760F">
      <w:pPr>
        <w:tabs>
          <w:tab w:val="left" w:pos="-720"/>
        </w:tabs>
        <w:suppressAutoHyphens/>
        <w:jc w:val="both"/>
        <w:rPr>
          <w:rFonts w:asciiTheme="minorHAnsi" w:hAnsiTheme="minorHAnsi" w:cstheme="minorHAnsi"/>
          <w:b/>
          <w:spacing w:val="-2"/>
          <w:sz w:val="24"/>
          <w:szCs w:val="24"/>
          <w:u w:val="single"/>
        </w:rPr>
      </w:pPr>
      <w:r w:rsidRPr="00A32A79">
        <w:rPr>
          <w:rFonts w:asciiTheme="minorHAnsi" w:hAnsiTheme="minorHAnsi" w:cstheme="minorHAnsi"/>
          <w:noProof/>
          <w:sz w:val="24"/>
          <w:szCs w:val="24"/>
          <w:lang w:eastAsia="fr-FR"/>
        </w:rPr>
        <w:lastRenderedPageBreak/>
        <w:drawing>
          <wp:anchor distT="0" distB="0" distL="114300" distR="114300" simplePos="0" relativeHeight="251656704" behindDoc="0" locked="0" layoutInCell="1" allowOverlap="1" wp14:anchorId="0B4CCC4F" wp14:editId="1C469AA3">
            <wp:simplePos x="0" y="0"/>
            <wp:positionH relativeFrom="column">
              <wp:posOffset>5300980</wp:posOffset>
            </wp:positionH>
            <wp:positionV relativeFrom="paragraph">
              <wp:posOffset>134620</wp:posOffset>
            </wp:positionV>
            <wp:extent cx="527050" cy="957580"/>
            <wp:effectExtent l="0" t="0" r="0" b="0"/>
            <wp:wrapNone/>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7F05A" w14:textId="77777777" w:rsidR="001B760F" w:rsidRPr="00A32A79" w:rsidRDefault="001B760F" w:rsidP="001B760F">
      <w:pPr>
        <w:jc w:val="both"/>
        <w:rPr>
          <w:rFonts w:asciiTheme="minorHAnsi" w:hAnsiTheme="minorHAnsi" w:cstheme="minorHAnsi"/>
          <w:sz w:val="24"/>
          <w:szCs w:val="24"/>
          <w:lang w:eastAsia="fr-FR"/>
        </w:rPr>
      </w:pPr>
      <w:r w:rsidRPr="00A32A79">
        <w:rPr>
          <w:rFonts w:asciiTheme="minorHAnsi" w:hAnsiTheme="minorHAnsi" w:cstheme="minorHAnsi"/>
          <w:sz w:val="24"/>
          <w:szCs w:val="24"/>
          <w:lang w:eastAsia="fr-FR"/>
        </w:rPr>
        <w:t xml:space="preserve">    </w:t>
      </w:r>
    </w:p>
    <w:p w14:paraId="154C9E37" w14:textId="77777777" w:rsidR="001B760F" w:rsidRPr="00A32A79" w:rsidRDefault="001B760F" w:rsidP="001B760F">
      <w:pPr>
        <w:ind w:right="360" w:firstLine="360"/>
        <w:jc w:val="both"/>
        <w:outlineLvl w:val="0"/>
        <w:rPr>
          <w:rFonts w:asciiTheme="minorHAnsi" w:hAnsiTheme="minorHAnsi" w:cstheme="minorHAnsi"/>
          <w:sz w:val="24"/>
          <w:szCs w:val="24"/>
          <w:lang w:eastAsia="fr-FR"/>
        </w:rPr>
      </w:pPr>
      <w:r w:rsidRPr="00A32A79">
        <w:rPr>
          <w:rFonts w:asciiTheme="minorHAnsi" w:hAnsiTheme="minorHAnsi" w:cstheme="minorHAnsi"/>
          <w:sz w:val="24"/>
          <w:szCs w:val="24"/>
          <w:lang w:eastAsia="fr-FR"/>
        </w:rPr>
        <w:tab/>
      </w:r>
      <w:bookmarkStart w:id="7" w:name="_Hlk516995640"/>
    </w:p>
    <w:p w14:paraId="375E5EA6" w14:textId="77777777" w:rsidR="001B760F" w:rsidRPr="00A32A79" w:rsidRDefault="001B760F" w:rsidP="001B760F">
      <w:pPr>
        <w:jc w:val="both"/>
        <w:rPr>
          <w:rFonts w:asciiTheme="minorHAnsi" w:hAnsiTheme="minorHAnsi" w:cstheme="minorHAnsi"/>
          <w:sz w:val="24"/>
          <w:szCs w:val="24"/>
          <w:lang w:eastAsia="fr-FR"/>
        </w:rPr>
      </w:pPr>
    </w:p>
    <w:p w14:paraId="3A61E8C3" w14:textId="77777777" w:rsidR="001B760F" w:rsidRPr="00A32A79" w:rsidRDefault="001B760F" w:rsidP="001B760F">
      <w:pPr>
        <w:jc w:val="both"/>
        <w:rPr>
          <w:rFonts w:asciiTheme="minorHAnsi" w:hAnsiTheme="minorHAnsi" w:cstheme="minorHAnsi"/>
          <w:sz w:val="24"/>
          <w:szCs w:val="24"/>
          <w:lang w:eastAsia="fr-FR"/>
        </w:rPr>
      </w:pPr>
    </w:p>
    <w:p w14:paraId="592B4E3D" w14:textId="77777777" w:rsidR="001B760F" w:rsidRPr="00A32A79" w:rsidRDefault="001B760F" w:rsidP="001B760F">
      <w:pPr>
        <w:jc w:val="both"/>
        <w:rPr>
          <w:rFonts w:asciiTheme="minorHAnsi" w:hAnsiTheme="minorHAnsi" w:cstheme="minorHAnsi"/>
          <w:sz w:val="24"/>
          <w:szCs w:val="24"/>
          <w:lang w:eastAsia="fr-FR"/>
        </w:rPr>
      </w:pPr>
    </w:p>
    <w:p w14:paraId="6D656C59" w14:textId="77777777" w:rsidR="001B760F" w:rsidRPr="00A32A79" w:rsidRDefault="001B760F" w:rsidP="001B760F">
      <w:pPr>
        <w:jc w:val="right"/>
        <w:rPr>
          <w:rFonts w:asciiTheme="minorHAnsi" w:hAnsiTheme="minorHAnsi" w:cstheme="minorHAnsi"/>
          <w:lang w:eastAsia="fr-FR"/>
        </w:rPr>
      </w:pPr>
      <w:r w:rsidRPr="00A32A79">
        <w:rPr>
          <w:rFonts w:asciiTheme="minorHAnsi" w:hAnsiTheme="minorHAnsi" w:cstheme="minorHAnsi"/>
          <w:lang w:eastAsia="fr-FR"/>
        </w:rPr>
        <w:t>Programme des</w:t>
      </w:r>
    </w:p>
    <w:p w14:paraId="66FA8BA4" w14:textId="77777777" w:rsidR="001B760F" w:rsidRPr="00A32A79" w:rsidRDefault="001B760F" w:rsidP="001B760F">
      <w:pPr>
        <w:jc w:val="right"/>
        <w:rPr>
          <w:rFonts w:asciiTheme="minorHAnsi" w:hAnsiTheme="minorHAnsi" w:cstheme="minorHAnsi"/>
          <w:lang w:eastAsia="fr-FR"/>
        </w:rPr>
      </w:pPr>
      <w:r w:rsidRPr="00A32A79">
        <w:rPr>
          <w:rFonts w:asciiTheme="minorHAnsi" w:hAnsiTheme="minorHAnsi" w:cstheme="minorHAnsi"/>
          <w:lang w:eastAsia="fr-FR"/>
        </w:rPr>
        <w:t>Nations Unies pour le</w:t>
      </w:r>
    </w:p>
    <w:p w14:paraId="34CBEF6A" w14:textId="77777777" w:rsidR="001B760F" w:rsidRPr="00A32A79" w:rsidRDefault="001B760F" w:rsidP="001B760F">
      <w:pPr>
        <w:jc w:val="right"/>
        <w:rPr>
          <w:rFonts w:asciiTheme="minorHAnsi" w:hAnsiTheme="minorHAnsi" w:cstheme="minorHAnsi"/>
          <w:lang w:eastAsia="fr-FR"/>
        </w:rPr>
      </w:pPr>
      <w:r w:rsidRPr="00A32A79">
        <w:rPr>
          <w:rFonts w:asciiTheme="minorHAnsi" w:hAnsiTheme="minorHAnsi" w:cstheme="minorHAnsi"/>
          <w:lang w:eastAsia="fr-FR"/>
        </w:rPr>
        <w:t>Développement</w:t>
      </w:r>
    </w:p>
    <w:p w14:paraId="0EAC9160" w14:textId="77777777" w:rsidR="001B760F" w:rsidRPr="00A32A79" w:rsidRDefault="001B760F" w:rsidP="001B760F">
      <w:pPr>
        <w:jc w:val="center"/>
        <w:rPr>
          <w:rFonts w:asciiTheme="minorHAnsi" w:hAnsiTheme="minorHAnsi" w:cstheme="minorHAnsi"/>
          <w:sz w:val="24"/>
          <w:szCs w:val="24"/>
          <w:lang w:eastAsia="fr-FR"/>
        </w:rPr>
      </w:pPr>
    </w:p>
    <w:p w14:paraId="0D51B784" w14:textId="77777777" w:rsidR="001B760F" w:rsidRPr="00A32A79" w:rsidRDefault="001B760F" w:rsidP="001B760F">
      <w:pPr>
        <w:jc w:val="both"/>
        <w:rPr>
          <w:rFonts w:asciiTheme="minorHAnsi" w:hAnsiTheme="minorHAnsi" w:cstheme="minorHAnsi"/>
          <w:sz w:val="24"/>
          <w:szCs w:val="24"/>
          <w:lang w:eastAsia="fr-FR"/>
        </w:rPr>
      </w:pPr>
    </w:p>
    <w:p w14:paraId="12F9F9CE" w14:textId="77777777" w:rsidR="001B760F" w:rsidRPr="00A32A79" w:rsidRDefault="001B760F" w:rsidP="001B760F">
      <w:pPr>
        <w:jc w:val="both"/>
        <w:rPr>
          <w:rFonts w:asciiTheme="minorHAnsi" w:hAnsiTheme="minorHAnsi" w:cstheme="minorHAnsi"/>
          <w:sz w:val="24"/>
          <w:szCs w:val="24"/>
          <w:lang w:eastAsia="fr-FR"/>
        </w:rPr>
      </w:pPr>
    </w:p>
    <w:p w14:paraId="1AF105D1" w14:textId="77777777" w:rsidR="001B760F" w:rsidRPr="00A32A79" w:rsidRDefault="001B760F" w:rsidP="001B760F">
      <w:pPr>
        <w:tabs>
          <w:tab w:val="left" w:pos="-720"/>
        </w:tabs>
        <w:suppressAutoHyphens/>
        <w:ind w:left="450"/>
        <w:jc w:val="center"/>
        <w:rPr>
          <w:rFonts w:asciiTheme="minorHAnsi" w:hAnsiTheme="minorHAnsi" w:cstheme="minorHAnsi"/>
          <w:b/>
          <w:spacing w:val="-2"/>
          <w:sz w:val="36"/>
          <w:szCs w:val="36"/>
        </w:rPr>
      </w:pPr>
      <w:r w:rsidRPr="00A32A79">
        <w:rPr>
          <w:rFonts w:asciiTheme="minorHAnsi" w:hAnsiTheme="minorHAnsi" w:cstheme="minorHAnsi"/>
          <w:b/>
          <w:spacing w:val="-2"/>
          <w:sz w:val="36"/>
          <w:szCs w:val="36"/>
        </w:rPr>
        <w:t xml:space="preserve">ANNEXE </w:t>
      </w:r>
      <w:r w:rsidR="00992691" w:rsidRPr="00A32A79">
        <w:rPr>
          <w:rFonts w:asciiTheme="minorHAnsi" w:hAnsiTheme="minorHAnsi" w:cstheme="minorHAnsi"/>
          <w:b/>
          <w:spacing w:val="-2"/>
          <w:sz w:val="36"/>
          <w:szCs w:val="36"/>
        </w:rPr>
        <w:t>04</w:t>
      </w:r>
    </w:p>
    <w:p w14:paraId="2B78DC53" w14:textId="77777777" w:rsidR="001B760F" w:rsidRPr="00A32A79" w:rsidRDefault="001B760F" w:rsidP="001B760F">
      <w:pPr>
        <w:jc w:val="both"/>
        <w:rPr>
          <w:rFonts w:asciiTheme="minorHAnsi" w:hAnsiTheme="minorHAnsi" w:cstheme="minorHAnsi"/>
          <w:sz w:val="24"/>
          <w:szCs w:val="24"/>
          <w:lang w:eastAsia="fr-FR"/>
        </w:rPr>
      </w:pPr>
    </w:p>
    <w:p w14:paraId="56A914DF" w14:textId="77777777" w:rsidR="001B760F" w:rsidRPr="00A32A79" w:rsidRDefault="001B760F" w:rsidP="001B760F">
      <w:pPr>
        <w:jc w:val="both"/>
        <w:rPr>
          <w:rFonts w:asciiTheme="minorHAnsi" w:hAnsiTheme="minorHAnsi" w:cstheme="minorHAnsi"/>
          <w:sz w:val="24"/>
          <w:szCs w:val="24"/>
          <w:lang w:eastAsia="fr-FR"/>
        </w:rPr>
      </w:pPr>
    </w:p>
    <w:bookmarkEnd w:id="7"/>
    <w:p w14:paraId="0BBDF496" w14:textId="128A91D6" w:rsidR="001B760F" w:rsidRPr="00A32A79" w:rsidRDefault="001B760F" w:rsidP="001B760F">
      <w:pPr>
        <w:jc w:val="both"/>
        <w:rPr>
          <w:rFonts w:asciiTheme="minorHAnsi" w:hAnsiTheme="minorHAnsi" w:cstheme="minorHAnsi"/>
          <w:sz w:val="24"/>
          <w:szCs w:val="24"/>
          <w:lang w:eastAsia="fr-FR"/>
        </w:rPr>
      </w:pPr>
    </w:p>
    <w:p w14:paraId="115CC9A7" w14:textId="77777777" w:rsidR="001B760F" w:rsidRPr="00A32A79" w:rsidRDefault="001B760F" w:rsidP="001B760F">
      <w:pPr>
        <w:jc w:val="both"/>
        <w:rPr>
          <w:rFonts w:asciiTheme="minorHAnsi" w:hAnsiTheme="minorHAnsi" w:cstheme="minorHAnsi"/>
          <w:sz w:val="24"/>
          <w:szCs w:val="24"/>
          <w:lang w:eastAsia="fr-FR"/>
        </w:rPr>
      </w:pPr>
    </w:p>
    <w:p w14:paraId="2FB0D71F" w14:textId="77777777" w:rsidR="001B760F" w:rsidRPr="00A32A79" w:rsidRDefault="001B760F" w:rsidP="001B760F">
      <w:pPr>
        <w:keepNext/>
        <w:keepLines/>
        <w:spacing w:line="416" w:lineRule="auto"/>
        <w:ind w:left="-4" w:hanging="10"/>
        <w:outlineLvl w:val="0"/>
        <w:rPr>
          <w:rFonts w:asciiTheme="minorHAnsi" w:hAnsiTheme="minorHAnsi" w:cstheme="minorHAnsi"/>
          <w:b/>
          <w:color w:val="000000"/>
          <w:sz w:val="24"/>
          <w:szCs w:val="24"/>
          <w:lang w:eastAsia="fr-FR"/>
        </w:rPr>
      </w:pPr>
      <w:r w:rsidRPr="00A32A79">
        <w:rPr>
          <w:rFonts w:asciiTheme="minorHAnsi" w:hAnsiTheme="minorHAnsi" w:cstheme="minorHAnsi"/>
          <w:color w:val="000000"/>
          <w:sz w:val="24"/>
          <w:szCs w:val="24"/>
          <w:vertAlign w:val="superscript"/>
          <w:lang w:eastAsia="fr-FR"/>
        </w:rPr>
        <w:tab/>
      </w:r>
      <w:r w:rsidRPr="00A32A79">
        <w:rPr>
          <w:rFonts w:asciiTheme="minorHAnsi" w:hAnsiTheme="minorHAnsi" w:cstheme="minorHAnsi"/>
          <w:color w:val="000000"/>
          <w:sz w:val="24"/>
          <w:szCs w:val="24"/>
          <w:lang w:eastAsia="fr-FR"/>
        </w:rPr>
        <w:t xml:space="preserve"> </w:t>
      </w:r>
    </w:p>
    <w:p w14:paraId="2E3996BB"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72584EEF"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40D92035"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64B574FB"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2055B852"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138CF44A"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21846DD6"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707671FF"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0B0039E1"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22B91221"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30F947F8" w14:textId="77777777" w:rsidR="001B760F" w:rsidRPr="00A32A79" w:rsidRDefault="001B760F" w:rsidP="001B760F">
      <w:pPr>
        <w:spacing w:after="173" w:line="259" w:lineRule="auto"/>
        <w:ind w:left="1"/>
        <w:rPr>
          <w:rFonts w:asciiTheme="minorHAnsi" w:hAnsiTheme="minorHAnsi" w:cstheme="minorHAnsi"/>
          <w:color w:val="000000"/>
          <w:sz w:val="24"/>
          <w:szCs w:val="24"/>
          <w:lang w:eastAsia="fr-FR"/>
        </w:rPr>
      </w:pPr>
    </w:p>
    <w:p w14:paraId="664AAF9C" w14:textId="77777777" w:rsidR="00142920" w:rsidRPr="00A32A79" w:rsidRDefault="001B760F" w:rsidP="001B760F">
      <w:pPr>
        <w:tabs>
          <w:tab w:val="center" w:pos="4467"/>
        </w:tabs>
        <w:spacing w:after="219" w:line="259" w:lineRule="auto"/>
        <w:rPr>
          <w:rFonts w:asciiTheme="minorHAnsi" w:hAnsiTheme="minorHAnsi" w:cstheme="minorHAnsi"/>
          <w:b/>
          <w:color w:val="000000"/>
          <w:sz w:val="24"/>
          <w:szCs w:val="24"/>
          <w:lang w:eastAsia="fr-FR"/>
        </w:rPr>
      </w:pPr>
      <w:r w:rsidRPr="00A32A79">
        <w:rPr>
          <w:rFonts w:asciiTheme="minorHAnsi" w:hAnsiTheme="minorHAnsi" w:cstheme="minorHAnsi"/>
          <w:color w:val="000000"/>
          <w:sz w:val="24"/>
          <w:szCs w:val="24"/>
          <w:lang w:eastAsia="fr-FR"/>
        </w:rPr>
        <w:t xml:space="preserve"> </w:t>
      </w:r>
      <w:r w:rsidRPr="00A32A79">
        <w:rPr>
          <w:rFonts w:asciiTheme="minorHAnsi" w:hAnsiTheme="minorHAnsi" w:cstheme="minorHAnsi"/>
          <w:color w:val="000000"/>
          <w:sz w:val="24"/>
          <w:szCs w:val="24"/>
          <w:lang w:eastAsia="fr-FR"/>
        </w:rPr>
        <w:tab/>
      </w:r>
      <w:r w:rsidRPr="00A32A79">
        <w:rPr>
          <w:rFonts w:asciiTheme="minorHAnsi" w:hAnsiTheme="minorHAnsi" w:cstheme="minorHAnsi"/>
          <w:b/>
          <w:color w:val="000000"/>
          <w:sz w:val="24"/>
          <w:szCs w:val="24"/>
          <w:lang w:eastAsia="fr-FR"/>
        </w:rPr>
        <w:t xml:space="preserve"> </w:t>
      </w:r>
    </w:p>
    <w:p w14:paraId="5A3FEE8E" w14:textId="77777777" w:rsidR="00142920" w:rsidRPr="00A32A79" w:rsidRDefault="00142920">
      <w:pPr>
        <w:rPr>
          <w:rFonts w:asciiTheme="minorHAnsi" w:hAnsiTheme="minorHAnsi" w:cstheme="minorHAnsi"/>
          <w:b/>
          <w:color w:val="000000"/>
          <w:sz w:val="24"/>
          <w:szCs w:val="24"/>
          <w:lang w:eastAsia="fr-FR"/>
        </w:rPr>
      </w:pPr>
      <w:r w:rsidRPr="00A32A79">
        <w:rPr>
          <w:rFonts w:asciiTheme="minorHAnsi" w:hAnsiTheme="minorHAnsi" w:cstheme="minorHAnsi"/>
          <w:b/>
          <w:color w:val="000000"/>
          <w:sz w:val="24"/>
          <w:szCs w:val="24"/>
          <w:lang w:eastAsia="fr-FR"/>
        </w:rPr>
        <w:br w:type="page"/>
      </w:r>
    </w:p>
    <w:p w14:paraId="2D524FA6" w14:textId="77777777" w:rsidR="00EB12C8" w:rsidRPr="00A32A79" w:rsidRDefault="00EB12C8" w:rsidP="001421D4">
      <w:pPr>
        <w:jc w:val="both"/>
        <w:rPr>
          <w:rFonts w:asciiTheme="minorHAnsi" w:hAnsiTheme="minorHAnsi" w:cstheme="minorHAnsi"/>
          <w:sz w:val="22"/>
          <w:lang w:eastAsia="fr-FR"/>
        </w:rPr>
      </w:pPr>
    </w:p>
    <w:p w14:paraId="6D7212DE" w14:textId="1356C030" w:rsidR="00E204B2" w:rsidRPr="00A32A79" w:rsidRDefault="00E204B2" w:rsidP="006F06D3">
      <w:pPr>
        <w:rPr>
          <w:rFonts w:asciiTheme="minorHAnsi" w:hAnsiTheme="minorHAnsi" w:cstheme="minorHAnsi"/>
          <w:color w:val="000000"/>
          <w:sz w:val="28"/>
        </w:rPr>
      </w:pPr>
    </w:p>
    <w:p w14:paraId="6E9F3A9F" w14:textId="77777777" w:rsidR="001F0268" w:rsidRPr="00A32A79" w:rsidRDefault="001F0268" w:rsidP="001F0268">
      <w:pPr>
        <w:ind w:left="709"/>
        <w:jc w:val="both"/>
        <w:rPr>
          <w:rFonts w:asciiTheme="minorHAnsi" w:hAnsiTheme="minorHAnsi" w:cstheme="minorHAnsi"/>
          <w:color w:val="000000"/>
          <w:sz w:val="24"/>
          <w:szCs w:val="24"/>
        </w:rPr>
      </w:pPr>
    </w:p>
    <w:p w14:paraId="4C4AC077" w14:textId="77777777" w:rsidR="001B760F" w:rsidRPr="00A32A79" w:rsidRDefault="001B760F" w:rsidP="001B760F">
      <w:pPr>
        <w:ind w:left="709"/>
        <w:jc w:val="center"/>
        <w:rPr>
          <w:rFonts w:asciiTheme="minorHAnsi" w:hAnsiTheme="minorHAnsi" w:cstheme="minorHAnsi"/>
          <w:b/>
          <w:color w:val="000000"/>
          <w:sz w:val="40"/>
          <w:szCs w:val="40"/>
        </w:rPr>
      </w:pPr>
      <w:r w:rsidRPr="00A32A79">
        <w:rPr>
          <w:rFonts w:asciiTheme="minorHAnsi" w:hAnsiTheme="minorHAnsi" w:cstheme="minorHAnsi"/>
          <w:b/>
          <w:color w:val="000000"/>
          <w:sz w:val="40"/>
          <w:szCs w:val="40"/>
        </w:rPr>
        <w:t>ANNEXES</w:t>
      </w:r>
      <w:r w:rsidR="00864A5A" w:rsidRPr="00A32A79">
        <w:rPr>
          <w:rFonts w:asciiTheme="minorHAnsi" w:hAnsiTheme="minorHAnsi" w:cstheme="minorHAnsi"/>
          <w:b/>
          <w:color w:val="000000"/>
          <w:sz w:val="40"/>
          <w:szCs w:val="40"/>
        </w:rPr>
        <w:t xml:space="preserve"> AU CAHIER DE CHARGE</w:t>
      </w:r>
    </w:p>
    <w:p w14:paraId="6AC66BC5" w14:textId="77777777" w:rsidR="001B760F" w:rsidRPr="00A32A79" w:rsidRDefault="001B760F" w:rsidP="001B760F">
      <w:pPr>
        <w:jc w:val="both"/>
        <w:rPr>
          <w:rFonts w:asciiTheme="minorHAnsi" w:hAnsiTheme="minorHAnsi" w:cstheme="minorHAnsi"/>
          <w:color w:val="000000"/>
          <w:sz w:val="24"/>
          <w:szCs w:val="24"/>
        </w:rPr>
      </w:pPr>
    </w:p>
    <w:p w14:paraId="59215CE6" w14:textId="77777777" w:rsidR="001B760F" w:rsidRPr="00A32A79" w:rsidRDefault="001B760F" w:rsidP="001B760F">
      <w:pPr>
        <w:ind w:left="709"/>
        <w:jc w:val="both"/>
        <w:rPr>
          <w:rFonts w:asciiTheme="minorHAnsi" w:hAnsiTheme="minorHAnsi" w:cstheme="minorHAnsi"/>
          <w:color w:val="000000"/>
          <w:sz w:val="24"/>
          <w:szCs w:val="24"/>
        </w:rPr>
      </w:pPr>
    </w:p>
    <w:p w14:paraId="6FF5D8F7" w14:textId="77777777" w:rsidR="001B760F" w:rsidRPr="00A32A79" w:rsidRDefault="001B760F" w:rsidP="001B760F">
      <w:pPr>
        <w:jc w:val="center"/>
        <w:rPr>
          <w:rFonts w:asciiTheme="minorHAnsi" w:hAnsiTheme="minorHAnsi" w:cstheme="minorHAnsi"/>
          <w:b/>
          <w:snapToGrid w:val="0"/>
          <w:color w:val="000000"/>
          <w:sz w:val="24"/>
          <w:szCs w:val="24"/>
        </w:rPr>
      </w:pPr>
    </w:p>
    <w:p w14:paraId="45916DC5" w14:textId="77777777" w:rsidR="001B760F" w:rsidRPr="00A32A79" w:rsidRDefault="001B760F" w:rsidP="001B760F">
      <w:pPr>
        <w:jc w:val="center"/>
        <w:rPr>
          <w:rFonts w:asciiTheme="minorHAnsi" w:hAnsiTheme="minorHAnsi" w:cstheme="minorHAnsi"/>
          <w:b/>
          <w:snapToGrid w:val="0"/>
          <w:color w:val="000000"/>
          <w:sz w:val="24"/>
          <w:szCs w:val="24"/>
        </w:rPr>
      </w:pPr>
    </w:p>
    <w:p w14:paraId="772D0A16" w14:textId="77777777" w:rsidR="00864A5A" w:rsidRPr="00A32A79" w:rsidRDefault="00864A5A" w:rsidP="001B760F">
      <w:pPr>
        <w:jc w:val="center"/>
        <w:rPr>
          <w:rFonts w:asciiTheme="minorHAnsi" w:hAnsiTheme="minorHAnsi" w:cstheme="minorHAnsi"/>
          <w:b/>
          <w:snapToGrid w:val="0"/>
          <w:color w:val="000000"/>
          <w:sz w:val="24"/>
          <w:szCs w:val="24"/>
        </w:rPr>
      </w:pPr>
    </w:p>
    <w:p w14:paraId="15E8E0EF" w14:textId="77777777" w:rsidR="00864A5A" w:rsidRPr="00A32A79" w:rsidRDefault="00864A5A" w:rsidP="001B760F">
      <w:pPr>
        <w:jc w:val="center"/>
        <w:rPr>
          <w:rFonts w:asciiTheme="minorHAnsi" w:hAnsiTheme="minorHAnsi" w:cstheme="minorHAnsi"/>
          <w:b/>
          <w:snapToGrid w:val="0"/>
          <w:color w:val="000000"/>
          <w:sz w:val="24"/>
          <w:szCs w:val="24"/>
        </w:rPr>
      </w:pPr>
    </w:p>
    <w:p w14:paraId="2209FCE1" w14:textId="77777777" w:rsidR="001B760F" w:rsidRPr="00A32A79" w:rsidRDefault="001B760F" w:rsidP="001B760F">
      <w:pPr>
        <w:jc w:val="center"/>
        <w:rPr>
          <w:rFonts w:asciiTheme="minorHAnsi" w:hAnsiTheme="minorHAnsi" w:cstheme="minorHAnsi"/>
          <w:b/>
          <w:snapToGrid w:val="0"/>
          <w:color w:val="000000"/>
          <w:sz w:val="24"/>
          <w:szCs w:val="24"/>
        </w:rPr>
      </w:pPr>
      <w:r w:rsidRPr="00A32A79">
        <w:rPr>
          <w:rFonts w:asciiTheme="minorHAnsi" w:hAnsiTheme="minorHAnsi" w:cstheme="minorHAnsi"/>
          <w:b/>
          <w:snapToGrid w:val="0"/>
          <w:color w:val="000000"/>
          <w:sz w:val="24"/>
          <w:szCs w:val="24"/>
        </w:rPr>
        <w:t xml:space="preserve">FICHE DE PRIX </w:t>
      </w:r>
    </w:p>
    <w:p w14:paraId="74370539" w14:textId="77777777" w:rsidR="001B760F" w:rsidRPr="00A32A79" w:rsidRDefault="001B760F" w:rsidP="001B760F">
      <w:pPr>
        <w:jc w:val="center"/>
        <w:rPr>
          <w:rFonts w:asciiTheme="minorHAnsi" w:hAnsiTheme="minorHAnsi" w:cstheme="minorHAnsi"/>
          <w:b/>
          <w:color w:val="000000"/>
          <w:sz w:val="24"/>
          <w:szCs w:val="24"/>
        </w:rPr>
      </w:pPr>
    </w:p>
    <w:p w14:paraId="7DD05277" w14:textId="77777777" w:rsidR="001B760F" w:rsidRPr="00A32A79" w:rsidRDefault="001B760F" w:rsidP="001B760F">
      <w:pPr>
        <w:rPr>
          <w:rFonts w:asciiTheme="minorHAnsi" w:hAnsiTheme="minorHAnsi" w:cstheme="minorHAnsi"/>
          <w:snapToGrid w:val="0"/>
          <w:color w:val="000000"/>
          <w:sz w:val="24"/>
          <w:szCs w:val="24"/>
        </w:rPr>
      </w:pPr>
    </w:p>
    <w:p w14:paraId="3BF89BB0" w14:textId="77777777" w:rsidR="001B760F" w:rsidRPr="00A32A79" w:rsidRDefault="001B760F" w:rsidP="001B760F">
      <w:pPr>
        <w:pBdr>
          <w:top w:val="single" w:sz="4" w:space="1" w:color="auto"/>
          <w:left w:val="single" w:sz="4" w:space="4" w:color="auto"/>
          <w:bottom w:val="single" w:sz="4" w:space="0" w:color="auto"/>
          <w:right w:val="single" w:sz="4" w:space="0" w:color="auto"/>
        </w:pBdr>
        <w:jc w:val="center"/>
        <w:rPr>
          <w:rFonts w:asciiTheme="minorHAnsi" w:hAnsiTheme="minorHAnsi" w:cstheme="minorHAnsi"/>
          <w:b/>
          <w:snapToGrid w:val="0"/>
          <w:color w:val="000000"/>
          <w:sz w:val="24"/>
          <w:szCs w:val="24"/>
        </w:rPr>
      </w:pPr>
      <w:r w:rsidRPr="00A32A79">
        <w:rPr>
          <w:rFonts w:asciiTheme="minorHAnsi" w:hAnsiTheme="minorHAnsi" w:cstheme="minorHAnsi"/>
          <w:b/>
          <w:color w:val="000000"/>
          <w:sz w:val="24"/>
          <w:szCs w:val="24"/>
        </w:rPr>
        <w:t xml:space="preserve">DOIT ETRE DUMENT COMPLETE, SIGNE ET RETOURNE AVEC VOTRE OFFRE. </w:t>
      </w:r>
    </w:p>
    <w:p w14:paraId="4B797D89" w14:textId="77777777" w:rsidR="001B760F" w:rsidRPr="00A32A79" w:rsidRDefault="001B760F" w:rsidP="001B760F">
      <w:pPr>
        <w:rPr>
          <w:rFonts w:asciiTheme="minorHAnsi" w:hAnsiTheme="minorHAnsi" w:cstheme="minorHAnsi"/>
          <w:snapToGrid w:val="0"/>
          <w:color w:val="000000"/>
          <w:sz w:val="24"/>
          <w:szCs w:val="24"/>
        </w:rPr>
      </w:pPr>
    </w:p>
    <w:p w14:paraId="0ED1DF5E" w14:textId="77777777" w:rsidR="001B760F" w:rsidRPr="00A32A79" w:rsidRDefault="001B760F" w:rsidP="001B760F">
      <w:pPr>
        <w:rPr>
          <w:rFonts w:asciiTheme="minorHAnsi" w:hAnsiTheme="minorHAnsi" w:cstheme="minorHAnsi"/>
          <w:snapToGrid w:val="0"/>
          <w:color w:val="000000"/>
          <w:sz w:val="24"/>
          <w:szCs w:val="24"/>
        </w:rPr>
      </w:pPr>
    </w:p>
    <w:p w14:paraId="2472D086" w14:textId="77777777" w:rsidR="001B760F" w:rsidRPr="00A32A79" w:rsidRDefault="001B760F" w:rsidP="00465360">
      <w:pPr>
        <w:widowControl w:val="0"/>
        <w:numPr>
          <w:ilvl w:val="0"/>
          <w:numId w:val="3"/>
        </w:numPr>
        <w:overflowPunct w:val="0"/>
        <w:adjustRightInd w:val="0"/>
        <w:jc w:val="both"/>
        <w:rPr>
          <w:rFonts w:asciiTheme="minorHAnsi" w:hAnsiTheme="minorHAnsi" w:cstheme="minorHAnsi"/>
          <w:snapToGrid w:val="0"/>
          <w:color w:val="000000"/>
          <w:sz w:val="24"/>
          <w:szCs w:val="24"/>
        </w:rPr>
      </w:pPr>
      <w:r w:rsidRPr="00A32A79">
        <w:rPr>
          <w:rFonts w:asciiTheme="minorHAnsi" w:hAnsiTheme="minorHAnsi" w:cstheme="minorHAnsi"/>
          <w:snapToGrid w:val="0"/>
          <w:color w:val="000000"/>
          <w:sz w:val="24"/>
          <w:szCs w:val="24"/>
        </w:rPr>
        <w:t>Le formulaire de prix doit fournir un détail des coûts des différents items.</w:t>
      </w:r>
    </w:p>
    <w:p w14:paraId="63B66112" w14:textId="77777777" w:rsidR="001B760F" w:rsidRPr="00A32A79" w:rsidRDefault="001B760F" w:rsidP="00465360">
      <w:pPr>
        <w:widowControl w:val="0"/>
        <w:numPr>
          <w:ilvl w:val="0"/>
          <w:numId w:val="3"/>
        </w:numPr>
        <w:overflowPunct w:val="0"/>
        <w:adjustRightInd w:val="0"/>
        <w:spacing w:before="120"/>
        <w:ind w:left="357" w:hanging="357"/>
        <w:jc w:val="both"/>
        <w:rPr>
          <w:rFonts w:asciiTheme="minorHAnsi" w:hAnsiTheme="minorHAnsi" w:cstheme="minorHAnsi"/>
          <w:snapToGrid w:val="0"/>
          <w:color w:val="000000"/>
          <w:sz w:val="24"/>
          <w:szCs w:val="24"/>
        </w:rPr>
      </w:pPr>
      <w:r w:rsidRPr="00A32A79">
        <w:rPr>
          <w:rFonts w:asciiTheme="minorHAnsi" w:hAnsiTheme="minorHAnsi" w:cstheme="minorHAnsi"/>
          <w:snapToGrid w:val="0"/>
          <w:color w:val="000000"/>
          <w:sz w:val="24"/>
          <w:szCs w:val="24"/>
        </w:rPr>
        <w:t>Les descriptions des travaux doivent être suffisamment détaillées pour permettre au PNUD de juger de l’adéquation entre l’offre et les spécifications techniques requises dans les documents d’appel d’offres.</w:t>
      </w:r>
    </w:p>
    <w:p w14:paraId="66B6D8D0" w14:textId="77777777" w:rsidR="001B760F" w:rsidRPr="00A32A79" w:rsidRDefault="001B760F" w:rsidP="00465360">
      <w:pPr>
        <w:widowControl w:val="0"/>
        <w:numPr>
          <w:ilvl w:val="0"/>
          <w:numId w:val="3"/>
        </w:numPr>
        <w:overflowPunct w:val="0"/>
        <w:adjustRightInd w:val="0"/>
        <w:spacing w:before="120"/>
        <w:ind w:left="357" w:hanging="357"/>
        <w:jc w:val="both"/>
        <w:rPr>
          <w:rFonts w:asciiTheme="minorHAnsi" w:hAnsiTheme="minorHAnsi" w:cstheme="minorHAnsi"/>
          <w:snapToGrid w:val="0"/>
          <w:color w:val="000000"/>
          <w:sz w:val="24"/>
          <w:szCs w:val="24"/>
        </w:rPr>
      </w:pPr>
      <w:r w:rsidRPr="00A32A79">
        <w:rPr>
          <w:rFonts w:asciiTheme="minorHAnsi" w:hAnsiTheme="minorHAnsi" w:cstheme="minorHAnsi"/>
          <w:snapToGrid w:val="0"/>
          <w:color w:val="000000"/>
          <w:sz w:val="24"/>
          <w:szCs w:val="24"/>
        </w:rPr>
        <w:t xml:space="preserve">Tous les prix doivent être mentionnés </w:t>
      </w:r>
      <w:r w:rsidRPr="00A32A79">
        <w:rPr>
          <w:rFonts w:asciiTheme="minorHAnsi" w:hAnsiTheme="minorHAnsi" w:cstheme="minorHAnsi"/>
          <w:b/>
          <w:snapToGrid w:val="0"/>
          <w:color w:val="000000"/>
          <w:sz w:val="24"/>
          <w:szCs w:val="24"/>
        </w:rPr>
        <w:t>HORS TAXES</w:t>
      </w:r>
      <w:r w:rsidRPr="00A32A79">
        <w:rPr>
          <w:rFonts w:asciiTheme="minorHAnsi" w:hAnsiTheme="minorHAnsi" w:cstheme="minorHAnsi"/>
          <w:snapToGrid w:val="0"/>
          <w:color w:val="000000"/>
          <w:sz w:val="24"/>
          <w:szCs w:val="24"/>
        </w:rPr>
        <w:t xml:space="preserve"> dans la mesure où les Nations Unies, y compris ses filiales, sont exonérées de taxes.</w:t>
      </w:r>
    </w:p>
    <w:p w14:paraId="0FA88546" w14:textId="77777777" w:rsidR="001B760F" w:rsidRPr="00A32A79" w:rsidRDefault="001B760F" w:rsidP="00465360">
      <w:pPr>
        <w:widowControl w:val="0"/>
        <w:numPr>
          <w:ilvl w:val="0"/>
          <w:numId w:val="3"/>
        </w:numPr>
        <w:overflowPunct w:val="0"/>
        <w:adjustRightInd w:val="0"/>
        <w:spacing w:before="120"/>
        <w:ind w:left="357" w:hanging="357"/>
        <w:jc w:val="both"/>
        <w:rPr>
          <w:rFonts w:asciiTheme="minorHAnsi" w:hAnsiTheme="minorHAnsi" w:cstheme="minorHAnsi"/>
          <w:snapToGrid w:val="0"/>
          <w:color w:val="000000"/>
          <w:sz w:val="24"/>
          <w:szCs w:val="24"/>
        </w:rPr>
      </w:pPr>
      <w:r w:rsidRPr="00A32A79">
        <w:rPr>
          <w:rFonts w:asciiTheme="minorHAnsi" w:hAnsiTheme="minorHAnsi" w:cstheme="minorHAnsi"/>
          <w:snapToGrid w:val="0"/>
          <w:color w:val="000000"/>
          <w:sz w:val="24"/>
          <w:szCs w:val="24"/>
        </w:rPr>
        <w:t xml:space="preserve">Le format ci-dessus (Bordereau descriptif, quantitatif et estimatif) doit être utilisé pour préparer l’offre de prix. Les soumissionnaires sont invités à respecter strictement ce modèle afin de faciliter la comparaison et l’analyse des offres par le Comité d’évaluation qui sera constitué à cet effet. </w:t>
      </w:r>
    </w:p>
    <w:p w14:paraId="4F0D7C83" w14:textId="77777777" w:rsidR="001B760F" w:rsidRPr="00A32A79" w:rsidRDefault="001B760F" w:rsidP="001B760F">
      <w:pPr>
        <w:rPr>
          <w:rFonts w:asciiTheme="minorHAnsi" w:hAnsiTheme="minorHAnsi" w:cstheme="minorHAnsi"/>
          <w:color w:val="000000"/>
          <w:sz w:val="24"/>
          <w:szCs w:val="24"/>
        </w:rPr>
      </w:pPr>
    </w:p>
    <w:p w14:paraId="536E7C44" w14:textId="77777777" w:rsidR="001B760F" w:rsidRPr="00A32A79" w:rsidRDefault="001B760F" w:rsidP="001B760F">
      <w:pPr>
        <w:rPr>
          <w:rFonts w:asciiTheme="minorHAnsi" w:hAnsiTheme="minorHAnsi" w:cstheme="minorHAnsi"/>
          <w:color w:val="000000"/>
          <w:sz w:val="24"/>
          <w:szCs w:val="24"/>
        </w:rPr>
      </w:pPr>
    </w:p>
    <w:p w14:paraId="50A20BE7" w14:textId="77777777" w:rsidR="001B760F" w:rsidRPr="00A32A79" w:rsidRDefault="001B760F" w:rsidP="001B760F">
      <w:pPr>
        <w:rPr>
          <w:rFonts w:asciiTheme="minorHAnsi" w:hAnsiTheme="minorHAnsi" w:cstheme="minorHAnsi"/>
          <w:color w:val="000000"/>
          <w:sz w:val="24"/>
          <w:szCs w:val="24"/>
        </w:rPr>
      </w:pPr>
    </w:p>
    <w:p w14:paraId="73AF7688" w14:textId="77777777" w:rsidR="001B760F" w:rsidRPr="00A32A79" w:rsidRDefault="001B760F" w:rsidP="001B760F">
      <w:pPr>
        <w:rPr>
          <w:rFonts w:asciiTheme="minorHAnsi" w:hAnsiTheme="minorHAnsi" w:cstheme="minorHAnsi"/>
          <w:color w:val="000000"/>
          <w:sz w:val="24"/>
          <w:szCs w:val="24"/>
        </w:rPr>
      </w:pPr>
      <w:r w:rsidRPr="00A32A79">
        <w:rPr>
          <w:rFonts w:asciiTheme="minorHAnsi" w:hAnsiTheme="minorHAnsi" w:cstheme="minorHAnsi"/>
          <w:color w:val="000000"/>
          <w:sz w:val="24"/>
          <w:szCs w:val="24"/>
        </w:rPr>
        <w:t>Nom de la société soumissionnaire : ________________</w:t>
      </w:r>
    </w:p>
    <w:p w14:paraId="2D63228A" w14:textId="77777777" w:rsidR="001B760F" w:rsidRPr="00A32A79" w:rsidRDefault="001B760F" w:rsidP="001B760F">
      <w:pPr>
        <w:rPr>
          <w:rFonts w:asciiTheme="minorHAnsi" w:hAnsiTheme="minorHAnsi" w:cstheme="minorHAnsi"/>
          <w:color w:val="000000"/>
          <w:sz w:val="24"/>
          <w:szCs w:val="24"/>
        </w:rPr>
      </w:pPr>
    </w:p>
    <w:p w14:paraId="4F30C799" w14:textId="77777777" w:rsidR="001B760F" w:rsidRPr="00A32A79" w:rsidRDefault="001B760F" w:rsidP="001B760F">
      <w:pPr>
        <w:rPr>
          <w:rFonts w:asciiTheme="minorHAnsi" w:hAnsiTheme="minorHAnsi" w:cstheme="minorHAnsi"/>
          <w:color w:val="000000"/>
          <w:sz w:val="24"/>
          <w:szCs w:val="24"/>
        </w:rPr>
      </w:pPr>
      <w:r w:rsidRPr="00A32A79">
        <w:rPr>
          <w:rFonts w:asciiTheme="minorHAnsi" w:hAnsiTheme="minorHAnsi" w:cstheme="minorHAnsi"/>
          <w:color w:val="000000"/>
          <w:sz w:val="24"/>
          <w:szCs w:val="24"/>
        </w:rPr>
        <w:t>Nom du contact : _______________________________</w:t>
      </w:r>
    </w:p>
    <w:p w14:paraId="1D660CA7" w14:textId="77777777" w:rsidR="001B760F" w:rsidRPr="00A32A79" w:rsidRDefault="001B760F" w:rsidP="001B760F">
      <w:pPr>
        <w:rPr>
          <w:rFonts w:asciiTheme="minorHAnsi" w:hAnsiTheme="minorHAnsi" w:cstheme="minorHAnsi"/>
          <w:color w:val="000000"/>
          <w:sz w:val="24"/>
          <w:szCs w:val="24"/>
        </w:rPr>
      </w:pPr>
    </w:p>
    <w:p w14:paraId="6F0034DD" w14:textId="77777777" w:rsidR="001B760F" w:rsidRPr="00A32A79" w:rsidRDefault="001B760F" w:rsidP="001B760F">
      <w:pPr>
        <w:rPr>
          <w:rFonts w:asciiTheme="minorHAnsi" w:hAnsiTheme="minorHAnsi" w:cstheme="minorHAnsi"/>
          <w:color w:val="000000"/>
          <w:sz w:val="24"/>
          <w:szCs w:val="24"/>
        </w:rPr>
      </w:pPr>
      <w:r w:rsidRPr="00A32A79">
        <w:rPr>
          <w:rFonts w:asciiTheme="minorHAnsi" w:hAnsiTheme="minorHAnsi" w:cstheme="minorHAnsi"/>
          <w:color w:val="000000"/>
          <w:sz w:val="24"/>
          <w:szCs w:val="24"/>
        </w:rPr>
        <w:t>Fonction : _____________________________________</w:t>
      </w:r>
    </w:p>
    <w:p w14:paraId="75F8E616" w14:textId="77777777" w:rsidR="001B760F" w:rsidRPr="00A32A79" w:rsidRDefault="001B760F" w:rsidP="001B760F">
      <w:pPr>
        <w:tabs>
          <w:tab w:val="left" w:pos="6237"/>
        </w:tabs>
        <w:rPr>
          <w:rFonts w:asciiTheme="minorHAnsi" w:hAnsiTheme="minorHAnsi" w:cstheme="minorHAnsi"/>
          <w:color w:val="000000"/>
          <w:sz w:val="24"/>
          <w:szCs w:val="24"/>
        </w:rPr>
      </w:pPr>
    </w:p>
    <w:p w14:paraId="689FD818" w14:textId="77777777" w:rsidR="001B760F" w:rsidRPr="00A32A79" w:rsidRDefault="001B760F" w:rsidP="001B760F">
      <w:pPr>
        <w:tabs>
          <w:tab w:val="left" w:pos="6237"/>
        </w:tabs>
        <w:jc w:val="right"/>
        <w:rPr>
          <w:rFonts w:asciiTheme="minorHAnsi" w:hAnsiTheme="minorHAnsi" w:cstheme="minorHAnsi"/>
          <w:color w:val="000000"/>
          <w:sz w:val="24"/>
          <w:szCs w:val="24"/>
        </w:rPr>
      </w:pPr>
      <w:r w:rsidRPr="00A32A79">
        <w:rPr>
          <w:rFonts w:asciiTheme="minorHAnsi" w:hAnsiTheme="minorHAnsi" w:cstheme="minorHAnsi"/>
          <w:color w:val="000000"/>
          <w:sz w:val="24"/>
          <w:szCs w:val="24"/>
        </w:rPr>
        <w:t>Date : _______________________</w:t>
      </w:r>
      <w:r w:rsidRPr="00A32A79">
        <w:rPr>
          <w:rFonts w:asciiTheme="minorHAnsi" w:hAnsiTheme="minorHAnsi" w:cstheme="minorHAnsi"/>
          <w:color w:val="000000"/>
          <w:sz w:val="24"/>
          <w:szCs w:val="24"/>
        </w:rPr>
        <w:tab/>
        <w:t>Signature : _______________</w:t>
      </w:r>
    </w:p>
    <w:p w14:paraId="57320588" w14:textId="77777777" w:rsidR="001B760F" w:rsidRPr="00A32A79" w:rsidRDefault="001B760F" w:rsidP="001B760F">
      <w:pPr>
        <w:tabs>
          <w:tab w:val="left" w:pos="6237"/>
        </w:tabs>
        <w:jc w:val="right"/>
        <w:rPr>
          <w:rFonts w:asciiTheme="minorHAnsi" w:hAnsiTheme="minorHAnsi" w:cstheme="minorHAnsi"/>
          <w:color w:val="000000"/>
          <w:sz w:val="24"/>
          <w:szCs w:val="24"/>
        </w:rPr>
      </w:pPr>
    </w:p>
    <w:p w14:paraId="350B1311" w14:textId="77777777" w:rsidR="001B760F" w:rsidRPr="00A32A79" w:rsidRDefault="001B760F" w:rsidP="001B760F">
      <w:pPr>
        <w:jc w:val="center"/>
        <w:rPr>
          <w:rFonts w:asciiTheme="minorHAnsi" w:hAnsiTheme="minorHAnsi" w:cstheme="minorHAnsi"/>
          <w:b/>
          <w:snapToGrid w:val="0"/>
          <w:color w:val="000000"/>
          <w:sz w:val="24"/>
          <w:szCs w:val="24"/>
        </w:rPr>
      </w:pPr>
      <w:r w:rsidRPr="00A32A79">
        <w:rPr>
          <w:rFonts w:asciiTheme="minorHAnsi" w:hAnsiTheme="minorHAnsi" w:cstheme="minorHAnsi"/>
          <w:b/>
          <w:snapToGrid w:val="0"/>
          <w:color w:val="000000"/>
          <w:sz w:val="24"/>
          <w:szCs w:val="24"/>
        </w:rPr>
        <w:t xml:space="preserve">                                                                                                       </w:t>
      </w:r>
    </w:p>
    <w:p w14:paraId="04E732CB" w14:textId="77777777" w:rsidR="001B760F" w:rsidRPr="00A32A79" w:rsidRDefault="001B760F" w:rsidP="001B760F">
      <w:pPr>
        <w:jc w:val="center"/>
        <w:rPr>
          <w:rFonts w:asciiTheme="minorHAnsi" w:hAnsiTheme="minorHAnsi" w:cstheme="minorHAnsi"/>
          <w:b/>
          <w:snapToGrid w:val="0"/>
          <w:color w:val="000000"/>
          <w:sz w:val="24"/>
          <w:szCs w:val="24"/>
        </w:rPr>
      </w:pPr>
    </w:p>
    <w:p w14:paraId="34945164" w14:textId="77777777" w:rsidR="001B760F" w:rsidRPr="00A32A79" w:rsidRDefault="001B760F" w:rsidP="001B760F">
      <w:pPr>
        <w:jc w:val="center"/>
        <w:rPr>
          <w:rFonts w:asciiTheme="minorHAnsi" w:hAnsiTheme="minorHAnsi" w:cstheme="minorHAnsi"/>
          <w:b/>
          <w:snapToGrid w:val="0"/>
          <w:color w:val="000000"/>
          <w:sz w:val="24"/>
          <w:szCs w:val="24"/>
        </w:rPr>
      </w:pPr>
    </w:p>
    <w:p w14:paraId="39033348" w14:textId="77777777" w:rsidR="001B760F" w:rsidRPr="00A32A79" w:rsidRDefault="001B760F" w:rsidP="001B760F">
      <w:pPr>
        <w:jc w:val="right"/>
        <w:rPr>
          <w:rFonts w:asciiTheme="minorHAnsi" w:hAnsiTheme="minorHAnsi" w:cstheme="minorHAnsi"/>
          <w:b/>
          <w:snapToGrid w:val="0"/>
          <w:color w:val="000000"/>
          <w:sz w:val="24"/>
          <w:szCs w:val="24"/>
        </w:rPr>
      </w:pPr>
      <w:r w:rsidRPr="00A32A79">
        <w:rPr>
          <w:rFonts w:asciiTheme="minorHAnsi" w:hAnsiTheme="minorHAnsi" w:cstheme="minorHAnsi"/>
          <w:b/>
          <w:snapToGrid w:val="0"/>
          <w:color w:val="000000"/>
          <w:sz w:val="24"/>
          <w:szCs w:val="24"/>
        </w:rPr>
        <w:t xml:space="preserve">  </w:t>
      </w:r>
    </w:p>
    <w:p w14:paraId="4AD335B6" w14:textId="77777777" w:rsidR="00C46DDD" w:rsidRPr="00A32A79" w:rsidRDefault="00C46DDD">
      <w:pPr>
        <w:rPr>
          <w:rFonts w:asciiTheme="minorHAnsi" w:hAnsiTheme="minorHAnsi" w:cstheme="minorHAnsi"/>
          <w:color w:val="000000"/>
          <w:sz w:val="24"/>
          <w:szCs w:val="24"/>
        </w:rPr>
      </w:pPr>
      <w:r w:rsidRPr="00A32A79">
        <w:rPr>
          <w:rFonts w:asciiTheme="minorHAnsi" w:hAnsiTheme="minorHAnsi" w:cstheme="minorHAnsi"/>
          <w:color w:val="000000"/>
          <w:sz w:val="24"/>
          <w:szCs w:val="24"/>
        </w:rPr>
        <w:br w:type="page"/>
      </w:r>
    </w:p>
    <w:p w14:paraId="23C057D1" w14:textId="77777777" w:rsidR="009E2DB5" w:rsidRPr="00A32A79" w:rsidRDefault="009E2DB5" w:rsidP="00B6188E">
      <w:pPr>
        <w:pStyle w:val="Paragraphedeliste"/>
        <w:widowControl/>
        <w:numPr>
          <w:ilvl w:val="0"/>
          <w:numId w:val="14"/>
        </w:numPr>
        <w:overflowPunct/>
        <w:adjustRightInd/>
        <w:spacing w:after="160" w:line="259" w:lineRule="auto"/>
        <w:rPr>
          <w:rFonts w:asciiTheme="minorHAnsi" w:hAnsiTheme="minorHAnsi" w:cstheme="minorHAnsi"/>
          <w:lang w:val="fr-FR"/>
        </w:rPr>
      </w:pPr>
      <w:r w:rsidRPr="00A32A79">
        <w:rPr>
          <w:rFonts w:asciiTheme="minorHAnsi" w:hAnsiTheme="minorHAnsi" w:cstheme="minorHAnsi"/>
          <w:b/>
          <w:bCs/>
          <w:color w:val="000000"/>
          <w:lang w:val="fr-FR" w:eastAsia="fr-FR"/>
        </w:rPr>
        <w:lastRenderedPageBreak/>
        <w:t>FORMULAIRES</w:t>
      </w:r>
    </w:p>
    <w:p w14:paraId="24F5B875" w14:textId="77777777" w:rsidR="009E2DB5" w:rsidRPr="00A32A79" w:rsidRDefault="009E2DB5" w:rsidP="009E2DB5">
      <w:pPr>
        <w:pStyle w:val="Paragraphedeliste"/>
        <w:ind w:left="770"/>
        <w:rPr>
          <w:rFonts w:asciiTheme="minorHAnsi" w:hAnsiTheme="minorHAnsi" w:cstheme="minorHAnsi"/>
          <w:lang w:val="fr-FR"/>
        </w:rPr>
      </w:pPr>
    </w:p>
    <w:p w14:paraId="01B21795" w14:textId="77777777" w:rsidR="009E2DB5" w:rsidRPr="00A32A79" w:rsidRDefault="009E2DB5" w:rsidP="009E2DB5">
      <w:pPr>
        <w:outlineLvl w:val="2"/>
        <w:rPr>
          <w:rFonts w:asciiTheme="minorHAnsi" w:hAnsiTheme="minorHAnsi" w:cstheme="minorHAnsi"/>
          <w:b/>
          <w:i/>
          <w:iCs/>
        </w:rPr>
      </w:pPr>
      <w:bookmarkStart w:id="8" w:name="_Toc389664600"/>
      <w:bookmarkStart w:id="9" w:name="_Toc499665486"/>
      <w:r w:rsidRPr="00A32A79">
        <w:rPr>
          <w:rFonts w:asciiTheme="minorHAnsi" w:hAnsiTheme="minorHAnsi" w:cstheme="minorHAnsi"/>
          <w:b/>
          <w:i/>
          <w:iCs/>
        </w:rPr>
        <w:t>Formulaire 1. FICHE D’IDENTIFICATION DE L’ENTREPRISE</w:t>
      </w:r>
      <w:bookmarkEnd w:id="8"/>
      <w:bookmarkEnd w:id="9"/>
    </w:p>
    <w:p w14:paraId="283F4FA6"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p>
    <w:p w14:paraId="1FDF66B4"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jc w:val="both"/>
        <w:rPr>
          <w:rFonts w:asciiTheme="minorHAnsi" w:hAnsiTheme="minorHAnsi" w:cstheme="minorHAnsi"/>
          <w:b/>
          <w:spacing w:val="-2"/>
        </w:rPr>
      </w:pPr>
      <w:bookmarkStart w:id="10" w:name="_Toc389664601"/>
      <w:r w:rsidRPr="00A32A79">
        <w:rPr>
          <w:rFonts w:asciiTheme="minorHAnsi" w:hAnsiTheme="minorHAnsi" w:cstheme="minorHAnsi"/>
          <w:b/>
          <w:spacing w:val="-2"/>
        </w:rPr>
        <w:t>Qualification du Soumissionnaire</w:t>
      </w:r>
      <w:bookmarkEnd w:id="10"/>
    </w:p>
    <w:p w14:paraId="5873D83D"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jc w:val="both"/>
        <w:rPr>
          <w:rFonts w:asciiTheme="minorHAnsi" w:hAnsiTheme="minorHAnsi" w:cstheme="minorHAnsi"/>
          <w:spacing w:val="-2"/>
        </w:rPr>
      </w:pPr>
      <w:r w:rsidRPr="00A32A79">
        <w:rPr>
          <w:rFonts w:asciiTheme="minorHAnsi" w:hAnsiTheme="minorHAnsi" w:cstheme="minorHAnsi"/>
          <w:b/>
          <w:bCs/>
          <w:spacing w:val="-2"/>
        </w:rPr>
        <w:t>1.</w:t>
      </w:r>
      <w:r w:rsidRPr="00A32A79">
        <w:rPr>
          <w:rFonts w:asciiTheme="minorHAnsi" w:hAnsiTheme="minorHAnsi" w:cstheme="minorHAnsi"/>
          <w:b/>
          <w:spacing w:val="-2"/>
        </w:rPr>
        <w:tab/>
        <w:t>Pour les soumissionnaires individuels ou les membres individuels de groupements d'entreprises</w:t>
      </w:r>
    </w:p>
    <w:p w14:paraId="6F3B759F"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1.1</w:t>
      </w:r>
      <w:r w:rsidRPr="00A32A79">
        <w:rPr>
          <w:rFonts w:asciiTheme="minorHAnsi" w:hAnsiTheme="minorHAnsi" w:cstheme="minorHAnsi"/>
          <w:spacing w:val="-2"/>
        </w:rPr>
        <w:tab/>
        <w:t>Constitution ou statut juridique du soumissionnaire</w:t>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t>[</w:t>
      </w:r>
      <w:r w:rsidRPr="00A32A79">
        <w:rPr>
          <w:rFonts w:asciiTheme="minorHAnsi" w:hAnsiTheme="minorHAnsi" w:cstheme="minorHAnsi"/>
          <w:i/>
          <w:spacing w:val="-2"/>
        </w:rPr>
        <w:t>Joindre une copie</w:t>
      </w:r>
      <w:r w:rsidRPr="00A32A79">
        <w:rPr>
          <w:rFonts w:asciiTheme="minorHAnsi" w:hAnsiTheme="minorHAnsi" w:cstheme="minorHAnsi"/>
          <w:spacing w:val="-2"/>
        </w:rPr>
        <w:t>]</w:t>
      </w:r>
    </w:p>
    <w:p w14:paraId="571C5051"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jc w:val="both"/>
        <w:rPr>
          <w:rFonts w:asciiTheme="minorHAnsi" w:hAnsiTheme="minorHAnsi" w:cstheme="minorHAnsi"/>
          <w:spacing w:val="-2"/>
        </w:rPr>
      </w:pPr>
      <w:r w:rsidRPr="00A32A79">
        <w:rPr>
          <w:rFonts w:asciiTheme="minorHAnsi" w:hAnsiTheme="minorHAnsi" w:cstheme="minorHAnsi"/>
          <w:spacing w:val="-2"/>
        </w:rPr>
        <w:tab/>
        <w:t>Lieu d'enregistrement :</w:t>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t>_________________________</w:t>
      </w:r>
    </w:p>
    <w:p w14:paraId="7442217E"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ab/>
        <w:t>Principal lieu d'activités :</w:t>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t>_________________________</w:t>
      </w:r>
    </w:p>
    <w:p w14:paraId="280BD875"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ab/>
        <w:t>Procuration du signataire de la soumission</w:t>
      </w:r>
    </w:p>
    <w:p w14:paraId="697BD9BE"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t>[</w:t>
      </w:r>
      <w:r w:rsidRPr="00A32A79">
        <w:rPr>
          <w:rFonts w:asciiTheme="minorHAnsi" w:hAnsiTheme="minorHAnsi" w:cstheme="minorHAnsi"/>
          <w:i/>
          <w:spacing w:val="-2"/>
        </w:rPr>
        <w:t>Pièce jointe</w:t>
      </w:r>
      <w:r w:rsidRPr="00A32A79">
        <w:rPr>
          <w:rFonts w:asciiTheme="minorHAnsi" w:hAnsiTheme="minorHAnsi" w:cstheme="minorHAnsi"/>
          <w:spacing w:val="-2"/>
        </w:rPr>
        <w:t>]</w:t>
      </w:r>
    </w:p>
    <w:p w14:paraId="4F5D34AD" w14:textId="3B99CC8F"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rPr>
          <w:rFonts w:asciiTheme="minorHAnsi" w:hAnsiTheme="minorHAnsi" w:cstheme="minorHAnsi"/>
          <w:spacing w:val="-2"/>
        </w:rPr>
      </w:pPr>
      <w:r w:rsidRPr="00A32A79">
        <w:rPr>
          <w:rFonts w:asciiTheme="minorHAnsi" w:hAnsiTheme="minorHAnsi" w:cstheme="minorHAnsi"/>
          <w:spacing w:val="-2"/>
        </w:rPr>
        <w:t>1.2</w:t>
      </w:r>
      <w:r w:rsidRPr="00A32A79">
        <w:rPr>
          <w:rFonts w:asciiTheme="minorHAnsi" w:hAnsiTheme="minorHAnsi" w:cstheme="minorHAnsi"/>
          <w:spacing w:val="-2"/>
        </w:rPr>
        <w:tab/>
        <w:t>Volume annuel total des travaux de construction réalisés sur cinq ans, en Ariary (Ar) ou en monnaie librement convertible:</w:t>
      </w:r>
      <w:r w:rsidRPr="00A32A79">
        <w:rPr>
          <w:rFonts w:asciiTheme="minorHAnsi" w:hAnsiTheme="minorHAnsi" w:cstheme="minorHAnsi"/>
          <w:spacing w:val="-2"/>
        </w:rPr>
        <w:tab/>
      </w:r>
      <w:r w:rsidRPr="00A32A79">
        <w:rPr>
          <w:rFonts w:asciiTheme="minorHAnsi" w:hAnsiTheme="minorHAnsi" w:cstheme="minorHAnsi"/>
          <w:spacing w:val="-2"/>
        </w:rPr>
        <w:tab/>
      </w:r>
    </w:p>
    <w:p w14:paraId="45BAA4D8"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rPr>
          <w:rFonts w:asciiTheme="minorHAnsi" w:hAnsiTheme="minorHAnsi" w:cstheme="minorHAnsi"/>
          <w:spacing w:val="-2"/>
        </w:rPr>
      </w:pPr>
      <w:r w:rsidRPr="00A32A79">
        <w:rPr>
          <w:rFonts w:asciiTheme="minorHAnsi" w:hAnsiTheme="minorHAnsi" w:cstheme="minorHAnsi"/>
          <w:spacing w:val="-2"/>
        </w:rPr>
        <w:t>2013 :_______________________</w:t>
      </w:r>
    </w:p>
    <w:p w14:paraId="2452BDB3"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2014 :_______________________</w:t>
      </w:r>
    </w:p>
    <w:p w14:paraId="15443D98"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2015 :_______________________</w:t>
      </w:r>
      <w:r w:rsidRPr="00A32A79">
        <w:rPr>
          <w:rFonts w:asciiTheme="minorHAnsi" w:hAnsiTheme="minorHAnsi" w:cstheme="minorHAnsi"/>
          <w:spacing w:val="-2"/>
        </w:rPr>
        <w:tab/>
      </w:r>
      <w:r w:rsidRPr="00A32A79">
        <w:rPr>
          <w:rFonts w:asciiTheme="minorHAnsi" w:hAnsiTheme="minorHAnsi" w:cstheme="minorHAnsi"/>
          <w:spacing w:val="-2"/>
        </w:rPr>
        <w:tab/>
      </w:r>
      <w:r w:rsidRPr="00A32A79">
        <w:rPr>
          <w:rFonts w:asciiTheme="minorHAnsi" w:hAnsiTheme="minorHAnsi" w:cstheme="minorHAnsi"/>
          <w:spacing w:val="-2"/>
        </w:rPr>
        <w:tab/>
      </w:r>
    </w:p>
    <w:p w14:paraId="75FBA138"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2016 :_______________________</w:t>
      </w:r>
    </w:p>
    <w:p w14:paraId="5164D99A" w14:textId="54A16325"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2017 :_______________________</w:t>
      </w:r>
    </w:p>
    <w:p w14:paraId="25BC77DA" w14:textId="4530843C" w:rsidR="00A82A8E" w:rsidRPr="00A32A79" w:rsidRDefault="00A82A8E" w:rsidP="00A82A8E">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2018 :_______________________</w:t>
      </w:r>
    </w:p>
    <w:p w14:paraId="4E657814" w14:textId="77777777" w:rsidR="00A82A8E" w:rsidRPr="00A32A79" w:rsidRDefault="00A82A8E"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p>
    <w:p w14:paraId="24FCD751"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A32A79">
        <w:rPr>
          <w:rFonts w:asciiTheme="minorHAnsi" w:hAnsiTheme="minorHAnsi" w:cstheme="minorHAnsi"/>
          <w:spacing w:val="-2"/>
        </w:rPr>
        <w:tab/>
        <w:t xml:space="preserve">(Pièce jointe : État 211 bis) </w:t>
      </w:r>
    </w:p>
    <w:p w14:paraId="12DD0742" w14:textId="77777777" w:rsidR="009E2DB5" w:rsidRPr="00A32A79" w:rsidRDefault="009E2DB5" w:rsidP="009E2DB5">
      <w:pPr>
        <w:pStyle w:val="Paragraphedeliste"/>
        <w:ind w:left="770"/>
        <w:rPr>
          <w:rFonts w:asciiTheme="minorHAnsi" w:hAnsiTheme="minorHAnsi" w:cstheme="minorHAnsi"/>
          <w:lang w:val="fr-FR"/>
        </w:rPr>
      </w:pPr>
    </w:p>
    <w:p w14:paraId="446C37BB" w14:textId="77777777" w:rsidR="009E2DB5" w:rsidRPr="00A32A79" w:rsidRDefault="009E2DB5" w:rsidP="009E2DB5">
      <w:pPr>
        <w:outlineLvl w:val="2"/>
        <w:rPr>
          <w:rFonts w:asciiTheme="minorHAnsi" w:hAnsiTheme="minorHAnsi" w:cstheme="minorHAnsi"/>
          <w:b/>
          <w:i/>
          <w:iCs/>
        </w:rPr>
      </w:pPr>
      <w:r w:rsidRPr="00A32A79">
        <w:rPr>
          <w:rFonts w:asciiTheme="minorHAnsi" w:hAnsiTheme="minorHAnsi" w:cstheme="minorHAnsi"/>
          <w:b/>
          <w:bCs/>
          <w:color w:val="000000"/>
          <w:lang w:eastAsia="fr-FR"/>
        </w:rPr>
        <w:br w:type="page"/>
      </w:r>
      <w:bookmarkStart w:id="11" w:name="_Toc389664602"/>
      <w:bookmarkStart w:id="12" w:name="_Toc499665487"/>
      <w:r w:rsidRPr="00A32A79">
        <w:rPr>
          <w:rFonts w:asciiTheme="minorHAnsi" w:hAnsiTheme="minorHAnsi" w:cstheme="minorHAnsi"/>
          <w:b/>
          <w:i/>
          <w:iCs/>
        </w:rPr>
        <w:lastRenderedPageBreak/>
        <w:t>Formulaire 2. DECLARATION DE GROUPEMENT</w:t>
      </w:r>
      <w:bookmarkEnd w:id="11"/>
      <w:bookmarkEnd w:id="12"/>
    </w:p>
    <w:p w14:paraId="06A2E916"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Par la présente :</w:t>
      </w:r>
    </w:p>
    <w:p w14:paraId="32D4B6E7" w14:textId="6E46783F" w:rsidR="009E2DB5" w:rsidRPr="00A32A79" w:rsidRDefault="009E2DB5" w:rsidP="009E2DB5">
      <w:pPr>
        <w:jc w:val="both"/>
        <w:rPr>
          <w:rFonts w:asciiTheme="minorHAnsi" w:hAnsiTheme="minorHAnsi" w:cstheme="minorHAnsi"/>
          <w:b/>
          <w:u w:val="single"/>
        </w:rPr>
      </w:pPr>
      <w:r w:rsidRPr="00A32A79">
        <w:rPr>
          <w:rFonts w:asciiTheme="minorHAnsi" w:hAnsiTheme="minorHAnsi" w:cstheme="minorHAnsi"/>
          <w:b/>
          <w:u w:val="single"/>
        </w:rPr>
        <w:t>Les Entreprises :</w:t>
      </w:r>
    </w:p>
    <w:p w14:paraId="207FE86C" w14:textId="77777777" w:rsidR="000821F5" w:rsidRPr="00A32A79" w:rsidRDefault="000821F5" w:rsidP="009E2DB5">
      <w:pPr>
        <w:jc w:val="both"/>
        <w:rPr>
          <w:rFonts w:asciiTheme="minorHAnsi" w:hAnsiTheme="minorHAnsi" w:cstheme="minorHAnsi"/>
          <w:b/>
          <w:u w:val="single"/>
        </w:rPr>
      </w:pPr>
    </w:p>
    <w:p w14:paraId="25798174"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 xml:space="preserve">…………………………………………………….. représentée par </w:t>
      </w:r>
      <w:r w:rsidRPr="00A32A79">
        <w:rPr>
          <w:rFonts w:asciiTheme="minorHAnsi" w:hAnsiTheme="minorHAnsi" w:cstheme="minorHAnsi"/>
          <w:b/>
        </w:rPr>
        <w:t xml:space="preserve">Monsieur </w:t>
      </w:r>
      <w:r w:rsidRPr="00A32A79">
        <w:rPr>
          <w:rFonts w:asciiTheme="minorHAnsi" w:hAnsiTheme="minorHAnsi" w:cstheme="minorHAnsi"/>
        </w:rPr>
        <w:t xml:space="preserve">…………………………………………, </w:t>
      </w:r>
      <w:r w:rsidRPr="00A32A79">
        <w:rPr>
          <w:rFonts w:asciiTheme="minorHAnsi" w:hAnsiTheme="minorHAnsi" w:cstheme="minorHAnsi"/>
          <w:b/>
        </w:rPr>
        <w:t>Gérant ;</w:t>
      </w:r>
    </w:p>
    <w:p w14:paraId="41680832"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&amp;</w:t>
      </w:r>
    </w:p>
    <w:p w14:paraId="4F0F43D3"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 xml:space="preserve">…………………………………………………………, représentée par </w:t>
      </w:r>
      <w:r w:rsidRPr="00A32A79">
        <w:rPr>
          <w:rFonts w:asciiTheme="minorHAnsi" w:hAnsiTheme="minorHAnsi" w:cstheme="minorHAnsi"/>
          <w:b/>
        </w:rPr>
        <w:t xml:space="preserve">Monsieur </w:t>
      </w:r>
      <w:r w:rsidRPr="00A32A79">
        <w:rPr>
          <w:rFonts w:asciiTheme="minorHAnsi" w:hAnsiTheme="minorHAnsi" w:cstheme="minorHAnsi"/>
        </w:rPr>
        <w:t xml:space="preserve">…………………………………………, </w:t>
      </w:r>
      <w:r w:rsidRPr="00A32A79">
        <w:rPr>
          <w:rFonts w:asciiTheme="minorHAnsi" w:hAnsiTheme="minorHAnsi" w:cstheme="minorHAnsi"/>
          <w:b/>
        </w:rPr>
        <w:t>Gérant ;</w:t>
      </w:r>
    </w:p>
    <w:p w14:paraId="17A9D171" w14:textId="77777777" w:rsidR="009E2DB5" w:rsidRPr="00A32A79" w:rsidRDefault="009E2DB5" w:rsidP="009E2DB5">
      <w:pPr>
        <w:jc w:val="both"/>
        <w:rPr>
          <w:rFonts w:asciiTheme="minorHAnsi" w:hAnsiTheme="minorHAnsi" w:cstheme="minorHAnsi"/>
          <w:b/>
          <w:u w:val="single"/>
        </w:rPr>
      </w:pPr>
      <w:r w:rsidRPr="00A32A79">
        <w:rPr>
          <w:rFonts w:asciiTheme="minorHAnsi" w:hAnsiTheme="minorHAnsi" w:cstheme="minorHAnsi"/>
          <w:b/>
          <w:u w:val="single"/>
        </w:rPr>
        <w:t>Déclarent :</w:t>
      </w:r>
    </w:p>
    <w:p w14:paraId="68D4A315" w14:textId="77777777" w:rsidR="009E2DB5" w:rsidRPr="00A32A79" w:rsidRDefault="009E2DB5" w:rsidP="00B6188E">
      <w:pPr>
        <w:widowControl w:val="0"/>
        <w:numPr>
          <w:ilvl w:val="0"/>
          <w:numId w:val="16"/>
        </w:numPr>
        <w:tabs>
          <w:tab w:val="left" w:pos="851"/>
        </w:tabs>
        <w:autoSpaceDE w:val="0"/>
        <w:autoSpaceDN w:val="0"/>
        <w:adjustRightInd w:val="0"/>
        <w:ind w:left="851" w:hanging="567"/>
        <w:jc w:val="both"/>
        <w:rPr>
          <w:rFonts w:asciiTheme="minorHAnsi" w:hAnsiTheme="minorHAnsi" w:cstheme="minorHAnsi"/>
        </w:rPr>
      </w:pPr>
      <w:r w:rsidRPr="00A32A79">
        <w:rPr>
          <w:rFonts w:asciiTheme="minorHAnsi" w:hAnsiTheme="minorHAnsi" w:cstheme="minorHAnsi"/>
        </w:rPr>
        <w:t>S’être constituées en Groupement afin de répondre à l’appel d’offres N°……– Intitulé ……………………………………………..Lot N°……….</w:t>
      </w:r>
      <w:r w:rsidRPr="00A32A79">
        <w:rPr>
          <w:rFonts w:asciiTheme="minorHAnsi" w:hAnsiTheme="minorHAnsi" w:cstheme="minorHAnsi"/>
          <w:b/>
          <w:bCs/>
        </w:rPr>
        <w:t>;</w:t>
      </w:r>
    </w:p>
    <w:p w14:paraId="40813DF6"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Nommer l’Entreprise ……………………………..Chef de file du Groupement ;</w:t>
      </w:r>
    </w:p>
    <w:p w14:paraId="3932DE55"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 xml:space="preserve">Désigner </w:t>
      </w:r>
      <w:r w:rsidRPr="00A32A79">
        <w:rPr>
          <w:rFonts w:asciiTheme="minorHAnsi" w:hAnsiTheme="minorHAnsi" w:cstheme="minorHAnsi"/>
          <w:b/>
        </w:rPr>
        <w:t xml:space="preserve">Monsieur …………………………………. </w:t>
      </w:r>
      <w:r w:rsidRPr="00A32A79">
        <w:rPr>
          <w:rFonts w:asciiTheme="minorHAnsi" w:hAnsiTheme="minorHAnsi" w:cstheme="minorHAnsi"/>
        </w:rPr>
        <w:t>comme mandataire et signataire pour représenter le Groupement auprès du Client et signer à son nom tous les documents y afférents ;</w:t>
      </w:r>
    </w:p>
    <w:p w14:paraId="6F884628"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b/>
        </w:rPr>
        <w:t>Monsieur…………………………………</w:t>
      </w:r>
      <w:r w:rsidRPr="00A32A79">
        <w:rPr>
          <w:rFonts w:asciiTheme="minorHAnsi" w:hAnsiTheme="minorHAnsi" w:cstheme="minorHAnsi"/>
        </w:rPr>
        <w:t xml:space="preserve">.délègue à : </w:t>
      </w:r>
      <w:r w:rsidRPr="00A32A79">
        <w:rPr>
          <w:rFonts w:asciiTheme="minorHAnsi" w:hAnsiTheme="minorHAnsi" w:cstheme="minorHAnsi"/>
          <w:b/>
        </w:rPr>
        <w:t>Monsieur ……………………………………..</w:t>
      </w:r>
      <w:r w:rsidRPr="00A32A79">
        <w:rPr>
          <w:rFonts w:asciiTheme="minorHAnsi" w:hAnsiTheme="minorHAnsi" w:cstheme="minorHAnsi"/>
        </w:rPr>
        <w:t xml:space="preserve"> tous pouvoirs à l’effet de signer au nom de l’Entreprise……………………… l’offre relative au  Lot N°…. à remettre par le Groupement</w:t>
      </w:r>
    </w:p>
    <w:p w14:paraId="59F86038"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Chacune des deux Entreprises se déclare solidairement responsable de l’exécution des prestations des travaux du Lot N°………..</w:t>
      </w:r>
    </w:p>
    <w:p w14:paraId="28902F91" w14:textId="77777777" w:rsidR="009E2DB5" w:rsidRPr="00A32A79" w:rsidRDefault="009E2DB5" w:rsidP="00B6188E">
      <w:pPr>
        <w:numPr>
          <w:ilvl w:val="0"/>
          <w:numId w:val="15"/>
        </w:numPr>
        <w:tabs>
          <w:tab w:val="left" w:pos="851"/>
        </w:tabs>
        <w:autoSpaceDE w:val="0"/>
        <w:autoSpaceDN w:val="0"/>
        <w:ind w:left="851" w:hanging="567"/>
        <w:jc w:val="both"/>
        <w:rPr>
          <w:rFonts w:asciiTheme="minorHAnsi" w:hAnsiTheme="minorHAnsi" w:cstheme="minorHAnsi"/>
        </w:rPr>
      </w:pPr>
      <w:r w:rsidRPr="00A32A79">
        <w:rPr>
          <w:rFonts w:asciiTheme="minorHAnsi" w:hAnsiTheme="minorHAnsi" w:cstheme="minorHAnsi"/>
        </w:rPr>
        <w:t>Une copie de l’Accord de Groupement d’Entreprises conclu par les partenaires sera déposée au cas où le Contrat lui était attribué.</w:t>
      </w:r>
    </w:p>
    <w:p w14:paraId="3E7DA4BE" w14:textId="77777777" w:rsidR="009E2DB5" w:rsidRPr="00A32A79" w:rsidRDefault="009E2DB5" w:rsidP="009E2DB5">
      <w:pPr>
        <w:pStyle w:val="Paragraphedeliste"/>
        <w:ind w:left="2552"/>
        <w:jc w:val="both"/>
        <w:rPr>
          <w:rFonts w:asciiTheme="minorHAnsi" w:hAnsiTheme="minorHAnsi" w:cstheme="minorHAnsi"/>
          <w:lang w:val="fr-FR"/>
        </w:rPr>
      </w:pPr>
    </w:p>
    <w:p w14:paraId="7525E968" w14:textId="77777777" w:rsidR="009E2DB5" w:rsidRPr="00A32A79" w:rsidRDefault="009E2DB5" w:rsidP="009E2DB5">
      <w:pPr>
        <w:pStyle w:val="Paragraphedeliste"/>
        <w:ind w:left="2552"/>
        <w:jc w:val="both"/>
        <w:rPr>
          <w:rFonts w:asciiTheme="minorHAnsi" w:hAnsiTheme="minorHAnsi" w:cstheme="minorHAnsi"/>
          <w:lang w:val="fr-FR"/>
        </w:rPr>
      </w:pPr>
      <w:r w:rsidRPr="00A32A79">
        <w:rPr>
          <w:rFonts w:asciiTheme="minorHAnsi" w:hAnsiTheme="minorHAnsi" w:cstheme="minorHAnsi"/>
          <w:lang w:val="fr-FR"/>
        </w:rPr>
        <w:t>Fait à …………………………, le……………..</w:t>
      </w:r>
    </w:p>
    <w:p w14:paraId="4A78398F" w14:textId="77777777" w:rsidR="009E2DB5" w:rsidRPr="00A32A79" w:rsidRDefault="009E2DB5" w:rsidP="009E2DB5">
      <w:pPr>
        <w:pStyle w:val="Paragraphedeliste"/>
        <w:ind w:left="0"/>
        <w:jc w:val="both"/>
        <w:rPr>
          <w:rFonts w:asciiTheme="minorHAnsi" w:hAnsiTheme="minorHAnsi" w:cstheme="minorHAnsi"/>
          <w:lang w:val="fr-FR"/>
        </w:rPr>
      </w:pPr>
    </w:p>
    <w:p w14:paraId="014509AE" w14:textId="77777777" w:rsidR="009E2DB5" w:rsidRPr="00A32A79" w:rsidRDefault="009E2DB5" w:rsidP="009E2DB5">
      <w:pPr>
        <w:pStyle w:val="Paragraphedeliste"/>
        <w:ind w:left="0"/>
        <w:jc w:val="both"/>
        <w:rPr>
          <w:rFonts w:asciiTheme="minorHAnsi" w:hAnsiTheme="minorHAnsi" w:cstheme="minorHAnsi"/>
          <w:lang w:val="fr-FR"/>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5124"/>
      </w:tblGrid>
      <w:tr w:rsidR="009E2DB5" w:rsidRPr="00A32A79" w14:paraId="7DD3072F" w14:textId="77777777" w:rsidTr="009E2DB5">
        <w:trPr>
          <w:trHeight w:val="2060"/>
          <w:jc w:val="center"/>
        </w:trPr>
        <w:tc>
          <w:tcPr>
            <w:tcW w:w="5124" w:type="dxa"/>
          </w:tcPr>
          <w:p w14:paraId="50910CCF" w14:textId="77777777" w:rsidR="009E2DB5" w:rsidRPr="00A32A79" w:rsidRDefault="009E2DB5" w:rsidP="009E2DB5">
            <w:pPr>
              <w:pStyle w:val="En-tte"/>
              <w:tabs>
                <w:tab w:val="right" w:pos="9781"/>
              </w:tabs>
              <w:jc w:val="both"/>
              <w:rPr>
                <w:rFonts w:asciiTheme="minorHAnsi" w:hAnsiTheme="minorHAnsi" w:cstheme="minorHAnsi"/>
              </w:rPr>
            </w:pPr>
            <w:r w:rsidRPr="00A32A79">
              <w:rPr>
                <w:rFonts w:asciiTheme="minorHAnsi" w:hAnsiTheme="minorHAnsi" w:cstheme="minorHAnsi"/>
              </w:rPr>
              <w:t>Pour ………………………………………,</w:t>
            </w:r>
          </w:p>
          <w:p w14:paraId="67A54EAB" w14:textId="77777777" w:rsidR="009E2DB5" w:rsidRPr="00A32A79" w:rsidRDefault="009E2DB5" w:rsidP="009E2DB5">
            <w:pPr>
              <w:pStyle w:val="En-tte"/>
              <w:tabs>
                <w:tab w:val="right" w:pos="9781"/>
              </w:tabs>
              <w:jc w:val="both"/>
              <w:rPr>
                <w:rFonts w:asciiTheme="minorHAnsi" w:hAnsiTheme="minorHAnsi" w:cstheme="minorHAnsi"/>
              </w:rPr>
            </w:pPr>
          </w:p>
          <w:p w14:paraId="4BC7E9E3" w14:textId="77777777" w:rsidR="009E2DB5" w:rsidRPr="00A32A79" w:rsidRDefault="009E2DB5" w:rsidP="009E2DB5">
            <w:pPr>
              <w:pStyle w:val="En-tte"/>
              <w:tabs>
                <w:tab w:val="right" w:pos="9781"/>
              </w:tabs>
              <w:jc w:val="both"/>
              <w:rPr>
                <w:rFonts w:asciiTheme="minorHAnsi" w:hAnsiTheme="minorHAnsi" w:cstheme="minorHAnsi"/>
              </w:rPr>
            </w:pPr>
          </w:p>
          <w:p w14:paraId="4F64754B" w14:textId="77777777" w:rsidR="009E2DB5" w:rsidRPr="00A32A79" w:rsidRDefault="009E2DB5" w:rsidP="009E2DB5">
            <w:pPr>
              <w:pStyle w:val="En-tte"/>
              <w:tabs>
                <w:tab w:val="right" w:pos="9781"/>
              </w:tabs>
              <w:jc w:val="both"/>
              <w:rPr>
                <w:rFonts w:asciiTheme="minorHAnsi" w:hAnsiTheme="minorHAnsi" w:cstheme="minorHAnsi"/>
              </w:rPr>
            </w:pPr>
          </w:p>
          <w:p w14:paraId="5BF49131" w14:textId="77777777" w:rsidR="009E2DB5" w:rsidRPr="00A32A79" w:rsidRDefault="009E2DB5" w:rsidP="009E2DB5">
            <w:pPr>
              <w:pStyle w:val="En-tte"/>
              <w:tabs>
                <w:tab w:val="right" w:pos="9781"/>
              </w:tabs>
              <w:jc w:val="both"/>
              <w:rPr>
                <w:rFonts w:asciiTheme="minorHAnsi" w:hAnsiTheme="minorHAnsi" w:cstheme="minorHAnsi"/>
              </w:rPr>
            </w:pPr>
          </w:p>
          <w:p w14:paraId="5072E190" w14:textId="77777777" w:rsidR="009E2DB5" w:rsidRPr="00A32A79" w:rsidRDefault="009E2DB5" w:rsidP="009E2DB5">
            <w:pPr>
              <w:pStyle w:val="En-tte"/>
              <w:tabs>
                <w:tab w:val="right" w:pos="9781"/>
              </w:tabs>
              <w:jc w:val="both"/>
              <w:rPr>
                <w:rFonts w:asciiTheme="minorHAnsi" w:hAnsiTheme="minorHAnsi" w:cstheme="minorHAnsi"/>
              </w:rPr>
            </w:pPr>
          </w:p>
          <w:p w14:paraId="62442634" w14:textId="77777777" w:rsidR="009E2DB5" w:rsidRPr="00A32A79" w:rsidRDefault="009E2DB5" w:rsidP="009E2DB5">
            <w:pPr>
              <w:pStyle w:val="En-tte"/>
              <w:tabs>
                <w:tab w:val="right" w:pos="9781"/>
              </w:tabs>
              <w:jc w:val="both"/>
              <w:rPr>
                <w:rFonts w:asciiTheme="minorHAnsi" w:hAnsiTheme="minorHAnsi" w:cstheme="minorHAnsi"/>
              </w:rPr>
            </w:pPr>
          </w:p>
          <w:p w14:paraId="6B7A915F" w14:textId="77777777" w:rsidR="009E2DB5" w:rsidRPr="00A32A79" w:rsidRDefault="009E2DB5" w:rsidP="009E2DB5">
            <w:pPr>
              <w:pStyle w:val="En-tte"/>
              <w:tabs>
                <w:tab w:val="right" w:pos="9781"/>
              </w:tabs>
              <w:jc w:val="both"/>
              <w:rPr>
                <w:rFonts w:asciiTheme="minorHAnsi" w:hAnsiTheme="minorHAnsi" w:cstheme="minorHAnsi"/>
              </w:rPr>
            </w:pPr>
            <w:r w:rsidRPr="00A32A79">
              <w:rPr>
                <w:rFonts w:asciiTheme="minorHAnsi" w:hAnsiTheme="minorHAnsi" w:cstheme="minorHAnsi"/>
              </w:rPr>
              <w:t>…………………………………</w:t>
            </w:r>
          </w:p>
        </w:tc>
        <w:tc>
          <w:tcPr>
            <w:tcW w:w="5124" w:type="dxa"/>
          </w:tcPr>
          <w:p w14:paraId="5827ECB6" w14:textId="77777777" w:rsidR="009E2DB5" w:rsidRPr="00A32A79" w:rsidRDefault="009E2DB5" w:rsidP="009E2DB5">
            <w:pPr>
              <w:pStyle w:val="En-tte"/>
              <w:tabs>
                <w:tab w:val="right" w:pos="9781"/>
              </w:tabs>
              <w:jc w:val="both"/>
              <w:rPr>
                <w:rFonts w:asciiTheme="minorHAnsi" w:hAnsiTheme="minorHAnsi" w:cstheme="minorHAnsi"/>
              </w:rPr>
            </w:pPr>
            <w:r w:rsidRPr="00A32A79">
              <w:rPr>
                <w:rFonts w:asciiTheme="minorHAnsi" w:hAnsiTheme="minorHAnsi" w:cstheme="minorHAnsi"/>
              </w:rPr>
              <w:t>Pour …………………………….,</w:t>
            </w:r>
          </w:p>
          <w:p w14:paraId="0EB0DE0F" w14:textId="77777777" w:rsidR="009E2DB5" w:rsidRPr="00A32A79" w:rsidRDefault="009E2DB5" w:rsidP="009E2DB5">
            <w:pPr>
              <w:pStyle w:val="En-tte"/>
              <w:tabs>
                <w:tab w:val="right" w:pos="9781"/>
              </w:tabs>
              <w:jc w:val="both"/>
              <w:rPr>
                <w:rFonts w:asciiTheme="minorHAnsi" w:hAnsiTheme="minorHAnsi" w:cstheme="minorHAnsi"/>
              </w:rPr>
            </w:pPr>
          </w:p>
          <w:p w14:paraId="3243940E" w14:textId="77777777" w:rsidR="009E2DB5" w:rsidRPr="00A32A79" w:rsidRDefault="009E2DB5" w:rsidP="009E2DB5">
            <w:pPr>
              <w:pStyle w:val="En-tte"/>
              <w:tabs>
                <w:tab w:val="right" w:pos="9781"/>
              </w:tabs>
              <w:jc w:val="both"/>
              <w:rPr>
                <w:rFonts w:asciiTheme="minorHAnsi" w:hAnsiTheme="minorHAnsi" w:cstheme="minorHAnsi"/>
              </w:rPr>
            </w:pPr>
          </w:p>
          <w:p w14:paraId="6593B62C" w14:textId="77777777" w:rsidR="009E2DB5" w:rsidRPr="00A32A79" w:rsidRDefault="009E2DB5" w:rsidP="009E2DB5">
            <w:pPr>
              <w:pStyle w:val="En-tte"/>
              <w:tabs>
                <w:tab w:val="right" w:pos="9781"/>
              </w:tabs>
              <w:jc w:val="both"/>
              <w:rPr>
                <w:rFonts w:asciiTheme="minorHAnsi" w:hAnsiTheme="minorHAnsi" w:cstheme="minorHAnsi"/>
              </w:rPr>
            </w:pPr>
          </w:p>
          <w:p w14:paraId="6EC0B50F" w14:textId="77777777" w:rsidR="009E2DB5" w:rsidRPr="00A32A79" w:rsidRDefault="009E2DB5" w:rsidP="009E2DB5">
            <w:pPr>
              <w:pStyle w:val="En-tte"/>
              <w:tabs>
                <w:tab w:val="right" w:pos="9781"/>
              </w:tabs>
              <w:jc w:val="both"/>
              <w:rPr>
                <w:rFonts w:asciiTheme="minorHAnsi" w:hAnsiTheme="minorHAnsi" w:cstheme="minorHAnsi"/>
              </w:rPr>
            </w:pPr>
          </w:p>
          <w:p w14:paraId="71EF030C" w14:textId="77777777" w:rsidR="009E2DB5" w:rsidRPr="00A32A79" w:rsidRDefault="009E2DB5" w:rsidP="009E2DB5">
            <w:pPr>
              <w:pStyle w:val="En-tte"/>
              <w:tabs>
                <w:tab w:val="right" w:pos="9781"/>
              </w:tabs>
              <w:jc w:val="both"/>
              <w:rPr>
                <w:rFonts w:asciiTheme="minorHAnsi" w:hAnsiTheme="minorHAnsi" w:cstheme="minorHAnsi"/>
              </w:rPr>
            </w:pPr>
          </w:p>
          <w:p w14:paraId="7954D446" w14:textId="77777777" w:rsidR="009E2DB5" w:rsidRPr="00A32A79" w:rsidRDefault="009E2DB5" w:rsidP="009E2DB5">
            <w:pPr>
              <w:pStyle w:val="En-tte"/>
              <w:tabs>
                <w:tab w:val="right" w:pos="9781"/>
              </w:tabs>
              <w:jc w:val="both"/>
              <w:rPr>
                <w:rFonts w:asciiTheme="minorHAnsi" w:hAnsiTheme="minorHAnsi" w:cstheme="minorHAnsi"/>
              </w:rPr>
            </w:pPr>
          </w:p>
          <w:p w14:paraId="46607771" w14:textId="77777777" w:rsidR="009E2DB5" w:rsidRPr="00A32A79" w:rsidRDefault="009E2DB5" w:rsidP="009E2DB5">
            <w:pPr>
              <w:pStyle w:val="En-tte"/>
              <w:tabs>
                <w:tab w:val="right" w:pos="9781"/>
              </w:tabs>
              <w:jc w:val="both"/>
              <w:rPr>
                <w:rFonts w:asciiTheme="minorHAnsi" w:hAnsiTheme="minorHAnsi" w:cstheme="minorHAnsi"/>
              </w:rPr>
            </w:pPr>
            <w:r w:rsidRPr="00A32A79">
              <w:rPr>
                <w:rFonts w:asciiTheme="minorHAnsi" w:hAnsiTheme="minorHAnsi" w:cstheme="minorHAnsi"/>
              </w:rPr>
              <w:t>…………………………….</w:t>
            </w:r>
          </w:p>
        </w:tc>
      </w:tr>
    </w:tbl>
    <w:p w14:paraId="23C78DD0" w14:textId="77777777" w:rsidR="009E2DB5" w:rsidRPr="00A32A79" w:rsidRDefault="009E2DB5" w:rsidP="009E2DB5">
      <w:pPr>
        <w:rPr>
          <w:rFonts w:asciiTheme="minorHAnsi" w:hAnsiTheme="minorHAnsi" w:cstheme="minorHAnsi"/>
          <w:b/>
          <w:i/>
          <w:iCs/>
        </w:rPr>
      </w:pPr>
    </w:p>
    <w:p w14:paraId="3998223B" w14:textId="77777777" w:rsidR="009E2DB5" w:rsidRPr="00A32A79" w:rsidRDefault="009E2DB5" w:rsidP="009E2DB5">
      <w:pPr>
        <w:rPr>
          <w:rFonts w:asciiTheme="minorHAnsi" w:hAnsiTheme="minorHAnsi" w:cstheme="minorHAnsi"/>
          <w:b/>
          <w:i/>
          <w:iCs/>
        </w:rPr>
      </w:pPr>
      <w:r w:rsidRPr="00A32A79">
        <w:rPr>
          <w:rFonts w:asciiTheme="minorHAnsi" w:hAnsiTheme="minorHAnsi" w:cstheme="minorHAnsi"/>
          <w:b/>
          <w:i/>
          <w:iCs/>
        </w:rPr>
        <w:br w:type="page"/>
      </w:r>
    </w:p>
    <w:p w14:paraId="1C65F7B8" w14:textId="77777777" w:rsidR="009E2DB5" w:rsidRPr="00A32A79" w:rsidRDefault="009E2DB5" w:rsidP="009E2DB5">
      <w:pPr>
        <w:outlineLvl w:val="2"/>
        <w:rPr>
          <w:rFonts w:asciiTheme="minorHAnsi" w:hAnsiTheme="minorHAnsi" w:cstheme="minorHAnsi"/>
          <w:b/>
          <w:i/>
          <w:iCs/>
        </w:rPr>
      </w:pPr>
      <w:bookmarkStart w:id="13" w:name="_Toc389664603"/>
      <w:bookmarkStart w:id="14" w:name="_Toc499665488"/>
      <w:r w:rsidRPr="00A32A79">
        <w:rPr>
          <w:rFonts w:asciiTheme="minorHAnsi" w:hAnsiTheme="minorHAnsi" w:cstheme="minorHAnsi"/>
          <w:b/>
          <w:i/>
          <w:iCs/>
        </w:rPr>
        <w:lastRenderedPageBreak/>
        <w:t>Formulaire 3.  DECLARATION D‘ENGAGEMENT</w:t>
      </w:r>
      <w:bookmarkEnd w:id="13"/>
      <w:bookmarkEnd w:id="14"/>
    </w:p>
    <w:p w14:paraId="0EDD0FDC" w14:textId="77777777" w:rsidR="009E2DB5" w:rsidRPr="00A32A79" w:rsidRDefault="009E2DB5" w:rsidP="009E2DB5">
      <w:pPr>
        <w:widowControl w:val="0"/>
        <w:autoSpaceDE w:val="0"/>
        <w:autoSpaceDN w:val="0"/>
        <w:adjustRightInd w:val="0"/>
        <w:spacing w:line="200" w:lineRule="exact"/>
        <w:rPr>
          <w:rFonts w:asciiTheme="minorHAnsi" w:hAnsiTheme="minorHAnsi" w:cstheme="minorHAnsi"/>
        </w:rPr>
      </w:pPr>
    </w:p>
    <w:p w14:paraId="51B61F5F" w14:textId="77777777" w:rsidR="009E2DB5" w:rsidRPr="00A32A79" w:rsidRDefault="009E2DB5" w:rsidP="009E2DB5">
      <w:pPr>
        <w:widowControl w:val="0"/>
        <w:autoSpaceDE w:val="0"/>
        <w:autoSpaceDN w:val="0"/>
        <w:adjustRightInd w:val="0"/>
        <w:spacing w:before="11" w:line="240" w:lineRule="exact"/>
        <w:jc w:val="both"/>
        <w:rPr>
          <w:rFonts w:asciiTheme="minorHAnsi" w:hAnsiTheme="minorHAnsi" w:cstheme="minorHAnsi"/>
        </w:rPr>
      </w:pPr>
    </w:p>
    <w:p w14:paraId="52DE5F0B" w14:textId="77777777" w:rsidR="009E2DB5" w:rsidRPr="00A32A79" w:rsidRDefault="009E2DB5" w:rsidP="009E2DB5">
      <w:pPr>
        <w:widowControl w:val="0"/>
        <w:autoSpaceDE w:val="0"/>
        <w:autoSpaceDN w:val="0"/>
        <w:adjustRightInd w:val="0"/>
        <w:spacing w:line="335" w:lineRule="auto"/>
        <w:ind w:left="118" w:right="304"/>
        <w:jc w:val="both"/>
        <w:rPr>
          <w:rFonts w:asciiTheme="minorHAnsi" w:hAnsiTheme="minorHAnsi" w:cstheme="minorHAnsi"/>
        </w:rPr>
      </w:pPr>
      <w:r w:rsidRPr="00A32A79">
        <w:rPr>
          <w:rFonts w:asciiTheme="minorHAnsi" w:hAnsiTheme="minorHAnsi" w:cstheme="minorHAnsi"/>
        </w:rPr>
        <w:t xml:space="preserve">………… </w:t>
      </w:r>
      <w:r w:rsidRPr="00A32A79">
        <w:rPr>
          <w:rFonts w:asciiTheme="minorHAnsi" w:hAnsiTheme="minorHAnsi" w:cstheme="minorHAnsi"/>
          <w:i/>
        </w:rPr>
        <w:t>(</w:t>
      </w:r>
      <w:r w:rsidRPr="00A32A79">
        <w:rPr>
          <w:rFonts w:asciiTheme="minorHAnsi" w:hAnsiTheme="minorHAnsi" w:cstheme="minorHAnsi"/>
          <w:i/>
          <w:spacing w:val="-1"/>
        </w:rPr>
        <w:t>n</w:t>
      </w:r>
      <w:r w:rsidRPr="00A32A79">
        <w:rPr>
          <w:rFonts w:asciiTheme="minorHAnsi" w:hAnsiTheme="minorHAnsi" w:cstheme="minorHAnsi"/>
          <w:i/>
        </w:rPr>
        <w:t>om de l</w:t>
      </w:r>
      <w:r w:rsidRPr="00A32A79">
        <w:rPr>
          <w:rFonts w:asciiTheme="minorHAnsi" w:hAnsiTheme="minorHAnsi" w:cstheme="minorHAnsi"/>
          <w:i/>
          <w:spacing w:val="-1"/>
        </w:rPr>
        <w:t>’</w:t>
      </w:r>
      <w:r w:rsidRPr="00A32A79">
        <w:rPr>
          <w:rFonts w:asciiTheme="minorHAnsi" w:hAnsiTheme="minorHAnsi" w:cstheme="minorHAnsi"/>
          <w:i/>
        </w:rPr>
        <w:t>entre</w:t>
      </w:r>
      <w:r w:rsidRPr="00A32A79">
        <w:rPr>
          <w:rFonts w:asciiTheme="minorHAnsi" w:hAnsiTheme="minorHAnsi" w:cstheme="minorHAnsi"/>
          <w:i/>
          <w:spacing w:val="-1"/>
        </w:rPr>
        <w:t>p</w:t>
      </w:r>
      <w:r w:rsidRPr="00A32A79">
        <w:rPr>
          <w:rFonts w:asciiTheme="minorHAnsi" w:hAnsiTheme="minorHAnsi" w:cstheme="minorHAnsi"/>
          <w:i/>
        </w:rPr>
        <w:t>r</w:t>
      </w:r>
      <w:r w:rsidRPr="00A32A79">
        <w:rPr>
          <w:rFonts w:asciiTheme="minorHAnsi" w:hAnsiTheme="minorHAnsi" w:cstheme="minorHAnsi"/>
          <w:i/>
          <w:spacing w:val="-1"/>
        </w:rPr>
        <w:t>i</w:t>
      </w:r>
      <w:r w:rsidRPr="00A32A79">
        <w:rPr>
          <w:rFonts w:asciiTheme="minorHAnsi" w:hAnsiTheme="minorHAnsi" w:cstheme="minorHAnsi"/>
          <w:i/>
          <w:spacing w:val="1"/>
        </w:rPr>
        <w:t>s</w:t>
      </w:r>
      <w:r w:rsidRPr="00A32A79">
        <w:rPr>
          <w:rFonts w:asciiTheme="minorHAnsi" w:hAnsiTheme="minorHAnsi" w:cstheme="minorHAnsi"/>
          <w:i/>
        </w:rPr>
        <w:t xml:space="preserve">e) </w:t>
      </w:r>
      <w:r w:rsidRPr="00A32A79">
        <w:rPr>
          <w:rFonts w:asciiTheme="minorHAnsi" w:hAnsiTheme="minorHAnsi" w:cstheme="minorHAnsi"/>
        </w:rPr>
        <w:t>soulig</w:t>
      </w:r>
      <w:r w:rsidRPr="00A32A79">
        <w:rPr>
          <w:rFonts w:asciiTheme="minorHAnsi" w:hAnsiTheme="minorHAnsi" w:cstheme="minorHAnsi"/>
          <w:spacing w:val="-1"/>
        </w:rPr>
        <w:t>n</w:t>
      </w:r>
      <w:r w:rsidRPr="00A32A79">
        <w:rPr>
          <w:rFonts w:asciiTheme="minorHAnsi" w:hAnsiTheme="minorHAnsi" w:cstheme="minorHAnsi"/>
        </w:rPr>
        <w:t>e l’im</w:t>
      </w:r>
      <w:r w:rsidRPr="00A32A79">
        <w:rPr>
          <w:rFonts w:asciiTheme="minorHAnsi" w:hAnsiTheme="minorHAnsi" w:cstheme="minorHAnsi"/>
          <w:spacing w:val="-1"/>
        </w:rPr>
        <w:t>p</w:t>
      </w:r>
      <w:r w:rsidRPr="00A32A79">
        <w:rPr>
          <w:rFonts w:asciiTheme="minorHAnsi" w:hAnsiTheme="minorHAnsi" w:cstheme="minorHAnsi"/>
        </w:rPr>
        <w:t>orta</w:t>
      </w:r>
      <w:r w:rsidRPr="00A32A79">
        <w:rPr>
          <w:rFonts w:asciiTheme="minorHAnsi" w:hAnsiTheme="minorHAnsi" w:cstheme="minorHAnsi"/>
          <w:spacing w:val="-1"/>
        </w:rPr>
        <w:t>n</w:t>
      </w:r>
      <w:r w:rsidRPr="00A32A79">
        <w:rPr>
          <w:rFonts w:asciiTheme="minorHAnsi" w:hAnsiTheme="minorHAnsi" w:cstheme="minorHAnsi"/>
        </w:rPr>
        <w:t>ce d’</w:t>
      </w:r>
      <w:r w:rsidRPr="00A32A79">
        <w:rPr>
          <w:rFonts w:asciiTheme="minorHAnsi" w:hAnsiTheme="minorHAnsi" w:cstheme="minorHAnsi"/>
          <w:spacing w:val="-1"/>
        </w:rPr>
        <w:t>un</w:t>
      </w:r>
      <w:r w:rsidRPr="00A32A79">
        <w:rPr>
          <w:rFonts w:asciiTheme="minorHAnsi" w:hAnsiTheme="minorHAnsi" w:cstheme="minorHAnsi"/>
        </w:rPr>
        <w:t>e pr</w:t>
      </w:r>
      <w:r w:rsidRPr="00A32A79">
        <w:rPr>
          <w:rFonts w:asciiTheme="minorHAnsi" w:hAnsiTheme="minorHAnsi" w:cstheme="minorHAnsi"/>
          <w:spacing w:val="-1"/>
        </w:rPr>
        <w:t>o</w:t>
      </w:r>
      <w:r w:rsidRPr="00A32A79">
        <w:rPr>
          <w:rFonts w:asciiTheme="minorHAnsi" w:hAnsiTheme="minorHAnsi" w:cstheme="minorHAnsi"/>
          <w:spacing w:val="1"/>
        </w:rPr>
        <w:t>c</w:t>
      </w:r>
      <w:r w:rsidRPr="00A32A79">
        <w:rPr>
          <w:rFonts w:asciiTheme="minorHAnsi" w:hAnsiTheme="minorHAnsi" w:cstheme="minorHAnsi"/>
        </w:rPr>
        <w:t>é</w:t>
      </w:r>
      <w:r w:rsidRPr="00A32A79">
        <w:rPr>
          <w:rFonts w:asciiTheme="minorHAnsi" w:hAnsiTheme="minorHAnsi" w:cstheme="minorHAnsi"/>
          <w:spacing w:val="-1"/>
        </w:rPr>
        <w:t>d</w:t>
      </w:r>
      <w:r w:rsidRPr="00A32A79">
        <w:rPr>
          <w:rFonts w:asciiTheme="minorHAnsi" w:hAnsiTheme="minorHAnsi" w:cstheme="minorHAnsi"/>
        </w:rPr>
        <w:t>ure d‘attribution l</w:t>
      </w:r>
      <w:r w:rsidRPr="00A32A79">
        <w:rPr>
          <w:rFonts w:asciiTheme="minorHAnsi" w:hAnsiTheme="minorHAnsi" w:cstheme="minorHAnsi"/>
          <w:spacing w:val="-1"/>
        </w:rPr>
        <w:t>i</w:t>
      </w:r>
      <w:r w:rsidRPr="00A32A79">
        <w:rPr>
          <w:rFonts w:asciiTheme="minorHAnsi" w:hAnsiTheme="minorHAnsi" w:cstheme="minorHAnsi"/>
        </w:rPr>
        <w:t>bre, équit</w:t>
      </w:r>
      <w:r w:rsidRPr="00A32A79">
        <w:rPr>
          <w:rFonts w:asciiTheme="minorHAnsi" w:hAnsiTheme="minorHAnsi" w:cstheme="minorHAnsi"/>
          <w:spacing w:val="-1"/>
        </w:rPr>
        <w:t>a</w:t>
      </w:r>
      <w:r w:rsidRPr="00A32A79">
        <w:rPr>
          <w:rFonts w:asciiTheme="minorHAnsi" w:hAnsiTheme="minorHAnsi" w:cstheme="minorHAnsi"/>
        </w:rPr>
        <w:t>b</w:t>
      </w:r>
      <w:r w:rsidRPr="00A32A79">
        <w:rPr>
          <w:rFonts w:asciiTheme="minorHAnsi" w:hAnsiTheme="minorHAnsi" w:cstheme="minorHAnsi"/>
          <w:spacing w:val="-1"/>
        </w:rPr>
        <w:t>l</w:t>
      </w:r>
      <w:r w:rsidRPr="00A32A79">
        <w:rPr>
          <w:rFonts w:asciiTheme="minorHAnsi" w:hAnsiTheme="minorHAnsi" w:cstheme="minorHAnsi"/>
        </w:rPr>
        <w:t>e et bas</w:t>
      </w:r>
      <w:r w:rsidRPr="00A32A79">
        <w:rPr>
          <w:rFonts w:asciiTheme="minorHAnsi" w:hAnsiTheme="minorHAnsi" w:cstheme="minorHAnsi"/>
          <w:spacing w:val="-1"/>
        </w:rPr>
        <w:t>é</w:t>
      </w:r>
      <w:r w:rsidRPr="00A32A79">
        <w:rPr>
          <w:rFonts w:asciiTheme="minorHAnsi" w:hAnsiTheme="minorHAnsi" w:cstheme="minorHAnsi"/>
        </w:rPr>
        <w:t>e sur la co</w:t>
      </w:r>
      <w:r w:rsidRPr="00A32A79">
        <w:rPr>
          <w:rFonts w:asciiTheme="minorHAnsi" w:hAnsiTheme="minorHAnsi" w:cstheme="minorHAnsi"/>
          <w:spacing w:val="-1"/>
        </w:rPr>
        <w:t>n</w:t>
      </w:r>
      <w:r w:rsidRPr="00A32A79">
        <w:rPr>
          <w:rFonts w:asciiTheme="minorHAnsi" w:hAnsiTheme="minorHAnsi" w:cstheme="minorHAnsi"/>
          <w:spacing w:val="1"/>
        </w:rPr>
        <w:t>c</w:t>
      </w:r>
      <w:r w:rsidRPr="00A32A79">
        <w:rPr>
          <w:rFonts w:asciiTheme="minorHAnsi" w:hAnsiTheme="minorHAnsi" w:cstheme="minorHAnsi"/>
          <w:spacing w:val="-1"/>
        </w:rPr>
        <w:t>u</w:t>
      </w:r>
      <w:r w:rsidRPr="00A32A79">
        <w:rPr>
          <w:rFonts w:asciiTheme="minorHAnsi" w:hAnsiTheme="minorHAnsi" w:cstheme="minorHAnsi"/>
        </w:rPr>
        <w:t>rrence, à l’exc</w:t>
      </w:r>
      <w:r w:rsidRPr="00A32A79">
        <w:rPr>
          <w:rFonts w:asciiTheme="minorHAnsi" w:hAnsiTheme="minorHAnsi" w:cstheme="minorHAnsi"/>
          <w:spacing w:val="-1"/>
        </w:rPr>
        <w:t>l</w:t>
      </w:r>
      <w:r w:rsidRPr="00A32A79">
        <w:rPr>
          <w:rFonts w:asciiTheme="minorHAnsi" w:hAnsiTheme="minorHAnsi" w:cstheme="minorHAnsi"/>
        </w:rPr>
        <w:t>usi</w:t>
      </w:r>
      <w:r w:rsidRPr="00A32A79">
        <w:rPr>
          <w:rFonts w:asciiTheme="minorHAnsi" w:hAnsiTheme="minorHAnsi" w:cstheme="minorHAnsi"/>
          <w:spacing w:val="-1"/>
        </w:rPr>
        <w:t>o</w:t>
      </w:r>
      <w:r w:rsidRPr="00A32A79">
        <w:rPr>
          <w:rFonts w:asciiTheme="minorHAnsi" w:hAnsiTheme="minorHAnsi" w:cstheme="minorHAnsi"/>
        </w:rPr>
        <w:t>n de tout ab</w:t>
      </w:r>
      <w:r w:rsidRPr="00A32A79">
        <w:rPr>
          <w:rFonts w:asciiTheme="minorHAnsi" w:hAnsiTheme="minorHAnsi" w:cstheme="minorHAnsi"/>
          <w:spacing w:val="-1"/>
        </w:rPr>
        <w:t>u</w:t>
      </w:r>
      <w:r w:rsidRPr="00A32A79">
        <w:rPr>
          <w:rFonts w:asciiTheme="minorHAnsi" w:hAnsiTheme="minorHAnsi" w:cstheme="minorHAnsi"/>
        </w:rPr>
        <w:t>s.</w:t>
      </w:r>
    </w:p>
    <w:p w14:paraId="37F1198A" w14:textId="77777777" w:rsidR="009E2DB5" w:rsidRPr="00A32A79" w:rsidRDefault="009E2DB5" w:rsidP="009E2DB5">
      <w:pPr>
        <w:widowControl w:val="0"/>
        <w:autoSpaceDE w:val="0"/>
        <w:autoSpaceDN w:val="0"/>
        <w:adjustRightInd w:val="0"/>
        <w:spacing w:before="1" w:line="120" w:lineRule="exact"/>
        <w:jc w:val="both"/>
        <w:rPr>
          <w:rFonts w:asciiTheme="minorHAnsi" w:hAnsiTheme="minorHAnsi" w:cstheme="minorHAnsi"/>
        </w:rPr>
      </w:pPr>
    </w:p>
    <w:p w14:paraId="376D963B" w14:textId="77777777" w:rsidR="009E2DB5" w:rsidRPr="00A32A79" w:rsidRDefault="009E2DB5" w:rsidP="009E2DB5">
      <w:pPr>
        <w:widowControl w:val="0"/>
        <w:autoSpaceDE w:val="0"/>
        <w:autoSpaceDN w:val="0"/>
        <w:adjustRightInd w:val="0"/>
        <w:spacing w:line="336" w:lineRule="auto"/>
        <w:ind w:left="118" w:right="510"/>
        <w:jc w:val="both"/>
        <w:rPr>
          <w:rFonts w:asciiTheme="minorHAnsi" w:hAnsiTheme="minorHAnsi" w:cstheme="minorHAnsi"/>
        </w:rPr>
      </w:pPr>
      <w:r w:rsidRPr="00A32A79">
        <w:rPr>
          <w:rFonts w:asciiTheme="minorHAnsi" w:hAnsiTheme="minorHAnsi" w:cstheme="minorHAnsi"/>
        </w:rPr>
        <w:t>De ce fait, cette entre</w:t>
      </w:r>
      <w:r w:rsidRPr="00A32A79">
        <w:rPr>
          <w:rFonts w:asciiTheme="minorHAnsi" w:hAnsiTheme="minorHAnsi" w:cstheme="minorHAnsi"/>
          <w:spacing w:val="-1"/>
        </w:rPr>
        <w:t>p</w:t>
      </w:r>
      <w:r w:rsidRPr="00A32A79">
        <w:rPr>
          <w:rFonts w:asciiTheme="minorHAnsi" w:hAnsiTheme="minorHAnsi" w:cstheme="minorHAnsi"/>
        </w:rPr>
        <w:t xml:space="preserve">rise n’a, à ce </w:t>
      </w:r>
      <w:r w:rsidRPr="00A32A79">
        <w:rPr>
          <w:rFonts w:asciiTheme="minorHAnsi" w:hAnsiTheme="minorHAnsi" w:cstheme="minorHAnsi"/>
          <w:spacing w:val="-1"/>
        </w:rPr>
        <w:t>j</w:t>
      </w:r>
      <w:r w:rsidRPr="00A32A79">
        <w:rPr>
          <w:rFonts w:asciiTheme="minorHAnsi" w:hAnsiTheme="minorHAnsi" w:cstheme="minorHAnsi"/>
        </w:rPr>
        <w:t>our, ni d</w:t>
      </w:r>
      <w:r w:rsidRPr="00A32A79">
        <w:rPr>
          <w:rFonts w:asciiTheme="minorHAnsi" w:hAnsiTheme="minorHAnsi" w:cstheme="minorHAnsi"/>
          <w:spacing w:val="-1"/>
        </w:rPr>
        <w:t>i</w:t>
      </w:r>
      <w:r w:rsidRPr="00A32A79">
        <w:rPr>
          <w:rFonts w:asciiTheme="minorHAnsi" w:hAnsiTheme="minorHAnsi" w:cstheme="minorHAnsi"/>
        </w:rPr>
        <w:t>r</w:t>
      </w:r>
      <w:r w:rsidRPr="00A32A79">
        <w:rPr>
          <w:rFonts w:asciiTheme="minorHAnsi" w:hAnsiTheme="minorHAnsi" w:cstheme="minorHAnsi"/>
          <w:spacing w:val="-1"/>
        </w:rPr>
        <w:t>e</w:t>
      </w:r>
      <w:r w:rsidRPr="00A32A79">
        <w:rPr>
          <w:rFonts w:asciiTheme="minorHAnsi" w:hAnsiTheme="minorHAnsi" w:cstheme="minorHAnsi"/>
        </w:rPr>
        <w:t>ctement ni in</w:t>
      </w:r>
      <w:r w:rsidRPr="00A32A79">
        <w:rPr>
          <w:rFonts w:asciiTheme="minorHAnsi" w:hAnsiTheme="minorHAnsi" w:cstheme="minorHAnsi"/>
          <w:spacing w:val="-1"/>
        </w:rPr>
        <w:t>d</w:t>
      </w:r>
      <w:r w:rsidRPr="00A32A79">
        <w:rPr>
          <w:rFonts w:asciiTheme="minorHAnsi" w:hAnsiTheme="minorHAnsi" w:cstheme="minorHAnsi"/>
        </w:rPr>
        <w:t>irect</w:t>
      </w:r>
      <w:r w:rsidRPr="00A32A79">
        <w:rPr>
          <w:rFonts w:asciiTheme="minorHAnsi" w:hAnsiTheme="minorHAnsi" w:cstheme="minorHAnsi"/>
          <w:spacing w:val="-1"/>
        </w:rPr>
        <w:t>e</w:t>
      </w:r>
      <w:r w:rsidRPr="00A32A79">
        <w:rPr>
          <w:rFonts w:asciiTheme="minorHAnsi" w:hAnsiTheme="minorHAnsi" w:cstheme="minorHAnsi"/>
        </w:rPr>
        <w:t>ment o</w:t>
      </w:r>
      <w:r w:rsidRPr="00A32A79">
        <w:rPr>
          <w:rFonts w:asciiTheme="minorHAnsi" w:hAnsiTheme="minorHAnsi" w:cstheme="minorHAnsi"/>
          <w:spacing w:val="-2"/>
        </w:rPr>
        <w:t>f</w:t>
      </w:r>
      <w:r w:rsidRPr="00A32A79">
        <w:rPr>
          <w:rFonts w:asciiTheme="minorHAnsi" w:hAnsiTheme="minorHAnsi" w:cstheme="minorHAnsi"/>
        </w:rPr>
        <w:t>fert ou acc</w:t>
      </w:r>
      <w:r w:rsidRPr="00A32A79">
        <w:rPr>
          <w:rFonts w:asciiTheme="minorHAnsi" w:hAnsiTheme="minorHAnsi" w:cstheme="minorHAnsi"/>
          <w:spacing w:val="-1"/>
        </w:rPr>
        <w:t>o</w:t>
      </w:r>
      <w:r w:rsidRPr="00A32A79">
        <w:rPr>
          <w:rFonts w:asciiTheme="minorHAnsi" w:hAnsiTheme="minorHAnsi" w:cstheme="minorHAnsi"/>
        </w:rPr>
        <w:t>rdé d</w:t>
      </w:r>
      <w:r w:rsidRPr="00A32A79">
        <w:rPr>
          <w:rFonts w:asciiTheme="minorHAnsi" w:hAnsiTheme="minorHAnsi" w:cstheme="minorHAnsi"/>
          <w:spacing w:val="-2"/>
        </w:rPr>
        <w:t>e</w:t>
      </w:r>
      <w:r w:rsidRPr="00A32A79">
        <w:rPr>
          <w:rFonts w:asciiTheme="minorHAnsi" w:hAnsiTheme="minorHAnsi" w:cstheme="minorHAnsi"/>
        </w:rPr>
        <w:t>s avantag</w:t>
      </w:r>
      <w:r w:rsidRPr="00A32A79">
        <w:rPr>
          <w:rFonts w:asciiTheme="minorHAnsi" w:hAnsiTheme="minorHAnsi" w:cstheme="minorHAnsi"/>
          <w:spacing w:val="-1"/>
        </w:rPr>
        <w:t>e</w:t>
      </w:r>
      <w:r w:rsidRPr="00A32A79">
        <w:rPr>
          <w:rFonts w:asciiTheme="minorHAnsi" w:hAnsiTheme="minorHAnsi" w:cstheme="minorHAnsi"/>
        </w:rPr>
        <w:t>s illicites à d</w:t>
      </w:r>
      <w:r w:rsidRPr="00A32A79">
        <w:rPr>
          <w:rFonts w:asciiTheme="minorHAnsi" w:hAnsiTheme="minorHAnsi" w:cstheme="minorHAnsi"/>
          <w:spacing w:val="-1"/>
        </w:rPr>
        <w:t>e</w:t>
      </w:r>
      <w:r w:rsidRPr="00A32A79">
        <w:rPr>
          <w:rFonts w:asciiTheme="minorHAnsi" w:hAnsiTheme="minorHAnsi" w:cstheme="minorHAnsi"/>
        </w:rPr>
        <w:t xml:space="preserve">s </w:t>
      </w:r>
      <w:r w:rsidRPr="00A32A79">
        <w:rPr>
          <w:rFonts w:asciiTheme="minorHAnsi" w:hAnsiTheme="minorHAnsi" w:cstheme="minorHAnsi"/>
          <w:spacing w:val="-1"/>
        </w:rPr>
        <w:t>a</w:t>
      </w:r>
      <w:r w:rsidRPr="00A32A79">
        <w:rPr>
          <w:rFonts w:asciiTheme="minorHAnsi" w:hAnsiTheme="minorHAnsi" w:cstheme="minorHAnsi"/>
        </w:rPr>
        <w:t>gents de la foncti</w:t>
      </w:r>
      <w:r w:rsidRPr="00A32A79">
        <w:rPr>
          <w:rFonts w:asciiTheme="minorHAnsi" w:hAnsiTheme="minorHAnsi" w:cstheme="minorHAnsi"/>
          <w:spacing w:val="-1"/>
        </w:rPr>
        <w:t>o</w:t>
      </w:r>
      <w:r w:rsidRPr="00A32A79">
        <w:rPr>
          <w:rFonts w:asciiTheme="minorHAnsi" w:hAnsiTheme="minorHAnsi" w:cstheme="minorHAnsi"/>
        </w:rPr>
        <w:t>n publ</w:t>
      </w:r>
      <w:r w:rsidRPr="00A32A79">
        <w:rPr>
          <w:rFonts w:asciiTheme="minorHAnsi" w:hAnsiTheme="minorHAnsi" w:cstheme="minorHAnsi"/>
          <w:spacing w:val="-2"/>
        </w:rPr>
        <w:t>i</w:t>
      </w:r>
      <w:r w:rsidRPr="00A32A79">
        <w:rPr>
          <w:rFonts w:asciiTheme="minorHAnsi" w:hAnsiTheme="minorHAnsi" w:cstheme="minorHAnsi"/>
        </w:rPr>
        <w:t>que ou à d’</w:t>
      </w:r>
      <w:r w:rsidRPr="00A32A79">
        <w:rPr>
          <w:rFonts w:asciiTheme="minorHAnsi" w:hAnsiTheme="minorHAnsi" w:cstheme="minorHAnsi"/>
          <w:spacing w:val="-1"/>
        </w:rPr>
        <w:t>a</w:t>
      </w:r>
      <w:r w:rsidRPr="00A32A79">
        <w:rPr>
          <w:rFonts w:asciiTheme="minorHAnsi" w:hAnsiTheme="minorHAnsi" w:cstheme="minorHAnsi"/>
        </w:rPr>
        <w:t xml:space="preserve">utres </w:t>
      </w:r>
      <w:r w:rsidRPr="00A32A79">
        <w:rPr>
          <w:rFonts w:asciiTheme="minorHAnsi" w:hAnsiTheme="minorHAnsi" w:cstheme="minorHAnsi"/>
          <w:spacing w:val="-1"/>
        </w:rPr>
        <w:t>p</w:t>
      </w:r>
      <w:r w:rsidRPr="00A32A79">
        <w:rPr>
          <w:rFonts w:asciiTheme="minorHAnsi" w:hAnsiTheme="minorHAnsi" w:cstheme="minorHAnsi"/>
        </w:rPr>
        <w:t>erso</w:t>
      </w:r>
      <w:r w:rsidRPr="00A32A79">
        <w:rPr>
          <w:rFonts w:asciiTheme="minorHAnsi" w:hAnsiTheme="minorHAnsi" w:cstheme="minorHAnsi"/>
          <w:spacing w:val="-1"/>
        </w:rPr>
        <w:t>n</w:t>
      </w:r>
      <w:r w:rsidRPr="00A32A79">
        <w:rPr>
          <w:rFonts w:asciiTheme="minorHAnsi" w:hAnsiTheme="minorHAnsi" w:cstheme="minorHAnsi"/>
        </w:rPr>
        <w:t>nes d</w:t>
      </w:r>
      <w:r w:rsidRPr="00A32A79">
        <w:rPr>
          <w:rFonts w:asciiTheme="minorHAnsi" w:hAnsiTheme="minorHAnsi" w:cstheme="minorHAnsi"/>
          <w:spacing w:val="-1"/>
        </w:rPr>
        <w:t>a</w:t>
      </w:r>
      <w:r w:rsidRPr="00A32A79">
        <w:rPr>
          <w:rFonts w:asciiTheme="minorHAnsi" w:hAnsiTheme="minorHAnsi" w:cstheme="minorHAnsi"/>
        </w:rPr>
        <w:t xml:space="preserve">ns le contexte </w:t>
      </w:r>
      <w:r w:rsidRPr="00A32A79">
        <w:rPr>
          <w:rFonts w:asciiTheme="minorHAnsi" w:hAnsiTheme="minorHAnsi" w:cstheme="minorHAnsi"/>
          <w:spacing w:val="-1"/>
        </w:rPr>
        <w:t>d</w:t>
      </w:r>
      <w:r w:rsidRPr="00A32A79">
        <w:rPr>
          <w:rFonts w:asciiTheme="minorHAnsi" w:hAnsiTheme="minorHAnsi" w:cstheme="minorHAnsi"/>
        </w:rPr>
        <w:t xml:space="preserve">e son offre et n’a pas </w:t>
      </w:r>
      <w:r w:rsidRPr="00A32A79">
        <w:rPr>
          <w:rFonts w:asciiTheme="minorHAnsi" w:hAnsiTheme="minorHAnsi" w:cstheme="minorHAnsi"/>
          <w:spacing w:val="-1"/>
        </w:rPr>
        <w:t>n</w:t>
      </w:r>
      <w:r w:rsidRPr="00A32A79">
        <w:rPr>
          <w:rFonts w:asciiTheme="minorHAnsi" w:hAnsiTheme="minorHAnsi" w:cstheme="minorHAnsi"/>
        </w:rPr>
        <w:t>on p</w:t>
      </w:r>
      <w:r w:rsidRPr="00A32A79">
        <w:rPr>
          <w:rFonts w:asciiTheme="minorHAnsi" w:hAnsiTheme="minorHAnsi" w:cstheme="minorHAnsi"/>
          <w:spacing w:val="-1"/>
        </w:rPr>
        <w:t>l</w:t>
      </w:r>
      <w:r w:rsidRPr="00A32A79">
        <w:rPr>
          <w:rFonts w:asciiTheme="minorHAnsi" w:hAnsiTheme="minorHAnsi" w:cstheme="minorHAnsi"/>
        </w:rPr>
        <w:t>us l’intenti</w:t>
      </w:r>
      <w:r w:rsidRPr="00A32A79">
        <w:rPr>
          <w:rFonts w:asciiTheme="minorHAnsi" w:hAnsiTheme="minorHAnsi" w:cstheme="minorHAnsi"/>
          <w:spacing w:val="-1"/>
        </w:rPr>
        <w:t>o</w:t>
      </w:r>
      <w:r w:rsidRPr="00A32A79">
        <w:rPr>
          <w:rFonts w:asciiTheme="minorHAnsi" w:hAnsiTheme="minorHAnsi" w:cstheme="minorHAnsi"/>
        </w:rPr>
        <w:t>n d’offrir ou d</w:t>
      </w:r>
      <w:r w:rsidRPr="00A32A79">
        <w:rPr>
          <w:rFonts w:asciiTheme="minorHAnsi" w:hAnsiTheme="minorHAnsi" w:cstheme="minorHAnsi"/>
          <w:spacing w:val="-1"/>
        </w:rPr>
        <w:t>’a</w:t>
      </w:r>
      <w:r w:rsidRPr="00A32A79">
        <w:rPr>
          <w:rFonts w:asciiTheme="minorHAnsi" w:hAnsiTheme="minorHAnsi" w:cstheme="minorHAnsi"/>
          <w:spacing w:val="1"/>
        </w:rPr>
        <w:t>c</w:t>
      </w:r>
      <w:r w:rsidRPr="00A32A79">
        <w:rPr>
          <w:rFonts w:asciiTheme="minorHAnsi" w:hAnsiTheme="minorHAnsi" w:cstheme="minorHAnsi"/>
        </w:rPr>
        <w:t>cor</w:t>
      </w:r>
      <w:r w:rsidRPr="00A32A79">
        <w:rPr>
          <w:rFonts w:asciiTheme="minorHAnsi" w:hAnsiTheme="minorHAnsi" w:cstheme="minorHAnsi"/>
          <w:spacing w:val="-1"/>
        </w:rPr>
        <w:t>d</w:t>
      </w:r>
      <w:r w:rsidRPr="00A32A79">
        <w:rPr>
          <w:rFonts w:asciiTheme="minorHAnsi" w:hAnsiTheme="minorHAnsi" w:cstheme="minorHAnsi"/>
        </w:rPr>
        <w:t xml:space="preserve">er </w:t>
      </w:r>
      <w:r w:rsidRPr="00A32A79">
        <w:rPr>
          <w:rFonts w:asciiTheme="minorHAnsi" w:hAnsiTheme="minorHAnsi" w:cstheme="minorHAnsi"/>
          <w:spacing w:val="-1"/>
        </w:rPr>
        <w:t>d</w:t>
      </w:r>
      <w:r w:rsidRPr="00A32A79">
        <w:rPr>
          <w:rFonts w:asciiTheme="minorHAnsi" w:hAnsiTheme="minorHAnsi" w:cstheme="minorHAnsi"/>
        </w:rPr>
        <w:t>e telles i</w:t>
      </w:r>
      <w:r w:rsidRPr="00A32A79">
        <w:rPr>
          <w:rFonts w:asciiTheme="minorHAnsi" w:hAnsiTheme="minorHAnsi" w:cstheme="minorHAnsi"/>
          <w:spacing w:val="-1"/>
        </w:rPr>
        <w:t>n</w:t>
      </w:r>
      <w:r w:rsidRPr="00A32A79">
        <w:rPr>
          <w:rFonts w:asciiTheme="minorHAnsi" w:hAnsiTheme="minorHAnsi" w:cstheme="minorHAnsi"/>
        </w:rPr>
        <w:t>citatio</w:t>
      </w:r>
      <w:r w:rsidRPr="00A32A79">
        <w:rPr>
          <w:rFonts w:asciiTheme="minorHAnsi" w:hAnsiTheme="minorHAnsi" w:cstheme="minorHAnsi"/>
          <w:spacing w:val="-1"/>
        </w:rPr>
        <w:t>n</w:t>
      </w:r>
      <w:r w:rsidRPr="00A32A79">
        <w:rPr>
          <w:rFonts w:asciiTheme="minorHAnsi" w:hAnsiTheme="minorHAnsi" w:cstheme="minorHAnsi"/>
        </w:rPr>
        <w:t>s ou condit</w:t>
      </w:r>
      <w:r w:rsidRPr="00A32A79">
        <w:rPr>
          <w:rFonts w:asciiTheme="minorHAnsi" w:hAnsiTheme="minorHAnsi" w:cstheme="minorHAnsi"/>
          <w:spacing w:val="-1"/>
        </w:rPr>
        <w:t>i</w:t>
      </w:r>
      <w:r w:rsidRPr="00A32A79">
        <w:rPr>
          <w:rFonts w:asciiTheme="minorHAnsi" w:hAnsiTheme="minorHAnsi" w:cstheme="minorHAnsi"/>
        </w:rPr>
        <w:t xml:space="preserve">ons lors </w:t>
      </w:r>
      <w:r w:rsidRPr="00A32A79">
        <w:rPr>
          <w:rFonts w:asciiTheme="minorHAnsi" w:hAnsiTheme="minorHAnsi" w:cstheme="minorHAnsi"/>
          <w:spacing w:val="-1"/>
        </w:rPr>
        <w:t>d</w:t>
      </w:r>
      <w:r w:rsidRPr="00A32A79">
        <w:rPr>
          <w:rFonts w:asciiTheme="minorHAnsi" w:hAnsiTheme="minorHAnsi" w:cstheme="minorHAnsi"/>
        </w:rPr>
        <w:t xml:space="preserve">e la présente </w:t>
      </w:r>
      <w:r w:rsidRPr="00A32A79">
        <w:rPr>
          <w:rFonts w:asciiTheme="minorHAnsi" w:hAnsiTheme="minorHAnsi" w:cstheme="minorHAnsi"/>
          <w:spacing w:val="-1"/>
        </w:rPr>
        <w:t>p</w:t>
      </w:r>
      <w:r w:rsidRPr="00A32A79">
        <w:rPr>
          <w:rFonts w:asciiTheme="minorHAnsi" w:hAnsiTheme="minorHAnsi" w:cstheme="minorHAnsi"/>
        </w:rPr>
        <w:t>rocéd</w:t>
      </w:r>
      <w:r w:rsidRPr="00A32A79">
        <w:rPr>
          <w:rFonts w:asciiTheme="minorHAnsi" w:hAnsiTheme="minorHAnsi" w:cstheme="minorHAnsi"/>
          <w:spacing w:val="-1"/>
        </w:rPr>
        <w:t>u</w:t>
      </w:r>
      <w:r w:rsidRPr="00A32A79">
        <w:rPr>
          <w:rFonts w:asciiTheme="minorHAnsi" w:hAnsiTheme="minorHAnsi" w:cstheme="minorHAnsi"/>
        </w:rPr>
        <w:t>re d’a</w:t>
      </w:r>
      <w:r w:rsidRPr="00A32A79">
        <w:rPr>
          <w:rFonts w:asciiTheme="minorHAnsi" w:hAnsiTheme="minorHAnsi" w:cstheme="minorHAnsi"/>
          <w:spacing w:val="-2"/>
        </w:rPr>
        <w:t>t</w:t>
      </w:r>
      <w:r w:rsidRPr="00A32A79">
        <w:rPr>
          <w:rFonts w:asciiTheme="minorHAnsi" w:hAnsiTheme="minorHAnsi" w:cstheme="minorHAnsi"/>
        </w:rPr>
        <w:t>tribution ou, da</w:t>
      </w:r>
      <w:r w:rsidRPr="00A32A79">
        <w:rPr>
          <w:rFonts w:asciiTheme="minorHAnsi" w:hAnsiTheme="minorHAnsi" w:cstheme="minorHAnsi"/>
          <w:spacing w:val="-1"/>
        </w:rPr>
        <w:t>n</w:t>
      </w:r>
      <w:r w:rsidRPr="00A32A79">
        <w:rPr>
          <w:rFonts w:asciiTheme="minorHAnsi" w:hAnsiTheme="minorHAnsi" w:cstheme="minorHAnsi"/>
        </w:rPr>
        <w:t>s le c</w:t>
      </w:r>
      <w:r w:rsidRPr="00A32A79">
        <w:rPr>
          <w:rFonts w:asciiTheme="minorHAnsi" w:hAnsiTheme="minorHAnsi" w:cstheme="minorHAnsi"/>
          <w:spacing w:val="-1"/>
        </w:rPr>
        <w:t>a</w:t>
      </w:r>
      <w:r w:rsidRPr="00A32A79">
        <w:rPr>
          <w:rFonts w:asciiTheme="minorHAnsi" w:hAnsiTheme="minorHAnsi" w:cstheme="minorHAnsi"/>
        </w:rPr>
        <w:t>s où elle s</w:t>
      </w:r>
      <w:r w:rsidRPr="00A32A79">
        <w:rPr>
          <w:rFonts w:asciiTheme="minorHAnsi" w:hAnsiTheme="minorHAnsi" w:cstheme="minorHAnsi"/>
          <w:spacing w:val="-1"/>
        </w:rPr>
        <w:t>e</w:t>
      </w:r>
      <w:r w:rsidRPr="00A32A79">
        <w:rPr>
          <w:rFonts w:asciiTheme="minorHAnsi" w:hAnsiTheme="minorHAnsi" w:cstheme="minorHAnsi"/>
        </w:rPr>
        <w:t>rait rete</w:t>
      </w:r>
      <w:r w:rsidRPr="00A32A79">
        <w:rPr>
          <w:rFonts w:asciiTheme="minorHAnsi" w:hAnsiTheme="minorHAnsi" w:cstheme="minorHAnsi"/>
          <w:spacing w:val="-1"/>
        </w:rPr>
        <w:t>n</w:t>
      </w:r>
      <w:r w:rsidRPr="00A32A79">
        <w:rPr>
          <w:rFonts w:asciiTheme="minorHAnsi" w:hAnsiTheme="minorHAnsi" w:cstheme="minorHAnsi"/>
        </w:rPr>
        <w:t>ue, l</w:t>
      </w:r>
      <w:r w:rsidRPr="00A32A79">
        <w:rPr>
          <w:rFonts w:asciiTheme="minorHAnsi" w:hAnsiTheme="minorHAnsi" w:cstheme="minorHAnsi"/>
          <w:spacing w:val="-1"/>
        </w:rPr>
        <w:t>o</w:t>
      </w:r>
      <w:r w:rsidRPr="00A32A79">
        <w:rPr>
          <w:rFonts w:asciiTheme="minorHAnsi" w:hAnsiTheme="minorHAnsi" w:cstheme="minorHAnsi"/>
        </w:rPr>
        <w:t xml:space="preserve">rs de la mise </w:t>
      </w:r>
      <w:r w:rsidRPr="00A32A79">
        <w:rPr>
          <w:rFonts w:asciiTheme="minorHAnsi" w:hAnsiTheme="minorHAnsi" w:cstheme="minorHAnsi"/>
          <w:spacing w:val="-1"/>
        </w:rPr>
        <w:t>e</w:t>
      </w:r>
      <w:r w:rsidRPr="00A32A79">
        <w:rPr>
          <w:rFonts w:asciiTheme="minorHAnsi" w:hAnsiTheme="minorHAnsi" w:cstheme="minorHAnsi"/>
        </w:rPr>
        <w:t>n œu</w:t>
      </w:r>
      <w:r w:rsidRPr="00A32A79">
        <w:rPr>
          <w:rFonts w:asciiTheme="minorHAnsi" w:hAnsiTheme="minorHAnsi" w:cstheme="minorHAnsi"/>
          <w:spacing w:val="-2"/>
        </w:rPr>
        <w:t>v</w:t>
      </w:r>
      <w:r w:rsidRPr="00A32A79">
        <w:rPr>
          <w:rFonts w:asciiTheme="minorHAnsi" w:hAnsiTheme="minorHAnsi" w:cstheme="minorHAnsi"/>
        </w:rPr>
        <w:t>re su</w:t>
      </w:r>
      <w:r w:rsidRPr="00A32A79">
        <w:rPr>
          <w:rFonts w:asciiTheme="minorHAnsi" w:hAnsiTheme="minorHAnsi" w:cstheme="minorHAnsi"/>
          <w:spacing w:val="-1"/>
        </w:rPr>
        <w:t>b</w:t>
      </w:r>
      <w:r w:rsidRPr="00A32A79">
        <w:rPr>
          <w:rFonts w:asciiTheme="minorHAnsi" w:hAnsiTheme="minorHAnsi" w:cstheme="minorHAnsi"/>
          <w:spacing w:val="1"/>
        </w:rPr>
        <w:t>s</w:t>
      </w:r>
      <w:r w:rsidRPr="00A32A79">
        <w:rPr>
          <w:rFonts w:asciiTheme="minorHAnsi" w:hAnsiTheme="minorHAnsi" w:cstheme="minorHAnsi"/>
          <w:spacing w:val="-1"/>
        </w:rPr>
        <w:t>é</w:t>
      </w:r>
      <w:r w:rsidRPr="00A32A79">
        <w:rPr>
          <w:rFonts w:asciiTheme="minorHAnsi" w:hAnsiTheme="minorHAnsi" w:cstheme="minorHAnsi"/>
        </w:rPr>
        <w:t>qu</w:t>
      </w:r>
      <w:r w:rsidRPr="00A32A79">
        <w:rPr>
          <w:rFonts w:asciiTheme="minorHAnsi" w:hAnsiTheme="minorHAnsi" w:cstheme="minorHAnsi"/>
          <w:spacing w:val="-1"/>
        </w:rPr>
        <w:t>e</w:t>
      </w:r>
      <w:r w:rsidRPr="00A32A79">
        <w:rPr>
          <w:rFonts w:asciiTheme="minorHAnsi" w:hAnsiTheme="minorHAnsi" w:cstheme="minorHAnsi"/>
        </w:rPr>
        <w:t>nte du c</w:t>
      </w:r>
      <w:r w:rsidRPr="00A32A79">
        <w:rPr>
          <w:rFonts w:asciiTheme="minorHAnsi" w:hAnsiTheme="minorHAnsi" w:cstheme="minorHAnsi"/>
          <w:spacing w:val="-1"/>
        </w:rPr>
        <w:t>o</w:t>
      </w:r>
      <w:r w:rsidRPr="00A32A79">
        <w:rPr>
          <w:rFonts w:asciiTheme="minorHAnsi" w:hAnsiTheme="minorHAnsi" w:cstheme="minorHAnsi"/>
        </w:rPr>
        <w:t>ntrat.</w:t>
      </w:r>
    </w:p>
    <w:p w14:paraId="022919C6" w14:textId="77777777" w:rsidR="009E2DB5" w:rsidRPr="00A32A79" w:rsidRDefault="009E2DB5" w:rsidP="009E2DB5">
      <w:pPr>
        <w:widowControl w:val="0"/>
        <w:autoSpaceDE w:val="0"/>
        <w:autoSpaceDN w:val="0"/>
        <w:adjustRightInd w:val="0"/>
        <w:spacing w:before="19" w:line="100" w:lineRule="exact"/>
        <w:jc w:val="both"/>
        <w:rPr>
          <w:rFonts w:asciiTheme="minorHAnsi" w:hAnsiTheme="minorHAnsi" w:cstheme="minorHAnsi"/>
        </w:rPr>
      </w:pPr>
    </w:p>
    <w:p w14:paraId="7DCE6737" w14:textId="16495FBF" w:rsidR="009E2DB5" w:rsidRPr="00A32A79" w:rsidRDefault="009E2DB5" w:rsidP="009E2DB5">
      <w:pPr>
        <w:widowControl w:val="0"/>
        <w:autoSpaceDE w:val="0"/>
        <w:autoSpaceDN w:val="0"/>
        <w:adjustRightInd w:val="0"/>
        <w:ind w:left="118" w:right="-20"/>
        <w:jc w:val="both"/>
        <w:rPr>
          <w:rFonts w:asciiTheme="minorHAnsi" w:hAnsiTheme="minorHAnsi" w:cstheme="minorHAnsi"/>
        </w:rPr>
      </w:pPr>
      <w:r w:rsidRPr="00A32A79">
        <w:rPr>
          <w:rFonts w:asciiTheme="minorHAnsi" w:hAnsiTheme="minorHAnsi" w:cstheme="minorHAnsi"/>
        </w:rPr>
        <w:t xml:space="preserve">Par ailleurs, </w:t>
      </w:r>
      <w:r w:rsidRPr="00A32A79">
        <w:rPr>
          <w:rFonts w:asciiTheme="minorHAnsi" w:hAnsiTheme="minorHAnsi" w:cstheme="minorHAnsi"/>
          <w:i/>
        </w:rPr>
        <w:t>(</w:t>
      </w:r>
      <w:r w:rsidRPr="00A32A79">
        <w:rPr>
          <w:rFonts w:asciiTheme="minorHAnsi" w:hAnsiTheme="minorHAnsi" w:cstheme="minorHAnsi"/>
          <w:i/>
          <w:spacing w:val="-1"/>
        </w:rPr>
        <w:t>n</w:t>
      </w:r>
      <w:r w:rsidRPr="00A32A79">
        <w:rPr>
          <w:rFonts w:asciiTheme="minorHAnsi" w:hAnsiTheme="minorHAnsi" w:cstheme="minorHAnsi"/>
          <w:i/>
        </w:rPr>
        <w:t>om de  l</w:t>
      </w:r>
      <w:r w:rsidRPr="00A32A79">
        <w:rPr>
          <w:rFonts w:asciiTheme="minorHAnsi" w:hAnsiTheme="minorHAnsi" w:cstheme="minorHAnsi"/>
          <w:i/>
          <w:spacing w:val="-1"/>
        </w:rPr>
        <w:t>’</w:t>
      </w:r>
      <w:r w:rsidRPr="00A32A79">
        <w:rPr>
          <w:rFonts w:asciiTheme="minorHAnsi" w:hAnsiTheme="minorHAnsi" w:cstheme="minorHAnsi"/>
          <w:i/>
        </w:rPr>
        <w:t>entre</w:t>
      </w:r>
      <w:r w:rsidRPr="00A32A79">
        <w:rPr>
          <w:rFonts w:asciiTheme="minorHAnsi" w:hAnsiTheme="minorHAnsi" w:cstheme="minorHAnsi"/>
          <w:i/>
          <w:spacing w:val="-1"/>
        </w:rPr>
        <w:t>p</w:t>
      </w:r>
      <w:r w:rsidRPr="00A32A79">
        <w:rPr>
          <w:rFonts w:asciiTheme="minorHAnsi" w:hAnsiTheme="minorHAnsi" w:cstheme="minorHAnsi"/>
          <w:i/>
        </w:rPr>
        <w:t>r</w:t>
      </w:r>
      <w:r w:rsidRPr="00A32A79">
        <w:rPr>
          <w:rFonts w:asciiTheme="minorHAnsi" w:hAnsiTheme="minorHAnsi" w:cstheme="minorHAnsi"/>
          <w:i/>
          <w:spacing w:val="-1"/>
        </w:rPr>
        <w:t>i</w:t>
      </w:r>
      <w:r w:rsidRPr="00A32A79">
        <w:rPr>
          <w:rFonts w:asciiTheme="minorHAnsi" w:hAnsiTheme="minorHAnsi" w:cstheme="minorHAnsi"/>
          <w:i/>
          <w:spacing w:val="1"/>
        </w:rPr>
        <w:t>s</w:t>
      </w:r>
      <w:r w:rsidRPr="00A32A79">
        <w:rPr>
          <w:rFonts w:asciiTheme="minorHAnsi" w:hAnsiTheme="minorHAnsi" w:cstheme="minorHAnsi"/>
          <w:i/>
        </w:rPr>
        <w:t xml:space="preserve">e) </w:t>
      </w:r>
      <w:r w:rsidRPr="00A32A79">
        <w:rPr>
          <w:rFonts w:asciiTheme="minorHAnsi" w:hAnsiTheme="minorHAnsi" w:cstheme="minorHAnsi"/>
        </w:rPr>
        <w:t>souligne l’i</w:t>
      </w:r>
      <w:r w:rsidRPr="00A32A79">
        <w:rPr>
          <w:rFonts w:asciiTheme="minorHAnsi" w:hAnsiTheme="minorHAnsi" w:cstheme="minorHAnsi"/>
          <w:spacing w:val="-1"/>
        </w:rPr>
        <w:t>m</w:t>
      </w:r>
      <w:r w:rsidRPr="00A32A79">
        <w:rPr>
          <w:rFonts w:asciiTheme="minorHAnsi" w:hAnsiTheme="minorHAnsi" w:cstheme="minorHAnsi"/>
        </w:rPr>
        <w:t>portance  du respect des normes soc</w:t>
      </w:r>
      <w:r w:rsidRPr="00A32A79">
        <w:rPr>
          <w:rFonts w:asciiTheme="minorHAnsi" w:hAnsiTheme="minorHAnsi" w:cstheme="minorHAnsi"/>
          <w:spacing w:val="-1"/>
        </w:rPr>
        <w:t>i</w:t>
      </w:r>
      <w:r w:rsidRPr="00A32A79">
        <w:rPr>
          <w:rFonts w:asciiTheme="minorHAnsi" w:hAnsiTheme="minorHAnsi" w:cstheme="minorHAnsi"/>
        </w:rPr>
        <w:t>ales mini</w:t>
      </w:r>
      <w:r w:rsidRPr="00A32A79">
        <w:rPr>
          <w:rFonts w:asciiTheme="minorHAnsi" w:hAnsiTheme="minorHAnsi" w:cstheme="minorHAnsi"/>
          <w:spacing w:val="-1"/>
        </w:rPr>
        <w:t>m</w:t>
      </w:r>
      <w:r w:rsidRPr="00A32A79">
        <w:rPr>
          <w:rFonts w:asciiTheme="minorHAnsi" w:hAnsiTheme="minorHAnsi" w:cstheme="minorHAnsi"/>
        </w:rPr>
        <w:t xml:space="preserve">um </w:t>
      </w:r>
      <w:r w:rsidRPr="00A32A79">
        <w:rPr>
          <w:rFonts w:asciiTheme="minorHAnsi" w:hAnsiTheme="minorHAnsi" w:cstheme="minorHAnsi"/>
          <w:i/>
        </w:rPr>
        <w:t xml:space="preserve">(« Normes </w:t>
      </w:r>
      <w:r w:rsidRPr="00A32A79">
        <w:rPr>
          <w:rFonts w:asciiTheme="minorHAnsi" w:hAnsiTheme="minorHAnsi" w:cstheme="minorHAnsi"/>
          <w:i/>
          <w:spacing w:val="-1"/>
        </w:rPr>
        <w:t>f</w:t>
      </w:r>
      <w:r w:rsidRPr="00A32A79">
        <w:rPr>
          <w:rFonts w:asciiTheme="minorHAnsi" w:hAnsiTheme="minorHAnsi" w:cstheme="minorHAnsi"/>
          <w:i/>
        </w:rPr>
        <w:t>onda</w:t>
      </w:r>
      <w:r w:rsidRPr="00A32A79">
        <w:rPr>
          <w:rFonts w:asciiTheme="minorHAnsi" w:hAnsiTheme="minorHAnsi" w:cstheme="minorHAnsi"/>
          <w:i/>
          <w:spacing w:val="-1"/>
        </w:rPr>
        <w:t>m</w:t>
      </w:r>
      <w:r w:rsidRPr="00A32A79">
        <w:rPr>
          <w:rFonts w:asciiTheme="minorHAnsi" w:hAnsiTheme="minorHAnsi" w:cstheme="minorHAnsi"/>
          <w:i/>
        </w:rPr>
        <w:t>enta</w:t>
      </w:r>
      <w:r w:rsidRPr="00A32A79">
        <w:rPr>
          <w:rFonts w:asciiTheme="minorHAnsi" w:hAnsiTheme="minorHAnsi" w:cstheme="minorHAnsi"/>
          <w:i/>
          <w:spacing w:val="-1"/>
        </w:rPr>
        <w:t>l</w:t>
      </w:r>
      <w:r w:rsidRPr="00A32A79">
        <w:rPr>
          <w:rFonts w:asciiTheme="minorHAnsi" w:hAnsiTheme="minorHAnsi" w:cstheme="minorHAnsi"/>
          <w:i/>
        </w:rPr>
        <w:t xml:space="preserve">es du travail </w:t>
      </w:r>
      <w:r w:rsidRPr="00A32A79">
        <w:rPr>
          <w:rFonts w:asciiTheme="minorHAnsi" w:hAnsiTheme="minorHAnsi" w:cstheme="minorHAnsi"/>
          <w:i/>
          <w:spacing w:val="-1"/>
        </w:rPr>
        <w:t>»</w:t>
      </w:r>
      <w:r w:rsidRPr="00A32A79">
        <w:rPr>
          <w:rFonts w:asciiTheme="minorHAnsi" w:hAnsiTheme="minorHAnsi" w:cstheme="minorHAnsi"/>
          <w:i/>
        </w:rPr>
        <w:t xml:space="preserve">) </w:t>
      </w:r>
      <w:r w:rsidRPr="00A32A79">
        <w:rPr>
          <w:rFonts w:asciiTheme="minorHAnsi" w:hAnsiTheme="minorHAnsi" w:cstheme="minorHAnsi"/>
          <w:spacing w:val="-1"/>
        </w:rPr>
        <w:t>l</w:t>
      </w:r>
      <w:r w:rsidRPr="00A32A79">
        <w:rPr>
          <w:rFonts w:asciiTheme="minorHAnsi" w:hAnsiTheme="minorHAnsi" w:cstheme="minorHAnsi"/>
        </w:rPr>
        <w:t xml:space="preserve">ors de </w:t>
      </w:r>
      <w:r w:rsidRPr="00A32A79">
        <w:rPr>
          <w:rFonts w:asciiTheme="minorHAnsi" w:hAnsiTheme="minorHAnsi" w:cstheme="minorHAnsi"/>
          <w:spacing w:val="-1"/>
        </w:rPr>
        <w:t>l</w:t>
      </w:r>
      <w:r w:rsidRPr="00A32A79">
        <w:rPr>
          <w:rFonts w:asciiTheme="minorHAnsi" w:hAnsiTheme="minorHAnsi" w:cstheme="minorHAnsi"/>
        </w:rPr>
        <w:t>a réal</w:t>
      </w:r>
      <w:r w:rsidRPr="00A32A79">
        <w:rPr>
          <w:rFonts w:asciiTheme="minorHAnsi" w:hAnsiTheme="minorHAnsi" w:cstheme="minorHAnsi"/>
          <w:spacing w:val="-1"/>
        </w:rPr>
        <w:t>i</w:t>
      </w:r>
      <w:r w:rsidRPr="00A32A79">
        <w:rPr>
          <w:rFonts w:asciiTheme="minorHAnsi" w:hAnsiTheme="minorHAnsi" w:cstheme="minorHAnsi"/>
          <w:spacing w:val="1"/>
        </w:rPr>
        <w:t>s</w:t>
      </w:r>
      <w:r w:rsidRPr="00A32A79">
        <w:rPr>
          <w:rFonts w:asciiTheme="minorHAnsi" w:hAnsiTheme="minorHAnsi" w:cstheme="minorHAnsi"/>
        </w:rPr>
        <w:t>ation du pro</w:t>
      </w:r>
      <w:r w:rsidRPr="00A32A79">
        <w:rPr>
          <w:rFonts w:asciiTheme="minorHAnsi" w:hAnsiTheme="minorHAnsi" w:cstheme="minorHAnsi"/>
          <w:spacing w:val="-1"/>
        </w:rPr>
        <w:t>j</w:t>
      </w:r>
      <w:r w:rsidRPr="00A32A79">
        <w:rPr>
          <w:rFonts w:asciiTheme="minorHAnsi" w:hAnsiTheme="minorHAnsi" w:cstheme="minorHAnsi"/>
        </w:rPr>
        <w:t>et. Par co</w:t>
      </w:r>
      <w:r w:rsidRPr="00A32A79">
        <w:rPr>
          <w:rFonts w:asciiTheme="minorHAnsi" w:hAnsiTheme="minorHAnsi" w:cstheme="minorHAnsi"/>
          <w:spacing w:val="-1"/>
        </w:rPr>
        <w:t>ns</w:t>
      </w:r>
      <w:r w:rsidRPr="00A32A79">
        <w:rPr>
          <w:rFonts w:asciiTheme="minorHAnsi" w:hAnsiTheme="minorHAnsi" w:cstheme="minorHAnsi"/>
        </w:rPr>
        <w:t>équ</w:t>
      </w:r>
      <w:r w:rsidRPr="00A32A79">
        <w:rPr>
          <w:rFonts w:asciiTheme="minorHAnsi" w:hAnsiTheme="minorHAnsi" w:cstheme="minorHAnsi"/>
          <w:spacing w:val="-1"/>
        </w:rPr>
        <w:t>e</w:t>
      </w:r>
      <w:r w:rsidRPr="00A32A79">
        <w:rPr>
          <w:rFonts w:asciiTheme="minorHAnsi" w:hAnsiTheme="minorHAnsi" w:cstheme="minorHAnsi"/>
        </w:rPr>
        <w:t>nt, elle s’eng</w:t>
      </w:r>
      <w:r w:rsidRPr="00A32A79">
        <w:rPr>
          <w:rFonts w:asciiTheme="minorHAnsi" w:hAnsiTheme="minorHAnsi" w:cstheme="minorHAnsi"/>
          <w:spacing w:val="-1"/>
        </w:rPr>
        <w:t>a</w:t>
      </w:r>
      <w:r w:rsidRPr="00A32A79">
        <w:rPr>
          <w:rFonts w:asciiTheme="minorHAnsi" w:hAnsiTheme="minorHAnsi" w:cstheme="minorHAnsi"/>
        </w:rPr>
        <w:t>ge à resp</w:t>
      </w:r>
      <w:r w:rsidRPr="00A32A79">
        <w:rPr>
          <w:rFonts w:asciiTheme="minorHAnsi" w:hAnsiTheme="minorHAnsi" w:cstheme="minorHAnsi"/>
          <w:spacing w:val="-1"/>
        </w:rPr>
        <w:t>e</w:t>
      </w:r>
      <w:r w:rsidRPr="00A32A79">
        <w:rPr>
          <w:rFonts w:asciiTheme="minorHAnsi" w:hAnsiTheme="minorHAnsi" w:cstheme="minorHAnsi"/>
          <w:spacing w:val="1"/>
        </w:rPr>
        <w:t>c</w:t>
      </w:r>
      <w:r w:rsidRPr="00A32A79">
        <w:rPr>
          <w:rFonts w:asciiTheme="minorHAnsi" w:hAnsiTheme="minorHAnsi" w:cstheme="minorHAnsi"/>
        </w:rPr>
        <w:t>ter l</w:t>
      </w:r>
      <w:r w:rsidRPr="00A32A79">
        <w:rPr>
          <w:rFonts w:asciiTheme="minorHAnsi" w:hAnsiTheme="minorHAnsi" w:cstheme="minorHAnsi"/>
          <w:spacing w:val="-1"/>
        </w:rPr>
        <w:t>e</w:t>
      </w:r>
      <w:r w:rsidRPr="00A32A79">
        <w:rPr>
          <w:rFonts w:asciiTheme="minorHAnsi" w:hAnsiTheme="minorHAnsi" w:cstheme="minorHAnsi"/>
        </w:rPr>
        <w:t>s no</w:t>
      </w:r>
      <w:r w:rsidRPr="00A32A79">
        <w:rPr>
          <w:rFonts w:asciiTheme="minorHAnsi" w:hAnsiTheme="minorHAnsi" w:cstheme="minorHAnsi"/>
          <w:spacing w:val="-1"/>
        </w:rPr>
        <w:t>r</w:t>
      </w:r>
      <w:r w:rsidRPr="00A32A79">
        <w:rPr>
          <w:rFonts w:asciiTheme="minorHAnsi" w:hAnsiTheme="minorHAnsi" w:cstheme="minorHAnsi"/>
        </w:rPr>
        <w:t>mes fo</w:t>
      </w:r>
      <w:r w:rsidRPr="00A32A79">
        <w:rPr>
          <w:rFonts w:asciiTheme="minorHAnsi" w:hAnsiTheme="minorHAnsi" w:cstheme="minorHAnsi"/>
          <w:spacing w:val="-1"/>
        </w:rPr>
        <w:t>n</w:t>
      </w:r>
      <w:r w:rsidRPr="00A32A79">
        <w:rPr>
          <w:rFonts w:asciiTheme="minorHAnsi" w:hAnsiTheme="minorHAnsi" w:cstheme="minorHAnsi"/>
        </w:rPr>
        <w:t>d</w:t>
      </w:r>
      <w:r w:rsidRPr="00A32A79">
        <w:rPr>
          <w:rFonts w:asciiTheme="minorHAnsi" w:hAnsiTheme="minorHAnsi" w:cstheme="minorHAnsi"/>
          <w:spacing w:val="-1"/>
        </w:rPr>
        <w:t>a</w:t>
      </w:r>
      <w:r w:rsidRPr="00A32A79">
        <w:rPr>
          <w:rFonts w:asciiTheme="minorHAnsi" w:hAnsiTheme="minorHAnsi" w:cstheme="minorHAnsi"/>
        </w:rPr>
        <w:t>mental</w:t>
      </w:r>
      <w:r w:rsidRPr="00A32A79">
        <w:rPr>
          <w:rFonts w:asciiTheme="minorHAnsi" w:hAnsiTheme="minorHAnsi" w:cstheme="minorHAnsi"/>
          <w:spacing w:val="-1"/>
        </w:rPr>
        <w:t>e</w:t>
      </w:r>
      <w:r w:rsidRPr="00A32A79">
        <w:rPr>
          <w:rFonts w:asciiTheme="minorHAnsi" w:hAnsiTheme="minorHAnsi" w:cstheme="minorHAnsi"/>
        </w:rPr>
        <w:t>s du travail ratifié</w:t>
      </w:r>
      <w:r w:rsidRPr="00A32A79">
        <w:rPr>
          <w:rFonts w:asciiTheme="minorHAnsi" w:hAnsiTheme="minorHAnsi" w:cstheme="minorHAnsi"/>
          <w:spacing w:val="-1"/>
        </w:rPr>
        <w:t>e</w:t>
      </w:r>
      <w:r w:rsidRPr="00A32A79">
        <w:rPr>
          <w:rFonts w:asciiTheme="minorHAnsi" w:hAnsiTheme="minorHAnsi" w:cstheme="minorHAnsi"/>
        </w:rPr>
        <w:t xml:space="preserve">s par@ </w:t>
      </w:r>
      <w:r w:rsidRPr="00A32A79">
        <w:rPr>
          <w:rFonts w:asciiTheme="minorHAnsi" w:hAnsiTheme="minorHAnsi" w:cstheme="minorHAnsi"/>
          <w:i/>
        </w:rPr>
        <w:t>(nom du pays).</w:t>
      </w:r>
    </w:p>
    <w:p w14:paraId="725AA237" w14:textId="77777777" w:rsidR="009E2DB5" w:rsidRPr="00A32A79" w:rsidRDefault="009E2DB5" w:rsidP="009E2DB5">
      <w:pPr>
        <w:widowControl w:val="0"/>
        <w:autoSpaceDE w:val="0"/>
        <w:autoSpaceDN w:val="0"/>
        <w:adjustRightInd w:val="0"/>
        <w:spacing w:before="19" w:line="100" w:lineRule="exact"/>
        <w:jc w:val="both"/>
        <w:rPr>
          <w:rFonts w:asciiTheme="minorHAnsi" w:hAnsiTheme="minorHAnsi" w:cstheme="minorHAnsi"/>
        </w:rPr>
      </w:pPr>
    </w:p>
    <w:p w14:paraId="1A0E04DB" w14:textId="17EAD50B" w:rsidR="009E2DB5" w:rsidRPr="00A32A79" w:rsidRDefault="009E2DB5" w:rsidP="009E2DB5">
      <w:pPr>
        <w:widowControl w:val="0"/>
        <w:autoSpaceDE w:val="0"/>
        <w:autoSpaceDN w:val="0"/>
        <w:adjustRightInd w:val="0"/>
        <w:spacing w:line="337" w:lineRule="auto"/>
        <w:ind w:left="118" w:right="282"/>
        <w:jc w:val="both"/>
        <w:rPr>
          <w:rFonts w:asciiTheme="minorHAnsi" w:hAnsiTheme="minorHAnsi" w:cstheme="minorHAnsi"/>
        </w:rPr>
      </w:pPr>
      <w:r w:rsidRPr="00A32A79">
        <w:rPr>
          <w:rFonts w:asciiTheme="minorHAnsi" w:hAnsiTheme="minorHAnsi" w:cstheme="minorHAnsi"/>
        </w:rPr>
        <w:t>…………………… (</w:t>
      </w:r>
      <w:r w:rsidRPr="00A32A79">
        <w:rPr>
          <w:rFonts w:asciiTheme="minorHAnsi" w:hAnsiTheme="minorHAnsi" w:cstheme="minorHAnsi"/>
          <w:i/>
          <w:spacing w:val="-1"/>
        </w:rPr>
        <w:t>n</w:t>
      </w:r>
      <w:r w:rsidRPr="00A32A79">
        <w:rPr>
          <w:rFonts w:asciiTheme="minorHAnsi" w:hAnsiTheme="minorHAnsi" w:cstheme="minorHAnsi"/>
          <w:i/>
        </w:rPr>
        <w:t>om de l</w:t>
      </w:r>
      <w:r w:rsidRPr="00A32A79">
        <w:rPr>
          <w:rFonts w:asciiTheme="minorHAnsi" w:hAnsiTheme="minorHAnsi" w:cstheme="minorHAnsi"/>
          <w:i/>
          <w:spacing w:val="-1"/>
        </w:rPr>
        <w:t>’</w:t>
      </w:r>
      <w:r w:rsidRPr="00A32A79">
        <w:rPr>
          <w:rFonts w:asciiTheme="minorHAnsi" w:hAnsiTheme="minorHAnsi" w:cstheme="minorHAnsi"/>
          <w:i/>
        </w:rPr>
        <w:t>entre</w:t>
      </w:r>
      <w:r w:rsidRPr="00A32A79">
        <w:rPr>
          <w:rFonts w:asciiTheme="minorHAnsi" w:hAnsiTheme="minorHAnsi" w:cstheme="minorHAnsi"/>
          <w:i/>
          <w:spacing w:val="-1"/>
        </w:rPr>
        <w:t>p</w:t>
      </w:r>
      <w:r w:rsidRPr="00A32A79">
        <w:rPr>
          <w:rFonts w:asciiTheme="minorHAnsi" w:hAnsiTheme="minorHAnsi" w:cstheme="minorHAnsi"/>
          <w:i/>
        </w:rPr>
        <w:t>r</w:t>
      </w:r>
      <w:r w:rsidRPr="00A32A79">
        <w:rPr>
          <w:rFonts w:asciiTheme="minorHAnsi" w:hAnsiTheme="minorHAnsi" w:cstheme="minorHAnsi"/>
          <w:i/>
          <w:spacing w:val="-1"/>
        </w:rPr>
        <w:t>i</w:t>
      </w:r>
      <w:r w:rsidRPr="00A32A79">
        <w:rPr>
          <w:rFonts w:asciiTheme="minorHAnsi" w:hAnsiTheme="minorHAnsi" w:cstheme="minorHAnsi"/>
          <w:i/>
          <w:spacing w:val="1"/>
        </w:rPr>
        <w:t>s</w:t>
      </w:r>
      <w:r w:rsidRPr="00A32A79">
        <w:rPr>
          <w:rFonts w:asciiTheme="minorHAnsi" w:hAnsiTheme="minorHAnsi" w:cstheme="minorHAnsi"/>
          <w:i/>
        </w:rPr>
        <w:t xml:space="preserve">e) </w:t>
      </w:r>
      <w:r w:rsidRPr="00A32A79">
        <w:rPr>
          <w:rFonts w:asciiTheme="minorHAnsi" w:hAnsiTheme="minorHAnsi" w:cstheme="minorHAnsi"/>
        </w:rPr>
        <w:t>i</w:t>
      </w:r>
      <w:r w:rsidRPr="00A32A79">
        <w:rPr>
          <w:rFonts w:asciiTheme="minorHAnsi" w:hAnsiTheme="minorHAnsi" w:cstheme="minorHAnsi"/>
          <w:spacing w:val="-1"/>
        </w:rPr>
        <w:t>n</w:t>
      </w:r>
      <w:r w:rsidRPr="00A32A79">
        <w:rPr>
          <w:rFonts w:asciiTheme="minorHAnsi" w:hAnsiTheme="minorHAnsi" w:cstheme="minorHAnsi"/>
        </w:rPr>
        <w:t>formera ses employ</w:t>
      </w:r>
      <w:r w:rsidRPr="00A32A79">
        <w:rPr>
          <w:rFonts w:asciiTheme="minorHAnsi" w:hAnsiTheme="minorHAnsi" w:cstheme="minorHAnsi"/>
          <w:spacing w:val="-1"/>
        </w:rPr>
        <w:t>é</w:t>
      </w:r>
      <w:r w:rsidRPr="00A32A79">
        <w:rPr>
          <w:rFonts w:asciiTheme="minorHAnsi" w:hAnsiTheme="minorHAnsi" w:cstheme="minorHAnsi"/>
        </w:rPr>
        <w:t>s de leurs devoirs r</w:t>
      </w:r>
      <w:r w:rsidRPr="00A32A79">
        <w:rPr>
          <w:rFonts w:asciiTheme="minorHAnsi" w:hAnsiTheme="minorHAnsi" w:cstheme="minorHAnsi"/>
          <w:spacing w:val="-1"/>
        </w:rPr>
        <w:t>e</w:t>
      </w:r>
      <w:r w:rsidRPr="00A32A79">
        <w:rPr>
          <w:rFonts w:asciiTheme="minorHAnsi" w:hAnsiTheme="minorHAnsi" w:cstheme="minorHAnsi"/>
        </w:rPr>
        <w:t>s</w:t>
      </w:r>
      <w:r w:rsidRPr="00A32A79">
        <w:rPr>
          <w:rFonts w:asciiTheme="minorHAnsi" w:hAnsiTheme="minorHAnsi" w:cstheme="minorHAnsi"/>
          <w:spacing w:val="-1"/>
        </w:rPr>
        <w:t>p</w:t>
      </w:r>
      <w:r w:rsidRPr="00A32A79">
        <w:rPr>
          <w:rFonts w:asciiTheme="minorHAnsi" w:hAnsiTheme="minorHAnsi" w:cstheme="minorHAnsi"/>
        </w:rPr>
        <w:t xml:space="preserve">ectifs </w:t>
      </w:r>
      <w:r w:rsidRPr="00A32A79">
        <w:rPr>
          <w:rFonts w:asciiTheme="minorHAnsi" w:hAnsiTheme="minorHAnsi" w:cstheme="minorHAnsi"/>
          <w:spacing w:val="-1"/>
        </w:rPr>
        <w:t>e</w:t>
      </w:r>
      <w:r w:rsidRPr="00A32A79">
        <w:rPr>
          <w:rFonts w:asciiTheme="minorHAnsi" w:hAnsiTheme="minorHAnsi" w:cstheme="minorHAnsi"/>
        </w:rPr>
        <w:t>t de leur obl</w:t>
      </w:r>
      <w:r w:rsidRPr="00A32A79">
        <w:rPr>
          <w:rFonts w:asciiTheme="minorHAnsi" w:hAnsiTheme="minorHAnsi" w:cstheme="minorHAnsi"/>
          <w:spacing w:val="-1"/>
        </w:rPr>
        <w:t>i</w:t>
      </w:r>
      <w:r w:rsidRPr="00A32A79">
        <w:rPr>
          <w:rFonts w:asciiTheme="minorHAnsi" w:hAnsiTheme="minorHAnsi" w:cstheme="minorHAnsi"/>
        </w:rPr>
        <w:t xml:space="preserve">gation </w:t>
      </w:r>
      <w:r w:rsidRPr="00A32A79">
        <w:rPr>
          <w:rFonts w:asciiTheme="minorHAnsi" w:hAnsiTheme="minorHAnsi" w:cstheme="minorHAnsi"/>
          <w:spacing w:val="-1"/>
        </w:rPr>
        <w:t>d</w:t>
      </w:r>
      <w:r w:rsidRPr="00A32A79">
        <w:rPr>
          <w:rFonts w:asciiTheme="minorHAnsi" w:hAnsiTheme="minorHAnsi" w:cstheme="minorHAnsi"/>
        </w:rPr>
        <w:t>e resp</w:t>
      </w:r>
      <w:r w:rsidRPr="00A32A79">
        <w:rPr>
          <w:rFonts w:asciiTheme="minorHAnsi" w:hAnsiTheme="minorHAnsi" w:cstheme="minorHAnsi"/>
          <w:spacing w:val="-1"/>
        </w:rPr>
        <w:t>e</w:t>
      </w:r>
      <w:r w:rsidRPr="00A32A79">
        <w:rPr>
          <w:rFonts w:asciiTheme="minorHAnsi" w:hAnsiTheme="minorHAnsi" w:cstheme="minorHAnsi"/>
          <w:spacing w:val="1"/>
        </w:rPr>
        <w:t>c</w:t>
      </w:r>
      <w:r w:rsidRPr="00A32A79">
        <w:rPr>
          <w:rFonts w:asciiTheme="minorHAnsi" w:hAnsiTheme="minorHAnsi" w:cstheme="minorHAnsi"/>
        </w:rPr>
        <w:t>ter cet eng</w:t>
      </w:r>
      <w:r w:rsidRPr="00A32A79">
        <w:rPr>
          <w:rFonts w:asciiTheme="minorHAnsi" w:hAnsiTheme="minorHAnsi" w:cstheme="minorHAnsi"/>
          <w:spacing w:val="-1"/>
        </w:rPr>
        <w:t>a</w:t>
      </w:r>
      <w:r w:rsidRPr="00A32A79">
        <w:rPr>
          <w:rFonts w:asciiTheme="minorHAnsi" w:hAnsiTheme="minorHAnsi" w:cstheme="minorHAnsi"/>
        </w:rPr>
        <w:t>gem</w:t>
      </w:r>
      <w:r w:rsidRPr="00A32A79">
        <w:rPr>
          <w:rFonts w:asciiTheme="minorHAnsi" w:hAnsiTheme="minorHAnsi" w:cstheme="minorHAnsi"/>
          <w:spacing w:val="-1"/>
        </w:rPr>
        <w:t>e</w:t>
      </w:r>
      <w:r w:rsidRPr="00A32A79">
        <w:rPr>
          <w:rFonts w:asciiTheme="minorHAnsi" w:hAnsiTheme="minorHAnsi" w:cstheme="minorHAnsi"/>
        </w:rPr>
        <w:t>nt pris vol</w:t>
      </w:r>
      <w:r w:rsidRPr="00A32A79">
        <w:rPr>
          <w:rFonts w:asciiTheme="minorHAnsi" w:hAnsiTheme="minorHAnsi" w:cstheme="minorHAnsi"/>
          <w:spacing w:val="-1"/>
        </w:rPr>
        <w:t>o</w:t>
      </w:r>
      <w:r w:rsidRPr="00A32A79">
        <w:rPr>
          <w:rFonts w:asciiTheme="minorHAnsi" w:hAnsiTheme="minorHAnsi" w:cstheme="minorHAnsi"/>
        </w:rPr>
        <w:t>ntairement et de re</w:t>
      </w:r>
      <w:r w:rsidRPr="00A32A79">
        <w:rPr>
          <w:rFonts w:asciiTheme="minorHAnsi" w:hAnsiTheme="minorHAnsi" w:cstheme="minorHAnsi"/>
          <w:spacing w:val="-1"/>
        </w:rPr>
        <w:t>s</w:t>
      </w:r>
      <w:r w:rsidRPr="00A32A79">
        <w:rPr>
          <w:rFonts w:asciiTheme="minorHAnsi" w:hAnsiTheme="minorHAnsi" w:cstheme="minorHAnsi"/>
        </w:rPr>
        <w:t>pec</w:t>
      </w:r>
      <w:r w:rsidRPr="00A32A79">
        <w:rPr>
          <w:rFonts w:asciiTheme="minorHAnsi" w:hAnsiTheme="minorHAnsi" w:cstheme="minorHAnsi"/>
          <w:spacing w:val="-1"/>
        </w:rPr>
        <w:t>t</w:t>
      </w:r>
      <w:r w:rsidRPr="00A32A79">
        <w:rPr>
          <w:rFonts w:asciiTheme="minorHAnsi" w:hAnsiTheme="minorHAnsi" w:cstheme="minorHAnsi"/>
        </w:rPr>
        <w:t xml:space="preserve">er les </w:t>
      </w:r>
      <w:r w:rsidRPr="00A32A79">
        <w:rPr>
          <w:rFonts w:asciiTheme="minorHAnsi" w:hAnsiTheme="minorHAnsi" w:cstheme="minorHAnsi"/>
          <w:spacing w:val="-1"/>
        </w:rPr>
        <w:t>l</w:t>
      </w:r>
      <w:r w:rsidRPr="00A32A79">
        <w:rPr>
          <w:rFonts w:asciiTheme="minorHAnsi" w:hAnsiTheme="minorHAnsi" w:cstheme="minorHAnsi"/>
        </w:rPr>
        <w:t>ois du/</w:t>
      </w:r>
      <w:r w:rsidRPr="00A32A79">
        <w:rPr>
          <w:rFonts w:asciiTheme="minorHAnsi" w:hAnsiTheme="minorHAnsi" w:cstheme="minorHAnsi"/>
          <w:spacing w:val="-1"/>
        </w:rPr>
        <w:t>d</w:t>
      </w:r>
      <w:r w:rsidRPr="00A32A79">
        <w:rPr>
          <w:rFonts w:asciiTheme="minorHAnsi" w:hAnsiTheme="minorHAnsi" w:cstheme="minorHAnsi"/>
        </w:rPr>
        <w:t>e la/ de (n</w:t>
      </w:r>
      <w:r w:rsidRPr="00A32A79">
        <w:rPr>
          <w:rFonts w:asciiTheme="minorHAnsi" w:hAnsiTheme="minorHAnsi" w:cstheme="minorHAnsi"/>
          <w:spacing w:val="-1"/>
        </w:rPr>
        <w:t>o</w:t>
      </w:r>
      <w:r w:rsidRPr="00A32A79">
        <w:rPr>
          <w:rFonts w:asciiTheme="minorHAnsi" w:hAnsiTheme="minorHAnsi" w:cstheme="minorHAnsi"/>
        </w:rPr>
        <w:t xml:space="preserve">m du </w:t>
      </w:r>
      <w:r w:rsidRPr="00A32A79">
        <w:rPr>
          <w:rFonts w:asciiTheme="minorHAnsi" w:hAnsiTheme="minorHAnsi" w:cstheme="minorHAnsi"/>
          <w:spacing w:val="-1"/>
        </w:rPr>
        <w:t>p</w:t>
      </w:r>
      <w:r w:rsidRPr="00A32A79">
        <w:rPr>
          <w:rFonts w:asciiTheme="minorHAnsi" w:hAnsiTheme="minorHAnsi" w:cstheme="minorHAnsi"/>
        </w:rPr>
        <w:t>ays).</w:t>
      </w:r>
    </w:p>
    <w:p w14:paraId="26DCF630" w14:textId="77777777" w:rsidR="009E2DB5" w:rsidRPr="00A32A79" w:rsidRDefault="009E2DB5" w:rsidP="009E2DB5">
      <w:pPr>
        <w:widowControl w:val="0"/>
        <w:autoSpaceDE w:val="0"/>
        <w:autoSpaceDN w:val="0"/>
        <w:adjustRightInd w:val="0"/>
        <w:spacing w:before="20" w:line="180" w:lineRule="exact"/>
        <w:jc w:val="both"/>
        <w:rPr>
          <w:rFonts w:asciiTheme="minorHAnsi" w:hAnsiTheme="minorHAnsi" w:cstheme="minorHAnsi"/>
        </w:rPr>
      </w:pPr>
    </w:p>
    <w:p w14:paraId="05DD64DC" w14:textId="77777777" w:rsidR="009E2DB5" w:rsidRPr="00A32A79" w:rsidRDefault="009E2DB5" w:rsidP="009E2DB5">
      <w:pPr>
        <w:widowControl w:val="0"/>
        <w:autoSpaceDE w:val="0"/>
        <w:autoSpaceDN w:val="0"/>
        <w:adjustRightInd w:val="0"/>
        <w:spacing w:line="200" w:lineRule="exact"/>
        <w:rPr>
          <w:rFonts w:asciiTheme="minorHAnsi" w:hAnsiTheme="minorHAnsi" w:cstheme="minorHAnsi"/>
        </w:rPr>
      </w:pPr>
    </w:p>
    <w:p w14:paraId="19730219" w14:textId="77777777" w:rsidR="009E2DB5" w:rsidRPr="00A32A79" w:rsidRDefault="009E2DB5" w:rsidP="009E2DB5">
      <w:pPr>
        <w:widowControl w:val="0"/>
        <w:autoSpaceDE w:val="0"/>
        <w:autoSpaceDN w:val="0"/>
        <w:adjustRightInd w:val="0"/>
        <w:spacing w:line="200" w:lineRule="exact"/>
        <w:rPr>
          <w:rFonts w:asciiTheme="minorHAnsi" w:hAnsiTheme="minorHAnsi" w:cstheme="minorHAnsi"/>
        </w:rPr>
      </w:pPr>
    </w:p>
    <w:p w14:paraId="6C243912" w14:textId="77777777" w:rsidR="009E2DB5" w:rsidRPr="00A32A79" w:rsidRDefault="009E2DB5" w:rsidP="009E2DB5">
      <w:pPr>
        <w:widowControl w:val="0"/>
        <w:autoSpaceDE w:val="0"/>
        <w:autoSpaceDN w:val="0"/>
        <w:adjustRightInd w:val="0"/>
        <w:spacing w:line="200" w:lineRule="exact"/>
        <w:rPr>
          <w:rFonts w:asciiTheme="minorHAnsi" w:hAnsiTheme="minorHAnsi" w:cstheme="minorHAnsi"/>
        </w:rPr>
      </w:pPr>
    </w:p>
    <w:p w14:paraId="44AE4606" w14:textId="77777777" w:rsidR="009E2DB5" w:rsidRPr="00A32A79" w:rsidRDefault="009E2DB5" w:rsidP="009E2DB5">
      <w:pPr>
        <w:widowControl w:val="0"/>
        <w:autoSpaceDE w:val="0"/>
        <w:autoSpaceDN w:val="0"/>
        <w:adjustRightInd w:val="0"/>
        <w:spacing w:line="200" w:lineRule="exact"/>
        <w:rPr>
          <w:rFonts w:asciiTheme="minorHAnsi" w:hAnsiTheme="minorHAnsi" w:cstheme="minorHAnsi"/>
        </w:rPr>
      </w:pPr>
    </w:p>
    <w:p w14:paraId="6CC12FF7" w14:textId="77777777" w:rsidR="009E2DB5" w:rsidRPr="00A32A79" w:rsidRDefault="009E2DB5" w:rsidP="009E2DB5">
      <w:pPr>
        <w:widowControl w:val="0"/>
        <w:tabs>
          <w:tab w:val="left" w:pos="5080"/>
          <w:tab w:val="left" w:pos="5780"/>
        </w:tabs>
        <w:autoSpaceDE w:val="0"/>
        <w:autoSpaceDN w:val="0"/>
        <w:adjustRightInd w:val="0"/>
        <w:spacing w:line="466" w:lineRule="auto"/>
        <w:ind w:left="118" w:right="1704"/>
        <w:rPr>
          <w:rFonts w:asciiTheme="minorHAnsi" w:hAnsiTheme="minorHAnsi" w:cstheme="minorHAnsi"/>
        </w:rPr>
      </w:pP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w:t>
      </w:r>
      <w:r w:rsidRPr="00A32A79">
        <w:rPr>
          <w:rFonts w:asciiTheme="minorHAnsi" w:hAnsiTheme="minorHAnsi" w:cstheme="minorHAnsi"/>
          <w:spacing w:val="1"/>
        </w:rPr>
        <w:t>.</w:t>
      </w:r>
      <w:r w:rsidRPr="00A32A79">
        <w:rPr>
          <w:rFonts w:asciiTheme="minorHAnsi" w:hAnsiTheme="minorHAnsi" w:cstheme="minorHAnsi"/>
        </w:rPr>
        <w:t>. lieu, date</w:t>
      </w:r>
      <w:r w:rsidRPr="00A32A79">
        <w:rPr>
          <w:rFonts w:asciiTheme="minorHAnsi" w:hAnsiTheme="minorHAnsi" w:cstheme="minorHAnsi"/>
        </w:rPr>
        <w:tab/>
      </w:r>
      <w:r w:rsidRPr="00A32A79">
        <w:rPr>
          <w:rFonts w:asciiTheme="minorHAnsi" w:hAnsiTheme="minorHAnsi" w:cstheme="minorHAnsi"/>
        </w:rPr>
        <w:tab/>
      </w:r>
    </w:p>
    <w:p w14:paraId="4A5A0420" w14:textId="77777777" w:rsidR="009E2DB5" w:rsidRPr="00A32A79" w:rsidRDefault="009E2DB5" w:rsidP="009E2DB5">
      <w:pPr>
        <w:widowControl w:val="0"/>
        <w:tabs>
          <w:tab w:val="left" w:pos="5080"/>
          <w:tab w:val="left" w:pos="5780"/>
        </w:tabs>
        <w:autoSpaceDE w:val="0"/>
        <w:autoSpaceDN w:val="0"/>
        <w:adjustRightInd w:val="0"/>
        <w:spacing w:line="466" w:lineRule="auto"/>
        <w:ind w:left="118" w:right="1704"/>
        <w:rPr>
          <w:rFonts w:asciiTheme="minorHAnsi" w:hAnsiTheme="minorHAnsi" w:cstheme="minorHAnsi"/>
        </w:rPr>
      </w:pPr>
      <w:r w:rsidRPr="00A32A79">
        <w:rPr>
          <w:rFonts w:asciiTheme="minorHAnsi" w:hAnsiTheme="minorHAnsi" w:cstheme="minorHAnsi"/>
        </w:rPr>
        <w:t>Soumissionnaire</w:t>
      </w:r>
    </w:p>
    <w:p w14:paraId="7A5D20F4" w14:textId="77777777" w:rsidR="009E2DB5" w:rsidRPr="00A32A79" w:rsidRDefault="009E2DB5" w:rsidP="009E2DB5">
      <w:pPr>
        <w:widowControl w:val="0"/>
        <w:autoSpaceDE w:val="0"/>
        <w:autoSpaceDN w:val="0"/>
        <w:adjustRightInd w:val="0"/>
        <w:spacing w:before="5" w:line="160" w:lineRule="exact"/>
        <w:rPr>
          <w:rFonts w:asciiTheme="minorHAnsi" w:hAnsiTheme="minorHAnsi" w:cstheme="minorHAnsi"/>
        </w:rPr>
      </w:pPr>
    </w:p>
    <w:p w14:paraId="61C62EF8"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br w:type="page"/>
      </w:r>
    </w:p>
    <w:p w14:paraId="0B04C387" w14:textId="77777777" w:rsidR="009E2DB5" w:rsidRPr="00A32A79" w:rsidRDefault="009E2DB5" w:rsidP="009E2DB5">
      <w:pPr>
        <w:outlineLvl w:val="2"/>
        <w:rPr>
          <w:rFonts w:asciiTheme="minorHAnsi" w:hAnsiTheme="minorHAnsi" w:cstheme="minorHAnsi"/>
          <w:b/>
          <w:i/>
          <w:iCs/>
        </w:rPr>
      </w:pPr>
      <w:bookmarkStart w:id="15" w:name="_Toc389664604"/>
      <w:bookmarkStart w:id="16" w:name="_Toc499665489"/>
      <w:r w:rsidRPr="00A32A79">
        <w:rPr>
          <w:rFonts w:asciiTheme="minorHAnsi" w:hAnsiTheme="minorHAnsi" w:cstheme="minorHAnsi"/>
          <w:b/>
          <w:i/>
          <w:iCs/>
        </w:rPr>
        <w:lastRenderedPageBreak/>
        <w:t>Formulaire 4. MODELE DE SOUMISSION</w:t>
      </w:r>
      <w:bookmarkEnd w:id="15"/>
      <w:bookmarkEnd w:id="16"/>
    </w:p>
    <w:p w14:paraId="50CDC6F1"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1.</w:t>
      </w:r>
      <w:r w:rsidRPr="00A32A79">
        <w:rPr>
          <w:rFonts w:asciiTheme="minorHAnsi" w:hAnsiTheme="minorHAnsi" w:cstheme="minorHAnsi"/>
        </w:rPr>
        <w:tab/>
        <w:t xml:space="preserve">Je, soussigné ..................................................................................................................... </w:t>
      </w:r>
    </w:p>
    <w:p w14:paraId="0155EE89"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(nom, prénom, fonction) représentant ........................................................................</w:t>
      </w:r>
    </w:p>
    <w:p w14:paraId="58ACAF39"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 ..................................................................................... (nom et adresse de l'Entrepreneur)</w:t>
      </w:r>
    </w:p>
    <w:p w14:paraId="73CAF30C"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inscrit au registre du commerce (ou des métiers) de ...................................................</w:t>
      </w:r>
    </w:p>
    <w:p w14:paraId="4BDB1AC1"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Titulaire de la patente de ..................................................................................................</w:t>
      </w:r>
    </w:p>
    <w:p w14:paraId="2F9E40A5"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Catégorie suivant récépissé n° ................................ En date du ........................................</w:t>
      </w:r>
    </w:p>
    <w:p w14:paraId="6522CE4F"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après avoir pris connaissance de toutes les pièces constitutives du Dossier d'Appel d'Offres lancé le </w:t>
      </w:r>
      <w:r w:rsidRPr="00A32A79">
        <w:rPr>
          <w:rFonts w:asciiTheme="minorHAnsi" w:hAnsiTheme="minorHAnsi" w:cstheme="minorHAnsi"/>
          <w:b/>
          <w:smallCaps/>
        </w:rPr>
        <w:t xml:space="preserve">………………….. </w:t>
      </w:r>
      <w:r w:rsidRPr="00A32A79">
        <w:rPr>
          <w:rFonts w:asciiTheme="minorHAnsi" w:hAnsiTheme="minorHAnsi" w:cstheme="minorHAnsi"/>
        </w:rPr>
        <w:t xml:space="preserve">, par Madagascar National Parks ............................................................................................................................................ </w:t>
      </w:r>
    </w:p>
    <w:p w14:paraId="03519AC6" w14:textId="77777777" w:rsidR="009E2DB5" w:rsidRPr="00A32A79" w:rsidRDefault="009E2DB5" w:rsidP="009E2DB5">
      <w:pPr>
        <w:tabs>
          <w:tab w:val="left" w:pos="-720"/>
          <w:tab w:val="left" w:pos="0"/>
        </w:tabs>
        <w:suppressAutoHyphens/>
        <w:jc w:val="both"/>
        <w:rPr>
          <w:rFonts w:asciiTheme="minorHAnsi" w:hAnsiTheme="minorHAnsi" w:cstheme="minorHAnsi"/>
        </w:rPr>
      </w:pPr>
      <w:r w:rsidRPr="00A32A79">
        <w:rPr>
          <w:rFonts w:asciiTheme="minorHAnsi" w:hAnsiTheme="minorHAnsi" w:cstheme="minorHAnsi"/>
        </w:rPr>
        <w:t>pour le compte du Maître d'Ouvrage , me soumets et m'engage à exécuter, dans les conditions d'Appel d'Offres et du Contrat, y compris tous les documents, les plans et dessins, les Prescriptions Techniques qui figurent audit dossier et les addenda, les prestations concernant l'exécution  AO</w:t>
      </w:r>
      <w:r w:rsidRPr="00A32A79">
        <w:rPr>
          <w:rFonts w:asciiTheme="minorHAnsi" w:hAnsiTheme="minorHAnsi" w:cstheme="minorHAnsi"/>
          <w:b/>
          <w:smallCaps/>
        </w:rPr>
        <w:t xml:space="preserve">………………….. ………………….. </w:t>
      </w:r>
      <w:r w:rsidRPr="00A32A79">
        <w:rPr>
          <w:rFonts w:asciiTheme="minorHAnsi" w:hAnsiTheme="minorHAnsi" w:cstheme="minorHAnsi"/>
        </w:rPr>
        <w:t>aux prix indiqués dans le Bordereau de Prix Unitaires - Devis Quantitatif et Estimatif joint à la présente soumission pour un montant total estimé à :</w:t>
      </w:r>
    </w:p>
    <w:p w14:paraId="6CAB4AE2" w14:textId="77777777" w:rsidR="009E2DB5" w:rsidRPr="00A32A79" w:rsidRDefault="009E2DB5" w:rsidP="009E2DB5">
      <w:pPr>
        <w:jc w:val="both"/>
        <w:rPr>
          <w:rFonts w:asciiTheme="minorHAnsi" w:hAnsiTheme="minorHAnsi" w:cstheme="minorHAnsi"/>
        </w:rPr>
      </w:pPr>
    </w:p>
    <w:p w14:paraId="0264BFB6"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 ............................................................................................................................................. </w:t>
      </w:r>
    </w:p>
    <w:p w14:paraId="6E1B5A0B" w14:textId="77777777" w:rsidR="009E2DB5" w:rsidRPr="00A32A79" w:rsidRDefault="009E2DB5" w:rsidP="009E2DB5">
      <w:pPr>
        <w:jc w:val="both"/>
        <w:rPr>
          <w:rFonts w:asciiTheme="minorHAnsi" w:hAnsiTheme="minorHAnsi" w:cstheme="minorHAnsi"/>
        </w:rPr>
      </w:pPr>
    </w:p>
    <w:p w14:paraId="2A5A494B"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 ............................................................................................ (somme en Ariary).</w:t>
      </w:r>
    </w:p>
    <w:p w14:paraId="64BA7F03" w14:textId="77777777" w:rsidR="009E2DB5" w:rsidRPr="00A32A79" w:rsidRDefault="009E2DB5" w:rsidP="009E2DB5">
      <w:pPr>
        <w:jc w:val="both"/>
        <w:rPr>
          <w:rFonts w:asciiTheme="minorHAnsi" w:hAnsiTheme="minorHAnsi" w:cstheme="minorHAnsi"/>
        </w:rPr>
      </w:pPr>
    </w:p>
    <w:p w14:paraId="61A77BD7"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 .............................. (somme en chiffres), ces prix unitaires étant fermes et non révisables.</w:t>
      </w:r>
    </w:p>
    <w:p w14:paraId="7146DA91" w14:textId="77777777" w:rsidR="009E2DB5" w:rsidRPr="00A32A79" w:rsidRDefault="009E2DB5" w:rsidP="009E2DB5">
      <w:pPr>
        <w:jc w:val="both"/>
        <w:rPr>
          <w:rFonts w:asciiTheme="minorHAnsi" w:hAnsiTheme="minorHAnsi" w:cstheme="minorHAnsi"/>
        </w:rPr>
      </w:pPr>
    </w:p>
    <w:p w14:paraId="463BE95B"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2.</w:t>
      </w:r>
      <w:r w:rsidRPr="00A32A79">
        <w:rPr>
          <w:rFonts w:asciiTheme="minorHAnsi" w:hAnsiTheme="minorHAnsi" w:cstheme="minorHAnsi"/>
        </w:rPr>
        <w:tab/>
        <w:t>Dans le cas où notre offre a été acceptée, je m'engage à commencer les travaux au lendemain de la date de la notification à notre entreprise de l'ordre de service prescrivant le commencement des travaux et d'achever la totalité des travaux objets du présent appel d'offres dans un délai de ....................... jours calculés à partir du dernier jour de la période au cours de laquelle les travaux doivent commencer.</w:t>
      </w:r>
    </w:p>
    <w:p w14:paraId="03742B7E" w14:textId="77777777" w:rsidR="009E2DB5" w:rsidRPr="00A32A79" w:rsidRDefault="009E2DB5" w:rsidP="009E2DB5">
      <w:pPr>
        <w:jc w:val="both"/>
        <w:rPr>
          <w:rFonts w:asciiTheme="minorHAnsi" w:hAnsiTheme="minorHAnsi" w:cstheme="minorHAnsi"/>
        </w:rPr>
      </w:pPr>
    </w:p>
    <w:p w14:paraId="1AB535AD" w14:textId="77777777" w:rsidR="009E2DB5" w:rsidRPr="00A32A79" w:rsidRDefault="009E2DB5" w:rsidP="009E2DB5">
      <w:pPr>
        <w:jc w:val="both"/>
        <w:rPr>
          <w:rFonts w:asciiTheme="minorHAnsi" w:hAnsiTheme="minorHAnsi" w:cstheme="minorHAnsi"/>
        </w:rPr>
      </w:pPr>
    </w:p>
    <w:p w14:paraId="34D8EA77"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En foi de quoi, j'ai apposé ma signature sur la présente offre.</w:t>
      </w:r>
    </w:p>
    <w:p w14:paraId="00A7AF0D" w14:textId="77777777" w:rsidR="009E2DB5" w:rsidRPr="00A32A79" w:rsidRDefault="009E2DB5" w:rsidP="009E2DB5">
      <w:pPr>
        <w:rPr>
          <w:rFonts w:asciiTheme="minorHAnsi" w:hAnsiTheme="minorHAnsi" w:cstheme="minorHAnsi"/>
        </w:rPr>
      </w:pPr>
    </w:p>
    <w:tbl>
      <w:tblPr>
        <w:tblW w:w="0" w:type="auto"/>
        <w:tblLook w:val="0000" w:firstRow="0" w:lastRow="0" w:firstColumn="0" w:lastColumn="0" w:noHBand="0" w:noVBand="0"/>
      </w:tblPr>
      <w:tblGrid>
        <w:gridCol w:w="2810"/>
        <w:gridCol w:w="2809"/>
        <w:gridCol w:w="3424"/>
      </w:tblGrid>
      <w:tr w:rsidR="009E2DB5" w:rsidRPr="00A32A79" w14:paraId="546D4713" w14:textId="77777777" w:rsidTr="009E2DB5">
        <w:tc>
          <w:tcPr>
            <w:tcW w:w="2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F334B4" w14:textId="77777777" w:rsidR="009E2DB5" w:rsidRPr="00A32A79" w:rsidRDefault="009E2DB5" w:rsidP="009E2DB5">
            <w:pPr>
              <w:rPr>
                <w:rFonts w:asciiTheme="minorHAnsi" w:hAnsiTheme="minorHAnsi" w:cstheme="minorHAnsi"/>
              </w:rPr>
            </w:pPr>
          </w:p>
          <w:p w14:paraId="7C39B2F5"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Fait à ...................................... </w:t>
            </w:r>
          </w:p>
        </w:tc>
        <w:tc>
          <w:tcPr>
            <w:tcW w:w="2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9356F1" w14:textId="77777777" w:rsidR="009E2DB5" w:rsidRPr="00A32A79" w:rsidRDefault="009E2DB5" w:rsidP="009E2DB5">
            <w:pPr>
              <w:rPr>
                <w:rFonts w:asciiTheme="minorHAnsi" w:hAnsiTheme="minorHAnsi" w:cstheme="minorHAnsi"/>
              </w:rPr>
            </w:pPr>
          </w:p>
          <w:p w14:paraId="4B7B31CB"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Date: ...................................... </w:t>
            </w:r>
          </w:p>
        </w:tc>
        <w:tc>
          <w:tcPr>
            <w:tcW w:w="3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321535" w14:textId="77777777" w:rsidR="009E2DB5" w:rsidRPr="00A32A79" w:rsidRDefault="009E2DB5" w:rsidP="009E2DB5">
            <w:pPr>
              <w:rPr>
                <w:rFonts w:asciiTheme="minorHAnsi" w:hAnsiTheme="minorHAnsi" w:cstheme="minorHAnsi"/>
              </w:rPr>
            </w:pPr>
          </w:p>
          <w:p w14:paraId="2C6471A4"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 ............................................... </w:t>
            </w:r>
          </w:p>
          <w:p w14:paraId="24685CD3" w14:textId="77777777" w:rsidR="009E2DB5" w:rsidRPr="00A32A79" w:rsidRDefault="009E2DB5" w:rsidP="009E2DB5">
            <w:pPr>
              <w:rPr>
                <w:rFonts w:asciiTheme="minorHAnsi" w:hAnsiTheme="minorHAnsi" w:cstheme="minorHAnsi"/>
              </w:rPr>
            </w:pPr>
          </w:p>
          <w:p w14:paraId="52BDBFA0"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Signature du Soumissionnaire</w:t>
            </w:r>
          </w:p>
        </w:tc>
      </w:tr>
    </w:tbl>
    <w:p w14:paraId="7F4C7798" w14:textId="77777777" w:rsidR="009E2DB5" w:rsidRPr="00A32A79" w:rsidRDefault="009E2DB5" w:rsidP="009E2DB5">
      <w:pPr>
        <w:pageBreakBefore/>
        <w:outlineLvl w:val="2"/>
        <w:rPr>
          <w:rFonts w:asciiTheme="minorHAnsi" w:hAnsiTheme="minorHAnsi" w:cstheme="minorHAnsi"/>
          <w:b/>
          <w:i/>
          <w:iCs/>
        </w:rPr>
      </w:pPr>
      <w:bookmarkStart w:id="17" w:name="_Toc389664606"/>
      <w:bookmarkStart w:id="18" w:name="_Toc499665490"/>
      <w:r w:rsidRPr="00A32A79">
        <w:rPr>
          <w:rFonts w:asciiTheme="minorHAnsi" w:hAnsiTheme="minorHAnsi" w:cstheme="minorHAnsi"/>
          <w:b/>
          <w:i/>
          <w:iCs/>
        </w:rPr>
        <w:lastRenderedPageBreak/>
        <w:t>Formulaire 5. LISTE DE PERSONNEL PRINCIPAL</w:t>
      </w:r>
      <w:bookmarkEnd w:id="17"/>
      <w:bookmarkEnd w:id="18"/>
    </w:p>
    <w:p w14:paraId="3394FE4D"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Pour le présent appel d'offres, le soumissionnaire devra disposer et affecter le personnel ci-après pour assurer la réalisation des travaux : </w:t>
      </w:r>
    </w:p>
    <w:p w14:paraId="75ECA204"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Pour chaque Lot :</w:t>
      </w:r>
    </w:p>
    <w:p w14:paraId="12106FB0" w14:textId="307769A9" w:rsidR="009E2DB5" w:rsidRPr="00A32A79" w:rsidRDefault="009E2DB5" w:rsidP="009E2DB5">
      <w:pPr>
        <w:pStyle w:val="Listepuces"/>
        <w:spacing w:before="120" w:line="276" w:lineRule="auto"/>
        <w:rPr>
          <w:rFonts w:asciiTheme="minorHAnsi" w:eastAsia="Calibri" w:hAnsiTheme="minorHAnsi" w:cstheme="minorHAnsi"/>
        </w:rPr>
      </w:pPr>
      <w:r w:rsidRPr="00A32A79">
        <w:rPr>
          <w:rFonts w:asciiTheme="minorHAnsi" w:hAnsiTheme="minorHAnsi" w:cstheme="minorHAnsi"/>
        </w:rPr>
        <w:t xml:space="preserve">Un (01) conducteur des travaux ayant un diplôme d’ingénieur en bâtiment ayant plus de cinq (05) ans d’expériences en réhabilitation de bâtiment. De </w:t>
      </w:r>
      <w:r w:rsidR="00A82A8E" w:rsidRPr="00A32A79">
        <w:rPr>
          <w:rFonts w:asciiTheme="minorHAnsi" w:hAnsiTheme="minorHAnsi" w:cstheme="minorHAnsi"/>
        </w:rPr>
        <w:t>l’expérience en</w:t>
      </w:r>
      <w:r w:rsidRPr="00A32A79">
        <w:rPr>
          <w:rFonts w:asciiTheme="minorHAnsi" w:hAnsiTheme="minorHAnsi" w:cstheme="minorHAnsi"/>
        </w:rPr>
        <w:t xml:space="preserve"> chantier occupé. </w:t>
      </w:r>
    </w:p>
    <w:p w14:paraId="1B996CB6" w14:textId="26FBB262" w:rsidR="009E2DB5" w:rsidRPr="00A32A79" w:rsidRDefault="009E2DB5" w:rsidP="009E2DB5">
      <w:pPr>
        <w:pStyle w:val="Listepuces"/>
        <w:spacing w:before="120" w:line="276" w:lineRule="auto"/>
        <w:rPr>
          <w:rFonts w:asciiTheme="minorHAnsi" w:eastAsia="Calibri" w:hAnsiTheme="minorHAnsi" w:cstheme="minorHAnsi"/>
        </w:rPr>
      </w:pPr>
      <w:r w:rsidRPr="00A32A79">
        <w:rPr>
          <w:rFonts w:asciiTheme="minorHAnsi" w:eastAsia="Calibri" w:hAnsiTheme="minorHAnsi" w:cstheme="minorHAnsi"/>
        </w:rPr>
        <w:t>Un (01) chef de chantier ayant un diplôme de technicien supérieur, disposant d’au moins trois (03) ans d’expériences ou un adjoint technique disposant d’au moins cinq (05) ans d’expériences dans un poste similaire. Participation prouvée du Chef de chantier dans des projets similaires</w:t>
      </w:r>
      <w:r w:rsidR="00AE7622" w:rsidRPr="00A32A79">
        <w:rPr>
          <w:rFonts w:asciiTheme="minorHAnsi" w:eastAsia="Calibri" w:hAnsiTheme="minorHAnsi" w:cstheme="minorHAnsi"/>
        </w:rPr>
        <w:t xml:space="preserve"> (électrification solaire)</w:t>
      </w:r>
      <w:r w:rsidRPr="00A32A79">
        <w:rPr>
          <w:rFonts w:asciiTheme="minorHAnsi" w:eastAsia="Calibri" w:hAnsiTheme="minorHAnsi" w:cstheme="minorHAnsi"/>
        </w:rPr>
        <w:t xml:space="preserve"> de référence (03 ans d’expériences dans la réhabilitation de bâtiment vétuste, la construction bois et l’aménagement de menuiserie aluminium).  (Copie des diplômes et attestations à l’appui).</w:t>
      </w:r>
    </w:p>
    <w:p w14:paraId="6C12F6EA" w14:textId="77777777" w:rsidR="009E2DB5" w:rsidRPr="00A32A79" w:rsidRDefault="009E2DB5" w:rsidP="009E2DB5">
      <w:pPr>
        <w:rPr>
          <w:rFonts w:asciiTheme="minorHAnsi" w:hAnsiTheme="minorHAnsi" w:cstheme="minorHAnsi"/>
        </w:rPr>
      </w:pPr>
    </w:p>
    <w:p w14:paraId="2E975CB4"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Indiquez l'expérience professionnelle des principaux membres de l'entreprise.</w:t>
      </w:r>
    </w:p>
    <w:p w14:paraId="7FCC3C3B" w14:textId="77777777" w:rsidR="009E2DB5" w:rsidRPr="00A32A79" w:rsidRDefault="009E2DB5" w:rsidP="009E2DB5">
      <w:pPr>
        <w:rPr>
          <w:rFonts w:asciiTheme="minorHAnsi" w:hAnsiTheme="minorHAnsi" w:cstheme="minorHAnsi"/>
        </w:rPr>
      </w:pPr>
    </w:p>
    <w:tbl>
      <w:tblPr>
        <w:tblW w:w="0" w:type="auto"/>
        <w:tblLook w:val="0000" w:firstRow="0" w:lastRow="0" w:firstColumn="0" w:lastColumn="0" w:noHBand="0" w:noVBand="0"/>
      </w:tblPr>
      <w:tblGrid>
        <w:gridCol w:w="1560"/>
        <w:gridCol w:w="1864"/>
        <w:gridCol w:w="2688"/>
        <w:gridCol w:w="2514"/>
      </w:tblGrid>
      <w:tr w:rsidR="009E2DB5" w:rsidRPr="00A32A79" w14:paraId="440E1322" w14:textId="77777777" w:rsidTr="009E2DB5">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2F9147"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NOM</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E535B9"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FONCTION OCCUPEE</w:t>
            </w:r>
          </w:p>
        </w:tc>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4AC762"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ANNEES D’EXPERIENCE</w:t>
            </w:r>
          </w:p>
          <w:p w14:paraId="03CFD7E4" w14:textId="77777777" w:rsidR="009E2DB5" w:rsidRPr="00A32A79" w:rsidRDefault="009E2DB5" w:rsidP="009E2DB5">
            <w:pPr>
              <w:jc w:val="center"/>
              <w:rPr>
                <w:rFonts w:asciiTheme="minorHAnsi" w:hAnsiTheme="minorHAnsi" w:cstheme="minorHAnsi"/>
                <w:b/>
                <w:bCs/>
              </w:rPr>
            </w:pPr>
            <w:r w:rsidRPr="00A32A79">
              <w:rPr>
                <w:rFonts w:asciiTheme="minorHAnsi" w:hAnsiTheme="minorHAnsi" w:cstheme="minorHAnsi"/>
                <w:b/>
                <w:bCs/>
              </w:rPr>
              <w:t>(totales dans l’entreprise soumissionnaire)</w:t>
            </w:r>
          </w:p>
        </w:tc>
        <w:tc>
          <w:tcPr>
            <w:tcW w:w="2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99FEC6"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QUALIFICATIONS</w:t>
            </w:r>
          </w:p>
          <w:p w14:paraId="49CFCD91" w14:textId="77777777" w:rsidR="009E2DB5" w:rsidRPr="00A32A79" w:rsidRDefault="009E2DB5" w:rsidP="009E2DB5">
            <w:pPr>
              <w:jc w:val="center"/>
              <w:rPr>
                <w:rFonts w:asciiTheme="minorHAnsi" w:hAnsiTheme="minorHAnsi" w:cstheme="minorHAnsi"/>
                <w:b/>
                <w:bCs/>
              </w:rPr>
            </w:pPr>
            <w:r w:rsidRPr="00A32A79">
              <w:rPr>
                <w:rFonts w:asciiTheme="minorHAnsi" w:hAnsiTheme="minorHAnsi" w:cstheme="minorHAnsi"/>
                <w:b/>
                <w:bCs/>
              </w:rPr>
              <w:t>/FORMATION OU SPECIALITE</w:t>
            </w:r>
          </w:p>
        </w:tc>
      </w:tr>
      <w:tr w:rsidR="009E2DB5" w:rsidRPr="00A32A79" w14:paraId="00DBA577" w14:textId="77777777" w:rsidTr="009E2DB5">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00E8EC" w14:textId="77777777" w:rsidR="009E2DB5" w:rsidRPr="00A32A79" w:rsidRDefault="009E2DB5" w:rsidP="009E2DB5">
            <w:pPr>
              <w:rPr>
                <w:rFonts w:asciiTheme="minorHAnsi" w:hAnsiTheme="minorHAnsi" w:cstheme="minorHAnsi"/>
              </w:rPr>
            </w:pPr>
          </w:p>
          <w:p w14:paraId="1CF4A351"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1.</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A1E62" w14:textId="77777777" w:rsidR="009E2DB5" w:rsidRPr="00A32A79" w:rsidRDefault="009E2DB5" w:rsidP="009E2DB5">
            <w:pPr>
              <w:rPr>
                <w:rFonts w:asciiTheme="minorHAnsi" w:hAnsiTheme="minorHAnsi" w:cstheme="minorHAnsi"/>
              </w:rPr>
            </w:pPr>
          </w:p>
        </w:tc>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DC8C24" w14:textId="77777777" w:rsidR="009E2DB5" w:rsidRPr="00A32A79" w:rsidRDefault="009E2DB5" w:rsidP="009E2DB5">
            <w:pPr>
              <w:rPr>
                <w:rFonts w:asciiTheme="minorHAnsi" w:hAnsiTheme="minorHAnsi" w:cstheme="minorHAnsi"/>
              </w:rPr>
            </w:pPr>
          </w:p>
        </w:tc>
        <w:tc>
          <w:tcPr>
            <w:tcW w:w="2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F90258" w14:textId="77777777" w:rsidR="009E2DB5" w:rsidRPr="00A32A79" w:rsidRDefault="009E2DB5" w:rsidP="009E2DB5">
            <w:pPr>
              <w:rPr>
                <w:rFonts w:asciiTheme="minorHAnsi" w:hAnsiTheme="minorHAnsi" w:cstheme="minorHAnsi"/>
              </w:rPr>
            </w:pPr>
          </w:p>
        </w:tc>
      </w:tr>
      <w:tr w:rsidR="009E2DB5" w:rsidRPr="00A32A79" w14:paraId="29E4F5DF" w14:textId="77777777" w:rsidTr="009E2DB5">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678240" w14:textId="77777777" w:rsidR="009E2DB5" w:rsidRPr="00A32A79" w:rsidRDefault="009E2DB5" w:rsidP="009E2DB5">
            <w:pPr>
              <w:rPr>
                <w:rFonts w:asciiTheme="minorHAnsi" w:hAnsiTheme="minorHAnsi" w:cstheme="minorHAnsi"/>
              </w:rPr>
            </w:pPr>
          </w:p>
          <w:p w14:paraId="6EFC97AE"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2.</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53F004" w14:textId="77777777" w:rsidR="009E2DB5" w:rsidRPr="00A32A79" w:rsidRDefault="009E2DB5" w:rsidP="009E2DB5">
            <w:pPr>
              <w:rPr>
                <w:rFonts w:asciiTheme="minorHAnsi" w:hAnsiTheme="minorHAnsi" w:cstheme="minorHAnsi"/>
              </w:rPr>
            </w:pPr>
          </w:p>
        </w:tc>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2BC982" w14:textId="77777777" w:rsidR="009E2DB5" w:rsidRPr="00A32A79" w:rsidRDefault="009E2DB5" w:rsidP="009E2DB5">
            <w:pPr>
              <w:rPr>
                <w:rFonts w:asciiTheme="minorHAnsi" w:hAnsiTheme="minorHAnsi" w:cstheme="minorHAnsi"/>
              </w:rPr>
            </w:pPr>
          </w:p>
        </w:tc>
        <w:tc>
          <w:tcPr>
            <w:tcW w:w="2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DE4409" w14:textId="77777777" w:rsidR="009E2DB5" w:rsidRPr="00A32A79" w:rsidRDefault="009E2DB5" w:rsidP="009E2DB5">
            <w:pPr>
              <w:rPr>
                <w:rFonts w:asciiTheme="minorHAnsi" w:hAnsiTheme="minorHAnsi" w:cstheme="minorHAnsi"/>
              </w:rPr>
            </w:pPr>
          </w:p>
        </w:tc>
      </w:tr>
    </w:tbl>
    <w:p w14:paraId="4FB9355E" w14:textId="77777777" w:rsidR="009E2DB5" w:rsidRPr="00A32A79" w:rsidRDefault="009E2DB5" w:rsidP="009E2DB5">
      <w:pPr>
        <w:ind w:left="720"/>
        <w:rPr>
          <w:rFonts w:asciiTheme="minorHAnsi" w:hAnsiTheme="minorHAnsi" w:cstheme="minorHAnsi"/>
          <w:spacing w:val="-2"/>
        </w:rPr>
      </w:pPr>
    </w:p>
    <w:p w14:paraId="0F412A52"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Date: ................................................</w:t>
      </w:r>
    </w:p>
    <w:p w14:paraId="52015717" w14:textId="77777777" w:rsidR="009E2DB5" w:rsidRPr="00A32A79" w:rsidRDefault="009E2DB5" w:rsidP="009E2DB5">
      <w:pPr>
        <w:rPr>
          <w:rFonts w:asciiTheme="minorHAnsi" w:hAnsiTheme="minorHAnsi" w:cstheme="minorHAnsi"/>
        </w:rPr>
      </w:pPr>
    </w:p>
    <w:p w14:paraId="1876FC41"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 ............................................................................................................................................ </w:t>
      </w:r>
    </w:p>
    <w:p w14:paraId="27B7F67F"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rPr>
        <w:t>(Signature et fonction)</w:t>
      </w:r>
    </w:p>
    <w:p w14:paraId="57783868" w14:textId="77777777" w:rsidR="009E2DB5" w:rsidRPr="00A32A79" w:rsidRDefault="009E2DB5" w:rsidP="009E2DB5">
      <w:pPr>
        <w:rPr>
          <w:rFonts w:asciiTheme="minorHAnsi" w:hAnsiTheme="minorHAnsi" w:cstheme="minorHAnsi"/>
        </w:rPr>
      </w:pPr>
    </w:p>
    <w:p w14:paraId="3A18D88E"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Note: Ce formulaire constitue un modèle.  Des renseignements complémentaires peuvent être donnés sur des feuilles annexées.</w:t>
      </w:r>
    </w:p>
    <w:p w14:paraId="66389334" w14:textId="77777777" w:rsidR="009E2DB5" w:rsidRPr="00A32A79" w:rsidRDefault="009E2DB5" w:rsidP="009E2DB5">
      <w:pPr>
        <w:rPr>
          <w:rFonts w:asciiTheme="minorHAnsi" w:hAnsiTheme="minorHAnsi" w:cstheme="minorHAnsi"/>
          <w:spacing w:val="-2"/>
        </w:rPr>
      </w:pPr>
      <w:r w:rsidRPr="00A32A79">
        <w:rPr>
          <w:rFonts w:asciiTheme="minorHAnsi" w:hAnsiTheme="minorHAnsi" w:cstheme="minorHAnsi"/>
          <w:spacing w:val="-2"/>
        </w:rPr>
        <w:br w:type="page"/>
      </w:r>
    </w:p>
    <w:p w14:paraId="23742701" w14:textId="77777777" w:rsidR="009E2DB5" w:rsidRPr="00A32A79" w:rsidRDefault="009E2DB5" w:rsidP="009E2DB5">
      <w:pPr>
        <w:rPr>
          <w:rFonts w:asciiTheme="minorHAnsi" w:hAnsiTheme="minorHAnsi" w:cstheme="minorHAnsi"/>
          <w:b/>
          <w:i/>
          <w:iCs/>
        </w:rPr>
      </w:pPr>
      <w:bookmarkStart w:id="19" w:name="_Toc389664607"/>
      <w:r w:rsidRPr="00A32A79">
        <w:rPr>
          <w:rFonts w:asciiTheme="minorHAnsi" w:hAnsiTheme="minorHAnsi" w:cstheme="minorHAnsi"/>
          <w:b/>
          <w:i/>
          <w:iCs/>
        </w:rPr>
        <w:lastRenderedPageBreak/>
        <w:t>Formulaire 6. LISTE DU MATERIEL ET DES OUTILLAGES</w:t>
      </w:r>
      <w:bookmarkEnd w:id="19"/>
    </w:p>
    <w:p w14:paraId="3A092788"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 xml:space="preserve">Le soumissionnaire donnera la liste du matériel et de l'outillage qu'il mettra en place pour l'exécution des travaux qui font l'objet de ce Dossier d'Appel d'Offres en conformité avec son planning d'exécution proposé sur la page suivante. Ce formulaire constitue un modèle. Le soumissionnaire peut donner des renseignements complémentaires sur des feuilles annexées afin de décrire complètement son matériel et son outillage.  </w:t>
      </w:r>
    </w:p>
    <w:p w14:paraId="0C3E61E7" w14:textId="77777777" w:rsidR="006152A4" w:rsidRPr="00A32A79" w:rsidRDefault="006152A4" w:rsidP="009E2DB5">
      <w:pPr>
        <w:jc w:val="both"/>
        <w:rPr>
          <w:rFonts w:asciiTheme="minorHAnsi" w:hAnsiTheme="minorHAnsi" w:cstheme="minorHAnsi"/>
        </w:rPr>
      </w:pPr>
    </w:p>
    <w:p w14:paraId="503E980F" w14:textId="77777777" w:rsidR="006152A4" w:rsidRPr="00A32A79" w:rsidRDefault="006152A4" w:rsidP="00B6188E">
      <w:pPr>
        <w:pStyle w:val="Paragraphedeliste"/>
        <w:numPr>
          <w:ilvl w:val="0"/>
          <w:numId w:val="15"/>
        </w:numPr>
        <w:jc w:val="both"/>
        <w:rPr>
          <w:rFonts w:asciiTheme="minorHAnsi" w:hAnsiTheme="minorHAnsi" w:cstheme="minorHAnsi"/>
          <w:lang w:val="fr-FR"/>
        </w:rPr>
      </w:pPr>
      <w:r w:rsidRPr="00A32A79">
        <w:rPr>
          <w:rFonts w:asciiTheme="minorHAnsi" w:hAnsiTheme="minorHAnsi" w:cstheme="minorHAnsi"/>
          <w:lang w:val="fr-FR"/>
        </w:rPr>
        <w:t xml:space="preserve">une </w:t>
      </w:r>
      <w:r w:rsidRPr="00A32A79">
        <w:rPr>
          <w:rFonts w:asciiTheme="minorHAnsi" w:hAnsiTheme="minorHAnsi" w:cstheme="minorHAnsi"/>
          <w:sz w:val="20"/>
          <w:szCs w:val="20"/>
          <w:lang w:val="fr-FR"/>
        </w:rPr>
        <w:t xml:space="preserve">(01) </w:t>
      </w:r>
      <w:r w:rsidRPr="00A32A79">
        <w:rPr>
          <w:rFonts w:asciiTheme="minorHAnsi" w:hAnsiTheme="minorHAnsi" w:cstheme="minorHAnsi"/>
          <w:lang w:val="fr-FR"/>
        </w:rPr>
        <w:t xml:space="preserve"> meuleuse</w:t>
      </w:r>
      <w:r w:rsidR="000E10D7" w:rsidRPr="00A32A79">
        <w:rPr>
          <w:rFonts w:asciiTheme="minorHAnsi" w:hAnsiTheme="minorHAnsi" w:cstheme="minorHAnsi"/>
          <w:lang w:val="fr-FR"/>
        </w:rPr>
        <w:t> ;</w:t>
      </w:r>
    </w:p>
    <w:p w14:paraId="0C5C59AF" w14:textId="641F153C" w:rsidR="000E10D7" w:rsidRPr="00A32A79" w:rsidRDefault="000E10D7" w:rsidP="00B6188E">
      <w:pPr>
        <w:pStyle w:val="Paragraphedeliste"/>
        <w:numPr>
          <w:ilvl w:val="0"/>
          <w:numId w:val="15"/>
        </w:numPr>
        <w:jc w:val="both"/>
        <w:rPr>
          <w:rFonts w:asciiTheme="minorHAnsi" w:hAnsiTheme="minorHAnsi" w:cstheme="minorHAnsi"/>
          <w:lang w:val="fr-FR"/>
        </w:rPr>
      </w:pPr>
      <w:r w:rsidRPr="00A32A79">
        <w:rPr>
          <w:rFonts w:asciiTheme="minorHAnsi" w:hAnsiTheme="minorHAnsi" w:cstheme="minorHAnsi"/>
          <w:lang w:val="fr-FR"/>
        </w:rPr>
        <w:t xml:space="preserve">une </w:t>
      </w:r>
      <w:r w:rsidRPr="00A32A79">
        <w:rPr>
          <w:rFonts w:asciiTheme="minorHAnsi" w:hAnsiTheme="minorHAnsi" w:cstheme="minorHAnsi"/>
          <w:sz w:val="20"/>
          <w:szCs w:val="20"/>
          <w:lang w:val="fr-FR"/>
        </w:rPr>
        <w:t>(01) perceuse ;</w:t>
      </w:r>
    </w:p>
    <w:p w14:paraId="4DE94712" w14:textId="77777777" w:rsidR="006152A4" w:rsidRPr="00A32A79" w:rsidRDefault="006152A4" w:rsidP="00B6188E">
      <w:pPr>
        <w:pStyle w:val="Paragraphedeliste"/>
        <w:numPr>
          <w:ilvl w:val="0"/>
          <w:numId w:val="15"/>
        </w:numPr>
        <w:jc w:val="both"/>
        <w:rPr>
          <w:rFonts w:asciiTheme="minorHAnsi" w:hAnsiTheme="minorHAnsi" w:cstheme="minorHAnsi"/>
          <w:lang w:val="fr-FR"/>
        </w:rPr>
      </w:pPr>
      <w:r w:rsidRPr="00A32A79">
        <w:rPr>
          <w:rFonts w:asciiTheme="minorHAnsi" w:hAnsiTheme="minorHAnsi" w:cstheme="minorHAnsi"/>
          <w:lang w:val="fr-FR"/>
        </w:rPr>
        <w:t xml:space="preserve">un </w:t>
      </w:r>
      <w:r w:rsidRPr="00A32A79">
        <w:rPr>
          <w:rFonts w:asciiTheme="minorHAnsi" w:hAnsiTheme="minorHAnsi" w:cstheme="minorHAnsi"/>
          <w:sz w:val="20"/>
          <w:szCs w:val="20"/>
          <w:lang w:val="fr-FR"/>
        </w:rPr>
        <w:t xml:space="preserve">(01) </w:t>
      </w:r>
      <w:r w:rsidRPr="00A32A79">
        <w:rPr>
          <w:rFonts w:asciiTheme="minorHAnsi" w:hAnsiTheme="minorHAnsi" w:cstheme="minorHAnsi"/>
          <w:lang w:val="fr-FR"/>
        </w:rPr>
        <w:t>pervibrateur</w:t>
      </w:r>
      <w:r w:rsidR="000E10D7" w:rsidRPr="00A32A79">
        <w:rPr>
          <w:rFonts w:asciiTheme="minorHAnsi" w:hAnsiTheme="minorHAnsi" w:cstheme="minorHAnsi"/>
          <w:lang w:val="fr-FR"/>
        </w:rPr>
        <w:t> ;</w:t>
      </w:r>
    </w:p>
    <w:p w14:paraId="095855BC" w14:textId="714DBB60" w:rsidR="006152A4" w:rsidRPr="00A32A79" w:rsidRDefault="006152A4" w:rsidP="00B6188E">
      <w:pPr>
        <w:pStyle w:val="Paragraphedeliste"/>
        <w:numPr>
          <w:ilvl w:val="0"/>
          <w:numId w:val="15"/>
        </w:numPr>
        <w:jc w:val="both"/>
        <w:rPr>
          <w:rFonts w:asciiTheme="minorHAnsi" w:hAnsiTheme="minorHAnsi" w:cstheme="minorHAnsi"/>
          <w:lang w:val="fr-FR"/>
        </w:rPr>
      </w:pPr>
      <w:r w:rsidRPr="00A32A79">
        <w:rPr>
          <w:rFonts w:asciiTheme="minorHAnsi" w:hAnsiTheme="minorHAnsi" w:cstheme="minorHAnsi"/>
          <w:lang w:val="fr-FR"/>
        </w:rPr>
        <w:t xml:space="preserve">un  </w:t>
      </w:r>
      <w:r w:rsidRPr="00A32A79">
        <w:rPr>
          <w:rFonts w:asciiTheme="minorHAnsi" w:hAnsiTheme="minorHAnsi" w:cstheme="minorHAnsi"/>
          <w:sz w:val="20"/>
          <w:szCs w:val="20"/>
          <w:lang w:val="fr-FR"/>
        </w:rPr>
        <w:t xml:space="preserve">(01) </w:t>
      </w:r>
      <w:r w:rsidRPr="00A32A79">
        <w:rPr>
          <w:rFonts w:asciiTheme="minorHAnsi" w:hAnsiTheme="minorHAnsi" w:cstheme="minorHAnsi"/>
          <w:lang w:val="fr-FR"/>
        </w:rPr>
        <w:t>groupe électrogène</w:t>
      </w:r>
      <w:r w:rsidR="000E10D7" w:rsidRPr="00A32A79">
        <w:rPr>
          <w:rFonts w:asciiTheme="minorHAnsi" w:hAnsiTheme="minorHAnsi" w:cstheme="minorHAnsi"/>
          <w:lang w:val="fr-FR"/>
        </w:rPr>
        <w:t> ;</w:t>
      </w:r>
    </w:p>
    <w:p w14:paraId="4E1A39F3" w14:textId="0FF45828" w:rsidR="00A82A8E" w:rsidRPr="00A32A79" w:rsidRDefault="00A82A8E" w:rsidP="00B6188E">
      <w:pPr>
        <w:pStyle w:val="Paragraphedeliste"/>
        <w:numPr>
          <w:ilvl w:val="0"/>
          <w:numId w:val="15"/>
        </w:numPr>
        <w:jc w:val="both"/>
        <w:rPr>
          <w:rFonts w:asciiTheme="minorHAnsi" w:hAnsiTheme="minorHAnsi" w:cstheme="minorHAnsi"/>
          <w:lang w:val="fr-FR"/>
        </w:rPr>
      </w:pPr>
      <w:r w:rsidRPr="00A32A79">
        <w:rPr>
          <w:rFonts w:asciiTheme="minorHAnsi" w:hAnsiTheme="minorHAnsi" w:cstheme="minorHAnsi"/>
          <w:lang w:val="fr-FR"/>
        </w:rPr>
        <w:t>Lot d’outillages.</w:t>
      </w:r>
    </w:p>
    <w:p w14:paraId="1CDDB8C2" w14:textId="77777777" w:rsidR="009E2DB5" w:rsidRPr="00A32A79" w:rsidRDefault="009E2DB5" w:rsidP="009E2DB5">
      <w:pPr>
        <w:jc w:val="both"/>
        <w:rPr>
          <w:rFonts w:asciiTheme="minorHAnsi" w:hAnsiTheme="minorHAnsi" w:cstheme="minorHAnsi"/>
        </w:rPr>
      </w:pPr>
    </w:p>
    <w:p w14:paraId="0105AB72" w14:textId="77777777" w:rsidR="009E2DB5" w:rsidRPr="00A32A79" w:rsidRDefault="009E2DB5" w:rsidP="009E2DB5">
      <w:pPr>
        <w:jc w:val="both"/>
        <w:rPr>
          <w:rFonts w:asciiTheme="minorHAnsi" w:hAnsiTheme="minorHAnsi" w:cstheme="minorHAnsi"/>
        </w:rPr>
      </w:pPr>
    </w:p>
    <w:p w14:paraId="518ED408" w14:textId="77777777" w:rsidR="009E2DB5" w:rsidRPr="00A32A79" w:rsidRDefault="009E2DB5" w:rsidP="009E2DB5">
      <w:pPr>
        <w:rPr>
          <w:rFonts w:asciiTheme="minorHAnsi" w:hAnsiTheme="minorHAnsi" w:cstheme="minorHAnsi"/>
        </w:rPr>
      </w:pPr>
    </w:p>
    <w:tbl>
      <w:tblPr>
        <w:tblW w:w="0" w:type="auto"/>
        <w:tblLook w:val="0000" w:firstRow="0" w:lastRow="0" w:firstColumn="0" w:lastColumn="0" w:noHBand="0" w:noVBand="0"/>
      </w:tblPr>
      <w:tblGrid>
        <w:gridCol w:w="1988"/>
        <w:gridCol w:w="1514"/>
        <w:gridCol w:w="1689"/>
        <w:gridCol w:w="1054"/>
        <w:gridCol w:w="1650"/>
        <w:gridCol w:w="1148"/>
      </w:tblGrid>
      <w:tr w:rsidR="009E2DB5" w:rsidRPr="00A32A79" w14:paraId="39503E48" w14:textId="77777777" w:rsidTr="009E2DB5">
        <w:trPr>
          <w:tblHeader/>
        </w:trPr>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6929C5"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No. Ou nom d’identification</w:t>
            </w: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0746154"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Type/</w:t>
            </w:r>
          </w:p>
          <w:p w14:paraId="7BC6A99B" w14:textId="77777777" w:rsidR="009E2DB5" w:rsidRPr="00A32A79" w:rsidRDefault="009E2DB5" w:rsidP="009E2DB5">
            <w:pPr>
              <w:jc w:val="center"/>
              <w:rPr>
                <w:rFonts w:asciiTheme="minorHAnsi" w:hAnsiTheme="minorHAnsi" w:cstheme="minorHAnsi"/>
                <w:b/>
                <w:bCs/>
              </w:rPr>
            </w:pPr>
            <w:r w:rsidRPr="00A32A79">
              <w:rPr>
                <w:rFonts w:asciiTheme="minorHAnsi" w:hAnsiTheme="minorHAnsi" w:cstheme="minorHAnsi"/>
                <w:b/>
                <w:bCs/>
              </w:rPr>
              <w:t>description</w:t>
            </w: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659433"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Dimensions/</w:t>
            </w:r>
          </w:p>
          <w:p w14:paraId="46F329CA" w14:textId="77777777" w:rsidR="009E2DB5" w:rsidRPr="00A32A79" w:rsidRDefault="009E2DB5" w:rsidP="009E2DB5">
            <w:pPr>
              <w:jc w:val="center"/>
              <w:rPr>
                <w:rFonts w:asciiTheme="minorHAnsi" w:hAnsiTheme="minorHAnsi" w:cstheme="minorHAnsi"/>
                <w:b/>
                <w:bCs/>
              </w:rPr>
            </w:pPr>
            <w:r w:rsidRPr="00A32A79">
              <w:rPr>
                <w:rFonts w:asciiTheme="minorHAnsi" w:hAnsiTheme="minorHAnsi" w:cstheme="minorHAnsi"/>
                <w:b/>
                <w:bCs/>
              </w:rPr>
              <w:t>Capacité</w:t>
            </w: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970C3C"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Age et état</w:t>
            </w: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BD628B"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Appartenant en propre</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7A3501"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b/>
                <w:bCs/>
              </w:rPr>
              <w:t>En location</w:t>
            </w:r>
          </w:p>
        </w:tc>
      </w:tr>
      <w:tr w:rsidR="009E2DB5" w:rsidRPr="00A32A79" w14:paraId="78157B87" w14:textId="77777777"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721E9B" w14:textId="77777777" w:rsidR="009E2DB5" w:rsidRPr="00A32A79" w:rsidRDefault="009E2DB5" w:rsidP="009E2DB5">
            <w:pPr>
              <w:jc w:val="center"/>
              <w:rPr>
                <w:rFonts w:asciiTheme="minorHAnsi" w:hAnsiTheme="minorHAnsi" w:cstheme="minorHAnsi"/>
              </w:rPr>
            </w:pPr>
          </w:p>
          <w:p w14:paraId="730D00F7" w14:textId="77777777" w:rsidR="009E2DB5" w:rsidRPr="00A32A79"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EAE9B5" w14:textId="77777777" w:rsidR="009E2DB5" w:rsidRPr="00A32A79"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14A6D6" w14:textId="77777777" w:rsidR="009E2DB5" w:rsidRPr="00A32A79"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5130AA" w14:textId="77777777" w:rsidR="009E2DB5" w:rsidRPr="00A32A79"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C4CA30" w14:textId="77777777" w:rsidR="009E2DB5" w:rsidRPr="00A32A79"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8D8ADF" w14:textId="77777777" w:rsidR="009E2DB5" w:rsidRPr="00A32A79" w:rsidRDefault="009E2DB5" w:rsidP="009E2DB5">
            <w:pPr>
              <w:jc w:val="center"/>
              <w:rPr>
                <w:rFonts w:asciiTheme="minorHAnsi" w:hAnsiTheme="minorHAnsi" w:cstheme="minorHAnsi"/>
              </w:rPr>
            </w:pPr>
          </w:p>
        </w:tc>
      </w:tr>
      <w:tr w:rsidR="009E2DB5" w:rsidRPr="00A32A79" w14:paraId="3589E48A" w14:textId="77777777"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30E72C" w14:textId="77777777" w:rsidR="009E2DB5" w:rsidRPr="00A32A79" w:rsidRDefault="009E2DB5" w:rsidP="009E2DB5">
            <w:pPr>
              <w:jc w:val="center"/>
              <w:rPr>
                <w:rFonts w:asciiTheme="minorHAnsi" w:hAnsiTheme="minorHAnsi" w:cstheme="minorHAnsi"/>
              </w:rPr>
            </w:pPr>
          </w:p>
          <w:p w14:paraId="4E216A03" w14:textId="77777777" w:rsidR="009E2DB5" w:rsidRPr="00A32A79"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ECC5A3" w14:textId="77777777" w:rsidR="009E2DB5" w:rsidRPr="00A32A79"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66E22C" w14:textId="77777777" w:rsidR="009E2DB5" w:rsidRPr="00A32A79"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FF7174" w14:textId="77777777" w:rsidR="009E2DB5" w:rsidRPr="00A32A79"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B01CD9" w14:textId="77777777" w:rsidR="009E2DB5" w:rsidRPr="00A32A79"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4F9168" w14:textId="77777777" w:rsidR="009E2DB5" w:rsidRPr="00A32A79" w:rsidRDefault="009E2DB5" w:rsidP="009E2DB5">
            <w:pPr>
              <w:jc w:val="center"/>
              <w:rPr>
                <w:rFonts w:asciiTheme="minorHAnsi" w:hAnsiTheme="minorHAnsi" w:cstheme="minorHAnsi"/>
              </w:rPr>
            </w:pPr>
          </w:p>
        </w:tc>
      </w:tr>
      <w:tr w:rsidR="009E2DB5" w:rsidRPr="00A32A79" w14:paraId="63C44912" w14:textId="77777777"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11423D" w14:textId="77777777" w:rsidR="009E2DB5" w:rsidRPr="00A32A79" w:rsidRDefault="009E2DB5" w:rsidP="009E2DB5">
            <w:pPr>
              <w:jc w:val="center"/>
              <w:rPr>
                <w:rFonts w:asciiTheme="minorHAnsi" w:hAnsiTheme="minorHAnsi" w:cstheme="minorHAnsi"/>
              </w:rPr>
            </w:pPr>
          </w:p>
          <w:p w14:paraId="5F26CD83" w14:textId="77777777" w:rsidR="009E2DB5" w:rsidRPr="00A32A79"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A712FF" w14:textId="77777777" w:rsidR="009E2DB5" w:rsidRPr="00A32A79"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90BCDF" w14:textId="77777777" w:rsidR="009E2DB5" w:rsidRPr="00A32A79"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AA70C8" w14:textId="77777777" w:rsidR="009E2DB5" w:rsidRPr="00A32A79"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B58438" w14:textId="77777777" w:rsidR="009E2DB5" w:rsidRPr="00A32A79"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9E30D6" w14:textId="77777777" w:rsidR="009E2DB5" w:rsidRPr="00A32A79" w:rsidRDefault="009E2DB5" w:rsidP="009E2DB5">
            <w:pPr>
              <w:jc w:val="center"/>
              <w:rPr>
                <w:rFonts w:asciiTheme="minorHAnsi" w:hAnsiTheme="minorHAnsi" w:cstheme="minorHAnsi"/>
              </w:rPr>
            </w:pPr>
          </w:p>
        </w:tc>
      </w:tr>
      <w:tr w:rsidR="009E2DB5" w:rsidRPr="00A32A79" w14:paraId="54B30A87" w14:textId="77777777"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3434BE" w14:textId="77777777" w:rsidR="009E2DB5" w:rsidRPr="00A32A79" w:rsidRDefault="009E2DB5" w:rsidP="009E2DB5">
            <w:pPr>
              <w:jc w:val="center"/>
              <w:rPr>
                <w:rFonts w:asciiTheme="minorHAnsi" w:hAnsiTheme="minorHAnsi" w:cstheme="minorHAnsi"/>
              </w:rPr>
            </w:pPr>
          </w:p>
          <w:p w14:paraId="79D84ADD" w14:textId="77777777" w:rsidR="009E2DB5" w:rsidRPr="00A32A79"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BD0B93" w14:textId="77777777" w:rsidR="009E2DB5" w:rsidRPr="00A32A79"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71FA04" w14:textId="77777777" w:rsidR="009E2DB5" w:rsidRPr="00A32A79"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914FC9" w14:textId="77777777" w:rsidR="009E2DB5" w:rsidRPr="00A32A79"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AE8DCF" w14:textId="77777777" w:rsidR="009E2DB5" w:rsidRPr="00A32A79"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833C74" w14:textId="77777777" w:rsidR="009E2DB5" w:rsidRPr="00A32A79" w:rsidRDefault="009E2DB5" w:rsidP="009E2DB5">
            <w:pPr>
              <w:jc w:val="center"/>
              <w:rPr>
                <w:rFonts w:asciiTheme="minorHAnsi" w:hAnsiTheme="minorHAnsi" w:cstheme="minorHAnsi"/>
              </w:rPr>
            </w:pPr>
          </w:p>
        </w:tc>
      </w:tr>
      <w:tr w:rsidR="009E2DB5" w:rsidRPr="00A32A79" w14:paraId="715E5962" w14:textId="77777777"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A7B575" w14:textId="77777777" w:rsidR="009E2DB5" w:rsidRPr="00A32A79" w:rsidRDefault="009E2DB5" w:rsidP="009E2DB5">
            <w:pPr>
              <w:jc w:val="center"/>
              <w:rPr>
                <w:rFonts w:asciiTheme="minorHAnsi" w:hAnsiTheme="minorHAnsi" w:cstheme="minorHAnsi"/>
              </w:rPr>
            </w:pPr>
          </w:p>
          <w:p w14:paraId="03E9303C" w14:textId="77777777" w:rsidR="009E2DB5" w:rsidRPr="00A32A79"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EC2279" w14:textId="77777777" w:rsidR="009E2DB5" w:rsidRPr="00A32A79"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F34A09" w14:textId="77777777" w:rsidR="009E2DB5" w:rsidRPr="00A32A79"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BF915" w14:textId="77777777" w:rsidR="009E2DB5" w:rsidRPr="00A32A79"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3F9536" w14:textId="77777777" w:rsidR="009E2DB5" w:rsidRPr="00A32A79"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C18C0" w14:textId="77777777" w:rsidR="009E2DB5" w:rsidRPr="00A32A79" w:rsidRDefault="009E2DB5" w:rsidP="009E2DB5">
            <w:pPr>
              <w:jc w:val="center"/>
              <w:rPr>
                <w:rFonts w:asciiTheme="minorHAnsi" w:hAnsiTheme="minorHAnsi" w:cstheme="minorHAnsi"/>
              </w:rPr>
            </w:pPr>
          </w:p>
        </w:tc>
      </w:tr>
    </w:tbl>
    <w:p w14:paraId="4B980A6C"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Date: …....................................... </w:t>
      </w:r>
    </w:p>
    <w:p w14:paraId="22D4BAF6" w14:textId="77777777" w:rsidR="009E2DB5" w:rsidRPr="00A32A79" w:rsidRDefault="009E2DB5" w:rsidP="009E2DB5">
      <w:pPr>
        <w:rPr>
          <w:rFonts w:asciiTheme="minorHAnsi" w:hAnsiTheme="minorHAnsi" w:cstheme="minorHAnsi"/>
        </w:rPr>
      </w:pPr>
    </w:p>
    <w:p w14:paraId="56152E28"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 …....................................................................................................................................... </w:t>
      </w:r>
    </w:p>
    <w:p w14:paraId="0598969E"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rPr>
        <w:t>(Signature et fonction)</w:t>
      </w:r>
    </w:p>
    <w:p w14:paraId="49D6D5F5" w14:textId="77777777" w:rsidR="009E2DB5" w:rsidRPr="00A32A79" w:rsidRDefault="009E2DB5" w:rsidP="009E2DB5">
      <w:pPr>
        <w:rPr>
          <w:rFonts w:asciiTheme="minorHAnsi" w:hAnsiTheme="minorHAnsi" w:cstheme="minorHAnsi"/>
          <w:b/>
          <w:i/>
          <w:iCs/>
        </w:rPr>
      </w:pPr>
      <w:bookmarkStart w:id="20" w:name="_Toc389664608"/>
      <w:bookmarkStart w:id="21" w:name="_Toc499665491"/>
      <w:r w:rsidRPr="00A32A79">
        <w:rPr>
          <w:rFonts w:asciiTheme="minorHAnsi" w:hAnsiTheme="minorHAnsi" w:cstheme="minorHAnsi"/>
          <w:b/>
          <w:i/>
          <w:iCs/>
        </w:rPr>
        <w:br w:type="page"/>
      </w:r>
    </w:p>
    <w:p w14:paraId="51DAF870" w14:textId="77777777" w:rsidR="009E2DB5" w:rsidRPr="00A32A79" w:rsidRDefault="009E2DB5" w:rsidP="009E2DB5">
      <w:pPr>
        <w:outlineLvl w:val="2"/>
        <w:rPr>
          <w:rFonts w:asciiTheme="minorHAnsi" w:hAnsiTheme="minorHAnsi" w:cstheme="minorHAnsi"/>
          <w:b/>
          <w:i/>
          <w:iCs/>
        </w:rPr>
      </w:pPr>
      <w:r w:rsidRPr="00A32A79">
        <w:rPr>
          <w:rFonts w:asciiTheme="minorHAnsi" w:hAnsiTheme="minorHAnsi" w:cstheme="minorHAnsi"/>
          <w:b/>
          <w:i/>
          <w:iCs/>
        </w:rPr>
        <w:lastRenderedPageBreak/>
        <w:t>Formulaire 7. LISTE DES TRAVAUX ET CHANTIER DE REFERENCE</w:t>
      </w:r>
      <w:bookmarkEnd w:id="20"/>
      <w:bookmarkEnd w:id="21"/>
    </w:p>
    <w:p w14:paraId="5879B1C2" w14:textId="77777777" w:rsidR="009E2DB5" w:rsidRPr="00A32A79" w:rsidRDefault="009E2DB5" w:rsidP="009E2DB5">
      <w:pPr>
        <w:jc w:val="both"/>
        <w:rPr>
          <w:rFonts w:asciiTheme="minorHAnsi" w:hAnsiTheme="minorHAnsi" w:cstheme="minorHAnsi"/>
          <w:b/>
          <w:i/>
          <w:iCs/>
        </w:rPr>
      </w:pPr>
    </w:p>
    <w:p w14:paraId="4FA54DD8" w14:textId="77777777" w:rsidR="009E2DB5" w:rsidRPr="00A32A79" w:rsidRDefault="009E2DB5" w:rsidP="009E2DB5">
      <w:pPr>
        <w:tabs>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rPr>
          <w:rFonts w:asciiTheme="minorHAnsi" w:hAnsiTheme="minorHAnsi" w:cstheme="minorHAnsi"/>
          <w:spacing w:val="-2"/>
        </w:rPr>
      </w:pPr>
      <w:r w:rsidRPr="00A32A79">
        <w:rPr>
          <w:rFonts w:asciiTheme="minorHAnsi" w:hAnsiTheme="minorHAnsi" w:cstheme="minorHAnsi"/>
          <w:spacing w:val="-2"/>
        </w:rPr>
        <w:t xml:space="preserve">Réalisations en tant qu'entrepreneur principal dans le cadre de travaux de type et de complexité similaire au cours des trois (03) dernières années.  </w:t>
      </w:r>
    </w:p>
    <w:p w14:paraId="13A846AA" w14:textId="77777777" w:rsidR="009E2DB5" w:rsidRPr="00A32A79" w:rsidRDefault="009E2DB5" w:rsidP="009E2DB5">
      <w:pPr>
        <w:jc w:val="both"/>
        <w:rPr>
          <w:rFonts w:asciiTheme="minorHAnsi" w:hAnsiTheme="minorHAnsi" w:cstheme="minorHAnsi"/>
          <w:b/>
        </w:rPr>
      </w:pPr>
    </w:p>
    <w:tbl>
      <w:tblPr>
        <w:tblW w:w="9072" w:type="dxa"/>
        <w:tblInd w:w="120" w:type="dxa"/>
        <w:tblLayout w:type="fixed"/>
        <w:tblCellMar>
          <w:left w:w="120" w:type="dxa"/>
          <w:right w:w="120" w:type="dxa"/>
        </w:tblCellMar>
        <w:tblLook w:val="0000" w:firstRow="0" w:lastRow="0" w:firstColumn="0" w:lastColumn="0" w:noHBand="0" w:noVBand="0"/>
      </w:tblPr>
      <w:tblGrid>
        <w:gridCol w:w="2426"/>
        <w:gridCol w:w="2340"/>
        <w:gridCol w:w="2858"/>
        <w:gridCol w:w="1448"/>
      </w:tblGrid>
      <w:tr w:rsidR="009E2DB5" w:rsidRPr="00A32A79" w14:paraId="5774F50E" w14:textId="77777777" w:rsidTr="009E2DB5">
        <w:tc>
          <w:tcPr>
            <w:tcW w:w="2426" w:type="dxa"/>
            <w:tcBorders>
              <w:top w:val="single" w:sz="6" w:space="0" w:color="auto"/>
              <w:left w:val="single" w:sz="6" w:space="0" w:color="auto"/>
              <w:bottom w:val="single" w:sz="4" w:space="0" w:color="auto"/>
            </w:tcBorders>
          </w:tcPr>
          <w:p w14:paraId="39ABB084"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A32A79">
              <w:rPr>
                <w:rFonts w:asciiTheme="minorHAnsi" w:hAnsiTheme="minorHAnsi" w:cstheme="minorHAnsi"/>
                <w:b/>
                <w:spacing w:val="-2"/>
              </w:rPr>
              <w:t xml:space="preserve"> Nom du projet et pays</w:t>
            </w:r>
          </w:p>
        </w:tc>
        <w:tc>
          <w:tcPr>
            <w:tcW w:w="2340" w:type="dxa"/>
            <w:tcBorders>
              <w:top w:val="single" w:sz="6" w:space="0" w:color="auto"/>
              <w:left w:val="single" w:sz="6" w:space="0" w:color="auto"/>
              <w:bottom w:val="single" w:sz="4" w:space="0" w:color="auto"/>
            </w:tcBorders>
          </w:tcPr>
          <w:p w14:paraId="0A9F79BE"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A32A79">
              <w:rPr>
                <w:rFonts w:asciiTheme="minorHAnsi" w:hAnsiTheme="minorHAnsi" w:cstheme="minorHAnsi"/>
                <w:b/>
                <w:spacing w:val="-2"/>
              </w:rPr>
              <w:t>Nom du client</w:t>
            </w:r>
          </w:p>
        </w:tc>
        <w:tc>
          <w:tcPr>
            <w:tcW w:w="2858" w:type="dxa"/>
            <w:tcBorders>
              <w:top w:val="single" w:sz="6" w:space="0" w:color="auto"/>
              <w:left w:val="single" w:sz="6" w:space="0" w:color="auto"/>
              <w:bottom w:val="single" w:sz="4" w:space="0" w:color="auto"/>
            </w:tcBorders>
          </w:tcPr>
          <w:p w14:paraId="230E33EF"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A32A79">
              <w:rPr>
                <w:rFonts w:asciiTheme="minorHAnsi" w:hAnsiTheme="minorHAnsi" w:cstheme="minorHAnsi"/>
                <w:b/>
                <w:spacing w:val="-2"/>
              </w:rPr>
              <w:t>Type de travaux et année d'achèvement</w:t>
            </w:r>
          </w:p>
        </w:tc>
        <w:tc>
          <w:tcPr>
            <w:tcW w:w="1448" w:type="dxa"/>
            <w:tcBorders>
              <w:top w:val="single" w:sz="6" w:space="0" w:color="auto"/>
              <w:left w:val="single" w:sz="6" w:space="0" w:color="auto"/>
              <w:bottom w:val="single" w:sz="4" w:space="0" w:color="auto"/>
              <w:right w:val="single" w:sz="6" w:space="0" w:color="auto"/>
            </w:tcBorders>
          </w:tcPr>
          <w:p w14:paraId="72EB1D5B"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A32A79">
              <w:rPr>
                <w:rFonts w:asciiTheme="minorHAnsi" w:hAnsiTheme="minorHAnsi" w:cstheme="minorHAnsi"/>
                <w:b/>
                <w:spacing w:val="-2"/>
              </w:rPr>
              <w:t>Valeur du marché</w:t>
            </w:r>
          </w:p>
          <w:p w14:paraId="40D21B7A"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A32A79">
              <w:rPr>
                <w:rFonts w:asciiTheme="minorHAnsi" w:hAnsiTheme="minorHAnsi" w:cstheme="minorHAnsi"/>
                <w:b/>
                <w:spacing w:val="-2"/>
              </w:rPr>
              <w:t>(Ariary)</w:t>
            </w:r>
          </w:p>
        </w:tc>
      </w:tr>
      <w:tr w:rsidR="009E2DB5" w:rsidRPr="00A32A79" w14:paraId="38D3C9D0" w14:textId="77777777" w:rsidTr="009E2DB5">
        <w:tc>
          <w:tcPr>
            <w:tcW w:w="2426" w:type="dxa"/>
            <w:tcBorders>
              <w:top w:val="single" w:sz="4" w:space="0" w:color="auto"/>
              <w:left w:val="single" w:sz="6" w:space="0" w:color="auto"/>
              <w:right w:val="single" w:sz="6" w:space="0" w:color="auto"/>
            </w:tcBorders>
          </w:tcPr>
          <w:p w14:paraId="3CE9FCD8"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7795AD60"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442943F2"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7E206F5B"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3D5CEB19"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30B3ED6F"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01A87C84"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37BD887B"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7D2996D2"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3F8BEE2D"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763CFFCC"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14:paraId="1D2E31F1"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340" w:type="dxa"/>
            <w:tcBorders>
              <w:top w:val="single" w:sz="4" w:space="0" w:color="auto"/>
              <w:right w:val="single" w:sz="6" w:space="0" w:color="auto"/>
            </w:tcBorders>
          </w:tcPr>
          <w:p w14:paraId="103EB5B5"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858" w:type="dxa"/>
            <w:tcBorders>
              <w:top w:val="single" w:sz="4" w:space="0" w:color="auto"/>
              <w:right w:val="single" w:sz="6" w:space="0" w:color="auto"/>
            </w:tcBorders>
          </w:tcPr>
          <w:p w14:paraId="50CD9B59"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1448" w:type="dxa"/>
            <w:tcBorders>
              <w:top w:val="single" w:sz="4" w:space="0" w:color="auto"/>
              <w:left w:val="single" w:sz="6" w:space="0" w:color="auto"/>
              <w:right w:val="single" w:sz="6" w:space="0" w:color="auto"/>
            </w:tcBorders>
          </w:tcPr>
          <w:p w14:paraId="7ACD80D1"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r>
      <w:tr w:rsidR="009E2DB5" w:rsidRPr="00A32A79" w14:paraId="56DF96CF" w14:textId="77777777" w:rsidTr="009E2DB5">
        <w:tc>
          <w:tcPr>
            <w:tcW w:w="2426" w:type="dxa"/>
            <w:tcBorders>
              <w:left w:val="single" w:sz="6" w:space="0" w:color="auto"/>
              <w:bottom w:val="single" w:sz="6" w:space="0" w:color="auto"/>
              <w:right w:val="single" w:sz="6" w:space="0" w:color="auto"/>
            </w:tcBorders>
          </w:tcPr>
          <w:p w14:paraId="2FF1FC04"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340" w:type="dxa"/>
            <w:tcBorders>
              <w:bottom w:val="single" w:sz="6" w:space="0" w:color="auto"/>
              <w:right w:val="single" w:sz="6" w:space="0" w:color="auto"/>
            </w:tcBorders>
          </w:tcPr>
          <w:p w14:paraId="715DFBEB"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858" w:type="dxa"/>
            <w:tcBorders>
              <w:bottom w:val="single" w:sz="6" w:space="0" w:color="auto"/>
              <w:right w:val="single" w:sz="6" w:space="0" w:color="auto"/>
            </w:tcBorders>
          </w:tcPr>
          <w:p w14:paraId="3D9657BD"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1448" w:type="dxa"/>
            <w:tcBorders>
              <w:left w:val="single" w:sz="6" w:space="0" w:color="auto"/>
              <w:bottom w:val="single" w:sz="6" w:space="0" w:color="auto"/>
              <w:right w:val="single" w:sz="6" w:space="0" w:color="auto"/>
            </w:tcBorders>
          </w:tcPr>
          <w:p w14:paraId="4BB0C0C1" w14:textId="77777777" w:rsidR="009E2DB5" w:rsidRPr="00A32A79"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r>
    </w:tbl>
    <w:p w14:paraId="5AA97636" w14:textId="77777777" w:rsidR="009E2DB5" w:rsidRPr="00A32A79" w:rsidRDefault="009E2DB5" w:rsidP="009E2DB5">
      <w:pPr>
        <w:tabs>
          <w:tab w:val="left" w:pos="1457"/>
        </w:tabs>
        <w:rPr>
          <w:rFonts w:asciiTheme="minorHAnsi" w:hAnsiTheme="minorHAnsi" w:cstheme="minorHAnsi"/>
          <w:b/>
          <w:i/>
          <w:iCs/>
        </w:rPr>
      </w:pPr>
      <w:r w:rsidRPr="00A32A79">
        <w:rPr>
          <w:rFonts w:asciiTheme="minorHAnsi" w:hAnsiTheme="minorHAnsi" w:cstheme="minorHAnsi"/>
        </w:rPr>
        <w:tab/>
      </w:r>
      <w:r w:rsidRPr="00A32A79">
        <w:rPr>
          <w:rFonts w:asciiTheme="minorHAnsi" w:hAnsiTheme="minorHAnsi" w:cstheme="minorHAnsi"/>
        </w:rPr>
        <w:br w:type="page"/>
      </w:r>
      <w:bookmarkStart w:id="22" w:name="_Toc389664609"/>
      <w:bookmarkStart w:id="23" w:name="_Toc499665492"/>
      <w:r w:rsidRPr="00A32A79">
        <w:rPr>
          <w:rFonts w:asciiTheme="minorHAnsi" w:hAnsiTheme="minorHAnsi" w:cstheme="minorHAnsi"/>
          <w:b/>
          <w:i/>
          <w:iCs/>
        </w:rPr>
        <w:lastRenderedPageBreak/>
        <w:t>Formulaire  8. PLANNING D’EXECUTION DES TRAVAUX ET D’APPROVISIONNEMENT</w:t>
      </w:r>
      <w:bookmarkEnd w:id="22"/>
      <w:bookmarkEnd w:id="23"/>
    </w:p>
    <w:p w14:paraId="3228EEDA" w14:textId="77777777" w:rsidR="009E2DB5" w:rsidRPr="00A32A79" w:rsidRDefault="009E2DB5" w:rsidP="009E2DB5">
      <w:pPr>
        <w:jc w:val="both"/>
        <w:rPr>
          <w:rFonts w:asciiTheme="minorHAnsi" w:hAnsiTheme="minorHAnsi" w:cstheme="minorHAnsi"/>
        </w:rPr>
      </w:pPr>
      <w:r w:rsidRPr="00A32A79">
        <w:rPr>
          <w:rFonts w:asciiTheme="minorHAnsi" w:hAnsiTheme="minorHAnsi" w:cstheme="minorHAnsi"/>
        </w:rPr>
        <w:t>Le soumissionnaire indiquera les détails du programme de construction proposé, c'est-à-dire des activités principales, conforme au délai d'exécution qu'il propose mais qui ne saurait dépasser SOIXANTE JOURS (60 jours) calendaires.</w:t>
      </w:r>
    </w:p>
    <w:tbl>
      <w:tblPr>
        <w:tblW w:w="5000" w:type="pct"/>
        <w:tblCellMar>
          <w:left w:w="70" w:type="dxa"/>
          <w:right w:w="70" w:type="dxa"/>
        </w:tblCellMar>
        <w:tblLook w:val="04A0" w:firstRow="1" w:lastRow="0" w:firstColumn="1" w:lastColumn="0" w:noHBand="0" w:noVBand="1"/>
      </w:tblPr>
      <w:tblGrid>
        <w:gridCol w:w="615"/>
        <w:gridCol w:w="1750"/>
        <w:gridCol w:w="2899"/>
        <w:gridCol w:w="474"/>
        <w:gridCol w:w="474"/>
        <w:gridCol w:w="474"/>
        <w:gridCol w:w="474"/>
        <w:gridCol w:w="474"/>
        <w:gridCol w:w="474"/>
        <w:gridCol w:w="474"/>
        <w:gridCol w:w="471"/>
      </w:tblGrid>
      <w:tr w:rsidR="009E2DB5" w:rsidRPr="00A32A79" w14:paraId="311DDB77" w14:textId="77777777" w:rsidTr="00E52768">
        <w:trPr>
          <w:trHeight w:val="396"/>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FF6FC" w14:textId="77777777" w:rsidR="009E2DB5" w:rsidRPr="00A32A79" w:rsidRDefault="009E2DB5" w:rsidP="009E2DB5">
            <w:pPr>
              <w:jc w:val="center"/>
              <w:rPr>
                <w:rFonts w:asciiTheme="minorHAnsi" w:hAnsiTheme="minorHAnsi" w:cstheme="minorHAnsi"/>
                <w:b/>
                <w:bCs/>
                <w:color w:val="000000"/>
                <w:sz w:val="18"/>
                <w:szCs w:val="18"/>
              </w:rPr>
            </w:pPr>
            <w:r w:rsidRPr="00A32A79">
              <w:rPr>
                <w:rFonts w:asciiTheme="minorHAnsi" w:hAnsiTheme="minorHAnsi" w:cstheme="minorHAnsi"/>
                <w:b/>
                <w:bCs/>
                <w:color w:val="000000"/>
                <w:sz w:val="18"/>
                <w:szCs w:val="18"/>
              </w:rPr>
              <w:t>No.</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320EC" w14:textId="77777777" w:rsidR="009E2DB5" w:rsidRPr="00A32A79" w:rsidRDefault="009E2DB5" w:rsidP="009E2DB5">
            <w:pPr>
              <w:jc w:val="center"/>
              <w:rPr>
                <w:rFonts w:asciiTheme="minorHAnsi" w:hAnsiTheme="minorHAnsi" w:cstheme="minorHAnsi"/>
                <w:b/>
                <w:bCs/>
                <w:color w:val="000000"/>
                <w:sz w:val="18"/>
                <w:szCs w:val="18"/>
              </w:rPr>
            </w:pPr>
            <w:r w:rsidRPr="00A32A79">
              <w:rPr>
                <w:rFonts w:asciiTheme="minorHAnsi" w:hAnsiTheme="minorHAnsi" w:cstheme="minorHAnsi"/>
                <w:b/>
                <w:bCs/>
                <w:color w:val="000000"/>
                <w:sz w:val="18"/>
                <w:szCs w:val="18"/>
              </w:rPr>
              <w:t>Description des activités principales</w:t>
            </w:r>
          </w:p>
        </w:tc>
        <w:tc>
          <w:tcPr>
            <w:tcW w:w="1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2F5D9" w14:textId="77777777" w:rsidR="009E2DB5" w:rsidRPr="00A32A79" w:rsidRDefault="009E2DB5" w:rsidP="009E2DB5">
            <w:pPr>
              <w:jc w:val="center"/>
              <w:rPr>
                <w:rFonts w:asciiTheme="minorHAnsi" w:hAnsiTheme="minorHAnsi" w:cstheme="minorHAnsi"/>
                <w:b/>
                <w:bCs/>
                <w:color w:val="000000"/>
                <w:sz w:val="18"/>
                <w:szCs w:val="18"/>
              </w:rPr>
            </w:pPr>
            <w:r w:rsidRPr="00A32A79">
              <w:rPr>
                <w:rFonts w:asciiTheme="minorHAnsi" w:hAnsiTheme="minorHAnsi" w:cstheme="minorHAnsi"/>
                <w:b/>
                <w:bCs/>
                <w:color w:val="000000"/>
                <w:sz w:val="18"/>
                <w:szCs w:val="18"/>
              </w:rPr>
              <w:t>Durée par activité (en semaine ou jour)</w:t>
            </w:r>
          </w:p>
        </w:tc>
        <w:tc>
          <w:tcPr>
            <w:tcW w:w="1047" w:type="pct"/>
            <w:gridSpan w:val="4"/>
            <w:tcBorders>
              <w:top w:val="single" w:sz="4" w:space="0" w:color="auto"/>
              <w:left w:val="nil"/>
              <w:bottom w:val="single" w:sz="4" w:space="0" w:color="auto"/>
              <w:right w:val="single" w:sz="4" w:space="0" w:color="auto"/>
            </w:tcBorders>
            <w:shd w:val="clear" w:color="auto" w:fill="auto"/>
            <w:noWrap/>
            <w:vAlign w:val="center"/>
            <w:hideMark/>
          </w:tcPr>
          <w:p w14:paraId="797E3FD3" w14:textId="77777777" w:rsidR="009E2DB5" w:rsidRPr="00A32A79" w:rsidRDefault="009E2DB5" w:rsidP="009E2DB5">
            <w:pPr>
              <w:jc w:val="center"/>
              <w:rPr>
                <w:rFonts w:asciiTheme="minorHAnsi" w:hAnsiTheme="minorHAnsi" w:cstheme="minorHAnsi"/>
                <w:b/>
                <w:bCs/>
                <w:color w:val="000000"/>
                <w:sz w:val="18"/>
                <w:szCs w:val="18"/>
              </w:rPr>
            </w:pPr>
            <w:r w:rsidRPr="00A32A79">
              <w:rPr>
                <w:rFonts w:asciiTheme="minorHAnsi" w:hAnsiTheme="minorHAnsi" w:cstheme="minorHAnsi"/>
                <w:b/>
                <w:bCs/>
                <w:color w:val="000000"/>
                <w:sz w:val="18"/>
                <w:szCs w:val="18"/>
              </w:rPr>
              <w:t>Mois 1</w:t>
            </w:r>
          </w:p>
        </w:tc>
        <w:tc>
          <w:tcPr>
            <w:tcW w:w="1047" w:type="pct"/>
            <w:gridSpan w:val="4"/>
            <w:tcBorders>
              <w:top w:val="single" w:sz="4" w:space="0" w:color="auto"/>
              <w:left w:val="nil"/>
              <w:bottom w:val="single" w:sz="4" w:space="0" w:color="auto"/>
              <w:right w:val="single" w:sz="4" w:space="0" w:color="auto"/>
            </w:tcBorders>
            <w:shd w:val="clear" w:color="auto" w:fill="auto"/>
            <w:noWrap/>
            <w:vAlign w:val="center"/>
            <w:hideMark/>
          </w:tcPr>
          <w:p w14:paraId="7B63721E" w14:textId="77777777" w:rsidR="009E2DB5" w:rsidRPr="00A32A79" w:rsidRDefault="009E2DB5" w:rsidP="009E2DB5">
            <w:pPr>
              <w:jc w:val="center"/>
              <w:rPr>
                <w:rFonts w:asciiTheme="minorHAnsi" w:hAnsiTheme="minorHAnsi" w:cstheme="minorHAnsi"/>
                <w:b/>
                <w:bCs/>
                <w:color w:val="000000"/>
                <w:sz w:val="18"/>
                <w:szCs w:val="18"/>
              </w:rPr>
            </w:pPr>
            <w:r w:rsidRPr="00A32A79">
              <w:rPr>
                <w:rFonts w:asciiTheme="minorHAnsi" w:hAnsiTheme="minorHAnsi" w:cstheme="minorHAnsi"/>
                <w:b/>
                <w:bCs/>
                <w:color w:val="000000"/>
                <w:sz w:val="18"/>
                <w:szCs w:val="18"/>
              </w:rPr>
              <w:t>Mois 2</w:t>
            </w:r>
          </w:p>
        </w:tc>
      </w:tr>
      <w:tr w:rsidR="009E2DB5" w:rsidRPr="00A32A79" w14:paraId="4A9B0BB6" w14:textId="77777777" w:rsidTr="00E52768">
        <w:trPr>
          <w:trHeight w:val="528"/>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617933BA" w14:textId="77777777" w:rsidR="009E2DB5" w:rsidRPr="00A32A79" w:rsidRDefault="009E2DB5" w:rsidP="009E2DB5">
            <w:pPr>
              <w:rPr>
                <w:rFonts w:asciiTheme="minorHAnsi" w:hAnsiTheme="minorHAnsi" w:cstheme="minorHAnsi"/>
                <w:b/>
                <w:bCs/>
                <w:color w:val="000000"/>
                <w:sz w:val="18"/>
                <w:szCs w:val="18"/>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14:paraId="01C25C10" w14:textId="77777777" w:rsidR="009E2DB5" w:rsidRPr="00A32A79" w:rsidRDefault="009E2DB5" w:rsidP="009E2DB5">
            <w:pPr>
              <w:rPr>
                <w:rFonts w:asciiTheme="minorHAnsi" w:hAnsiTheme="minorHAnsi" w:cstheme="minorHAnsi"/>
                <w:b/>
                <w:bCs/>
                <w:color w:val="000000"/>
                <w:sz w:val="18"/>
                <w:szCs w:val="18"/>
              </w:rPr>
            </w:pPr>
          </w:p>
        </w:tc>
        <w:tc>
          <w:tcPr>
            <w:tcW w:w="1601" w:type="pct"/>
            <w:vMerge/>
            <w:tcBorders>
              <w:top w:val="single" w:sz="4" w:space="0" w:color="auto"/>
              <w:left w:val="single" w:sz="4" w:space="0" w:color="auto"/>
              <w:bottom w:val="single" w:sz="4" w:space="0" w:color="auto"/>
              <w:right w:val="single" w:sz="4" w:space="0" w:color="auto"/>
            </w:tcBorders>
            <w:vAlign w:val="center"/>
            <w:hideMark/>
          </w:tcPr>
          <w:p w14:paraId="18527E19" w14:textId="77777777" w:rsidR="009E2DB5" w:rsidRPr="00A32A79" w:rsidRDefault="009E2DB5" w:rsidP="009E2DB5">
            <w:pPr>
              <w:rPr>
                <w:rFonts w:asciiTheme="minorHAnsi" w:hAnsiTheme="minorHAnsi" w:cstheme="minorHAnsi"/>
                <w:b/>
                <w:bCs/>
                <w:color w:val="000000"/>
                <w:sz w:val="18"/>
                <w:szCs w:val="18"/>
              </w:rPr>
            </w:pPr>
          </w:p>
        </w:tc>
        <w:tc>
          <w:tcPr>
            <w:tcW w:w="262" w:type="pct"/>
            <w:tcBorders>
              <w:top w:val="nil"/>
              <w:left w:val="nil"/>
              <w:bottom w:val="single" w:sz="4" w:space="0" w:color="auto"/>
              <w:right w:val="single" w:sz="4" w:space="0" w:color="auto"/>
            </w:tcBorders>
            <w:shd w:val="clear" w:color="auto" w:fill="auto"/>
            <w:noWrap/>
            <w:vAlign w:val="center"/>
            <w:hideMark/>
          </w:tcPr>
          <w:p w14:paraId="2FBC45F9"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S1</w:t>
            </w:r>
          </w:p>
        </w:tc>
        <w:tc>
          <w:tcPr>
            <w:tcW w:w="262" w:type="pct"/>
            <w:tcBorders>
              <w:top w:val="nil"/>
              <w:left w:val="nil"/>
              <w:bottom w:val="single" w:sz="4" w:space="0" w:color="auto"/>
              <w:right w:val="single" w:sz="4" w:space="0" w:color="auto"/>
            </w:tcBorders>
            <w:shd w:val="clear" w:color="auto" w:fill="auto"/>
            <w:noWrap/>
            <w:vAlign w:val="center"/>
            <w:hideMark/>
          </w:tcPr>
          <w:p w14:paraId="64D53779"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S2</w:t>
            </w:r>
          </w:p>
        </w:tc>
        <w:tc>
          <w:tcPr>
            <w:tcW w:w="262" w:type="pct"/>
            <w:tcBorders>
              <w:top w:val="nil"/>
              <w:left w:val="nil"/>
              <w:bottom w:val="single" w:sz="4" w:space="0" w:color="auto"/>
              <w:right w:val="single" w:sz="4" w:space="0" w:color="auto"/>
            </w:tcBorders>
            <w:shd w:val="clear" w:color="auto" w:fill="auto"/>
            <w:noWrap/>
            <w:vAlign w:val="center"/>
            <w:hideMark/>
          </w:tcPr>
          <w:p w14:paraId="62BE0AE0"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S3</w:t>
            </w:r>
          </w:p>
        </w:tc>
        <w:tc>
          <w:tcPr>
            <w:tcW w:w="262" w:type="pct"/>
            <w:tcBorders>
              <w:top w:val="nil"/>
              <w:left w:val="nil"/>
              <w:bottom w:val="single" w:sz="4" w:space="0" w:color="auto"/>
              <w:right w:val="single" w:sz="4" w:space="0" w:color="auto"/>
            </w:tcBorders>
            <w:shd w:val="clear" w:color="auto" w:fill="auto"/>
            <w:noWrap/>
            <w:vAlign w:val="center"/>
            <w:hideMark/>
          </w:tcPr>
          <w:p w14:paraId="2FB41F20"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S4</w:t>
            </w:r>
          </w:p>
        </w:tc>
        <w:tc>
          <w:tcPr>
            <w:tcW w:w="262" w:type="pct"/>
            <w:tcBorders>
              <w:top w:val="nil"/>
              <w:left w:val="nil"/>
              <w:bottom w:val="single" w:sz="4" w:space="0" w:color="auto"/>
              <w:right w:val="single" w:sz="4" w:space="0" w:color="auto"/>
            </w:tcBorders>
            <w:shd w:val="clear" w:color="auto" w:fill="auto"/>
            <w:noWrap/>
            <w:vAlign w:val="center"/>
            <w:hideMark/>
          </w:tcPr>
          <w:p w14:paraId="2C1AC9BF"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S5</w:t>
            </w:r>
          </w:p>
        </w:tc>
        <w:tc>
          <w:tcPr>
            <w:tcW w:w="262" w:type="pct"/>
            <w:tcBorders>
              <w:top w:val="nil"/>
              <w:left w:val="nil"/>
              <w:bottom w:val="single" w:sz="4" w:space="0" w:color="auto"/>
              <w:right w:val="single" w:sz="4" w:space="0" w:color="auto"/>
            </w:tcBorders>
            <w:shd w:val="clear" w:color="auto" w:fill="auto"/>
            <w:noWrap/>
            <w:vAlign w:val="center"/>
            <w:hideMark/>
          </w:tcPr>
          <w:p w14:paraId="1ABA63EE"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S6</w:t>
            </w:r>
          </w:p>
        </w:tc>
        <w:tc>
          <w:tcPr>
            <w:tcW w:w="262" w:type="pct"/>
            <w:tcBorders>
              <w:top w:val="nil"/>
              <w:left w:val="nil"/>
              <w:bottom w:val="single" w:sz="4" w:space="0" w:color="auto"/>
              <w:right w:val="single" w:sz="4" w:space="0" w:color="auto"/>
            </w:tcBorders>
            <w:shd w:val="clear" w:color="auto" w:fill="auto"/>
            <w:noWrap/>
            <w:vAlign w:val="center"/>
            <w:hideMark/>
          </w:tcPr>
          <w:p w14:paraId="7B985622"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S7</w:t>
            </w:r>
          </w:p>
        </w:tc>
        <w:tc>
          <w:tcPr>
            <w:tcW w:w="262" w:type="pct"/>
            <w:tcBorders>
              <w:top w:val="nil"/>
              <w:left w:val="nil"/>
              <w:bottom w:val="single" w:sz="4" w:space="0" w:color="auto"/>
              <w:right w:val="single" w:sz="4" w:space="0" w:color="auto"/>
            </w:tcBorders>
            <w:shd w:val="clear" w:color="auto" w:fill="auto"/>
            <w:noWrap/>
            <w:vAlign w:val="center"/>
            <w:hideMark/>
          </w:tcPr>
          <w:p w14:paraId="1E2D4ACB" w14:textId="77777777" w:rsidR="009E2DB5" w:rsidRPr="00A32A79" w:rsidRDefault="009E2DB5" w:rsidP="009E2DB5">
            <w:pPr>
              <w:jc w:val="center"/>
              <w:rPr>
                <w:rFonts w:asciiTheme="minorHAnsi" w:hAnsiTheme="minorHAnsi" w:cstheme="minorHAnsi"/>
                <w:color w:val="000000"/>
                <w:sz w:val="18"/>
                <w:szCs w:val="18"/>
              </w:rPr>
            </w:pPr>
            <w:r w:rsidRPr="00A32A79">
              <w:rPr>
                <w:rFonts w:asciiTheme="minorHAnsi" w:hAnsiTheme="minorHAnsi" w:cstheme="minorHAnsi"/>
                <w:color w:val="000000"/>
                <w:sz w:val="18"/>
                <w:szCs w:val="18"/>
              </w:rPr>
              <w:t>S8</w:t>
            </w:r>
          </w:p>
        </w:tc>
      </w:tr>
      <w:tr w:rsidR="009E2DB5" w:rsidRPr="00A32A79" w14:paraId="00792DFC"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391D274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2E788052"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5FDFA619"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1F404E5"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96C89AD"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43EA8C7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181A6F52"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492D4CF8"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69EE981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014C9314"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single" w:sz="4" w:space="0" w:color="auto"/>
            </w:tcBorders>
            <w:shd w:val="clear" w:color="auto" w:fill="auto"/>
            <w:noWrap/>
            <w:vAlign w:val="bottom"/>
            <w:hideMark/>
          </w:tcPr>
          <w:p w14:paraId="71B32401"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r>
      <w:tr w:rsidR="009E2DB5" w:rsidRPr="00A32A79" w14:paraId="62FD6BCA"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43E5BFB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5FF7A40B"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3A5D2EE3"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3DC7BBB"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5C83706D"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97CE7FB"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7DC4E9F"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29C0D35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578CFE7"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6CCB133"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55B6DB06" w14:textId="77777777" w:rsidR="009E2DB5" w:rsidRPr="00A32A79" w:rsidRDefault="009E2DB5" w:rsidP="009E2DB5">
            <w:pPr>
              <w:rPr>
                <w:rFonts w:asciiTheme="minorHAnsi" w:hAnsiTheme="minorHAnsi" w:cstheme="minorHAnsi"/>
                <w:color w:val="000000"/>
                <w:sz w:val="18"/>
                <w:szCs w:val="18"/>
              </w:rPr>
            </w:pPr>
          </w:p>
        </w:tc>
      </w:tr>
      <w:tr w:rsidR="009E2DB5" w:rsidRPr="00A32A79" w14:paraId="2C5B0F60"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F1D12D4"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09681ED1"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7A72FC8F"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84FE27A"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1BB024C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F7FEAEA"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7964002D"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C67B124"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103700C"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7BEE3826"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7CED080F" w14:textId="77777777" w:rsidR="009E2DB5" w:rsidRPr="00A32A79" w:rsidRDefault="009E2DB5" w:rsidP="009E2DB5">
            <w:pPr>
              <w:rPr>
                <w:rFonts w:asciiTheme="minorHAnsi" w:hAnsiTheme="minorHAnsi" w:cstheme="minorHAnsi"/>
                <w:color w:val="000000"/>
                <w:sz w:val="18"/>
                <w:szCs w:val="18"/>
              </w:rPr>
            </w:pPr>
          </w:p>
        </w:tc>
      </w:tr>
      <w:tr w:rsidR="009E2DB5" w:rsidRPr="00A32A79" w14:paraId="735C33A5"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3C69AD51"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3D2AD54B"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2F45620F"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13CF9BB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1E94784B"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0D7A86B"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2C64DC2D"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45F72E1"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CC6F4FC"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7B139D2"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3503F1B3" w14:textId="77777777" w:rsidR="009E2DB5" w:rsidRPr="00A32A79" w:rsidRDefault="009E2DB5" w:rsidP="009E2DB5">
            <w:pPr>
              <w:rPr>
                <w:rFonts w:asciiTheme="minorHAnsi" w:hAnsiTheme="minorHAnsi" w:cstheme="minorHAnsi"/>
                <w:color w:val="000000"/>
                <w:sz w:val="18"/>
                <w:szCs w:val="18"/>
              </w:rPr>
            </w:pPr>
          </w:p>
        </w:tc>
      </w:tr>
      <w:tr w:rsidR="009E2DB5" w:rsidRPr="00A32A79" w14:paraId="172CB17D"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3336360E"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41C48D54"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2C6EABFB"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CC87535"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1452E80"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7615997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5ADA0E8"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102B820"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05E8748"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5789EF7"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7F7719FB" w14:textId="77777777" w:rsidR="009E2DB5" w:rsidRPr="00A32A79" w:rsidRDefault="009E2DB5" w:rsidP="009E2DB5">
            <w:pPr>
              <w:rPr>
                <w:rFonts w:asciiTheme="minorHAnsi" w:hAnsiTheme="minorHAnsi" w:cstheme="minorHAnsi"/>
                <w:color w:val="000000"/>
                <w:sz w:val="18"/>
                <w:szCs w:val="18"/>
              </w:rPr>
            </w:pPr>
          </w:p>
        </w:tc>
      </w:tr>
      <w:tr w:rsidR="009E2DB5" w:rsidRPr="00A32A79" w14:paraId="748F48F8"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8A1D344"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63329CC9"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27B5B6FE"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0139FE4D"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8DD8327"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54FD24F7"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E800D1C"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183A038"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11A67544"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9ED5AEA"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61C59919" w14:textId="77777777" w:rsidR="009E2DB5" w:rsidRPr="00A32A79" w:rsidRDefault="009E2DB5" w:rsidP="009E2DB5">
            <w:pPr>
              <w:rPr>
                <w:rFonts w:asciiTheme="minorHAnsi" w:hAnsiTheme="minorHAnsi" w:cstheme="minorHAnsi"/>
                <w:color w:val="000000"/>
                <w:sz w:val="18"/>
                <w:szCs w:val="18"/>
              </w:rPr>
            </w:pPr>
          </w:p>
        </w:tc>
      </w:tr>
      <w:tr w:rsidR="009E2DB5" w:rsidRPr="00A32A79" w14:paraId="74860DB0"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37EF39B8"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6F8629C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08FD7A48"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7F48DE9D"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99131A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22AE75A"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2FA4210"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55C5158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4D80BAE"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F44D3B2"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3E7A4A6D" w14:textId="77777777" w:rsidR="009E2DB5" w:rsidRPr="00A32A79" w:rsidRDefault="009E2DB5" w:rsidP="009E2DB5">
            <w:pPr>
              <w:rPr>
                <w:rFonts w:asciiTheme="minorHAnsi" w:hAnsiTheme="minorHAnsi" w:cstheme="minorHAnsi"/>
                <w:color w:val="000000"/>
                <w:sz w:val="18"/>
                <w:szCs w:val="18"/>
              </w:rPr>
            </w:pPr>
          </w:p>
        </w:tc>
      </w:tr>
      <w:tr w:rsidR="009E2DB5" w:rsidRPr="00A32A79" w14:paraId="7AC301BD"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55C80DD3"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76C73F4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54D368A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4D628AD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5875081C"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1CC5083E"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DDA05D8"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01F08B5"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19DEE6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22CFDFC7"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1BC8A086" w14:textId="77777777" w:rsidR="009E2DB5" w:rsidRPr="00A32A79" w:rsidRDefault="009E2DB5" w:rsidP="009E2DB5">
            <w:pPr>
              <w:rPr>
                <w:rFonts w:asciiTheme="minorHAnsi" w:hAnsiTheme="minorHAnsi" w:cstheme="minorHAnsi"/>
                <w:color w:val="000000"/>
                <w:sz w:val="18"/>
                <w:szCs w:val="18"/>
              </w:rPr>
            </w:pPr>
          </w:p>
        </w:tc>
      </w:tr>
      <w:tr w:rsidR="009E2DB5" w:rsidRPr="00A32A79" w14:paraId="5B7082C2"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626BC0A"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37089DFB"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60A1718F"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C8E70D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6F8AAAAF"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5C2F496"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132DDF75"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61E2517C"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25CF4EA"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032C79F2"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5C4EF096" w14:textId="77777777" w:rsidR="009E2DB5" w:rsidRPr="00A32A79" w:rsidRDefault="009E2DB5" w:rsidP="009E2DB5">
            <w:pPr>
              <w:rPr>
                <w:rFonts w:asciiTheme="minorHAnsi" w:hAnsiTheme="minorHAnsi" w:cstheme="minorHAnsi"/>
                <w:color w:val="000000"/>
                <w:sz w:val="18"/>
                <w:szCs w:val="18"/>
              </w:rPr>
            </w:pPr>
          </w:p>
        </w:tc>
      </w:tr>
      <w:tr w:rsidR="009E2DB5" w:rsidRPr="00A32A79" w14:paraId="1D25A205"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06553C46"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0EF5FD35"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0DFFA170"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2E10E98"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nil"/>
              <w:right w:val="nil"/>
            </w:tcBorders>
            <w:shd w:val="clear" w:color="auto" w:fill="auto"/>
            <w:noWrap/>
            <w:vAlign w:val="bottom"/>
            <w:hideMark/>
          </w:tcPr>
          <w:p w14:paraId="2EF9ACF2"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B6C7D95"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C1A8369"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30303B85"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5683821"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nil"/>
            </w:tcBorders>
            <w:shd w:val="clear" w:color="auto" w:fill="auto"/>
            <w:noWrap/>
            <w:vAlign w:val="bottom"/>
            <w:hideMark/>
          </w:tcPr>
          <w:p w14:paraId="4A3E2986" w14:textId="77777777" w:rsidR="009E2DB5" w:rsidRPr="00A32A79" w:rsidRDefault="009E2DB5" w:rsidP="009E2DB5">
            <w:pPr>
              <w:rPr>
                <w:rFonts w:asciiTheme="minorHAnsi" w:hAnsiTheme="minorHAnsi" w:cstheme="minorHAnsi"/>
                <w:color w:val="000000"/>
                <w:sz w:val="18"/>
                <w:szCs w:val="18"/>
              </w:rPr>
            </w:pPr>
          </w:p>
        </w:tc>
        <w:tc>
          <w:tcPr>
            <w:tcW w:w="262" w:type="pct"/>
            <w:tcBorders>
              <w:top w:val="nil"/>
              <w:left w:val="nil"/>
              <w:bottom w:val="nil"/>
              <w:right w:val="single" w:sz="4" w:space="0" w:color="auto"/>
            </w:tcBorders>
            <w:shd w:val="clear" w:color="auto" w:fill="auto"/>
            <w:noWrap/>
            <w:vAlign w:val="bottom"/>
            <w:hideMark/>
          </w:tcPr>
          <w:p w14:paraId="4DCBC3DC" w14:textId="77777777" w:rsidR="009E2DB5" w:rsidRPr="00A32A79" w:rsidRDefault="009E2DB5" w:rsidP="009E2DB5">
            <w:pPr>
              <w:rPr>
                <w:rFonts w:asciiTheme="minorHAnsi" w:hAnsiTheme="minorHAnsi" w:cstheme="minorHAnsi"/>
                <w:color w:val="000000"/>
                <w:sz w:val="18"/>
                <w:szCs w:val="18"/>
              </w:rPr>
            </w:pPr>
          </w:p>
        </w:tc>
      </w:tr>
      <w:tr w:rsidR="009E2DB5" w:rsidRPr="00A32A79" w14:paraId="6B359235" w14:textId="77777777" w:rsidTr="00E52768">
        <w:trPr>
          <w:trHeight w:val="441"/>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47C55E27"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966" w:type="pct"/>
            <w:tcBorders>
              <w:top w:val="nil"/>
              <w:left w:val="nil"/>
              <w:bottom w:val="single" w:sz="4" w:space="0" w:color="auto"/>
              <w:right w:val="single" w:sz="4" w:space="0" w:color="auto"/>
            </w:tcBorders>
            <w:shd w:val="clear" w:color="auto" w:fill="auto"/>
            <w:noWrap/>
            <w:vAlign w:val="bottom"/>
            <w:hideMark/>
          </w:tcPr>
          <w:p w14:paraId="79B9CAD1"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1601" w:type="pct"/>
            <w:tcBorders>
              <w:top w:val="nil"/>
              <w:left w:val="nil"/>
              <w:bottom w:val="single" w:sz="4" w:space="0" w:color="auto"/>
              <w:right w:val="single" w:sz="4" w:space="0" w:color="auto"/>
            </w:tcBorders>
            <w:shd w:val="clear" w:color="auto" w:fill="auto"/>
            <w:noWrap/>
            <w:vAlign w:val="bottom"/>
            <w:hideMark/>
          </w:tcPr>
          <w:p w14:paraId="67A6AD28"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004DD3D7"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44C49FB2"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462F392C"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1CB1161E"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50AA3B2A"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2DAC91ED"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nil"/>
            </w:tcBorders>
            <w:shd w:val="clear" w:color="auto" w:fill="auto"/>
            <w:noWrap/>
            <w:vAlign w:val="bottom"/>
            <w:hideMark/>
          </w:tcPr>
          <w:p w14:paraId="5066F881"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c>
          <w:tcPr>
            <w:tcW w:w="262" w:type="pct"/>
            <w:tcBorders>
              <w:top w:val="nil"/>
              <w:left w:val="nil"/>
              <w:bottom w:val="single" w:sz="4" w:space="0" w:color="auto"/>
              <w:right w:val="single" w:sz="4" w:space="0" w:color="auto"/>
            </w:tcBorders>
            <w:shd w:val="clear" w:color="auto" w:fill="auto"/>
            <w:noWrap/>
            <w:vAlign w:val="bottom"/>
            <w:hideMark/>
          </w:tcPr>
          <w:p w14:paraId="19584AAD" w14:textId="77777777" w:rsidR="009E2DB5" w:rsidRPr="00A32A79" w:rsidRDefault="009E2DB5" w:rsidP="009E2DB5">
            <w:pPr>
              <w:rPr>
                <w:rFonts w:asciiTheme="minorHAnsi" w:hAnsiTheme="minorHAnsi" w:cstheme="minorHAnsi"/>
                <w:color w:val="000000"/>
                <w:sz w:val="18"/>
                <w:szCs w:val="18"/>
              </w:rPr>
            </w:pPr>
            <w:r w:rsidRPr="00A32A79">
              <w:rPr>
                <w:rFonts w:asciiTheme="minorHAnsi" w:hAnsiTheme="minorHAnsi" w:cstheme="minorHAnsi"/>
                <w:color w:val="000000"/>
                <w:sz w:val="18"/>
                <w:szCs w:val="18"/>
              </w:rPr>
              <w:t> </w:t>
            </w:r>
          </w:p>
        </w:tc>
      </w:tr>
    </w:tbl>
    <w:p w14:paraId="0136E069" w14:textId="77777777" w:rsidR="009E2DB5" w:rsidRPr="00A32A79" w:rsidRDefault="009E2DB5" w:rsidP="009E2DB5">
      <w:pPr>
        <w:rPr>
          <w:rFonts w:asciiTheme="minorHAnsi" w:hAnsiTheme="minorHAnsi" w:cstheme="minorHAnsi"/>
        </w:rPr>
      </w:pPr>
    </w:p>
    <w:p w14:paraId="314BD803"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Date: ................................................... </w:t>
      </w:r>
    </w:p>
    <w:p w14:paraId="45AAC9F3" w14:textId="77777777" w:rsidR="009E2DB5" w:rsidRPr="00A32A79" w:rsidRDefault="009E2DB5" w:rsidP="009E2DB5">
      <w:pPr>
        <w:rPr>
          <w:rFonts w:asciiTheme="minorHAnsi" w:hAnsiTheme="minorHAnsi" w:cstheme="minorHAnsi"/>
        </w:rPr>
      </w:pPr>
      <w:r w:rsidRPr="00A32A79">
        <w:rPr>
          <w:rFonts w:asciiTheme="minorHAnsi" w:hAnsiTheme="minorHAnsi" w:cstheme="minorHAnsi"/>
        </w:rPr>
        <w:t xml:space="preserve">......................................................................................................................................... </w:t>
      </w:r>
    </w:p>
    <w:p w14:paraId="441252F8" w14:textId="77777777" w:rsidR="009E2DB5" w:rsidRPr="00A32A79" w:rsidRDefault="009E2DB5" w:rsidP="009E2DB5">
      <w:pPr>
        <w:jc w:val="center"/>
        <w:rPr>
          <w:rFonts w:asciiTheme="minorHAnsi" w:hAnsiTheme="minorHAnsi" w:cstheme="minorHAnsi"/>
        </w:rPr>
      </w:pPr>
      <w:r w:rsidRPr="00A32A79">
        <w:rPr>
          <w:rFonts w:asciiTheme="minorHAnsi" w:hAnsiTheme="minorHAnsi" w:cstheme="minorHAnsi"/>
        </w:rPr>
        <w:t>(Signature et fonction)</w:t>
      </w:r>
    </w:p>
    <w:p w14:paraId="0E05D49B" w14:textId="77777777" w:rsidR="009E2DB5" w:rsidRPr="00A32A79" w:rsidRDefault="009E2DB5" w:rsidP="008B077D">
      <w:pPr>
        <w:rPr>
          <w:rFonts w:asciiTheme="minorHAnsi" w:hAnsiTheme="minorHAnsi" w:cstheme="minorHAnsi"/>
          <w:b/>
          <w:i/>
          <w:iCs/>
        </w:rPr>
      </w:pPr>
      <w:r w:rsidRPr="00A32A79">
        <w:rPr>
          <w:rFonts w:asciiTheme="minorHAnsi" w:hAnsiTheme="minorHAnsi" w:cstheme="minorHAnsi"/>
        </w:rPr>
        <w:br w:type="page"/>
      </w:r>
      <w:bookmarkStart w:id="24" w:name="_Toc390778553"/>
      <w:r w:rsidRPr="00A32A79">
        <w:rPr>
          <w:rFonts w:asciiTheme="minorHAnsi" w:hAnsiTheme="minorHAnsi" w:cstheme="minorHAnsi"/>
          <w:b/>
          <w:i/>
          <w:iCs/>
        </w:rPr>
        <w:lastRenderedPageBreak/>
        <w:t>Formulaire 9. CERTIFICAT DE VISITE DES LIEUX</w:t>
      </w:r>
      <w:bookmarkEnd w:id="24"/>
    </w:p>
    <w:p w14:paraId="10B9EFFD" w14:textId="77777777" w:rsidR="009E2DB5" w:rsidRPr="00A32A79" w:rsidRDefault="009E2DB5" w:rsidP="009E2DB5">
      <w:pPr>
        <w:jc w:val="both"/>
        <w:rPr>
          <w:rFonts w:asciiTheme="minorHAnsi" w:hAnsiTheme="minorHAnsi" w:cstheme="minorHAnsi"/>
          <w:lang w:eastAsia="fr-FR"/>
        </w:rPr>
      </w:pPr>
      <w:r w:rsidRPr="00A32A79">
        <w:rPr>
          <w:rFonts w:asciiTheme="minorHAnsi" w:hAnsiTheme="minorHAnsi" w:cstheme="minorHAnsi"/>
          <w:lang w:eastAsia="fr-FR"/>
        </w:rPr>
        <w:t>1.</w:t>
      </w:r>
      <w:r w:rsidRPr="00A32A79">
        <w:rPr>
          <w:rFonts w:asciiTheme="minorHAnsi" w:hAnsiTheme="minorHAnsi" w:cstheme="minorHAnsi"/>
          <w:lang w:eastAsia="fr-FR"/>
        </w:rPr>
        <w:tab/>
        <w:t>Ce formulaire doit être complété au moment de la visite des lieux des travaux futurs à réaliser.  Il certifie que,</w:t>
      </w:r>
    </w:p>
    <w:p w14:paraId="483880CC" w14:textId="77777777" w:rsidR="009E2DB5" w:rsidRPr="00A32A79" w:rsidRDefault="009E2DB5" w:rsidP="009E2DB5">
      <w:pPr>
        <w:jc w:val="both"/>
        <w:rPr>
          <w:rFonts w:asciiTheme="minorHAnsi" w:hAnsiTheme="minorHAnsi" w:cstheme="minorHAnsi"/>
          <w:lang w:eastAsia="fr-FR"/>
        </w:rPr>
      </w:pPr>
      <w:r w:rsidRPr="00A32A79">
        <w:rPr>
          <w:rFonts w:asciiTheme="minorHAnsi" w:hAnsiTheme="minorHAnsi" w:cstheme="minorHAnsi"/>
          <w:lang w:eastAsia="fr-FR"/>
        </w:rPr>
        <w:t xml:space="preserve">................................................................................................................................ </w:t>
      </w:r>
    </w:p>
    <w:p w14:paraId="3AB1DB51" w14:textId="77777777" w:rsidR="009E2DB5" w:rsidRPr="00A32A79" w:rsidRDefault="009E2DB5" w:rsidP="009E2DB5">
      <w:pPr>
        <w:jc w:val="both"/>
        <w:rPr>
          <w:rFonts w:asciiTheme="minorHAnsi" w:hAnsiTheme="minorHAnsi" w:cstheme="minorHAnsi"/>
          <w:lang w:eastAsia="fr-FR"/>
        </w:rPr>
      </w:pPr>
      <w:r w:rsidRPr="00A32A79">
        <w:rPr>
          <w:rFonts w:asciiTheme="minorHAnsi" w:hAnsiTheme="minorHAnsi" w:cstheme="minorHAnsi"/>
          <w:lang w:eastAsia="fr-FR"/>
        </w:rPr>
        <w:t xml:space="preserve">(Nom du soumissionnaire ou son représentant) </w:t>
      </w:r>
    </w:p>
    <w:p w14:paraId="543777A9" w14:textId="77777777" w:rsidR="009E2DB5" w:rsidRPr="00A32A79" w:rsidRDefault="009E2DB5" w:rsidP="009E2DB5">
      <w:pPr>
        <w:jc w:val="both"/>
        <w:rPr>
          <w:rFonts w:asciiTheme="minorHAnsi" w:hAnsiTheme="minorHAnsi" w:cstheme="minorHAnsi"/>
          <w:lang w:eastAsia="fr-FR"/>
        </w:rPr>
      </w:pPr>
      <w:r w:rsidRPr="00A32A79">
        <w:rPr>
          <w:rFonts w:asciiTheme="minorHAnsi" w:hAnsiTheme="minorHAnsi" w:cstheme="minorHAnsi"/>
          <w:lang w:eastAsia="fr-FR"/>
        </w:rPr>
        <w:t>................................................................................................................................</w:t>
      </w:r>
    </w:p>
    <w:p w14:paraId="6EF661F0" w14:textId="77777777" w:rsidR="009E2DB5" w:rsidRPr="00A32A79" w:rsidRDefault="009E2DB5" w:rsidP="009E2DB5">
      <w:pPr>
        <w:jc w:val="both"/>
        <w:rPr>
          <w:rFonts w:asciiTheme="minorHAnsi" w:hAnsiTheme="minorHAnsi" w:cstheme="minorHAnsi"/>
          <w:lang w:eastAsia="fr-FR"/>
        </w:rPr>
      </w:pPr>
      <w:r w:rsidRPr="00A32A79">
        <w:rPr>
          <w:rFonts w:asciiTheme="minorHAnsi" w:hAnsiTheme="minorHAnsi" w:cstheme="minorHAnsi"/>
          <w:lang w:eastAsia="fr-FR"/>
        </w:rPr>
        <w:t xml:space="preserve">(Nom de l'entreprise soumissionnant) </w:t>
      </w:r>
    </w:p>
    <w:p w14:paraId="7D182254" w14:textId="77777777" w:rsidR="009E2DB5" w:rsidRPr="00A32A79" w:rsidRDefault="009E2DB5" w:rsidP="009E2DB5">
      <w:pPr>
        <w:rPr>
          <w:rFonts w:asciiTheme="minorHAnsi" w:hAnsiTheme="minorHAnsi" w:cstheme="minorHAnsi"/>
          <w:lang w:eastAsia="fr-FR"/>
        </w:rPr>
      </w:pPr>
      <w:r w:rsidRPr="00A32A79">
        <w:rPr>
          <w:rFonts w:asciiTheme="minorHAnsi" w:hAnsiTheme="minorHAnsi" w:cstheme="minorHAnsi"/>
          <w:lang w:eastAsia="fr-FR"/>
        </w:rPr>
        <w:t xml:space="preserve">Accompagné de ................................................................................................................. </w:t>
      </w:r>
    </w:p>
    <w:p w14:paraId="21E9F152" w14:textId="77777777" w:rsidR="009E2DB5" w:rsidRPr="00A32A79" w:rsidRDefault="009E2DB5" w:rsidP="009E2DB5">
      <w:pPr>
        <w:jc w:val="both"/>
        <w:rPr>
          <w:rFonts w:asciiTheme="minorHAnsi" w:hAnsiTheme="minorHAnsi" w:cstheme="minorHAnsi"/>
          <w:lang w:eastAsia="fr-FR"/>
        </w:rPr>
      </w:pPr>
      <w:r w:rsidRPr="00A32A79">
        <w:rPr>
          <w:rFonts w:asciiTheme="minorHAnsi" w:hAnsiTheme="minorHAnsi" w:cstheme="minorHAnsi"/>
          <w:lang w:eastAsia="fr-FR"/>
        </w:rPr>
        <w:t xml:space="preserve">(Nom de l'ingénieur guidant la visite des lieux) </w:t>
      </w:r>
    </w:p>
    <w:p w14:paraId="26DB938F" w14:textId="77777777" w:rsidR="009E2DB5" w:rsidRPr="00A32A79" w:rsidRDefault="009E2DB5" w:rsidP="009E2DB5">
      <w:pPr>
        <w:jc w:val="both"/>
        <w:rPr>
          <w:rFonts w:asciiTheme="minorHAnsi" w:hAnsiTheme="minorHAnsi" w:cstheme="minorHAnsi"/>
          <w:lang w:eastAsia="fr-FR"/>
        </w:rPr>
      </w:pPr>
      <w:r w:rsidRPr="00A32A79">
        <w:rPr>
          <w:rFonts w:asciiTheme="minorHAnsi" w:hAnsiTheme="minorHAnsi" w:cstheme="minorHAnsi"/>
          <w:lang w:eastAsia="fr-FR"/>
        </w:rPr>
        <w:t xml:space="preserve">a visité les lieux qui font l’objet du Dossier d'Appel d'Offres No ........... </w:t>
      </w:r>
    </w:p>
    <w:p w14:paraId="50B89456" w14:textId="77777777" w:rsidR="009E2DB5" w:rsidRPr="00A32A79" w:rsidRDefault="009E2DB5" w:rsidP="009E2DB5">
      <w:pPr>
        <w:jc w:val="both"/>
        <w:rPr>
          <w:rFonts w:asciiTheme="minorHAnsi" w:hAnsiTheme="minorHAnsi" w:cstheme="minorHAnsi"/>
          <w:lang w:eastAsia="fr-FR"/>
        </w:rPr>
      </w:pPr>
    </w:p>
    <w:p w14:paraId="541F9AB5" w14:textId="484371EC" w:rsidR="009E2DB5" w:rsidRPr="00A32A79" w:rsidRDefault="009E2DB5" w:rsidP="009E2DB5">
      <w:pPr>
        <w:jc w:val="both"/>
        <w:rPr>
          <w:rFonts w:asciiTheme="minorHAnsi" w:hAnsiTheme="minorHAnsi" w:cstheme="minorHAnsi"/>
          <w:lang w:eastAsia="fr-FR"/>
        </w:rPr>
      </w:pPr>
      <w:r w:rsidRPr="00A32A79">
        <w:rPr>
          <w:rFonts w:asciiTheme="minorHAnsi" w:hAnsiTheme="minorHAnsi" w:cstheme="minorHAnsi"/>
          <w:lang w:eastAsia="fr-FR"/>
        </w:rPr>
        <w:t>2.</w:t>
      </w:r>
      <w:r w:rsidRPr="00A32A79">
        <w:rPr>
          <w:rFonts w:asciiTheme="minorHAnsi" w:hAnsiTheme="minorHAnsi" w:cstheme="minorHAnsi"/>
          <w:lang w:eastAsia="fr-FR"/>
        </w:rPr>
        <w:tab/>
        <w:t>Ayant examiné antérieurement le Dossier d'Appel d'Offres, je reconnais m'être assuré de la nature et de la situation géographique des travaux, des conditions générales d'exécution des travaux, de la présence éventuelle de constructions voisines pouvant avoir une incidence sur le mode d'exécution des travaux, de la position exacte des travaux, des sujétions de maintien du trafic là où il est demandé et de celles de l'écoulement des eaux, des conditions physiques propres à l'emplacement des travaux, des conditions climatiques, des conditions locales, des moyens de communication, de transport, des possibilités de fourniture en eau, électricité et carburant, de la disponibilité de la main-d'œuvre en nombre et en qualité, de toutes les contraintes et obligations résultant de la législation sociale, fiscale ou douanière, et de toutes les conditions et circonstances susceptibles d'avoir une influence sur l'exécution des travaux ou sur le prix.</w:t>
      </w:r>
    </w:p>
    <w:p w14:paraId="5E763E34" w14:textId="77777777" w:rsidR="000821F5" w:rsidRPr="00A32A79" w:rsidRDefault="000821F5" w:rsidP="009E2DB5">
      <w:pPr>
        <w:jc w:val="both"/>
        <w:rPr>
          <w:rFonts w:asciiTheme="minorHAnsi" w:hAnsiTheme="minorHAnsi" w:cstheme="minorHAnsi"/>
          <w:lang w:eastAsia="fr-FR"/>
        </w:rPr>
      </w:pPr>
    </w:p>
    <w:p w14:paraId="5B7EE812" w14:textId="77777777" w:rsidR="009E2DB5" w:rsidRPr="00A32A79" w:rsidRDefault="009E2DB5" w:rsidP="009E2DB5">
      <w:pPr>
        <w:jc w:val="both"/>
        <w:rPr>
          <w:rFonts w:asciiTheme="minorHAnsi" w:hAnsiTheme="minorHAnsi" w:cstheme="minorHAnsi"/>
          <w:lang w:eastAsia="fr-FR"/>
        </w:rPr>
      </w:pPr>
      <w:r w:rsidRPr="00A32A79">
        <w:rPr>
          <w:rFonts w:asciiTheme="minorHAnsi" w:hAnsiTheme="minorHAnsi" w:cstheme="minorHAnsi"/>
          <w:lang w:eastAsia="fr-FR"/>
        </w:rPr>
        <w:t xml:space="preserve"> ................................................................................................................................ </w:t>
      </w:r>
    </w:p>
    <w:p w14:paraId="2E99DDF8" w14:textId="793D3810" w:rsidR="009E2DB5" w:rsidRPr="00A32A79" w:rsidRDefault="009E2DB5" w:rsidP="009E2DB5">
      <w:pPr>
        <w:jc w:val="center"/>
        <w:rPr>
          <w:rFonts w:asciiTheme="minorHAnsi" w:hAnsiTheme="minorHAnsi" w:cstheme="minorHAnsi"/>
          <w:lang w:eastAsia="fr-FR"/>
        </w:rPr>
      </w:pPr>
      <w:r w:rsidRPr="00A32A79">
        <w:rPr>
          <w:rFonts w:asciiTheme="minorHAnsi" w:hAnsiTheme="minorHAnsi" w:cstheme="minorHAnsi"/>
          <w:lang w:eastAsia="fr-FR"/>
        </w:rPr>
        <w:t>(Signature,  fonction et qualité du soumissionnaire ou son représentant)</w:t>
      </w:r>
    </w:p>
    <w:p w14:paraId="3C9CC296" w14:textId="77777777" w:rsidR="000821F5" w:rsidRPr="00A32A79" w:rsidRDefault="000821F5" w:rsidP="009E2DB5">
      <w:pPr>
        <w:jc w:val="center"/>
        <w:rPr>
          <w:rFonts w:asciiTheme="minorHAnsi" w:hAnsiTheme="minorHAnsi" w:cstheme="minorHAnsi"/>
          <w:lang w:eastAsia="fr-FR"/>
        </w:rPr>
      </w:pPr>
    </w:p>
    <w:p w14:paraId="5FE54E5B" w14:textId="77777777" w:rsidR="009E2DB5" w:rsidRPr="00A32A79" w:rsidRDefault="009E2DB5" w:rsidP="009E2DB5">
      <w:pPr>
        <w:jc w:val="center"/>
        <w:rPr>
          <w:rFonts w:asciiTheme="minorHAnsi" w:hAnsiTheme="minorHAnsi" w:cstheme="minorHAnsi"/>
          <w:lang w:eastAsia="fr-FR"/>
        </w:rPr>
      </w:pPr>
      <w:r w:rsidRPr="00A32A79">
        <w:rPr>
          <w:rFonts w:asciiTheme="minorHAnsi" w:hAnsiTheme="minorHAnsi" w:cstheme="minorHAnsi"/>
          <w:lang w:eastAsia="fr-FR"/>
        </w:rPr>
        <w:t>................................................................................................................................</w:t>
      </w:r>
    </w:p>
    <w:p w14:paraId="7AFBDC09" w14:textId="77777777" w:rsidR="009E2DB5" w:rsidRPr="00A32A79" w:rsidRDefault="009E2DB5" w:rsidP="009E2DB5">
      <w:pPr>
        <w:jc w:val="center"/>
        <w:rPr>
          <w:rFonts w:asciiTheme="minorHAnsi" w:hAnsiTheme="minorHAnsi" w:cstheme="minorHAnsi"/>
          <w:lang w:eastAsia="fr-FR"/>
        </w:rPr>
      </w:pPr>
      <w:r w:rsidRPr="00A32A79">
        <w:rPr>
          <w:rFonts w:asciiTheme="minorHAnsi" w:hAnsiTheme="minorHAnsi" w:cstheme="minorHAnsi"/>
          <w:lang w:eastAsia="fr-FR"/>
        </w:rPr>
        <w:t>(Signature et fonction de l'ingénieur guidant la visite des lieux)</w:t>
      </w:r>
    </w:p>
    <w:p w14:paraId="2B354373" w14:textId="77777777" w:rsidR="009E2DB5" w:rsidRPr="00A32A79" w:rsidRDefault="009E2DB5" w:rsidP="009E2DB5">
      <w:pPr>
        <w:rPr>
          <w:rFonts w:asciiTheme="minorHAnsi" w:hAnsiTheme="minorHAnsi" w:cstheme="minorHAnsi"/>
          <w:lang w:eastAsia="fr-FR"/>
        </w:rPr>
      </w:pPr>
    </w:p>
    <w:p w14:paraId="3569681F" w14:textId="77777777" w:rsidR="009E2DB5" w:rsidRPr="00A32A79" w:rsidRDefault="009E2DB5" w:rsidP="009E2DB5">
      <w:pPr>
        <w:rPr>
          <w:rFonts w:asciiTheme="minorHAnsi" w:hAnsiTheme="minorHAnsi" w:cstheme="minorHAnsi"/>
          <w:b/>
          <w:bCs/>
          <w:color w:val="000000"/>
          <w:lang w:eastAsia="fr-FR"/>
        </w:rPr>
      </w:pPr>
      <w:r w:rsidRPr="00A32A79">
        <w:rPr>
          <w:rFonts w:asciiTheme="minorHAnsi" w:hAnsiTheme="minorHAnsi" w:cstheme="minorHAnsi"/>
          <w:lang w:eastAsia="fr-FR"/>
        </w:rPr>
        <w:t>Date .....................................</w:t>
      </w:r>
    </w:p>
    <w:sectPr w:rsidR="009E2DB5" w:rsidRPr="00A32A79" w:rsidSect="002C1A5B">
      <w:footerReference w:type="even" r:id="rId16"/>
      <w:footerReference w:type="default" r:id="rId17"/>
      <w:pgSz w:w="11900" w:h="16840"/>
      <w:pgMar w:top="1411" w:right="1411" w:bottom="1282" w:left="1426"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3A93" w16cex:dateUtc="2020-09-13T2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AD82B" w14:textId="77777777" w:rsidR="00D96166" w:rsidRDefault="00D96166">
      <w:r>
        <w:separator/>
      </w:r>
    </w:p>
  </w:endnote>
  <w:endnote w:type="continuationSeparator" w:id="0">
    <w:p w14:paraId="526A0288" w14:textId="77777777" w:rsidR="00D96166" w:rsidRDefault="00D9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1A3A" w14:textId="77777777" w:rsidR="00922976" w:rsidRDefault="009229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15D9D8" w14:textId="77777777" w:rsidR="00922976" w:rsidRDefault="009229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8FFB" w14:textId="1E51FC7C" w:rsidR="00922976" w:rsidRPr="00953399" w:rsidRDefault="00922976">
    <w:pPr>
      <w:pStyle w:val="Pieddepage"/>
      <w:pBdr>
        <w:bottom w:val="single" w:sz="12" w:space="1" w:color="auto"/>
      </w:pBdr>
      <w:jc w:val="right"/>
    </w:pPr>
  </w:p>
  <w:p w14:paraId="63B99541" w14:textId="6838C110" w:rsidR="00922976" w:rsidRPr="000C78DC" w:rsidRDefault="00922976" w:rsidP="00C46811">
    <w:pPr>
      <w:pStyle w:val="Pieddepage"/>
      <w:rPr>
        <w:sz w:val="18"/>
        <w:szCs w:val="18"/>
      </w:rPr>
    </w:pPr>
    <w:r>
      <w:rPr>
        <w:rFonts w:ascii="Calibri" w:hAnsi="Calibri" w:cs="Calibri"/>
        <w:color w:val="444444"/>
        <w:sz w:val="22"/>
        <w:szCs w:val="22"/>
        <w:shd w:val="clear" w:color="auto" w:fill="FFFFFF"/>
      </w:rPr>
      <w:t>484/RFQ/PDSPE/2020</w:t>
    </w:r>
    <w:r>
      <w:rPr>
        <w:sz w:val="18"/>
        <w:szCs w:val="18"/>
      </w:rPr>
      <w:tab/>
    </w:r>
    <w:r>
      <w:rPr>
        <w:sz w:val="18"/>
        <w:szCs w:val="18"/>
      </w:rPr>
      <w:tab/>
      <w:t xml:space="preserve">    </w:t>
    </w:r>
    <w:r w:rsidRPr="000C78DC">
      <w:rPr>
        <w:sz w:val="18"/>
        <w:szCs w:val="18"/>
      </w:rPr>
      <w:t xml:space="preserve">Page </w:t>
    </w:r>
    <w:r w:rsidRPr="000C78DC">
      <w:rPr>
        <w:b/>
        <w:bCs/>
        <w:sz w:val="18"/>
        <w:szCs w:val="18"/>
      </w:rPr>
      <w:fldChar w:fldCharType="begin"/>
    </w:r>
    <w:r w:rsidRPr="000C78DC">
      <w:rPr>
        <w:b/>
        <w:bCs/>
        <w:sz w:val="18"/>
        <w:szCs w:val="18"/>
      </w:rPr>
      <w:instrText>PAGE</w:instrText>
    </w:r>
    <w:r w:rsidRPr="000C78DC">
      <w:rPr>
        <w:b/>
        <w:bCs/>
        <w:sz w:val="18"/>
        <w:szCs w:val="18"/>
      </w:rPr>
      <w:fldChar w:fldCharType="separate"/>
    </w:r>
    <w:r>
      <w:rPr>
        <w:b/>
        <w:bCs/>
        <w:noProof/>
        <w:sz w:val="18"/>
        <w:szCs w:val="18"/>
      </w:rPr>
      <w:t>20</w:t>
    </w:r>
    <w:r w:rsidRPr="000C78DC">
      <w:rPr>
        <w:b/>
        <w:bCs/>
        <w:sz w:val="18"/>
        <w:szCs w:val="18"/>
      </w:rPr>
      <w:fldChar w:fldCharType="end"/>
    </w:r>
    <w:r w:rsidRPr="000C78DC">
      <w:rPr>
        <w:sz w:val="18"/>
        <w:szCs w:val="18"/>
      </w:rPr>
      <w:t xml:space="preserve"> sur </w:t>
    </w:r>
    <w:r w:rsidRPr="000C78DC">
      <w:rPr>
        <w:b/>
        <w:bCs/>
        <w:sz w:val="18"/>
        <w:szCs w:val="18"/>
      </w:rPr>
      <w:fldChar w:fldCharType="begin"/>
    </w:r>
    <w:r w:rsidRPr="000C78DC">
      <w:rPr>
        <w:b/>
        <w:bCs/>
        <w:sz w:val="18"/>
        <w:szCs w:val="18"/>
      </w:rPr>
      <w:instrText>NUMPAGES</w:instrText>
    </w:r>
    <w:r w:rsidRPr="000C78DC">
      <w:rPr>
        <w:b/>
        <w:bCs/>
        <w:sz w:val="18"/>
        <w:szCs w:val="18"/>
      </w:rPr>
      <w:fldChar w:fldCharType="separate"/>
    </w:r>
    <w:r>
      <w:rPr>
        <w:b/>
        <w:bCs/>
        <w:noProof/>
        <w:sz w:val="18"/>
        <w:szCs w:val="18"/>
      </w:rPr>
      <w:t>108</w:t>
    </w:r>
    <w:r w:rsidRPr="000C78DC">
      <w:rPr>
        <w:b/>
        <w:bCs/>
        <w:sz w:val="18"/>
        <w:szCs w:val="18"/>
      </w:rPr>
      <w:fldChar w:fldCharType="end"/>
    </w:r>
  </w:p>
  <w:p w14:paraId="619FCF3B" w14:textId="77777777" w:rsidR="00922976" w:rsidRDefault="00922976">
    <w:pPr>
      <w:pStyle w:val="Pieddepag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C2B7" w14:textId="77777777" w:rsidR="00922976" w:rsidRDefault="009229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A1B381" w14:textId="77777777" w:rsidR="00922976" w:rsidRDefault="00922976">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5BF4" w14:textId="77777777" w:rsidR="00922976" w:rsidRPr="0044560A" w:rsidRDefault="00922976">
    <w:pPr>
      <w:pStyle w:val="Pieddepage"/>
      <w:jc w:val="right"/>
      <w:rPr>
        <w:sz w:val="18"/>
        <w:szCs w:val="18"/>
      </w:rPr>
    </w:pPr>
    <w:r w:rsidRPr="0044560A">
      <w:rPr>
        <w:sz w:val="18"/>
        <w:szCs w:val="18"/>
      </w:rPr>
      <w:t xml:space="preserve">Page </w:t>
    </w:r>
    <w:r w:rsidRPr="0044560A">
      <w:rPr>
        <w:b/>
        <w:bCs/>
        <w:sz w:val="18"/>
        <w:szCs w:val="18"/>
      </w:rPr>
      <w:fldChar w:fldCharType="begin"/>
    </w:r>
    <w:r w:rsidRPr="0044560A">
      <w:rPr>
        <w:b/>
        <w:bCs/>
        <w:sz w:val="18"/>
        <w:szCs w:val="18"/>
      </w:rPr>
      <w:instrText>PAGE</w:instrText>
    </w:r>
    <w:r w:rsidRPr="0044560A">
      <w:rPr>
        <w:b/>
        <w:bCs/>
        <w:sz w:val="18"/>
        <w:szCs w:val="18"/>
      </w:rPr>
      <w:fldChar w:fldCharType="separate"/>
    </w:r>
    <w:r>
      <w:rPr>
        <w:b/>
        <w:bCs/>
        <w:noProof/>
        <w:sz w:val="18"/>
        <w:szCs w:val="18"/>
      </w:rPr>
      <w:t>108</w:t>
    </w:r>
    <w:r w:rsidRPr="0044560A">
      <w:rPr>
        <w:b/>
        <w:bCs/>
        <w:sz w:val="18"/>
        <w:szCs w:val="18"/>
      </w:rPr>
      <w:fldChar w:fldCharType="end"/>
    </w:r>
    <w:r w:rsidRPr="0044560A">
      <w:rPr>
        <w:sz w:val="18"/>
        <w:szCs w:val="18"/>
      </w:rPr>
      <w:t xml:space="preserve"> sur </w:t>
    </w:r>
    <w:r w:rsidRPr="0044560A">
      <w:rPr>
        <w:b/>
        <w:bCs/>
        <w:sz w:val="18"/>
        <w:szCs w:val="18"/>
      </w:rPr>
      <w:fldChar w:fldCharType="begin"/>
    </w:r>
    <w:r w:rsidRPr="0044560A">
      <w:rPr>
        <w:b/>
        <w:bCs/>
        <w:sz w:val="18"/>
        <w:szCs w:val="18"/>
      </w:rPr>
      <w:instrText>NUMPAGES</w:instrText>
    </w:r>
    <w:r w:rsidRPr="0044560A">
      <w:rPr>
        <w:b/>
        <w:bCs/>
        <w:sz w:val="18"/>
        <w:szCs w:val="18"/>
      </w:rPr>
      <w:fldChar w:fldCharType="separate"/>
    </w:r>
    <w:r>
      <w:rPr>
        <w:b/>
        <w:bCs/>
        <w:noProof/>
        <w:sz w:val="18"/>
        <w:szCs w:val="18"/>
      </w:rPr>
      <w:t>108</w:t>
    </w:r>
    <w:r w:rsidRPr="0044560A">
      <w:rPr>
        <w:b/>
        <w:bCs/>
        <w:sz w:val="18"/>
        <w:szCs w:val="18"/>
      </w:rPr>
      <w:fldChar w:fldCharType="end"/>
    </w:r>
  </w:p>
  <w:p w14:paraId="67327A87" w14:textId="60F774B1" w:rsidR="00922976" w:rsidRDefault="00922976">
    <w:r>
      <w:rPr>
        <w:sz w:val="18"/>
        <w:szCs w:val="18"/>
      </w:rPr>
      <w:t>484</w:t>
    </w:r>
    <w:r w:rsidRPr="00FE5AF4">
      <w:rPr>
        <w:sz w:val="18"/>
        <w:szCs w:val="18"/>
      </w:rPr>
      <w:t>/RFQ/</w:t>
    </w:r>
    <w:r>
      <w:rPr>
        <w:sz w:val="18"/>
        <w:szCs w:val="18"/>
      </w:rPr>
      <w:t>PDSPE</w:t>
    </w:r>
    <w:r w:rsidRPr="00FE5AF4">
      <w:rPr>
        <w:sz w:val="18"/>
        <w:szCs w:val="18"/>
      </w:rPr>
      <w:t>/20</w:t>
    </w:r>
    <w:r>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EDD3" w14:textId="77777777" w:rsidR="00D96166" w:rsidRDefault="00D96166">
      <w:r>
        <w:separator/>
      </w:r>
    </w:p>
  </w:footnote>
  <w:footnote w:type="continuationSeparator" w:id="0">
    <w:p w14:paraId="280968C8" w14:textId="77777777" w:rsidR="00D96166" w:rsidRDefault="00D96166">
      <w:r>
        <w:continuationSeparator/>
      </w:r>
    </w:p>
  </w:footnote>
  <w:footnote w:id="1">
    <w:p w14:paraId="5B9F15D7" w14:textId="77777777" w:rsidR="00922976" w:rsidRPr="00E52768" w:rsidRDefault="00922976" w:rsidP="00301670">
      <w:pPr>
        <w:pStyle w:val="Notedebasdepage"/>
        <w:rPr>
          <w:rFonts w:asciiTheme="minorHAnsi" w:hAnsiTheme="minorHAnsi"/>
          <w:color w:val="002060"/>
          <w:sz w:val="18"/>
          <w:szCs w:val="18"/>
        </w:rPr>
      </w:pPr>
      <w:r w:rsidRPr="00E52768">
        <w:rPr>
          <w:rStyle w:val="Appelnotedebasdep"/>
          <w:rFonts w:asciiTheme="minorHAnsi" w:hAnsiTheme="minorHAnsi"/>
          <w:i/>
          <w:color w:val="002060"/>
          <w:sz w:val="18"/>
          <w:szCs w:val="18"/>
        </w:rPr>
        <w:footnoteRef/>
      </w:r>
      <w:r w:rsidRPr="00E52768">
        <w:rPr>
          <w:rFonts w:asciiTheme="minorHAnsi" w:hAnsiTheme="minorHAnsi"/>
          <w:i/>
          <w:color w:val="002060"/>
          <w:sz w:val="18"/>
          <w:szCs w:val="18"/>
        </w:rPr>
        <w:t xml:space="preserve"> </w:t>
      </w:r>
      <w:r w:rsidRPr="00E52768">
        <w:rPr>
          <w:rFonts w:asciiTheme="minorHAnsi" w:hAnsiTheme="minorHAnsi"/>
          <w:color w:val="002060"/>
          <w:sz w:val="18"/>
          <w:szCs w:val="18"/>
        </w:rPr>
        <w:t>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 par le PNUD.</w:t>
      </w:r>
    </w:p>
  </w:footnote>
  <w:footnote w:id="2">
    <w:p w14:paraId="0115C049" w14:textId="77777777" w:rsidR="00922976" w:rsidRPr="005303A0" w:rsidRDefault="00922976" w:rsidP="00301670">
      <w:pPr>
        <w:pStyle w:val="Notedebasdepage"/>
        <w:rPr>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Ceci doit être concilié avec les INCOTERMS requis par la RFQ.</w:t>
      </w:r>
      <w:r w:rsidRPr="005303A0">
        <w:rPr>
          <w:color w:val="002060"/>
          <w:sz w:val="18"/>
          <w:szCs w:val="18"/>
        </w:rPr>
        <w:t xml:space="preserve"> </w:t>
      </w:r>
    </w:p>
  </w:footnote>
  <w:footnote w:id="3">
    <w:p w14:paraId="3A7E6891" w14:textId="77777777" w:rsidR="00922976" w:rsidRPr="00E52768" w:rsidRDefault="00922976" w:rsidP="00301670">
      <w:pPr>
        <w:pStyle w:val="Notedebasdepage"/>
        <w:rPr>
          <w:rFonts w:asciiTheme="minorHAnsi" w:hAnsiTheme="minorHAnsi"/>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4">
    <w:p w14:paraId="1E7E576C" w14:textId="77777777" w:rsidR="00922976" w:rsidRPr="00E52768" w:rsidRDefault="00922976" w:rsidP="00301670">
      <w:pPr>
        <w:pStyle w:val="Notedebasdepage"/>
        <w:rPr>
          <w:rFonts w:asciiTheme="minorHAnsi" w:hAnsiTheme="minorHAnsi"/>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Le PNUD se réserve le droit de ne pas attribuer le contrat à l’offre de prix la plus basse si la deuxième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5">
    <w:p w14:paraId="6FEC99E1" w14:textId="77777777" w:rsidR="00922976" w:rsidRPr="00E52768" w:rsidRDefault="00922976" w:rsidP="00301670">
      <w:pPr>
        <w:pStyle w:val="Notedebasdepage"/>
        <w:rPr>
          <w:rFonts w:asciiTheme="minorHAnsi" w:hAnsiTheme="minorHAnsi"/>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w:t>
      </w:r>
      <w:r w:rsidRPr="00E52768">
        <w:rPr>
          <w:rFonts w:asciiTheme="minorHAnsi" w:hAnsiTheme="minorHAnsi"/>
          <w:i/>
          <w:color w:val="002060"/>
          <w:sz w:val="18"/>
          <w:szCs w:val="18"/>
        </w:rPr>
        <w:t xml:space="preserve"> </w:t>
      </w:r>
      <w:r w:rsidRPr="00E52768">
        <w:rPr>
          <w:rFonts w:asciiTheme="minorHAnsi" w:hAnsiTheme="minorHAnsi"/>
          <w:color w:val="002060"/>
          <w:sz w:val="18"/>
          <w:szCs w:val="18"/>
        </w:rPr>
        <w:t>Si les informations sont disponibles sur le Web, il est possible de ne fournir qu’un simple URL permettant d’y accéder.</w:t>
      </w:r>
    </w:p>
  </w:footnote>
  <w:footnote w:id="6">
    <w:p w14:paraId="62D85029" w14:textId="77777777" w:rsidR="00922976" w:rsidRPr="005303A0" w:rsidRDefault="00922976" w:rsidP="00301670">
      <w:pPr>
        <w:pStyle w:val="Notedebasdepage"/>
        <w:rPr>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La personne à contacter et l’adresse sont indiquées à titre officiel par le PNUD. Si des demandes de renseignements sont adressées à d’autres personnes ou adresses, même s’il s’agit de fonctionnaires du PNUD, le PNUD ne sera pas tenu d’y répondre et ne pourra pas confirmer leur réception.</w:t>
      </w:r>
    </w:p>
  </w:footnote>
  <w:footnote w:id="7">
    <w:p w14:paraId="692D62DA" w14:textId="77777777" w:rsidR="00922976" w:rsidRPr="00E52768" w:rsidRDefault="00922976" w:rsidP="007147EC">
      <w:pPr>
        <w:jc w:val="both"/>
        <w:rPr>
          <w:rFonts w:asciiTheme="minorHAnsi" w:hAnsiTheme="minorHAnsi"/>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w:t>
      </w:r>
      <w:r w:rsidRPr="00E52768">
        <w:rPr>
          <w:rFonts w:asciiTheme="minorHAnsi" w:hAnsiTheme="minorHAnsi"/>
          <w:snapToGrid w:val="0"/>
          <w:color w:val="002060"/>
          <w:sz w:val="18"/>
          <w:szCs w:val="18"/>
        </w:rPr>
        <w:t>Ceci sert de guide au fournisseur dans le cadre de la préparation de l’offre de prix et du barème de prix.</w:t>
      </w:r>
    </w:p>
  </w:footnote>
  <w:footnote w:id="8">
    <w:p w14:paraId="0D364553" w14:textId="77777777" w:rsidR="00922976" w:rsidRPr="00FB3984" w:rsidRDefault="00922976" w:rsidP="007147EC">
      <w:pPr>
        <w:pStyle w:val="Notedebasdepage"/>
        <w:rPr>
          <w:color w:val="002060"/>
          <w:sz w:val="18"/>
          <w:szCs w:val="18"/>
        </w:rPr>
      </w:pPr>
      <w:r w:rsidRPr="00E52768">
        <w:rPr>
          <w:rStyle w:val="Appelnotedebasdep"/>
          <w:rFonts w:asciiTheme="minorHAnsi" w:hAnsiTheme="minorHAnsi"/>
          <w:color w:val="002060"/>
          <w:sz w:val="18"/>
          <w:szCs w:val="18"/>
        </w:rPr>
        <w:footnoteRef/>
      </w:r>
      <w:r w:rsidRPr="00E52768">
        <w:rPr>
          <w:rFonts w:asciiTheme="minorHAnsi" w:hAnsiTheme="minorHAnsi"/>
          <w:color w:val="002060"/>
          <w:sz w:val="18"/>
          <w:szCs w:val="18"/>
        </w:rPr>
        <w:t xml:space="preserve"> Le papier à en-tête officiel 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FFFFFF89"/>
    <w:multiLevelType w:val="singleLevel"/>
    <w:tmpl w:val="7660AF9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939B0"/>
    <w:multiLevelType w:val="hybridMultilevel"/>
    <w:tmpl w:val="EFC86D16"/>
    <w:lvl w:ilvl="0" w:tplc="04090003">
      <w:start w:val="1"/>
      <w:numFmt w:val="bullet"/>
      <w:lvlText w:val="o"/>
      <w:lvlJc w:val="left"/>
      <w:pPr>
        <w:ind w:left="792" w:hanging="360"/>
      </w:pPr>
      <w:rPr>
        <w:rFonts w:ascii="Courier New" w:hAnsi="Courier New" w:cs="Times New Roman Bold"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 w15:restartNumberingAfterBreak="0">
    <w:nsid w:val="03AE5E3E"/>
    <w:multiLevelType w:val="hybridMultilevel"/>
    <w:tmpl w:val="015EE0D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C94A0D"/>
    <w:multiLevelType w:val="multilevel"/>
    <w:tmpl w:val="40962A2A"/>
    <w:lvl w:ilvl="0">
      <w:start w:val="1"/>
      <w:numFmt w:val="decimal"/>
      <w:lvlText w:val="%1."/>
      <w:lvlJc w:val="left"/>
      <w:pPr>
        <w:ind w:left="426" w:hanging="426"/>
      </w:pPr>
      <w:rPr>
        <w:rFonts w:hint="default"/>
      </w:rPr>
    </w:lvl>
    <w:lvl w:ilvl="1">
      <w:start w:val="10"/>
      <w:numFmt w:val="decimal"/>
      <w:lvlText w:val="%1.%2-"/>
      <w:lvlJc w:val="left"/>
      <w:pPr>
        <w:ind w:left="426" w:hanging="4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7213BC"/>
    <w:multiLevelType w:val="hybridMultilevel"/>
    <w:tmpl w:val="8476295C"/>
    <w:lvl w:ilvl="0" w:tplc="E160D9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C713EF"/>
    <w:multiLevelType w:val="hybridMultilevel"/>
    <w:tmpl w:val="E5B86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F21103"/>
    <w:multiLevelType w:val="hybridMultilevel"/>
    <w:tmpl w:val="C7AE082E"/>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7A37FA"/>
    <w:multiLevelType w:val="hybridMultilevel"/>
    <w:tmpl w:val="4A3091CC"/>
    <w:lvl w:ilvl="0" w:tplc="EBD4DAEC">
      <w:numFmt w:val="bullet"/>
      <w:lvlText w:val="-"/>
      <w:lvlJc w:val="left"/>
      <w:pPr>
        <w:ind w:left="1440" w:hanging="360"/>
      </w:pPr>
      <w:rPr>
        <w:rFonts w:ascii="Times New Roman" w:eastAsia="SimSu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59225B9"/>
    <w:multiLevelType w:val="hybridMultilevel"/>
    <w:tmpl w:val="BC68548E"/>
    <w:lvl w:ilvl="0" w:tplc="040C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74A2880"/>
    <w:multiLevelType w:val="hybridMultilevel"/>
    <w:tmpl w:val="C7D0EB08"/>
    <w:lvl w:ilvl="0" w:tplc="F04063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D073AE"/>
    <w:multiLevelType w:val="hybridMultilevel"/>
    <w:tmpl w:val="898E8898"/>
    <w:lvl w:ilvl="0" w:tplc="92FC50B4">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4B95E7C"/>
    <w:multiLevelType w:val="hybridMultilevel"/>
    <w:tmpl w:val="C32AC5C2"/>
    <w:lvl w:ilvl="0" w:tplc="040C000F">
      <w:start w:val="1"/>
      <w:numFmt w:val="decimal"/>
      <w:lvlText w:val="%1."/>
      <w:lvlJc w:val="left"/>
      <w:pPr>
        <w:ind w:left="1070"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 w15:restartNumberingAfterBreak="0">
    <w:nsid w:val="35B3554C"/>
    <w:multiLevelType w:val="hybridMultilevel"/>
    <w:tmpl w:val="219CA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1B748F"/>
    <w:multiLevelType w:val="hybridMultilevel"/>
    <w:tmpl w:val="A712DF20"/>
    <w:lvl w:ilvl="0" w:tplc="6FBCECF8">
      <w:start w:val="4"/>
      <w:numFmt w:val="bullet"/>
      <w:lvlText w:val="-"/>
      <w:lvlJc w:val="left"/>
      <w:pPr>
        <w:ind w:left="720" w:hanging="360"/>
      </w:pPr>
      <w:rPr>
        <w:rFonts w:ascii="Georgia" w:eastAsia="Times New Roman" w:hAnsi="Georgia"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6F2BE5"/>
    <w:multiLevelType w:val="hybridMultilevel"/>
    <w:tmpl w:val="4C1EAAE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986A1E"/>
    <w:multiLevelType w:val="hybridMultilevel"/>
    <w:tmpl w:val="5D7E14B0"/>
    <w:lvl w:ilvl="0" w:tplc="B832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A33960"/>
    <w:multiLevelType w:val="hybridMultilevel"/>
    <w:tmpl w:val="A648B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FB62D66"/>
    <w:multiLevelType w:val="hybridMultilevel"/>
    <w:tmpl w:val="F36AEB76"/>
    <w:lvl w:ilvl="0" w:tplc="3B605CC2">
      <w:start w:val="7"/>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6A3C14"/>
    <w:multiLevelType w:val="hybridMultilevel"/>
    <w:tmpl w:val="FD984E0C"/>
    <w:lvl w:ilvl="0" w:tplc="EBD4DAEC">
      <w:numFmt w:val="bullet"/>
      <w:lvlText w:val="-"/>
      <w:lvlJc w:val="left"/>
      <w:pPr>
        <w:ind w:left="1440" w:hanging="360"/>
      </w:pPr>
      <w:rPr>
        <w:rFonts w:ascii="Times New Roman" w:eastAsia="SimSu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3B767FC"/>
    <w:multiLevelType w:val="singleLevel"/>
    <w:tmpl w:val="49F4621E"/>
    <w:lvl w:ilvl="0">
      <w:start w:val="1"/>
      <w:numFmt w:val="decimal"/>
      <w:lvlText w:val="%1."/>
      <w:lvlJc w:val="left"/>
      <w:pPr>
        <w:tabs>
          <w:tab w:val="num" w:pos="360"/>
        </w:tabs>
        <w:ind w:left="360" w:hanging="360"/>
      </w:pPr>
    </w:lvl>
  </w:abstractNum>
  <w:abstractNum w:abstractNumId="23" w15:restartNumberingAfterBreak="0">
    <w:nsid w:val="59AB4452"/>
    <w:multiLevelType w:val="hybridMultilevel"/>
    <w:tmpl w:val="A06E2538"/>
    <w:lvl w:ilvl="0" w:tplc="8EDE4CF0">
      <w:start w:val="1"/>
      <w:numFmt w:val="bullet"/>
      <w:lvlText w:val=""/>
      <w:lvlJc w:val="left"/>
      <w:pPr>
        <w:ind w:left="720" w:hanging="360"/>
      </w:pPr>
      <w:rPr>
        <w:rFonts w:ascii="Webdings" w:hAnsi="Webdings"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B6571B7"/>
    <w:multiLevelType w:val="hybridMultilevel"/>
    <w:tmpl w:val="A43E481C"/>
    <w:lvl w:ilvl="0" w:tplc="8EDE4CF0">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6C6EE6"/>
    <w:multiLevelType w:val="hybridMultilevel"/>
    <w:tmpl w:val="8E503A7A"/>
    <w:lvl w:ilvl="0" w:tplc="EBD4DAEC">
      <w:numFmt w:val="bullet"/>
      <w:lvlText w:val="-"/>
      <w:lvlJc w:val="left"/>
      <w:pPr>
        <w:ind w:left="1440" w:hanging="360"/>
      </w:pPr>
      <w:rPr>
        <w:rFonts w:ascii="Times New Roman" w:eastAsia="SimSun" w:hAnsi="Times New Roman" w:cs="Times New Roman" w:hint="default"/>
      </w:rPr>
    </w:lvl>
    <w:lvl w:ilvl="1" w:tplc="EBD4DAEC">
      <w:numFmt w:val="bullet"/>
      <w:lvlText w:val="-"/>
      <w:lvlJc w:val="left"/>
      <w:pPr>
        <w:ind w:left="2160" w:hanging="360"/>
      </w:pPr>
      <w:rPr>
        <w:rFonts w:ascii="Times New Roman" w:eastAsia="SimSun" w:hAnsi="Times New Roman"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FE22C14"/>
    <w:multiLevelType w:val="hybridMultilevel"/>
    <w:tmpl w:val="F8800C94"/>
    <w:lvl w:ilvl="0" w:tplc="D88ACB5A">
      <w:start w:val="1"/>
      <w:numFmt w:val="bullet"/>
      <w:lvlText w:val="-"/>
      <w:lvlJc w:val="left"/>
      <w:pPr>
        <w:tabs>
          <w:tab w:val="num" w:pos="1097"/>
        </w:tabs>
        <w:ind w:left="1097" w:hanging="360"/>
      </w:pPr>
      <w:rPr>
        <w:rFonts w:ascii="Arial Narrow" w:eastAsia="Times New Roman" w:hAnsi="Arial Narrow" w:cs="Times New Roman" w:hint="default"/>
      </w:rPr>
    </w:lvl>
    <w:lvl w:ilvl="1" w:tplc="040C0003" w:tentative="1">
      <w:start w:val="1"/>
      <w:numFmt w:val="bullet"/>
      <w:lvlText w:val="o"/>
      <w:lvlJc w:val="left"/>
      <w:pPr>
        <w:tabs>
          <w:tab w:val="num" w:pos="1817"/>
        </w:tabs>
        <w:ind w:left="1817" w:hanging="360"/>
      </w:pPr>
      <w:rPr>
        <w:rFonts w:ascii="Courier New" w:hAnsi="Courier New" w:cs="Courier New" w:hint="default"/>
      </w:rPr>
    </w:lvl>
    <w:lvl w:ilvl="2" w:tplc="040C0005" w:tentative="1">
      <w:start w:val="1"/>
      <w:numFmt w:val="bullet"/>
      <w:lvlText w:val=""/>
      <w:lvlJc w:val="left"/>
      <w:pPr>
        <w:tabs>
          <w:tab w:val="num" w:pos="2537"/>
        </w:tabs>
        <w:ind w:left="2537" w:hanging="360"/>
      </w:pPr>
      <w:rPr>
        <w:rFonts w:ascii="Wingdings" w:hAnsi="Wingdings" w:hint="default"/>
      </w:rPr>
    </w:lvl>
    <w:lvl w:ilvl="3" w:tplc="040C0001" w:tentative="1">
      <w:start w:val="1"/>
      <w:numFmt w:val="bullet"/>
      <w:lvlText w:val=""/>
      <w:lvlJc w:val="left"/>
      <w:pPr>
        <w:tabs>
          <w:tab w:val="num" w:pos="3257"/>
        </w:tabs>
        <w:ind w:left="3257" w:hanging="360"/>
      </w:pPr>
      <w:rPr>
        <w:rFonts w:ascii="Symbol" w:hAnsi="Symbol" w:hint="default"/>
      </w:rPr>
    </w:lvl>
    <w:lvl w:ilvl="4" w:tplc="040C0003" w:tentative="1">
      <w:start w:val="1"/>
      <w:numFmt w:val="bullet"/>
      <w:lvlText w:val="o"/>
      <w:lvlJc w:val="left"/>
      <w:pPr>
        <w:tabs>
          <w:tab w:val="num" w:pos="3977"/>
        </w:tabs>
        <w:ind w:left="3977" w:hanging="360"/>
      </w:pPr>
      <w:rPr>
        <w:rFonts w:ascii="Courier New" w:hAnsi="Courier New" w:cs="Courier New" w:hint="default"/>
      </w:rPr>
    </w:lvl>
    <w:lvl w:ilvl="5" w:tplc="040C0005" w:tentative="1">
      <w:start w:val="1"/>
      <w:numFmt w:val="bullet"/>
      <w:lvlText w:val=""/>
      <w:lvlJc w:val="left"/>
      <w:pPr>
        <w:tabs>
          <w:tab w:val="num" w:pos="4697"/>
        </w:tabs>
        <w:ind w:left="4697" w:hanging="360"/>
      </w:pPr>
      <w:rPr>
        <w:rFonts w:ascii="Wingdings" w:hAnsi="Wingdings" w:hint="default"/>
      </w:rPr>
    </w:lvl>
    <w:lvl w:ilvl="6" w:tplc="040C0001" w:tentative="1">
      <w:start w:val="1"/>
      <w:numFmt w:val="bullet"/>
      <w:lvlText w:val=""/>
      <w:lvlJc w:val="left"/>
      <w:pPr>
        <w:tabs>
          <w:tab w:val="num" w:pos="5417"/>
        </w:tabs>
        <w:ind w:left="5417" w:hanging="360"/>
      </w:pPr>
      <w:rPr>
        <w:rFonts w:ascii="Symbol" w:hAnsi="Symbol" w:hint="default"/>
      </w:rPr>
    </w:lvl>
    <w:lvl w:ilvl="7" w:tplc="040C0003" w:tentative="1">
      <w:start w:val="1"/>
      <w:numFmt w:val="bullet"/>
      <w:lvlText w:val="o"/>
      <w:lvlJc w:val="left"/>
      <w:pPr>
        <w:tabs>
          <w:tab w:val="num" w:pos="6137"/>
        </w:tabs>
        <w:ind w:left="6137" w:hanging="360"/>
      </w:pPr>
      <w:rPr>
        <w:rFonts w:ascii="Courier New" w:hAnsi="Courier New" w:cs="Courier New" w:hint="default"/>
      </w:rPr>
    </w:lvl>
    <w:lvl w:ilvl="8" w:tplc="040C0005" w:tentative="1">
      <w:start w:val="1"/>
      <w:numFmt w:val="bullet"/>
      <w:lvlText w:val=""/>
      <w:lvlJc w:val="left"/>
      <w:pPr>
        <w:tabs>
          <w:tab w:val="num" w:pos="6857"/>
        </w:tabs>
        <w:ind w:left="6857" w:hanging="360"/>
      </w:pPr>
      <w:rPr>
        <w:rFonts w:ascii="Wingdings" w:hAnsi="Wingdings" w:hint="default"/>
      </w:rPr>
    </w:lvl>
  </w:abstractNum>
  <w:abstractNum w:abstractNumId="27" w15:restartNumberingAfterBreak="0">
    <w:nsid w:val="65397F62"/>
    <w:multiLevelType w:val="multilevel"/>
    <w:tmpl w:val="62EA3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4F21A7"/>
    <w:multiLevelType w:val="hybridMultilevel"/>
    <w:tmpl w:val="6180E270"/>
    <w:lvl w:ilvl="0" w:tplc="2000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B20D66"/>
    <w:multiLevelType w:val="hybridMultilevel"/>
    <w:tmpl w:val="8BD01592"/>
    <w:lvl w:ilvl="0" w:tplc="040C0015">
      <w:start w:val="1"/>
      <w:numFmt w:val="upp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B045003"/>
    <w:multiLevelType w:val="hybridMultilevel"/>
    <w:tmpl w:val="767E27B6"/>
    <w:lvl w:ilvl="0" w:tplc="BACA9192">
      <w:numFmt w:val="bullet"/>
      <w:lvlText w:val="•"/>
      <w:lvlJc w:val="left"/>
      <w:pPr>
        <w:ind w:left="2904" w:hanging="1680"/>
      </w:pPr>
      <w:rPr>
        <w:rFonts w:ascii="Century Gothic" w:eastAsia="Times New Roman" w:hAnsi="Century Gothic"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1" w15:restartNumberingAfterBreak="0">
    <w:nsid w:val="6BBB3E79"/>
    <w:multiLevelType w:val="hybridMultilevel"/>
    <w:tmpl w:val="E46EF2FA"/>
    <w:lvl w:ilvl="0" w:tplc="040C0015">
      <w:start w:val="1"/>
      <w:numFmt w:val="upperLetter"/>
      <w:lvlText w:val="%1."/>
      <w:lvlJc w:val="left"/>
      <w:pPr>
        <w:ind w:left="1080" w:hanging="720"/>
      </w:pPr>
      <w:rPr>
        <w:rFonts w:hint="default"/>
      </w:rPr>
    </w:lvl>
    <w:lvl w:ilvl="1" w:tplc="068808BE">
      <w:numFmt w:val="decimalZero"/>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C2474A8"/>
    <w:multiLevelType w:val="hybridMultilevel"/>
    <w:tmpl w:val="868E8B8A"/>
    <w:lvl w:ilvl="0" w:tplc="2D929174">
      <w:start w:val="1"/>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E335B98"/>
    <w:multiLevelType w:val="hybridMultilevel"/>
    <w:tmpl w:val="4C1EAAE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913027"/>
    <w:multiLevelType w:val="hybridMultilevel"/>
    <w:tmpl w:val="5F98D118"/>
    <w:lvl w:ilvl="0" w:tplc="0B704AFA">
      <w:start w:val="1"/>
      <w:numFmt w:val="upperLetter"/>
      <w:lvlText w:val="%1."/>
      <w:lvlJc w:val="left"/>
      <w:pPr>
        <w:ind w:left="770" w:hanging="360"/>
      </w:pPr>
      <w:rPr>
        <w:rFonts w:ascii="Bookman Old Style" w:hAnsi="Bookman Old Style" w:hint="default"/>
        <w:b/>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35" w15:restartNumberingAfterBreak="0">
    <w:nsid w:val="7143708E"/>
    <w:multiLevelType w:val="singleLevel"/>
    <w:tmpl w:val="C4AC9ACA"/>
    <w:lvl w:ilvl="0">
      <w:start w:val="1"/>
      <w:numFmt w:val="bullet"/>
      <w:pStyle w:val="TR"/>
      <w:lvlText w:val="–"/>
      <w:lvlJc w:val="left"/>
      <w:pPr>
        <w:tabs>
          <w:tab w:val="num" w:pos="1211"/>
        </w:tabs>
        <w:ind w:left="1191" w:hanging="340"/>
      </w:pPr>
      <w:rPr>
        <w:rFonts w:ascii="Times New Roman" w:hAnsi="Times New Roman" w:hint="default"/>
      </w:rPr>
    </w:lvl>
  </w:abstractNum>
  <w:abstractNum w:abstractNumId="36" w15:restartNumberingAfterBreak="0">
    <w:nsid w:val="756C7D29"/>
    <w:multiLevelType w:val="hybridMultilevel"/>
    <w:tmpl w:val="CAAA84F4"/>
    <w:lvl w:ilvl="0" w:tplc="EBD4DAEC">
      <w:numFmt w:val="bullet"/>
      <w:lvlText w:val="-"/>
      <w:lvlJc w:val="left"/>
      <w:pPr>
        <w:ind w:left="1440" w:hanging="360"/>
      </w:pPr>
      <w:rPr>
        <w:rFonts w:ascii="Times New Roman" w:eastAsia="SimSu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631191C"/>
    <w:multiLevelType w:val="hybridMultilevel"/>
    <w:tmpl w:val="C80AD1E4"/>
    <w:lvl w:ilvl="0" w:tplc="BD2CF9E8">
      <w:start w:val="2"/>
      <w:numFmt w:val="bullet"/>
      <w:lvlText w:val="-"/>
      <w:lvlJc w:val="left"/>
      <w:pPr>
        <w:ind w:left="1097" w:hanging="360"/>
      </w:pPr>
      <w:rPr>
        <w:rFonts w:ascii="Calibri Light" w:eastAsia="Times New Roman" w:hAnsi="Calibri Light" w:cs="Calibri Light" w:hint="default"/>
      </w:rPr>
    </w:lvl>
    <w:lvl w:ilvl="1" w:tplc="10000003" w:tentative="1">
      <w:start w:val="1"/>
      <w:numFmt w:val="bullet"/>
      <w:lvlText w:val="o"/>
      <w:lvlJc w:val="left"/>
      <w:pPr>
        <w:ind w:left="1817" w:hanging="360"/>
      </w:pPr>
      <w:rPr>
        <w:rFonts w:ascii="Courier New" w:hAnsi="Courier New" w:cs="Courier New" w:hint="default"/>
      </w:rPr>
    </w:lvl>
    <w:lvl w:ilvl="2" w:tplc="10000005" w:tentative="1">
      <w:start w:val="1"/>
      <w:numFmt w:val="bullet"/>
      <w:lvlText w:val=""/>
      <w:lvlJc w:val="left"/>
      <w:pPr>
        <w:ind w:left="2537" w:hanging="360"/>
      </w:pPr>
      <w:rPr>
        <w:rFonts w:ascii="Wingdings" w:hAnsi="Wingdings" w:hint="default"/>
      </w:rPr>
    </w:lvl>
    <w:lvl w:ilvl="3" w:tplc="10000001" w:tentative="1">
      <w:start w:val="1"/>
      <w:numFmt w:val="bullet"/>
      <w:lvlText w:val=""/>
      <w:lvlJc w:val="left"/>
      <w:pPr>
        <w:ind w:left="3257" w:hanging="360"/>
      </w:pPr>
      <w:rPr>
        <w:rFonts w:ascii="Symbol" w:hAnsi="Symbol" w:hint="default"/>
      </w:rPr>
    </w:lvl>
    <w:lvl w:ilvl="4" w:tplc="10000003" w:tentative="1">
      <w:start w:val="1"/>
      <w:numFmt w:val="bullet"/>
      <w:lvlText w:val="o"/>
      <w:lvlJc w:val="left"/>
      <w:pPr>
        <w:ind w:left="3977" w:hanging="360"/>
      </w:pPr>
      <w:rPr>
        <w:rFonts w:ascii="Courier New" w:hAnsi="Courier New" w:cs="Courier New" w:hint="default"/>
      </w:rPr>
    </w:lvl>
    <w:lvl w:ilvl="5" w:tplc="10000005" w:tentative="1">
      <w:start w:val="1"/>
      <w:numFmt w:val="bullet"/>
      <w:lvlText w:val=""/>
      <w:lvlJc w:val="left"/>
      <w:pPr>
        <w:ind w:left="4697" w:hanging="360"/>
      </w:pPr>
      <w:rPr>
        <w:rFonts w:ascii="Wingdings" w:hAnsi="Wingdings" w:hint="default"/>
      </w:rPr>
    </w:lvl>
    <w:lvl w:ilvl="6" w:tplc="10000001" w:tentative="1">
      <w:start w:val="1"/>
      <w:numFmt w:val="bullet"/>
      <w:lvlText w:val=""/>
      <w:lvlJc w:val="left"/>
      <w:pPr>
        <w:ind w:left="5417" w:hanging="360"/>
      </w:pPr>
      <w:rPr>
        <w:rFonts w:ascii="Symbol" w:hAnsi="Symbol" w:hint="default"/>
      </w:rPr>
    </w:lvl>
    <w:lvl w:ilvl="7" w:tplc="10000003" w:tentative="1">
      <w:start w:val="1"/>
      <w:numFmt w:val="bullet"/>
      <w:lvlText w:val="o"/>
      <w:lvlJc w:val="left"/>
      <w:pPr>
        <w:ind w:left="6137" w:hanging="360"/>
      </w:pPr>
      <w:rPr>
        <w:rFonts w:ascii="Courier New" w:hAnsi="Courier New" w:cs="Courier New" w:hint="default"/>
      </w:rPr>
    </w:lvl>
    <w:lvl w:ilvl="8" w:tplc="10000005" w:tentative="1">
      <w:start w:val="1"/>
      <w:numFmt w:val="bullet"/>
      <w:lvlText w:val=""/>
      <w:lvlJc w:val="left"/>
      <w:pPr>
        <w:ind w:left="6857" w:hanging="360"/>
      </w:pPr>
      <w:rPr>
        <w:rFonts w:ascii="Wingdings" w:hAnsi="Wingdings" w:hint="default"/>
      </w:rPr>
    </w:lvl>
  </w:abstractNum>
  <w:abstractNum w:abstractNumId="38" w15:restartNumberingAfterBreak="0">
    <w:nsid w:val="7D4A42F6"/>
    <w:multiLevelType w:val="hybridMultilevel"/>
    <w:tmpl w:val="46F20554"/>
    <w:lvl w:ilvl="0" w:tplc="AF2A9282">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2A4082"/>
    <w:multiLevelType w:val="hybridMultilevel"/>
    <w:tmpl w:val="AAF04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E24928"/>
    <w:multiLevelType w:val="hybridMultilevel"/>
    <w:tmpl w:val="B2D2A3AA"/>
    <w:lvl w:ilvl="0" w:tplc="96AA9A7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2"/>
  </w:num>
  <w:num w:numId="4">
    <w:abstractNumId w:val="39"/>
  </w:num>
  <w:num w:numId="5">
    <w:abstractNumId w:val="24"/>
  </w:num>
  <w:num w:numId="6">
    <w:abstractNumId w:val="12"/>
  </w:num>
  <w:num w:numId="7">
    <w:abstractNumId w:val="30"/>
  </w:num>
  <w:num w:numId="8">
    <w:abstractNumId w:val="35"/>
  </w:num>
  <w:num w:numId="9">
    <w:abstractNumId w:val="14"/>
  </w:num>
  <w:num w:numId="10">
    <w:abstractNumId w:val="31"/>
  </w:num>
  <w:num w:numId="11">
    <w:abstractNumId w:val="29"/>
  </w:num>
  <w:num w:numId="12">
    <w:abstractNumId w:val="10"/>
  </w:num>
  <w:num w:numId="13">
    <w:abstractNumId w:val="1"/>
  </w:num>
  <w:num w:numId="14">
    <w:abstractNumId w:val="34"/>
  </w:num>
  <w:num w:numId="15">
    <w:abstractNumId w:val="17"/>
  </w:num>
  <w:num w:numId="16">
    <w:abstractNumId w:val="11"/>
  </w:num>
  <w:num w:numId="17">
    <w:abstractNumId w:val="28"/>
  </w:num>
  <w:num w:numId="18">
    <w:abstractNumId w:val="23"/>
  </w:num>
  <w:num w:numId="19">
    <w:abstractNumId w:val="7"/>
  </w:num>
  <w:num w:numId="20">
    <w:abstractNumId w:val="6"/>
  </w:num>
  <w:num w:numId="21">
    <w:abstractNumId w:val="3"/>
  </w:num>
  <w:num w:numId="22">
    <w:abstractNumId w:val="15"/>
  </w:num>
  <w:num w:numId="23">
    <w:abstractNumId w:val="13"/>
  </w:num>
  <w:num w:numId="24">
    <w:abstractNumId w:val="2"/>
    <w:lvlOverride w:ilvl="0">
      <w:lvl w:ilvl="0">
        <w:start w:val="1"/>
        <w:numFmt w:val="bullet"/>
        <w:lvlText w:val="-"/>
        <w:legacy w:legacy="1" w:legacySpace="0" w:legacyIndent="360"/>
        <w:lvlJc w:val="left"/>
        <w:pPr>
          <w:ind w:left="360" w:hanging="360"/>
        </w:pPr>
      </w:lvl>
    </w:lvlOverride>
  </w:num>
  <w:num w:numId="25">
    <w:abstractNumId w:val="8"/>
  </w:num>
  <w:num w:numId="26">
    <w:abstractNumId w:val="4"/>
  </w:num>
  <w:num w:numId="27">
    <w:abstractNumId w:val="9"/>
  </w:num>
  <w:num w:numId="28">
    <w:abstractNumId w:val="21"/>
  </w:num>
  <w:num w:numId="29">
    <w:abstractNumId w:val="25"/>
  </w:num>
  <w:num w:numId="30">
    <w:abstractNumId w:val="36"/>
  </w:num>
  <w:num w:numId="31">
    <w:abstractNumId w:val="38"/>
  </w:num>
  <w:num w:numId="32">
    <w:abstractNumId w:val="19"/>
  </w:num>
  <w:num w:numId="33">
    <w:abstractNumId w:val="26"/>
  </w:num>
  <w:num w:numId="34">
    <w:abstractNumId w:val="27"/>
  </w:num>
  <w:num w:numId="35">
    <w:abstractNumId w:val="5"/>
  </w:num>
  <w:num w:numId="36">
    <w:abstractNumId w:val="37"/>
  </w:num>
  <w:num w:numId="37">
    <w:abstractNumId w:val="16"/>
  </w:num>
  <w:num w:numId="38">
    <w:abstractNumId w:val="32"/>
  </w:num>
  <w:num w:numId="39">
    <w:abstractNumId w:val="18"/>
  </w:num>
  <w:num w:numId="40">
    <w:abstractNumId w:val="40"/>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8A"/>
    <w:rsid w:val="00000724"/>
    <w:rsid w:val="00001900"/>
    <w:rsid w:val="00001C88"/>
    <w:rsid w:val="00002802"/>
    <w:rsid w:val="00005C2D"/>
    <w:rsid w:val="00006336"/>
    <w:rsid w:val="000063AB"/>
    <w:rsid w:val="00007AC4"/>
    <w:rsid w:val="000106E9"/>
    <w:rsid w:val="00014325"/>
    <w:rsid w:val="00014E38"/>
    <w:rsid w:val="0001721F"/>
    <w:rsid w:val="0002083C"/>
    <w:rsid w:val="00020F61"/>
    <w:rsid w:val="00021798"/>
    <w:rsid w:val="000218DC"/>
    <w:rsid w:val="0002214B"/>
    <w:rsid w:val="00023B89"/>
    <w:rsid w:val="00024DE2"/>
    <w:rsid w:val="00027AC4"/>
    <w:rsid w:val="00032FD6"/>
    <w:rsid w:val="00033B4C"/>
    <w:rsid w:val="00034241"/>
    <w:rsid w:val="0003458A"/>
    <w:rsid w:val="000347AB"/>
    <w:rsid w:val="00036E94"/>
    <w:rsid w:val="00040B91"/>
    <w:rsid w:val="00042589"/>
    <w:rsid w:val="00043033"/>
    <w:rsid w:val="00044025"/>
    <w:rsid w:val="00044140"/>
    <w:rsid w:val="0004447E"/>
    <w:rsid w:val="00044CDA"/>
    <w:rsid w:val="00046140"/>
    <w:rsid w:val="000461FC"/>
    <w:rsid w:val="0004799C"/>
    <w:rsid w:val="00051533"/>
    <w:rsid w:val="00051EFD"/>
    <w:rsid w:val="000539B8"/>
    <w:rsid w:val="0005789D"/>
    <w:rsid w:val="000617A7"/>
    <w:rsid w:val="00062689"/>
    <w:rsid w:val="00062F1F"/>
    <w:rsid w:val="000640A5"/>
    <w:rsid w:val="00064557"/>
    <w:rsid w:val="00064EC3"/>
    <w:rsid w:val="00067701"/>
    <w:rsid w:val="00072789"/>
    <w:rsid w:val="00075409"/>
    <w:rsid w:val="00075708"/>
    <w:rsid w:val="000762ED"/>
    <w:rsid w:val="000772C7"/>
    <w:rsid w:val="000779A9"/>
    <w:rsid w:val="00077D1B"/>
    <w:rsid w:val="000821F5"/>
    <w:rsid w:val="00082415"/>
    <w:rsid w:val="000827A3"/>
    <w:rsid w:val="00082941"/>
    <w:rsid w:val="00084A27"/>
    <w:rsid w:val="00087D87"/>
    <w:rsid w:val="00093CB5"/>
    <w:rsid w:val="00094B3E"/>
    <w:rsid w:val="00095A14"/>
    <w:rsid w:val="00095F75"/>
    <w:rsid w:val="00096170"/>
    <w:rsid w:val="000966AC"/>
    <w:rsid w:val="00096E61"/>
    <w:rsid w:val="00096EA8"/>
    <w:rsid w:val="000A0B98"/>
    <w:rsid w:val="000A315E"/>
    <w:rsid w:val="000A5E14"/>
    <w:rsid w:val="000B1D6E"/>
    <w:rsid w:val="000B36F3"/>
    <w:rsid w:val="000B3A6B"/>
    <w:rsid w:val="000B5137"/>
    <w:rsid w:val="000B6FFF"/>
    <w:rsid w:val="000C14DE"/>
    <w:rsid w:val="000C2E57"/>
    <w:rsid w:val="000C5709"/>
    <w:rsid w:val="000D2592"/>
    <w:rsid w:val="000D307C"/>
    <w:rsid w:val="000D3CE9"/>
    <w:rsid w:val="000D4C3C"/>
    <w:rsid w:val="000D70C5"/>
    <w:rsid w:val="000D719C"/>
    <w:rsid w:val="000E10D7"/>
    <w:rsid w:val="000E1881"/>
    <w:rsid w:val="000E26FF"/>
    <w:rsid w:val="000E4056"/>
    <w:rsid w:val="000E4268"/>
    <w:rsid w:val="000E5395"/>
    <w:rsid w:val="000E7890"/>
    <w:rsid w:val="000E7A07"/>
    <w:rsid w:val="000E7BCB"/>
    <w:rsid w:val="000F0E25"/>
    <w:rsid w:val="000F1762"/>
    <w:rsid w:val="000F2AD1"/>
    <w:rsid w:val="000F5397"/>
    <w:rsid w:val="000F5975"/>
    <w:rsid w:val="001002DA"/>
    <w:rsid w:val="001006FB"/>
    <w:rsid w:val="001027EE"/>
    <w:rsid w:val="00103511"/>
    <w:rsid w:val="001059C0"/>
    <w:rsid w:val="00107EBD"/>
    <w:rsid w:val="0011081A"/>
    <w:rsid w:val="00110CCA"/>
    <w:rsid w:val="001124A4"/>
    <w:rsid w:val="00113969"/>
    <w:rsid w:val="0011477F"/>
    <w:rsid w:val="0012013E"/>
    <w:rsid w:val="001201FF"/>
    <w:rsid w:val="0012088E"/>
    <w:rsid w:val="00120C46"/>
    <w:rsid w:val="00121294"/>
    <w:rsid w:val="00122A4D"/>
    <w:rsid w:val="00122F64"/>
    <w:rsid w:val="00123F08"/>
    <w:rsid w:val="00124FE5"/>
    <w:rsid w:val="00125186"/>
    <w:rsid w:val="00127316"/>
    <w:rsid w:val="0013035C"/>
    <w:rsid w:val="00130791"/>
    <w:rsid w:val="00130BDA"/>
    <w:rsid w:val="00133C31"/>
    <w:rsid w:val="00134A47"/>
    <w:rsid w:val="00134B50"/>
    <w:rsid w:val="0013718B"/>
    <w:rsid w:val="0014165F"/>
    <w:rsid w:val="001421D4"/>
    <w:rsid w:val="00142920"/>
    <w:rsid w:val="00143C55"/>
    <w:rsid w:val="00145E1E"/>
    <w:rsid w:val="00146DA8"/>
    <w:rsid w:val="00152F60"/>
    <w:rsid w:val="00153330"/>
    <w:rsid w:val="001540AD"/>
    <w:rsid w:val="00154E0D"/>
    <w:rsid w:val="00155DB9"/>
    <w:rsid w:val="00157A2D"/>
    <w:rsid w:val="00157F35"/>
    <w:rsid w:val="00164DFB"/>
    <w:rsid w:val="00165FD4"/>
    <w:rsid w:val="001660AA"/>
    <w:rsid w:val="001674AA"/>
    <w:rsid w:val="001705B0"/>
    <w:rsid w:val="00172BF1"/>
    <w:rsid w:val="0017464F"/>
    <w:rsid w:val="00174BBC"/>
    <w:rsid w:val="00175235"/>
    <w:rsid w:val="00177AAE"/>
    <w:rsid w:val="00182A3B"/>
    <w:rsid w:val="00183FF4"/>
    <w:rsid w:val="001850DE"/>
    <w:rsid w:val="00185B2D"/>
    <w:rsid w:val="0018608C"/>
    <w:rsid w:val="0018630E"/>
    <w:rsid w:val="00186DD0"/>
    <w:rsid w:val="00186E2A"/>
    <w:rsid w:val="00192DCC"/>
    <w:rsid w:val="00193FD9"/>
    <w:rsid w:val="001946BF"/>
    <w:rsid w:val="00195EB0"/>
    <w:rsid w:val="001A04F4"/>
    <w:rsid w:val="001A05DF"/>
    <w:rsid w:val="001A0617"/>
    <w:rsid w:val="001A184F"/>
    <w:rsid w:val="001A55C7"/>
    <w:rsid w:val="001B15F8"/>
    <w:rsid w:val="001B2845"/>
    <w:rsid w:val="001B3E11"/>
    <w:rsid w:val="001B3E18"/>
    <w:rsid w:val="001B4758"/>
    <w:rsid w:val="001B57B2"/>
    <w:rsid w:val="001B760F"/>
    <w:rsid w:val="001C1B37"/>
    <w:rsid w:val="001C2E7F"/>
    <w:rsid w:val="001C3316"/>
    <w:rsid w:val="001C51CC"/>
    <w:rsid w:val="001C5D8D"/>
    <w:rsid w:val="001C6D9F"/>
    <w:rsid w:val="001D0ED3"/>
    <w:rsid w:val="001D175D"/>
    <w:rsid w:val="001D1CFE"/>
    <w:rsid w:val="001D3470"/>
    <w:rsid w:val="001D43FB"/>
    <w:rsid w:val="001D5C29"/>
    <w:rsid w:val="001D7842"/>
    <w:rsid w:val="001E053A"/>
    <w:rsid w:val="001E10D1"/>
    <w:rsid w:val="001E648F"/>
    <w:rsid w:val="001E782B"/>
    <w:rsid w:val="001E79B9"/>
    <w:rsid w:val="001F0268"/>
    <w:rsid w:val="001F2B44"/>
    <w:rsid w:val="001F513B"/>
    <w:rsid w:val="001F5837"/>
    <w:rsid w:val="002007B2"/>
    <w:rsid w:val="0020258A"/>
    <w:rsid w:val="0020470D"/>
    <w:rsid w:val="002052F0"/>
    <w:rsid w:val="002131C8"/>
    <w:rsid w:val="00216628"/>
    <w:rsid w:val="002206E5"/>
    <w:rsid w:val="00220870"/>
    <w:rsid w:val="0022094C"/>
    <w:rsid w:val="0022271D"/>
    <w:rsid w:val="002249AE"/>
    <w:rsid w:val="002342A1"/>
    <w:rsid w:val="00237168"/>
    <w:rsid w:val="00237664"/>
    <w:rsid w:val="002407AC"/>
    <w:rsid w:val="0024210F"/>
    <w:rsid w:val="00242E57"/>
    <w:rsid w:val="002450C6"/>
    <w:rsid w:val="00246FB7"/>
    <w:rsid w:val="00247170"/>
    <w:rsid w:val="00251215"/>
    <w:rsid w:val="0025225B"/>
    <w:rsid w:val="002526A6"/>
    <w:rsid w:val="002614BB"/>
    <w:rsid w:val="00261DB1"/>
    <w:rsid w:val="00264CB5"/>
    <w:rsid w:val="00265A66"/>
    <w:rsid w:val="00272099"/>
    <w:rsid w:val="00275012"/>
    <w:rsid w:val="00275689"/>
    <w:rsid w:val="00276267"/>
    <w:rsid w:val="00284B9F"/>
    <w:rsid w:val="00286B2B"/>
    <w:rsid w:val="00287357"/>
    <w:rsid w:val="0029289F"/>
    <w:rsid w:val="00295A57"/>
    <w:rsid w:val="0029772E"/>
    <w:rsid w:val="00297812"/>
    <w:rsid w:val="002A0337"/>
    <w:rsid w:val="002A0ECB"/>
    <w:rsid w:val="002A17F6"/>
    <w:rsid w:val="002A4C65"/>
    <w:rsid w:val="002B00E9"/>
    <w:rsid w:val="002B2343"/>
    <w:rsid w:val="002B2C3B"/>
    <w:rsid w:val="002B6391"/>
    <w:rsid w:val="002C0508"/>
    <w:rsid w:val="002C1A5B"/>
    <w:rsid w:val="002C5F86"/>
    <w:rsid w:val="002D074E"/>
    <w:rsid w:val="002D54E9"/>
    <w:rsid w:val="002D7501"/>
    <w:rsid w:val="002D7B80"/>
    <w:rsid w:val="002D7F5B"/>
    <w:rsid w:val="002E228E"/>
    <w:rsid w:val="002E3370"/>
    <w:rsid w:val="002E3413"/>
    <w:rsid w:val="002E4F66"/>
    <w:rsid w:val="002E5598"/>
    <w:rsid w:val="002E6688"/>
    <w:rsid w:val="002F0AFE"/>
    <w:rsid w:val="002F17B5"/>
    <w:rsid w:val="002F5A58"/>
    <w:rsid w:val="002F5CF0"/>
    <w:rsid w:val="002F7B06"/>
    <w:rsid w:val="00301670"/>
    <w:rsid w:val="00301FB2"/>
    <w:rsid w:val="0030479C"/>
    <w:rsid w:val="00305CE4"/>
    <w:rsid w:val="00313EFC"/>
    <w:rsid w:val="00317458"/>
    <w:rsid w:val="00317C78"/>
    <w:rsid w:val="00321200"/>
    <w:rsid w:val="0032128C"/>
    <w:rsid w:val="00323FA7"/>
    <w:rsid w:val="0032640E"/>
    <w:rsid w:val="0033007E"/>
    <w:rsid w:val="00330A59"/>
    <w:rsid w:val="00330C98"/>
    <w:rsid w:val="0033176D"/>
    <w:rsid w:val="00331AF4"/>
    <w:rsid w:val="003334CE"/>
    <w:rsid w:val="00333600"/>
    <w:rsid w:val="0033593C"/>
    <w:rsid w:val="00336161"/>
    <w:rsid w:val="0033631A"/>
    <w:rsid w:val="00336718"/>
    <w:rsid w:val="00337323"/>
    <w:rsid w:val="003402C0"/>
    <w:rsid w:val="003469F2"/>
    <w:rsid w:val="00347D2B"/>
    <w:rsid w:val="003564D6"/>
    <w:rsid w:val="00362006"/>
    <w:rsid w:val="00362BCF"/>
    <w:rsid w:val="00364748"/>
    <w:rsid w:val="00366FE1"/>
    <w:rsid w:val="0036750E"/>
    <w:rsid w:val="00374791"/>
    <w:rsid w:val="0038111B"/>
    <w:rsid w:val="003845FF"/>
    <w:rsid w:val="00384924"/>
    <w:rsid w:val="00384F09"/>
    <w:rsid w:val="00387B15"/>
    <w:rsid w:val="00390D96"/>
    <w:rsid w:val="0039307E"/>
    <w:rsid w:val="003940C2"/>
    <w:rsid w:val="00394D27"/>
    <w:rsid w:val="0039577A"/>
    <w:rsid w:val="003963B7"/>
    <w:rsid w:val="003972DD"/>
    <w:rsid w:val="00397415"/>
    <w:rsid w:val="00397425"/>
    <w:rsid w:val="003A3530"/>
    <w:rsid w:val="003B77C5"/>
    <w:rsid w:val="003C07FC"/>
    <w:rsid w:val="003C1F3E"/>
    <w:rsid w:val="003C221F"/>
    <w:rsid w:val="003C57D0"/>
    <w:rsid w:val="003C5D98"/>
    <w:rsid w:val="003C7A40"/>
    <w:rsid w:val="003D05B3"/>
    <w:rsid w:val="003D2042"/>
    <w:rsid w:val="003D24DD"/>
    <w:rsid w:val="003D51E9"/>
    <w:rsid w:val="003D6FF4"/>
    <w:rsid w:val="003E1CF1"/>
    <w:rsid w:val="003E7A36"/>
    <w:rsid w:val="003F32BD"/>
    <w:rsid w:val="003F525D"/>
    <w:rsid w:val="003F596A"/>
    <w:rsid w:val="00403123"/>
    <w:rsid w:val="00404A4D"/>
    <w:rsid w:val="00405193"/>
    <w:rsid w:val="004062DD"/>
    <w:rsid w:val="0040667B"/>
    <w:rsid w:val="00411464"/>
    <w:rsid w:val="00411687"/>
    <w:rsid w:val="0041439E"/>
    <w:rsid w:val="00420081"/>
    <w:rsid w:val="00421D2A"/>
    <w:rsid w:val="00422090"/>
    <w:rsid w:val="00423A7B"/>
    <w:rsid w:val="00424590"/>
    <w:rsid w:val="0042560B"/>
    <w:rsid w:val="00427006"/>
    <w:rsid w:val="00431E41"/>
    <w:rsid w:val="004329A4"/>
    <w:rsid w:val="00433B6D"/>
    <w:rsid w:val="004341C8"/>
    <w:rsid w:val="00435E77"/>
    <w:rsid w:val="00437270"/>
    <w:rsid w:val="004375EA"/>
    <w:rsid w:val="00440696"/>
    <w:rsid w:val="00441030"/>
    <w:rsid w:val="00442F40"/>
    <w:rsid w:val="0044560A"/>
    <w:rsid w:val="00447D00"/>
    <w:rsid w:val="004506A6"/>
    <w:rsid w:val="0045094C"/>
    <w:rsid w:val="004516C1"/>
    <w:rsid w:val="00453F2F"/>
    <w:rsid w:val="00454F6F"/>
    <w:rsid w:val="00455A5A"/>
    <w:rsid w:val="00455E47"/>
    <w:rsid w:val="00455EC0"/>
    <w:rsid w:val="00456549"/>
    <w:rsid w:val="0045696F"/>
    <w:rsid w:val="00460DC4"/>
    <w:rsid w:val="00461191"/>
    <w:rsid w:val="004650C5"/>
    <w:rsid w:val="00465104"/>
    <w:rsid w:val="00465360"/>
    <w:rsid w:val="00470A4B"/>
    <w:rsid w:val="00471261"/>
    <w:rsid w:val="00472EDF"/>
    <w:rsid w:val="00474D14"/>
    <w:rsid w:val="0047568E"/>
    <w:rsid w:val="0047588C"/>
    <w:rsid w:val="004773B7"/>
    <w:rsid w:val="00480B1B"/>
    <w:rsid w:val="00482648"/>
    <w:rsid w:val="004827BD"/>
    <w:rsid w:val="00482C5A"/>
    <w:rsid w:val="00483756"/>
    <w:rsid w:val="00486F60"/>
    <w:rsid w:val="00487FE3"/>
    <w:rsid w:val="00490D24"/>
    <w:rsid w:val="00495081"/>
    <w:rsid w:val="0049787E"/>
    <w:rsid w:val="004A0B5A"/>
    <w:rsid w:val="004A2AA2"/>
    <w:rsid w:val="004A2E5A"/>
    <w:rsid w:val="004A544A"/>
    <w:rsid w:val="004A665F"/>
    <w:rsid w:val="004B220C"/>
    <w:rsid w:val="004B2B30"/>
    <w:rsid w:val="004B2F2D"/>
    <w:rsid w:val="004B3865"/>
    <w:rsid w:val="004B4868"/>
    <w:rsid w:val="004B4D1D"/>
    <w:rsid w:val="004B5CA0"/>
    <w:rsid w:val="004C5071"/>
    <w:rsid w:val="004C6310"/>
    <w:rsid w:val="004C6A47"/>
    <w:rsid w:val="004D3233"/>
    <w:rsid w:val="004D6908"/>
    <w:rsid w:val="004D69D2"/>
    <w:rsid w:val="004E1FC7"/>
    <w:rsid w:val="004E2545"/>
    <w:rsid w:val="004E5550"/>
    <w:rsid w:val="004E71C5"/>
    <w:rsid w:val="004E74AE"/>
    <w:rsid w:val="004E7859"/>
    <w:rsid w:val="004F04EA"/>
    <w:rsid w:val="004F0FC6"/>
    <w:rsid w:val="004F13F6"/>
    <w:rsid w:val="004F32DE"/>
    <w:rsid w:val="004F45C7"/>
    <w:rsid w:val="004F4BF1"/>
    <w:rsid w:val="005036C8"/>
    <w:rsid w:val="00503B0D"/>
    <w:rsid w:val="005108E6"/>
    <w:rsid w:val="0051150B"/>
    <w:rsid w:val="005120B8"/>
    <w:rsid w:val="00512935"/>
    <w:rsid w:val="00514217"/>
    <w:rsid w:val="00514F31"/>
    <w:rsid w:val="005152C9"/>
    <w:rsid w:val="00515CF4"/>
    <w:rsid w:val="005164DB"/>
    <w:rsid w:val="00520E68"/>
    <w:rsid w:val="00522436"/>
    <w:rsid w:val="00522AD3"/>
    <w:rsid w:val="005248C7"/>
    <w:rsid w:val="00524A65"/>
    <w:rsid w:val="00525727"/>
    <w:rsid w:val="0052657C"/>
    <w:rsid w:val="00526E2A"/>
    <w:rsid w:val="0053384D"/>
    <w:rsid w:val="00535A02"/>
    <w:rsid w:val="00536F3E"/>
    <w:rsid w:val="00541572"/>
    <w:rsid w:val="00542538"/>
    <w:rsid w:val="005434B3"/>
    <w:rsid w:val="00543A8E"/>
    <w:rsid w:val="00550E39"/>
    <w:rsid w:val="005535F9"/>
    <w:rsid w:val="005557A7"/>
    <w:rsid w:val="00561F44"/>
    <w:rsid w:val="005624BE"/>
    <w:rsid w:val="00564845"/>
    <w:rsid w:val="00564AE4"/>
    <w:rsid w:val="005665C7"/>
    <w:rsid w:val="00571390"/>
    <w:rsid w:val="00574000"/>
    <w:rsid w:val="00575E79"/>
    <w:rsid w:val="00576AB2"/>
    <w:rsid w:val="00577A51"/>
    <w:rsid w:val="005811BE"/>
    <w:rsid w:val="0058357C"/>
    <w:rsid w:val="00585D8B"/>
    <w:rsid w:val="00587F67"/>
    <w:rsid w:val="00593857"/>
    <w:rsid w:val="00595F2C"/>
    <w:rsid w:val="00596D97"/>
    <w:rsid w:val="005973B2"/>
    <w:rsid w:val="005A3F27"/>
    <w:rsid w:val="005A519E"/>
    <w:rsid w:val="005A632D"/>
    <w:rsid w:val="005B1397"/>
    <w:rsid w:val="005B1DD5"/>
    <w:rsid w:val="005B3FB2"/>
    <w:rsid w:val="005B4D61"/>
    <w:rsid w:val="005B586B"/>
    <w:rsid w:val="005B61BB"/>
    <w:rsid w:val="005C062B"/>
    <w:rsid w:val="005C25FD"/>
    <w:rsid w:val="005C2D0B"/>
    <w:rsid w:val="005C4215"/>
    <w:rsid w:val="005C7A16"/>
    <w:rsid w:val="005D2A71"/>
    <w:rsid w:val="005D3D21"/>
    <w:rsid w:val="005D6516"/>
    <w:rsid w:val="005D70B7"/>
    <w:rsid w:val="005D7AA1"/>
    <w:rsid w:val="005E295E"/>
    <w:rsid w:val="005E2C5A"/>
    <w:rsid w:val="005E6407"/>
    <w:rsid w:val="005E756E"/>
    <w:rsid w:val="005F1840"/>
    <w:rsid w:val="005F2170"/>
    <w:rsid w:val="005F7259"/>
    <w:rsid w:val="0060593E"/>
    <w:rsid w:val="00606136"/>
    <w:rsid w:val="006072F1"/>
    <w:rsid w:val="00610713"/>
    <w:rsid w:val="00611D94"/>
    <w:rsid w:val="006124C2"/>
    <w:rsid w:val="00613E53"/>
    <w:rsid w:val="00614100"/>
    <w:rsid w:val="006152A4"/>
    <w:rsid w:val="00621524"/>
    <w:rsid w:val="00624F04"/>
    <w:rsid w:val="0062598F"/>
    <w:rsid w:val="0063074E"/>
    <w:rsid w:val="00630C14"/>
    <w:rsid w:val="00632B2C"/>
    <w:rsid w:val="00635B00"/>
    <w:rsid w:val="00637499"/>
    <w:rsid w:val="00641B54"/>
    <w:rsid w:val="0064330B"/>
    <w:rsid w:val="00644686"/>
    <w:rsid w:val="006460ED"/>
    <w:rsid w:val="00650B3E"/>
    <w:rsid w:val="00652148"/>
    <w:rsid w:val="00652731"/>
    <w:rsid w:val="0065361E"/>
    <w:rsid w:val="00653D9C"/>
    <w:rsid w:val="00654C42"/>
    <w:rsid w:val="00655089"/>
    <w:rsid w:val="006566D0"/>
    <w:rsid w:val="006576A4"/>
    <w:rsid w:val="0066113C"/>
    <w:rsid w:val="006635C2"/>
    <w:rsid w:val="00663F5A"/>
    <w:rsid w:val="00671EE1"/>
    <w:rsid w:val="00673829"/>
    <w:rsid w:val="00674429"/>
    <w:rsid w:val="00675314"/>
    <w:rsid w:val="006810D7"/>
    <w:rsid w:val="00682355"/>
    <w:rsid w:val="00685329"/>
    <w:rsid w:val="00687FFA"/>
    <w:rsid w:val="0069036F"/>
    <w:rsid w:val="00690DEE"/>
    <w:rsid w:val="00692F7C"/>
    <w:rsid w:val="00693A63"/>
    <w:rsid w:val="00694150"/>
    <w:rsid w:val="006A0367"/>
    <w:rsid w:val="006A3A4D"/>
    <w:rsid w:val="006A47BA"/>
    <w:rsid w:val="006A4A2C"/>
    <w:rsid w:val="006A6E29"/>
    <w:rsid w:val="006B034C"/>
    <w:rsid w:val="006B1CD6"/>
    <w:rsid w:val="006B4C15"/>
    <w:rsid w:val="006B5CD2"/>
    <w:rsid w:val="006B7382"/>
    <w:rsid w:val="006B7A59"/>
    <w:rsid w:val="006C0DD3"/>
    <w:rsid w:val="006C1322"/>
    <w:rsid w:val="006C174F"/>
    <w:rsid w:val="006C2A53"/>
    <w:rsid w:val="006C3659"/>
    <w:rsid w:val="006C39AF"/>
    <w:rsid w:val="006C66D9"/>
    <w:rsid w:val="006D63DC"/>
    <w:rsid w:val="006E3C6F"/>
    <w:rsid w:val="006E3F42"/>
    <w:rsid w:val="006E7B87"/>
    <w:rsid w:val="006E7F86"/>
    <w:rsid w:val="006F06D3"/>
    <w:rsid w:val="006F10D4"/>
    <w:rsid w:val="006F2E63"/>
    <w:rsid w:val="006F4E04"/>
    <w:rsid w:val="006F51A9"/>
    <w:rsid w:val="006F6D60"/>
    <w:rsid w:val="00701CDC"/>
    <w:rsid w:val="0070335F"/>
    <w:rsid w:val="007055B6"/>
    <w:rsid w:val="00705663"/>
    <w:rsid w:val="00705717"/>
    <w:rsid w:val="00705735"/>
    <w:rsid w:val="00706AA5"/>
    <w:rsid w:val="00707556"/>
    <w:rsid w:val="0071054E"/>
    <w:rsid w:val="007122B6"/>
    <w:rsid w:val="007147EC"/>
    <w:rsid w:val="00714A13"/>
    <w:rsid w:val="00721044"/>
    <w:rsid w:val="00721E37"/>
    <w:rsid w:val="00723830"/>
    <w:rsid w:val="0072481A"/>
    <w:rsid w:val="0072496E"/>
    <w:rsid w:val="00725174"/>
    <w:rsid w:val="0072596E"/>
    <w:rsid w:val="00727555"/>
    <w:rsid w:val="00731A07"/>
    <w:rsid w:val="007322EA"/>
    <w:rsid w:val="00733B02"/>
    <w:rsid w:val="007343FF"/>
    <w:rsid w:val="00740588"/>
    <w:rsid w:val="00742625"/>
    <w:rsid w:val="00744B19"/>
    <w:rsid w:val="00744B7B"/>
    <w:rsid w:val="00745297"/>
    <w:rsid w:val="00752342"/>
    <w:rsid w:val="007541CD"/>
    <w:rsid w:val="00755E7E"/>
    <w:rsid w:val="007566B6"/>
    <w:rsid w:val="00757B1C"/>
    <w:rsid w:val="00760BC3"/>
    <w:rsid w:val="007626E4"/>
    <w:rsid w:val="00764068"/>
    <w:rsid w:val="00765CC4"/>
    <w:rsid w:val="0076634A"/>
    <w:rsid w:val="00767133"/>
    <w:rsid w:val="007709DB"/>
    <w:rsid w:val="0077211B"/>
    <w:rsid w:val="0077661A"/>
    <w:rsid w:val="00776EDE"/>
    <w:rsid w:val="007804DA"/>
    <w:rsid w:val="00782F5A"/>
    <w:rsid w:val="00783548"/>
    <w:rsid w:val="00784419"/>
    <w:rsid w:val="00784E29"/>
    <w:rsid w:val="00784FBF"/>
    <w:rsid w:val="007854C1"/>
    <w:rsid w:val="00786549"/>
    <w:rsid w:val="00787290"/>
    <w:rsid w:val="00787C08"/>
    <w:rsid w:val="00787D6C"/>
    <w:rsid w:val="00791B69"/>
    <w:rsid w:val="00792111"/>
    <w:rsid w:val="0079316D"/>
    <w:rsid w:val="007A083C"/>
    <w:rsid w:val="007A16DC"/>
    <w:rsid w:val="007A2CD3"/>
    <w:rsid w:val="007A3BFD"/>
    <w:rsid w:val="007A43C9"/>
    <w:rsid w:val="007A4677"/>
    <w:rsid w:val="007A4CB1"/>
    <w:rsid w:val="007A4DDB"/>
    <w:rsid w:val="007A63E1"/>
    <w:rsid w:val="007B13E2"/>
    <w:rsid w:val="007B26B2"/>
    <w:rsid w:val="007B424F"/>
    <w:rsid w:val="007B566C"/>
    <w:rsid w:val="007C00D8"/>
    <w:rsid w:val="007C2532"/>
    <w:rsid w:val="007C44BE"/>
    <w:rsid w:val="007D0DA2"/>
    <w:rsid w:val="007D2DA8"/>
    <w:rsid w:val="007D3839"/>
    <w:rsid w:val="007E0D13"/>
    <w:rsid w:val="007E431A"/>
    <w:rsid w:val="007E4AE7"/>
    <w:rsid w:val="007E7084"/>
    <w:rsid w:val="007E7993"/>
    <w:rsid w:val="007F24B1"/>
    <w:rsid w:val="007F2F87"/>
    <w:rsid w:val="007F75AD"/>
    <w:rsid w:val="00804084"/>
    <w:rsid w:val="008046C4"/>
    <w:rsid w:val="008054B0"/>
    <w:rsid w:val="00805C09"/>
    <w:rsid w:val="008070A3"/>
    <w:rsid w:val="00807225"/>
    <w:rsid w:val="00810147"/>
    <w:rsid w:val="008102AF"/>
    <w:rsid w:val="0081030D"/>
    <w:rsid w:val="00810BF4"/>
    <w:rsid w:val="008132B9"/>
    <w:rsid w:val="00814770"/>
    <w:rsid w:val="00814823"/>
    <w:rsid w:val="008159C3"/>
    <w:rsid w:val="00822C9A"/>
    <w:rsid w:val="00823293"/>
    <w:rsid w:val="008300A5"/>
    <w:rsid w:val="00832F25"/>
    <w:rsid w:val="008331E0"/>
    <w:rsid w:val="008333EB"/>
    <w:rsid w:val="00834064"/>
    <w:rsid w:val="00837B2A"/>
    <w:rsid w:val="00843729"/>
    <w:rsid w:val="00844647"/>
    <w:rsid w:val="00847888"/>
    <w:rsid w:val="008531FF"/>
    <w:rsid w:val="00853C10"/>
    <w:rsid w:val="00853C1A"/>
    <w:rsid w:val="008543A8"/>
    <w:rsid w:val="008553D0"/>
    <w:rsid w:val="00857259"/>
    <w:rsid w:val="0085778C"/>
    <w:rsid w:val="00857DB8"/>
    <w:rsid w:val="0086035F"/>
    <w:rsid w:val="00860D1E"/>
    <w:rsid w:val="00860DC7"/>
    <w:rsid w:val="008610D0"/>
    <w:rsid w:val="00861E92"/>
    <w:rsid w:val="00864A5A"/>
    <w:rsid w:val="00867931"/>
    <w:rsid w:val="00870A1A"/>
    <w:rsid w:val="00876A67"/>
    <w:rsid w:val="00880226"/>
    <w:rsid w:val="008823E5"/>
    <w:rsid w:val="008835BF"/>
    <w:rsid w:val="0088388B"/>
    <w:rsid w:val="008846C4"/>
    <w:rsid w:val="00887C6C"/>
    <w:rsid w:val="00891B9C"/>
    <w:rsid w:val="00895465"/>
    <w:rsid w:val="008A3198"/>
    <w:rsid w:val="008A4951"/>
    <w:rsid w:val="008A6858"/>
    <w:rsid w:val="008B075A"/>
    <w:rsid w:val="008B077D"/>
    <w:rsid w:val="008B132A"/>
    <w:rsid w:val="008B1C3F"/>
    <w:rsid w:val="008B3F6C"/>
    <w:rsid w:val="008B42E6"/>
    <w:rsid w:val="008B59A9"/>
    <w:rsid w:val="008B6005"/>
    <w:rsid w:val="008B76CD"/>
    <w:rsid w:val="008C09F9"/>
    <w:rsid w:val="008C138C"/>
    <w:rsid w:val="008C3560"/>
    <w:rsid w:val="008C3DC6"/>
    <w:rsid w:val="008C428A"/>
    <w:rsid w:val="008D62D8"/>
    <w:rsid w:val="008D76CB"/>
    <w:rsid w:val="008D7E7E"/>
    <w:rsid w:val="008E0221"/>
    <w:rsid w:val="008E1813"/>
    <w:rsid w:val="008E4E2B"/>
    <w:rsid w:val="008E6520"/>
    <w:rsid w:val="008E7DCA"/>
    <w:rsid w:val="008F083D"/>
    <w:rsid w:val="008F0CB1"/>
    <w:rsid w:val="008F1003"/>
    <w:rsid w:val="00901477"/>
    <w:rsid w:val="009032A4"/>
    <w:rsid w:val="00904A2C"/>
    <w:rsid w:val="00907832"/>
    <w:rsid w:val="00907F9F"/>
    <w:rsid w:val="00911135"/>
    <w:rsid w:val="00911ED5"/>
    <w:rsid w:val="00912A6B"/>
    <w:rsid w:val="0091417C"/>
    <w:rsid w:val="009144DA"/>
    <w:rsid w:val="00922976"/>
    <w:rsid w:val="009240CF"/>
    <w:rsid w:val="00924CE0"/>
    <w:rsid w:val="00926536"/>
    <w:rsid w:val="00926D58"/>
    <w:rsid w:val="009272E9"/>
    <w:rsid w:val="00930E4B"/>
    <w:rsid w:val="009338E8"/>
    <w:rsid w:val="00934D6A"/>
    <w:rsid w:val="0093534A"/>
    <w:rsid w:val="00936406"/>
    <w:rsid w:val="00937A9D"/>
    <w:rsid w:val="009413A6"/>
    <w:rsid w:val="00941A99"/>
    <w:rsid w:val="0094688B"/>
    <w:rsid w:val="009473A0"/>
    <w:rsid w:val="00951D3B"/>
    <w:rsid w:val="00953399"/>
    <w:rsid w:val="00953C26"/>
    <w:rsid w:val="00955987"/>
    <w:rsid w:val="00955F72"/>
    <w:rsid w:val="009563BB"/>
    <w:rsid w:val="00960A22"/>
    <w:rsid w:val="0096181E"/>
    <w:rsid w:val="009621AE"/>
    <w:rsid w:val="00963052"/>
    <w:rsid w:val="00965F1B"/>
    <w:rsid w:val="00966C27"/>
    <w:rsid w:val="00967E19"/>
    <w:rsid w:val="00970569"/>
    <w:rsid w:val="009729B2"/>
    <w:rsid w:val="009738EB"/>
    <w:rsid w:val="009742A0"/>
    <w:rsid w:val="009742FF"/>
    <w:rsid w:val="009810EC"/>
    <w:rsid w:val="00981419"/>
    <w:rsid w:val="0098282F"/>
    <w:rsid w:val="00982B7B"/>
    <w:rsid w:val="009903CB"/>
    <w:rsid w:val="0099096A"/>
    <w:rsid w:val="00992691"/>
    <w:rsid w:val="00992E34"/>
    <w:rsid w:val="00993390"/>
    <w:rsid w:val="0099362B"/>
    <w:rsid w:val="00993696"/>
    <w:rsid w:val="00994CBE"/>
    <w:rsid w:val="00994DEA"/>
    <w:rsid w:val="00994F9A"/>
    <w:rsid w:val="00996366"/>
    <w:rsid w:val="00996A84"/>
    <w:rsid w:val="009A06E8"/>
    <w:rsid w:val="009A0D19"/>
    <w:rsid w:val="009A285B"/>
    <w:rsid w:val="009A410C"/>
    <w:rsid w:val="009A48C7"/>
    <w:rsid w:val="009A7750"/>
    <w:rsid w:val="009B00B5"/>
    <w:rsid w:val="009B11B4"/>
    <w:rsid w:val="009B3971"/>
    <w:rsid w:val="009B5747"/>
    <w:rsid w:val="009B5CA9"/>
    <w:rsid w:val="009B7B7D"/>
    <w:rsid w:val="009C1608"/>
    <w:rsid w:val="009C1A0C"/>
    <w:rsid w:val="009C29AB"/>
    <w:rsid w:val="009C2EB1"/>
    <w:rsid w:val="009C516C"/>
    <w:rsid w:val="009C6961"/>
    <w:rsid w:val="009D0CC1"/>
    <w:rsid w:val="009D0EDA"/>
    <w:rsid w:val="009D2982"/>
    <w:rsid w:val="009D347D"/>
    <w:rsid w:val="009D36F7"/>
    <w:rsid w:val="009D4F95"/>
    <w:rsid w:val="009D6263"/>
    <w:rsid w:val="009E2D85"/>
    <w:rsid w:val="009E2DB5"/>
    <w:rsid w:val="009E3836"/>
    <w:rsid w:val="009F01AB"/>
    <w:rsid w:val="009F1B06"/>
    <w:rsid w:val="009F31A1"/>
    <w:rsid w:val="009F4F2E"/>
    <w:rsid w:val="00A017E1"/>
    <w:rsid w:val="00A0261F"/>
    <w:rsid w:val="00A03001"/>
    <w:rsid w:val="00A040C0"/>
    <w:rsid w:val="00A058DD"/>
    <w:rsid w:val="00A06FEF"/>
    <w:rsid w:val="00A1012A"/>
    <w:rsid w:val="00A123B0"/>
    <w:rsid w:val="00A124A2"/>
    <w:rsid w:val="00A14EE2"/>
    <w:rsid w:val="00A159FC"/>
    <w:rsid w:val="00A16ED0"/>
    <w:rsid w:val="00A217DE"/>
    <w:rsid w:val="00A23444"/>
    <w:rsid w:val="00A254BF"/>
    <w:rsid w:val="00A25BCC"/>
    <w:rsid w:val="00A273C7"/>
    <w:rsid w:val="00A32A79"/>
    <w:rsid w:val="00A37913"/>
    <w:rsid w:val="00A40342"/>
    <w:rsid w:val="00A43245"/>
    <w:rsid w:val="00A44935"/>
    <w:rsid w:val="00A44A00"/>
    <w:rsid w:val="00A513A4"/>
    <w:rsid w:val="00A513E7"/>
    <w:rsid w:val="00A53C43"/>
    <w:rsid w:val="00A56E94"/>
    <w:rsid w:val="00A6041C"/>
    <w:rsid w:val="00A61C1C"/>
    <w:rsid w:val="00A66430"/>
    <w:rsid w:val="00A6670F"/>
    <w:rsid w:val="00A66A04"/>
    <w:rsid w:val="00A72075"/>
    <w:rsid w:val="00A74ACC"/>
    <w:rsid w:val="00A75031"/>
    <w:rsid w:val="00A82A8E"/>
    <w:rsid w:val="00A84F30"/>
    <w:rsid w:val="00A84F99"/>
    <w:rsid w:val="00A86725"/>
    <w:rsid w:val="00A86AB0"/>
    <w:rsid w:val="00A86F46"/>
    <w:rsid w:val="00A8720E"/>
    <w:rsid w:val="00A87995"/>
    <w:rsid w:val="00A902E5"/>
    <w:rsid w:val="00A903C5"/>
    <w:rsid w:val="00A90B90"/>
    <w:rsid w:val="00A925F9"/>
    <w:rsid w:val="00A92F3D"/>
    <w:rsid w:val="00A9318B"/>
    <w:rsid w:val="00A9397B"/>
    <w:rsid w:val="00A93E2E"/>
    <w:rsid w:val="00A95919"/>
    <w:rsid w:val="00A965DE"/>
    <w:rsid w:val="00A96AC7"/>
    <w:rsid w:val="00AA1341"/>
    <w:rsid w:val="00AA43F8"/>
    <w:rsid w:val="00AA72F8"/>
    <w:rsid w:val="00AB6476"/>
    <w:rsid w:val="00AC054E"/>
    <w:rsid w:val="00AC118D"/>
    <w:rsid w:val="00AC2ED3"/>
    <w:rsid w:val="00AC4C84"/>
    <w:rsid w:val="00AD0138"/>
    <w:rsid w:val="00AD12A7"/>
    <w:rsid w:val="00AD1EEF"/>
    <w:rsid w:val="00AD2D42"/>
    <w:rsid w:val="00AD3821"/>
    <w:rsid w:val="00AD4BB4"/>
    <w:rsid w:val="00AD6E91"/>
    <w:rsid w:val="00AE3631"/>
    <w:rsid w:val="00AE5120"/>
    <w:rsid w:val="00AE52AE"/>
    <w:rsid w:val="00AE5A4E"/>
    <w:rsid w:val="00AE7622"/>
    <w:rsid w:val="00AF1712"/>
    <w:rsid w:val="00AF48F0"/>
    <w:rsid w:val="00AF5505"/>
    <w:rsid w:val="00AF57BF"/>
    <w:rsid w:val="00AF6649"/>
    <w:rsid w:val="00AF6916"/>
    <w:rsid w:val="00AF698F"/>
    <w:rsid w:val="00AF7A90"/>
    <w:rsid w:val="00B02BAD"/>
    <w:rsid w:val="00B0350C"/>
    <w:rsid w:val="00B0480F"/>
    <w:rsid w:val="00B04CC8"/>
    <w:rsid w:val="00B05879"/>
    <w:rsid w:val="00B07875"/>
    <w:rsid w:val="00B10056"/>
    <w:rsid w:val="00B125B5"/>
    <w:rsid w:val="00B14B2E"/>
    <w:rsid w:val="00B14EDD"/>
    <w:rsid w:val="00B21C2C"/>
    <w:rsid w:val="00B21D4C"/>
    <w:rsid w:val="00B22861"/>
    <w:rsid w:val="00B22F50"/>
    <w:rsid w:val="00B23111"/>
    <w:rsid w:val="00B26DC1"/>
    <w:rsid w:val="00B27329"/>
    <w:rsid w:val="00B2742A"/>
    <w:rsid w:val="00B32839"/>
    <w:rsid w:val="00B34509"/>
    <w:rsid w:val="00B35A28"/>
    <w:rsid w:val="00B37622"/>
    <w:rsid w:val="00B41631"/>
    <w:rsid w:val="00B439C2"/>
    <w:rsid w:val="00B44F5D"/>
    <w:rsid w:val="00B45152"/>
    <w:rsid w:val="00B47799"/>
    <w:rsid w:val="00B50A47"/>
    <w:rsid w:val="00B50C33"/>
    <w:rsid w:val="00B551AD"/>
    <w:rsid w:val="00B553C4"/>
    <w:rsid w:val="00B553ED"/>
    <w:rsid w:val="00B55711"/>
    <w:rsid w:val="00B6188E"/>
    <w:rsid w:val="00B64045"/>
    <w:rsid w:val="00B65B57"/>
    <w:rsid w:val="00B65C62"/>
    <w:rsid w:val="00B677AC"/>
    <w:rsid w:val="00B73DFB"/>
    <w:rsid w:val="00B75C69"/>
    <w:rsid w:val="00B76E1B"/>
    <w:rsid w:val="00B76F19"/>
    <w:rsid w:val="00B77163"/>
    <w:rsid w:val="00B81200"/>
    <w:rsid w:val="00B84766"/>
    <w:rsid w:val="00B854E1"/>
    <w:rsid w:val="00B86B37"/>
    <w:rsid w:val="00B91970"/>
    <w:rsid w:val="00B92B20"/>
    <w:rsid w:val="00B93FA1"/>
    <w:rsid w:val="00BA12F2"/>
    <w:rsid w:val="00BA4D11"/>
    <w:rsid w:val="00BA6C32"/>
    <w:rsid w:val="00BA6C79"/>
    <w:rsid w:val="00BA6FF9"/>
    <w:rsid w:val="00BB126C"/>
    <w:rsid w:val="00BB2A37"/>
    <w:rsid w:val="00BB38DE"/>
    <w:rsid w:val="00BB4B99"/>
    <w:rsid w:val="00BB5A19"/>
    <w:rsid w:val="00BB5A94"/>
    <w:rsid w:val="00BB76E3"/>
    <w:rsid w:val="00BB7BA4"/>
    <w:rsid w:val="00BC16EC"/>
    <w:rsid w:val="00BC25A6"/>
    <w:rsid w:val="00BC4E58"/>
    <w:rsid w:val="00BC7260"/>
    <w:rsid w:val="00BD0DCC"/>
    <w:rsid w:val="00BD32B7"/>
    <w:rsid w:val="00BD4A08"/>
    <w:rsid w:val="00BD619F"/>
    <w:rsid w:val="00BE2C99"/>
    <w:rsid w:val="00BE5B02"/>
    <w:rsid w:val="00BE622A"/>
    <w:rsid w:val="00BE6B43"/>
    <w:rsid w:val="00BE77B5"/>
    <w:rsid w:val="00BE7827"/>
    <w:rsid w:val="00BF018F"/>
    <w:rsid w:val="00BF3012"/>
    <w:rsid w:val="00BF3BB9"/>
    <w:rsid w:val="00BF4EF6"/>
    <w:rsid w:val="00BF541F"/>
    <w:rsid w:val="00C00453"/>
    <w:rsid w:val="00C02F7B"/>
    <w:rsid w:val="00C03479"/>
    <w:rsid w:val="00C03DAA"/>
    <w:rsid w:val="00C060FF"/>
    <w:rsid w:val="00C07719"/>
    <w:rsid w:val="00C121E4"/>
    <w:rsid w:val="00C12250"/>
    <w:rsid w:val="00C12D4B"/>
    <w:rsid w:val="00C16EBF"/>
    <w:rsid w:val="00C20532"/>
    <w:rsid w:val="00C20EFC"/>
    <w:rsid w:val="00C21B46"/>
    <w:rsid w:val="00C235EA"/>
    <w:rsid w:val="00C236DE"/>
    <w:rsid w:val="00C24910"/>
    <w:rsid w:val="00C266E4"/>
    <w:rsid w:val="00C2697D"/>
    <w:rsid w:val="00C269CA"/>
    <w:rsid w:val="00C31336"/>
    <w:rsid w:val="00C317D5"/>
    <w:rsid w:val="00C3571D"/>
    <w:rsid w:val="00C362F9"/>
    <w:rsid w:val="00C41D97"/>
    <w:rsid w:val="00C43022"/>
    <w:rsid w:val="00C45B97"/>
    <w:rsid w:val="00C46811"/>
    <w:rsid w:val="00C46DDD"/>
    <w:rsid w:val="00C4758C"/>
    <w:rsid w:val="00C538A9"/>
    <w:rsid w:val="00C57134"/>
    <w:rsid w:val="00C61741"/>
    <w:rsid w:val="00C62E6B"/>
    <w:rsid w:val="00C65520"/>
    <w:rsid w:val="00C65ED0"/>
    <w:rsid w:val="00C667F5"/>
    <w:rsid w:val="00C710FA"/>
    <w:rsid w:val="00C74D9D"/>
    <w:rsid w:val="00C805C8"/>
    <w:rsid w:val="00C808B3"/>
    <w:rsid w:val="00C81EE7"/>
    <w:rsid w:val="00C83E8B"/>
    <w:rsid w:val="00C8464F"/>
    <w:rsid w:val="00C8597F"/>
    <w:rsid w:val="00C86CC2"/>
    <w:rsid w:val="00C87A4D"/>
    <w:rsid w:val="00C9041A"/>
    <w:rsid w:val="00C91001"/>
    <w:rsid w:val="00C91282"/>
    <w:rsid w:val="00C928E7"/>
    <w:rsid w:val="00C933FA"/>
    <w:rsid w:val="00C94957"/>
    <w:rsid w:val="00C94C42"/>
    <w:rsid w:val="00C951A0"/>
    <w:rsid w:val="00C95DBF"/>
    <w:rsid w:val="00C964FD"/>
    <w:rsid w:val="00C97587"/>
    <w:rsid w:val="00CA052B"/>
    <w:rsid w:val="00CA1538"/>
    <w:rsid w:val="00CA189B"/>
    <w:rsid w:val="00CA41E4"/>
    <w:rsid w:val="00CA5AA6"/>
    <w:rsid w:val="00CB0AB9"/>
    <w:rsid w:val="00CB18C3"/>
    <w:rsid w:val="00CB1D74"/>
    <w:rsid w:val="00CB317A"/>
    <w:rsid w:val="00CB472B"/>
    <w:rsid w:val="00CC0593"/>
    <w:rsid w:val="00CC066F"/>
    <w:rsid w:val="00CC1653"/>
    <w:rsid w:val="00CC4BB7"/>
    <w:rsid w:val="00CC7114"/>
    <w:rsid w:val="00CC739B"/>
    <w:rsid w:val="00CC7592"/>
    <w:rsid w:val="00CC76FE"/>
    <w:rsid w:val="00CD26E2"/>
    <w:rsid w:val="00CD6C2F"/>
    <w:rsid w:val="00CD76C0"/>
    <w:rsid w:val="00CE062D"/>
    <w:rsid w:val="00CE0945"/>
    <w:rsid w:val="00CE5A22"/>
    <w:rsid w:val="00CF0374"/>
    <w:rsid w:val="00CF0F10"/>
    <w:rsid w:val="00CF27F0"/>
    <w:rsid w:val="00CF380B"/>
    <w:rsid w:val="00CF3C4E"/>
    <w:rsid w:val="00CF3F4B"/>
    <w:rsid w:val="00CF4DB3"/>
    <w:rsid w:val="00CF6EAF"/>
    <w:rsid w:val="00CF7614"/>
    <w:rsid w:val="00CF7960"/>
    <w:rsid w:val="00D00AD8"/>
    <w:rsid w:val="00D01D48"/>
    <w:rsid w:val="00D05A56"/>
    <w:rsid w:val="00D0650E"/>
    <w:rsid w:val="00D12118"/>
    <w:rsid w:val="00D12B67"/>
    <w:rsid w:val="00D16EEE"/>
    <w:rsid w:val="00D174FC"/>
    <w:rsid w:val="00D20873"/>
    <w:rsid w:val="00D2291E"/>
    <w:rsid w:val="00D23BA5"/>
    <w:rsid w:val="00D23FC4"/>
    <w:rsid w:val="00D2495A"/>
    <w:rsid w:val="00D27BF6"/>
    <w:rsid w:val="00D3100C"/>
    <w:rsid w:val="00D315CC"/>
    <w:rsid w:val="00D32565"/>
    <w:rsid w:val="00D331FA"/>
    <w:rsid w:val="00D35035"/>
    <w:rsid w:val="00D353C2"/>
    <w:rsid w:val="00D416D0"/>
    <w:rsid w:val="00D41E27"/>
    <w:rsid w:val="00D443F8"/>
    <w:rsid w:val="00D46D97"/>
    <w:rsid w:val="00D47972"/>
    <w:rsid w:val="00D521E2"/>
    <w:rsid w:val="00D54057"/>
    <w:rsid w:val="00D5531F"/>
    <w:rsid w:val="00D55A72"/>
    <w:rsid w:val="00D60A89"/>
    <w:rsid w:val="00D62BB8"/>
    <w:rsid w:val="00D664FC"/>
    <w:rsid w:val="00D66D04"/>
    <w:rsid w:val="00D70775"/>
    <w:rsid w:val="00D71557"/>
    <w:rsid w:val="00D7336E"/>
    <w:rsid w:val="00D739F2"/>
    <w:rsid w:val="00D74DAD"/>
    <w:rsid w:val="00D752E3"/>
    <w:rsid w:val="00D75AF5"/>
    <w:rsid w:val="00D75B43"/>
    <w:rsid w:val="00D87375"/>
    <w:rsid w:val="00D90108"/>
    <w:rsid w:val="00D91472"/>
    <w:rsid w:val="00D94429"/>
    <w:rsid w:val="00D96166"/>
    <w:rsid w:val="00D97F67"/>
    <w:rsid w:val="00DA253C"/>
    <w:rsid w:val="00DA3776"/>
    <w:rsid w:val="00DA3A74"/>
    <w:rsid w:val="00DB03CC"/>
    <w:rsid w:val="00DB06AA"/>
    <w:rsid w:val="00DB215B"/>
    <w:rsid w:val="00DB530F"/>
    <w:rsid w:val="00DC0E31"/>
    <w:rsid w:val="00DC5E31"/>
    <w:rsid w:val="00DD0B8B"/>
    <w:rsid w:val="00DD356D"/>
    <w:rsid w:val="00DD357E"/>
    <w:rsid w:val="00DD4938"/>
    <w:rsid w:val="00DE2251"/>
    <w:rsid w:val="00DE25DC"/>
    <w:rsid w:val="00DF1208"/>
    <w:rsid w:val="00DF243E"/>
    <w:rsid w:val="00DF3833"/>
    <w:rsid w:val="00E02236"/>
    <w:rsid w:val="00E05193"/>
    <w:rsid w:val="00E0734B"/>
    <w:rsid w:val="00E07FFA"/>
    <w:rsid w:val="00E117A2"/>
    <w:rsid w:val="00E124CF"/>
    <w:rsid w:val="00E132F4"/>
    <w:rsid w:val="00E14D46"/>
    <w:rsid w:val="00E15E40"/>
    <w:rsid w:val="00E204B2"/>
    <w:rsid w:val="00E220E2"/>
    <w:rsid w:val="00E23658"/>
    <w:rsid w:val="00E23DDD"/>
    <w:rsid w:val="00E245FC"/>
    <w:rsid w:val="00E26CA1"/>
    <w:rsid w:val="00E271E5"/>
    <w:rsid w:val="00E30E06"/>
    <w:rsid w:val="00E32D13"/>
    <w:rsid w:val="00E33DB8"/>
    <w:rsid w:val="00E434C7"/>
    <w:rsid w:val="00E45FF4"/>
    <w:rsid w:val="00E467EA"/>
    <w:rsid w:val="00E4728F"/>
    <w:rsid w:val="00E472FC"/>
    <w:rsid w:val="00E5263F"/>
    <w:rsid w:val="00E52768"/>
    <w:rsid w:val="00E52A4C"/>
    <w:rsid w:val="00E53E59"/>
    <w:rsid w:val="00E60276"/>
    <w:rsid w:val="00E6588D"/>
    <w:rsid w:val="00E667BD"/>
    <w:rsid w:val="00E731EC"/>
    <w:rsid w:val="00E74496"/>
    <w:rsid w:val="00E75FC8"/>
    <w:rsid w:val="00E7623B"/>
    <w:rsid w:val="00E764DA"/>
    <w:rsid w:val="00E7714F"/>
    <w:rsid w:val="00E8222B"/>
    <w:rsid w:val="00E83594"/>
    <w:rsid w:val="00E836AF"/>
    <w:rsid w:val="00E83DE3"/>
    <w:rsid w:val="00E85D9B"/>
    <w:rsid w:val="00E86AD8"/>
    <w:rsid w:val="00E9052B"/>
    <w:rsid w:val="00E97543"/>
    <w:rsid w:val="00EA6998"/>
    <w:rsid w:val="00EB06A8"/>
    <w:rsid w:val="00EB12C8"/>
    <w:rsid w:val="00EB4D4B"/>
    <w:rsid w:val="00EB4D78"/>
    <w:rsid w:val="00EB6FFA"/>
    <w:rsid w:val="00EC0A73"/>
    <w:rsid w:val="00EC0BF8"/>
    <w:rsid w:val="00EC1E69"/>
    <w:rsid w:val="00EC396E"/>
    <w:rsid w:val="00EC7205"/>
    <w:rsid w:val="00ED13DD"/>
    <w:rsid w:val="00ED1D6C"/>
    <w:rsid w:val="00ED4A3E"/>
    <w:rsid w:val="00ED64D0"/>
    <w:rsid w:val="00ED717E"/>
    <w:rsid w:val="00EE0307"/>
    <w:rsid w:val="00EE24A2"/>
    <w:rsid w:val="00EE3749"/>
    <w:rsid w:val="00EE771C"/>
    <w:rsid w:val="00EE7F7E"/>
    <w:rsid w:val="00EF1FED"/>
    <w:rsid w:val="00EF2699"/>
    <w:rsid w:val="00EF27B4"/>
    <w:rsid w:val="00EF3FF3"/>
    <w:rsid w:val="00EF4148"/>
    <w:rsid w:val="00EF4CEE"/>
    <w:rsid w:val="00EF6E46"/>
    <w:rsid w:val="00EF7BF7"/>
    <w:rsid w:val="00F000D0"/>
    <w:rsid w:val="00F0160E"/>
    <w:rsid w:val="00F0299B"/>
    <w:rsid w:val="00F05FAC"/>
    <w:rsid w:val="00F07506"/>
    <w:rsid w:val="00F100D3"/>
    <w:rsid w:val="00F11E9A"/>
    <w:rsid w:val="00F12566"/>
    <w:rsid w:val="00F141DF"/>
    <w:rsid w:val="00F15A43"/>
    <w:rsid w:val="00F22CFC"/>
    <w:rsid w:val="00F247AA"/>
    <w:rsid w:val="00F262C3"/>
    <w:rsid w:val="00F27AFE"/>
    <w:rsid w:val="00F3230B"/>
    <w:rsid w:val="00F32D0A"/>
    <w:rsid w:val="00F33984"/>
    <w:rsid w:val="00F34E05"/>
    <w:rsid w:val="00F37371"/>
    <w:rsid w:val="00F40672"/>
    <w:rsid w:val="00F41246"/>
    <w:rsid w:val="00F4160A"/>
    <w:rsid w:val="00F435AD"/>
    <w:rsid w:val="00F443B8"/>
    <w:rsid w:val="00F449AF"/>
    <w:rsid w:val="00F51661"/>
    <w:rsid w:val="00F53A39"/>
    <w:rsid w:val="00F53E24"/>
    <w:rsid w:val="00F54070"/>
    <w:rsid w:val="00F5524E"/>
    <w:rsid w:val="00F56547"/>
    <w:rsid w:val="00F565A6"/>
    <w:rsid w:val="00F56EE3"/>
    <w:rsid w:val="00F56FAB"/>
    <w:rsid w:val="00F62541"/>
    <w:rsid w:val="00F632DC"/>
    <w:rsid w:val="00F66513"/>
    <w:rsid w:val="00F701D1"/>
    <w:rsid w:val="00F71C52"/>
    <w:rsid w:val="00F71DAD"/>
    <w:rsid w:val="00F72E3D"/>
    <w:rsid w:val="00F73CA8"/>
    <w:rsid w:val="00F7678F"/>
    <w:rsid w:val="00F77435"/>
    <w:rsid w:val="00F77BCC"/>
    <w:rsid w:val="00F804D5"/>
    <w:rsid w:val="00F81DAF"/>
    <w:rsid w:val="00F82392"/>
    <w:rsid w:val="00F8290F"/>
    <w:rsid w:val="00F83D38"/>
    <w:rsid w:val="00F85594"/>
    <w:rsid w:val="00F85707"/>
    <w:rsid w:val="00F85EED"/>
    <w:rsid w:val="00F861FC"/>
    <w:rsid w:val="00F86735"/>
    <w:rsid w:val="00F97F3F"/>
    <w:rsid w:val="00FA138A"/>
    <w:rsid w:val="00FA1C6C"/>
    <w:rsid w:val="00FA4258"/>
    <w:rsid w:val="00FA46E2"/>
    <w:rsid w:val="00FA5E62"/>
    <w:rsid w:val="00FA639B"/>
    <w:rsid w:val="00FA75AC"/>
    <w:rsid w:val="00FA78A1"/>
    <w:rsid w:val="00FB038B"/>
    <w:rsid w:val="00FB2FF0"/>
    <w:rsid w:val="00FB3962"/>
    <w:rsid w:val="00FB3A88"/>
    <w:rsid w:val="00FB4970"/>
    <w:rsid w:val="00FB4CC8"/>
    <w:rsid w:val="00FB762C"/>
    <w:rsid w:val="00FB7647"/>
    <w:rsid w:val="00FC109D"/>
    <w:rsid w:val="00FC1C5B"/>
    <w:rsid w:val="00FC4254"/>
    <w:rsid w:val="00FC453E"/>
    <w:rsid w:val="00FC6344"/>
    <w:rsid w:val="00FC65F0"/>
    <w:rsid w:val="00FC78C1"/>
    <w:rsid w:val="00FC7D34"/>
    <w:rsid w:val="00FD376A"/>
    <w:rsid w:val="00FD3F54"/>
    <w:rsid w:val="00FD5019"/>
    <w:rsid w:val="00FD5B38"/>
    <w:rsid w:val="00FE18A5"/>
    <w:rsid w:val="00FE5AF4"/>
    <w:rsid w:val="00FE6BD9"/>
    <w:rsid w:val="00FE6F00"/>
    <w:rsid w:val="00FE789E"/>
    <w:rsid w:val="00FF1F0F"/>
    <w:rsid w:val="00FF4B40"/>
    <w:rsid w:val="00FF63CE"/>
    <w:rsid w:val="00FF6D67"/>
    <w:rsid w:val="00FF6E3F"/>
    <w:rsid w:val="00FF7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B5917D5"/>
  <w15:chartTrackingRefBased/>
  <w15:docId w15:val="{EBFC02A9-F4FB-465E-8DB9-426118E6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semiHidden="1" w:unhideWhenUsed="1" w:qFormat="1"/>
    <w:lsdException w:name="List Bullet 2" w:qFormat="1"/>
    <w:lsdException w:name="Title" w:uiPriority="10" w:qFormat="1"/>
    <w:lsdException w:name="Subtitle" w:qFormat="1"/>
    <w:lsdException w:name="Date"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itre1">
    <w:name w:val="heading 1"/>
    <w:aliases w:val="apeter1"/>
    <w:basedOn w:val="Normal"/>
    <w:next w:val="Normal"/>
    <w:link w:val="Titre1Car"/>
    <w:uiPriority w:val="9"/>
    <w:qFormat/>
    <w:pPr>
      <w:keepNext/>
      <w:outlineLvl w:val="0"/>
    </w:pPr>
    <w:rPr>
      <w:sz w:val="32"/>
    </w:rPr>
  </w:style>
  <w:style w:type="paragraph" w:styleId="Titre2">
    <w:name w:val="heading 2"/>
    <w:basedOn w:val="Normal"/>
    <w:next w:val="Normal"/>
    <w:link w:val="Titre2Car"/>
    <w:uiPriority w:val="9"/>
    <w:qFormat/>
    <w:pPr>
      <w:keepNext/>
      <w:jc w:val="center"/>
      <w:outlineLvl w:val="1"/>
    </w:pPr>
    <w:rPr>
      <w:b/>
      <w:sz w:val="28"/>
    </w:rPr>
  </w:style>
  <w:style w:type="paragraph" w:styleId="Titre3">
    <w:name w:val="heading 3"/>
    <w:basedOn w:val="Normal"/>
    <w:next w:val="Normal"/>
    <w:link w:val="Titre3Car"/>
    <w:qFormat/>
    <w:pPr>
      <w:keepNext/>
      <w:jc w:val="center"/>
      <w:outlineLvl w:val="2"/>
    </w:pPr>
    <w:rPr>
      <w:rFonts w:ascii="Arial" w:hAnsi="Arial" w:cs="Arial"/>
      <w:b/>
      <w:bCs/>
      <w:sz w:val="24"/>
      <w:u w:val="single"/>
    </w:rPr>
  </w:style>
  <w:style w:type="paragraph" w:styleId="Titre4">
    <w:name w:val="heading 4"/>
    <w:basedOn w:val="Normal"/>
    <w:next w:val="Normal"/>
    <w:link w:val="Titre4Car"/>
    <w:qFormat/>
    <w:pPr>
      <w:keepNext/>
      <w:jc w:val="both"/>
      <w:outlineLvl w:val="3"/>
    </w:pPr>
    <w:rPr>
      <w:rFonts w:ascii="Arial" w:hAnsi="Arial" w:cs="Arial"/>
      <w:sz w:val="24"/>
    </w:rPr>
  </w:style>
  <w:style w:type="paragraph" w:styleId="Titre5">
    <w:name w:val="heading 5"/>
    <w:basedOn w:val="Normal"/>
    <w:next w:val="Normal"/>
    <w:link w:val="Titre5Car"/>
    <w:qFormat/>
    <w:pPr>
      <w:keepNext/>
      <w:jc w:val="both"/>
      <w:outlineLvl w:val="4"/>
    </w:pPr>
    <w:rPr>
      <w:rFonts w:ascii="Arial" w:hAnsi="Arial" w:cs="Arial"/>
      <w:b/>
      <w:bCs/>
      <w:sz w:val="24"/>
    </w:rPr>
  </w:style>
  <w:style w:type="paragraph" w:styleId="Titre6">
    <w:name w:val="heading 6"/>
    <w:basedOn w:val="Normal"/>
    <w:next w:val="Normal"/>
    <w:link w:val="Titre6Car"/>
    <w:qFormat/>
    <w:pPr>
      <w:keepNext/>
      <w:outlineLvl w:val="5"/>
    </w:pPr>
    <w:rPr>
      <w:rFonts w:ascii="Arial" w:hAnsi="Arial" w:cs="Arial"/>
      <w:sz w:val="24"/>
      <w:u w:val="single"/>
    </w:rPr>
  </w:style>
  <w:style w:type="paragraph" w:styleId="Titre7">
    <w:name w:val="heading 7"/>
    <w:basedOn w:val="Normal"/>
    <w:next w:val="Normal"/>
    <w:link w:val="Titre7Car"/>
    <w:unhideWhenUsed/>
    <w:qFormat/>
    <w:rsid w:val="0047568E"/>
    <w:pPr>
      <w:spacing w:before="240" w:after="60"/>
      <w:outlineLvl w:val="6"/>
    </w:pPr>
    <w:rPr>
      <w:rFonts w:ascii="Calibri" w:hAnsi="Calibri"/>
      <w:sz w:val="24"/>
      <w:szCs w:val="24"/>
    </w:rPr>
  </w:style>
  <w:style w:type="paragraph" w:styleId="Titre8">
    <w:name w:val="heading 8"/>
    <w:basedOn w:val="Normal"/>
    <w:next w:val="Normal"/>
    <w:link w:val="Titre8Car"/>
    <w:autoRedefine/>
    <w:qFormat/>
    <w:rsid w:val="001B760F"/>
    <w:pPr>
      <w:keepNext/>
      <w:widowControl w:val="0"/>
      <w:overflowPunct w:val="0"/>
      <w:adjustRightInd w:val="0"/>
      <w:spacing w:line="280" w:lineRule="atLeast"/>
      <w:outlineLvl w:val="7"/>
    </w:pPr>
    <w:rPr>
      <w:rFonts w:ascii="Arial Bold" w:hAnsi="Arial Bold" w:cs="Arial"/>
      <w:bCs/>
      <w:kern w:val="32"/>
      <w:sz w:val="18"/>
      <w:lang w:val="en-US"/>
    </w:rPr>
  </w:style>
  <w:style w:type="paragraph" w:styleId="Titre9">
    <w:name w:val="heading 9"/>
    <w:basedOn w:val="Normal"/>
    <w:next w:val="Normal"/>
    <w:link w:val="Titre9Car"/>
    <w:qFormat/>
    <w:rsid w:val="001B760F"/>
    <w:pPr>
      <w:widowControl w:val="0"/>
      <w:overflowPunct w:val="0"/>
      <w:adjustRightInd w:val="0"/>
      <w:spacing w:before="240" w:line="280" w:lineRule="atLeast"/>
      <w:outlineLvl w:val="8"/>
    </w:pPr>
    <w:rPr>
      <w:rFonts w:ascii="Arial" w:hAnsi="Arial" w:cs="Arial"/>
      <w:kern w:val="28"/>
      <w:sz w:val="18"/>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En-tte">
    <w:name w:val="header"/>
    <w:aliases w:val="En-tête client"/>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rPr>
      <w:rFonts w:ascii="Tahoma" w:hAnsi="Tahoma" w:cs="Tahoma"/>
      <w:sz w:val="16"/>
      <w:szCs w:val="16"/>
    </w:rPr>
  </w:style>
  <w:style w:type="paragraph" w:customStyle="1" w:styleId="Default">
    <w:name w:val="Default"/>
    <w:rsid w:val="009B7B7D"/>
    <w:pPr>
      <w:autoSpaceDE w:val="0"/>
      <w:autoSpaceDN w:val="0"/>
      <w:adjustRightInd w:val="0"/>
    </w:pPr>
    <w:rPr>
      <w:color w:val="000000"/>
      <w:sz w:val="24"/>
      <w:szCs w:val="24"/>
    </w:rPr>
  </w:style>
  <w:style w:type="character" w:customStyle="1" w:styleId="t41">
    <w:name w:val="t41"/>
    <w:rPr>
      <w:rFonts w:ascii="Trebuchet MS" w:hAnsi="Trebuchet MS" w:hint="default"/>
      <w:sz w:val="27"/>
      <w:szCs w:val="27"/>
    </w:rPr>
  </w:style>
  <w:style w:type="paragraph" w:customStyle="1" w:styleId="Normalarial">
    <w:name w:val="Normal arial"/>
    <w:pPr>
      <w:tabs>
        <w:tab w:val="left" w:pos="360"/>
      </w:tabs>
    </w:pPr>
    <w:rPr>
      <w:rFonts w:ascii="Arial" w:hAnsi="Arial"/>
      <w:snapToGrid w:val="0"/>
      <w:sz w:val="24"/>
      <w:lang w:val="en-US" w:eastAsia="en-US"/>
    </w:rPr>
  </w:style>
  <w:style w:type="table" w:styleId="Grilledutableau">
    <w:name w:val="Table Grid"/>
    <w:basedOn w:val="TableauNormal"/>
    <w:uiPriority w:val="59"/>
    <w:rsid w:val="003E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61DB1"/>
    <w:rPr>
      <w:lang w:eastAsia="en-US"/>
    </w:rPr>
  </w:style>
  <w:style w:type="character" w:customStyle="1" w:styleId="Titre7Car">
    <w:name w:val="Titre 7 Car"/>
    <w:link w:val="Titre7"/>
    <w:rsid w:val="0047568E"/>
    <w:rPr>
      <w:rFonts w:ascii="Calibri" w:eastAsia="Times New Roman" w:hAnsi="Calibri" w:cs="Times New Roman"/>
      <w:sz w:val="24"/>
      <w:szCs w:val="24"/>
      <w:lang w:eastAsia="en-US"/>
    </w:rPr>
  </w:style>
  <w:style w:type="paragraph" w:styleId="Notedebasdepage">
    <w:name w:val="footnote text"/>
    <w:aliases w:val="Texte de note de bas de page,Car Char"/>
    <w:basedOn w:val="Normal"/>
    <w:link w:val="NotedebasdepageCar"/>
    <w:uiPriority w:val="99"/>
    <w:rsid w:val="001C51CC"/>
  </w:style>
  <w:style w:type="character" w:customStyle="1" w:styleId="NotedebasdepageCar">
    <w:name w:val="Note de bas de page Car"/>
    <w:aliases w:val="Texte de note de bas de page Car,Car Char Car"/>
    <w:link w:val="Notedebasdepage"/>
    <w:uiPriority w:val="99"/>
    <w:rsid w:val="001C51CC"/>
    <w:rPr>
      <w:lang w:eastAsia="en-US"/>
    </w:rPr>
  </w:style>
  <w:style w:type="character" w:styleId="Appelnotedebasdep">
    <w:name w:val="footnote reference"/>
    <w:rsid w:val="001C51CC"/>
    <w:rPr>
      <w:vertAlign w:val="superscript"/>
    </w:rPr>
  </w:style>
  <w:style w:type="character" w:customStyle="1" w:styleId="Titre8Car">
    <w:name w:val="Titre 8 Car"/>
    <w:link w:val="Titre8"/>
    <w:rsid w:val="001B760F"/>
    <w:rPr>
      <w:rFonts w:ascii="Arial Bold" w:hAnsi="Arial Bold" w:cs="Arial"/>
      <w:bCs/>
      <w:kern w:val="32"/>
      <w:sz w:val="18"/>
      <w:lang w:val="en-US" w:eastAsia="en-US"/>
    </w:rPr>
  </w:style>
  <w:style w:type="character" w:customStyle="1" w:styleId="Titre9Car">
    <w:name w:val="Titre 9 Car"/>
    <w:link w:val="Titre9"/>
    <w:rsid w:val="001B760F"/>
    <w:rPr>
      <w:rFonts w:ascii="Arial" w:hAnsi="Arial" w:cs="Arial"/>
      <w:kern w:val="28"/>
      <w:sz w:val="18"/>
      <w:szCs w:val="24"/>
      <w:lang w:val="en-US" w:eastAsia="en-US"/>
    </w:rPr>
  </w:style>
  <w:style w:type="numbering" w:customStyle="1" w:styleId="NoList1">
    <w:name w:val="No List1"/>
    <w:next w:val="Aucuneliste"/>
    <w:uiPriority w:val="99"/>
    <w:semiHidden/>
    <w:unhideWhenUsed/>
    <w:rsid w:val="001B760F"/>
  </w:style>
  <w:style w:type="character" w:customStyle="1" w:styleId="Titre1Car">
    <w:name w:val="Titre 1 Car"/>
    <w:aliases w:val="apeter1 Car"/>
    <w:link w:val="Titre1"/>
    <w:uiPriority w:val="9"/>
    <w:rsid w:val="001B760F"/>
    <w:rPr>
      <w:sz w:val="32"/>
      <w:lang w:eastAsia="en-US"/>
    </w:rPr>
  </w:style>
  <w:style w:type="character" w:customStyle="1" w:styleId="Titre2Car">
    <w:name w:val="Titre 2 Car"/>
    <w:link w:val="Titre2"/>
    <w:uiPriority w:val="9"/>
    <w:rsid w:val="001B760F"/>
    <w:rPr>
      <w:b/>
      <w:sz w:val="28"/>
      <w:lang w:eastAsia="en-US"/>
    </w:rPr>
  </w:style>
  <w:style w:type="character" w:customStyle="1" w:styleId="Titre3Car">
    <w:name w:val="Titre 3 Car"/>
    <w:link w:val="Titre3"/>
    <w:rsid w:val="001B760F"/>
    <w:rPr>
      <w:rFonts w:ascii="Arial" w:hAnsi="Arial" w:cs="Arial"/>
      <w:b/>
      <w:bCs/>
      <w:sz w:val="24"/>
      <w:u w:val="single"/>
      <w:lang w:eastAsia="en-US"/>
    </w:rPr>
  </w:style>
  <w:style w:type="character" w:customStyle="1" w:styleId="Titre4Car">
    <w:name w:val="Titre 4 Car"/>
    <w:link w:val="Titre4"/>
    <w:rsid w:val="001B760F"/>
    <w:rPr>
      <w:rFonts w:ascii="Arial" w:hAnsi="Arial" w:cs="Arial"/>
      <w:sz w:val="24"/>
      <w:lang w:eastAsia="en-US"/>
    </w:rPr>
  </w:style>
  <w:style w:type="character" w:customStyle="1" w:styleId="Titre5Car">
    <w:name w:val="Titre 5 Car"/>
    <w:link w:val="Titre5"/>
    <w:rsid w:val="001B760F"/>
    <w:rPr>
      <w:rFonts w:ascii="Arial" w:hAnsi="Arial" w:cs="Arial"/>
      <w:b/>
      <w:bCs/>
      <w:sz w:val="24"/>
      <w:lang w:eastAsia="en-US"/>
    </w:rPr>
  </w:style>
  <w:style w:type="character" w:customStyle="1" w:styleId="Titre6Car">
    <w:name w:val="Titre 6 Car"/>
    <w:link w:val="Titre6"/>
    <w:rsid w:val="001B760F"/>
    <w:rPr>
      <w:rFonts w:ascii="Arial" w:hAnsi="Arial" w:cs="Arial"/>
      <w:sz w:val="24"/>
      <w:u w:val="single"/>
      <w:lang w:eastAsia="en-US"/>
    </w:rPr>
  </w:style>
  <w:style w:type="paragraph" w:styleId="TM1">
    <w:name w:val="toc 1"/>
    <w:basedOn w:val="Normal"/>
    <w:next w:val="Normal"/>
    <w:autoRedefine/>
    <w:uiPriority w:val="39"/>
    <w:qFormat/>
    <w:rsid w:val="001B760F"/>
    <w:pPr>
      <w:widowControl w:val="0"/>
      <w:tabs>
        <w:tab w:val="right" w:leader="dot" w:pos="9440"/>
      </w:tabs>
      <w:overflowPunct w:val="0"/>
      <w:adjustRightInd w:val="0"/>
    </w:pPr>
    <w:rPr>
      <w:rFonts w:ascii="Gill Sans MT" w:hAnsi="Gill Sans MT"/>
      <w:kern w:val="28"/>
      <w:sz w:val="24"/>
      <w:szCs w:val="16"/>
      <w:lang w:val="en-US"/>
    </w:rPr>
  </w:style>
  <w:style w:type="paragraph" w:styleId="TM2">
    <w:name w:val="toc 2"/>
    <w:basedOn w:val="Normal"/>
    <w:next w:val="Normal"/>
    <w:autoRedefine/>
    <w:uiPriority w:val="39"/>
    <w:qFormat/>
    <w:rsid w:val="001B760F"/>
    <w:pPr>
      <w:widowControl w:val="0"/>
      <w:tabs>
        <w:tab w:val="right" w:leader="dot" w:pos="9450"/>
      </w:tabs>
      <w:overflowPunct w:val="0"/>
      <w:adjustRightInd w:val="0"/>
      <w:ind w:left="360"/>
    </w:pPr>
    <w:rPr>
      <w:kern w:val="28"/>
      <w:sz w:val="18"/>
      <w:szCs w:val="24"/>
      <w:lang w:val="en-US"/>
    </w:rPr>
  </w:style>
  <w:style w:type="paragraph" w:styleId="TM3">
    <w:name w:val="toc 3"/>
    <w:basedOn w:val="Normal"/>
    <w:next w:val="Normal"/>
    <w:autoRedefine/>
    <w:uiPriority w:val="39"/>
    <w:qFormat/>
    <w:rsid w:val="001B760F"/>
    <w:pPr>
      <w:widowControl w:val="0"/>
      <w:tabs>
        <w:tab w:val="left" w:pos="9810"/>
      </w:tabs>
      <w:overflowPunct w:val="0"/>
      <w:adjustRightInd w:val="0"/>
      <w:ind w:left="360"/>
    </w:pPr>
    <w:rPr>
      <w:kern w:val="28"/>
      <w:sz w:val="18"/>
      <w:szCs w:val="18"/>
      <w:lang w:val="en-US"/>
    </w:rPr>
  </w:style>
  <w:style w:type="paragraph" w:styleId="Lgende">
    <w:name w:val="caption"/>
    <w:basedOn w:val="Normal"/>
    <w:next w:val="Normal"/>
    <w:qFormat/>
    <w:rsid w:val="001B760F"/>
    <w:pPr>
      <w:widowControl w:val="0"/>
      <w:overflowPunct w:val="0"/>
      <w:adjustRightInd w:val="0"/>
    </w:pPr>
    <w:rPr>
      <w:color w:val="4F81BD"/>
      <w:kern w:val="28"/>
      <w:sz w:val="18"/>
      <w:szCs w:val="18"/>
      <w:lang w:val="en-US"/>
    </w:rPr>
  </w:style>
  <w:style w:type="paragraph" w:styleId="Listepuces2">
    <w:name w:val="List Bullet 2"/>
    <w:basedOn w:val="Normal"/>
    <w:unhideWhenUsed/>
    <w:qFormat/>
    <w:rsid w:val="001B760F"/>
    <w:pPr>
      <w:widowControl w:val="0"/>
      <w:numPr>
        <w:numId w:val="1"/>
      </w:numPr>
      <w:overflowPunct w:val="0"/>
      <w:adjustRightInd w:val="0"/>
      <w:spacing w:line="264" w:lineRule="auto"/>
    </w:pPr>
    <w:rPr>
      <w:rFonts w:ascii="Tw Cen MT" w:eastAsia="Tw Cen MT" w:hAnsi="Tw Cen MT"/>
      <w:color w:val="94B6D2"/>
      <w:kern w:val="28"/>
      <w:sz w:val="23"/>
      <w:szCs w:val="24"/>
      <w:lang w:val="en-US" w:eastAsia="ja-JP"/>
    </w:rPr>
  </w:style>
  <w:style w:type="paragraph" w:styleId="Titre">
    <w:name w:val="Title"/>
    <w:basedOn w:val="Normal"/>
    <w:link w:val="TitreCar"/>
    <w:autoRedefine/>
    <w:uiPriority w:val="10"/>
    <w:qFormat/>
    <w:rsid w:val="001B760F"/>
    <w:pPr>
      <w:widowControl w:val="0"/>
      <w:overflowPunct w:val="0"/>
      <w:adjustRightInd w:val="0"/>
      <w:spacing w:line="280" w:lineRule="atLeast"/>
      <w:jc w:val="center"/>
    </w:pPr>
    <w:rPr>
      <w:rFonts w:ascii="Verdana" w:hAnsi="Verdana"/>
      <w:bCs/>
      <w:color w:val="000080"/>
      <w:kern w:val="28"/>
      <w:sz w:val="28"/>
      <w:szCs w:val="18"/>
      <w:u w:val="single"/>
      <w:lang w:val="en-US"/>
    </w:rPr>
  </w:style>
  <w:style w:type="character" w:customStyle="1" w:styleId="TitreCar">
    <w:name w:val="Titre Car"/>
    <w:link w:val="Titre"/>
    <w:uiPriority w:val="10"/>
    <w:rsid w:val="001B760F"/>
    <w:rPr>
      <w:rFonts w:ascii="Verdana" w:hAnsi="Verdana"/>
      <w:bCs/>
      <w:color w:val="000080"/>
      <w:kern w:val="28"/>
      <w:sz w:val="28"/>
      <w:szCs w:val="18"/>
      <w:u w:val="single"/>
      <w:lang w:val="en-US" w:eastAsia="en-US"/>
    </w:rPr>
  </w:style>
  <w:style w:type="paragraph" w:styleId="Sous-titre">
    <w:name w:val="Subtitle"/>
    <w:basedOn w:val="Normal"/>
    <w:next w:val="Normal"/>
    <w:link w:val="Sous-titreCar"/>
    <w:qFormat/>
    <w:rsid w:val="001B760F"/>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lang w:val="en-US"/>
    </w:rPr>
  </w:style>
  <w:style w:type="character" w:customStyle="1" w:styleId="Sous-titreCar">
    <w:name w:val="Sous-titre Car"/>
    <w:link w:val="Sous-titre"/>
    <w:rsid w:val="001B760F"/>
    <w:rPr>
      <w:rFonts w:ascii="Garamond" w:hAnsi="Garamond"/>
      <w:bCs/>
      <w:caps/>
      <w:color w:val="808080"/>
      <w:spacing w:val="30"/>
      <w:kern w:val="28"/>
      <w:sz w:val="18"/>
      <w:lang w:val="en-US" w:eastAsia="en-US"/>
    </w:rPr>
  </w:style>
  <w:style w:type="paragraph" w:styleId="Corpsdetexte">
    <w:name w:val="Body Text"/>
    <w:basedOn w:val="Normal"/>
    <w:link w:val="CorpsdetexteCar"/>
    <w:unhideWhenUsed/>
    <w:rsid w:val="001B760F"/>
    <w:pPr>
      <w:widowControl w:val="0"/>
      <w:overflowPunct w:val="0"/>
      <w:adjustRightInd w:val="0"/>
      <w:spacing w:after="120"/>
    </w:pPr>
    <w:rPr>
      <w:kern w:val="28"/>
      <w:sz w:val="24"/>
      <w:szCs w:val="24"/>
      <w:lang w:val="en-US"/>
    </w:rPr>
  </w:style>
  <w:style w:type="character" w:customStyle="1" w:styleId="CorpsdetexteCar">
    <w:name w:val="Corps de texte Car"/>
    <w:link w:val="Corpsdetexte"/>
    <w:rsid w:val="001B760F"/>
    <w:rPr>
      <w:kern w:val="28"/>
      <w:sz w:val="24"/>
      <w:szCs w:val="24"/>
      <w:lang w:val="en-US" w:eastAsia="en-US"/>
    </w:rPr>
  </w:style>
  <w:style w:type="character" w:styleId="lev">
    <w:name w:val="Strong"/>
    <w:qFormat/>
    <w:rsid w:val="001B760F"/>
    <w:rPr>
      <w:b/>
      <w:bCs/>
    </w:rPr>
  </w:style>
  <w:style w:type="character" w:styleId="Accentuation">
    <w:name w:val="Emphasis"/>
    <w:qFormat/>
    <w:rsid w:val="001B760F"/>
    <w:rPr>
      <w:i/>
      <w:iCs/>
    </w:rPr>
  </w:style>
  <w:style w:type="paragraph" w:customStyle="1" w:styleId="TableHeading">
    <w:name w:val="Table Heading"/>
    <w:basedOn w:val="Normal"/>
    <w:autoRedefine/>
    <w:qFormat/>
    <w:rsid w:val="001B760F"/>
    <w:pPr>
      <w:widowControl w:val="0"/>
      <w:overflowPunct w:val="0"/>
      <w:adjustRightInd w:val="0"/>
    </w:pPr>
    <w:rPr>
      <w:rFonts w:ascii="Arial" w:hAnsi="Arial" w:cs="Arial"/>
      <w:color w:val="000000"/>
      <w:kern w:val="28"/>
      <w:sz w:val="16"/>
      <w:szCs w:val="16"/>
      <w:lang w:val="en-US"/>
    </w:rPr>
  </w:style>
  <w:style w:type="paragraph" w:customStyle="1" w:styleId="TableText">
    <w:name w:val="Table Text"/>
    <w:basedOn w:val="TableHeading"/>
    <w:autoRedefine/>
    <w:qFormat/>
    <w:rsid w:val="001B760F"/>
    <w:pPr>
      <w:ind w:left="237" w:hanging="237"/>
    </w:pPr>
  </w:style>
  <w:style w:type="character" w:customStyle="1" w:styleId="IntenseEmphasis1">
    <w:name w:val="Intense Emphasis1"/>
    <w:uiPriority w:val="21"/>
    <w:qFormat/>
    <w:rsid w:val="001B760F"/>
    <w:rPr>
      <w:b/>
      <w:bCs/>
      <w:i/>
      <w:iCs/>
      <w:color w:val="4F81BD"/>
    </w:rPr>
  </w:style>
  <w:style w:type="paragraph" w:customStyle="1" w:styleId="NoSpacing1">
    <w:name w:val="No Spacing1"/>
    <w:uiPriority w:val="1"/>
    <w:qFormat/>
    <w:rsid w:val="001B760F"/>
    <w:rPr>
      <w:rFonts w:ascii="Calibri" w:eastAsia="Calibri" w:hAnsi="Calibri"/>
      <w:sz w:val="24"/>
      <w:szCs w:val="22"/>
      <w:lang w:val="en-US" w:eastAsia="en-US"/>
    </w:rPr>
  </w:style>
  <w:style w:type="character" w:customStyle="1" w:styleId="BookTitle1">
    <w:name w:val="Book Title1"/>
    <w:uiPriority w:val="33"/>
    <w:qFormat/>
    <w:rsid w:val="001B760F"/>
    <w:rPr>
      <w:b/>
      <w:bCs/>
      <w:smallCaps/>
      <w:spacing w:val="5"/>
    </w:rPr>
  </w:style>
  <w:style w:type="paragraph" w:customStyle="1" w:styleId="Split">
    <w:name w:val="Split"/>
    <w:link w:val="SplitChar"/>
    <w:qFormat/>
    <w:rsid w:val="001B760F"/>
    <w:pPr>
      <w:numPr>
        <w:numId w:val="2"/>
      </w:numPr>
      <w:spacing w:after="200" w:line="276" w:lineRule="auto"/>
      <w:contextualSpacing/>
    </w:pPr>
    <w:rPr>
      <w:rFonts w:ascii="Calibri" w:eastAsia="Calibri" w:hAnsi="Calibri" w:cs="Arial"/>
      <w:b/>
      <w:color w:val="365F91"/>
      <w:sz w:val="24"/>
      <w:szCs w:val="22"/>
      <w:lang w:val="en-US" w:eastAsia="en-US"/>
    </w:rPr>
  </w:style>
  <w:style w:type="character" w:customStyle="1" w:styleId="SplitChar">
    <w:name w:val="Split Char"/>
    <w:link w:val="Split"/>
    <w:rsid w:val="001B760F"/>
    <w:rPr>
      <w:rFonts w:ascii="Calibri" w:eastAsia="Calibri" w:hAnsi="Calibri" w:cs="Arial"/>
      <w:b/>
      <w:color w:val="365F91"/>
      <w:sz w:val="24"/>
      <w:szCs w:val="22"/>
      <w:lang w:val="en-US" w:eastAsia="en-US"/>
    </w:rPr>
  </w:style>
  <w:style w:type="paragraph" w:styleId="Paragraphedeliste">
    <w:name w:val="List Paragraph"/>
    <w:basedOn w:val="Normal"/>
    <w:link w:val="ParagraphedelisteCar"/>
    <w:uiPriority w:val="34"/>
    <w:qFormat/>
    <w:rsid w:val="001B760F"/>
    <w:pPr>
      <w:widowControl w:val="0"/>
      <w:overflowPunct w:val="0"/>
      <w:adjustRightInd w:val="0"/>
      <w:spacing w:line="360" w:lineRule="auto"/>
      <w:ind w:left="720"/>
      <w:contextualSpacing/>
    </w:pPr>
    <w:rPr>
      <w:kern w:val="28"/>
      <w:sz w:val="22"/>
      <w:szCs w:val="24"/>
      <w:lang w:val="en-US"/>
    </w:rPr>
  </w:style>
  <w:style w:type="character" w:customStyle="1" w:styleId="TextedebullesCar">
    <w:name w:val="Texte de bulles Car"/>
    <w:link w:val="Textedebulles"/>
    <w:uiPriority w:val="99"/>
    <w:semiHidden/>
    <w:rsid w:val="001B760F"/>
    <w:rPr>
      <w:rFonts w:ascii="Tahoma" w:hAnsi="Tahoma" w:cs="Tahoma"/>
      <w:sz w:val="16"/>
      <w:szCs w:val="16"/>
      <w:lang w:eastAsia="en-US"/>
    </w:rPr>
  </w:style>
  <w:style w:type="paragraph" w:customStyle="1" w:styleId="BankNormal">
    <w:name w:val="BankNormal"/>
    <w:basedOn w:val="Normal"/>
    <w:rsid w:val="001B760F"/>
    <w:pPr>
      <w:spacing w:after="240"/>
    </w:pPr>
    <w:rPr>
      <w:sz w:val="24"/>
      <w:lang w:val="en-US"/>
    </w:rPr>
  </w:style>
  <w:style w:type="paragraph" w:customStyle="1" w:styleId="Section2-Heading1">
    <w:name w:val="Section 2 - Heading 1"/>
    <w:basedOn w:val="Normal"/>
    <w:rsid w:val="001B760F"/>
    <w:pPr>
      <w:tabs>
        <w:tab w:val="left" w:pos="360"/>
      </w:tabs>
      <w:spacing w:after="200"/>
      <w:ind w:left="360" w:hanging="360"/>
    </w:pPr>
    <w:rPr>
      <w:b/>
      <w:sz w:val="24"/>
      <w:szCs w:val="24"/>
      <w:lang w:val="en-GB"/>
    </w:rPr>
  </w:style>
  <w:style w:type="paragraph" w:customStyle="1" w:styleId="Section2-Heading2">
    <w:name w:val="Section 2 - Heading 2"/>
    <w:basedOn w:val="Normal"/>
    <w:rsid w:val="001B760F"/>
    <w:pPr>
      <w:spacing w:after="200"/>
      <w:ind w:left="360"/>
    </w:pPr>
    <w:rPr>
      <w:b/>
      <w:sz w:val="24"/>
      <w:szCs w:val="24"/>
      <w:lang w:val="en-GB"/>
    </w:rPr>
  </w:style>
  <w:style w:type="paragraph" w:styleId="Corpsdetexte2">
    <w:name w:val="Body Text 2"/>
    <w:basedOn w:val="Normal"/>
    <w:link w:val="Corpsdetexte2Car"/>
    <w:unhideWhenUsed/>
    <w:rsid w:val="001B760F"/>
    <w:pPr>
      <w:widowControl w:val="0"/>
      <w:overflowPunct w:val="0"/>
      <w:adjustRightInd w:val="0"/>
      <w:spacing w:after="120" w:line="480" w:lineRule="auto"/>
    </w:pPr>
    <w:rPr>
      <w:kern w:val="28"/>
      <w:sz w:val="24"/>
      <w:szCs w:val="24"/>
      <w:lang w:val="en-US"/>
    </w:rPr>
  </w:style>
  <w:style w:type="character" w:customStyle="1" w:styleId="Corpsdetexte2Car">
    <w:name w:val="Corps de texte 2 Car"/>
    <w:link w:val="Corpsdetexte2"/>
    <w:rsid w:val="001B760F"/>
    <w:rPr>
      <w:kern w:val="28"/>
      <w:sz w:val="24"/>
      <w:szCs w:val="24"/>
      <w:lang w:val="en-US" w:eastAsia="en-US"/>
    </w:rPr>
  </w:style>
  <w:style w:type="paragraph" w:styleId="NormalWeb">
    <w:name w:val="Normal (Web)"/>
    <w:basedOn w:val="Normal"/>
    <w:uiPriority w:val="99"/>
    <w:rsid w:val="001B760F"/>
    <w:pPr>
      <w:spacing w:beforeLines="1" w:afterLines="1"/>
    </w:pPr>
    <w:rPr>
      <w:rFonts w:ascii="Times" w:eastAsia="Calibri" w:hAnsi="Times"/>
      <w:lang w:val="en-US"/>
    </w:rPr>
  </w:style>
  <w:style w:type="character" w:customStyle="1" w:styleId="En-tteCar">
    <w:name w:val="En-tête Car"/>
    <w:aliases w:val="En-tête client Car"/>
    <w:link w:val="En-tte"/>
    <w:uiPriority w:val="99"/>
    <w:rsid w:val="001B760F"/>
    <w:rPr>
      <w:lang w:eastAsia="en-US"/>
    </w:rPr>
  </w:style>
  <w:style w:type="paragraph" w:customStyle="1" w:styleId="Section3-Heading1">
    <w:name w:val="Section 3 - Heading 1"/>
    <w:basedOn w:val="Normal"/>
    <w:rsid w:val="001B760F"/>
    <w:pPr>
      <w:pBdr>
        <w:bottom w:val="single" w:sz="4" w:space="1" w:color="auto"/>
      </w:pBdr>
      <w:spacing w:after="240"/>
      <w:jc w:val="center"/>
    </w:pPr>
    <w:rPr>
      <w:rFonts w:ascii="Times New Roman Bold" w:hAnsi="Times New Roman Bold"/>
      <w:b/>
      <w:sz w:val="32"/>
      <w:szCs w:val="24"/>
      <w:lang w:val="en-US"/>
    </w:rPr>
  </w:style>
  <w:style w:type="paragraph" w:customStyle="1" w:styleId="Sub-ClauseText">
    <w:name w:val="Sub-Clause Text"/>
    <w:basedOn w:val="Normal"/>
    <w:rsid w:val="001B760F"/>
    <w:pPr>
      <w:spacing w:before="120" w:after="120"/>
      <w:jc w:val="both"/>
    </w:pPr>
    <w:rPr>
      <w:spacing w:val="-4"/>
      <w:sz w:val="24"/>
      <w:lang w:val="en-US"/>
    </w:rPr>
  </w:style>
  <w:style w:type="character" w:styleId="Marquedecommentaire">
    <w:name w:val="annotation reference"/>
    <w:rsid w:val="001B760F"/>
    <w:rPr>
      <w:sz w:val="16"/>
      <w:szCs w:val="16"/>
    </w:rPr>
  </w:style>
  <w:style w:type="paragraph" w:styleId="Commentaire">
    <w:name w:val="annotation text"/>
    <w:basedOn w:val="Normal"/>
    <w:link w:val="CommentaireCar"/>
    <w:rsid w:val="001B760F"/>
    <w:pPr>
      <w:widowControl w:val="0"/>
      <w:overflowPunct w:val="0"/>
      <w:adjustRightInd w:val="0"/>
    </w:pPr>
    <w:rPr>
      <w:kern w:val="28"/>
      <w:lang w:val="en-US"/>
    </w:rPr>
  </w:style>
  <w:style w:type="character" w:customStyle="1" w:styleId="CommentaireCar">
    <w:name w:val="Commentaire Car"/>
    <w:link w:val="Commentaire"/>
    <w:rsid w:val="001B760F"/>
    <w:rPr>
      <w:kern w:val="28"/>
      <w:lang w:val="en-US" w:eastAsia="en-US"/>
    </w:rPr>
  </w:style>
  <w:style w:type="paragraph" w:styleId="Objetducommentaire">
    <w:name w:val="annotation subject"/>
    <w:basedOn w:val="Commentaire"/>
    <w:next w:val="Commentaire"/>
    <w:link w:val="ObjetducommentaireCar"/>
    <w:rsid w:val="001B760F"/>
    <w:rPr>
      <w:b/>
      <w:bCs/>
    </w:rPr>
  </w:style>
  <w:style w:type="character" w:customStyle="1" w:styleId="ObjetducommentaireCar">
    <w:name w:val="Objet du commentaire Car"/>
    <w:link w:val="Objetducommentaire"/>
    <w:rsid w:val="001B760F"/>
    <w:rPr>
      <w:b/>
      <w:bCs/>
      <w:kern w:val="28"/>
      <w:lang w:val="en-US" w:eastAsia="en-US"/>
    </w:rPr>
  </w:style>
  <w:style w:type="paragraph" w:customStyle="1" w:styleId="SectionVHeader">
    <w:name w:val="Section V. Header"/>
    <w:basedOn w:val="Normal"/>
    <w:rsid w:val="001B760F"/>
    <w:pPr>
      <w:jc w:val="center"/>
    </w:pPr>
    <w:rPr>
      <w:b/>
      <w:sz w:val="36"/>
      <w:lang w:val="en-US"/>
    </w:rPr>
  </w:style>
  <w:style w:type="paragraph" w:customStyle="1" w:styleId="Outline">
    <w:name w:val="Outline"/>
    <w:basedOn w:val="Normal"/>
    <w:rsid w:val="001B760F"/>
    <w:pPr>
      <w:spacing w:before="240"/>
    </w:pPr>
    <w:rPr>
      <w:kern w:val="28"/>
      <w:sz w:val="24"/>
      <w:lang w:val="en-US"/>
    </w:rPr>
  </w:style>
  <w:style w:type="paragraph" w:customStyle="1" w:styleId="Outline1">
    <w:name w:val="Outline1"/>
    <w:basedOn w:val="Outline"/>
    <w:next w:val="Normal"/>
    <w:rsid w:val="001B760F"/>
    <w:pPr>
      <w:keepNext/>
      <w:tabs>
        <w:tab w:val="num" w:pos="360"/>
      </w:tabs>
      <w:ind w:left="360" w:hanging="360"/>
    </w:pPr>
  </w:style>
  <w:style w:type="paragraph" w:styleId="Index1">
    <w:name w:val="index 1"/>
    <w:basedOn w:val="Normal"/>
    <w:next w:val="Normal"/>
    <w:autoRedefine/>
    <w:rsid w:val="001B760F"/>
    <w:pPr>
      <w:ind w:left="200" w:hanging="200"/>
    </w:pPr>
  </w:style>
  <w:style w:type="paragraph" w:styleId="Titreindex">
    <w:name w:val="index heading"/>
    <w:basedOn w:val="Normal"/>
    <w:next w:val="Index1"/>
    <w:uiPriority w:val="99"/>
    <w:rsid w:val="001B760F"/>
    <w:rPr>
      <w:rFonts w:ascii="Arial" w:hAnsi="Arial" w:cs="Arial"/>
      <w:b/>
      <w:bCs/>
      <w:sz w:val="24"/>
      <w:szCs w:val="24"/>
      <w:lang w:val="en-US"/>
    </w:rPr>
  </w:style>
  <w:style w:type="paragraph" w:styleId="Date">
    <w:name w:val="Date"/>
    <w:basedOn w:val="Normal"/>
    <w:next w:val="Normal"/>
    <w:link w:val="DateCar"/>
    <w:uiPriority w:val="99"/>
    <w:rsid w:val="001B760F"/>
    <w:rPr>
      <w:sz w:val="24"/>
      <w:szCs w:val="24"/>
      <w:lang w:val="en-US"/>
    </w:rPr>
  </w:style>
  <w:style w:type="character" w:customStyle="1" w:styleId="DateCar">
    <w:name w:val="Date Car"/>
    <w:link w:val="Date"/>
    <w:uiPriority w:val="99"/>
    <w:rsid w:val="001B760F"/>
    <w:rPr>
      <w:sz w:val="24"/>
      <w:szCs w:val="24"/>
      <w:lang w:val="en-US" w:eastAsia="en-US"/>
    </w:rPr>
  </w:style>
  <w:style w:type="paragraph" w:styleId="Retraitcorpsdetexte2">
    <w:name w:val="Body Text Indent 2"/>
    <w:basedOn w:val="Normal"/>
    <w:link w:val="Retraitcorpsdetexte2Car"/>
    <w:rsid w:val="001B760F"/>
    <w:pPr>
      <w:widowControl w:val="0"/>
      <w:overflowPunct w:val="0"/>
      <w:adjustRightInd w:val="0"/>
      <w:spacing w:after="120" w:line="480" w:lineRule="auto"/>
      <w:ind w:left="360"/>
    </w:pPr>
    <w:rPr>
      <w:kern w:val="28"/>
      <w:sz w:val="24"/>
      <w:szCs w:val="24"/>
      <w:lang w:val="en-US"/>
    </w:rPr>
  </w:style>
  <w:style w:type="character" w:customStyle="1" w:styleId="Retraitcorpsdetexte2Car">
    <w:name w:val="Retrait corps de texte 2 Car"/>
    <w:link w:val="Retraitcorpsdetexte2"/>
    <w:rsid w:val="001B760F"/>
    <w:rPr>
      <w:kern w:val="28"/>
      <w:sz w:val="24"/>
      <w:szCs w:val="24"/>
      <w:lang w:val="en-US" w:eastAsia="en-US"/>
    </w:rPr>
  </w:style>
  <w:style w:type="paragraph" w:customStyle="1" w:styleId="p28">
    <w:name w:val="p28"/>
    <w:basedOn w:val="Normal"/>
    <w:rsid w:val="001B760F"/>
    <w:pPr>
      <w:widowControl w:val="0"/>
      <w:tabs>
        <w:tab w:val="left" w:pos="680"/>
        <w:tab w:val="left" w:pos="1060"/>
      </w:tabs>
      <w:spacing w:line="240" w:lineRule="atLeast"/>
      <w:ind w:left="432" w:hanging="288"/>
    </w:pPr>
    <w:rPr>
      <w:snapToGrid w:val="0"/>
      <w:sz w:val="24"/>
      <w:lang w:val="en-US"/>
    </w:rPr>
  </w:style>
  <w:style w:type="table" w:customStyle="1" w:styleId="TableGrid1">
    <w:name w:val="Table Grid1"/>
    <w:basedOn w:val="TableauNormal"/>
    <w:next w:val="Grilledutableau"/>
    <w:rsid w:val="001B760F"/>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1B760F"/>
    <w:pPr>
      <w:widowControl w:val="0"/>
      <w:overflowPunct w:val="0"/>
      <w:adjustRightInd w:val="0"/>
      <w:spacing w:after="120"/>
      <w:ind w:left="360"/>
    </w:pPr>
    <w:rPr>
      <w:kern w:val="28"/>
      <w:sz w:val="24"/>
      <w:szCs w:val="24"/>
      <w:lang w:val="en-US"/>
    </w:rPr>
  </w:style>
  <w:style w:type="character" w:customStyle="1" w:styleId="RetraitcorpsdetexteCar">
    <w:name w:val="Retrait corps de texte Car"/>
    <w:link w:val="Retraitcorpsdetexte"/>
    <w:rsid w:val="001B760F"/>
    <w:rPr>
      <w:kern w:val="28"/>
      <w:sz w:val="24"/>
      <w:szCs w:val="24"/>
      <w:lang w:val="en-US" w:eastAsia="en-US"/>
    </w:rPr>
  </w:style>
  <w:style w:type="paragraph" w:customStyle="1" w:styleId="ColumnsRight">
    <w:name w:val="Columns Right"/>
    <w:basedOn w:val="Normal"/>
    <w:link w:val="ColumnsRightChar"/>
    <w:rsid w:val="001B760F"/>
    <w:pPr>
      <w:widowControl w:val="0"/>
      <w:tabs>
        <w:tab w:val="num" w:pos="576"/>
      </w:tabs>
      <w:autoSpaceDE w:val="0"/>
      <w:autoSpaceDN w:val="0"/>
      <w:adjustRightInd w:val="0"/>
      <w:spacing w:before="120" w:after="120"/>
      <w:ind w:left="576" w:hanging="576"/>
      <w:jc w:val="both"/>
    </w:pPr>
    <w:rPr>
      <w:rFonts w:eastAsia="SimSun"/>
      <w:sz w:val="24"/>
      <w:szCs w:val="28"/>
      <w:lang w:val="en-GB" w:eastAsia="zh-CN"/>
    </w:rPr>
  </w:style>
  <w:style w:type="character" w:customStyle="1" w:styleId="ColumnsRightChar">
    <w:name w:val="Columns Right Char"/>
    <w:link w:val="ColumnsRight"/>
    <w:rsid w:val="001B760F"/>
    <w:rPr>
      <w:rFonts w:eastAsia="SimSun"/>
      <w:sz w:val="24"/>
      <w:szCs w:val="28"/>
      <w:lang w:val="en-GB" w:eastAsia="zh-CN"/>
    </w:rPr>
  </w:style>
  <w:style w:type="paragraph" w:customStyle="1" w:styleId="ColumnsLeft">
    <w:name w:val="Columns Left"/>
    <w:basedOn w:val="ColumnsRight"/>
    <w:rsid w:val="001B760F"/>
    <w:pPr>
      <w:ind w:left="360" w:firstLine="0"/>
      <w:jc w:val="left"/>
    </w:pPr>
  </w:style>
  <w:style w:type="paragraph" w:customStyle="1" w:styleId="ColumnsRightSub">
    <w:name w:val="Columns Right (Sub)"/>
    <w:basedOn w:val="ColumnsRight"/>
    <w:rsid w:val="001B760F"/>
    <w:pPr>
      <w:numPr>
        <w:ilvl w:val="2"/>
      </w:numPr>
      <w:tabs>
        <w:tab w:val="num" w:pos="576"/>
      </w:tabs>
      <w:ind w:left="2160" w:hanging="180"/>
    </w:pPr>
  </w:style>
  <w:style w:type="paragraph" w:customStyle="1" w:styleId="right">
    <w:name w:val="right"/>
    <w:basedOn w:val="Normal"/>
    <w:rsid w:val="001B760F"/>
    <w:pPr>
      <w:spacing w:before="100" w:beforeAutospacing="1" w:after="120" w:line="312" w:lineRule="atLeast"/>
      <w:jc w:val="right"/>
    </w:pPr>
    <w:rPr>
      <w:sz w:val="26"/>
      <w:szCs w:val="26"/>
      <w:lang w:val="en-US"/>
    </w:rPr>
  </w:style>
  <w:style w:type="paragraph" w:customStyle="1" w:styleId="author">
    <w:name w:val="author"/>
    <w:basedOn w:val="Normal"/>
    <w:rsid w:val="001B760F"/>
    <w:pPr>
      <w:spacing w:after="144" w:line="288" w:lineRule="atLeast"/>
      <w:ind w:right="3600"/>
    </w:pPr>
    <w:rPr>
      <w:rFonts w:ascii="Verdana" w:hAnsi="Verdana"/>
      <w:sz w:val="24"/>
      <w:szCs w:val="24"/>
      <w:lang w:val="en-US"/>
    </w:rPr>
  </w:style>
  <w:style w:type="numbering" w:customStyle="1" w:styleId="NoList11">
    <w:name w:val="No List11"/>
    <w:next w:val="Aucuneliste"/>
    <w:uiPriority w:val="99"/>
    <w:semiHidden/>
    <w:unhideWhenUsed/>
    <w:rsid w:val="001B760F"/>
  </w:style>
  <w:style w:type="paragraph" w:styleId="Citationintense">
    <w:name w:val="Intense Quote"/>
    <w:basedOn w:val="Normal"/>
    <w:next w:val="Normal"/>
    <w:link w:val="CitationintenseCar"/>
    <w:uiPriority w:val="30"/>
    <w:qFormat/>
    <w:rsid w:val="001B760F"/>
    <w:pPr>
      <w:pBdr>
        <w:bottom w:val="single" w:sz="4" w:space="4" w:color="4F81BD"/>
      </w:pBdr>
      <w:spacing w:before="200" w:after="280"/>
      <w:ind w:left="936" w:right="936"/>
    </w:pPr>
    <w:rPr>
      <w:b/>
      <w:bCs/>
      <w:i/>
      <w:iCs/>
      <w:color w:val="4F81BD"/>
      <w:sz w:val="24"/>
      <w:szCs w:val="24"/>
      <w:lang w:eastAsia="fr-FR"/>
    </w:rPr>
  </w:style>
  <w:style w:type="character" w:customStyle="1" w:styleId="CitationintenseCar">
    <w:name w:val="Citation intense Car"/>
    <w:link w:val="Citationintense"/>
    <w:uiPriority w:val="30"/>
    <w:rsid w:val="001B760F"/>
    <w:rPr>
      <w:b/>
      <w:bCs/>
      <w:i/>
      <w:iCs/>
      <w:color w:val="4F81BD"/>
      <w:sz w:val="24"/>
      <w:szCs w:val="24"/>
    </w:rPr>
  </w:style>
  <w:style w:type="paragraph" w:styleId="Notedefin">
    <w:name w:val="endnote text"/>
    <w:basedOn w:val="Normal"/>
    <w:link w:val="NotedefinCar"/>
    <w:rsid w:val="001B760F"/>
    <w:pPr>
      <w:widowControl w:val="0"/>
    </w:pPr>
    <w:rPr>
      <w:rFonts w:ascii="Courier" w:hAnsi="Courier"/>
      <w:snapToGrid w:val="0"/>
      <w:sz w:val="24"/>
      <w:lang w:eastAsia="fr-FR"/>
    </w:rPr>
  </w:style>
  <w:style w:type="character" w:customStyle="1" w:styleId="NotedefinCar">
    <w:name w:val="Note de fin Car"/>
    <w:link w:val="Notedefin"/>
    <w:rsid w:val="001B760F"/>
    <w:rPr>
      <w:rFonts w:ascii="Courier" w:hAnsi="Courier"/>
      <w:snapToGrid w:val="0"/>
      <w:sz w:val="24"/>
    </w:rPr>
  </w:style>
  <w:style w:type="paragraph" w:customStyle="1" w:styleId="Normal2">
    <w:name w:val="Normal2"/>
    <w:basedOn w:val="Normal"/>
    <w:rsid w:val="001B760F"/>
    <w:pPr>
      <w:jc w:val="both"/>
    </w:pPr>
    <w:rPr>
      <w:rFonts w:ascii="Century Gothic" w:hAnsi="Century Gothic"/>
      <w:szCs w:val="24"/>
      <w:lang w:val="fr-BE" w:eastAsia="fr-FR"/>
    </w:rPr>
  </w:style>
  <w:style w:type="paragraph" w:styleId="En-ttedemessage">
    <w:name w:val="Message Header"/>
    <w:basedOn w:val="Normal"/>
    <w:link w:val="En-ttedemessageCar"/>
    <w:rsid w:val="001B7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En-ttedemessageCar">
    <w:name w:val="En-tête de message Car"/>
    <w:link w:val="En-ttedemessage"/>
    <w:rsid w:val="001B760F"/>
    <w:rPr>
      <w:rFonts w:ascii="Arial" w:hAnsi="Arial"/>
      <w:sz w:val="24"/>
      <w:szCs w:val="24"/>
      <w:shd w:val="pct20" w:color="auto" w:fill="auto"/>
      <w:lang w:val="x-none" w:eastAsia="x-none"/>
    </w:rPr>
  </w:style>
  <w:style w:type="numbering" w:customStyle="1" w:styleId="NoList2">
    <w:name w:val="No List2"/>
    <w:next w:val="Aucuneliste"/>
    <w:uiPriority w:val="99"/>
    <w:semiHidden/>
    <w:unhideWhenUsed/>
    <w:rsid w:val="001B760F"/>
  </w:style>
  <w:style w:type="paragraph" w:styleId="Textebrut">
    <w:name w:val="Plain Text"/>
    <w:basedOn w:val="Normal"/>
    <w:link w:val="TextebrutCar"/>
    <w:unhideWhenUsed/>
    <w:rsid w:val="001B760F"/>
    <w:rPr>
      <w:rFonts w:ascii="Calibri" w:eastAsia="Calibri" w:hAnsi="Calibri" w:cs="Consolas"/>
      <w:sz w:val="22"/>
      <w:szCs w:val="21"/>
    </w:rPr>
  </w:style>
  <w:style w:type="character" w:customStyle="1" w:styleId="TextebrutCar">
    <w:name w:val="Texte brut Car"/>
    <w:link w:val="Textebrut"/>
    <w:rsid w:val="001B760F"/>
    <w:rPr>
      <w:rFonts w:ascii="Calibri" w:eastAsia="Calibri" w:hAnsi="Calibri" w:cs="Consolas"/>
      <w:sz w:val="22"/>
      <w:szCs w:val="21"/>
      <w:lang w:eastAsia="en-US"/>
    </w:rPr>
  </w:style>
  <w:style w:type="paragraph" w:customStyle="1" w:styleId="stylemlt">
    <w:name w:val="style mlt"/>
    <w:basedOn w:val="Corpsdetexte"/>
    <w:rsid w:val="001B760F"/>
    <w:pPr>
      <w:suppressLineNumbers/>
      <w:suppressAutoHyphens/>
      <w:overflowPunct/>
      <w:adjustRightInd/>
      <w:spacing w:before="57" w:after="113"/>
      <w:ind w:left="283" w:firstLine="283"/>
      <w:jc w:val="both"/>
    </w:pPr>
    <w:rPr>
      <w:rFonts w:eastAsia="Lucida Sans Unicode"/>
      <w:kern w:val="0"/>
      <w:szCs w:val="20"/>
      <w:lang w:val="fr-FR"/>
    </w:rPr>
  </w:style>
  <w:style w:type="table" w:customStyle="1" w:styleId="TableGrid">
    <w:name w:val="TableGrid"/>
    <w:rsid w:val="001B760F"/>
    <w:rPr>
      <w:rFonts w:ascii="Calibri" w:hAnsi="Calibri"/>
      <w:sz w:val="22"/>
      <w:szCs w:val="22"/>
    </w:rPr>
    <w:tblPr>
      <w:tblCellMar>
        <w:top w:w="0" w:type="dxa"/>
        <w:left w:w="0" w:type="dxa"/>
        <w:bottom w:w="0" w:type="dxa"/>
        <w:right w:w="0" w:type="dxa"/>
      </w:tblCellMar>
    </w:tblPr>
  </w:style>
  <w:style w:type="character" w:styleId="Mentionnonrsolue">
    <w:name w:val="Unresolved Mention"/>
    <w:uiPriority w:val="99"/>
    <w:semiHidden/>
    <w:unhideWhenUsed/>
    <w:rsid w:val="009A48C7"/>
    <w:rPr>
      <w:color w:val="808080"/>
      <w:shd w:val="clear" w:color="auto" w:fill="E6E6E6"/>
    </w:rPr>
  </w:style>
  <w:style w:type="paragraph" w:customStyle="1" w:styleId="ParagrapheTitre">
    <w:name w:val="Paragraphe Titre"/>
    <w:rsid w:val="008C428A"/>
    <w:pPr>
      <w:keepNext/>
      <w:keepLines/>
      <w:tabs>
        <w:tab w:val="left" w:pos="431"/>
        <w:tab w:val="left" w:pos="862"/>
        <w:tab w:val="left" w:pos="1293"/>
        <w:tab w:val="left" w:pos="1730"/>
        <w:tab w:val="left" w:pos="4610"/>
        <w:tab w:val="right" w:pos="9072"/>
      </w:tabs>
      <w:spacing w:before="240" w:after="240" w:line="240" w:lineRule="exact"/>
    </w:pPr>
    <w:rPr>
      <w:rFonts w:ascii="Times" w:hAnsi="Times"/>
    </w:rPr>
  </w:style>
  <w:style w:type="paragraph" w:customStyle="1" w:styleId="TC">
    <w:name w:val="TC"/>
    <w:basedOn w:val="Normal"/>
    <w:rsid w:val="009E2DB5"/>
    <w:pPr>
      <w:spacing w:before="120"/>
      <w:ind w:left="851"/>
      <w:jc w:val="both"/>
    </w:pPr>
    <w:rPr>
      <w:color w:val="000000"/>
      <w:sz w:val="22"/>
      <w:szCs w:val="22"/>
      <w:lang w:eastAsia="fr-FR"/>
    </w:rPr>
  </w:style>
  <w:style w:type="paragraph" w:customStyle="1" w:styleId="TR">
    <w:name w:val="TR"/>
    <w:basedOn w:val="Normal"/>
    <w:rsid w:val="009E2DB5"/>
    <w:pPr>
      <w:numPr>
        <w:numId w:val="8"/>
      </w:numPr>
      <w:tabs>
        <w:tab w:val="clear" w:pos="1211"/>
        <w:tab w:val="left" w:pos="1134"/>
        <w:tab w:val="left" w:pos="3544"/>
        <w:tab w:val="right" w:pos="4820"/>
        <w:tab w:val="decimal" w:pos="7201"/>
      </w:tabs>
      <w:spacing w:before="60"/>
      <w:ind w:left="1134" w:hanging="198"/>
      <w:jc w:val="both"/>
    </w:pPr>
    <w:rPr>
      <w:sz w:val="22"/>
      <w:szCs w:val="22"/>
      <w:lang w:eastAsia="fr-FR"/>
    </w:rPr>
  </w:style>
  <w:style w:type="paragraph" w:customStyle="1" w:styleId="tr2">
    <w:name w:val="tr2"/>
    <w:basedOn w:val="Normal"/>
    <w:rsid w:val="009E2DB5"/>
    <w:pPr>
      <w:spacing w:before="20"/>
      <w:ind w:left="1588" w:hanging="170"/>
    </w:pPr>
    <w:rPr>
      <w:sz w:val="22"/>
      <w:lang w:eastAsia="fr-FR"/>
    </w:rPr>
  </w:style>
  <w:style w:type="paragraph" w:styleId="Listepuces">
    <w:name w:val="List Bullet"/>
    <w:basedOn w:val="Normal"/>
    <w:rsid w:val="009E2DB5"/>
    <w:pPr>
      <w:numPr>
        <w:numId w:val="13"/>
      </w:numPr>
      <w:contextualSpacing/>
    </w:pPr>
  </w:style>
  <w:style w:type="paragraph" w:styleId="Sansinterligne">
    <w:name w:val="No Spacing"/>
    <w:uiPriority w:val="1"/>
    <w:qFormat/>
    <w:rsid w:val="00152F60"/>
    <w:rPr>
      <w:lang w:eastAsia="en-US"/>
    </w:rPr>
  </w:style>
  <w:style w:type="table" w:styleId="TableauListe3-Accentuation1">
    <w:name w:val="List Table 3 Accent 1"/>
    <w:basedOn w:val="TableauNormal"/>
    <w:uiPriority w:val="48"/>
    <w:rsid w:val="00CC1653"/>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Grille4-Accentuation5">
    <w:name w:val="Grid Table 4 Accent 5"/>
    <w:basedOn w:val="TableauNormal"/>
    <w:uiPriority w:val="49"/>
    <w:rsid w:val="00CC16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1">
    <w:name w:val="Grid Table 5 Dark Accent 1"/>
    <w:basedOn w:val="TableauNormal"/>
    <w:uiPriority w:val="50"/>
    <w:rsid w:val="009014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4-Accentuation1">
    <w:name w:val="Grid Table 4 Accent 1"/>
    <w:basedOn w:val="TableauNormal"/>
    <w:uiPriority w:val="49"/>
    <w:rsid w:val="0021662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aragraphedelisteCar">
    <w:name w:val="Paragraphe de liste Car"/>
    <w:link w:val="Paragraphedeliste"/>
    <w:uiPriority w:val="34"/>
    <w:rsid w:val="001A05DF"/>
    <w:rPr>
      <w:kern w:val="28"/>
      <w:sz w:val="22"/>
      <w:szCs w:val="24"/>
      <w:lang w:val="en-US" w:eastAsia="en-US"/>
    </w:rPr>
  </w:style>
  <w:style w:type="paragraph" w:styleId="Corpsdetexte3">
    <w:name w:val="Body Text 3"/>
    <w:basedOn w:val="Normal"/>
    <w:link w:val="Corpsdetexte3Car"/>
    <w:rsid w:val="007147EC"/>
    <w:pPr>
      <w:spacing w:after="120"/>
    </w:pPr>
    <w:rPr>
      <w:sz w:val="16"/>
      <w:szCs w:val="16"/>
      <w:lang w:eastAsia="fr-FR"/>
    </w:rPr>
  </w:style>
  <w:style w:type="character" w:customStyle="1" w:styleId="Corpsdetexte3Car">
    <w:name w:val="Corps de texte 3 Car"/>
    <w:basedOn w:val="Policepardfaut"/>
    <w:link w:val="Corpsdetexte3"/>
    <w:rsid w:val="007147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660">
      <w:bodyDiv w:val="1"/>
      <w:marLeft w:val="0"/>
      <w:marRight w:val="0"/>
      <w:marTop w:val="0"/>
      <w:marBottom w:val="0"/>
      <w:divBdr>
        <w:top w:val="none" w:sz="0" w:space="0" w:color="auto"/>
        <w:left w:val="none" w:sz="0" w:space="0" w:color="auto"/>
        <w:bottom w:val="none" w:sz="0" w:space="0" w:color="auto"/>
        <w:right w:val="none" w:sz="0" w:space="0" w:color="auto"/>
      </w:divBdr>
    </w:div>
    <w:div w:id="11692961">
      <w:bodyDiv w:val="1"/>
      <w:marLeft w:val="0"/>
      <w:marRight w:val="0"/>
      <w:marTop w:val="0"/>
      <w:marBottom w:val="0"/>
      <w:divBdr>
        <w:top w:val="none" w:sz="0" w:space="0" w:color="auto"/>
        <w:left w:val="none" w:sz="0" w:space="0" w:color="auto"/>
        <w:bottom w:val="none" w:sz="0" w:space="0" w:color="auto"/>
        <w:right w:val="none" w:sz="0" w:space="0" w:color="auto"/>
      </w:divBdr>
    </w:div>
    <w:div w:id="13315216">
      <w:bodyDiv w:val="1"/>
      <w:marLeft w:val="0"/>
      <w:marRight w:val="0"/>
      <w:marTop w:val="0"/>
      <w:marBottom w:val="0"/>
      <w:divBdr>
        <w:top w:val="none" w:sz="0" w:space="0" w:color="auto"/>
        <w:left w:val="none" w:sz="0" w:space="0" w:color="auto"/>
        <w:bottom w:val="none" w:sz="0" w:space="0" w:color="auto"/>
        <w:right w:val="none" w:sz="0" w:space="0" w:color="auto"/>
      </w:divBdr>
    </w:div>
    <w:div w:id="46531312">
      <w:bodyDiv w:val="1"/>
      <w:marLeft w:val="0"/>
      <w:marRight w:val="0"/>
      <w:marTop w:val="0"/>
      <w:marBottom w:val="0"/>
      <w:divBdr>
        <w:top w:val="none" w:sz="0" w:space="0" w:color="auto"/>
        <w:left w:val="none" w:sz="0" w:space="0" w:color="auto"/>
        <w:bottom w:val="none" w:sz="0" w:space="0" w:color="auto"/>
        <w:right w:val="none" w:sz="0" w:space="0" w:color="auto"/>
      </w:divBdr>
    </w:div>
    <w:div w:id="54201470">
      <w:bodyDiv w:val="1"/>
      <w:marLeft w:val="0"/>
      <w:marRight w:val="0"/>
      <w:marTop w:val="0"/>
      <w:marBottom w:val="0"/>
      <w:divBdr>
        <w:top w:val="none" w:sz="0" w:space="0" w:color="auto"/>
        <w:left w:val="none" w:sz="0" w:space="0" w:color="auto"/>
        <w:bottom w:val="none" w:sz="0" w:space="0" w:color="auto"/>
        <w:right w:val="none" w:sz="0" w:space="0" w:color="auto"/>
      </w:divBdr>
    </w:div>
    <w:div w:id="69430066">
      <w:bodyDiv w:val="1"/>
      <w:marLeft w:val="0"/>
      <w:marRight w:val="0"/>
      <w:marTop w:val="0"/>
      <w:marBottom w:val="0"/>
      <w:divBdr>
        <w:top w:val="none" w:sz="0" w:space="0" w:color="auto"/>
        <w:left w:val="none" w:sz="0" w:space="0" w:color="auto"/>
        <w:bottom w:val="none" w:sz="0" w:space="0" w:color="auto"/>
        <w:right w:val="none" w:sz="0" w:space="0" w:color="auto"/>
      </w:divBdr>
    </w:div>
    <w:div w:id="79527199">
      <w:bodyDiv w:val="1"/>
      <w:marLeft w:val="0"/>
      <w:marRight w:val="0"/>
      <w:marTop w:val="0"/>
      <w:marBottom w:val="0"/>
      <w:divBdr>
        <w:top w:val="none" w:sz="0" w:space="0" w:color="auto"/>
        <w:left w:val="none" w:sz="0" w:space="0" w:color="auto"/>
        <w:bottom w:val="none" w:sz="0" w:space="0" w:color="auto"/>
        <w:right w:val="none" w:sz="0" w:space="0" w:color="auto"/>
      </w:divBdr>
    </w:div>
    <w:div w:id="101153232">
      <w:bodyDiv w:val="1"/>
      <w:marLeft w:val="0"/>
      <w:marRight w:val="0"/>
      <w:marTop w:val="0"/>
      <w:marBottom w:val="0"/>
      <w:divBdr>
        <w:top w:val="none" w:sz="0" w:space="0" w:color="auto"/>
        <w:left w:val="none" w:sz="0" w:space="0" w:color="auto"/>
        <w:bottom w:val="none" w:sz="0" w:space="0" w:color="auto"/>
        <w:right w:val="none" w:sz="0" w:space="0" w:color="auto"/>
      </w:divBdr>
    </w:div>
    <w:div w:id="109319639">
      <w:bodyDiv w:val="1"/>
      <w:marLeft w:val="0"/>
      <w:marRight w:val="0"/>
      <w:marTop w:val="0"/>
      <w:marBottom w:val="0"/>
      <w:divBdr>
        <w:top w:val="none" w:sz="0" w:space="0" w:color="auto"/>
        <w:left w:val="none" w:sz="0" w:space="0" w:color="auto"/>
        <w:bottom w:val="none" w:sz="0" w:space="0" w:color="auto"/>
        <w:right w:val="none" w:sz="0" w:space="0" w:color="auto"/>
      </w:divBdr>
    </w:div>
    <w:div w:id="153420189">
      <w:bodyDiv w:val="1"/>
      <w:marLeft w:val="0"/>
      <w:marRight w:val="0"/>
      <w:marTop w:val="0"/>
      <w:marBottom w:val="0"/>
      <w:divBdr>
        <w:top w:val="none" w:sz="0" w:space="0" w:color="auto"/>
        <w:left w:val="none" w:sz="0" w:space="0" w:color="auto"/>
        <w:bottom w:val="none" w:sz="0" w:space="0" w:color="auto"/>
        <w:right w:val="none" w:sz="0" w:space="0" w:color="auto"/>
      </w:divBdr>
    </w:div>
    <w:div w:id="162278854">
      <w:bodyDiv w:val="1"/>
      <w:marLeft w:val="0"/>
      <w:marRight w:val="0"/>
      <w:marTop w:val="0"/>
      <w:marBottom w:val="0"/>
      <w:divBdr>
        <w:top w:val="none" w:sz="0" w:space="0" w:color="auto"/>
        <w:left w:val="none" w:sz="0" w:space="0" w:color="auto"/>
        <w:bottom w:val="none" w:sz="0" w:space="0" w:color="auto"/>
        <w:right w:val="none" w:sz="0" w:space="0" w:color="auto"/>
      </w:divBdr>
    </w:div>
    <w:div w:id="203181829">
      <w:bodyDiv w:val="1"/>
      <w:marLeft w:val="0"/>
      <w:marRight w:val="0"/>
      <w:marTop w:val="0"/>
      <w:marBottom w:val="0"/>
      <w:divBdr>
        <w:top w:val="none" w:sz="0" w:space="0" w:color="auto"/>
        <w:left w:val="none" w:sz="0" w:space="0" w:color="auto"/>
        <w:bottom w:val="none" w:sz="0" w:space="0" w:color="auto"/>
        <w:right w:val="none" w:sz="0" w:space="0" w:color="auto"/>
      </w:divBdr>
    </w:div>
    <w:div w:id="253827469">
      <w:bodyDiv w:val="1"/>
      <w:marLeft w:val="0"/>
      <w:marRight w:val="0"/>
      <w:marTop w:val="0"/>
      <w:marBottom w:val="0"/>
      <w:divBdr>
        <w:top w:val="none" w:sz="0" w:space="0" w:color="auto"/>
        <w:left w:val="none" w:sz="0" w:space="0" w:color="auto"/>
        <w:bottom w:val="none" w:sz="0" w:space="0" w:color="auto"/>
        <w:right w:val="none" w:sz="0" w:space="0" w:color="auto"/>
      </w:divBdr>
    </w:div>
    <w:div w:id="272909110">
      <w:bodyDiv w:val="1"/>
      <w:marLeft w:val="0"/>
      <w:marRight w:val="0"/>
      <w:marTop w:val="0"/>
      <w:marBottom w:val="0"/>
      <w:divBdr>
        <w:top w:val="none" w:sz="0" w:space="0" w:color="auto"/>
        <w:left w:val="none" w:sz="0" w:space="0" w:color="auto"/>
        <w:bottom w:val="none" w:sz="0" w:space="0" w:color="auto"/>
        <w:right w:val="none" w:sz="0" w:space="0" w:color="auto"/>
      </w:divBdr>
    </w:div>
    <w:div w:id="294217709">
      <w:bodyDiv w:val="1"/>
      <w:marLeft w:val="0"/>
      <w:marRight w:val="0"/>
      <w:marTop w:val="0"/>
      <w:marBottom w:val="0"/>
      <w:divBdr>
        <w:top w:val="none" w:sz="0" w:space="0" w:color="auto"/>
        <w:left w:val="none" w:sz="0" w:space="0" w:color="auto"/>
        <w:bottom w:val="none" w:sz="0" w:space="0" w:color="auto"/>
        <w:right w:val="none" w:sz="0" w:space="0" w:color="auto"/>
      </w:divBdr>
    </w:div>
    <w:div w:id="297078341">
      <w:bodyDiv w:val="1"/>
      <w:marLeft w:val="0"/>
      <w:marRight w:val="0"/>
      <w:marTop w:val="0"/>
      <w:marBottom w:val="0"/>
      <w:divBdr>
        <w:top w:val="none" w:sz="0" w:space="0" w:color="auto"/>
        <w:left w:val="none" w:sz="0" w:space="0" w:color="auto"/>
        <w:bottom w:val="none" w:sz="0" w:space="0" w:color="auto"/>
        <w:right w:val="none" w:sz="0" w:space="0" w:color="auto"/>
      </w:divBdr>
    </w:div>
    <w:div w:id="310716773">
      <w:bodyDiv w:val="1"/>
      <w:marLeft w:val="0"/>
      <w:marRight w:val="0"/>
      <w:marTop w:val="0"/>
      <w:marBottom w:val="0"/>
      <w:divBdr>
        <w:top w:val="none" w:sz="0" w:space="0" w:color="auto"/>
        <w:left w:val="none" w:sz="0" w:space="0" w:color="auto"/>
        <w:bottom w:val="none" w:sz="0" w:space="0" w:color="auto"/>
        <w:right w:val="none" w:sz="0" w:space="0" w:color="auto"/>
      </w:divBdr>
    </w:div>
    <w:div w:id="326247824">
      <w:bodyDiv w:val="1"/>
      <w:marLeft w:val="0"/>
      <w:marRight w:val="0"/>
      <w:marTop w:val="0"/>
      <w:marBottom w:val="0"/>
      <w:divBdr>
        <w:top w:val="none" w:sz="0" w:space="0" w:color="auto"/>
        <w:left w:val="none" w:sz="0" w:space="0" w:color="auto"/>
        <w:bottom w:val="none" w:sz="0" w:space="0" w:color="auto"/>
        <w:right w:val="none" w:sz="0" w:space="0" w:color="auto"/>
      </w:divBdr>
    </w:div>
    <w:div w:id="334842706">
      <w:bodyDiv w:val="1"/>
      <w:marLeft w:val="0"/>
      <w:marRight w:val="0"/>
      <w:marTop w:val="0"/>
      <w:marBottom w:val="0"/>
      <w:divBdr>
        <w:top w:val="none" w:sz="0" w:space="0" w:color="auto"/>
        <w:left w:val="none" w:sz="0" w:space="0" w:color="auto"/>
        <w:bottom w:val="none" w:sz="0" w:space="0" w:color="auto"/>
        <w:right w:val="none" w:sz="0" w:space="0" w:color="auto"/>
      </w:divBdr>
    </w:div>
    <w:div w:id="340477160">
      <w:bodyDiv w:val="1"/>
      <w:marLeft w:val="0"/>
      <w:marRight w:val="0"/>
      <w:marTop w:val="0"/>
      <w:marBottom w:val="0"/>
      <w:divBdr>
        <w:top w:val="none" w:sz="0" w:space="0" w:color="auto"/>
        <w:left w:val="none" w:sz="0" w:space="0" w:color="auto"/>
        <w:bottom w:val="none" w:sz="0" w:space="0" w:color="auto"/>
        <w:right w:val="none" w:sz="0" w:space="0" w:color="auto"/>
      </w:divBdr>
    </w:div>
    <w:div w:id="361709284">
      <w:bodyDiv w:val="1"/>
      <w:marLeft w:val="0"/>
      <w:marRight w:val="0"/>
      <w:marTop w:val="0"/>
      <w:marBottom w:val="0"/>
      <w:divBdr>
        <w:top w:val="none" w:sz="0" w:space="0" w:color="auto"/>
        <w:left w:val="none" w:sz="0" w:space="0" w:color="auto"/>
        <w:bottom w:val="none" w:sz="0" w:space="0" w:color="auto"/>
        <w:right w:val="none" w:sz="0" w:space="0" w:color="auto"/>
      </w:divBdr>
    </w:div>
    <w:div w:id="400056197">
      <w:bodyDiv w:val="1"/>
      <w:marLeft w:val="0"/>
      <w:marRight w:val="0"/>
      <w:marTop w:val="0"/>
      <w:marBottom w:val="0"/>
      <w:divBdr>
        <w:top w:val="none" w:sz="0" w:space="0" w:color="auto"/>
        <w:left w:val="none" w:sz="0" w:space="0" w:color="auto"/>
        <w:bottom w:val="none" w:sz="0" w:space="0" w:color="auto"/>
        <w:right w:val="none" w:sz="0" w:space="0" w:color="auto"/>
      </w:divBdr>
    </w:div>
    <w:div w:id="417947964">
      <w:bodyDiv w:val="1"/>
      <w:marLeft w:val="0"/>
      <w:marRight w:val="0"/>
      <w:marTop w:val="0"/>
      <w:marBottom w:val="0"/>
      <w:divBdr>
        <w:top w:val="none" w:sz="0" w:space="0" w:color="auto"/>
        <w:left w:val="none" w:sz="0" w:space="0" w:color="auto"/>
        <w:bottom w:val="none" w:sz="0" w:space="0" w:color="auto"/>
        <w:right w:val="none" w:sz="0" w:space="0" w:color="auto"/>
      </w:divBdr>
    </w:div>
    <w:div w:id="423497904">
      <w:bodyDiv w:val="1"/>
      <w:marLeft w:val="0"/>
      <w:marRight w:val="0"/>
      <w:marTop w:val="0"/>
      <w:marBottom w:val="0"/>
      <w:divBdr>
        <w:top w:val="none" w:sz="0" w:space="0" w:color="auto"/>
        <w:left w:val="none" w:sz="0" w:space="0" w:color="auto"/>
        <w:bottom w:val="none" w:sz="0" w:space="0" w:color="auto"/>
        <w:right w:val="none" w:sz="0" w:space="0" w:color="auto"/>
      </w:divBdr>
    </w:div>
    <w:div w:id="463547587">
      <w:bodyDiv w:val="1"/>
      <w:marLeft w:val="0"/>
      <w:marRight w:val="0"/>
      <w:marTop w:val="0"/>
      <w:marBottom w:val="0"/>
      <w:divBdr>
        <w:top w:val="none" w:sz="0" w:space="0" w:color="auto"/>
        <w:left w:val="none" w:sz="0" w:space="0" w:color="auto"/>
        <w:bottom w:val="none" w:sz="0" w:space="0" w:color="auto"/>
        <w:right w:val="none" w:sz="0" w:space="0" w:color="auto"/>
      </w:divBdr>
    </w:div>
    <w:div w:id="478838542">
      <w:bodyDiv w:val="1"/>
      <w:marLeft w:val="0"/>
      <w:marRight w:val="0"/>
      <w:marTop w:val="0"/>
      <w:marBottom w:val="0"/>
      <w:divBdr>
        <w:top w:val="none" w:sz="0" w:space="0" w:color="auto"/>
        <w:left w:val="none" w:sz="0" w:space="0" w:color="auto"/>
        <w:bottom w:val="none" w:sz="0" w:space="0" w:color="auto"/>
        <w:right w:val="none" w:sz="0" w:space="0" w:color="auto"/>
      </w:divBdr>
    </w:div>
    <w:div w:id="495540437">
      <w:bodyDiv w:val="1"/>
      <w:marLeft w:val="0"/>
      <w:marRight w:val="0"/>
      <w:marTop w:val="0"/>
      <w:marBottom w:val="0"/>
      <w:divBdr>
        <w:top w:val="none" w:sz="0" w:space="0" w:color="auto"/>
        <w:left w:val="none" w:sz="0" w:space="0" w:color="auto"/>
        <w:bottom w:val="none" w:sz="0" w:space="0" w:color="auto"/>
        <w:right w:val="none" w:sz="0" w:space="0" w:color="auto"/>
      </w:divBdr>
    </w:div>
    <w:div w:id="499781051">
      <w:bodyDiv w:val="1"/>
      <w:marLeft w:val="0"/>
      <w:marRight w:val="0"/>
      <w:marTop w:val="0"/>
      <w:marBottom w:val="0"/>
      <w:divBdr>
        <w:top w:val="none" w:sz="0" w:space="0" w:color="auto"/>
        <w:left w:val="none" w:sz="0" w:space="0" w:color="auto"/>
        <w:bottom w:val="none" w:sz="0" w:space="0" w:color="auto"/>
        <w:right w:val="none" w:sz="0" w:space="0" w:color="auto"/>
      </w:divBdr>
    </w:div>
    <w:div w:id="522868606">
      <w:bodyDiv w:val="1"/>
      <w:marLeft w:val="0"/>
      <w:marRight w:val="0"/>
      <w:marTop w:val="0"/>
      <w:marBottom w:val="0"/>
      <w:divBdr>
        <w:top w:val="none" w:sz="0" w:space="0" w:color="auto"/>
        <w:left w:val="none" w:sz="0" w:space="0" w:color="auto"/>
        <w:bottom w:val="none" w:sz="0" w:space="0" w:color="auto"/>
        <w:right w:val="none" w:sz="0" w:space="0" w:color="auto"/>
      </w:divBdr>
    </w:div>
    <w:div w:id="534468403">
      <w:bodyDiv w:val="1"/>
      <w:marLeft w:val="0"/>
      <w:marRight w:val="0"/>
      <w:marTop w:val="0"/>
      <w:marBottom w:val="0"/>
      <w:divBdr>
        <w:top w:val="none" w:sz="0" w:space="0" w:color="auto"/>
        <w:left w:val="none" w:sz="0" w:space="0" w:color="auto"/>
        <w:bottom w:val="none" w:sz="0" w:space="0" w:color="auto"/>
        <w:right w:val="none" w:sz="0" w:space="0" w:color="auto"/>
      </w:divBdr>
    </w:div>
    <w:div w:id="539393185">
      <w:bodyDiv w:val="1"/>
      <w:marLeft w:val="0"/>
      <w:marRight w:val="0"/>
      <w:marTop w:val="0"/>
      <w:marBottom w:val="0"/>
      <w:divBdr>
        <w:top w:val="none" w:sz="0" w:space="0" w:color="auto"/>
        <w:left w:val="none" w:sz="0" w:space="0" w:color="auto"/>
        <w:bottom w:val="none" w:sz="0" w:space="0" w:color="auto"/>
        <w:right w:val="none" w:sz="0" w:space="0" w:color="auto"/>
      </w:divBdr>
    </w:div>
    <w:div w:id="589965870">
      <w:bodyDiv w:val="1"/>
      <w:marLeft w:val="0"/>
      <w:marRight w:val="0"/>
      <w:marTop w:val="0"/>
      <w:marBottom w:val="0"/>
      <w:divBdr>
        <w:top w:val="none" w:sz="0" w:space="0" w:color="auto"/>
        <w:left w:val="none" w:sz="0" w:space="0" w:color="auto"/>
        <w:bottom w:val="none" w:sz="0" w:space="0" w:color="auto"/>
        <w:right w:val="none" w:sz="0" w:space="0" w:color="auto"/>
      </w:divBdr>
    </w:div>
    <w:div w:id="591818014">
      <w:bodyDiv w:val="1"/>
      <w:marLeft w:val="0"/>
      <w:marRight w:val="0"/>
      <w:marTop w:val="0"/>
      <w:marBottom w:val="0"/>
      <w:divBdr>
        <w:top w:val="none" w:sz="0" w:space="0" w:color="auto"/>
        <w:left w:val="none" w:sz="0" w:space="0" w:color="auto"/>
        <w:bottom w:val="none" w:sz="0" w:space="0" w:color="auto"/>
        <w:right w:val="none" w:sz="0" w:space="0" w:color="auto"/>
      </w:divBdr>
    </w:div>
    <w:div w:id="609892210">
      <w:bodyDiv w:val="1"/>
      <w:marLeft w:val="0"/>
      <w:marRight w:val="0"/>
      <w:marTop w:val="0"/>
      <w:marBottom w:val="0"/>
      <w:divBdr>
        <w:top w:val="none" w:sz="0" w:space="0" w:color="auto"/>
        <w:left w:val="none" w:sz="0" w:space="0" w:color="auto"/>
        <w:bottom w:val="none" w:sz="0" w:space="0" w:color="auto"/>
        <w:right w:val="none" w:sz="0" w:space="0" w:color="auto"/>
      </w:divBdr>
    </w:div>
    <w:div w:id="628172914">
      <w:bodyDiv w:val="1"/>
      <w:marLeft w:val="0"/>
      <w:marRight w:val="0"/>
      <w:marTop w:val="0"/>
      <w:marBottom w:val="0"/>
      <w:divBdr>
        <w:top w:val="none" w:sz="0" w:space="0" w:color="auto"/>
        <w:left w:val="none" w:sz="0" w:space="0" w:color="auto"/>
        <w:bottom w:val="none" w:sz="0" w:space="0" w:color="auto"/>
        <w:right w:val="none" w:sz="0" w:space="0" w:color="auto"/>
      </w:divBdr>
    </w:div>
    <w:div w:id="688019968">
      <w:bodyDiv w:val="1"/>
      <w:marLeft w:val="0"/>
      <w:marRight w:val="0"/>
      <w:marTop w:val="0"/>
      <w:marBottom w:val="0"/>
      <w:divBdr>
        <w:top w:val="none" w:sz="0" w:space="0" w:color="auto"/>
        <w:left w:val="none" w:sz="0" w:space="0" w:color="auto"/>
        <w:bottom w:val="none" w:sz="0" w:space="0" w:color="auto"/>
        <w:right w:val="none" w:sz="0" w:space="0" w:color="auto"/>
      </w:divBdr>
    </w:div>
    <w:div w:id="690957407">
      <w:bodyDiv w:val="1"/>
      <w:marLeft w:val="0"/>
      <w:marRight w:val="0"/>
      <w:marTop w:val="0"/>
      <w:marBottom w:val="0"/>
      <w:divBdr>
        <w:top w:val="none" w:sz="0" w:space="0" w:color="auto"/>
        <w:left w:val="none" w:sz="0" w:space="0" w:color="auto"/>
        <w:bottom w:val="none" w:sz="0" w:space="0" w:color="auto"/>
        <w:right w:val="none" w:sz="0" w:space="0" w:color="auto"/>
      </w:divBdr>
    </w:div>
    <w:div w:id="717126827">
      <w:bodyDiv w:val="1"/>
      <w:marLeft w:val="0"/>
      <w:marRight w:val="0"/>
      <w:marTop w:val="0"/>
      <w:marBottom w:val="0"/>
      <w:divBdr>
        <w:top w:val="none" w:sz="0" w:space="0" w:color="auto"/>
        <w:left w:val="none" w:sz="0" w:space="0" w:color="auto"/>
        <w:bottom w:val="none" w:sz="0" w:space="0" w:color="auto"/>
        <w:right w:val="none" w:sz="0" w:space="0" w:color="auto"/>
      </w:divBdr>
    </w:div>
    <w:div w:id="748308695">
      <w:bodyDiv w:val="1"/>
      <w:marLeft w:val="0"/>
      <w:marRight w:val="0"/>
      <w:marTop w:val="0"/>
      <w:marBottom w:val="0"/>
      <w:divBdr>
        <w:top w:val="none" w:sz="0" w:space="0" w:color="auto"/>
        <w:left w:val="none" w:sz="0" w:space="0" w:color="auto"/>
        <w:bottom w:val="none" w:sz="0" w:space="0" w:color="auto"/>
        <w:right w:val="none" w:sz="0" w:space="0" w:color="auto"/>
      </w:divBdr>
    </w:div>
    <w:div w:id="757410889">
      <w:bodyDiv w:val="1"/>
      <w:marLeft w:val="0"/>
      <w:marRight w:val="0"/>
      <w:marTop w:val="0"/>
      <w:marBottom w:val="0"/>
      <w:divBdr>
        <w:top w:val="none" w:sz="0" w:space="0" w:color="auto"/>
        <w:left w:val="none" w:sz="0" w:space="0" w:color="auto"/>
        <w:bottom w:val="none" w:sz="0" w:space="0" w:color="auto"/>
        <w:right w:val="none" w:sz="0" w:space="0" w:color="auto"/>
      </w:divBdr>
    </w:div>
    <w:div w:id="785853385">
      <w:bodyDiv w:val="1"/>
      <w:marLeft w:val="0"/>
      <w:marRight w:val="0"/>
      <w:marTop w:val="0"/>
      <w:marBottom w:val="0"/>
      <w:divBdr>
        <w:top w:val="none" w:sz="0" w:space="0" w:color="auto"/>
        <w:left w:val="none" w:sz="0" w:space="0" w:color="auto"/>
        <w:bottom w:val="none" w:sz="0" w:space="0" w:color="auto"/>
        <w:right w:val="none" w:sz="0" w:space="0" w:color="auto"/>
      </w:divBdr>
    </w:div>
    <w:div w:id="795296745">
      <w:bodyDiv w:val="1"/>
      <w:marLeft w:val="0"/>
      <w:marRight w:val="0"/>
      <w:marTop w:val="0"/>
      <w:marBottom w:val="0"/>
      <w:divBdr>
        <w:top w:val="none" w:sz="0" w:space="0" w:color="auto"/>
        <w:left w:val="none" w:sz="0" w:space="0" w:color="auto"/>
        <w:bottom w:val="none" w:sz="0" w:space="0" w:color="auto"/>
        <w:right w:val="none" w:sz="0" w:space="0" w:color="auto"/>
      </w:divBdr>
    </w:div>
    <w:div w:id="822038725">
      <w:bodyDiv w:val="1"/>
      <w:marLeft w:val="0"/>
      <w:marRight w:val="0"/>
      <w:marTop w:val="0"/>
      <w:marBottom w:val="0"/>
      <w:divBdr>
        <w:top w:val="none" w:sz="0" w:space="0" w:color="auto"/>
        <w:left w:val="none" w:sz="0" w:space="0" w:color="auto"/>
        <w:bottom w:val="none" w:sz="0" w:space="0" w:color="auto"/>
        <w:right w:val="none" w:sz="0" w:space="0" w:color="auto"/>
      </w:divBdr>
    </w:div>
    <w:div w:id="822508020">
      <w:bodyDiv w:val="1"/>
      <w:marLeft w:val="0"/>
      <w:marRight w:val="0"/>
      <w:marTop w:val="0"/>
      <w:marBottom w:val="0"/>
      <w:divBdr>
        <w:top w:val="none" w:sz="0" w:space="0" w:color="auto"/>
        <w:left w:val="none" w:sz="0" w:space="0" w:color="auto"/>
        <w:bottom w:val="none" w:sz="0" w:space="0" w:color="auto"/>
        <w:right w:val="none" w:sz="0" w:space="0" w:color="auto"/>
      </w:divBdr>
    </w:div>
    <w:div w:id="860164655">
      <w:bodyDiv w:val="1"/>
      <w:marLeft w:val="0"/>
      <w:marRight w:val="0"/>
      <w:marTop w:val="0"/>
      <w:marBottom w:val="0"/>
      <w:divBdr>
        <w:top w:val="none" w:sz="0" w:space="0" w:color="auto"/>
        <w:left w:val="none" w:sz="0" w:space="0" w:color="auto"/>
        <w:bottom w:val="none" w:sz="0" w:space="0" w:color="auto"/>
        <w:right w:val="none" w:sz="0" w:space="0" w:color="auto"/>
      </w:divBdr>
    </w:div>
    <w:div w:id="866987024">
      <w:bodyDiv w:val="1"/>
      <w:marLeft w:val="0"/>
      <w:marRight w:val="0"/>
      <w:marTop w:val="0"/>
      <w:marBottom w:val="0"/>
      <w:divBdr>
        <w:top w:val="none" w:sz="0" w:space="0" w:color="auto"/>
        <w:left w:val="none" w:sz="0" w:space="0" w:color="auto"/>
        <w:bottom w:val="none" w:sz="0" w:space="0" w:color="auto"/>
        <w:right w:val="none" w:sz="0" w:space="0" w:color="auto"/>
      </w:divBdr>
    </w:div>
    <w:div w:id="905796537">
      <w:bodyDiv w:val="1"/>
      <w:marLeft w:val="0"/>
      <w:marRight w:val="0"/>
      <w:marTop w:val="0"/>
      <w:marBottom w:val="0"/>
      <w:divBdr>
        <w:top w:val="none" w:sz="0" w:space="0" w:color="auto"/>
        <w:left w:val="none" w:sz="0" w:space="0" w:color="auto"/>
        <w:bottom w:val="none" w:sz="0" w:space="0" w:color="auto"/>
        <w:right w:val="none" w:sz="0" w:space="0" w:color="auto"/>
      </w:divBdr>
    </w:div>
    <w:div w:id="960648168">
      <w:bodyDiv w:val="1"/>
      <w:marLeft w:val="0"/>
      <w:marRight w:val="0"/>
      <w:marTop w:val="0"/>
      <w:marBottom w:val="0"/>
      <w:divBdr>
        <w:top w:val="none" w:sz="0" w:space="0" w:color="auto"/>
        <w:left w:val="none" w:sz="0" w:space="0" w:color="auto"/>
        <w:bottom w:val="none" w:sz="0" w:space="0" w:color="auto"/>
        <w:right w:val="none" w:sz="0" w:space="0" w:color="auto"/>
      </w:divBdr>
    </w:div>
    <w:div w:id="963148317">
      <w:bodyDiv w:val="1"/>
      <w:marLeft w:val="0"/>
      <w:marRight w:val="0"/>
      <w:marTop w:val="0"/>
      <w:marBottom w:val="0"/>
      <w:divBdr>
        <w:top w:val="none" w:sz="0" w:space="0" w:color="auto"/>
        <w:left w:val="none" w:sz="0" w:space="0" w:color="auto"/>
        <w:bottom w:val="none" w:sz="0" w:space="0" w:color="auto"/>
        <w:right w:val="none" w:sz="0" w:space="0" w:color="auto"/>
      </w:divBdr>
    </w:div>
    <w:div w:id="979849362">
      <w:bodyDiv w:val="1"/>
      <w:marLeft w:val="0"/>
      <w:marRight w:val="0"/>
      <w:marTop w:val="0"/>
      <w:marBottom w:val="0"/>
      <w:divBdr>
        <w:top w:val="none" w:sz="0" w:space="0" w:color="auto"/>
        <w:left w:val="none" w:sz="0" w:space="0" w:color="auto"/>
        <w:bottom w:val="none" w:sz="0" w:space="0" w:color="auto"/>
        <w:right w:val="none" w:sz="0" w:space="0" w:color="auto"/>
      </w:divBdr>
    </w:div>
    <w:div w:id="980501590">
      <w:bodyDiv w:val="1"/>
      <w:marLeft w:val="0"/>
      <w:marRight w:val="0"/>
      <w:marTop w:val="0"/>
      <w:marBottom w:val="0"/>
      <w:divBdr>
        <w:top w:val="none" w:sz="0" w:space="0" w:color="auto"/>
        <w:left w:val="none" w:sz="0" w:space="0" w:color="auto"/>
        <w:bottom w:val="none" w:sz="0" w:space="0" w:color="auto"/>
        <w:right w:val="none" w:sz="0" w:space="0" w:color="auto"/>
      </w:divBdr>
    </w:div>
    <w:div w:id="1004481423">
      <w:bodyDiv w:val="1"/>
      <w:marLeft w:val="0"/>
      <w:marRight w:val="0"/>
      <w:marTop w:val="0"/>
      <w:marBottom w:val="0"/>
      <w:divBdr>
        <w:top w:val="none" w:sz="0" w:space="0" w:color="auto"/>
        <w:left w:val="none" w:sz="0" w:space="0" w:color="auto"/>
        <w:bottom w:val="none" w:sz="0" w:space="0" w:color="auto"/>
        <w:right w:val="none" w:sz="0" w:space="0" w:color="auto"/>
      </w:divBdr>
    </w:div>
    <w:div w:id="1044016383">
      <w:bodyDiv w:val="1"/>
      <w:marLeft w:val="0"/>
      <w:marRight w:val="0"/>
      <w:marTop w:val="0"/>
      <w:marBottom w:val="0"/>
      <w:divBdr>
        <w:top w:val="none" w:sz="0" w:space="0" w:color="auto"/>
        <w:left w:val="none" w:sz="0" w:space="0" w:color="auto"/>
        <w:bottom w:val="none" w:sz="0" w:space="0" w:color="auto"/>
        <w:right w:val="none" w:sz="0" w:space="0" w:color="auto"/>
      </w:divBdr>
    </w:div>
    <w:div w:id="1049112710">
      <w:bodyDiv w:val="1"/>
      <w:marLeft w:val="0"/>
      <w:marRight w:val="0"/>
      <w:marTop w:val="0"/>
      <w:marBottom w:val="0"/>
      <w:divBdr>
        <w:top w:val="none" w:sz="0" w:space="0" w:color="auto"/>
        <w:left w:val="none" w:sz="0" w:space="0" w:color="auto"/>
        <w:bottom w:val="none" w:sz="0" w:space="0" w:color="auto"/>
        <w:right w:val="none" w:sz="0" w:space="0" w:color="auto"/>
      </w:divBdr>
    </w:div>
    <w:div w:id="1096091993">
      <w:bodyDiv w:val="1"/>
      <w:marLeft w:val="0"/>
      <w:marRight w:val="0"/>
      <w:marTop w:val="0"/>
      <w:marBottom w:val="0"/>
      <w:divBdr>
        <w:top w:val="none" w:sz="0" w:space="0" w:color="auto"/>
        <w:left w:val="none" w:sz="0" w:space="0" w:color="auto"/>
        <w:bottom w:val="none" w:sz="0" w:space="0" w:color="auto"/>
        <w:right w:val="none" w:sz="0" w:space="0" w:color="auto"/>
      </w:divBdr>
    </w:div>
    <w:div w:id="1099302392">
      <w:bodyDiv w:val="1"/>
      <w:marLeft w:val="0"/>
      <w:marRight w:val="0"/>
      <w:marTop w:val="0"/>
      <w:marBottom w:val="0"/>
      <w:divBdr>
        <w:top w:val="none" w:sz="0" w:space="0" w:color="auto"/>
        <w:left w:val="none" w:sz="0" w:space="0" w:color="auto"/>
        <w:bottom w:val="none" w:sz="0" w:space="0" w:color="auto"/>
        <w:right w:val="none" w:sz="0" w:space="0" w:color="auto"/>
      </w:divBdr>
    </w:div>
    <w:div w:id="1132288389">
      <w:bodyDiv w:val="1"/>
      <w:marLeft w:val="0"/>
      <w:marRight w:val="0"/>
      <w:marTop w:val="0"/>
      <w:marBottom w:val="0"/>
      <w:divBdr>
        <w:top w:val="none" w:sz="0" w:space="0" w:color="auto"/>
        <w:left w:val="none" w:sz="0" w:space="0" w:color="auto"/>
        <w:bottom w:val="none" w:sz="0" w:space="0" w:color="auto"/>
        <w:right w:val="none" w:sz="0" w:space="0" w:color="auto"/>
      </w:divBdr>
    </w:div>
    <w:div w:id="1153332234">
      <w:bodyDiv w:val="1"/>
      <w:marLeft w:val="0"/>
      <w:marRight w:val="0"/>
      <w:marTop w:val="0"/>
      <w:marBottom w:val="0"/>
      <w:divBdr>
        <w:top w:val="none" w:sz="0" w:space="0" w:color="auto"/>
        <w:left w:val="none" w:sz="0" w:space="0" w:color="auto"/>
        <w:bottom w:val="none" w:sz="0" w:space="0" w:color="auto"/>
        <w:right w:val="none" w:sz="0" w:space="0" w:color="auto"/>
      </w:divBdr>
    </w:div>
    <w:div w:id="1173565421">
      <w:bodyDiv w:val="1"/>
      <w:marLeft w:val="0"/>
      <w:marRight w:val="0"/>
      <w:marTop w:val="0"/>
      <w:marBottom w:val="0"/>
      <w:divBdr>
        <w:top w:val="none" w:sz="0" w:space="0" w:color="auto"/>
        <w:left w:val="none" w:sz="0" w:space="0" w:color="auto"/>
        <w:bottom w:val="none" w:sz="0" w:space="0" w:color="auto"/>
        <w:right w:val="none" w:sz="0" w:space="0" w:color="auto"/>
      </w:divBdr>
    </w:div>
    <w:div w:id="1200364174">
      <w:bodyDiv w:val="1"/>
      <w:marLeft w:val="0"/>
      <w:marRight w:val="0"/>
      <w:marTop w:val="0"/>
      <w:marBottom w:val="0"/>
      <w:divBdr>
        <w:top w:val="none" w:sz="0" w:space="0" w:color="auto"/>
        <w:left w:val="none" w:sz="0" w:space="0" w:color="auto"/>
        <w:bottom w:val="none" w:sz="0" w:space="0" w:color="auto"/>
        <w:right w:val="none" w:sz="0" w:space="0" w:color="auto"/>
      </w:divBdr>
    </w:div>
    <w:div w:id="1202979827">
      <w:bodyDiv w:val="1"/>
      <w:marLeft w:val="0"/>
      <w:marRight w:val="0"/>
      <w:marTop w:val="0"/>
      <w:marBottom w:val="0"/>
      <w:divBdr>
        <w:top w:val="none" w:sz="0" w:space="0" w:color="auto"/>
        <w:left w:val="none" w:sz="0" w:space="0" w:color="auto"/>
        <w:bottom w:val="none" w:sz="0" w:space="0" w:color="auto"/>
        <w:right w:val="none" w:sz="0" w:space="0" w:color="auto"/>
      </w:divBdr>
    </w:div>
    <w:div w:id="1206407155">
      <w:bodyDiv w:val="1"/>
      <w:marLeft w:val="0"/>
      <w:marRight w:val="0"/>
      <w:marTop w:val="0"/>
      <w:marBottom w:val="0"/>
      <w:divBdr>
        <w:top w:val="none" w:sz="0" w:space="0" w:color="auto"/>
        <w:left w:val="none" w:sz="0" w:space="0" w:color="auto"/>
        <w:bottom w:val="none" w:sz="0" w:space="0" w:color="auto"/>
        <w:right w:val="none" w:sz="0" w:space="0" w:color="auto"/>
      </w:divBdr>
    </w:div>
    <w:div w:id="1253706895">
      <w:bodyDiv w:val="1"/>
      <w:marLeft w:val="0"/>
      <w:marRight w:val="0"/>
      <w:marTop w:val="0"/>
      <w:marBottom w:val="0"/>
      <w:divBdr>
        <w:top w:val="none" w:sz="0" w:space="0" w:color="auto"/>
        <w:left w:val="none" w:sz="0" w:space="0" w:color="auto"/>
        <w:bottom w:val="none" w:sz="0" w:space="0" w:color="auto"/>
        <w:right w:val="none" w:sz="0" w:space="0" w:color="auto"/>
      </w:divBdr>
    </w:div>
    <w:div w:id="1305888553">
      <w:bodyDiv w:val="1"/>
      <w:marLeft w:val="0"/>
      <w:marRight w:val="0"/>
      <w:marTop w:val="0"/>
      <w:marBottom w:val="0"/>
      <w:divBdr>
        <w:top w:val="none" w:sz="0" w:space="0" w:color="auto"/>
        <w:left w:val="none" w:sz="0" w:space="0" w:color="auto"/>
        <w:bottom w:val="none" w:sz="0" w:space="0" w:color="auto"/>
        <w:right w:val="none" w:sz="0" w:space="0" w:color="auto"/>
      </w:divBdr>
    </w:div>
    <w:div w:id="1307778624">
      <w:bodyDiv w:val="1"/>
      <w:marLeft w:val="0"/>
      <w:marRight w:val="0"/>
      <w:marTop w:val="0"/>
      <w:marBottom w:val="0"/>
      <w:divBdr>
        <w:top w:val="none" w:sz="0" w:space="0" w:color="auto"/>
        <w:left w:val="none" w:sz="0" w:space="0" w:color="auto"/>
        <w:bottom w:val="none" w:sz="0" w:space="0" w:color="auto"/>
        <w:right w:val="none" w:sz="0" w:space="0" w:color="auto"/>
      </w:divBdr>
    </w:div>
    <w:div w:id="1337924844">
      <w:bodyDiv w:val="1"/>
      <w:marLeft w:val="0"/>
      <w:marRight w:val="0"/>
      <w:marTop w:val="0"/>
      <w:marBottom w:val="0"/>
      <w:divBdr>
        <w:top w:val="none" w:sz="0" w:space="0" w:color="auto"/>
        <w:left w:val="none" w:sz="0" w:space="0" w:color="auto"/>
        <w:bottom w:val="none" w:sz="0" w:space="0" w:color="auto"/>
        <w:right w:val="none" w:sz="0" w:space="0" w:color="auto"/>
      </w:divBdr>
    </w:div>
    <w:div w:id="1343631361">
      <w:bodyDiv w:val="1"/>
      <w:marLeft w:val="0"/>
      <w:marRight w:val="0"/>
      <w:marTop w:val="0"/>
      <w:marBottom w:val="0"/>
      <w:divBdr>
        <w:top w:val="none" w:sz="0" w:space="0" w:color="auto"/>
        <w:left w:val="none" w:sz="0" w:space="0" w:color="auto"/>
        <w:bottom w:val="none" w:sz="0" w:space="0" w:color="auto"/>
        <w:right w:val="none" w:sz="0" w:space="0" w:color="auto"/>
      </w:divBdr>
    </w:div>
    <w:div w:id="1370758496">
      <w:bodyDiv w:val="1"/>
      <w:marLeft w:val="0"/>
      <w:marRight w:val="0"/>
      <w:marTop w:val="0"/>
      <w:marBottom w:val="0"/>
      <w:divBdr>
        <w:top w:val="none" w:sz="0" w:space="0" w:color="auto"/>
        <w:left w:val="none" w:sz="0" w:space="0" w:color="auto"/>
        <w:bottom w:val="none" w:sz="0" w:space="0" w:color="auto"/>
        <w:right w:val="none" w:sz="0" w:space="0" w:color="auto"/>
      </w:divBdr>
    </w:div>
    <w:div w:id="1376350743">
      <w:bodyDiv w:val="1"/>
      <w:marLeft w:val="0"/>
      <w:marRight w:val="0"/>
      <w:marTop w:val="0"/>
      <w:marBottom w:val="0"/>
      <w:divBdr>
        <w:top w:val="none" w:sz="0" w:space="0" w:color="auto"/>
        <w:left w:val="none" w:sz="0" w:space="0" w:color="auto"/>
        <w:bottom w:val="none" w:sz="0" w:space="0" w:color="auto"/>
        <w:right w:val="none" w:sz="0" w:space="0" w:color="auto"/>
      </w:divBdr>
    </w:div>
    <w:div w:id="1398362419">
      <w:bodyDiv w:val="1"/>
      <w:marLeft w:val="0"/>
      <w:marRight w:val="0"/>
      <w:marTop w:val="0"/>
      <w:marBottom w:val="0"/>
      <w:divBdr>
        <w:top w:val="none" w:sz="0" w:space="0" w:color="auto"/>
        <w:left w:val="none" w:sz="0" w:space="0" w:color="auto"/>
        <w:bottom w:val="none" w:sz="0" w:space="0" w:color="auto"/>
        <w:right w:val="none" w:sz="0" w:space="0" w:color="auto"/>
      </w:divBdr>
    </w:div>
    <w:div w:id="1449425270">
      <w:bodyDiv w:val="1"/>
      <w:marLeft w:val="0"/>
      <w:marRight w:val="0"/>
      <w:marTop w:val="0"/>
      <w:marBottom w:val="0"/>
      <w:divBdr>
        <w:top w:val="none" w:sz="0" w:space="0" w:color="auto"/>
        <w:left w:val="none" w:sz="0" w:space="0" w:color="auto"/>
        <w:bottom w:val="none" w:sz="0" w:space="0" w:color="auto"/>
        <w:right w:val="none" w:sz="0" w:space="0" w:color="auto"/>
      </w:divBdr>
    </w:div>
    <w:div w:id="1466192097">
      <w:bodyDiv w:val="1"/>
      <w:marLeft w:val="0"/>
      <w:marRight w:val="0"/>
      <w:marTop w:val="0"/>
      <w:marBottom w:val="0"/>
      <w:divBdr>
        <w:top w:val="none" w:sz="0" w:space="0" w:color="auto"/>
        <w:left w:val="none" w:sz="0" w:space="0" w:color="auto"/>
        <w:bottom w:val="none" w:sz="0" w:space="0" w:color="auto"/>
        <w:right w:val="none" w:sz="0" w:space="0" w:color="auto"/>
      </w:divBdr>
    </w:div>
    <w:div w:id="1474521218">
      <w:bodyDiv w:val="1"/>
      <w:marLeft w:val="0"/>
      <w:marRight w:val="0"/>
      <w:marTop w:val="0"/>
      <w:marBottom w:val="0"/>
      <w:divBdr>
        <w:top w:val="none" w:sz="0" w:space="0" w:color="auto"/>
        <w:left w:val="none" w:sz="0" w:space="0" w:color="auto"/>
        <w:bottom w:val="none" w:sz="0" w:space="0" w:color="auto"/>
        <w:right w:val="none" w:sz="0" w:space="0" w:color="auto"/>
      </w:divBdr>
    </w:div>
    <w:div w:id="1478188490">
      <w:bodyDiv w:val="1"/>
      <w:marLeft w:val="0"/>
      <w:marRight w:val="0"/>
      <w:marTop w:val="0"/>
      <w:marBottom w:val="0"/>
      <w:divBdr>
        <w:top w:val="none" w:sz="0" w:space="0" w:color="auto"/>
        <w:left w:val="none" w:sz="0" w:space="0" w:color="auto"/>
        <w:bottom w:val="none" w:sz="0" w:space="0" w:color="auto"/>
        <w:right w:val="none" w:sz="0" w:space="0" w:color="auto"/>
      </w:divBdr>
    </w:div>
    <w:div w:id="1506049847">
      <w:bodyDiv w:val="1"/>
      <w:marLeft w:val="0"/>
      <w:marRight w:val="0"/>
      <w:marTop w:val="0"/>
      <w:marBottom w:val="0"/>
      <w:divBdr>
        <w:top w:val="none" w:sz="0" w:space="0" w:color="auto"/>
        <w:left w:val="none" w:sz="0" w:space="0" w:color="auto"/>
        <w:bottom w:val="none" w:sz="0" w:space="0" w:color="auto"/>
        <w:right w:val="none" w:sz="0" w:space="0" w:color="auto"/>
      </w:divBdr>
    </w:div>
    <w:div w:id="1526211607">
      <w:bodyDiv w:val="1"/>
      <w:marLeft w:val="0"/>
      <w:marRight w:val="0"/>
      <w:marTop w:val="0"/>
      <w:marBottom w:val="0"/>
      <w:divBdr>
        <w:top w:val="none" w:sz="0" w:space="0" w:color="auto"/>
        <w:left w:val="none" w:sz="0" w:space="0" w:color="auto"/>
        <w:bottom w:val="none" w:sz="0" w:space="0" w:color="auto"/>
        <w:right w:val="none" w:sz="0" w:space="0" w:color="auto"/>
      </w:divBdr>
    </w:div>
    <w:div w:id="1560826121">
      <w:bodyDiv w:val="1"/>
      <w:marLeft w:val="0"/>
      <w:marRight w:val="0"/>
      <w:marTop w:val="0"/>
      <w:marBottom w:val="0"/>
      <w:divBdr>
        <w:top w:val="none" w:sz="0" w:space="0" w:color="auto"/>
        <w:left w:val="none" w:sz="0" w:space="0" w:color="auto"/>
        <w:bottom w:val="none" w:sz="0" w:space="0" w:color="auto"/>
        <w:right w:val="none" w:sz="0" w:space="0" w:color="auto"/>
      </w:divBdr>
    </w:div>
    <w:div w:id="1575702788">
      <w:bodyDiv w:val="1"/>
      <w:marLeft w:val="0"/>
      <w:marRight w:val="0"/>
      <w:marTop w:val="0"/>
      <w:marBottom w:val="0"/>
      <w:divBdr>
        <w:top w:val="none" w:sz="0" w:space="0" w:color="auto"/>
        <w:left w:val="none" w:sz="0" w:space="0" w:color="auto"/>
        <w:bottom w:val="none" w:sz="0" w:space="0" w:color="auto"/>
        <w:right w:val="none" w:sz="0" w:space="0" w:color="auto"/>
      </w:divBdr>
    </w:div>
    <w:div w:id="1579631788">
      <w:bodyDiv w:val="1"/>
      <w:marLeft w:val="0"/>
      <w:marRight w:val="0"/>
      <w:marTop w:val="0"/>
      <w:marBottom w:val="0"/>
      <w:divBdr>
        <w:top w:val="none" w:sz="0" w:space="0" w:color="auto"/>
        <w:left w:val="none" w:sz="0" w:space="0" w:color="auto"/>
        <w:bottom w:val="none" w:sz="0" w:space="0" w:color="auto"/>
        <w:right w:val="none" w:sz="0" w:space="0" w:color="auto"/>
      </w:divBdr>
    </w:div>
    <w:div w:id="1604729263">
      <w:bodyDiv w:val="1"/>
      <w:marLeft w:val="0"/>
      <w:marRight w:val="0"/>
      <w:marTop w:val="0"/>
      <w:marBottom w:val="0"/>
      <w:divBdr>
        <w:top w:val="none" w:sz="0" w:space="0" w:color="auto"/>
        <w:left w:val="none" w:sz="0" w:space="0" w:color="auto"/>
        <w:bottom w:val="none" w:sz="0" w:space="0" w:color="auto"/>
        <w:right w:val="none" w:sz="0" w:space="0" w:color="auto"/>
      </w:divBdr>
    </w:div>
    <w:div w:id="1626352610">
      <w:bodyDiv w:val="1"/>
      <w:marLeft w:val="0"/>
      <w:marRight w:val="0"/>
      <w:marTop w:val="0"/>
      <w:marBottom w:val="0"/>
      <w:divBdr>
        <w:top w:val="none" w:sz="0" w:space="0" w:color="auto"/>
        <w:left w:val="none" w:sz="0" w:space="0" w:color="auto"/>
        <w:bottom w:val="none" w:sz="0" w:space="0" w:color="auto"/>
        <w:right w:val="none" w:sz="0" w:space="0" w:color="auto"/>
      </w:divBdr>
    </w:div>
    <w:div w:id="1656912753">
      <w:bodyDiv w:val="1"/>
      <w:marLeft w:val="0"/>
      <w:marRight w:val="0"/>
      <w:marTop w:val="0"/>
      <w:marBottom w:val="0"/>
      <w:divBdr>
        <w:top w:val="none" w:sz="0" w:space="0" w:color="auto"/>
        <w:left w:val="none" w:sz="0" w:space="0" w:color="auto"/>
        <w:bottom w:val="none" w:sz="0" w:space="0" w:color="auto"/>
        <w:right w:val="none" w:sz="0" w:space="0" w:color="auto"/>
      </w:divBdr>
    </w:div>
    <w:div w:id="1674988310">
      <w:bodyDiv w:val="1"/>
      <w:marLeft w:val="0"/>
      <w:marRight w:val="0"/>
      <w:marTop w:val="0"/>
      <w:marBottom w:val="0"/>
      <w:divBdr>
        <w:top w:val="none" w:sz="0" w:space="0" w:color="auto"/>
        <w:left w:val="none" w:sz="0" w:space="0" w:color="auto"/>
        <w:bottom w:val="none" w:sz="0" w:space="0" w:color="auto"/>
        <w:right w:val="none" w:sz="0" w:space="0" w:color="auto"/>
      </w:divBdr>
    </w:div>
    <w:div w:id="1719356637">
      <w:bodyDiv w:val="1"/>
      <w:marLeft w:val="0"/>
      <w:marRight w:val="0"/>
      <w:marTop w:val="0"/>
      <w:marBottom w:val="0"/>
      <w:divBdr>
        <w:top w:val="none" w:sz="0" w:space="0" w:color="auto"/>
        <w:left w:val="none" w:sz="0" w:space="0" w:color="auto"/>
        <w:bottom w:val="none" w:sz="0" w:space="0" w:color="auto"/>
        <w:right w:val="none" w:sz="0" w:space="0" w:color="auto"/>
      </w:divBdr>
    </w:div>
    <w:div w:id="1730301250">
      <w:bodyDiv w:val="1"/>
      <w:marLeft w:val="0"/>
      <w:marRight w:val="0"/>
      <w:marTop w:val="0"/>
      <w:marBottom w:val="0"/>
      <w:divBdr>
        <w:top w:val="none" w:sz="0" w:space="0" w:color="auto"/>
        <w:left w:val="none" w:sz="0" w:space="0" w:color="auto"/>
        <w:bottom w:val="none" w:sz="0" w:space="0" w:color="auto"/>
        <w:right w:val="none" w:sz="0" w:space="0" w:color="auto"/>
      </w:divBdr>
    </w:div>
    <w:div w:id="1762481654">
      <w:bodyDiv w:val="1"/>
      <w:marLeft w:val="0"/>
      <w:marRight w:val="0"/>
      <w:marTop w:val="0"/>
      <w:marBottom w:val="0"/>
      <w:divBdr>
        <w:top w:val="none" w:sz="0" w:space="0" w:color="auto"/>
        <w:left w:val="none" w:sz="0" w:space="0" w:color="auto"/>
        <w:bottom w:val="none" w:sz="0" w:space="0" w:color="auto"/>
        <w:right w:val="none" w:sz="0" w:space="0" w:color="auto"/>
      </w:divBdr>
    </w:div>
    <w:div w:id="1762876069">
      <w:bodyDiv w:val="1"/>
      <w:marLeft w:val="0"/>
      <w:marRight w:val="0"/>
      <w:marTop w:val="0"/>
      <w:marBottom w:val="0"/>
      <w:divBdr>
        <w:top w:val="none" w:sz="0" w:space="0" w:color="auto"/>
        <w:left w:val="none" w:sz="0" w:space="0" w:color="auto"/>
        <w:bottom w:val="none" w:sz="0" w:space="0" w:color="auto"/>
        <w:right w:val="none" w:sz="0" w:space="0" w:color="auto"/>
      </w:divBdr>
    </w:div>
    <w:div w:id="1788888527">
      <w:bodyDiv w:val="1"/>
      <w:marLeft w:val="0"/>
      <w:marRight w:val="0"/>
      <w:marTop w:val="0"/>
      <w:marBottom w:val="0"/>
      <w:divBdr>
        <w:top w:val="none" w:sz="0" w:space="0" w:color="auto"/>
        <w:left w:val="none" w:sz="0" w:space="0" w:color="auto"/>
        <w:bottom w:val="none" w:sz="0" w:space="0" w:color="auto"/>
        <w:right w:val="none" w:sz="0" w:space="0" w:color="auto"/>
      </w:divBdr>
    </w:div>
    <w:div w:id="1795562239">
      <w:bodyDiv w:val="1"/>
      <w:marLeft w:val="0"/>
      <w:marRight w:val="0"/>
      <w:marTop w:val="0"/>
      <w:marBottom w:val="0"/>
      <w:divBdr>
        <w:top w:val="none" w:sz="0" w:space="0" w:color="auto"/>
        <w:left w:val="none" w:sz="0" w:space="0" w:color="auto"/>
        <w:bottom w:val="none" w:sz="0" w:space="0" w:color="auto"/>
        <w:right w:val="none" w:sz="0" w:space="0" w:color="auto"/>
      </w:divBdr>
    </w:div>
    <w:div w:id="1816795518">
      <w:bodyDiv w:val="1"/>
      <w:marLeft w:val="0"/>
      <w:marRight w:val="0"/>
      <w:marTop w:val="0"/>
      <w:marBottom w:val="0"/>
      <w:divBdr>
        <w:top w:val="none" w:sz="0" w:space="0" w:color="auto"/>
        <w:left w:val="none" w:sz="0" w:space="0" w:color="auto"/>
        <w:bottom w:val="none" w:sz="0" w:space="0" w:color="auto"/>
        <w:right w:val="none" w:sz="0" w:space="0" w:color="auto"/>
      </w:divBdr>
    </w:div>
    <w:div w:id="1846893938">
      <w:bodyDiv w:val="1"/>
      <w:marLeft w:val="0"/>
      <w:marRight w:val="0"/>
      <w:marTop w:val="0"/>
      <w:marBottom w:val="0"/>
      <w:divBdr>
        <w:top w:val="none" w:sz="0" w:space="0" w:color="auto"/>
        <w:left w:val="none" w:sz="0" w:space="0" w:color="auto"/>
        <w:bottom w:val="none" w:sz="0" w:space="0" w:color="auto"/>
        <w:right w:val="none" w:sz="0" w:space="0" w:color="auto"/>
      </w:divBdr>
    </w:div>
    <w:div w:id="1889879260">
      <w:bodyDiv w:val="1"/>
      <w:marLeft w:val="0"/>
      <w:marRight w:val="0"/>
      <w:marTop w:val="0"/>
      <w:marBottom w:val="0"/>
      <w:divBdr>
        <w:top w:val="none" w:sz="0" w:space="0" w:color="auto"/>
        <w:left w:val="none" w:sz="0" w:space="0" w:color="auto"/>
        <w:bottom w:val="none" w:sz="0" w:space="0" w:color="auto"/>
        <w:right w:val="none" w:sz="0" w:space="0" w:color="auto"/>
      </w:divBdr>
    </w:div>
    <w:div w:id="1922789560">
      <w:bodyDiv w:val="1"/>
      <w:marLeft w:val="0"/>
      <w:marRight w:val="0"/>
      <w:marTop w:val="0"/>
      <w:marBottom w:val="0"/>
      <w:divBdr>
        <w:top w:val="none" w:sz="0" w:space="0" w:color="auto"/>
        <w:left w:val="none" w:sz="0" w:space="0" w:color="auto"/>
        <w:bottom w:val="none" w:sz="0" w:space="0" w:color="auto"/>
        <w:right w:val="none" w:sz="0" w:space="0" w:color="auto"/>
      </w:divBdr>
    </w:div>
    <w:div w:id="1932086632">
      <w:bodyDiv w:val="1"/>
      <w:marLeft w:val="0"/>
      <w:marRight w:val="0"/>
      <w:marTop w:val="0"/>
      <w:marBottom w:val="0"/>
      <w:divBdr>
        <w:top w:val="none" w:sz="0" w:space="0" w:color="auto"/>
        <w:left w:val="none" w:sz="0" w:space="0" w:color="auto"/>
        <w:bottom w:val="none" w:sz="0" w:space="0" w:color="auto"/>
        <w:right w:val="none" w:sz="0" w:space="0" w:color="auto"/>
      </w:divBdr>
    </w:div>
    <w:div w:id="1956793150">
      <w:bodyDiv w:val="1"/>
      <w:marLeft w:val="0"/>
      <w:marRight w:val="0"/>
      <w:marTop w:val="0"/>
      <w:marBottom w:val="0"/>
      <w:divBdr>
        <w:top w:val="none" w:sz="0" w:space="0" w:color="auto"/>
        <w:left w:val="none" w:sz="0" w:space="0" w:color="auto"/>
        <w:bottom w:val="none" w:sz="0" w:space="0" w:color="auto"/>
        <w:right w:val="none" w:sz="0" w:space="0" w:color="auto"/>
      </w:divBdr>
    </w:div>
    <w:div w:id="1967423175">
      <w:bodyDiv w:val="1"/>
      <w:marLeft w:val="0"/>
      <w:marRight w:val="0"/>
      <w:marTop w:val="0"/>
      <w:marBottom w:val="0"/>
      <w:divBdr>
        <w:top w:val="none" w:sz="0" w:space="0" w:color="auto"/>
        <w:left w:val="none" w:sz="0" w:space="0" w:color="auto"/>
        <w:bottom w:val="none" w:sz="0" w:space="0" w:color="auto"/>
        <w:right w:val="none" w:sz="0" w:space="0" w:color="auto"/>
      </w:divBdr>
    </w:div>
    <w:div w:id="2004430526">
      <w:bodyDiv w:val="1"/>
      <w:marLeft w:val="0"/>
      <w:marRight w:val="0"/>
      <w:marTop w:val="0"/>
      <w:marBottom w:val="0"/>
      <w:divBdr>
        <w:top w:val="none" w:sz="0" w:space="0" w:color="auto"/>
        <w:left w:val="none" w:sz="0" w:space="0" w:color="auto"/>
        <w:bottom w:val="none" w:sz="0" w:space="0" w:color="auto"/>
        <w:right w:val="none" w:sz="0" w:space="0" w:color="auto"/>
      </w:divBdr>
    </w:div>
    <w:div w:id="2011710009">
      <w:bodyDiv w:val="1"/>
      <w:marLeft w:val="0"/>
      <w:marRight w:val="0"/>
      <w:marTop w:val="0"/>
      <w:marBottom w:val="0"/>
      <w:divBdr>
        <w:top w:val="none" w:sz="0" w:space="0" w:color="auto"/>
        <w:left w:val="none" w:sz="0" w:space="0" w:color="auto"/>
        <w:bottom w:val="none" w:sz="0" w:space="0" w:color="auto"/>
        <w:right w:val="none" w:sz="0" w:space="0" w:color="auto"/>
      </w:divBdr>
    </w:div>
    <w:div w:id="2021543264">
      <w:bodyDiv w:val="1"/>
      <w:marLeft w:val="0"/>
      <w:marRight w:val="0"/>
      <w:marTop w:val="0"/>
      <w:marBottom w:val="0"/>
      <w:divBdr>
        <w:top w:val="none" w:sz="0" w:space="0" w:color="auto"/>
        <w:left w:val="none" w:sz="0" w:space="0" w:color="auto"/>
        <w:bottom w:val="none" w:sz="0" w:space="0" w:color="auto"/>
        <w:right w:val="none" w:sz="0" w:space="0" w:color="auto"/>
      </w:divBdr>
    </w:div>
    <w:div w:id="2023777100">
      <w:bodyDiv w:val="1"/>
      <w:marLeft w:val="0"/>
      <w:marRight w:val="0"/>
      <w:marTop w:val="0"/>
      <w:marBottom w:val="0"/>
      <w:divBdr>
        <w:top w:val="none" w:sz="0" w:space="0" w:color="auto"/>
        <w:left w:val="none" w:sz="0" w:space="0" w:color="auto"/>
        <w:bottom w:val="none" w:sz="0" w:space="0" w:color="auto"/>
        <w:right w:val="none" w:sz="0" w:space="0" w:color="auto"/>
      </w:divBdr>
    </w:div>
    <w:div w:id="2039349568">
      <w:bodyDiv w:val="1"/>
      <w:marLeft w:val="0"/>
      <w:marRight w:val="0"/>
      <w:marTop w:val="0"/>
      <w:marBottom w:val="0"/>
      <w:divBdr>
        <w:top w:val="none" w:sz="0" w:space="0" w:color="auto"/>
        <w:left w:val="none" w:sz="0" w:space="0" w:color="auto"/>
        <w:bottom w:val="none" w:sz="0" w:space="0" w:color="auto"/>
        <w:right w:val="none" w:sz="0" w:space="0" w:color="auto"/>
      </w:divBdr>
    </w:div>
    <w:div w:id="2043092035">
      <w:bodyDiv w:val="1"/>
      <w:marLeft w:val="0"/>
      <w:marRight w:val="0"/>
      <w:marTop w:val="0"/>
      <w:marBottom w:val="0"/>
      <w:divBdr>
        <w:top w:val="none" w:sz="0" w:space="0" w:color="auto"/>
        <w:left w:val="none" w:sz="0" w:space="0" w:color="auto"/>
        <w:bottom w:val="none" w:sz="0" w:space="0" w:color="auto"/>
        <w:right w:val="none" w:sz="0" w:space="0" w:color="auto"/>
      </w:divBdr>
    </w:div>
    <w:div w:id="2105494109">
      <w:bodyDiv w:val="1"/>
      <w:marLeft w:val="0"/>
      <w:marRight w:val="0"/>
      <w:marTop w:val="0"/>
      <w:marBottom w:val="0"/>
      <w:divBdr>
        <w:top w:val="none" w:sz="0" w:space="0" w:color="auto"/>
        <w:left w:val="none" w:sz="0" w:space="0" w:color="auto"/>
        <w:bottom w:val="none" w:sz="0" w:space="0" w:color="auto"/>
        <w:right w:val="none" w:sz="0" w:space="0" w:color="auto"/>
      </w:divBdr>
    </w:div>
    <w:div w:id="2120903408">
      <w:bodyDiv w:val="1"/>
      <w:marLeft w:val="0"/>
      <w:marRight w:val="0"/>
      <w:marTop w:val="0"/>
      <w:marBottom w:val="0"/>
      <w:divBdr>
        <w:top w:val="none" w:sz="0" w:space="0" w:color="auto"/>
        <w:left w:val="none" w:sz="0" w:space="0" w:color="auto"/>
        <w:bottom w:val="none" w:sz="0" w:space="0" w:color="auto"/>
        <w:right w:val="none" w:sz="0" w:space="0" w:color="auto"/>
      </w:divBdr>
    </w:div>
    <w:div w:id="21387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undp/en/home/procurement/business/how-we-buy.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pts/ptd/pdf/conduct_english.pdf"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undp.org/procurement/protes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pm.mg@undp.or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12FC-8A84-450E-BB46-C2934C46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57</Pages>
  <Words>22085</Words>
  <Characters>121469</Characters>
  <Application>Microsoft Office Word</Application>
  <DocSecurity>0</DocSecurity>
  <Lines>1012</Lines>
  <Paragraphs>286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143268</CharactersWithSpaces>
  <SharedDoc>false</SharedDoc>
  <HLinks>
    <vt:vector size="30" baseType="variant">
      <vt:variant>
        <vt:i4>4784143</vt:i4>
      </vt:variant>
      <vt:variant>
        <vt:i4>36</vt:i4>
      </vt:variant>
      <vt:variant>
        <vt:i4>0</vt:i4>
      </vt:variant>
      <vt:variant>
        <vt:i4>5</vt:i4>
      </vt:variant>
      <vt:variant>
        <vt:lpwstr>http://www.undp.org/content/undp/en/home/procurement/business/how-we-buy.html</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7536642</vt:i4>
      </vt:variant>
      <vt:variant>
        <vt:i4>3</vt:i4>
      </vt:variant>
      <vt:variant>
        <vt:i4>0</vt:i4>
      </vt:variant>
      <vt:variant>
        <vt:i4>5</vt:i4>
      </vt:variant>
      <vt:variant>
        <vt:lpwstr>mailto:soumission.info@undp.org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PNUD MDG</dc:creator>
  <cp:keywords/>
  <cp:lastModifiedBy>Helpdesk Mg</cp:lastModifiedBy>
  <cp:revision>13</cp:revision>
  <cp:lastPrinted>2019-03-19T21:08:00Z</cp:lastPrinted>
  <dcterms:created xsi:type="dcterms:W3CDTF">2020-09-14T06:20:00Z</dcterms:created>
  <dcterms:modified xsi:type="dcterms:W3CDTF">2020-09-17T05:12:00Z</dcterms:modified>
</cp:coreProperties>
</file>