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1F89" w14:textId="77777777" w:rsidR="00DA4CB6" w:rsidRPr="00C0445E" w:rsidRDefault="005D3D46" w:rsidP="00AC5CC3">
      <w:pPr>
        <w:pStyle w:val="NoSpacing1"/>
        <w:jc w:val="center"/>
        <w:rPr>
          <w:b/>
          <w:sz w:val="32"/>
          <w:szCs w:val="32"/>
        </w:rPr>
      </w:pPr>
      <w:r>
        <w:rPr>
          <w:b/>
          <w:noProof/>
        </w:rPr>
        <w:drawing>
          <wp:anchor distT="0" distB="0" distL="114300" distR="114300" simplePos="0" relativeHeight="251658240" behindDoc="0" locked="0" layoutInCell="1" allowOverlap="1" wp14:anchorId="3511F243" wp14:editId="0C87BA8D">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5F9F78E6">
        <w:t>REQUEST FOR QUOTATION (RFQ)</w:t>
      </w:r>
    </w:p>
    <w:p w14:paraId="351D71CF"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5E4811E0" w14:textId="77777777" w:rsidTr="7A530375">
        <w:trPr>
          <w:cantSplit/>
        </w:trPr>
        <w:tc>
          <w:tcPr>
            <w:tcW w:w="5400" w:type="dxa"/>
            <w:vMerge w:val="restart"/>
          </w:tcPr>
          <w:p w14:paraId="45A3DE07"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3A89857D"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487" w:type="dxa"/>
          </w:tcPr>
          <w:p w14:paraId="48D2E92C" w14:textId="2C34947C" w:rsidR="00DA4CB6" w:rsidRPr="00C0445E" w:rsidRDefault="00DA4CB6" w:rsidP="00CC4FC3">
            <w:pPr>
              <w:rPr>
                <w:rFonts w:ascii="Calibri" w:hAnsi="Calibri" w:cs="Calibri"/>
                <w:sz w:val="22"/>
                <w:szCs w:val="22"/>
                <w:highlight w:val="yellow"/>
              </w:rPr>
            </w:pPr>
            <w:r w:rsidRPr="00C67340">
              <w:rPr>
                <w:rFonts w:ascii="Calibri" w:hAnsi="Calibri" w:cs="Calibri"/>
                <w:sz w:val="22"/>
                <w:szCs w:val="22"/>
              </w:rPr>
              <w:t xml:space="preserve">DATE: </w:t>
            </w:r>
            <w:r w:rsidR="00A92A09">
              <w:rPr>
                <w:rFonts w:ascii="Calibri" w:hAnsi="Calibri" w:cs="Calibri"/>
                <w:sz w:val="22"/>
                <w:szCs w:val="22"/>
              </w:rPr>
              <w:t>23</w:t>
            </w:r>
            <w:r w:rsidR="00A92A09">
              <w:rPr>
                <w:rFonts w:ascii="Calibri" w:hAnsi="Calibri" w:cs="Calibri"/>
                <w:sz w:val="22"/>
                <w:szCs w:val="22"/>
                <w:vertAlign w:val="superscript"/>
              </w:rPr>
              <w:t>rd</w:t>
            </w:r>
            <w:r w:rsidR="00AC5CC3">
              <w:rPr>
                <w:rFonts w:ascii="Calibri" w:hAnsi="Calibri" w:cs="Calibri"/>
                <w:sz w:val="22"/>
                <w:szCs w:val="22"/>
              </w:rPr>
              <w:t xml:space="preserve"> </w:t>
            </w:r>
            <w:r w:rsidR="00EE360A">
              <w:rPr>
                <w:rFonts w:ascii="Calibri" w:hAnsi="Calibri" w:cs="Calibri"/>
                <w:sz w:val="22"/>
                <w:szCs w:val="22"/>
              </w:rPr>
              <w:t>Sep</w:t>
            </w:r>
            <w:r w:rsidR="00825149">
              <w:rPr>
                <w:rFonts w:ascii="Calibri" w:hAnsi="Calibri" w:cs="Calibri"/>
                <w:sz w:val="22"/>
                <w:szCs w:val="22"/>
              </w:rPr>
              <w:t>tember</w:t>
            </w:r>
            <w:r w:rsidR="00AC5CC3">
              <w:rPr>
                <w:rFonts w:ascii="Calibri" w:hAnsi="Calibri" w:cs="Calibri"/>
                <w:sz w:val="22"/>
                <w:szCs w:val="22"/>
              </w:rPr>
              <w:t xml:space="preserve"> 20</w:t>
            </w:r>
            <w:r w:rsidR="00825149">
              <w:rPr>
                <w:rFonts w:ascii="Calibri" w:hAnsi="Calibri" w:cs="Calibri"/>
                <w:sz w:val="22"/>
                <w:szCs w:val="22"/>
              </w:rPr>
              <w:t>20</w:t>
            </w:r>
          </w:p>
        </w:tc>
      </w:tr>
      <w:tr w:rsidR="00DA4CB6" w:rsidRPr="00C0445E" w14:paraId="59A6D856" w14:textId="77777777" w:rsidTr="7A530375">
        <w:trPr>
          <w:cantSplit/>
          <w:trHeight w:val="197"/>
        </w:trPr>
        <w:tc>
          <w:tcPr>
            <w:tcW w:w="5400" w:type="dxa"/>
            <w:vMerge/>
          </w:tcPr>
          <w:p w14:paraId="0DE2B6DD"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4D8DF2C2" w14:textId="4C0E8312" w:rsidR="00DA4CB6" w:rsidRPr="00CC11C7" w:rsidRDefault="7A530375" w:rsidP="7A530375">
            <w:pPr>
              <w:rPr>
                <w:rFonts w:ascii="Calibri" w:eastAsia="Calibri" w:hAnsi="Calibri" w:cs="Calibri"/>
                <w:sz w:val="22"/>
                <w:szCs w:val="22"/>
              </w:rPr>
            </w:pPr>
            <w:r w:rsidRPr="00CC11C7">
              <w:rPr>
                <w:rFonts w:ascii="Calibri" w:eastAsia="Calibri" w:hAnsi="Calibri" w:cs="Calibri"/>
                <w:sz w:val="22"/>
                <w:szCs w:val="22"/>
              </w:rPr>
              <w:t xml:space="preserve">REFERENCE: </w:t>
            </w:r>
            <w:r w:rsidRPr="00CC11C7">
              <w:rPr>
                <w:rFonts w:ascii="Calibri" w:eastAsia="Calibri" w:hAnsi="Calibri" w:cs="Calibri"/>
                <w:b/>
                <w:bCs/>
                <w:sz w:val="22"/>
                <w:szCs w:val="22"/>
              </w:rPr>
              <w:t>BIH/RFQ/</w:t>
            </w:r>
            <w:r w:rsidR="008210C0">
              <w:rPr>
                <w:rFonts w:ascii="Calibri" w:eastAsia="Calibri" w:hAnsi="Calibri" w:cs="Calibri"/>
                <w:b/>
                <w:bCs/>
                <w:sz w:val="22"/>
                <w:szCs w:val="22"/>
              </w:rPr>
              <w:t>149</w:t>
            </w:r>
            <w:r w:rsidR="00CC11C7" w:rsidRPr="00CC11C7">
              <w:rPr>
                <w:rFonts w:ascii="Calibri" w:eastAsia="Calibri" w:hAnsi="Calibri" w:cs="Calibri"/>
                <w:b/>
                <w:bCs/>
                <w:sz w:val="22"/>
                <w:szCs w:val="22"/>
              </w:rPr>
              <w:t>/</w:t>
            </w:r>
            <w:r w:rsidR="00BA6580" w:rsidRPr="00CC11C7">
              <w:rPr>
                <w:rFonts w:ascii="Calibri" w:eastAsia="Calibri" w:hAnsi="Calibri" w:cs="Calibri"/>
                <w:b/>
                <w:bCs/>
                <w:sz w:val="22"/>
                <w:szCs w:val="22"/>
              </w:rPr>
              <w:t>20</w:t>
            </w:r>
          </w:p>
        </w:tc>
      </w:tr>
    </w:tbl>
    <w:p w14:paraId="70C64F9A" w14:textId="77777777" w:rsidR="00DA4CB6" w:rsidRPr="00C0445E" w:rsidRDefault="00DA4CB6" w:rsidP="00DA4CB6">
      <w:pPr>
        <w:rPr>
          <w:rFonts w:ascii="Calibri" w:hAnsi="Calibri" w:cs="Calibri"/>
          <w:color w:val="FF0000"/>
          <w:sz w:val="22"/>
          <w:szCs w:val="22"/>
        </w:rPr>
      </w:pPr>
    </w:p>
    <w:p w14:paraId="02E8CA8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37AE28A8" w14:textId="77777777" w:rsidR="008E72EF" w:rsidRPr="00C0445E" w:rsidRDefault="008E72EF" w:rsidP="00DA4CB6">
      <w:pPr>
        <w:pStyle w:val="Memoheading"/>
        <w:ind w:right="284"/>
        <w:jc w:val="both"/>
        <w:rPr>
          <w:rFonts w:ascii="Calibri" w:hAnsi="Calibri" w:cs="Calibri"/>
          <w:sz w:val="22"/>
          <w:szCs w:val="22"/>
          <w:highlight w:val="yellow"/>
        </w:rPr>
      </w:pPr>
    </w:p>
    <w:p w14:paraId="7B5AFA68" w14:textId="2E40B36C" w:rsidR="00AC5CC3" w:rsidRPr="00AC5CC3" w:rsidRDefault="00DA4CB6" w:rsidP="00CC5EB3">
      <w:pPr>
        <w:pStyle w:val="Memoheading"/>
        <w:ind w:right="284"/>
        <w:jc w:val="both"/>
        <w:rPr>
          <w:rFonts w:ascii="Calibri" w:hAnsi="Calibri" w:cs="Calibri"/>
          <w:b/>
          <w:sz w:val="22"/>
          <w:szCs w:val="22"/>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r w:rsidR="00CC5EB3">
        <w:rPr>
          <w:rFonts w:ascii="Calibri" w:hAnsi="Calibri" w:cs="Calibri"/>
          <w:b/>
          <w:sz w:val="22"/>
          <w:szCs w:val="22"/>
        </w:rPr>
        <w:t xml:space="preserve"> </w:t>
      </w:r>
      <w:r w:rsidR="00AC5CC3" w:rsidRPr="00AC5CC3">
        <w:rPr>
          <w:rFonts w:ascii="Calibri" w:hAnsi="Calibri" w:cs="Calibri"/>
          <w:b/>
          <w:sz w:val="22"/>
          <w:szCs w:val="22"/>
        </w:rPr>
        <w:t xml:space="preserve">Supervision over the construction of </w:t>
      </w:r>
      <w:r w:rsidR="00825149">
        <w:rPr>
          <w:rFonts w:ascii="Calibri" w:hAnsi="Calibri" w:cs="Calibri"/>
          <w:b/>
          <w:sz w:val="22"/>
          <w:szCs w:val="22"/>
        </w:rPr>
        <w:t>27</w:t>
      </w:r>
      <w:r w:rsidR="00AC5CC3" w:rsidRPr="00AC5CC3">
        <w:rPr>
          <w:rFonts w:ascii="Calibri" w:hAnsi="Calibri" w:cs="Calibri"/>
          <w:b/>
          <w:sz w:val="22"/>
          <w:szCs w:val="22"/>
        </w:rPr>
        <w:t xml:space="preserve"> hou</w:t>
      </w:r>
      <w:r w:rsidR="00386AAE">
        <w:rPr>
          <w:rFonts w:ascii="Calibri" w:hAnsi="Calibri" w:cs="Calibri"/>
          <w:b/>
          <w:sz w:val="22"/>
          <w:szCs w:val="22"/>
        </w:rPr>
        <w:t xml:space="preserve">ses </w:t>
      </w:r>
      <w:r w:rsidR="00537544">
        <w:rPr>
          <w:rFonts w:ascii="Calibri" w:hAnsi="Calibri" w:cs="Calibri"/>
          <w:b/>
          <w:sz w:val="22"/>
          <w:szCs w:val="22"/>
        </w:rPr>
        <w:t xml:space="preserve">and rehabilitation of 1 </w:t>
      </w:r>
      <w:r w:rsidR="00386AAE">
        <w:rPr>
          <w:rFonts w:ascii="Calibri" w:hAnsi="Calibri" w:cs="Calibri"/>
          <w:b/>
          <w:sz w:val="22"/>
          <w:szCs w:val="22"/>
        </w:rPr>
        <w:t>house</w:t>
      </w:r>
      <w:r w:rsidR="00537544">
        <w:rPr>
          <w:rFonts w:ascii="Calibri" w:hAnsi="Calibri" w:cs="Calibri"/>
          <w:b/>
          <w:sz w:val="22"/>
          <w:szCs w:val="22"/>
        </w:rPr>
        <w:t xml:space="preserve"> </w:t>
      </w:r>
      <w:r w:rsidR="00AC5CC3" w:rsidRPr="00AC5CC3">
        <w:rPr>
          <w:rFonts w:ascii="Calibri" w:hAnsi="Calibri" w:cs="Calibri"/>
          <w:b/>
          <w:sz w:val="22"/>
          <w:szCs w:val="22"/>
        </w:rPr>
        <w:t xml:space="preserve">in </w:t>
      </w:r>
      <w:r w:rsidR="006E5236">
        <w:rPr>
          <w:rFonts w:ascii="Calibri" w:hAnsi="Calibri" w:cs="Calibri"/>
          <w:b/>
          <w:sz w:val="22"/>
          <w:szCs w:val="22"/>
        </w:rPr>
        <w:t>10</w:t>
      </w:r>
      <w:r w:rsidR="00AC5CC3" w:rsidRPr="00AC5CC3">
        <w:rPr>
          <w:rFonts w:ascii="Calibri" w:hAnsi="Calibri" w:cs="Calibri"/>
          <w:b/>
          <w:sz w:val="22"/>
          <w:szCs w:val="22"/>
        </w:rPr>
        <w:t xml:space="preserve"> municipalities in</w:t>
      </w:r>
      <w:r w:rsidR="00DC6EFF">
        <w:rPr>
          <w:rFonts w:ascii="Calibri" w:hAnsi="Calibri" w:cs="Calibri"/>
          <w:b/>
          <w:sz w:val="22"/>
          <w:szCs w:val="22"/>
        </w:rPr>
        <w:t xml:space="preserve"> </w:t>
      </w:r>
      <w:r w:rsidR="00AC5CC3" w:rsidRPr="00AC5CC3">
        <w:rPr>
          <w:rFonts w:ascii="Calibri" w:hAnsi="Calibri" w:cs="Calibri"/>
          <w:b/>
          <w:sz w:val="22"/>
          <w:szCs w:val="22"/>
        </w:rPr>
        <w:t>Bosnia and Herzegovina</w:t>
      </w:r>
      <w:r w:rsidR="00EF076D">
        <w:rPr>
          <w:rFonts w:ascii="Calibri" w:hAnsi="Calibri" w:cs="Calibri"/>
          <w:b/>
          <w:sz w:val="22"/>
          <w:szCs w:val="22"/>
        </w:rPr>
        <w:t>, divided in 5 LOTs, as follows:</w:t>
      </w:r>
    </w:p>
    <w:p w14:paraId="3A20E96C" w14:textId="77777777" w:rsidR="00DC6EFF" w:rsidRPr="00AC5CC3" w:rsidRDefault="00DC6EFF" w:rsidP="00856F78">
      <w:pPr>
        <w:rPr>
          <w:rFonts w:ascii="Calibri" w:hAnsi="Calibri" w:cs="Calibri"/>
          <w:b/>
          <w:sz w:val="22"/>
          <w:szCs w:val="22"/>
        </w:rPr>
      </w:pPr>
    </w:p>
    <w:p w14:paraId="6500335F" w14:textId="598F4254" w:rsidR="00856F78" w:rsidRPr="009C68FD" w:rsidRDefault="00DC6EFF" w:rsidP="00856F78">
      <w:pPr>
        <w:ind w:firstLine="720"/>
        <w:outlineLvl w:val="0"/>
        <w:rPr>
          <w:rFonts w:ascii="Calibri" w:eastAsia="Calibri" w:hAnsi="Calibri" w:cs="Calibri"/>
          <w:b/>
          <w:sz w:val="22"/>
          <w:szCs w:val="22"/>
        </w:rPr>
      </w:pPr>
      <w:r w:rsidRPr="009C68FD">
        <w:rPr>
          <w:rFonts w:ascii="Calibri" w:eastAsia="Calibri" w:hAnsi="Calibri" w:cs="Calibri"/>
          <w:b/>
          <w:sz w:val="22"/>
          <w:szCs w:val="22"/>
        </w:rPr>
        <w:t xml:space="preserve">LOT </w:t>
      </w:r>
      <w:r>
        <w:rPr>
          <w:rFonts w:ascii="Calibri" w:eastAsia="Calibri" w:hAnsi="Calibri" w:cs="Calibri"/>
          <w:b/>
          <w:sz w:val="22"/>
          <w:szCs w:val="22"/>
        </w:rPr>
        <w:t>1</w:t>
      </w:r>
      <w:r w:rsidRPr="009C68FD">
        <w:rPr>
          <w:rFonts w:ascii="Calibri" w:eastAsia="Calibri" w:hAnsi="Calibri" w:cs="Calibri"/>
          <w:b/>
          <w:sz w:val="22"/>
          <w:szCs w:val="22"/>
        </w:rPr>
        <w:t>:</w:t>
      </w:r>
    </w:p>
    <w:p w14:paraId="451BCA2F" w14:textId="4B119797" w:rsidR="00130588" w:rsidRPr="0060761A" w:rsidRDefault="00C77DC0" w:rsidP="00B50786">
      <w:pPr>
        <w:pStyle w:val="ListParagraph"/>
        <w:numPr>
          <w:ilvl w:val="0"/>
          <w:numId w:val="55"/>
        </w:numPr>
        <w:spacing w:line="240" w:lineRule="auto"/>
        <w:outlineLvl w:val="0"/>
        <w:rPr>
          <w:rFonts w:ascii="Calibri" w:eastAsia="Calibri" w:hAnsi="Calibri" w:cs="Calibri"/>
          <w:szCs w:val="22"/>
        </w:rPr>
      </w:pPr>
      <w:r>
        <w:rPr>
          <w:rFonts w:ascii="Calibri" w:eastAsia="Calibri" w:hAnsi="Calibri" w:cs="Calibri"/>
          <w:szCs w:val="22"/>
        </w:rPr>
        <w:t xml:space="preserve">Construction of </w:t>
      </w:r>
      <w:r w:rsidR="006E5236">
        <w:rPr>
          <w:rFonts w:ascii="Calibri" w:eastAsia="Calibri" w:hAnsi="Calibri" w:cs="Calibri"/>
          <w:szCs w:val="22"/>
        </w:rPr>
        <w:t>4</w:t>
      </w:r>
      <w:r w:rsidR="00DC6EFF" w:rsidRPr="00445C77">
        <w:rPr>
          <w:rFonts w:ascii="Calibri" w:eastAsia="Calibri" w:hAnsi="Calibri" w:cs="Calibri"/>
          <w:szCs w:val="22"/>
        </w:rPr>
        <w:t xml:space="preserve"> hous</w:t>
      </w:r>
      <w:r w:rsidR="00386AAE">
        <w:rPr>
          <w:rFonts w:ascii="Calibri" w:eastAsia="Calibri" w:hAnsi="Calibri" w:cs="Calibri"/>
          <w:szCs w:val="22"/>
        </w:rPr>
        <w:t>es</w:t>
      </w:r>
      <w:r w:rsidR="00DC6EFF" w:rsidRPr="00445C77">
        <w:rPr>
          <w:rFonts w:ascii="Calibri" w:eastAsia="Calibri" w:hAnsi="Calibri" w:cs="Calibri"/>
          <w:szCs w:val="22"/>
        </w:rPr>
        <w:t xml:space="preserve"> in </w:t>
      </w:r>
      <w:r w:rsidR="006E5236">
        <w:rPr>
          <w:rFonts w:ascii="Calibri" w:eastAsia="Calibri" w:hAnsi="Calibri" w:cs="Calibri"/>
          <w:szCs w:val="22"/>
        </w:rPr>
        <w:t>Bijeljina</w:t>
      </w:r>
    </w:p>
    <w:p w14:paraId="64435903" w14:textId="037349EF" w:rsidR="00DB19DB" w:rsidRDefault="00C77DC0" w:rsidP="00B50786">
      <w:pPr>
        <w:pStyle w:val="ListParagraph"/>
        <w:numPr>
          <w:ilvl w:val="0"/>
          <w:numId w:val="55"/>
        </w:numPr>
        <w:spacing w:line="240" w:lineRule="auto"/>
        <w:outlineLvl w:val="0"/>
        <w:rPr>
          <w:rFonts w:ascii="Calibri" w:eastAsia="Calibri" w:hAnsi="Calibri" w:cs="Calibri"/>
          <w:szCs w:val="22"/>
        </w:rPr>
      </w:pPr>
      <w:r>
        <w:rPr>
          <w:rFonts w:ascii="Calibri" w:eastAsia="Calibri" w:hAnsi="Calibri" w:cs="Calibri"/>
          <w:szCs w:val="22"/>
        </w:rPr>
        <w:t xml:space="preserve">Construction of </w:t>
      </w:r>
      <w:r w:rsidR="006E5236">
        <w:rPr>
          <w:rFonts w:ascii="Calibri" w:eastAsia="Calibri" w:hAnsi="Calibri" w:cs="Calibri"/>
          <w:szCs w:val="22"/>
        </w:rPr>
        <w:t>4</w:t>
      </w:r>
      <w:r w:rsidR="00130588">
        <w:rPr>
          <w:rFonts w:ascii="Calibri" w:eastAsia="Calibri" w:hAnsi="Calibri" w:cs="Calibri"/>
          <w:szCs w:val="22"/>
        </w:rPr>
        <w:t xml:space="preserve"> hous</w:t>
      </w:r>
      <w:r w:rsidR="00386AAE">
        <w:rPr>
          <w:rFonts w:ascii="Calibri" w:eastAsia="Calibri" w:hAnsi="Calibri" w:cs="Calibri"/>
          <w:szCs w:val="22"/>
        </w:rPr>
        <w:t>es</w:t>
      </w:r>
      <w:r w:rsidR="00130588">
        <w:rPr>
          <w:rFonts w:ascii="Calibri" w:eastAsia="Calibri" w:hAnsi="Calibri" w:cs="Calibri"/>
          <w:szCs w:val="22"/>
        </w:rPr>
        <w:t xml:space="preserve"> in </w:t>
      </w:r>
      <w:r w:rsidR="006E5236">
        <w:rPr>
          <w:rFonts w:ascii="Calibri" w:eastAsia="Calibri" w:hAnsi="Calibri" w:cs="Calibri"/>
          <w:szCs w:val="22"/>
        </w:rPr>
        <w:t>Ugljevik</w:t>
      </w:r>
    </w:p>
    <w:p w14:paraId="62DA51E8" w14:textId="6543B044" w:rsidR="00006EAF" w:rsidRDefault="00006EAF" w:rsidP="00006EAF">
      <w:pPr>
        <w:outlineLvl w:val="0"/>
        <w:rPr>
          <w:rFonts w:ascii="Calibri" w:eastAsia="Calibri" w:hAnsi="Calibri" w:cs="Calibri"/>
          <w:szCs w:val="22"/>
        </w:rPr>
      </w:pPr>
    </w:p>
    <w:p w14:paraId="0314A459" w14:textId="4C3A380E" w:rsidR="00006EAF" w:rsidRPr="009C68FD" w:rsidRDefault="00006EAF" w:rsidP="00006EAF">
      <w:pPr>
        <w:ind w:firstLine="720"/>
        <w:outlineLvl w:val="0"/>
        <w:rPr>
          <w:rFonts w:ascii="Calibri" w:eastAsia="Calibri" w:hAnsi="Calibri" w:cs="Calibri"/>
          <w:b/>
          <w:sz w:val="22"/>
          <w:szCs w:val="22"/>
        </w:rPr>
      </w:pPr>
      <w:r w:rsidRPr="009C68FD">
        <w:rPr>
          <w:rFonts w:ascii="Calibri" w:eastAsia="Calibri" w:hAnsi="Calibri" w:cs="Calibri"/>
          <w:b/>
          <w:sz w:val="22"/>
          <w:szCs w:val="22"/>
        </w:rPr>
        <w:t xml:space="preserve">LOT </w:t>
      </w:r>
      <w:r>
        <w:rPr>
          <w:rFonts w:ascii="Calibri" w:eastAsia="Calibri" w:hAnsi="Calibri" w:cs="Calibri"/>
          <w:b/>
          <w:sz w:val="22"/>
          <w:szCs w:val="22"/>
        </w:rPr>
        <w:t>2</w:t>
      </w:r>
      <w:r w:rsidRPr="009C68FD">
        <w:rPr>
          <w:rFonts w:ascii="Calibri" w:eastAsia="Calibri" w:hAnsi="Calibri" w:cs="Calibri"/>
          <w:b/>
          <w:sz w:val="22"/>
          <w:szCs w:val="22"/>
        </w:rPr>
        <w:t>:</w:t>
      </w:r>
    </w:p>
    <w:p w14:paraId="5C8C412C" w14:textId="543A7365" w:rsidR="00006EAF" w:rsidRPr="0060761A" w:rsidRDefault="00006EAF" w:rsidP="00B50786">
      <w:pPr>
        <w:pStyle w:val="ListParagraph"/>
        <w:numPr>
          <w:ilvl w:val="0"/>
          <w:numId w:val="56"/>
        </w:numPr>
        <w:spacing w:line="240" w:lineRule="auto"/>
        <w:outlineLvl w:val="0"/>
        <w:rPr>
          <w:rFonts w:ascii="Calibri" w:eastAsia="Calibri" w:hAnsi="Calibri" w:cs="Calibri"/>
          <w:szCs w:val="22"/>
        </w:rPr>
      </w:pPr>
      <w:r>
        <w:rPr>
          <w:rFonts w:ascii="Calibri" w:eastAsia="Calibri" w:hAnsi="Calibri" w:cs="Calibri"/>
          <w:szCs w:val="22"/>
        </w:rPr>
        <w:t xml:space="preserve">Construction of 3 houses in </w:t>
      </w:r>
      <w:proofErr w:type="spellStart"/>
      <w:r>
        <w:rPr>
          <w:rFonts w:ascii="Calibri" w:eastAsia="Calibri" w:hAnsi="Calibri" w:cs="Calibri"/>
          <w:szCs w:val="22"/>
        </w:rPr>
        <w:t>Vlasenica</w:t>
      </w:r>
      <w:proofErr w:type="spellEnd"/>
    </w:p>
    <w:p w14:paraId="5642C582" w14:textId="71C2A00A" w:rsidR="00006EAF" w:rsidRDefault="00006EAF" w:rsidP="00B50786">
      <w:pPr>
        <w:pStyle w:val="ListParagraph"/>
        <w:numPr>
          <w:ilvl w:val="0"/>
          <w:numId w:val="56"/>
        </w:numPr>
        <w:spacing w:line="240" w:lineRule="auto"/>
        <w:outlineLvl w:val="0"/>
        <w:rPr>
          <w:rFonts w:ascii="Calibri" w:eastAsia="Calibri" w:hAnsi="Calibri" w:cs="Calibri"/>
          <w:szCs w:val="22"/>
        </w:rPr>
      </w:pPr>
      <w:r>
        <w:rPr>
          <w:rFonts w:ascii="Calibri" w:eastAsia="Calibri" w:hAnsi="Calibri" w:cs="Calibri"/>
          <w:szCs w:val="22"/>
        </w:rPr>
        <w:t xml:space="preserve">Construction of 3 houses in </w:t>
      </w:r>
      <w:proofErr w:type="spellStart"/>
      <w:r>
        <w:rPr>
          <w:rFonts w:ascii="Calibri" w:eastAsia="Calibri" w:hAnsi="Calibri" w:cs="Calibri"/>
          <w:szCs w:val="22"/>
        </w:rPr>
        <w:t>Zvornik</w:t>
      </w:r>
      <w:proofErr w:type="spellEnd"/>
      <w:r>
        <w:rPr>
          <w:rFonts w:ascii="Calibri" w:eastAsia="Calibri" w:hAnsi="Calibri" w:cs="Calibri"/>
          <w:szCs w:val="22"/>
        </w:rPr>
        <w:t xml:space="preserve"> and 2 houses in </w:t>
      </w:r>
      <w:proofErr w:type="spellStart"/>
      <w:r>
        <w:rPr>
          <w:rFonts w:ascii="Calibri" w:eastAsia="Calibri" w:hAnsi="Calibri" w:cs="Calibri"/>
          <w:szCs w:val="22"/>
        </w:rPr>
        <w:t>Kalesija</w:t>
      </w:r>
      <w:proofErr w:type="spellEnd"/>
    </w:p>
    <w:p w14:paraId="0EE82326" w14:textId="77777777" w:rsidR="00856F78" w:rsidRDefault="00856F78" w:rsidP="00856F78">
      <w:pPr>
        <w:pStyle w:val="ListParagraph"/>
        <w:spacing w:line="240" w:lineRule="auto"/>
        <w:outlineLvl w:val="0"/>
        <w:rPr>
          <w:rFonts w:ascii="Calibri" w:eastAsia="Calibri" w:hAnsi="Calibri" w:cs="Calibri"/>
          <w:szCs w:val="22"/>
        </w:rPr>
      </w:pPr>
    </w:p>
    <w:p w14:paraId="12DF4785" w14:textId="0605CDA8" w:rsidR="00130588" w:rsidRPr="00130588" w:rsidRDefault="00130588" w:rsidP="00856F78">
      <w:pPr>
        <w:pStyle w:val="ListParagraph"/>
        <w:spacing w:line="240" w:lineRule="auto"/>
        <w:outlineLvl w:val="0"/>
        <w:rPr>
          <w:rFonts w:ascii="Calibri" w:eastAsia="Calibri" w:hAnsi="Calibri" w:cs="Calibri"/>
          <w:b/>
          <w:bCs/>
          <w:szCs w:val="22"/>
        </w:rPr>
      </w:pPr>
      <w:r w:rsidRPr="00130588">
        <w:rPr>
          <w:rFonts w:ascii="Calibri" w:eastAsia="Calibri" w:hAnsi="Calibri" w:cs="Calibri"/>
          <w:b/>
          <w:bCs/>
          <w:szCs w:val="22"/>
        </w:rPr>
        <w:t xml:space="preserve">LOT </w:t>
      </w:r>
      <w:r w:rsidR="00006EAF">
        <w:rPr>
          <w:rFonts w:ascii="Calibri" w:eastAsia="Calibri" w:hAnsi="Calibri" w:cs="Calibri"/>
          <w:b/>
          <w:bCs/>
          <w:szCs w:val="22"/>
        </w:rPr>
        <w:t>3</w:t>
      </w:r>
      <w:r w:rsidRPr="00130588">
        <w:rPr>
          <w:rFonts w:ascii="Calibri" w:eastAsia="Calibri" w:hAnsi="Calibri" w:cs="Calibri"/>
          <w:b/>
          <w:bCs/>
          <w:szCs w:val="22"/>
        </w:rPr>
        <w:t>:</w:t>
      </w:r>
    </w:p>
    <w:p w14:paraId="7054D187" w14:textId="3F5DFE7B" w:rsidR="00130588" w:rsidRPr="00006EAF" w:rsidRDefault="00C77DC0" w:rsidP="00B50786">
      <w:pPr>
        <w:pStyle w:val="ListParagraph"/>
        <w:numPr>
          <w:ilvl w:val="0"/>
          <w:numId w:val="57"/>
        </w:numPr>
        <w:spacing w:line="276" w:lineRule="auto"/>
        <w:outlineLvl w:val="0"/>
        <w:rPr>
          <w:rFonts w:ascii="Calibri" w:eastAsia="Calibri" w:hAnsi="Calibri" w:cs="Calibri"/>
          <w:szCs w:val="22"/>
        </w:rPr>
      </w:pPr>
      <w:r w:rsidRPr="00006EAF">
        <w:rPr>
          <w:rFonts w:ascii="Calibri" w:eastAsia="Calibri" w:hAnsi="Calibri" w:cs="Calibri"/>
          <w:szCs w:val="22"/>
        </w:rPr>
        <w:t>Construc</w:t>
      </w:r>
      <w:r w:rsidR="00386AAE" w:rsidRPr="00006EAF">
        <w:rPr>
          <w:rFonts w:ascii="Calibri" w:eastAsia="Calibri" w:hAnsi="Calibri" w:cs="Calibri"/>
          <w:szCs w:val="22"/>
        </w:rPr>
        <w:t>t</w:t>
      </w:r>
      <w:r w:rsidRPr="00006EAF">
        <w:rPr>
          <w:rFonts w:ascii="Calibri" w:eastAsia="Calibri" w:hAnsi="Calibri" w:cs="Calibri"/>
          <w:szCs w:val="22"/>
        </w:rPr>
        <w:t xml:space="preserve">ion of </w:t>
      </w:r>
      <w:r w:rsidR="00A57147" w:rsidRPr="00006EAF">
        <w:rPr>
          <w:rFonts w:ascii="Calibri" w:eastAsia="Calibri" w:hAnsi="Calibri" w:cs="Calibri"/>
          <w:szCs w:val="22"/>
        </w:rPr>
        <w:t>1</w:t>
      </w:r>
      <w:r w:rsidR="00130588" w:rsidRPr="00006EAF">
        <w:rPr>
          <w:rFonts w:ascii="Calibri" w:eastAsia="Calibri" w:hAnsi="Calibri" w:cs="Calibri"/>
          <w:szCs w:val="22"/>
        </w:rPr>
        <w:t xml:space="preserve"> hous</w:t>
      </w:r>
      <w:r w:rsidR="00386AAE" w:rsidRPr="00006EAF">
        <w:rPr>
          <w:rFonts w:ascii="Calibri" w:eastAsia="Calibri" w:hAnsi="Calibri" w:cs="Calibri"/>
          <w:szCs w:val="22"/>
        </w:rPr>
        <w:t>e</w:t>
      </w:r>
      <w:r w:rsidR="00130588" w:rsidRPr="00006EAF">
        <w:rPr>
          <w:rFonts w:ascii="Calibri" w:eastAsia="Calibri" w:hAnsi="Calibri" w:cs="Calibri"/>
          <w:szCs w:val="22"/>
        </w:rPr>
        <w:t xml:space="preserve"> </w:t>
      </w:r>
      <w:r w:rsidR="00A70701" w:rsidRPr="00006EAF">
        <w:rPr>
          <w:rFonts w:ascii="Calibri" w:eastAsia="Calibri" w:hAnsi="Calibri" w:cs="Calibri"/>
          <w:szCs w:val="22"/>
        </w:rPr>
        <w:t xml:space="preserve">and </w:t>
      </w:r>
      <w:r w:rsidR="00386AAE" w:rsidRPr="00006EAF">
        <w:rPr>
          <w:rFonts w:ascii="Calibri" w:eastAsia="Calibri" w:hAnsi="Calibri" w:cs="Calibri"/>
          <w:szCs w:val="22"/>
        </w:rPr>
        <w:t>rehabilitation</w:t>
      </w:r>
      <w:r w:rsidR="00A70701" w:rsidRPr="00006EAF">
        <w:rPr>
          <w:rFonts w:ascii="Calibri" w:eastAsia="Calibri" w:hAnsi="Calibri" w:cs="Calibri"/>
          <w:szCs w:val="22"/>
        </w:rPr>
        <w:t xml:space="preserve"> of 1 hous</w:t>
      </w:r>
      <w:r w:rsidR="00386AAE" w:rsidRPr="00006EAF">
        <w:rPr>
          <w:rFonts w:ascii="Calibri" w:eastAsia="Calibri" w:hAnsi="Calibri" w:cs="Calibri"/>
          <w:szCs w:val="22"/>
        </w:rPr>
        <w:t>e</w:t>
      </w:r>
      <w:r w:rsidR="00A70701" w:rsidRPr="00006EAF">
        <w:rPr>
          <w:rFonts w:ascii="Calibri" w:eastAsia="Calibri" w:hAnsi="Calibri" w:cs="Calibri"/>
          <w:szCs w:val="22"/>
        </w:rPr>
        <w:t xml:space="preserve"> </w:t>
      </w:r>
      <w:r w:rsidR="00130588" w:rsidRPr="00006EAF">
        <w:rPr>
          <w:rFonts w:ascii="Calibri" w:eastAsia="Calibri" w:hAnsi="Calibri" w:cs="Calibri"/>
          <w:szCs w:val="22"/>
        </w:rPr>
        <w:t xml:space="preserve">in </w:t>
      </w:r>
      <w:r w:rsidR="00A57147" w:rsidRPr="00006EAF">
        <w:rPr>
          <w:rFonts w:ascii="Calibri" w:eastAsia="Calibri" w:hAnsi="Calibri" w:cs="Calibri"/>
          <w:szCs w:val="22"/>
        </w:rPr>
        <w:t>Doboj</w:t>
      </w:r>
      <w:r w:rsidR="00A70701" w:rsidRPr="00006EAF">
        <w:rPr>
          <w:rFonts w:ascii="Calibri" w:eastAsia="Calibri" w:hAnsi="Calibri" w:cs="Calibri"/>
          <w:szCs w:val="22"/>
        </w:rPr>
        <w:t xml:space="preserve"> </w:t>
      </w:r>
      <w:r w:rsidR="00A57147" w:rsidRPr="00006EAF">
        <w:rPr>
          <w:rFonts w:ascii="Calibri" w:eastAsia="Calibri" w:hAnsi="Calibri" w:cs="Calibri"/>
          <w:szCs w:val="22"/>
        </w:rPr>
        <w:t xml:space="preserve">and </w:t>
      </w:r>
      <w:r w:rsidRPr="00006EAF">
        <w:rPr>
          <w:rFonts w:ascii="Calibri" w:eastAsia="Calibri" w:hAnsi="Calibri" w:cs="Calibri"/>
          <w:szCs w:val="22"/>
        </w:rPr>
        <w:t xml:space="preserve">construction </w:t>
      </w:r>
      <w:r w:rsidR="00856F78" w:rsidRPr="00006EAF">
        <w:rPr>
          <w:rFonts w:ascii="Calibri" w:eastAsia="Calibri" w:hAnsi="Calibri" w:cs="Calibri"/>
          <w:szCs w:val="22"/>
        </w:rPr>
        <w:t xml:space="preserve">of </w:t>
      </w:r>
      <w:r w:rsidR="00A57147" w:rsidRPr="00006EAF">
        <w:rPr>
          <w:rFonts w:ascii="Calibri" w:eastAsia="Calibri" w:hAnsi="Calibri" w:cs="Calibri"/>
          <w:szCs w:val="22"/>
        </w:rPr>
        <w:t>1 hous</w:t>
      </w:r>
      <w:r w:rsidR="00386AAE" w:rsidRPr="00006EAF">
        <w:rPr>
          <w:rFonts w:ascii="Calibri" w:eastAsia="Calibri" w:hAnsi="Calibri" w:cs="Calibri"/>
          <w:szCs w:val="22"/>
        </w:rPr>
        <w:t>e</w:t>
      </w:r>
      <w:r w:rsidR="00A57147" w:rsidRPr="00006EAF">
        <w:rPr>
          <w:rFonts w:ascii="Calibri" w:eastAsia="Calibri" w:hAnsi="Calibri" w:cs="Calibri"/>
          <w:szCs w:val="22"/>
        </w:rPr>
        <w:t xml:space="preserve"> in </w:t>
      </w:r>
      <w:proofErr w:type="spellStart"/>
      <w:r w:rsidR="001A4F56" w:rsidRPr="00006EAF">
        <w:rPr>
          <w:rFonts w:ascii="Calibri" w:eastAsia="Calibri" w:hAnsi="Calibri" w:cs="Calibri"/>
          <w:szCs w:val="22"/>
        </w:rPr>
        <w:t>Maglaj</w:t>
      </w:r>
      <w:proofErr w:type="spellEnd"/>
    </w:p>
    <w:p w14:paraId="0B185846" w14:textId="1159C760" w:rsidR="00006EAF" w:rsidRDefault="00006EAF" w:rsidP="00006EAF">
      <w:pPr>
        <w:outlineLvl w:val="0"/>
        <w:rPr>
          <w:rFonts w:ascii="Calibri" w:eastAsia="Calibri" w:hAnsi="Calibri" w:cs="Calibri"/>
          <w:szCs w:val="22"/>
        </w:rPr>
      </w:pPr>
    </w:p>
    <w:p w14:paraId="1948AAFD" w14:textId="56450029" w:rsidR="00006EAF" w:rsidRPr="00130588" w:rsidRDefault="00006EAF" w:rsidP="00006EAF">
      <w:pPr>
        <w:pStyle w:val="ListParagraph"/>
        <w:spacing w:line="240" w:lineRule="auto"/>
        <w:outlineLvl w:val="0"/>
        <w:rPr>
          <w:rFonts w:ascii="Calibri" w:eastAsia="Calibri" w:hAnsi="Calibri" w:cs="Calibri"/>
          <w:b/>
          <w:bCs/>
          <w:szCs w:val="22"/>
        </w:rPr>
      </w:pPr>
      <w:r w:rsidRPr="00130588">
        <w:rPr>
          <w:rFonts w:ascii="Calibri" w:eastAsia="Calibri" w:hAnsi="Calibri" w:cs="Calibri"/>
          <w:b/>
          <w:bCs/>
          <w:szCs w:val="22"/>
        </w:rPr>
        <w:t xml:space="preserve">LOT </w:t>
      </w:r>
      <w:r>
        <w:rPr>
          <w:rFonts w:ascii="Calibri" w:eastAsia="Calibri" w:hAnsi="Calibri" w:cs="Calibri"/>
          <w:b/>
          <w:bCs/>
          <w:szCs w:val="22"/>
        </w:rPr>
        <w:t>4</w:t>
      </w:r>
      <w:r w:rsidRPr="00130588">
        <w:rPr>
          <w:rFonts w:ascii="Calibri" w:eastAsia="Calibri" w:hAnsi="Calibri" w:cs="Calibri"/>
          <w:b/>
          <w:bCs/>
          <w:szCs w:val="22"/>
        </w:rPr>
        <w:t>:</w:t>
      </w:r>
    </w:p>
    <w:p w14:paraId="3E53231D" w14:textId="3BD4B9BB" w:rsidR="007A28F1" w:rsidRDefault="00856F78" w:rsidP="00B50786">
      <w:pPr>
        <w:pStyle w:val="ListParagraph"/>
        <w:numPr>
          <w:ilvl w:val="0"/>
          <w:numId w:val="58"/>
        </w:numPr>
        <w:spacing w:line="240" w:lineRule="auto"/>
        <w:outlineLvl w:val="0"/>
        <w:rPr>
          <w:rFonts w:ascii="Calibri" w:eastAsia="Calibri" w:hAnsi="Calibri" w:cs="Calibri"/>
          <w:szCs w:val="22"/>
        </w:rPr>
      </w:pPr>
      <w:r>
        <w:rPr>
          <w:rFonts w:ascii="Calibri" w:eastAsia="Calibri" w:hAnsi="Calibri" w:cs="Calibri"/>
          <w:szCs w:val="22"/>
        </w:rPr>
        <w:t xml:space="preserve">Construction of </w:t>
      </w:r>
      <w:r w:rsidR="001A4F56">
        <w:rPr>
          <w:rFonts w:ascii="Calibri" w:eastAsia="Calibri" w:hAnsi="Calibri" w:cs="Calibri"/>
          <w:szCs w:val="22"/>
        </w:rPr>
        <w:t>1 hous</w:t>
      </w:r>
      <w:r w:rsidR="00386AAE">
        <w:rPr>
          <w:rFonts w:ascii="Calibri" w:eastAsia="Calibri" w:hAnsi="Calibri" w:cs="Calibri"/>
          <w:szCs w:val="22"/>
        </w:rPr>
        <w:t>e</w:t>
      </w:r>
      <w:r w:rsidR="001A4F56">
        <w:rPr>
          <w:rFonts w:ascii="Calibri" w:eastAsia="Calibri" w:hAnsi="Calibri" w:cs="Calibri"/>
          <w:szCs w:val="22"/>
        </w:rPr>
        <w:t xml:space="preserve"> in </w:t>
      </w:r>
      <w:proofErr w:type="spellStart"/>
      <w:r w:rsidR="001A4F56">
        <w:rPr>
          <w:rFonts w:ascii="Calibri" w:eastAsia="Calibri" w:hAnsi="Calibri" w:cs="Calibri"/>
          <w:szCs w:val="22"/>
        </w:rPr>
        <w:t>Gradi</w:t>
      </w:r>
      <w:r w:rsidR="00826EFB">
        <w:rPr>
          <w:rFonts w:ascii="Calibri" w:eastAsia="Calibri" w:hAnsi="Calibri" w:cs="Calibri"/>
          <w:szCs w:val="22"/>
        </w:rPr>
        <w:t>š</w:t>
      </w:r>
      <w:r w:rsidR="001A4F56">
        <w:rPr>
          <w:rFonts w:ascii="Calibri" w:eastAsia="Calibri" w:hAnsi="Calibri" w:cs="Calibri"/>
          <w:szCs w:val="22"/>
        </w:rPr>
        <w:t>ka</w:t>
      </w:r>
      <w:proofErr w:type="spellEnd"/>
      <w:r w:rsidR="001A4F56">
        <w:rPr>
          <w:rFonts w:ascii="Calibri" w:eastAsia="Calibri" w:hAnsi="Calibri" w:cs="Calibri"/>
          <w:szCs w:val="22"/>
        </w:rPr>
        <w:t xml:space="preserve"> and 1 hous</w:t>
      </w:r>
      <w:r w:rsidR="00386AAE">
        <w:rPr>
          <w:rFonts w:ascii="Calibri" w:eastAsia="Calibri" w:hAnsi="Calibri" w:cs="Calibri"/>
          <w:szCs w:val="22"/>
        </w:rPr>
        <w:t>e</w:t>
      </w:r>
      <w:r w:rsidR="001A4F56">
        <w:rPr>
          <w:rFonts w:ascii="Calibri" w:eastAsia="Calibri" w:hAnsi="Calibri" w:cs="Calibri"/>
          <w:szCs w:val="22"/>
        </w:rPr>
        <w:t xml:space="preserve"> in </w:t>
      </w:r>
      <w:proofErr w:type="spellStart"/>
      <w:r w:rsidR="001A4F56">
        <w:rPr>
          <w:rFonts w:ascii="Calibri" w:eastAsia="Calibri" w:hAnsi="Calibri" w:cs="Calibri"/>
          <w:szCs w:val="22"/>
        </w:rPr>
        <w:t>Srbac</w:t>
      </w:r>
      <w:proofErr w:type="spellEnd"/>
    </w:p>
    <w:p w14:paraId="6B6279DF" w14:textId="3BEA5BB8" w:rsidR="00A972FA" w:rsidRDefault="00A972FA" w:rsidP="00006EAF">
      <w:pPr>
        <w:pStyle w:val="ListParagraph"/>
        <w:spacing w:line="240" w:lineRule="auto"/>
        <w:outlineLvl w:val="0"/>
        <w:rPr>
          <w:rFonts w:ascii="Calibri" w:eastAsia="Calibri" w:hAnsi="Calibri" w:cs="Calibri"/>
          <w:szCs w:val="22"/>
        </w:rPr>
      </w:pPr>
    </w:p>
    <w:p w14:paraId="26A4B267" w14:textId="690F93E3" w:rsidR="00A972FA" w:rsidRPr="00130588" w:rsidRDefault="00A972FA" w:rsidP="00A972FA">
      <w:pPr>
        <w:pStyle w:val="ListParagraph"/>
        <w:spacing w:line="240" w:lineRule="auto"/>
        <w:outlineLvl w:val="0"/>
        <w:rPr>
          <w:rFonts w:ascii="Calibri" w:eastAsia="Calibri" w:hAnsi="Calibri" w:cs="Calibri"/>
          <w:b/>
          <w:bCs/>
          <w:szCs w:val="22"/>
        </w:rPr>
      </w:pPr>
      <w:r w:rsidRPr="00130588">
        <w:rPr>
          <w:rFonts w:ascii="Calibri" w:eastAsia="Calibri" w:hAnsi="Calibri" w:cs="Calibri"/>
          <w:b/>
          <w:bCs/>
          <w:szCs w:val="22"/>
        </w:rPr>
        <w:t xml:space="preserve">LOT </w:t>
      </w:r>
      <w:r>
        <w:rPr>
          <w:rFonts w:ascii="Calibri" w:eastAsia="Calibri" w:hAnsi="Calibri" w:cs="Calibri"/>
          <w:b/>
          <w:bCs/>
          <w:szCs w:val="22"/>
        </w:rPr>
        <w:t>5</w:t>
      </w:r>
      <w:r w:rsidRPr="00130588">
        <w:rPr>
          <w:rFonts w:ascii="Calibri" w:eastAsia="Calibri" w:hAnsi="Calibri" w:cs="Calibri"/>
          <w:b/>
          <w:bCs/>
          <w:szCs w:val="22"/>
        </w:rPr>
        <w:t>:</w:t>
      </w:r>
    </w:p>
    <w:p w14:paraId="2F139BE2" w14:textId="0EA5C31F" w:rsidR="00826EFB" w:rsidRPr="00826EFB" w:rsidRDefault="00856F78" w:rsidP="00B50786">
      <w:pPr>
        <w:pStyle w:val="ListParagraph"/>
        <w:numPr>
          <w:ilvl w:val="0"/>
          <w:numId w:val="59"/>
        </w:numPr>
        <w:spacing w:line="240" w:lineRule="auto"/>
        <w:outlineLvl w:val="0"/>
        <w:rPr>
          <w:rFonts w:ascii="Calibri" w:eastAsia="Calibri" w:hAnsi="Calibri" w:cs="Calibri"/>
          <w:szCs w:val="22"/>
        </w:rPr>
      </w:pPr>
      <w:r>
        <w:rPr>
          <w:rFonts w:ascii="Calibri" w:eastAsia="Calibri" w:hAnsi="Calibri" w:cs="Calibri"/>
          <w:szCs w:val="22"/>
        </w:rPr>
        <w:t xml:space="preserve">Construction of </w:t>
      </w:r>
      <w:r w:rsidR="00826EFB" w:rsidRPr="00826EFB">
        <w:rPr>
          <w:rFonts w:ascii="Calibri" w:eastAsia="Calibri" w:hAnsi="Calibri" w:cs="Calibri"/>
          <w:szCs w:val="22"/>
        </w:rPr>
        <w:t>7 hous</w:t>
      </w:r>
      <w:r w:rsidR="00386AAE">
        <w:rPr>
          <w:rFonts w:ascii="Calibri" w:eastAsia="Calibri" w:hAnsi="Calibri" w:cs="Calibri"/>
          <w:szCs w:val="22"/>
        </w:rPr>
        <w:t>es</w:t>
      </w:r>
      <w:r w:rsidR="00826EFB" w:rsidRPr="00826EFB">
        <w:rPr>
          <w:rFonts w:ascii="Calibri" w:eastAsia="Calibri" w:hAnsi="Calibri" w:cs="Calibri"/>
          <w:szCs w:val="22"/>
        </w:rPr>
        <w:t xml:space="preserve"> in </w:t>
      </w:r>
      <w:proofErr w:type="spellStart"/>
      <w:r w:rsidR="00826EFB" w:rsidRPr="00826EFB">
        <w:rPr>
          <w:rFonts w:ascii="Calibri" w:eastAsia="Calibri" w:hAnsi="Calibri" w:cs="Calibri"/>
          <w:szCs w:val="22"/>
        </w:rPr>
        <w:t>Gradačac</w:t>
      </w:r>
      <w:proofErr w:type="spellEnd"/>
    </w:p>
    <w:p w14:paraId="35C59184" w14:textId="77777777" w:rsidR="00DB19DB" w:rsidRPr="00C0445E" w:rsidRDefault="00DB19DB" w:rsidP="00AC5CC3">
      <w:pPr>
        <w:rPr>
          <w:rFonts w:ascii="Calibri" w:hAnsi="Calibri" w:cs="Calibri"/>
          <w:b/>
          <w:sz w:val="22"/>
          <w:szCs w:val="22"/>
          <w:highlight w:val="yellow"/>
        </w:rPr>
      </w:pPr>
    </w:p>
    <w:p w14:paraId="776C3E15" w14:textId="77777777" w:rsidR="00DA4CB6" w:rsidRPr="007400D0" w:rsidRDefault="5F9F78E6" w:rsidP="5F9F78E6">
      <w:pPr>
        <w:rPr>
          <w:rFonts w:ascii="Calibri" w:eastAsia="Calibri" w:hAnsi="Calibri" w:cs="Calibri"/>
          <w:sz w:val="22"/>
          <w:szCs w:val="22"/>
        </w:rPr>
      </w:pPr>
      <w:r w:rsidRPr="003E5D6F">
        <w:rPr>
          <w:rFonts w:ascii="Calibri" w:eastAsia="Calibri" w:hAnsi="Calibri" w:cs="Calibri"/>
          <w:sz w:val="22"/>
          <w:szCs w:val="22"/>
        </w:rPr>
        <w:t xml:space="preserve">When preparing your quotation, please be guided by the form attached hereto as Annex 1 and </w:t>
      </w:r>
      <w:r w:rsidR="003E5D6F" w:rsidRPr="003E5D6F">
        <w:rPr>
          <w:rFonts w:ascii="Calibri" w:eastAsia="Calibri" w:hAnsi="Calibri" w:cs="Calibri"/>
          <w:sz w:val="22"/>
          <w:szCs w:val="22"/>
        </w:rPr>
        <w:t>Annex 2.</w:t>
      </w:r>
    </w:p>
    <w:p w14:paraId="0E969043" w14:textId="77777777" w:rsidR="00DA4CB6" w:rsidRPr="00F63DD3" w:rsidRDefault="00DA4CB6" w:rsidP="00DA4CB6">
      <w:pPr>
        <w:pStyle w:val="Memoheading"/>
        <w:ind w:right="284"/>
        <w:jc w:val="both"/>
        <w:rPr>
          <w:rFonts w:ascii="Calibri" w:hAnsi="Calibri" w:cs="Calibri"/>
          <w:sz w:val="22"/>
          <w:szCs w:val="22"/>
        </w:rPr>
      </w:pPr>
    </w:p>
    <w:p w14:paraId="41290BB8" w14:textId="1E7E0BDC" w:rsidR="00DA4CB6" w:rsidRPr="00F63DD3" w:rsidRDefault="00DA4CB6" w:rsidP="00DA4CB6">
      <w:pPr>
        <w:outlineLvl w:val="0"/>
        <w:rPr>
          <w:rFonts w:ascii="Calibri" w:hAnsi="Calibri" w:cs="Calibri"/>
          <w:sz w:val="22"/>
          <w:szCs w:val="22"/>
        </w:rPr>
      </w:pPr>
      <w:r w:rsidRPr="00F63DD3">
        <w:rPr>
          <w:rFonts w:ascii="Calibri" w:hAnsi="Calibri" w:cs="Calibri"/>
          <w:sz w:val="22"/>
          <w:szCs w:val="22"/>
        </w:rPr>
        <w:t xml:space="preserve">Quotations may be submitted on or before </w:t>
      </w:r>
      <w:r w:rsidR="00CB42AC">
        <w:rPr>
          <w:rFonts w:ascii="Calibri" w:hAnsi="Calibri" w:cs="Calibri"/>
          <w:b/>
          <w:sz w:val="22"/>
          <w:szCs w:val="22"/>
        </w:rPr>
        <w:t>05</w:t>
      </w:r>
      <w:r w:rsidR="00CB42AC">
        <w:rPr>
          <w:rFonts w:ascii="Calibri" w:hAnsi="Calibri" w:cs="Calibri"/>
          <w:b/>
          <w:sz w:val="22"/>
          <w:szCs w:val="22"/>
          <w:vertAlign w:val="superscript"/>
        </w:rPr>
        <w:t>th</w:t>
      </w:r>
      <w:r w:rsidR="00AC5CC3" w:rsidRPr="00F63DD3">
        <w:rPr>
          <w:rFonts w:ascii="Calibri" w:hAnsi="Calibri" w:cs="Calibri"/>
          <w:b/>
          <w:sz w:val="22"/>
          <w:szCs w:val="22"/>
        </w:rPr>
        <w:t xml:space="preserve"> </w:t>
      </w:r>
      <w:r w:rsidR="00F50348">
        <w:rPr>
          <w:rFonts w:ascii="Calibri" w:hAnsi="Calibri" w:cs="Calibri"/>
          <w:b/>
          <w:sz w:val="22"/>
          <w:szCs w:val="22"/>
        </w:rPr>
        <w:t>Octo</w:t>
      </w:r>
      <w:r w:rsidR="002E017C" w:rsidRPr="00F63DD3">
        <w:rPr>
          <w:rFonts w:ascii="Calibri" w:hAnsi="Calibri" w:cs="Calibri"/>
          <w:b/>
          <w:sz w:val="22"/>
          <w:szCs w:val="22"/>
        </w:rPr>
        <w:t>ber</w:t>
      </w:r>
      <w:r w:rsidR="00130588" w:rsidRPr="00F63DD3">
        <w:rPr>
          <w:rFonts w:ascii="Calibri" w:hAnsi="Calibri" w:cs="Calibri"/>
          <w:b/>
          <w:sz w:val="22"/>
          <w:szCs w:val="22"/>
        </w:rPr>
        <w:t xml:space="preserve"> 2</w:t>
      </w:r>
      <w:r w:rsidR="00D51A5C" w:rsidRPr="00F63DD3">
        <w:rPr>
          <w:rFonts w:ascii="Calibri" w:hAnsi="Calibri" w:cs="Calibri"/>
          <w:b/>
          <w:sz w:val="22"/>
          <w:szCs w:val="22"/>
        </w:rPr>
        <w:t>0</w:t>
      </w:r>
      <w:r w:rsidR="00BA6580" w:rsidRPr="00F63DD3">
        <w:rPr>
          <w:rFonts w:ascii="Calibri" w:hAnsi="Calibri" w:cs="Calibri"/>
          <w:b/>
          <w:sz w:val="22"/>
          <w:szCs w:val="22"/>
        </w:rPr>
        <w:t>20</w:t>
      </w:r>
      <w:r w:rsidRPr="00F63DD3">
        <w:rPr>
          <w:rFonts w:ascii="Calibri" w:hAnsi="Calibri" w:cs="Calibri"/>
          <w:b/>
          <w:sz w:val="22"/>
          <w:szCs w:val="22"/>
        </w:rPr>
        <w:t xml:space="preserve">, </w:t>
      </w:r>
      <w:r w:rsidR="00425564" w:rsidRPr="00F63DD3">
        <w:rPr>
          <w:rFonts w:ascii="Calibri" w:hAnsi="Calibri" w:cs="Calibri"/>
          <w:b/>
          <w:sz w:val="22"/>
          <w:szCs w:val="22"/>
        </w:rPr>
        <w:t>12</w:t>
      </w:r>
      <w:r w:rsidRPr="00F63DD3">
        <w:rPr>
          <w:rFonts w:ascii="Calibri" w:hAnsi="Calibri" w:cs="Calibri"/>
          <w:b/>
          <w:sz w:val="22"/>
          <w:szCs w:val="22"/>
        </w:rPr>
        <w:t xml:space="preserve">:00 h, </w:t>
      </w:r>
      <w:r w:rsidRPr="00F63DD3">
        <w:rPr>
          <w:rFonts w:ascii="Calibri" w:hAnsi="Calibri" w:cs="Calibri"/>
          <w:sz w:val="22"/>
          <w:szCs w:val="22"/>
        </w:rPr>
        <w:t xml:space="preserve">via </w:t>
      </w:r>
      <w:r w:rsidRPr="00F63DD3">
        <w:rPr>
          <w:rFonts w:ascii="Calibri" w:hAnsi="Calibri" w:cs="Calibri"/>
          <w:b/>
          <w:i/>
          <w:color w:val="000000"/>
          <w:sz w:val="22"/>
          <w:szCs w:val="22"/>
        </w:rPr>
        <w:t xml:space="preserve">courier mail </w:t>
      </w:r>
      <w:r w:rsidRPr="00F63DD3">
        <w:rPr>
          <w:rFonts w:ascii="Calibri" w:hAnsi="Calibri" w:cs="Calibri"/>
          <w:sz w:val="22"/>
          <w:szCs w:val="22"/>
        </w:rPr>
        <w:t>to the address below:</w:t>
      </w:r>
    </w:p>
    <w:p w14:paraId="227F1E09" w14:textId="77777777" w:rsidR="00DA4CB6" w:rsidRPr="00F63DD3" w:rsidRDefault="00DA4CB6" w:rsidP="00DA4CB6">
      <w:pPr>
        <w:jc w:val="center"/>
        <w:outlineLvl w:val="0"/>
        <w:rPr>
          <w:rFonts w:ascii="Calibri" w:hAnsi="Calibri" w:cs="Calibri"/>
          <w:b/>
          <w:sz w:val="22"/>
          <w:szCs w:val="22"/>
        </w:rPr>
      </w:pPr>
      <w:r w:rsidRPr="00F63DD3">
        <w:rPr>
          <w:rFonts w:ascii="Calibri" w:hAnsi="Calibri" w:cs="Calibri"/>
          <w:b/>
          <w:sz w:val="22"/>
          <w:szCs w:val="22"/>
        </w:rPr>
        <w:t xml:space="preserve">United Nations Development </w:t>
      </w:r>
      <w:proofErr w:type="spellStart"/>
      <w:r w:rsidRPr="00F63DD3">
        <w:rPr>
          <w:rFonts w:ascii="Calibri" w:hAnsi="Calibri" w:cs="Calibri"/>
          <w:b/>
          <w:sz w:val="22"/>
          <w:szCs w:val="22"/>
        </w:rPr>
        <w:t>Programme</w:t>
      </w:r>
      <w:proofErr w:type="spellEnd"/>
    </w:p>
    <w:p w14:paraId="01B00302" w14:textId="77777777" w:rsidR="00DA4CB6" w:rsidRPr="00F63DD3" w:rsidRDefault="00DA4CB6" w:rsidP="00DA4CB6">
      <w:pPr>
        <w:jc w:val="center"/>
        <w:rPr>
          <w:rFonts w:ascii="Calibri" w:hAnsi="Calibri" w:cs="Calibri"/>
          <w:sz w:val="22"/>
          <w:szCs w:val="22"/>
        </w:rPr>
      </w:pPr>
      <w:proofErr w:type="spellStart"/>
      <w:r w:rsidRPr="00F63DD3">
        <w:rPr>
          <w:rFonts w:ascii="Calibri" w:hAnsi="Calibri" w:cs="Calibri"/>
          <w:sz w:val="22"/>
          <w:szCs w:val="22"/>
        </w:rPr>
        <w:t>Zmaja</w:t>
      </w:r>
      <w:proofErr w:type="spellEnd"/>
      <w:r w:rsidRPr="00F63DD3">
        <w:rPr>
          <w:rFonts w:ascii="Calibri" w:hAnsi="Calibri" w:cs="Calibri"/>
          <w:sz w:val="22"/>
          <w:szCs w:val="22"/>
        </w:rPr>
        <w:t xml:space="preserve"> od </w:t>
      </w:r>
      <w:proofErr w:type="spellStart"/>
      <w:r w:rsidRPr="00F63DD3">
        <w:rPr>
          <w:rFonts w:ascii="Calibri" w:hAnsi="Calibri" w:cs="Calibri"/>
          <w:sz w:val="22"/>
          <w:szCs w:val="22"/>
        </w:rPr>
        <w:t>Bosne</w:t>
      </w:r>
      <w:proofErr w:type="spellEnd"/>
      <w:r w:rsidRPr="00F63DD3">
        <w:rPr>
          <w:rFonts w:ascii="Calibri" w:hAnsi="Calibri" w:cs="Calibri"/>
          <w:sz w:val="22"/>
          <w:szCs w:val="22"/>
        </w:rPr>
        <w:t xml:space="preserve"> bb, Sarajevo 71000</w:t>
      </w:r>
    </w:p>
    <w:p w14:paraId="58701EFE" w14:textId="77777777" w:rsidR="00DA4CB6" w:rsidRPr="00F63DD3" w:rsidRDefault="00DA4CB6" w:rsidP="00DA4CB6">
      <w:pPr>
        <w:jc w:val="center"/>
        <w:rPr>
          <w:rFonts w:ascii="Calibri" w:hAnsi="Calibri" w:cs="Calibri"/>
          <w:sz w:val="22"/>
          <w:szCs w:val="22"/>
        </w:rPr>
      </w:pPr>
      <w:r w:rsidRPr="00F63DD3">
        <w:rPr>
          <w:rFonts w:ascii="Calibri" w:hAnsi="Calibri" w:cs="Calibri"/>
          <w:sz w:val="22"/>
          <w:szCs w:val="22"/>
        </w:rPr>
        <w:t>General Service</w:t>
      </w:r>
    </w:p>
    <w:p w14:paraId="6061EA1D" w14:textId="2F81BEFC" w:rsidR="00DA4CB6" w:rsidRPr="00F03773" w:rsidRDefault="008210C0" w:rsidP="7A530375">
      <w:pPr>
        <w:jc w:val="center"/>
        <w:rPr>
          <w:rFonts w:ascii="Calibri" w:eastAsia="Calibri" w:hAnsi="Calibri" w:cs="Calibri"/>
          <w:b/>
          <w:bCs/>
          <w:sz w:val="22"/>
          <w:szCs w:val="22"/>
        </w:rPr>
      </w:pPr>
      <w:hyperlink r:id="rId14">
        <w:r w:rsidR="7A530375" w:rsidRPr="00F63DD3">
          <w:rPr>
            <w:rFonts w:ascii="Calibri" w:eastAsia="Calibri" w:hAnsi="Calibri" w:cs="Calibri"/>
            <w:b/>
            <w:bCs/>
            <w:sz w:val="22"/>
            <w:szCs w:val="22"/>
          </w:rPr>
          <w:t>Ref:</w:t>
        </w:r>
      </w:hyperlink>
      <w:r w:rsidR="7A530375" w:rsidRPr="00F63DD3">
        <w:rPr>
          <w:b/>
          <w:bCs/>
        </w:rPr>
        <w:t xml:space="preserve"> </w:t>
      </w:r>
      <w:r w:rsidR="7A530375" w:rsidRPr="00F63DD3">
        <w:rPr>
          <w:rFonts w:ascii="Calibri" w:eastAsia="Calibri" w:hAnsi="Calibri" w:cs="Calibri"/>
          <w:b/>
          <w:bCs/>
          <w:sz w:val="22"/>
          <w:szCs w:val="22"/>
        </w:rPr>
        <w:t>BIH/RFQ/</w:t>
      </w:r>
      <w:r>
        <w:rPr>
          <w:rFonts w:ascii="Calibri" w:eastAsia="Calibri" w:hAnsi="Calibri" w:cs="Calibri"/>
          <w:b/>
          <w:bCs/>
          <w:sz w:val="22"/>
          <w:szCs w:val="22"/>
        </w:rPr>
        <w:t>149</w:t>
      </w:r>
      <w:r w:rsidR="7A530375" w:rsidRPr="00F63DD3">
        <w:rPr>
          <w:rFonts w:ascii="Calibri" w:eastAsia="Calibri" w:hAnsi="Calibri" w:cs="Calibri"/>
          <w:b/>
          <w:bCs/>
          <w:sz w:val="22"/>
          <w:szCs w:val="22"/>
        </w:rPr>
        <w:t>/</w:t>
      </w:r>
      <w:r w:rsidR="00BA6580" w:rsidRPr="00F63DD3">
        <w:rPr>
          <w:rFonts w:ascii="Calibri" w:eastAsia="Calibri" w:hAnsi="Calibri" w:cs="Calibri"/>
          <w:b/>
          <w:bCs/>
          <w:sz w:val="22"/>
          <w:szCs w:val="22"/>
        </w:rPr>
        <w:t>20</w:t>
      </w:r>
    </w:p>
    <w:p w14:paraId="275F4456" w14:textId="77777777" w:rsidR="00DA4CB6" w:rsidRPr="00C0445E" w:rsidRDefault="00DA4CB6" w:rsidP="00DA4CB6">
      <w:pPr>
        <w:jc w:val="center"/>
        <w:rPr>
          <w:rFonts w:ascii="Calibri" w:hAnsi="Calibri" w:cs="Calibri"/>
          <w:sz w:val="22"/>
          <w:szCs w:val="22"/>
          <w:highlight w:val="yellow"/>
        </w:rPr>
      </w:pPr>
    </w:p>
    <w:p w14:paraId="0CCD5D01"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3D75A6F6"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6592FCAA" w14:textId="77777777" w:rsidR="00DA4CB6"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w:t>
      </w:r>
      <w:r w:rsidR="00905A5A">
        <w:rPr>
          <w:rFonts w:ascii="Calibri" w:hAnsi="Calibri" w:cs="Calibri"/>
          <w:sz w:val="22"/>
          <w:szCs w:val="22"/>
        </w:rPr>
        <w:t>service</w:t>
      </w:r>
      <w:r w:rsidRPr="00C0445E">
        <w:rPr>
          <w:rFonts w:ascii="Calibri" w:hAnsi="Calibri" w:cs="Calibri"/>
          <w:sz w:val="22"/>
          <w:szCs w:val="22"/>
        </w:rPr>
        <w:t xml:space="preserve">/s:  </w:t>
      </w:r>
    </w:p>
    <w:p w14:paraId="52F3E2AB" w14:textId="77777777" w:rsidR="00FC647D" w:rsidRPr="00E933A8" w:rsidRDefault="00FC647D" w:rsidP="00DA4CB6">
      <w:pPr>
        <w:jc w:val="center"/>
        <w:rPr>
          <w:rFonts w:ascii="Calibri" w:hAnsi="Calibri" w:cs="Calibri"/>
          <w:sz w:val="22"/>
          <w:szCs w:val="22"/>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249"/>
      </w:tblGrid>
      <w:tr w:rsidR="002B425D" w:rsidRPr="00DF6E53" w14:paraId="1FCCA78E" w14:textId="77777777" w:rsidTr="009818A9">
        <w:trPr>
          <w:cantSplit/>
          <w:trHeight w:val="485"/>
        </w:trPr>
        <w:tc>
          <w:tcPr>
            <w:tcW w:w="4950" w:type="dxa"/>
            <w:tcBorders>
              <w:top w:val="single" w:sz="4" w:space="0" w:color="auto"/>
            </w:tcBorders>
          </w:tcPr>
          <w:p w14:paraId="714B9CF3" w14:textId="77777777" w:rsidR="002B425D" w:rsidRPr="00707B3B" w:rsidRDefault="002B425D" w:rsidP="002B425D">
            <w:pPr>
              <w:rPr>
                <w:rFonts w:ascii="Calibri" w:hAnsi="Calibri" w:cs="Calibri"/>
              </w:rPr>
            </w:pPr>
            <w:r w:rsidRPr="00707B3B">
              <w:rPr>
                <w:rFonts w:ascii="Calibri" w:hAnsi="Calibri" w:cs="Calibri"/>
              </w:rPr>
              <w:lastRenderedPageBreak/>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7CD10684" w14:textId="77777777" w:rsidR="004778D3" w:rsidRPr="00707B3B" w:rsidRDefault="004778D3" w:rsidP="002B425D">
            <w:pPr>
              <w:rPr>
                <w:rFonts w:ascii="Calibri" w:hAnsi="Calibri" w:cs="Calibri"/>
                <w:i/>
              </w:rPr>
            </w:pPr>
            <w:r w:rsidRPr="00707B3B">
              <w:rPr>
                <w:rFonts w:ascii="Calibri" w:hAnsi="Calibri" w:cs="Calibri"/>
                <w:i/>
              </w:rPr>
              <w:t>(Pls. link this to price schedule)</w:t>
            </w:r>
          </w:p>
        </w:tc>
        <w:tc>
          <w:tcPr>
            <w:tcW w:w="6249" w:type="dxa"/>
            <w:tcBorders>
              <w:top w:val="single" w:sz="4" w:space="0" w:color="auto"/>
            </w:tcBorders>
            <w:vAlign w:val="center"/>
          </w:tcPr>
          <w:p w14:paraId="79F3FA0C" w14:textId="77777777" w:rsidR="002B425D" w:rsidRPr="007E384A" w:rsidRDefault="00EB486B" w:rsidP="005B1AD2">
            <w:pPr>
              <w:rPr>
                <w:rFonts w:ascii="Calibri" w:hAnsi="Calibri" w:cs="Calibri"/>
              </w:rPr>
            </w:pPr>
            <w:r w:rsidRPr="007E384A">
              <w:rPr>
                <w:rFonts w:ascii="Calibri" w:hAnsi="Calibri" w:cs="Calibri"/>
              </w:rPr>
              <w:t>D</w:t>
            </w:r>
            <w:r w:rsidR="005B1AD2">
              <w:rPr>
                <w:rFonts w:ascii="Calibri" w:hAnsi="Calibri" w:cs="Calibri"/>
              </w:rPr>
              <w:t>AP</w:t>
            </w:r>
            <w:r w:rsidR="009505E6" w:rsidRPr="007E384A">
              <w:rPr>
                <w:rFonts w:ascii="Calibri" w:hAnsi="Calibri" w:cs="Calibri"/>
              </w:rPr>
              <w:t>;</w:t>
            </w:r>
          </w:p>
        </w:tc>
      </w:tr>
      <w:tr w:rsidR="003939B5" w:rsidRPr="00DF6E53" w14:paraId="3BC8D6A3" w14:textId="77777777" w:rsidTr="009818A9">
        <w:trPr>
          <w:cantSplit/>
          <w:trHeight w:val="503"/>
        </w:trPr>
        <w:tc>
          <w:tcPr>
            <w:tcW w:w="4950" w:type="dxa"/>
          </w:tcPr>
          <w:p w14:paraId="0944BC8B"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6249" w:type="dxa"/>
            <w:vAlign w:val="center"/>
          </w:tcPr>
          <w:p w14:paraId="2D01DEB0" w14:textId="2C2592BF" w:rsidR="00707B3B" w:rsidRPr="00707B3B" w:rsidRDefault="00071E62" w:rsidP="00F63DD3">
            <w:pPr>
              <w:ind w:right="-109"/>
              <w:rPr>
                <w:rFonts w:ascii="Calibri" w:hAnsi="Calibri" w:cs="Calibri"/>
                <w:b/>
              </w:rPr>
            </w:pPr>
            <w:r>
              <w:rPr>
                <w:rFonts w:ascii="Calibri" w:hAnsi="Calibri" w:cs="Calibri"/>
                <w:b/>
              </w:rPr>
              <w:t>Municipalit</w:t>
            </w:r>
            <w:r w:rsidR="00C83FA9">
              <w:rPr>
                <w:rFonts w:ascii="Calibri" w:hAnsi="Calibri" w:cs="Calibri"/>
                <w:b/>
              </w:rPr>
              <w:t>ies of</w:t>
            </w:r>
            <w:r w:rsidR="002E017C">
              <w:rPr>
                <w:rFonts w:ascii="Calibri" w:hAnsi="Calibri" w:cs="Calibri"/>
                <w:b/>
              </w:rPr>
              <w:t xml:space="preserve"> Bijeljina, </w:t>
            </w:r>
            <w:proofErr w:type="spellStart"/>
            <w:r w:rsidR="007E5E6D">
              <w:rPr>
                <w:rFonts w:ascii="Calibri" w:hAnsi="Calibri" w:cs="Calibri"/>
                <w:b/>
              </w:rPr>
              <w:t>Ugljevik</w:t>
            </w:r>
            <w:proofErr w:type="spellEnd"/>
            <w:r w:rsidR="007E5E6D">
              <w:rPr>
                <w:rFonts w:ascii="Calibri" w:hAnsi="Calibri" w:cs="Calibri"/>
                <w:b/>
              </w:rPr>
              <w:t xml:space="preserve">, </w:t>
            </w:r>
            <w:proofErr w:type="spellStart"/>
            <w:r w:rsidR="007E5E6D">
              <w:rPr>
                <w:rFonts w:ascii="Calibri" w:hAnsi="Calibri" w:cs="Calibri"/>
                <w:b/>
              </w:rPr>
              <w:t>Vlasenica</w:t>
            </w:r>
            <w:proofErr w:type="spellEnd"/>
            <w:r w:rsidR="007E5E6D">
              <w:rPr>
                <w:rFonts w:ascii="Calibri" w:hAnsi="Calibri" w:cs="Calibri"/>
                <w:b/>
              </w:rPr>
              <w:t xml:space="preserve">, </w:t>
            </w:r>
            <w:proofErr w:type="spellStart"/>
            <w:r w:rsidR="007E5E6D">
              <w:rPr>
                <w:rFonts w:ascii="Calibri" w:hAnsi="Calibri" w:cs="Calibri"/>
                <w:b/>
              </w:rPr>
              <w:t>Zvornik</w:t>
            </w:r>
            <w:proofErr w:type="spellEnd"/>
            <w:r w:rsidR="007E5E6D">
              <w:rPr>
                <w:rFonts w:ascii="Calibri" w:hAnsi="Calibri" w:cs="Calibri"/>
                <w:b/>
              </w:rPr>
              <w:t xml:space="preserve">, </w:t>
            </w:r>
            <w:proofErr w:type="spellStart"/>
            <w:r w:rsidR="007E5E6D">
              <w:rPr>
                <w:rFonts w:ascii="Calibri" w:hAnsi="Calibri" w:cs="Calibri"/>
                <w:b/>
              </w:rPr>
              <w:t>Kalesija</w:t>
            </w:r>
            <w:proofErr w:type="spellEnd"/>
            <w:r w:rsidR="007E5E6D">
              <w:rPr>
                <w:rFonts w:ascii="Calibri" w:hAnsi="Calibri" w:cs="Calibri"/>
                <w:b/>
              </w:rPr>
              <w:t xml:space="preserve">, </w:t>
            </w:r>
            <w:proofErr w:type="spellStart"/>
            <w:r w:rsidR="007E5E6D">
              <w:rPr>
                <w:rFonts w:ascii="Calibri" w:hAnsi="Calibri" w:cs="Calibri"/>
                <w:b/>
              </w:rPr>
              <w:t>Doboj</w:t>
            </w:r>
            <w:proofErr w:type="spellEnd"/>
            <w:r w:rsidR="007E5E6D">
              <w:rPr>
                <w:rFonts w:ascii="Calibri" w:hAnsi="Calibri" w:cs="Calibri"/>
                <w:b/>
              </w:rPr>
              <w:t xml:space="preserve">, </w:t>
            </w:r>
            <w:proofErr w:type="spellStart"/>
            <w:r w:rsidR="007E5E6D">
              <w:rPr>
                <w:rFonts w:ascii="Calibri" w:hAnsi="Calibri" w:cs="Calibri"/>
                <w:b/>
              </w:rPr>
              <w:t>Maglaj</w:t>
            </w:r>
            <w:proofErr w:type="spellEnd"/>
            <w:r w:rsidR="007E5E6D">
              <w:rPr>
                <w:rFonts w:ascii="Calibri" w:hAnsi="Calibri" w:cs="Calibri"/>
                <w:b/>
              </w:rPr>
              <w:t>,</w:t>
            </w:r>
            <w:r w:rsidR="00D458CF">
              <w:rPr>
                <w:rFonts w:ascii="Calibri" w:hAnsi="Calibri" w:cs="Calibri"/>
                <w:b/>
              </w:rPr>
              <w:t xml:space="preserve"> </w:t>
            </w:r>
            <w:proofErr w:type="spellStart"/>
            <w:r w:rsidR="00D458CF">
              <w:rPr>
                <w:rFonts w:ascii="Calibri" w:hAnsi="Calibri" w:cs="Calibri"/>
                <w:b/>
              </w:rPr>
              <w:t>Gradiška</w:t>
            </w:r>
            <w:proofErr w:type="spellEnd"/>
            <w:r w:rsidR="00D458CF">
              <w:rPr>
                <w:rFonts w:ascii="Calibri" w:hAnsi="Calibri" w:cs="Calibri"/>
                <w:b/>
              </w:rPr>
              <w:t xml:space="preserve">, </w:t>
            </w:r>
            <w:proofErr w:type="spellStart"/>
            <w:r w:rsidR="00D458CF">
              <w:rPr>
                <w:rFonts w:ascii="Calibri" w:hAnsi="Calibri" w:cs="Calibri"/>
                <w:b/>
              </w:rPr>
              <w:t>Srbac</w:t>
            </w:r>
            <w:proofErr w:type="spellEnd"/>
            <w:r w:rsidR="00D458CF">
              <w:rPr>
                <w:rFonts w:ascii="Calibri" w:hAnsi="Calibri" w:cs="Calibri"/>
                <w:b/>
              </w:rPr>
              <w:t xml:space="preserve">, </w:t>
            </w:r>
            <w:proofErr w:type="spellStart"/>
            <w:r w:rsidR="00D458CF">
              <w:rPr>
                <w:rFonts w:ascii="Calibri" w:hAnsi="Calibri" w:cs="Calibri"/>
                <w:b/>
              </w:rPr>
              <w:t>Gradačac</w:t>
            </w:r>
            <w:proofErr w:type="spellEnd"/>
            <w:r w:rsidR="00C83FA9">
              <w:rPr>
                <w:rFonts w:ascii="Calibri" w:hAnsi="Calibri" w:cs="Calibri"/>
                <w:b/>
              </w:rPr>
              <w:t xml:space="preserve"> </w:t>
            </w:r>
            <w:r w:rsidR="00162BC1">
              <w:rPr>
                <w:rFonts w:ascii="Calibri" w:hAnsi="Calibri" w:cs="Calibri"/>
                <w:b/>
              </w:rPr>
              <w:t xml:space="preserve">(more detailed in </w:t>
            </w:r>
            <w:proofErr w:type="spellStart"/>
            <w:r w:rsidR="00162BC1">
              <w:rPr>
                <w:rFonts w:ascii="Calibri" w:hAnsi="Calibri" w:cs="Calibri"/>
                <w:b/>
              </w:rPr>
              <w:t>Anex</w:t>
            </w:r>
            <w:proofErr w:type="spellEnd"/>
            <w:r w:rsidR="00162BC1">
              <w:rPr>
                <w:rFonts w:ascii="Calibri" w:hAnsi="Calibri" w:cs="Calibri"/>
                <w:b/>
              </w:rPr>
              <w:t xml:space="preserve"> II)</w:t>
            </w:r>
          </w:p>
        </w:tc>
      </w:tr>
      <w:tr w:rsidR="003939B5" w:rsidRPr="00DF6E53" w14:paraId="2293D9C0" w14:textId="77777777" w:rsidTr="009818A9">
        <w:trPr>
          <w:cantSplit/>
          <w:trHeight w:val="233"/>
        </w:trPr>
        <w:tc>
          <w:tcPr>
            <w:tcW w:w="4950" w:type="dxa"/>
            <w:tcBorders>
              <w:top w:val="nil"/>
            </w:tcBorders>
          </w:tcPr>
          <w:p w14:paraId="22DEF6B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6249" w:type="dxa"/>
          </w:tcPr>
          <w:p w14:paraId="5EACB475" w14:textId="77777777" w:rsidR="003939B5" w:rsidRPr="00DF6E53" w:rsidRDefault="008A025F" w:rsidP="00B06D82">
            <w:pPr>
              <w:rPr>
                <w:rFonts w:ascii="Calibri" w:hAnsi="Calibri" w:cs="Calibri"/>
              </w:rPr>
            </w:pPr>
            <w:r w:rsidRPr="00DF6E53">
              <w:rPr>
                <w:rFonts w:ascii="Calibri" w:hAnsi="Calibri" w:cs="Calibri"/>
              </w:rPr>
              <w:t>n/a</w:t>
            </w:r>
          </w:p>
        </w:tc>
      </w:tr>
      <w:tr w:rsidR="00EB486B" w:rsidRPr="00DF6E53" w14:paraId="66C1FFD5" w14:textId="77777777" w:rsidTr="009818A9">
        <w:trPr>
          <w:cantSplit/>
          <w:trHeight w:val="620"/>
        </w:trPr>
        <w:tc>
          <w:tcPr>
            <w:tcW w:w="4950" w:type="dxa"/>
          </w:tcPr>
          <w:p w14:paraId="1D156E26"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6249" w:type="dxa"/>
            <w:vAlign w:val="center"/>
          </w:tcPr>
          <w:p w14:paraId="5A2F61A6" w14:textId="77777777" w:rsidR="00EB486B" w:rsidRPr="00DF6E53" w:rsidRDefault="008A025F" w:rsidP="00F5672C">
            <w:pPr>
              <w:rPr>
                <w:rFonts w:ascii="Calibri" w:hAnsi="Calibri" w:cs="Calibri"/>
              </w:rPr>
            </w:pPr>
            <w:r w:rsidRPr="00DF6E53">
              <w:rPr>
                <w:rFonts w:ascii="Calibri" w:hAnsi="Calibri" w:cs="Calibri"/>
              </w:rPr>
              <w:t>n/a</w:t>
            </w:r>
          </w:p>
        </w:tc>
      </w:tr>
      <w:tr w:rsidR="003939B5" w:rsidRPr="00DF6E53" w14:paraId="4F1F4ED8" w14:textId="77777777" w:rsidTr="009818A9">
        <w:trPr>
          <w:cantSplit/>
          <w:trHeight w:val="240"/>
        </w:trPr>
        <w:tc>
          <w:tcPr>
            <w:tcW w:w="4950" w:type="dxa"/>
          </w:tcPr>
          <w:p w14:paraId="3B80891D"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6249" w:type="dxa"/>
            <w:vAlign w:val="center"/>
          </w:tcPr>
          <w:p w14:paraId="4D18E53E" w14:textId="4D60D998" w:rsidR="00DC55CA" w:rsidRPr="00C67340" w:rsidRDefault="00AC5CC3" w:rsidP="00C67340">
            <w:pPr>
              <w:rPr>
                <w:rFonts w:asciiTheme="minorHAnsi" w:hAnsiTheme="minorHAnsi" w:cs="Calibri"/>
              </w:rPr>
            </w:pPr>
            <w:r>
              <w:rPr>
                <w:rFonts w:asciiTheme="minorHAnsi" w:hAnsiTheme="minorHAnsi" w:cs="Calibri"/>
              </w:rPr>
              <w:t>Service</w:t>
            </w:r>
            <w:r w:rsidR="00FB1AF5">
              <w:rPr>
                <w:rFonts w:asciiTheme="minorHAnsi" w:hAnsiTheme="minorHAnsi" w:cs="Calibri"/>
              </w:rPr>
              <w:t xml:space="preserve"> to be completed within</w:t>
            </w:r>
            <w:r w:rsidR="00CA6284" w:rsidRPr="00CA6284">
              <w:rPr>
                <w:rFonts w:asciiTheme="minorHAnsi" w:hAnsiTheme="minorHAnsi" w:cs="Calibri"/>
              </w:rPr>
              <w:t xml:space="preserve"> </w:t>
            </w:r>
            <w:r>
              <w:rPr>
                <w:rFonts w:asciiTheme="minorHAnsi" w:hAnsiTheme="minorHAnsi" w:cs="Calibri"/>
                <w:b/>
              </w:rPr>
              <w:t>90</w:t>
            </w:r>
            <w:r w:rsidR="00CA6284" w:rsidRPr="008C2884">
              <w:rPr>
                <w:rFonts w:asciiTheme="minorHAnsi" w:hAnsiTheme="minorHAnsi" w:cs="Calibri"/>
                <w:b/>
              </w:rPr>
              <w:t xml:space="preserve"> calendar days</w:t>
            </w:r>
            <w:r w:rsidR="00CA6284" w:rsidRPr="00CA6284">
              <w:rPr>
                <w:rFonts w:asciiTheme="minorHAnsi" w:hAnsiTheme="minorHAnsi" w:cs="Calibri"/>
              </w:rPr>
              <w:t xml:space="preserve"> </w:t>
            </w:r>
            <w:r w:rsidR="00130588">
              <w:rPr>
                <w:rFonts w:asciiTheme="minorHAnsi" w:hAnsiTheme="minorHAnsi" w:cs="Calibri"/>
              </w:rPr>
              <w:t xml:space="preserve">in period from </w:t>
            </w:r>
            <w:r w:rsidR="00D458CF">
              <w:rPr>
                <w:rFonts w:asciiTheme="minorHAnsi" w:hAnsiTheme="minorHAnsi" w:cs="Calibri"/>
              </w:rPr>
              <w:t>October</w:t>
            </w:r>
            <w:r w:rsidR="00130588">
              <w:rPr>
                <w:rFonts w:asciiTheme="minorHAnsi" w:hAnsiTheme="minorHAnsi" w:cs="Calibri"/>
              </w:rPr>
              <w:t xml:space="preserve"> 20</w:t>
            </w:r>
            <w:r w:rsidR="000F4A4E">
              <w:rPr>
                <w:rFonts w:asciiTheme="minorHAnsi" w:hAnsiTheme="minorHAnsi" w:cs="Calibri"/>
              </w:rPr>
              <w:t>20</w:t>
            </w:r>
            <w:r w:rsidR="00130588">
              <w:rPr>
                <w:rFonts w:asciiTheme="minorHAnsi" w:hAnsiTheme="minorHAnsi" w:cs="Calibri"/>
              </w:rPr>
              <w:t xml:space="preserve"> until J</w:t>
            </w:r>
            <w:r w:rsidR="000F4A4E">
              <w:rPr>
                <w:rFonts w:asciiTheme="minorHAnsi" w:hAnsiTheme="minorHAnsi" w:cs="Calibri"/>
              </w:rPr>
              <w:t>anuary</w:t>
            </w:r>
            <w:r w:rsidR="00130588">
              <w:rPr>
                <w:rFonts w:asciiTheme="minorHAnsi" w:hAnsiTheme="minorHAnsi" w:cs="Calibri"/>
              </w:rPr>
              <w:t xml:space="preserve"> 20</w:t>
            </w:r>
            <w:r w:rsidR="000F4A4E">
              <w:rPr>
                <w:rFonts w:asciiTheme="minorHAnsi" w:hAnsiTheme="minorHAnsi" w:cs="Calibri"/>
              </w:rPr>
              <w:t>21</w:t>
            </w:r>
            <w:r w:rsidR="00130588">
              <w:rPr>
                <w:rFonts w:asciiTheme="minorHAnsi" w:hAnsiTheme="minorHAnsi" w:cs="Calibri"/>
              </w:rPr>
              <w:t xml:space="preserve"> </w:t>
            </w:r>
            <w:r>
              <w:rPr>
                <w:rFonts w:asciiTheme="minorHAnsi" w:hAnsiTheme="minorHAnsi" w:cs="Calibri"/>
              </w:rPr>
              <w:t>following the commencement date</w:t>
            </w:r>
          </w:p>
        </w:tc>
      </w:tr>
      <w:tr w:rsidR="000713C5" w:rsidRPr="00DF6E53" w14:paraId="75324CEC" w14:textId="77777777" w:rsidTr="009818A9">
        <w:tc>
          <w:tcPr>
            <w:tcW w:w="4950" w:type="dxa"/>
          </w:tcPr>
          <w:p w14:paraId="7F208DB4"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6249" w:type="dxa"/>
          </w:tcPr>
          <w:p w14:paraId="1EE93F68"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320010A" w14:textId="77777777" w:rsidTr="009818A9">
        <w:tc>
          <w:tcPr>
            <w:tcW w:w="4950" w:type="dxa"/>
          </w:tcPr>
          <w:p w14:paraId="25BDF944"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6249" w:type="dxa"/>
          </w:tcPr>
          <w:p w14:paraId="04105F2D" w14:textId="77777777" w:rsidR="003939B5" w:rsidRPr="00DF6E53" w:rsidRDefault="00AE48EE" w:rsidP="00A91439">
            <w:pPr>
              <w:rPr>
                <w:rFonts w:ascii="Calibri" w:hAnsi="Calibri" w:cs="Calibri"/>
              </w:rPr>
            </w:pPr>
            <w:r w:rsidRPr="00DF6E53">
              <w:rPr>
                <w:rFonts w:ascii="Calibri" w:hAnsi="Calibri" w:cs="Calibri"/>
              </w:rPr>
              <w:t xml:space="preserve">Must be exclusive of VAT and other applicable indirect </w:t>
            </w:r>
            <w:proofErr w:type="gramStart"/>
            <w:r w:rsidR="00F3317D" w:rsidRPr="00DF6E53">
              <w:rPr>
                <w:rFonts w:ascii="Calibri" w:hAnsi="Calibri" w:cs="Calibri"/>
              </w:rPr>
              <w:t xml:space="preserve">taxes; </w:t>
            </w:r>
            <w:r w:rsidR="00F3317D">
              <w:rPr>
                <w:rFonts w:ascii="Calibri" w:hAnsi="Calibri" w:cs="Calibri"/>
              </w:rPr>
              <w:t xml:space="preserve"> </w:t>
            </w:r>
            <w:r w:rsidR="00CD71AA">
              <w:rPr>
                <w:rFonts w:ascii="Calibri" w:hAnsi="Calibri" w:cs="Calibri"/>
              </w:rPr>
              <w:t xml:space="preserve"> </w:t>
            </w:r>
            <w:proofErr w:type="gramEnd"/>
            <w:r w:rsidR="00CD71AA">
              <w:rPr>
                <w:rFonts w:ascii="Calibri" w:hAnsi="Calibri" w:cs="Calibri"/>
              </w:rPr>
              <w:t xml:space="preserve">        </w:t>
            </w:r>
            <w:r w:rsidRPr="00DF6E53">
              <w:rPr>
                <w:rFonts w:ascii="Calibri" w:hAnsi="Calibri" w:cs="Calibri"/>
              </w:rPr>
              <w:t>(VAT and custom stated separately)</w:t>
            </w:r>
          </w:p>
        </w:tc>
      </w:tr>
      <w:tr w:rsidR="00A715B2" w:rsidRPr="00DF6E53" w14:paraId="249203DA" w14:textId="77777777" w:rsidTr="009818A9">
        <w:trPr>
          <w:cantSplit/>
          <w:trHeight w:val="287"/>
        </w:trPr>
        <w:tc>
          <w:tcPr>
            <w:tcW w:w="4950" w:type="dxa"/>
            <w:tcBorders>
              <w:bottom w:val="single" w:sz="4" w:space="0" w:color="auto"/>
            </w:tcBorders>
          </w:tcPr>
          <w:p w14:paraId="7DD49F3E" w14:textId="77777777" w:rsidR="00A715B2" w:rsidRPr="00695F99" w:rsidRDefault="00A715B2" w:rsidP="00F02BA4">
            <w:pPr>
              <w:rPr>
                <w:rFonts w:ascii="Calibri" w:hAnsi="Calibri" w:cs="Calibri"/>
              </w:rPr>
            </w:pPr>
            <w:r w:rsidRPr="00695F99">
              <w:rPr>
                <w:rFonts w:ascii="Calibri" w:hAnsi="Calibri" w:cs="Calibri"/>
              </w:rPr>
              <w:t xml:space="preserve">Deadline for the Submission of Quotation </w:t>
            </w:r>
          </w:p>
        </w:tc>
        <w:tc>
          <w:tcPr>
            <w:tcW w:w="6249" w:type="dxa"/>
            <w:tcBorders>
              <w:bottom w:val="single" w:sz="4" w:space="0" w:color="auto"/>
            </w:tcBorders>
            <w:vAlign w:val="center"/>
          </w:tcPr>
          <w:p w14:paraId="60EDF9B8" w14:textId="3FC6C69B" w:rsidR="00A715B2" w:rsidRPr="00695F99" w:rsidRDefault="00DF7622" w:rsidP="00CC4FC3">
            <w:pPr>
              <w:rPr>
                <w:rFonts w:ascii="Calibri" w:hAnsi="Calibri" w:cs="Calibri"/>
                <w:color w:val="000000" w:themeColor="text1"/>
              </w:rPr>
            </w:pPr>
            <w:r>
              <w:rPr>
                <w:rFonts w:ascii="Calibri" w:hAnsi="Calibri" w:cs="Calibri"/>
                <w:b/>
              </w:rPr>
              <w:t>October</w:t>
            </w:r>
            <w:r w:rsidR="0010798E">
              <w:rPr>
                <w:rFonts w:ascii="Calibri" w:hAnsi="Calibri" w:cs="Calibri"/>
                <w:b/>
              </w:rPr>
              <w:t xml:space="preserve"> </w:t>
            </w:r>
            <w:r>
              <w:rPr>
                <w:rFonts w:ascii="Calibri" w:hAnsi="Calibri" w:cs="Calibri"/>
                <w:b/>
              </w:rPr>
              <w:t>05</w:t>
            </w:r>
            <w:r w:rsidR="00425564" w:rsidRPr="005B5B02">
              <w:rPr>
                <w:rFonts w:ascii="Calibri" w:hAnsi="Calibri" w:cs="Calibri"/>
                <w:b/>
              </w:rPr>
              <w:t>,</w:t>
            </w:r>
            <w:r w:rsidR="00425564">
              <w:rPr>
                <w:rFonts w:ascii="Calibri" w:hAnsi="Calibri" w:cs="Calibri"/>
                <w:b/>
              </w:rPr>
              <w:t xml:space="preserve"> 20</w:t>
            </w:r>
            <w:r w:rsidR="00500867">
              <w:rPr>
                <w:rFonts w:ascii="Calibri" w:hAnsi="Calibri" w:cs="Calibri"/>
                <w:b/>
              </w:rPr>
              <w:t>20</w:t>
            </w:r>
            <w:r w:rsidR="00425564">
              <w:rPr>
                <w:rFonts w:ascii="Calibri" w:hAnsi="Calibri" w:cs="Calibri"/>
                <w:b/>
              </w:rPr>
              <w:t>, 12</w:t>
            </w:r>
            <w:r w:rsidR="005B72D4" w:rsidRPr="00695F99">
              <w:rPr>
                <w:rFonts w:ascii="Calibri" w:hAnsi="Calibri" w:cs="Calibri"/>
                <w:b/>
              </w:rPr>
              <w:t>:00 h</w:t>
            </w:r>
          </w:p>
        </w:tc>
      </w:tr>
      <w:tr w:rsidR="003F4FA6" w:rsidRPr="00DF6E53" w14:paraId="1C83387B" w14:textId="77777777" w:rsidTr="009818A9">
        <w:tc>
          <w:tcPr>
            <w:tcW w:w="4950" w:type="dxa"/>
          </w:tcPr>
          <w:p w14:paraId="10AA8D47"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6249" w:type="dxa"/>
            <w:vAlign w:val="center"/>
          </w:tcPr>
          <w:p w14:paraId="79FA906A"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78E29146" w14:textId="77777777" w:rsidTr="009818A9">
        <w:tc>
          <w:tcPr>
            <w:tcW w:w="4950" w:type="dxa"/>
          </w:tcPr>
          <w:p w14:paraId="711A97D4" w14:textId="77777777" w:rsidR="00307F3E" w:rsidRPr="00F4331C" w:rsidRDefault="00A73FE6" w:rsidP="008A025F">
            <w:pPr>
              <w:rPr>
                <w:rFonts w:ascii="Calibri" w:hAnsi="Calibri" w:cs="Calibri"/>
              </w:rPr>
            </w:pPr>
            <w:r w:rsidRPr="00F4331C">
              <w:rPr>
                <w:rFonts w:ascii="Calibri" w:hAnsi="Calibri" w:cs="Calibri"/>
              </w:rPr>
              <w:t>Documents</w:t>
            </w:r>
            <w:r w:rsidR="00307F3E" w:rsidRPr="00F4331C">
              <w:rPr>
                <w:rFonts w:ascii="Calibri" w:hAnsi="Calibri" w:cs="Calibri"/>
              </w:rPr>
              <w:t xml:space="preserve"> to </w:t>
            </w:r>
            <w:r w:rsidRPr="00F4331C">
              <w:rPr>
                <w:rFonts w:ascii="Calibri" w:hAnsi="Calibri" w:cs="Calibri"/>
              </w:rPr>
              <w:t xml:space="preserve">be </w:t>
            </w:r>
            <w:r w:rsidR="00307F3E" w:rsidRPr="00F4331C">
              <w:rPr>
                <w:rFonts w:ascii="Calibri" w:hAnsi="Calibri" w:cs="Calibri"/>
              </w:rPr>
              <w:t>submit</w:t>
            </w:r>
            <w:r w:rsidRPr="00F4331C">
              <w:rPr>
                <w:rFonts w:ascii="Calibri" w:hAnsi="Calibri" w:cs="Calibri"/>
              </w:rPr>
              <w:t>ted</w:t>
            </w:r>
          </w:p>
        </w:tc>
        <w:tc>
          <w:tcPr>
            <w:tcW w:w="6249" w:type="dxa"/>
          </w:tcPr>
          <w:p w14:paraId="365188EB" w14:textId="6A11FD98" w:rsidR="00AC5CC3" w:rsidRPr="00AC5CC3" w:rsidRDefault="00AC5CC3" w:rsidP="00AC5CC3">
            <w:pPr>
              <w:pStyle w:val="NoSpacing"/>
              <w:jc w:val="both"/>
              <w:rPr>
                <w:rFonts w:ascii="Calibri" w:hAnsi="Calibri" w:cs="Calibri"/>
                <w:b/>
                <w:i/>
              </w:rPr>
            </w:pPr>
            <w:r w:rsidRPr="00AC5CC3">
              <w:rPr>
                <w:rFonts w:ascii="Calibri" w:hAnsi="Calibri" w:cs="Calibri"/>
              </w:rPr>
              <w:t xml:space="preserve">•Certified copy of bidder’s </w:t>
            </w:r>
            <w:proofErr w:type="gramStart"/>
            <w:r w:rsidRPr="00AC5CC3">
              <w:rPr>
                <w:rFonts w:ascii="Calibri" w:hAnsi="Calibri" w:cs="Calibri"/>
              </w:rPr>
              <w:t>registration</w:t>
            </w:r>
            <w:r w:rsidRPr="00AC5CC3">
              <w:rPr>
                <w:rFonts w:ascii="Calibri" w:hAnsi="Calibri" w:cs="Calibri"/>
                <w:b/>
                <w:i/>
              </w:rPr>
              <w:t xml:space="preserve">  (</w:t>
            </w:r>
            <w:proofErr w:type="spellStart"/>
            <w:proofErr w:type="gramEnd"/>
            <w:r w:rsidRPr="00AC5CC3">
              <w:rPr>
                <w:rFonts w:ascii="Calibri" w:hAnsi="Calibri" w:cs="Calibri"/>
                <w:b/>
                <w:i/>
              </w:rPr>
              <w:t>Ovjerena</w:t>
            </w:r>
            <w:proofErr w:type="spellEnd"/>
            <w:r w:rsidRPr="00AC5CC3">
              <w:rPr>
                <w:rFonts w:ascii="Calibri" w:hAnsi="Calibri" w:cs="Calibri"/>
                <w:b/>
                <w:i/>
              </w:rPr>
              <w:t xml:space="preserve"> </w:t>
            </w:r>
            <w:proofErr w:type="spellStart"/>
            <w:r w:rsidRPr="00AC5CC3">
              <w:rPr>
                <w:rFonts w:ascii="Calibri" w:hAnsi="Calibri" w:cs="Calibri"/>
                <w:b/>
                <w:i/>
              </w:rPr>
              <w:t>kopija</w:t>
            </w:r>
            <w:proofErr w:type="spellEnd"/>
            <w:r w:rsidRPr="00AC5CC3">
              <w:rPr>
                <w:rFonts w:ascii="Calibri" w:hAnsi="Calibri" w:cs="Calibri"/>
                <w:b/>
                <w:i/>
              </w:rPr>
              <w:t xml:space="preserve"> </w:t>
            </w:r>
            <w:proofErr w:type="spellStart"/>
            <w:r w:rsidRPr="00AC5CC3">
              <w:rPr>
                <w:rFonts w:ascii="Calibri" w:hAnsi="Calibri" w:cs="Calibri"/>
                <w:b/>
                <w:i/>
              </w:rPr>
              <w:t>registracije</w:t>
            </w:r>
            <w:proofErr w:type="spellEnd"/>
            <w:r w:rsidRPr="00AC5CC3">
              <w:rPr>
                <w:rFonts w:ascii="Calibri" w:hAnsi="Calibri" w:cs="Calibri"/>
                <w:b/>
                <w:i/>
              </w:rPr>
              <w:t xml:space="preserve"> </w:t>
            </w:r>
            <w:proofErr w:type="spellStart"/>
            <w:r w:rsidRPr="00AC5CC3">
              <w:rPr>
                <w:rFonts w:ascii="Calibri" w:hAnsi="Calibri" w:cs="Calibri"/>
                <w:b/>
                <w:i/>
              </w:rPr>
              <w:t>ponuđača</w:t>
            </w:r>
            <w:proofErr w:type="spellEnd"/>
            <w:r w:rsidRPr="00AC5CC3">
              <w:rPr>
                <w:rFonts w:ascii="Calibri" w:hAnsi="Calibri" w:cs="Calibri"/>
                <w:b/>
                <w:i/>
              </w:rPr>
              <w:t>)</w:t>
            </w:r>
          </w:p>
          <w:p w14:paraId="6D128312" w14:textId="17B7C3F6" w:rsidR="00C52D5E" w:rsidRDefault="00AC5CC3" w:rsidP="00AC5CC3">
            <w:pPr>
              <w:pStyle w:val="NoSpacing"/>
              <w:jc w:val="both"/>
              <w:rPr>
                <w:rFonts w:ascii="Calibri" w:hAnsi="Calibri" w:cs="Calibri"/>
              </w:rPr>
            </w:pPr>
            <w:r w:rsidRPr="00AC5CC3">
              <w:rPr>
                <w:rFonts w:ascii="Calibri" w:hAnsi="Calibri" w:cs="Calibri"/>
              </w:rPr>
              <w:t xml:space="preserve">•Certified copies of Bidder’s licenses to perform the subject works for which the permit is issued by the relevant institution/ministry of </w:t>
            </w:r>
            <w:proofErr w:type="spellStart"/>
            <w:r w:rsidRPr="00AC5CC3">
              <w:rPr>
                <w:rFonts w:ascii="Calibri" w:hAnsi="Calibri" w:cs="Calibri"/>
              </w:rPr>
              <w:t>Republika</w:t>
            </w:r>
            <w:proofErr w:type="spellEnd"/>
            <w:r w:rsidRPr="00AC5CC3">
              <w:rPr>
                <w:rFonts w:ascii="Calibri" w:hAnsi="Calibri" w:cs="Calibri"/>
              </w:rPr>
              <w:t xml:space="preserve"> Srpska</w:t>
            </w:r>
            <w:r w:rsidR="003F139A">
              <w:rPr>
                <w:rFonts w:ascii="Calibri" w:hAnsi="Calibri" w:cs="Calibri"/>
              </w:rPr>
              <w:t xml:space="preserve"> </w:t>
            </w:r>
            <w:r w:rsidR="003F139A" w:rsidRPr="003F139A">
              <w:rPr>
                <w:rFonts w:ascii="Calibri" w:hAnsi="Calibri" w:cs="Calibri"/>
              </w:rPr>
              <w:t>(for all LOTs except LOT 5)</w:t>
            </w:r>
          </w:p>
          <w:p w14:paraId="08C923AF" w14:textId="53B05DA8" w:rsidR="00CC265B" w:rsidRPr="007819AA" w:rsidRDefault="00AC5CC3" w:rsidP="00CC265B">
            <w:pPr>
              <w:pStyle w:val="NoSpacing"/>
              <w:jc w:val="both"/>
              <w:rPr>
                <w:rFonts w:ascii="Calibri" w:hAnsi="Calibri" w:cs="Calibri"/>
                <w:b/>
                <w:i/>
              </w:rPr>
            </w:pPr>
            <w:r w:rsidRPr="00AC5CC3">
              <w:rPr>
                <w:rFonts w:ascii="Calibri" w:hAnsi="Calibri" w:cs="Calibri"/>
                <w:b/>
                <w:i/>
              </w:rPr>
              <w:t>(</w:t>
            </w:r>
            <w:proofErr w:type="spellStart"/>
            <w:r w:rsidRPr="00AC5CC3">
              <w:rPr>
                <w:rFonts w:ascii="Calibri" w:hAnsi="Calibri" w:cs="Calibri"/>
                <w:b/>
                <w:i/>
              </w:rPr>
              <w:t>Ovjerena</w:t>
            </w:r>
            <w:proofErr w:type="spellEnd"/>
            <w:r w:rsidRPr="00AC5CC3">
              <w:rPr>
                <w:rFonts w:ascii="Calibri" w:hAnsi="Calibri" w:cs="Calibri"/>
                <w:b/>
                <w:i/>
              </w:rPr>
              <w:t xml:space="preserve"> </w:t>
            </w:r>
            <w:proofErr w:type="spellStart"/>
            <w:r w:rsidRPr="00AC5CC3">
              <w:rPr>
                <w:rFonts w:ascii="Calibri" w:hAnsi="Calibri" w:cs="Calibri"/>
                <w:b/>
                <w:i/>
              </w:rPr>
              <w:t>kopija</w:t>
            </w:r>
            <w:proofErr w:type="spellEnd"/>
            <w:r w:rsidRPr="00AC5CC3">
              <w:rPr>
                <w:rFonts w:ascii="Calibri" w:hAnsi="Calibri" w:cs="Calibri"/>
                <w:b/>
                <w:i/>
              </w:rPr>
              <w:t xml:space="preserve"> </w:t>
            </w:r>
            <w:proofErr w:type="spellStart"/>
            <w:r w:rsidRPr="00AC5CC3">
              <w:rPr>
                <w:rFonts w:ascii="Calibri" w:hAnsi="Calibri" w:cs="Calibri"/>
                <w:b/>
                <w:i/>
              </w:rPr>
              <w:t>licence</w:t>
            </w:r>
            <w:proofErr w:type="spellEnd"/>
            <w:r w:rsidRPr="00AC5CC3">
              <w:rPr>
                <w:rFonts w:ascii="Calibri" w:hAnsi="Calibri" w:cs="Calibri"/>
                <w:b/>
                <w:i/>
              </w:rPr>
              <w:t xml:space="preserve"> </w:t>
            </w:r>
            <w:proofErr w:type="spellStart"/>
            <w:r w:rsidRPr="00AC5CC3">
              <w:rPr>
                <w:rFonts w:ascii="Calibri" w:hAnsi="Calibri" w:cs="Calibri"/>
                <w:b/>
                <w:i/>
              </w:rPr>
              <w:t>ponuđača</w:t>
            </w:r>
            <w:proofErr w:type="spellEnd"/>
            <w:r w:rsidRPr="00AC5CC3">
              <w:rPr>
                <w:rFonts w:ascii="Calibri" w:hAnsi="Calibri" w:cs="Calibri"/>
                <w:b/>
                <w:i/>
              </w:rPr>
              <w:t xml:space="preserve"> za </w:t>
            </w:r>
            <w:proofErr w:type="spellStart"/>
            <w:r w:rsidRPr="00AC5CC3">
              <w:rPr>
                <w:rFonts w:ascii="Calibri" w:hAnsi="Calibri" w:cs="Calibri"/>
                <w:b/>
                <w:i/>
              </w:rPr>
              <w:t>izvođenje</w:t>
            </w:r>
            <w:proofErr w:type="spellEnd"/>
            <w:r w:rsidRPr="00AC5CC3">
              <w:rPr>
                <w:rFonts w:ascii="Calibri" w:hAnsi="Calibri" w:cs="Calibri"/>
                <w:b/>
                <w:i/>
              </w:rPr>
              <w:t xml:space="preserve"> </w:t>
            </w:r>
            <w:proofErr w:type="spellStart"/>
            <w:r w:rsidRPr="00AC5CC3">
              <w:rPr>
                <w:rFonts w:ascii="Calibri" w:hAnsi="Calibri" w:cs="Calibri"/>
                <w:b/>
                <w:i/>
              </w:rPr>
              <w:t>predmetnih</w:t>
            </w:r>
            <w:proofErr w:type="spellEnd"/>
            <w:r w:rsidRPr="00AC5CC3">
              <w:rPr>
                <w:rFonts w:ascii="Calibri" w:hAnsi="Calibri" w:cs="Calibri"/>
                <w:b/>
                <w:i/>
              </w:rPr>
              <w:t xml:space="preserve"> </w:t>
            </w:r>
            <w:proofErr w:type="spellStart"/>
            <w:r w:rsidRPr="00AC5CC3">
              <w:rPr>
                <w:rFonts w:ascii="Calibri" w:hAnsi="Calibri" w:cs="Calibri"/>
                <w:b/>
                <w:i/>
              </w:rPr>
              <w:t>radova</w:t>
            </w:r>
            <w:proofErr w:type="spellEnd"/>
            <w:r w:rsidRPr="00AC5CC3">
              <w:rPr>
                <w:rFonts w:ascii="Calibri" w:hAnsi="Calibri" w:cs="Calibri"/>
                <w:b/>
                <w:i/>
              </w:rPr>
              <w:t xml:space="preserve"> za </w:t>
            </w:r>
            <w:proofErr w:type="spellStart"/>
            <w:r w:rsidRPr="00AC5CC3">
              <w:rPr>
                <w:rFonts w:ascii="Calibri" w:hAnsi="Calibri" w:cs="Calibri"/>
                <w:b/>
                <w:i/>
              </w:rPr>
              <w:t>koje</w:t>
            </w:r>
            <w:proofErr w:type="spellEnd"/>
            <w:r w:rsidRPr="00AC5CC3">
              <w:rPr>
                <w:rFonts w:ascii="Calibri" w:hAnsi="Calibri" w:cs="Calibri"/>
                <w:b/>
                <w:i/>
              </w:rPr>
              <w:t xml:space="preserve"> </w:t>
            </w:r>
            <w:proofErr w:type="spellStart"/>
            <w:r w:rsidRPr="00AC5CC3">
              <w:rPr>
                <w:rFonts w:ascii="Calibri" w:hAnsi="Calibri" w:cs="Calibri"/>
                <w:b/>
                <w:i/>
              </w:rPr>
              <w:t>odobrenje</w:t>
            </w:r>
            <w:proofErr w:type="spellEnd"/>
            <w:r w:rsidRPr="00AC5CC3">
              <w:rPr>
                <w:rFonts w:ascii="Calibri" w:hAnsi="Calibri" w:cs="Calibri"/>
                <w:b/>
                <w:i/>
              </w:rPr>
              <w:t xml:space="preserve"> </w:t>
            </w:r>
            <w:proofErr w:type="spellStart"/>
            <w:r w:rsidRPr="00AC5CC3">
              <w:rPr>
                <w:rFonts w:ascii="Calibri" w:hAnsi="Calibri" w:cs="Calibri"/>
                <w:b/>
                <w:i/>
              </w:rPr>
              <w:t>izdaje</w:t>
            </w:r>
            <w:proofErr w:type="spellEnd"/>
            <w:r w:rsidRPr="00AC5CC3">
              <w:rPr>
                <w:rFonts w:ascii="Calibri" w:hAnsi="Calibri" w:cs="Calibri"/>
                <w:b/>
                <w:i/>
              </w:rPr>
              <w:t xml:space="preserve"> </w:t>
            </w:r>
            <w:proofErr w:type="spellStart"/>
            <w:r w:rsidRPr="00AC5CC3">
              <w:rPr>
                <w:rFonts w:ascii="Calibri" w:hAnsi="Calibri" w:cs="Calibri"/>
                <w:b/>
                <w:i/>
              </w:rPr>
              <w:t>relevantna</w:t>
            </w:r>
            <w:proofErr w:type="spellEnd"/>
            <w:r w:rsidRPr="00AC5CC3">
              <w:rPr>
                <w:rFonts w:ascii="Calibri" w:hAnsi="Calibri" w:cs="Calibri"/>
                <w:b/>
                <w:i/>
              </w:rPr>
              <w:t xml:space="preserve"> </w:t>
            </w:r>
            <w:proofErr w:type="spellStart"/>
            <w:r w:rsidRPr="00AC5CC3">
              <w:rPr>
                <w:rFonts w:ascii="Calibri" w:hAnsi="Calibri" w:cs="Calibri"/>
                <w:b/>
                <w:i/>
              </w:rPr>
              <w:t>institucija</w:t>
            </w:r>
            <w:proofErr w:type="spellEnd"/>
            <w:r w:rsidRPr="00AC5CC3">
              <w:rPr>
                <w:rFonts w:ascii="Calibri" w:hAnsi="Calibri" w:cs="Calibri"/>
                <w:b/>
                <w:i/>
              </w:rPr>
              <w:t xml:space="preserve"> / </w:t>
            </w:r>
            <w:proofErr w:type="spellStart"/>
            <w:r w:rsidRPr="00AC5CC3">
              <w:rPr>
                <w:rFonts w:ascii="Calibri" w:hAnsi="Calibri" w:cs="Calibri"/>
                <w:b/>
                <w:i/>
              </w:rPr>
              <w:t>ministarstvo</w:t>
            </w:r>
            <w:proofErr w:type="spellEnd"/>
            <w:r w:rsidRPr="00AC5CC3">
              <w:rPr>
                <w:rFonts w:ascii="Calibri" w:hAnsi="Calibri" w:cs="Calibri"/>
                <w:b/>
                <w:i/>
              </w:rPr>
              <w:t xml:space="preserve"> </w:t>
            </w:r>
            <w:proofErr w:type="spellStart"/>
            <w:r w:rsidRPr="00AC5CC3">
              <w:rPr>
                <w:rFonts w:ascii="Calibri" w:hAnsi="Calibri" w:cs="Calibri"/>
                <w:b/>
                <w:i/>
              </w:rPr>
              <w:t>Republike</w:t>
            </w:r>
            <w:proofErr w:type="spellEnd"/>
            <w:r w:rsidRPr="00AC5CC3">
              <w:rPr>
                <w:rFonts w:ascii="Calibri" w:hAnsi="Calibri" w:cs="Calibri"/>
                <w:b/>
                <w:i/>
              </w:rPr>
              <w:t xml:space="preserve"> Srpske</w:t>
            </w:r>
            <w:r w:rsidR="003F139A">
              <w:rPr>
                <w:rFonts w:ascii="Calibri" w:hAnsi="Calibri" w:cs="Calibri"/>
                <w:b/>
                <w:i/>
              </w:rPr>
              <w:t xml:space="preserve"> (za </w:t>
            </w:r>
            <w:proofErr w:type="spellStart"/>
            <w:r w:rsidR="003F139A">
              <w:rPr>
                <w:rFonts w:ascii="Calibri" w:hAnsi="Calibri" w:cs="Calibri"/>
                <w:b/>
                <w:i/>
              </w:rPr>
              <w:t>sve</w:t>
            </w:r>
            <w:proofErr w:type="spellEnd"/>
            <w:r w:rsidR="003F139A">
              <w:rPr>
                <w:rFonts w:ascii="Calibri" w:hAnsi="Calibri" w:cs="Calibri"/>
                <w:b/>
                <w:i/>
              </w:rPr>
              <w:t xml:space="preserve"> LOT-</w:t>
            </w:r>
            <w:proofErr w:type="spellStart"/>
            <w:r w:rsidR="003F139A">
              <w:rPr>
                <w:rFonts w:ascii="Calibri" w:hAnsi="Calibri" w:cs="Calibri"/>
                <w:b/>
                <w:i/>
              </w:rPr>
              <w:t>ove</w:t>
            </w:r>
            <w:proofErr w:type="spellEnd"/>
            <w:r w:rsidR="003F139A">
              <w:rPr>
                <w:rFonts w:ascii="Calibri" w:hAnsi="Calibri" w:cs="Calibri"/>
                <w:b/>
                <w:i/>
              </w:rPr>
              <w:t xml:space="preserve">, </w:t>
            </w:r>
            <w:proofErr w:type="spellStart"/>
            <w:r w:rsidR="003F139A">
              <w:rPr>
                <w:rFonts w:ascii="Calibri" w:hAnsi="Calibri" w:cs="Calibri"/>
                <w:b/>
                <w:i/>
              </w:rPr>
              <w:t>osim</w:t>
            </w:r>
            <w:proofErr w:type="spellEnd"/>
            <w:r w:rsidR="003F139A">
              <w:rPr>
                <w:rFonts w:ascii="Calibri" w:hAnsi="Calibri" w:cs="Calibri"/>
                <w:b/>
                <w:i/>
              </w:rPr>
              <w:t xml:space="preserve"> za LOT 5)</w:t>
            </w:r>
            <w:r w:rsidR="00CC265B">
              <w:rPr>
                <w:rFonts w:ascii="Calibri" w:hAnsi="Calibri" w:cs="Calibri"/>
                <w:b/>
                <w:i/>
              </w:rPr>
              <w:t xml:space="preserve"> </w:t>
            </w:r>
          </w:p>
          <w:p w14:paraId="0DA426F8" w14:textId="77777777" w:rsidR="00AC5CC3" w:rsidRDefault="00AC5CC3" w:rsidP="00AC5CC3">
            <w:pPr>
              <w:pStyle w:val="NoSpacing"/>
              <w:jc w:val="both"/>
              <w:rPr>
                <w:rFonts w:ascii="Calibri" w:hAnsi="Calibri" w:cs="Calibri"/>
              </w:rPr>
            </w:pPr>
            <w:r w:rsidRPr="00AC5CC3">
              <w:rPr>
                <w:rFonts w:ascii="Calibri" w:hAnsi="Calibri" w:cs="Calibri"/>
              </w:rPr>
              <w:t>•Reference list indicating successfully implemented projects within the last 5 (five) years on the company memorandum letter;</w:t>
            </w:r>
          </w:p>
          <w:p w14:paraId="6D77C26C" w14:textId="77777777" w:rsidR="00AC5CC3" w:rsidRPr="00CC11C7" w:rsidRDefault="00AC5CC3" w:rsidP="00AC5CC3">
            <w:pPr>
              <w:pStyle w:val="NoSpacing"/>
              <w:jc w:val="both"/>
              <w:rPr>
                <w:rFonts w:ascii="Calibri" w:hAnsi="Calibri" w:cs="Calibri"/>
                <w:b/>
                <w:i/>
                <w:lang w:val="pl-PL"/>
              </w:rPr>
            </w:pPr>
            <w:r w:rsidRPr="00CC11C7">
              <w:rPr>
                <w:rFonts w:ascii="Calibri" w:hAnsi="Calibri" w:cs="Calibri"/>
                <w:b/>
                <w:i/>
                <w:lang w:val="pl-PL"/>
              </w:rPr>
              <w:t>(Referens lista na memorandum firme u kojoj se naznačuju uspješno realizovani projekti u toku posljednjih 5 (pet) godina)</w:t>
            </w:r>
          </w:p>
          <w:p w14:paraId="6047353B" w14:textId="77777777" w:rsidR="00AC5CC3" w:rsidRDefault="00AC5CC3" w:rsidP="00AC5CC3">
            <w:pPr>
              <w:pStyle w:val="NoSpacing"/>
              <w:jc w:val="both"/>
              <w:rPr>
                <w:rFonts w:ascii="Calibri" w:hAnsi="Calibri" w:cs="Calibri"/>
              </w:rPr>
            </w:pPr>
            <w:r w:rsidRPr="00AC5CC3">
              <w:rPr>
                <w:rFonts w:ascii="Calibri" w:hAnsi="Calibri" w:cs="Calibri"/>
              </w:rPr>
              <w:t>•Purchasers’ recommendation letters indicating the value, complexity and date of project completion, for at least 3 (three) projects implemented within the last 5 (five) years. Letters should include purchasers’ contact details.</w:t>
            </w:r>
          </w:p>
          <w:p w14:paraId="26D2132B" w14:textId="77777777" w:rsidR="00AC5CC3" w:rsidRPr="00AC5CC3" w:rsidRDefault="00AC5CC3" w:rsidP="00AC5CC3">
            <w:pPr>
              <w:pStyle w:val="NoSpacing"/>
              <w:jc w:val="both"/>
              <w:rPr>
                <w:rFonts w:ascii="Calibri" w:hAnsi="Calibri" w:cs="Calibri"/>
                <w:b/>
                <w:i/>
              </w:rPr>
            </w:pPr>
            <w:r w:rsidRPr="00AC5CC3">
              <w:rPr>
                <w:rFonts w:ascii="Calibri" w:hAnsi="Calibri" w:cs="Calibri"/>
                <w:b/>
                <w:i/>
              </w:rPr>
              <w:t>(</w:t>
            </w:r>
            <w:proofErr w:type="spellStart"/>
            <w:r w:rsidRPr="00AC5CC3">
              <w:rPr>
                <w:rFonts w:ascii="Calibri" w:hAnsi="Calibri" w:cs="Calibri"/>
                <w:b/>
                <w:i/>
              </w:rPr>
              <w:t>Pisma</w:t>
            </w:r>
            <w:proofErr w:type="spellEnd"/>
            <w:r w:rsidRPr="00AC5CC3">
              <w:rPr>
                <w:rFonts w:ascii="Calibri" w:hAnsi="Calibri" w:cs="Calibri"/>
                <w:b/>
                <w:i/>
              </w:rPr>
              <w:t xml:space="preserve"> </w:t>
            </w:r>
            <w:proofErr w:type="spellStart"/>
            <w:r w:rsidRPr="00AC5CC3">
              <w:rPr>
                <w:rFonts w:ascii="Calibri" w:hAnsi="Calibri" w:cs="Calibri"/>
                <w:b/>
                <w:i/>
              </w:rPr>
              <w:t>preporuke</w:t>
            </w:r>
            <w:proofErr w:type="spellEnd"/>
            <w:r w:rsidRPr="00AC5CC3">
              <w:rPr>
                <w:rFonts w:ascii="Calibri" w:hAnsi="Calibri" w:cs="Calibri"/>
                <w:b/>
                <w:i/>
              </w:rPr>
              <w:t xml:space="preserve"> </w:t>
            </w:r>
            <w:proofErr w:type="spellStart"/>
            <w:r w:rsidRPr="00AC5CC3">
              <w:rPr>
                <w:rFonts w:ascii="Calibri" w:hAnsi="Calibri" w:cs="Calibri"/>
                <w:b/>
                <w:i/>
              </w:rPr>
              <w:t>od</w:t>
            </w:r>
            <w:proofErr w:type="spellEnd"/>
            <w:r w:rsidRPr="00AC5CC3">
              <w:rPr>
                <w:rFonts w:ascii="Calibri" w:hAnsi="Calibri" w:cs="Calibri"/>
                <w:b/>
                <w:i/>
              </w:rPr>
              <w:t xml:space="preserve"> </w:t>
            </w:r>
            <w:proofErr w:type="spellStart"/>
            <w:r w:rsidRPr="00AC5CC3">
              <w:rPr>
                <w:rFonts w:ascii="Calibri" w:hAnsi="Calibri" w:cs="Calibri"/>
                <w:b/>
                <w:i/>
              </w:rPr>
              <w:t>naručilaca</w:t>
            </w:r>
            <w:proofErr w:type="spellEnd"/>
            <w:r w:rsidRPr="00AC5CC3">
              <w:rPr>
                <w:rFonts w:ascii="Calibri" w:hAnsi="Calibri" w:cs="Calibri"/>
                <w:b/>
                <w:i/>
              </w:rPr>
              <w:t xml:space="preserve">, </w:t>
            </w:r>
            <w:proofErr w:type="spellStart"/>
            <w:r w:rsidRPr="00AC5CC3">
              <w:rPr>
                <w:rFonts w:ascii="Calibri" w:hAnsi="Calibri" w:cs="Calibri"/>
                <w:b/>
                <w:i/>
              </w:rPr>
              <w:t>sa</w:t>
            </w:r>
            <w:proofErr w:type="spellEnd"/>
            <w:r w:rsidRPr="00AC5CC3">
              <w:rPr>
                <w:rFonts w:ascii="Calibri" w:hAnsi="Calibri" w:cs="Calibri"/>
                <w:b/>
                <w:i/>
              </w:rPr>
              <w:t xml:space="preserve"> </w:t>
            </w:r>
            <w:proofErr w:type="spellStart"/>
            <w:r w:rsidRPr="00AC5CC3">
              <w:rPr>
                <w:rFonts w:ascii="Calibri" w:hAnsi="Calibri" w:cs="Calibri"/>
                <w:b/>
                <w:i/>
              </w:rPr>
              <w:t>naznačenom</w:t>
            </w:r>
            <w:proofErr w:type="spellEnd"/>
            <w:r w:rsidRPr="00AC5CC3">
              <w:rPr>
                <w:rFonts w:ascii="Calibri" w:hAnsi="Calibri" w:cs="Calibri"/>
                <w:b/>
                <w:i/>
              </w:rPr>
              <w:t xml:space="preserve"> </w:t>
            </w:r>
            <w:proofErr w:type="spellStart"/>
            <w:r w:rsidRPr="00AC5CC3">
              <w:rPr>
                <w:rFonts w:ascii="Calibri" w:hAnsi="Calibri" w:cs="Calibri"/>
                <w:b/>
                <w:i/>
              </w:rPr>
              <w:t>vrijednošću</w:t>
            </w:r>
            <w:proofErr w:type="spellEnd"/>
            <w:r w:rsidRPr="00AC5CC3">
              <w:rPr>
                <w:rFonts w:ascii="Calibri" w:hAnsi="Calibri" w:cs="Calibri"/>
                <w:b/>
                <w:i/>
              </w:rPr>
              <w:t xml:space="preserve">, </w:t>
            </w:r>
            <w:proofErr w:type="spellStart"/>
            <w:r w:rsidRPr="00AC5CC3">
              <w:rPr>
                <w:rFonts w:ascii="Calibri" w:hAnsi="Calibri" w:cs="Calibri"/>
                <w:b/>
                <w:i/>
              </w:rPr>
              <w:t>kompleksnošću</w:t>
            </w:r>
            <w:proofErr w:type="spellEnd"/>
            <w:r w:rsidRPr="00AC5CC3">
              <w:rPr>
                <w:rFonts w:ascii="Calibri" w:hAnsi="Calibri" w:cs="Calibri"/>
                <w:b/>
                <w:i/>
              </w:rPr>
              <w:t xml:space="preserve"> </w:t>
            </w:r>
            <w:proofErr w:type="spellStart"/>
            <w:r w:rsidRPr="00AC5CC3">
              <w:rPr>
                <w:rFonts w:ascii="Calibri" w:hAnsi="Calibri" w:cs="Calibri"/>
                <w:b/>
                <w:i/>
              </w:rPr>
              <w:t>i</w:t>
            </w:r>
            <w:proofErr w:type="spellEnd"/>
            <w:r w:rsidRPr="00AC5CC3">
              <w:rPr>
                <w:rFonts w:ascii="Calibri" w:hAnsi="Calibri" w:cs="Calibri"/>
                <w:b/>
                <w:i/>
              </w:rPr>
              <w:t xml:space="preserve"> </w:t>
            </w:r>
            <w:proofErr w:type="spellStart"/>
            <w:r w:rsidRPr="00AC5CC3">
              <w:rPr>
                <w:rFonts w:ascii="Calibri" w:hAnsi="Calibri" w:cs="Calibri"/>
                <w:b/>
                <w:i/>
              </w:rPr>
              <w:t>datumom</w:t>
            </w:r>
            <w:proofErr w:type="spellEnd"/>
            <w:r w:rsidRPr="00AC5CC3">
              <w:rPr>
                <w:rFonts w:ascii="Calibri" w:hAnsi="Calibri" w:cs="Calibri"/>
                <w:b/>
                <w:i/>
              </w:rPr>
              <w:t xml:space="preserve"> </w:t>
            </w:r>
            <w:proofErr w:type="spellStart"/>
            <w:r w:rsidRPr="00AC5CC3">
              <w:rPr>
                <w:rFonts w:ascii="Calibri" w:hAnsi="Calibri" w:cs="Calibri"/>
                <w:b/>
                <w:i/>
              </w:rPr>
              <w:t>završetka</w:t>
            </w:r>
            <w:proofErr w:type="spellEnd"/>
            <w:r w:rsidRPr="00AC5CC3">
              <w:rPr>
                <w:rFonts w:ascii="Calibri" w:hAnsi="Calibri" w:cs="Calibri"/>
                <w:b/>
                <w:i/>
              </w:rPr>
              <w:t xml:space="preserve"> </w:t>
            </w:r>
            <w:proofErr w:type="spellStart"/>
            <w:r w:rsidRPr="00AC5CC3">
              <w:rPr>
                <w:rFonts w:ascii="Calibri" w:hAnsi="Calibri" w:cs="Calibri"/>
                <w:b/>
                <w:i/>
              </w:rPr>
              <w:t>projekta</w:t>
            </w:r>
            <w:proofErr w:type="spellEnd"/>
            <w:r w:rsidRPr="00AC5CC3">
              <w:rPr>
                <w:rFonts w:ascii="Calibri" w:hAnsi="Calibri" w:cs="Calibri"/>
                <w:b/>
                <w:i/>
              </w:rPr>
              <w:t xml:space="preserve">, za </w:t>
            </w:r>
            <w:proofErr w:type="spellStart"/>
            <w:r w:rsidRPr="00AC5CC3">
              <w:rPr>
                <w:rFonts w:ascii="Calibri" w:hAnsi="Calibri" w:cs="Calibri"/>
                <w:b/>
                <w:i/>
              </w:rPr>
              <w:t>najmanje</w:t>
            </w:r>
            <w:proofErr w:type="spellEnd"/>
            <w:r w:rsidRPr="00AC5CC3">
              <w:rPr>
                <w:rFonts w:ascii="Calibri" w:hAnsi="Calibri" w:cs="Calibri"/>
                <w:b/>
                <w:i/>
              </w:rPr>
              <w:t xml:space="preserve"> 3 (tri) </w:t>
            </w:r>
            <w:proofErr w:type="spellStart"/>
            <w:r w:rsidRPr="00AC5CC3">
              <w:rPr>
                <w:rFonts w:ascii="Calibri" w:hAnsi="Calibri" w:cs="Calibri"/>
                <w:b/>
                <w:i/>
              </w:rPr>
              <w:t>projekta</w:t>
            </w:r>
            <w:proofErr w:type="spellEnd"/>
            <w:r w:rsidRPr="00AC5CC3">
              <w:rPr>
                <w:rFonts w:ascii="Calibri" w:hAnsi="Calibri" w:cs="Calibri"/>
                <w:b/>
                <w:i/>
              </w:rPr>
              <w:t xml:space="preserve"> </w:t>
            </w:r>
            <w:proofErr w:type="spellStart"/>
            <w:r w:rsidRPr="00AC5CC3">
              <w:rPr>
                <w:rFonts w:ascii="Calibri" w:hAnsi="Calibri" w:cs="Calibri"/>
                <w:b/>
                <w:i/>
              </w:rPr>
              <w:t>realizovana</w:t>
            </w:r>
            <w:proofErr w:type="spellEnd"/>
            <w:r w:rsidRPr="00AC5CC3">
              <w:rPr>
                <w:rFonts w:ascii="Calibri" w:hAnsi="Calibri" w:cs="Calibri"/>
                <w:b/>
                <w:i/>
              </w:rPr>
              <w:t xml:space="preserve"> u </w:t>
            </w:r>
            <w:proofErr w:type="spellStart"/>
            <w:r w:rsidRPr="00AC5CC3">
              <w:rPr>
                <w:rFonts w:ascii="Calibri" w:hAnsi="Calibri" w:cs="Calibri"/>
                <w:b/>
                <w:i/>
              </w:rPr>
              <w:t>posljednjih</w:t>
            </w:r>
            <w:proofErr w:type="spellEnd"/>
            <w:r w:rsidRPr="00AC5CC3">
              <w:rPr>
                <w:rFonts w:ascii="Calibri" w:hAnsi="Calibri" w:cs="Calibri"/>
                <w:b/>
                <w:i/>
              </w:rPr>
              <w:t xml:space="preserve"> 5 (pet) </w:t>
            </w:r>
            <w:proofErr w:type="spellStart"/>
            <w:r w:rsidRPr="00AC5CC3">
              <w:rPr>
                <w:rFonts w:ascii="Calibri" w:hAnsi="Calibri" w:cs="Calibri"/>
                <w:b/>
                <w:i/>
              </w:rPr>
              <w:t>godina</w:t>
            </w:r>
            <w:proofErr w:type="spellEnd"/>
            <w:r w:rsidRPr="00AC5CC3">
              <w:rPr>
                <w:rFonts w:ascii="Calibri" w:hAnsi="Calibri" w:cs="Calibri"/>
                <w:b/>
                <w:i/>
              </w:rPr>
              <w:t xml:space="preserve">. </w:t>
            </w:r>
            <w:proofErr w:type="spellStart"/>
            <w:r w:rsidRPr="00AC5CC3">
              <w:rPr>
                <w:rFonts w:ascii="Calibri" w:hAnsi="Calibri" w:cs="Calibri"/>
                <w:b/>
                <w:i/>
              </w:rPr>
              <w:t>Pisma</w:t>
            </w:r>
            <w:proofErr w:type="spellEnd"/>
            <w:r w:rsidRPr="00AC5CC3">
              <w:rPr>
                <w:rFonts w:ascii="Calibri" w:hAnsi="Calibri" w:cs="Calibri"/>
                <w:b/>
                <w:i/>
              </w:rPr>
              <w:t xml:space="preserve"> </w:t>
            </w:r>
            <w:proofErr w:type="spellStart"/>
            <w:r w:rsidRPr="00AC5CC3">
              <w:rPr>
                <w:rFonts w:ascii="Calibri" w:hAnsi="Calibri" w:cs="Calibri"/>
                <w:b/>
                <w:i/>
              </w:rPr>
              <w:t>trebaju</w:t>
            </w:r>
            <w:proofErr w:type="spellEnd"/>
            <w:r w:rsidRPr="00AC5CC3">
              <w:rPr>
                <w:rFonts w:ascii="Calibri" w:hAnsi="Calibri" w:cs="Calibri"/>
                <w:b/>
                <w:i/>
              </w:rPr>
              <w:t xml:space="preserve"> </w:t>
            </w:r>
            <w:proofErr w:type="spellStart"/>
            <w:r w:rsidRPr="00AC5CC3">
              <w:rPr>
                <w:rFonts w:ascii="Calibri" w:hAnsi="Calibri" w:cs="Calibri"/>
                <w:b/>
                <w:i/>
              </w:rPr>
              <w:t>sadržati</w:t>
            </w:r>
            <w:proofErr w:type="spellEnd"/>
            <w:r w:rsidRPr="00AC5CC3">
              <w:rPr>
                <w:rFonts w:ascii="Calibri" w:hAnsi="Calibri" w:cs="Calibri"/>
                <w:b/>
                <w:i/>
              </w:rPr>
              <w:t xml:space="preserve"> </w:t>
            </w:r>
            <w:proofErr w:type="spellStart"/>
            <w:r w:rsidRPr="00AC5CC3">
              <w:rPr>
                <w:rFonts w:ascii="Calibri" w:hAnsi="Calibri" w:cs="Calibri"/>
                <w:b/>
                <w:i/>
              </w:rPr>
              <w:t>kontakt</w:t>
            </w:r>
            <w:proofErr w:type="spellEnd"/>
            <w:r w:rsidRPr="00AC5CC3">
              <w:rPr>
                <w:rFonts w:ascii="Calibri" w:hAnsi="Calibri" w:cs="Calibri"/>
                <w:b/>
                <w:i/>
              </w:rPr>
              <w:t xml:space="preserve"> </w:t>
            </w:r>
            <w:proofErr w:type="spellStart"/>
            <w:r w:rsidRPr="00AC5CC3">
              <w:rPr>
                <w:rFonts w:ascii="Calibri" w:hAnsi="Calibri" w:cs="Calibri"/>
                <w:b/>
                <w:i/>
              </w:rPr>
              <w:t>detalje</w:t>
            </w:r>
            <w:proofErr w:type="spellEnd"/>
            <w:r w:rsidRPr="00AC5CC3">
              <w:rPr>
                <w:rFonts w:ascii="Calibri" w:hAnsi="Calibri" w:cs="Calibri"/>
                <w:b/>
                <w:i/>
              </w:rPr>
              <w:t xml:space="preserve"> </w:t>
            </w:r>
            <w:proofErr w:type="spellStart"/>
            <w:r w:rsidRPr="00AC5CC3">
              <w:rPr>
                <w:rFonts w:ascii="Calibri" w:hAnsi="Calibri" w:cs="Calibri"/>
                <w:b/>
                <w:i/>
              </w:rPr>
              <w:t>naručioca</w:t>
            </w:r>
            <w:proofErr w:type="spellEnd"/>
            <w:r w:rsidRPr="00AC5CC3">
              <w:rPr>
                <w:rFonts w:ascii="Calibri" w:hAnsi="Calibri" w:cs="Calibri"/>
                <w:b/>
                <w:i/>
              </w:rPr>
              <w:t>.)</w:t>
            </w:r>
          </w:p>
          <w:p w14:paraId="0B8309D7" w14:textId="77777777" w:rsidR="00AC5CC3" w:rsidRDefault="00AC5CC3" w:rsidP="00AC5CC3">
            <w:pPr>
              <w:pStyle w:val="NoSpacing"/>
              <w:jc w:val="both"/>
              <w:rPr>
                <w:rFonts w:ascii="Calibri" w:hAnsi="Calibri" w:cs="Calibri"/>
              </w:rPr>
            </w:pPr>
            <w:r w:rsidRPr="00AC5CC3">
              <w:rPr>
                <w:rFonts w:ascii="Calibri" w:hAnsi="Calibri" w:cs="Calibri"/>
              </w:rPr>
              <w:t>•List of team members to be engaged for the contract (names, education, skills, years of experience);</w:t>
            </w:r>
          </w:p>
          <w:p w14:paraId="3D1D2FFB" w14:textId="77777777" w:rsidR="00AC5CC3" w:rsidRPr="00AC5CC3" w:rsidRDefault="00AC5CC3" w:rsidP="00AC5CC3">
            <w:pPr>
              <w:pStyle w:val="NoSpacing"/>
              <w:jc w:val="both"/>
              <w:rPr>
                <w:rFonts w:ascii="Calibri" w:hAnsi="Calibri" w:cs="Calibri"/>
                <w:b/>
                <w:i/>
              </w:rPr>
            </w:pPr>
            <w:r w:rsidRPr="00AC5CC3">
              <w:rPr>
                <w:rFonts w:ascii="Calibri" w:hAnsi="Calibri" w:cs="Calibri"/>
                <w:b/>
                <w:i/>
              </w:rPr>
              <w:t xml:space="preserve">(Lista </w:t>
            </w:r>
            <w:proofErr w:type="spellStart"/>
            <w:r w:rsidRPr="00AC5CC3">
              <w:rPr>
                <w:rFonts w:ascii="Calibri" w:hAnsi="Calibri" w:cs="Calibri"/>
                <w:b/>
                <w:i/>
              </w:rPr>
              <w:t>članova</w:t>
            </w:r>
            <w:proofErr w:type="spellEnd"/>
            <w:r w:rsidRPr="00AC5CC3">
              <w:rPr>
                <w:rFonts w:ascii="Calibri" w:hAnsi="Calibri" w:cs="Calibri"/>
                <w:b/>
                <w:i/>
              </w:rPr>
              <w:t xml:space="preserve"> </w:t>
            </w:r>
            <w:proofErr w:type="spellStart"/>
            <w:r w:rsidRPr="00AC5CC3">
              <w:rPr>
                <w:rFonts w:ascii="Calibri" w:hAnsi="Calibri" w:cs="Calibri"/>
                <w:b/>
                <w:i/>
              </w:rPr>
              <w:t>tima</w:t>
            </w:r>
            <w:proofErr w:type="spellEnd"/>
            <w:r w:rsidRPr="00AC5CC3">
              <w:rPr>
                <w:rFonts w:ascii="Calibri" w:hAnsi="Calibri" w:cs="Calibri"/>
                <w:b/>
                <w:i/>
              </w:rPr>
              <w:t xml:space="preserve"> </w:t>
            </w:r>
            <w:proofErr w:type="spellStart"/>
            <w:r w:rsidRPr="00AC5CC3">
              <w:rPr>
                <w:rFonts w:ascii="Calibri" w:hAnsi="Calibri" w:cs="Calibri"/>
                <w:b/>
                <w:i/>
              </w:rPr>
              <w:t>koji</w:t>
            </w:r>
            <w:proofErr w:type="spellEnd"/>
            <w:r w:rsidRPr="00AC5CC3">
              <w:rPr>
                <w:rFonts w:ascii="Calibri" w:hAnsi="Calibri" w:cs="Calibri"/>
                <w:b/>
                <w:i/>
              </w:rPr>
              <w:t xml:space="preserve"> </w:t>
            </w:r>
            <w:proofErr w:type="spellStart"/>
            <w:r w:rsidRPr="00AC5CC3">
              <w:rPr>
                <w:rFonts w:ascii="Calibri" w:hAnsi="Calibri" w:cs="Calibri"/>
                <w:b/>
                <w:i/>
              </w:rPr>
              <w:t>će</w:t>
            </w:r>
            <w:proofErr w:type="spellEnd"/>
            <w:r w:rsidRPr="00AC5CC3">
              <w:rPr>
                <w:rFonts w:ascii="Calibri" w:hAnsi="Calibri" w:cs="Calibri"/>
                <w:b/>
                <w:i/>
              </w:rPr>
              <w:t xml:space="preserve"> </w:t>
            </w:r>
            <w:proofErr w:type="spellStart"/>
            <w:r w:rsidRPr="00AC5CC3">
              <w:rPr>
                <w:rFonts w:ascii="Calibri" w:hAnsi="Calibri" w:cs="Calibri"/>
                <w:b/>
                <w:i/>
              </w:rPr>
              <w:t>biti</w:t>
            </w:r>
            <w:proofErr w:type="spellEnd"/>
            <w:r w:rsidRPr="00AC5CC3">
              <w:rPr>
                <w:rFonts w:ascii="Calibri" w:hAnsi="Calibri" w:cs="Calibri"/>
                <w:b/>
                <w:i/>
              </w:rPr>
              <w:t xml:space="preserve"> </w:t>
            </w:r>
            <w:proofErr w:type="spellStart"/>
            <w:r w:rsidRPr="00AC5CC3">
              <w:rPr>
                <w:rFonts w:ascii="Calibri" w:hAnsi="Calibri" w:cs="Calibri"/>
                <w:b/>
                <w:i/>
              </w:rPr>
              <w:t>angažovani</w:t>
            </w:r>
            <w:proofErr w:type="spellEnd"/>
            <w:r w:rsidRPr="00AC5CC3">
              <w:rPr>
                <w:rFonts w:ascii="Calibri" w:hAnsi="Calibri" w:cs="Calibri"/>
                <w:b/>
                <w:i/>
              </w:rPr>
              <w:t xml:space="preserve"> </w:t>
            </w:r>
            <w:proofErr w:type="spellStart"/>
            <w:r w:rsidRPr="00AC5CC3">
              <w:rPr>
                <w:rFonts w:ascii="Calibri" w:hAnsi="Calibri" w:cs="Calibri"/>
                <w:b/>
                <w:i/>
              </w:rPr>
              <w:t>na</w:t>
            </w:r>
            <w:proofErr w:type="spellEnd"/>
            <w:r w:rsidRPr="00AC5CC3">
              <w:rPr>
                <w:rFonts w:ascii="Calibri" w:hAnsi="Calibri" w:cs="Calibri"/>
                <w:b/>
                <w:i/>
              </w:rPr>
              <w:t xml:space="preserve"> </w:t>
            </w:r>
            <w:proofErr w:type="spellStart"/>
            <w:r w:rsidRPr="00AC5CC3">
              <w:rPr>
                <w:rFonts w:ascii="Calibri" w:hAnsi="Calibri" w:cs="Calibri"/>
                <w:b/>
                <w:i/>
              </w:rPr>
              <w:t>ovo</w:t>
            </w:r>
            <w:proofErr w:type="spellEnd"/>
            <w:r w:rsidRPr="00AC5CC3">
              <w:rPr>
                <w:rFonts w:ascii="Calibri" w:hAnsi="Calibri" w:cs="Calibri"/>
                <w:b/>
                <w:i/>
              </w:rPr>
              <w:t xml:space="preserve"> </w:t>
            </w:r>
            <w:proofErr w:type="spellStart"/>
            <w:r w:rsidRPr="00AC5CC3">
              <w:rPr>
                <w:rFonts w:ascii="Calibri" w:hAnsi="Calibri" w:cs="Calibri"/>
                <w:b/>
                <w:i/>
              </w:rPr>
              <w:t>poslu</w:t>
            </w:r>
            <w:proofErr w:type="spellEnd"/>
            <w:r w:rsidRPr="00AC5CC3">
              <w:rPr>
                <w:rFonts w:ascii="Calibri" w:hAnsi="Calibri" w:cs="Calibri"/>
                <w:b/>
                <w:i/>
              </w:rPr>
              <w:t xml:space="preserve"> (</w:t>
            </w:r>
            <w:proofErr w:type="spellStart"/>
            <w:r w:rsidRPr="00AC5CC3">
              <w:rPr>
                <w:rFonts w:ascii="Calibri" w:hAnsi="Calibri" w:cs="Calibri"/>
                <w:b/>
                <w:i/>
              </w:rPr>
              <w:t>imena</w:t>
            </w:r>
            <w:proofErr w:type="spellEnd"/>
            <w:r w:rsidRPr="00AC5CC3">
              <w:rPr>
                <w:rFonts w:ascii="Calibri" w:hAnsi="Calibri" w:cs="Calibri"/>
                <w:b/>
                <w:i/>
              </w:rPr>
              <w:t xml:space="preserve">, </w:t>
            </w:r>
            <w:proofErr w:type="spellStart"/>
            <w:r w:rsidRPr="00AC5CC3">
              <w:rPr>
                <w:rFonts w:ascii="Calibri" w:hAnsi="Calibri" w:cs="Calibri"/>
                <w:b/>
                <w:i/>
              </w:rPr>
              <w:t>obrazovanje</w:t>
            </w:r>
            <w:proofErr w:type="spellEnd"/>
            <w:r w:rsidRPr="00AC5CC3">
              <w:rPr>
                <w:rFonts w:ascii="Calibri" w:hAnsi="Calibri" w:cs="Calibri"/>
                <w:b/>
                <w:i/>
              </w:rPr>
              <w:t xml:space="preserve">, </w:t>
            </w:r>
            <w:proofErr w:type="spellStart"/>
            <w:r w:rsidRPr="00AC5CC3">
              <w:rPr>
                <w:rFonts w:ascii="Calibri" w:hAnsi="Calibri" w:cs="Calibri"/>
                <w:b/>
                <w:i/>
              </w:rPr>
              <w:t>vještine</w:t>
            </w:r>
            <w:proofErr w:type="spellEnd"/>
            <w:r w:rsidRPr="00AC5CC3">
              <w:rPr>
                <w:rFonts w:ascii="Calibri" w:hAnsi="Calibri" w:cs="Calibri"/>
                <w:b/>
                <w:i/>
              </w:rPr>
              <w:t xml:space="preserve">, </w:t>
            </w:r>
            <w:proofErr w:type="spellStart"/>
            <w:r w:rsidRPr="00AC5CC3">
              <w:rPr>
                <w:rFonts w:ascii="Calibri" w:hAnsi="Calibri" w:cs="Calibri"/>
                <w:b/>
                <w:i/>
              </w:rPr>
              <w:t>godine</w:t>
            </w:r>
            <w:proofErr w:type="spellEnd"/>
            <w:r w:rsidRPr="00AC5CC3">
              <w:rPr>
                <w:rFonts w:ascii="Calibri" w:hAnsi="Calibri" w:cs="Calibri"/>
                <w:b/>
                <w:i/>
              </w:rPr>
              <w:t xml:space="preserve"> </w:t>
            </w:r>
            <w:proofErr w:type="spellStart"/>
            <w:r w:rsidRPr="00AC5CC3">
              <w:rPr>
                <w:rFonts w:ascii="Calibri" w:hAnsi="Calibri" w:cs="Calibri"/>
                <w:b/>
                <w:i/>
              </w:rPr>
              <w:t>iskustva</w:t>
            </w:r>
            <w:proofErr w:type="spellEnd"/>
            <w:r w:rsidRPr="00AC5CC3">
              <w:rPr>
                <w:rFonts w:ascii="Calibri" w:hAnsi="Calibri" w:cs="Calibri"/>
                <w:b/>
                <w:i/>
              </w:rPr>
              <w:t>))</w:t>
            </w:r>
          </w:p>
          <w:p w14:paraId="149563BD" w14:textId="77777777" w:rsidR="00AC5CC3" w:rsidRDefault="00AC5CC3" w:rsidP="00AC5CC3">
            <w:pPr>
              <w:pStyle w:val="NoSpacing"/>
              <w:jc w:val="both"/>
              <w:rPr>
                <w:rFonts w:ascii="Calibri" w:hAnsi="Calibri" w:cs="Calibri"/>
              </w:rPr>
            </w:pPr>
            <w:r w:rsidRPr="00AC5CC3">
              <w:rPr>
                <w:rFonts w:ascii="Calibri" w:hAnsi="Calibri" w:cs="Calibri"/>
              </w:rPr>
              <w:t>•Original certificate issued by relevant Tax Administration Office (for bidders registered in Bosnia and Herzegovina) or other authorized government body, confirming contributions paid for all registered (full-time) employees for at least six-month period, issued within the 30 days from the tender launching date. The certificate must attain the certified list of employees;</w:t>
            </w:r>
          </w:p>
          <w:p w14:paraId="422014E3" w14:textId="77777777" w:rsidR="00AC5CC3" w:rsidRPr="00AC5CC3" w:rsidRDefault="00AC5CC3" w:rsidP="00AC5CC3">
            <w:pPr>
              <w:pStyle w:val="NoSpacing"/>
              <w:jc w:val="both"/>
              <w:rPr>
                <w:rFonts w:ascii="Calibri" w:hAnsi="Calibri" w:cs="Calibri"/>
                <w:b/>
                <w:i/>
              </w:rPr>
            </w:pPr>
            <w:r w:rsidRPr="00AC5CC3">
              <w:rPr>
                <w:rFonts w:ascii="Calibri" w:hAnsi="Calibri" w:cs="Calibri"/>
                <w:b/>
                <w:i/>
              </w:rPr>
              <w:t xml:space="preserve">(Original </w:t>
            </w:r>
            <w:proofErr w:type="spellStart"/>
            <w:r w:rsidRPr="00AC5CC3">
              <w:rPr>
                <w:rFonts w:ascii="Calibri" w:hAnsi="Calibri" w:cs="Calibri"/>
                <w:b/>
                <w:i/>
              </w:rPr>
              <w:t>izvod</w:t>
            </w:r>
            <w:proofErr w:type="spellEnd"/>
            <w:r w:rsidRPr="00AC5CC3">
              <w:rPr>
                <w:rFonts w:ascii="Calibri" w:hAnsi="Calibri" w:cs="Calibri"/>
                <w:b/>
                <w:i/>
              </w:rPr>
              <w:t xml:space="preserve"> </w:t>
            </w:r>
            <w:proofErr w:type="spellStart"/>
            <w:r w:rsidRPr="00AC5CC3">
              <w:rPr>
                <w:rFonts w:ascii="Calibri" w:hAnsi="Calibri" w:cs="Calibri"/>
                <w:b/>
                <w:i/>
              </w:rPr>
              <w:t>iz</w:t>
            </w:r>
            <w:proofErr w:type="spellEnd"/>
            <w:r w:rsidRPr="00AC5CC3">
              <w:rPr>
                <w:rFonts w:ascii="Calibri" w:hAnsi="Calibri" w:cs="Calibri"/>
                <w:b/>
                <w:i/>
              </w:rPr>
              <w:t xml:space="preserve"> </w:t>
            </w:r>
            <w:proofErr w:type="spellStart"/>
            <w:r w:rsidRPr="00AC5CC3">
              <w:rPr>
                <w:rFonts w:ascii="Calibri" w:hAnsi="Calibri" w:cs="Calibri"/>
                <w:b/>
                <w:i/>
              </w:rPr>
              <w:t>Poreske</w:t>
            </w:r>
            <w:proofErr w:type="spellEnd"/>
            <w:r w:rsidRPr="00AC5CC3">
              <w:rPr>
                <w:rFonts w:ascii="Calibri" w:hAnsi="Calibri" w:cs="Calibri"/>
                <w:b/>
                <w:i/>
              </w:rPr>
              <w:t xml:space="preserve"> </w:t>
            </w:r>
            <w:proofErr w:type="spellStart"/>
            <w:r w:rsidRPr="00AC5CC3">
              <w:rPr>
                <w:rFonts w:ascii="Calibri" w:hAnsi="Calibri" w:cs="Calibri"/>
                <w:b/>
                <w:i/>
              </w:rPr>
              <w:t>uprave</w:t>
            </w:r>
            <w:proofErr w:type="spellEnd"/>
            <w:r w:rsidRPr="00AC5CC3">
              <w:rPr>
                <w:rFonts w:ascii="Calibri" w:hAnsi="Calibri" w:cs="Calibri"/>
                <w:b/>
                <w:i/>
              </w:rPr>
              <w:t xml:space="preserve"> (za </w:t>
            </w:r>
            <w:proofErr w:type="spellStart"/>
            <w:r w:rsidRPr="00AC5CC3">
              <w:rPr>
                <w:rFonts w:ascii="Calibri" w:hAnsi="Calibri" w:cs="Calibri"/>
                <w:b/>
                <w:i/>
              </w:rPr>
              <w:t>ponuđače</w:t>
            </w:r>
            <w:proofErr w:type="spellEnd"/>
            <w:r w:rsidRPr="00AC5CC3">
              <w:rPr>
                <w:rFonts w:ascii="Calibri" w:hAnsi="Calibri" w:cs="Calibri"/>
                <w:b/>
                <w:i/>
              </w:rPr>
              <w:t xml:space="preserve"> </w:t>
            </w:r>
            <w:proofErr w:type="spellStart"/>
            <w:r w:rsidRPr="00AC5CC3">
              <w:rPr>
                <w:rFonts w:ascii="Calibri" w:hAnsi="Calibri" w:cs="Calibri"/>
                <w:b/>
                <w:i/>
              </w:rPr>
              <w:t>registrovane</w:t>
            </w:r>
            <w:proofErr w:type="spellEnd"/>
            <w:r w:rsidRPr="00AC5CC3">
              <w:rPr>
                <w:rFonts w:ascii="Calibri" w:hAnsi="Calibri" w:cs="Calibri"/>
                <w:b/>
                <w:i/>
              </w:rPr>
              <w:t xml:space="preserve"> u </w:t>
            </w:r>
            <w:proofErr w:type="spellStart"/>
            <w:r w:rsidRPr="00AC5CC3">
              <w:rPr>
                <w:rFonts w:ascii="Calibri" w:hAnsi="Calibri" w:cs="Calibri"/>
                <w:b/>
                <w:i/>
              </w:rPr>
              <w:t>Bosni</w:t>
            </w:r>
            <w:proofErr w:type="spellEnd"/>
            <w:r w:rsidRPr="00AC5CC3">
              <w:rPr>
                <w:rFonts w:ascii="Calibri" w:hAnsi="Calibri" w:cs="Calibri"/>
                <w:b/>
                <w:i/>
              </w:rPr>
              <w:t xml:space="preserve"> </w:t>
            </w:r>
            <w:proofErr w:type="spellStart"/>
            <w:r w:rsidRPr="00AC5CC3">
              <w:rPr>
                <w:rFonts w:ascii="Calibri" w:hAnsi="Calibri" w:cs="Calibri"/>
                <w:b/>
                <w:i/>
              </w:rPr>
              <w:t>i</w:t>
            </w:r>
            <w:proofErr w:type="spellEnd"/>
            <w:r w:rsidRPr="00AC5CC3">
              <w:rPr>
                <w:rFonts w:ascii="Calibri" w:hAnsi="Calibri" w:cs="Calibri"/>
                <w:b/>
                <w:i/>
              </w:rPr>
              <w:t xml:space="preserve"> </w:t>
            </w:r>
            <w:proofErr w:type="spellStart"/>
            <w:r w:rsidRPr="00AC5CC3">
              <w:rPr>
                <w:rFonts w:ascii="Calibri" w:hAnsi="Calibri" w:cs="Calibri"/>
                <w:b/>
                <w:i/>
              </w:rPr>
              <w:t>Hercegovini</w:t>
            </w:r>
            <w:proofErr w:type="spellEnd"/>
            <w:r w:rsidRPr="00AC5CC3">
              <w:rPr>
                <w:rFonts w:ascii="Calibri" w:hAnsi="Calibri" w:cs="Calibri"/>
                <w:b/>
                <w:i/>
              </w:rPr>
              <w:t xml:space="preserve">) </w:t>
            </w:r>
            <w:proofErr w:type="spellStart"/>
            <w:r w:rsidRPr="00AC5CC3">
              <w:rPr>
                <w:rFonts w:ascii="Calibri" w:hAnsi="Calibri" w:cs="Calibri"/>
                <w:b/>
                <w:i/>
              </w:rPr>
              <w:t>ili</w:t>
            </w:r>
            <w:proofErr w:type="spellEnd"/>
            <w:r w:rsidRPr="00AC5CC3">
              <w:rPr>
                <w:rFonts w:ascii="Calibri" w:hAnsi="Calibri" w:cs="Calibri"/>
                <w:b/>
                <w:i/>
              </w:rPr>
              <w:t xml:space="preserve"> </w:t>
            </w:r>
            <w:proofErr w:type="spellStart"/>
            <w:r w:rsidRPr="00AC5CC3">
              <w:rPr>
                <w:rFonts w:ascii="Calibri" w:hAnsi="Calibri" w:cs="Calibri"/>
                <w:b/>
                <w:i/>
              </w:rPr>
              <w:t>druge</w:t>
            </w:r>
            <w:proofErr w:type="spellEnd"/>
            <w:r w:rsidRPr="00AC5CC3">
              <w:rPr>
                <w:rFonts w:ascii="Calibri" w:hAnsi="Calibri" w:cs="Calibri"/>
                <w:b/>
                <w:i/>
              </w:rPr>
              <w:t xml:space="preserve"> </w:t>
            </w:r>
            <w:proofErr w:type="spellStart"/>
            <w:r w:rsidRPr="00AC5CC3">
              <w:rPr>
                <w:rFonts w:ascii="Calibri" w:hAnsi="Calibri" w:cs="Calibri"/>
                <w:b/>
                <w:i/>
              </w:rPr>
              <w:t>ovlašćenog</w:t>
            </w:r>
            <w:proofErr w:type="spellEnd"/>
            <w:r w:rsidRPr="00AC5CC3">
              <w:rPr>
                <w:rFonts w:ascii="Calibri" w:hAnsi="Calibri" w:cs="Calibri"/>
                <w:b/>
                <w:i/>
              </w:rPr>
              <w:t xml:space="preserve"> </w:t>
            </w:r>
            <w:proofErr w:type="spellStart"/>
            <w:r w:rsidRPr="00AC5CC3">
              <w:rPr>
                <w:rFonts w:ascii="Calibri" w:hAnsi="Calibri" w:cs="Calibri"/>
                <w:b/>
                <w:i/>
              </w:rPr>
              <w:t>vladinog</w:t>
            </w:r>
            <w:proofErr w:type="spellEnd"/>
            <w:r w:rsidRPr="00AC5CC3">
              <w:rPr>
                <w:rFonts w:ascii="Calibri" w:hAnsi="Calibri" w:cs="Calibri"/>
                <w:b/>
                <w:i/>
              </w:rPr>
              <w:t xml:space="preserve"> organa, </w:t>
            </w:r>
            <w:proofErr w:type="spellStart"/>
            <w:r w:rsidRPr="00AC5CC3">
              <w:rPr>
                <w:rFonts w:ascii="Calibri" w:hAnsi="Calibri" w:cs="Calibri"/>
                <w:b/>
                <w:i/>
              </w:rPr>
              <w:t>kojom</w:t>
            </w:r>
            <w:proofErr w:type="spellEnd"/>
            <w:r w:rsidRPr="00AC5CC3">
              <w:rPr>
                <w:rFonts w:ascii="Calibri" w:hAnsi="Calibri" w:cs="Calibri"/>
                <w:b/>
                <w:i/>
              </w:rPr>
              <w:t xml:space="preserve"> se </w:t>
            </w:r>
            <w:proofErr w:type="spellStart"/>
            <w:r w:rsidRPr="00AC5CC3">
              <w:rPr>
                <w:rFonts w:ascii="Calibri" w:hAnsi="Calibri" w:cs="Calibri"/>
                <w:b/>
                <w:i/>
              </w:rPr>
              <w:t>potvrđuju</w:t>
            </w:r>
            <w:proofErr w:type="spellEnd"/>
            <w:r w:rsidRPr="00AC5CC3">
              <w:rPr>
                <w:rFonts w:ascii="Calibri" w:hAnsi="Calibri" w:cs="Calibri"/>
                <w:b/>
                <w:i/>
              </w:rPr>
              <w:t xml:space="preserve"> </w:t>
            </w:r>
            <w:proofErr w:type="spellStart"/>
            <w:r w:rsidRPr="00AC5CC3">
              <w:rPr>
                <w:rFonts w:ascii="Calibri" w:hAnsi="Calibri" w:cs="Calibri"/>
                <w:b/>
                <w:i/>
              </w:rPr>
              <w:t>doprinosi</w:t>
            </w:r>
            <w:proofErr w:type="spellEnd"/>
            <w:r w:rsidRPr="00AC5CC3">
              <w:rPr>
                <w:rFonts w:ascii="Calibri" w:hAnsi="Calibri" w:cs="Calibri"/>
                <w:b/>
                <w:i/>
              </w:rPr>
              <w:t xml:space="preserve"> </w:t>
            </w:r>
            <w:proofErr w:type="spellStart"/>
            <w:r w:rsidRPr="00AC5CC3">
              <w:rPr>
                <w:rFonts w:ascii="Calibri" w:hAnsi="Calibri" w:cs="Calibri"/>
                <w:b/>
                <w:i/>
              </w:rPr>
              <w:t>uplaćeni</w:t>
            </w:r>
            <w:proofErr w:type="spellEnd"/>
            <w:r w:rsidRPr="00AC5CC3">
              <w:rPr>
                <w:rFonts w:ascii="Calibri" w:hAnsi="Calibri" w:cs="Calibri"/>
                <w:b/>
                <w:i/>
              </w:rPr>
              <w:t xml:space="preserve"> za </w:t>
            </w:r>
            <w:proofErr w:type="spellStart"/>
            <w:r w:rsidRPr="00AC5CC3">
              <w:rPr>
                <w:rFonts w:ascii="Calibri" w:hAnsi="Calibri" w:cs="Calibri"/>
                <w:b/>
                <w:i/>
              </w:rPr>
              <w:t>sve</w:t>
            </w:r>
            <w:proofErr w:type="spellEnd"/>
            <w:r w:rsidRPr="00AC5CC3">
              <w:rPr>
                <w:rFonts w:ascii="Calibri" w:hAnsi="Calibri" w:cs="Calibri"/>
                <w:b/>
                <w:i/>
              </w:rPr>
              <w:t xml:space="preserve"> </w:t>
            </w:r>
            <w:proofErr w:type="spellStart"/>
            <w:r w:rsidRPr="00AC5CC3">
              <w:rPr>
                <w:rFonts w:ascii="Calibri" w:hAnsi="Calibri" w:cs="Calibri"/>
                <w:b/>
                <w:i/>
              </w:rPr>
              <w:t>registrovane</w:t>
            </w:r>
            <w:proofErr w:type="spellEnd"/>
            <w:r w:rsidRPr="00AC5CC3">
              <w:rPr>
                <w:rFonts w:ascii="Calibri" w:hAnsi="Calibri" w:cs="Calibri"/>
                <w:b/>
                <w:i/>
              </w:rPr>
              <w:t xml:space="preserve"> </w:t>
            </w:r>
            <w:proofErr w:type="spellStart"/>
            <w:r w:rsidRPr="00AC5CC3">
              <w:rPr>
                <w:rFonts w:ascii="Calibri" w:hAnsi="Calibri" w:cs="Calibri"/>
                <w:b/>
                <w:i/>
              </w:rPr>
              <w:t>stalno</w:t>
            </w:r>
            <w:proofErr w:type="spellEnd"/>
            <w:r w:rsidRPr="00AC5CC3">
              <w:rPr>
                <w:rFonts w:ascii="Calibri" w:hAnsi="Calibri" w:cs="Calibri"/>
                <w:b/>
                <w:i/>
              </w:rPr>
              <w:t xml:space="preserve"> </w:t>
            </w:r>
            <w:proofErr w:type="spellStart"/>
            <w:r w:rsidRPr="00AC5CC3">
              <w:rPr>
                <w:rFonts w:ascii="Calibri" w:hAnsi="Calibri" w:cs="Calibri"/>
                <w:b/>
                <w:i/>
              </w:rPr>
              <w:t>zaposlene</w:t>
            </w:r>
            <w:proofErr w:type="spellEnd"/>
            <w:r w:rsidRPr="00AC5CC3">
              <w:rPr>
                <w:rFonts w:ascii="Calibri" w:hAnsi="Calibri" w:cs="Calibri"/>
                <w:b/>
                <w:i/>
              </w:rPr>
              <w:t xml:space="preserve"> za period </w:t>
            </w:r>
            <w:proofErr w:type="spellStart"/>
            <w:r w:rsidRPr="00AC5CC3">
              <w:rPr>
                <w:rFonts w:ascii="Calibri" w:hAnsi="Calibri" w:cs="Calibri"/>
                <w:b/>
                <w:i/>
              </w:rPr>
              <w:t>od</w:t>
            </w:r>
            <w:proofErr w:type="spellEnd"/>
            <w:r w:rsidRPr="00AC5CC3">
              <w:rPr>
                <w:rFonts w:ascii="Calibri" w:hAnsi="Calibri" w:cs="Calibri"/>
                <w:b/>
                <w:i/>
              </w:rPr>
              <w:t xml:space="preserve"> </w:t>
            </w:r>
            <w:proofErr w:type="spellStart"/>
            <w:r w:rsidRPr="00AC5CC3">
              <w:rPr>
                <w:rFonts w:ascii="Calibri" w:hAnsi="Calibri" w:cs="Calibri"/>
                <w:b/>
                <w:i/>
              </w:rPr>
              <w:t>najmanje</w:t>
            </w:r>
            <w:proofErr w:type="spellEnd"/>
            <w:r w:rsidRPr="00AC5CC3">
              <w:rPr>
                <w:rFonts w:ascii="Calibri" w:hAnsi="Calibri" w:cs="Calibri"/>
                <w:b/>
                <w:i/>
              </w:rPr>
              <w:t xml:space="preserve"> </w:t>
            </w:r>
            <w:proofErr w:type="spellStart"/>
            <w:r w:rsidRPr="00AC5CC3">
              <w:rPr>
                <w:rFonts w:ascii="Calibri" w:hAnsi="Calibri" w:cs="Calibri"/>
                <w:b/>
                <w:i/>
              </w:rPr>
              <w:t>šest</w:t>
            </w:r>
            <w:proofErr w:type="spellEnd"/>
            <w:r w:rsidRPr="00AC5CC3">
              <w:rPr>
                <w:rFonts w:ascii="Calibri" w:hAnsi="Calibri" w:cs="Calibri"/>
                <w:b/>
                <w:i/>
              </w:rPr>
              <w:t xml:space="preserve"> </w:t>
            </w:r>
            <w:proofErr w:type="spellStart"/>
            <w:r w:rsidRPr="00AC5CC3">
              <w:rPr>
                <w:rFonts w:ascii="Calibri" w:hAnsi="Calibri" w:cs="Calibri"/>
                <w:b/>
                <w:i/>
              </w:rPr>
              <w:t>mjeseci</w:t>
            </w:r>
            <w:proofErr w:type="spellEnd"/>
            <w:r w:rsidRPr="00AC5CC3">
              <w:rPr>
                <w:rFonts w:ascii="Calibri" w:hAnsi="Calibri" w:cs="Calibri"/>
                <w:b/>
                <w:i/>
              </w:rPr>
              <w:t xml:space="preserve">, </w:t>
            </w:r>
            <w:proofErr w:type="spellStart"/>
            <w:r w:rsidRPr="00AC5CC3">
              <w:rPr>
                <w:rFonts w:ascii="Calibri" w:hAnsi="Calibri" w:cs="Calibri"/>
                <w:b/>
                <w:i/>
              </w:rPr>
              <w:t>izdat</w:t>
            </w:r>
            <w:proofErr w:type="spellEnd"/>
            <w:r w:rsidRPr="00AC5CC3">
              <w:rPr>
                <w:rFonts w:ascii="Calibri" w:hAnsi="Calibri" w:cs="Calibri"/>
                <w:b/>
                <w:i/>
              </w:rPr>
              <w:t xml:space="preserve"> u </w:t>
            </w:r>
            <w:proofErr w:type="spellStart"/>
            <w:r w:rsidRPr="00AC5CC3">
              <w:rPr>
                <w:rFonts w:ascii="Calibri" w:hAnsi="Calibri" w:cs="Calibri"/>
                <w:b/>
                <w:i/>
              </w:rPr>
              <w:t>periodu</w:t>
            </w:r>
            <w:proofErr w:type="spellEnd"/>
            <w:r w:rsidRPr="00AC5CC3">
              <w:rPr>
                <w:rFonts w:ascii="Calibri" w:hAnsi="Calibri" w:cs="Calibri"/>
                <w:b/>
                <w:i/>
              </w:rPr>
              <w:t xml:space="preserve"> od 30 dana od dana </w:t>
            </w:r>
            <w:proofErr w:type="spellStart"/>
            <w:r w:rsidRPr="00AC5CC3">
              <w:rPr>
                <w:rFonts w:ascii="Calibri" w:hAnsi="Calibri" w:cs="Calibri"/>
                <w:b/>
                <w:i/>
              </w:rPr>
              <w:t>otvaranja</w:t>
            </w:r>
            <w:proofErr w:type="spellEnd"/>
            <w:r w:rsidRPr="00AC5CC3">
              <w:rPr>
                <w:rFonts w:ascii="Calibri" w:hAnsi="Calibri" w:cs="Calibri"/>
                <w:b/>
                <w:i/>
              </w:rPr>
              <w:t xml:space="preserve"> </w:t>
            </w:r>
            <w:proofErr w:type="spellStart"/>
            <w:r w:rsidRPr="00AC5CC3">
              <w:rPr>
                <w:rFonts w:ascii="Calibri" w:hAnsi="Calibri" w:cs="Calibri"/>
                <w:b/>
                <w:i/>
              </w:rPr>
              <w:t>tendera</w:t>
            </w:r>
            <w:proofErr w:type="spellEnd"/>
            <w:r w:rsidRPr="00AC5CC3">
              <w:rPr>
                <w:rFonts w:ascii="Calibri" w:hAnsi="Calibri" w:cs="Calibri"/>
                <w:b/>
                <w:i/>
              </w:rPr>
              <w:t xml:space="preserve">. </w:t>
            </w:r>
            <w:proofErr w:type="spellStart"/>
            <w:r w:rsidRPr="00AC5CC3">
              <w:rPr>
                <w:rFonts w:ascii="Calibri" w:hAnsi="Calibri" w:cs="Calibri"/>
                <w:b/>
                <w:i/>
              </w:rPr>
              <w:t>Izvod</w:t>
            </w:r>
            <w:proofErr w:type="spellEnd"/>
            <w:r w:rsidRPr="00AC5CC3">
              <w:rPr>
                <w:rFonts w:ascii="Calibri" w:hAnsi="Calibri" w:cs="Calibri"/>
                <w:b/>
                <w:i/>
              </w:rPr>
              <w:t xml:space="preserve"> mora </w:t>
            </w:r>
            <w:proofErr w:type="spellStart"/>
            <w:r w:rsidRPr="00AC5CC3">
              <w:rPr>
                <w:rFonts w:ascii="Calibri" w:hAnsi="Calibri" w:cs="Calibri"/>
                <w:b/>
                <w:i/>
              </w:rPr>
              <w:t>sadržavati</w:t>
            </w:r>
            <w:proofErr w:type="spellEnd"/>
            <w:r w:rsidRPr="00AC5CC3">
              <w:rPr>
                <w:rFonts w:ascii="Calibri" w:hAnsi="Calibri" w:cs="Calibri"/>
                <w:b/>
                <w:i/>
              </w:rPr>
              <w:t xml:space="preserve"> </w:t>
            </w:r>
            <w:proofErr w:type="spellStart"/>
            <w:r w:rsidRPr="00AC5CC3">
              <w:rPr>
                <w:rFonts w:ascii="Calibri" w:hAnsi="Calibri" w:cs="Calibri"/>
                <w:b/>
                <w:i/>
              </w:rPr>
              <w:t>ovjerenu</w:t>
            </w:r>
            <w:proofErr w:type="spellEnd"/>
            <w:r w:rsidRPr="00AC5CC3">
              <w:rPr>
                <w:rFonts w:ascii="Calibri" w:hAnsi="Calibri" w:cs="Calibri"/>
                <w:b/>
                <w:i/>
              </w:rPr>
              <w:t xml:space="preserve"> </w:t>
            </w:r>
            <w:proofErr w:type="spellStart"/>
            <w:r w:rsidRPr="00AC5CC3">
              <w:rPr>
                <w:rFonts w:ascii="Calibri" w:hAnsi="Calibri" w:cs="Calibri"/>
                <w:b/>
                <w:i/>
              </w:rPr>
              <w:t>listu</w:t>
            </w:r>
            <w:proofErr w:type="spellEnd"/>
            <w:r w:rsidRPr="00AC5CC3">
              <w:rPr>
                <w:rFonts w:ascii="Calibri" w:hAnsi="Calibri" w:cs="Calibri"/>
                <w:b/>
                <w:i/>
              </w:rPr>
              <w:t xml:space="preserve"> </w:t>
            </w:r>
            <w:proofErr w:type="spellStart"/>
            <w:r w:rsidRPr="00AC5CC3">
              <w:rPr>
                <w:rFonts w:ascii="Calibri" w:hAnsi="Calibri" w:cs="Calibri"/>
                <w:b/>
                <w:i/>
              </w:rPr>
              <w:t>uposlenika</w:t>
            </w:r>
            <w:proofErr w:type="spellEnd"/>
            <w:r w:rsidRPr="00AC5CC3">
              <w:rPr>
                <w:rFonts w:ascii="Calibri" w:hAnsi="Calibri" w:cs="Calibri"/>
                <w:b/>
                <w:i/>
              </w:rPr>
              <w:t>)</w:t>
            </w:r>
          </w:p>
          <w:p w14:paraId="782343B1" w14:textId="21FC0E56" w:rsidR="00AC5CC3" w:rsidRDefault="00AC5CC3" w:rsidP="00AC5CC3">
            <w:pPr>
              <w:pStyle w:val="NoSpacing"/>
              <w:jc w:val="both"/>
              <w:rPr>
                <w:rFonts w:ascii="Calibri" w:hAnsi="Calibri" w:cs="Calibri"/>
              </w:rPr>
            </w:pPr>
            <w:bookmarkStart w:id="0" w:name="_Hlk50640094"/>
            <w:r w:rsidRPr="00AC5CC3">
              <w:rPr>
                <w:rFonts w:ascii="Calibri" w:hAnsi="Calibri" w:cs="Calibri"/>
              </w:rPr>
              <w:t>•CV of each team member with references</w:t>
            </w:r>
            <w:r w:rsidR="00CB6151">
              <w:rPr>
                <w:rFonts w:ascii="Calibri" w:hAnsi="Calibri" w:cs="Calibri"/>
              </w:rPr>
              <w:t>;</w:t>
            </w:r>
          </w:p>
          <w:p w14:paraId="7BE8D58F" w14:textId="5DBECD9C" w:rsidR="00AC5CC3" w:rsidRPr="00CC11C7" w:rsidRDefault="00AC5CC3" w:rsidP="00AC5CC3">
            <w:pPr>
              <w:pStyle w:val="NoSpacing"/>
              <w:jc w:val="both"/>
              <w:rPr>
                <w:rFonts w:ascii="Calibri" w:hAnsi="Calibri" w:cs="Calibri"/>
                <w:b/>
                <w:i/>
                <w:lang w:val="es-ES"/>
              </w:rPr>
            </w:pPr>
            <w:r w:rsidRPr="00CC11C7">
              <w:rPr>
                <w:rFonts w:ascii="Calibri" w:hAnsi="Calibri" w:cs="Calibri"/>
                <w:b/>
                <w:i/>
                <w:lang w:val="es-ES"/>
              </w:rPr>
              <w:t>(CV (</w:t>
            </w:r>
            <w:proofErr w:type="spellStart"/>
            <w:r w:rsidRPr="00CC11C7">
              <w:rPr>
                <w:rFonts w:ascii="Calibri" w:hAnsi="Calibri" w:cs="Calibri"/>
                <w:b/>
                <w:i/>
                <w:lang w:val="es-ES"/>
              </w:rPr>
              <w:t>životopis</w:t>
            </w:r>
            <w:proofErr w:type="spellEnd"/>
            <w:r w:rsidRPr="00CC11C7">
              <w:rPr>
                <w:rFonts w:ascii="Calibri" w:hAnsi="Calibri" w:cs="Calibri"/>
                <w:b/>
                <w:i/>
                <w:lang w:val="es-ES"/>
              </w:rPr>
              <w:t xml:space="preserve">) </w:t>
            </w:r>
            <w:proofErr w:type="spellStart"/>
            <w:r w:rsidRPr="00CC11C7">
              <w:rPr>
                <w:rFonts w:ascii="Calibri" w:hAnsi="Calibri" w:cs="Calibri"/>
                <w:b/>
                <w:i/>
                <w:lang w:val="es-ES"/>
              </w:rPr>
              <w:t>svakog</w:t>
            </w:r>
            <w:proofErr w:type="spellEnd"/>
            <w:r w:rsidRPr="00CC11C7">
              <w:rPr>
                <w:rFonts w:ascii="Calibri" w:hAnsi="Calibri" w:cs="Calibri"/>
                <w:b/>
                <w:i/>
                <w:lang w:val="es-ES"/>
              </w:rPr>
              <w:t xml:space="preserve"> </w:t>
            </w:r>
            <w:proofErr w:type="spellStart"/>
            <w:r w:rsidRPr="00CC11C7">
              <w:rPr>
                <w:rFonts w:ascii="Calibri" w:hAnsi="Calibri" w:cs="Calibri"/>
                <w:b/>
                <w:i/>
                <w:lang w:val="es-ES"/>
              </w:rPr>
              <w:t>člana</w:t>
            </w:r>
            <w:proofErr w:type="spellEnd"/>
            <w:r w:rsidRPr="00CC11C7">
              <w:rPr>
                <w:rFonts w:ascii="Calibri" w:hAnsi="Calibri" w:cs="Calibri"/>
                <w:b/>
                <w:i/>
                <w:lang w:val="es-ES"/>
              </w:rPr>
              <w:t xml:space="preserve"> tima </w:t>
            </w:r>
            <w:proofErr w:type="spellStart"/>
            <w:r w:rsidRPr="00CC11C7">
              <w:rPr>
                <w:rFonts w:ascii="Calibri" w:hAnsi="Calibri" w:cs="Calibri"/>
                <w:b/>
                <w:i/>
                <w:lang w:val="es-ES"/>
              </w:rPr>
              <w:t>sa</w:t>
            </w:r>
            <w:proofErr w:type="spellEnd"/>
            <w:r w:rsidRPr="00CC11C7">
              <w:rPr>
                <w:rFonts w:ascii="Calibri" w:hAnsi="Calibri" w:cs="Calibri"/>
                <w:b/>
                <w:i/>
                <w:lang w:val="es-ES"/>
              </w:rPr>
              <w:t xml:space="preserve"> </w:t>
            </w:r>
            <w:proofErr w:type="spellStart"/>
            <w:r w:rsidRPr="00CC11C7">
              <w:rPr>
                <w:rFonts w:ascii="Calibri" w:hAnsi="Calibri" w:cs="Calibri"/>
                <w:b/>
                <w:i/>
                <w:lang w:val="es-ES"/>
              </w:rPr>
              <w:t>referensama</w:t>
            </w:r>
            <w:proofErr w:type="spellEnd"/>
            <w:r w:rsidRPr="00CC11C7">
              <w:rPr>
                <w:rFonts w:ascii="Calibri" w:hAnsi="Calibri" w:cs="Calibri"/>
                <w:b/>
                <w:i/>
                <w:lang w:val="es-ES"/>
              </w:rPr>
              <w:t xml:space="preserve"> </w:t>
            </w:r>
          </w:p>
          <w:bookmarkEnd w:id="0"/>
          <w:p w14:paraId="2A4CBBB2" w14:textId="0CEDF83E" w:rsidR="00AC5CC3" w:rsidRDefault="00AC5CC3" w:rsidP="00AC5CC3">
            <w:pPr>
              <w:pStyle w:val="NoSpacing"/>
              <w:jc w:val="both"/>
              <w:rPr>
                <w:rFonts w:ascii="Calibri" w:hAnsi="Calibri" w:cs="Calibri"/>
              </w:rPr>
            </w:pPr>
            <w:r w:rsidRPr="00AC5CC3">
              <w:rPr>
                <w:rFonts w:ascii="Calibri" w:hAnsi="Calibri" w:cs="Calibri"/>
              </w:rPr>
              <w:lastRenderedPageBreak/>
              <w:t>•Copies of professional license</w:t>
            </w:r>
            <w:r w:rsidR="008C2658">
              <w:rPr>
                <w:rFonts w:ascii="Calibri" w:hAnsi="Calibri" w:cs="Calibri"/>
              </w:rPr>
              <w:t>,</w:t>
            </w:r>
            <w:r w:rsidR="008C2658" w:rsidRPr="00AC5CC3">
              <w:rPr>
                <w:rFonts w:ascii="Calibri" w:hAnsi="Calibri" w:cs="Calibri"/>
              </w:rPr>
              <w:t xml:space="preserve"> issued by the relevant institution/ministry of </w:t>
            </w:r>
            <w:proofErr w:type="spellStart"/>
            <w:r w:rsidR="008C2658" w:rsidRPr="00AC5CC3">
              <w:rPr>
                <w:rFonts w:ascii="Calibri" w:hAnsi="Calibri" w:cs="Calibri"/>
              </w:rPr>
              <w:t>Republika</w:t>
            </w:r>
            <w:proofErr w:type="spellEnd"/>
            <w:r w:rsidR="008C2658" w:rsidRPr="00AC5CC3">
              <w:rPr>
                <w:rFonts w:ascii="Calibri" w:hAnsi="Calibri" w:cs="Calibri"/>
              </w:rPr>
              <w:t xml:space="preserve"> </w:t>
            </w:r>
            <w:proofErr w:type="gramStart"/>
            <w:r w:rsidR="008C2658" w:rsidRPr="00AC5CC3">
              <w:rPr>
                <w:rFonts w:ascii="Calibri" w:hAnsi="Calibri" w:cs="Calibri"/>
              </w:rPr>
              <w:t>Srpska</w:t>
            </w:r>
            <w:r w:rsidR="008C2658">
              <w:rPr>
                <w:rFonts w:ascii="Calibri" w:hAnsi="Calibri" w:cs="Calibri"/>
              </w:rPr>
              <w:t>,</w:t>
            </w:r>
            <w:r w:rsidR="008C2658">
              <w:rPr>
                <w:rFonts w:asciiTheme="minorHAnsi" w:hAnsiTheme="minorHAnsi" w:cstheme="minorHAnsi"/>
                <w:bCs/>
                <w:color w:val="000000" w:themeColor="text1"/>
                <w:lang w:val="en-GB"/>
              </w:rPr>
              <w:t xml:space="preserve">  </w:t>
            </w:r>
            <w:r w:rsidRPr="00AC5CC3">
              <w:rPr>
                <w:rFonts w:ascii="Calibri" w:hAnsi="Calibri" w:cs="Calibri"/>
              </w:rPr>
              <w:t xml:space="preserve"> </w:t>
            </w:r>
            <w:proofErr w:type="gramEnd"/>
            <w:r w:rsidRPr="00AC5CC3">
              <w:rPr>
                <w:rFonts w:ascii="Calibri" w:hAnsi="Calibri" w:cs="Calibri"/>
              </w:rPr>
              <w:t>and professional exam certificate for each team member;</w:t>
            </w:r>
            <w:r w:rsidR="007819AA">
              <w:rPr>
                <w:rFonts w:ascii="Calibri" w:hAnsi="Calibri" w:cs="Calibri"/>
              </w:rPr>
              <w:t xml:space="preserve"> </w:t>
            </w:r>
            <w:r w:rsidR="00B82083">
              <w:rPr>
                <w:rFonts w:ascii="Calibri" w:hAnsi="Calibri" w:cs="Calibri"/>
              </w:rPr>
              <w:t xml:space="preserve">(for LOT 5 only </w:t>
            </w:r>
            <w:r w:rsidR="00B82083" w:rsidRPr="00AC5CC3">
              <w:rPr>
                <w:rFonts w:ascii="Calibri" w:hAnsi="Calibri" w:cs="Calibri"/>
              </w:rPr>
              <w:t>professional exam certificates</w:t>
            </w:r>
            <w:r w:rsidR="00B82083">
              <w:rPr>
                <w:rFonts w:ascii="Calibri" w:hAnsi="Calibri" w:cs="Calibri"/>
              </w:rPr>
              <w:t>)</w:t>
            </w:r>
          </w:p>
          <w:p w14:paraId="5CC96B63" w14:textId="58B66FB8" w:rsidR="00AC5CC3" w:rsidRPr="008210C0" w:rsidRDefault="00AC5CC3" w:rsidP="00AC5CC3">
            <w:pPr>
              <w:pStyle w:val="NoSpacing"/>
              <w:jc w:val="both"/>
              <w:rPr>
                <w:rFonts w:ascii="Calibri" w:hAnsi="Calibri" w:cs="Calibri"/>
                <w:b/>
                <w:i/>
              </w:rPr>
            </w:pPr>
            <w:r w:rsidRPr="008210C0">
              <w:rPr>
                <w:rFonts w:ascii="Calibri" w:hAnsi="Calibri" w:cs="Calibri"/>
                <w:b/>
                <w:i/>
              </w:rPr>
              <w:t>(</w:t>
            </w:r>
            <w:proofErr w:type="spellStart"/>
            <w:r w:rsidRPr="008210C0">
              <w:rPr>
                <w:rFonts w:ascii="Calibri" w:hAnsi="Calibri" w:cs="Calibri"/>
                <w:b/>
                <w:i/>
              </w:rPr>
              <w:t>Kopije</w:t>
            </w:r>
            <w:proofErr w:type="spellEnd"/>
            <w:r w:rsidRPr="008210C0">
              <w:rPr>
                <w:rFonts w:ascii="Calibri" w:hAnsi="Calibri" w:cs="Calibri"/>
                <w:b/>
                <w:i/>
              </w:rPr>
              <w:t xml:space="preserve"> </w:t>
            </w:r>
            <w:proofErr w:type="spellStart"/>
            <w:r w:rsidRPr="008210C0">
              <w:rPr>
                <w:rFonts w:ascii="Calibri" w:hAnsi="Calibri" w:cs="Calibri"/>
                <w:b/>
                <w:i/>
              </w:rPr>
              <w:t>profesionalne</w:t>
            </w:r>
            <w:proofErr w:type="spellEnd"/>
            <w:r w:rsidRPr="008210C0">
              <w:rPr>
                <w:rFonts w:ascii="Calibri" w:hAnsi="Calibri" w:cs="Calibri"/>
                <w:b/>
                <w:i/>
              </w:rPr>
              <w:t xml:space="preserve"> </w:t>
            </w:r>
            <w:proofErr w:type="spellStart"/>
            <w:r w:rsidRPr="008210C0">
              <w:rPr>
                <w:rFonts w:ascii="Calibri" w:hAnsi="Calibri" w:cs="Calibri"/>
                <w:b/>
                <w:i/>
              </w:rPr>
              <w:t>licence</w:t>
            </w:r>
            <w:proofErr w:type="spellEnd"/>
            <w:r w:rsidR="008C2658">
              <w:rPr>
                <w:rFonts w:asciiTheme="minorHAnsi" w:hAnsiTheme="minorHAnsi" w:cstheme="minorHAnsi"/>
                <w:b/>
                <w:bCs/>
                <w:i/>
                <w:color w:val="000000" w:themeColor="text1"/>
                <w:lang w:val="en-GB"/>
              </w:rPr>
              <w:t xml:space="preserve"> </w:t>
            </w:r>
            <w:proofErr w:type="spellStart"/>
            <w:r w:rsidR="008C2658">
              <w:rPr>
                <w:rFonts w:asciiTheme="minorHAnsi" w:hAnsiTheme="minorHAnsi" w:cstheme="minorHAnsi"/>
                <w:b/>
                <w:bCs/>
                <w:i/>
                <w:color w:val="000000" w:themeColor="text1"/>
                <w:lang w:val="en-GB"/>
              </w:rPr>
              <w:t>izdate</w:t>
            </w:r>
            <w:proofErr w:type="spellEnd"/>
            <w:r w:rsidR="008C2658">
              <w:rPr>
                <w:rFonts w:asciiTheme="minorHAnsi" w:hAnsiTheme="minorHAnsi" w:cstheme="minorHAnsi"/>
                <w:b/>
                <w:bCs/>
                <w:i/>
                <w:color w:val="000000" w:themeColor="text1"/>
                <w:lang w:val="en-GB"/>
              </w:rPr>
              <w:t xml:space="preserve"> od </w:t>
            </w:r>
            <w:proofErr w:type="spellStart"/>
            <w:r w:rsidR="008C2658">
              <w:rPr>
                <w:rFonts w:asciiTheme="minorHAnsi" w:hAnsiTheme="minorHAnsi" w:cstheme="minorHAnsi"/>
                <w:b/>
                <w:bCs/>
                <w:i/>
                <w:color w:val="000000" w:themeColor="text1"/>
                <w:lang w:val="en-GB"/>
              </w:rPr>
              <w:t>strane</w:t>
            </w:r>
            <w:proofErr w:type="spellEnd"/>
            <w:r w:rsidR="008C2658">
              <w:rPr>
                <w:rFonts w:asciiTheme="minorHAnsi" w:hAnsiTheme="minorHAnsi" w:cstheme="minorHAnsi"/>
                <w:b/>
                <w:bCs/>
                <w:i/>
                <w:color w:val="000000" w:themeColor="text1"/>
                <w:lang w:val="en-GB"/>
              </w:rPr>
              <w:t xml:space="preserve"> </w:t>
            </w:r>
            <w:proofErr w:type="spellStart"/>
            <w:r w:rsidR="008C2658">
              <w:rPr>
                <w:rFonts w:asciiTheme="minorHAnsi" w:hAnsiTheme="minorHAnsi" w:cstheme="minorHAnsi"/>
                <w:b/>
                <w:bCs/>
                <w:i/>
                <w:color w:val="000000" w:themeColor="text1"/>
                <w:lang w:val="en-GB"/>
              </w:rPr>
              <w:t>relevantne</w:t>
            </w:r>
            <w:proofErr w:type="spellEnd"/>
            <w:r w:rsidR="008C2658">
              <w:rPr>
                <w:rFonts w:asciiTheme="minorHAnsi" w:hAnsiTheme="minorHAnsi" w:cstheme="minorHAnsi"/>
                <w:b/>
                <w:bCs/>
                <w:i/>
                <w:color w:val="000000" w:themeColor="text1"/>
                <w:lang w:val="en-GB"/>
              </w:rPr>
              <w:t xml:space="preserve"> </w:t>
            </w:r>
            <w:proofErr w:type="spellStart"/>
            <w:r w:rsidR="008C2658">
              <w:rPr>
                <w:rFonts w:asciiTheme="minorHAnsi" w:hAnsiTheme="minorHAnsi" w:cstheme="minorHAnsi"/>
                <w:b/>
                <w:bCs/>
                <w:i/>
                <w:color w:val="000000" w:themeColor="text1"/>
                <w:lang w:val="en-GB"/>
              </w:rPr>
              <w:t>institucije</w:t>
            </w:r>
            <w:proofErr w:type="spellEnd"/>
            <w:r w:rsidR="008C2658">
              <w:rPr>
                <w:rFonts w:asciiTheme="minorHAnsi" w:hAnsiTheme="minorHAnsi" w:cstheme="minorHAnsi"/>
                <w:b/>
                <w:bCs/>
                <w:i/>
                <w:color w:val="000000" w:themeColor="text1"/>
                <w:lang w:val="en-GB"/>
              </w:rPr>
              <w:t>/</w:t>
            </w:r>
            <w:proofErr w:type="spellStart"/>
            <w:r w:rsidR="008C2658">
              <w:rPr>
                <w:rFonts w:asciiTheme="minorHAnsi" w:hAnsiTheme="minorHAnsi" w:cstheme="minorHAnsi"/>
                <w:b/>
                <w:bCs/>
                <w:i/>
                <w:color w:val="000000" w:themeColor="text1"/>
                <w:lang w:val="en-GB"/>
              </w:rPr>
              <w:t>ministarstva</w:t>
            </w:r>
            <w:proofErr w:type="spellEnd"/>
            <w:r w:rsidR="008C2658">
              <w:rPr>
                <w:rFonts w:asciiTheme="minorHAnsi" w:hAnsiTheme="minorHAnsi" w:cstheme="minorHAnsi"/>
                <w:b/>
                <w:bCs/>
                <w:i/>
                <w:color w:val="000000" w:themeColor="text1"/>
                <w:lang w:val="en-GB"/>
              </w:rPr>
              <w:t xml:space="preserve"> </w:t>
            </w:r>
            <w:proofErr w:type="spellStart"/>
            <w:r w:rsidR="008C2658">
              <w:rPr>
                <w:rFonts w:asciiTheme="minorHAnsi" w:hAnsiTheme="minorHAnsi" w:cstheme="minorHAnsi"/>
                <w:b/>
                <w:bCs/>
                <w:i/>
                <w:color w:val="000000" w:themeColor="text1"/>
                <w:lang w:val="en-GB"/>
              </w:rPr>
              <w:t>Republike</w:t>
            </w:r>
            <w:proofErr w:type="spellEnd"/>
            <w:r w:rsidR="008C2658">
              <w:rPr>
                <w:rFonts w:asciiTheme="minorHAnsi" w:hAnsiTheme="minorHAnsi" w:cstheme="minorHAnsi"/>
                <w:b/>
                <w:bCs/>
                <w:i/>
                <w:color w:val="000000" w:themeColor="text1"/>
                <w:lang w:val="en-GB"/>
              </w:rPr>
              <w:t xml:space="preserve"> </w:t>
            </w:r>
            <w:proofErr w:type="gramStart"/>
            <w:r w:rsidR="008C2658">
              <w:rPr>
                <w:rFonts w:asciiTheme="minorHAnsi" w:hAnsiTheme="minorHAnsi" w:cstheme="minorHAnsi"/>
                <w:b/>
                <w:bCs/>
                <w:i/>
                <w:color w:val="000000" w:themeColor="text1"/>
                <w:lang w:val="en-GB"/>
              </w:rPr>
              <w:t>Srpske,</w:t>
            </w:r>
            <w:r w:rsidR="008C2658" w:rsidRPr="00905A5A">
              <w:rPr>
                <w:rFonts w:asciiTheme="minorHAnsi" w:hAnsiTheme="minorHAnsi" w:cstheme="minorHAnsi"/>
                <w:b/>
                <w:bCs/>
                <w:i/>
                <w:color w:val="000000" w:themeColor="text1"/>
                <w:lang w:val="en-GB"/>
              </w:rPr>
              <w:t xml:space="preserve"> </w:t>
            </w:r>
            <w:r w:rsidRPr="008210C0">
              <w:rPr>
                <w:rFonts w:ascii="Calibri" w:hAnsi="Calibri" w:cs="Calibri"/>
                <w:b/>
                <w:i/>
              </w:rPr>
              <w:t xml:space="preserve"> </w:t>
            </w:r>
            <w:proofErr w:type="spellStart"/>
            <w:r w:rsidRPr="008210C0">
              <w:rPr>
                <w:rFonts w:ascii="Calibri" w:hAnsi="Calibri" w:cs="Calibri"/>
                <w:b/>
                <w:i/>
              </w:rPr>
              <w:t>i</w:t>
            </w:r>
            <w:proofErr w:type="spellEnd"/>
            <w:proofErr w:type="gramEnd"/>
            <w:r w:rsidRPr="008210C0">
              <w:rPr>
                <w:rFonts w:ascii="Calibri" w:hAnsi="Calibri" w:cs="Calibri"/>
                <w:b/>
                <w:i/>
              </w:rPr>
              <w:t xml:space="preserve"> </w:t>
            </w:r>
            <w:proofErr w:type="spellStart"/>
            <w:r w:rsidRPr="008210C0">
              <w:rPr>
                <w:rFonts w:ascii="Calibri" w:hAnsi="Calibri" w:cs="Calibri"/>
                <w:b/>
                <w:i/>
              </w:rPr>
              <w:t>uvjerenja</w:t>
            </w:r>
            <w:proofErr w:type="spellEnd"/>
            <w:r w:rsidRPr="008210C0">
              <w:rPr>
                <w:rFonts w:ascii="Calibri" w:hAnsi="Calibri" w:cs="Calibri"/>
                <w:b/>
                <w:i/>
              </w:rPr>
              <w:t xml:space="preserve"> o </w:t>
            </w:r>
            <w:proofErr w:type="spellStart"/>
            <w:r w:rsidRPr="008210C0">
              <w:rPr>
                <w:rFonts w:ascii="Calibri" w:hAnsi="Calibri" w:cs="Calibri"/>
                <w:b/>
                <w:i/>
              </w:rPr>
              <w:t>položenom</w:t>
            </w:r>
            <w:proofErr w:type="spellEnd"/>
            <w:r w:rsidRPr="008210C0">
              <w:rPr>
                <w:rFonts w:ascii="Calibri" w:hAnsi="Calibri" w:cs="Calibri"/>
                <w:b/>
                <w:i/>
              </w:rPr>
              <w:t xml:space="preserve"> </w:t>
            </w:r>
            <w:proofErr w:type="spellStart"/>
            <w:r w:rsidRPr="008210C0">
              <w:rPr>
                <w:rFonts w:ascii="Calibri" w:hAnsi="Calibri" w:cs="Calibri"/>
                <w:b/>
                <w:i/>
              </w:rPr>
              <w:t>stručnom</w:t>
            </w:r>
            <w:proofErr w:type="spellEnd"/>
            <w:r w:rsidRPr="008210C0">
              <w:rPr>
                <w:rFonts w:ascii="Calibri" w:hAnsi="Calibri" w:cs="Calibri"/>
                <w:b/>
                <w:i/>
              </w:rPr>
              <w:t xml:space="preserve"> </w:t>
            </w:r>
            <w:proofErr w:type="spellStart"/>
            <w:r w:rsidRPr="008210C0">
              <w:rPr>
                <w:rFonts w:ascii="Calibri" w:hAnsi="Calibri" w:cs="Calibri"/>
                <w:b/>
                <w:i/>
              </w:rPr>
              <w:t>ispitu</w:t>
            </w:r>
            <w:proofErr w:type="spellEnd"/>
            <w:r w:rsidRPr="008210C0">
              <w:rPr>
                <w:rFonts w:ascii="Calibri" w:hAnsi="Calibri" w:cs="Calibri"/>
                <w:b/>
                <w:i/>
              </w:rPr>
              <w:t xml:space="preserve"> za </w:t>
            </w:r>
            <w:proofErr w:type="spellStart"/>
            <w:r w:rsidRPr="008210C0">
              <w:rPr>
                <w:rFonts w:ascii="Calibri" w:hAnsi="Calibri" w:cs="Calibri"/>
                <w:b/>
                <w:i/>
              </w:rPr>
              <w:t>svakog</w:t>
            </w:r>
            <w:proofErr w:type="spellEnd"/>
            <w:r w:rsidRPr="008210C0">
              <w:rPr>
                <w:rFonts w:ascii="Calibri" w:hAnsi="Calibri" w:cs="Calibri"/>
                <w:b/>
                <w:i/>
              </w:rPr>
              <w:t xml:space="preserve"> </w:t>
            </w:r>
            <w:proofErr w:type="spellStart"/>
            <w:r w:rsidRPr="008210C0">
              <w:rPr>
                <w:rFonts w:ascii="Calibri" w:hAnsi="Calibri" w:cs="Calibri"/>
                <w:b/>
                <w:i/>
              </w:rPr>
              <w:t>člana</w:t>
            </w:r>
            <w:proofErr w:type="spellEnd"/>
            <w:r w:rsidRPr="008210C0">
              <w:rPr>
                <w:rFonts w:ascii="Calibri" w:hAnsi="Calibri" w:cs="Calibri"/>
                <w:b/>
                <w:i/>
              </w:rPr>
              <w:t xml:space="preserve"> </w:t>
            </w:r>
            <w:proofErr w:type="spellStart"/>
            <w:r w:rsidRPr="008210C0">
              <w:rPr>
                <w:rFonts w:ascii="Calibri" w:hAnsi="Calibri" w:cs="Calibri"/>
                <w:b/>
                <w:i/>
              </w:rPr>
              <w:t>tima</w:t>
            </w:r>
            <w:proofErr w:type="spellEnd"/>
            <w:r w:rsidR="00B37418" w:rsidRPr="008210C0">
              <w:rPr>
                <w:rFonts w:ascii="Calibri" w:hAnsi="Calibri" w:cs="Calibri"/>
                <w:b/>
                <w:i/>
              </w:rPr>
              <w:t>,</w:t>
            </w:r>
            <w:r w:rsidR="00B82083" w:rsidRPr="008210C0">
              <w:rPr>
                <w:rFonts w:ascii="Calibri" w:hAnsi="Calibri" w:cs="Calibri"/>
                <w:b/>
                <w:i/>
              </w:rPr>
              <w:t xml:space="preserve"> (za LOT 5 </w:t>
            </w:r>
            <w:proofErr w:type="spellStart"/>
            <w:r w:rsidR="00B82083" w:rsidRPr="008210C0">
              <w:rPr>
                <w:rFonts w:ascii="Calibri" w:hAnsi="Calibri" w:cs="Calibri"/>
                <w:b/>
                <w:i/>
              </w:rPr>
              <w:t>samo</w:t>
            </w:r>
            <w:proofErr w:type="spellEnd"/>
            <w:r w:rsidR="00B82083" w:rsidRPr="008210C0">
              <w:rPr>
                <w:rFonts w:ascii="Calibri" w:hAnsi="Calibri" w:cs="Calibri"/>
                <w:b/>
                <w:i/>
              </w:rPr>
              <w:t xml:space="preserve"> </w:t>
            </w:r>
            <w:proofErr w:type="spellStart"/>
            <w:r w:rsidR="00B82083" w:rsidRPr="008210C0">
              <w:rPr>
                <w:rFonts w:ascii="Calibri" w:hAnsi="Calibri" w:cs="Calibri"/>
                <w:b/>
                <w:i/>
              </w:rPr>
              <w:t>uvjerenje</w:t>
            </w:r>
            <w:proofErr w:type="spellEnd"/>
            <w:r w:rsidR="00B82083" w:rsidRPr="008210C0">
              <w:rPr>
                <w:rFonts w:ascii="Calibri" w:hAnsi="Calibri" w:cs="Calibri"/>
                <w:b/>
                <w:i/>
              </w:rPr>
              <w:t xml:space="preserve"> o </w:t>
            </w:r>
            <w:proofErr w:type="spellStart"/>
            <w:r w:rsidR="00B82083" w:rsidRPr="008210C0">
              <w:rPr>
                <w:rFonts w:ascii="Calibri" w:hAnsi="Calibri" w:cs="Calibri"/>
                <w:b/>
                <w:i/>
              </w:rPr>
              <w:t>položenom</w:t>
            </w:r>
            <w:proofErr w:type="spellEnd"/>
            <w:r w:rsidR="00B82083" w:rsidRPr="008210C0">
              <w:rPr>
                <w:rFonts w:ascii="Calibri" w:hAnsi="Calibri" w:cs="Calibri"/>
                <w:b/>
                <w:i/>
              </w:rPr>
              <w:t xml:space="preserve"> </w:t>
            </w:r>
            <w:proofErr w:type="spellStart"/>
            <w:r w:rsidR="00B82083" w:rsidRPr="008210C0">
              <w:rPr>
                <w:rFonts w:ascii="Calibri" w:hAnsi="Calibri" w:cs="Calibri"/>
                <w:b/>
                <w:i/>
              </w:rPr>
              <w:t>stručnom</w:t>
            </w:r>
            <w:proofErr w:type="spellEnd"/>
            <w:r w:rsidR="00B82083" w:rsidRPr="008210C0">
              <w:rPr>
                <w:rFonts w:ascii="Calibri" w:hAnsi="Calibri" w:cs="Calibri"/>
                <w:b/>
                <w:i/>
              </w:rPr>
              <w:t xml:space="preserve"> </w:t>
            </w:r>
            <w:proofErr w:type="spellStart"/>
            <w:r w:rsidR="00B82083" w:rsidRPr="008210C0">
              <w:rPr>
                <w:rFonts w:ascii="Calibri" w:hAnsi="Calibri" w:cs="Calibri"/>
                <w:b/>
                <w:i/>
              </w:rPr>
              <w:t>ispitu</w:t>
            </w:r>
            <w:proofErr w:type="spellEnd"/>
            <w:r w:rsidR="00B82083" w:rsidRPr="008210C0">
              <w:rPr>
                <w:rFonts w:ascii="Calibri" w:hAnsi="Calibri" w:cs="Calibri"/>
                <w:b/>
                <w:i/>
              </w:rPr>
              <w:t>)</w:t>
            </w:r>
          </w:p>
          <w:p w14:paraId="74DF34EB" w14:textId="77777777" w:rsidR="00AC5CC3" w:rsidRDefault="00AC5CC3" w:rsidP="00AC5CC3">
            <w:pPr>
              <w:pStyle w:val="NoSpacing"/>
              <w:jc w:val="both"/>
              <w:rPr>
                <w:rFonts w:ascii="Calibri" w:hAnsi="Calibri" w:cs="Calibri"/>
              </w:rPr>
            </w:pPr>
            <w:r w:rsidRPr="00AC5CC3">
              <w:rPr>
                <w:rFonts w:ascii="Calibri" w:hAnsi="Calibri" w:cs="Calibri"/>
              </w:rPr>
              <w:t>•Statement on availability and exclusivity during the entire contracted period, signed by each team member;</w:t>
            </w:r>
          </w:p>
          <w:p w14:paraId="179DA748" w14:textId="77777777" w:rsidR="00AC5CC3" w:rsidRDefault="00AC5CC3" w:rsidP="00AC5CC3">
            <w:pPr>
              <w:pStyle w:val="NoSpacing"/>
              <w:jc w:val="both"/>
              <w:rPr>
                <w:rFonts w:ascii="Calibri" w:hAnsi="Calibri" w:cs="Calibri"/>
                <w:b/>
                <w:i/>
              </w:rPr>
            </w:pPr>
            <w:r w:rsidRPr="00AC5CC3">
              <w:rPr>
                <w:rFonts w:ascii="Calibri" w:hAnsi="Calibri" w:cs="Calibri"/>
                <w:b/>
                <w:i/>
              </w:rPr>
              <w:t>(</w:t>
            </w:r>
            <w:proofErr w:type="spellStart"/>
            <w:r w:rsidRPr="00AC5CC3">
              <w:rPr>
                <w:rFonts w:ascii="Calibri" w:hAnsi="Calibri" w:cs="Calibri"/>
                <w:b/>
                <w:i/>
              </w:rPr>
              <w:t>Izjava</w:t>
            </w:r>
            <w:proofErr w:type="spellEnd"/>
            <w:r w:rsidRPr="00AC5CC3">
              <w:rPr>
                <w:rFonts w:ascii="Calibri" w:hAnsi="Calibri" w:cs="Calibri"/>
                <w:b/>
                <w:i/>
              </w:rPr>
              <w:t xml:space="preserve"> o </w:t>
            </w:r>
            <w:proofErr w:type="spellStart"/>
            <w:r w:rsidRPr="00AC5CC3">
              <w:rPr>
                <w:rFonts w:ascii="Calibri" w:hAnsi="Calibri" w:cs="Calibri"/>
                <w:b/>
                <w:i/>
              </w:rPr>
              <w:t>raspoloživosti</w:t>
            </w:r>
            <w:proofErr w:type="spellEnd"/>
            <w:r w:rsidRPr="00AC5CC3">
              <w:rPr>
                <w:rFonts w:ascii="Calibri" w:hAnsi="Calibri" w:cs="Calibri"/>
                <w:b/>
                <w:i/>
              </w:rPr>
              <w:t xml:space="preserve"> </w:t>
            </w:r>
            <w:proofErr w:type="spellStart"/>
            <w:r w:rsidRPr="00AC5CC3">
              <w:rPr>
                <w:rFonts w:ascii="Calibri" w:hAnsi="Calibri" w:cs="Calibri"/>
                <w:b/>
                <w:i/>
              </w:rPr>
              <w:t>i</w:t>
            </w:r>
            <w:proofErr w:type="spellEnd"/>
            <w:r w:rsidRPr="00AC5CC3">
              <w:rPr>
                <w:rFonts w:ascii="Calibri" w:hAnsi="Calibri" w:cs="Calibri"/>
                <w:b/>
                <w:i/>
              </w:rPr>
              <w:t xml:space="preserve"> </w:t>
            </w:r>
            <w:proofErr w:type="spellStart"/>
            <w:r w:rsidRPr="00AC5CC3">
              <w:rPr>
                <w:rFonts w:ascii="Calibri" w:hAnsi="Calibri" w:cs="Calibri"/>
                <w:b/>
                <w:i/>
              </w:rPr>
              <w:t>ekskluzivnosti</w:t>
            </w:r>
            <w:proofErr w:type="spellEnd"/>
            <w:r w:rsidRPr="00AC5CC3">
              <w:rPr>
                <w:rFonts w:ascii="Calibri" w:hAnsi="Calibri" w:cs="Calibri"/>
                <w:b/>
                <w:i/>
              </w:rPr>
              <w:t xml:space="preserve"> za </w:t>
            </w:r>
            <w:proofErr w:type="spellStart"/>
            <w:r w:rsidRPr="00AC5CC3">
              <w:rPr>
                <w:rFonts w:ascii="Calibri" w:hAnsi="Calibri" w:cs="Calibri"/>
                <w:b/>
                <w:i/>
              </w:rPr>
              <w:t>čitavo</w:t>
            </w:r>
            <w:proofErr w:type="spellEnd"/>
            <w:r w:rsidRPr="00AC5CC3">
              <w:rPr>
                <w:rFonts w:ascii="Calibri" w:hAnsi="Calibri" w:cs="Calibri"/>
                <w:b/>
                <w:i/>
              </w:rPr>
              <w:t xml:space="preserve"> </w:t>
            </w:r>
            <w:proofErr w:type="spellStart"/>
            <w:r w:rsidRPr="00AC5CC3">
              <w:rPr>
                <w:rFonts w:ascii="Calibri" w:hAnsi="Calibri" w:cs="Calibri"/>
                <w:b/>
                <w:i/>
              </w:rPr>
              <w:t>vrijeme</w:t>
            </w:r>
            <w:proofErr w:type="spellEnd"/>
            <w:r w:rsidRPr="00AC5CC3">
              <w:rPr>
                <w:rFonts w:ascii="Calibri" w:hAnsi="Calibri" w:cs="Calibri"/>
                <w:b/>
                <w:i/>
              </w:rPr>
              <w:t xml:space="preserve"> </w:t>
            </w:r>
            <w:proofErr w:type="spellStart"/>
            <w:r w:rsidRPr="00AC5CC3">
              <w:rPr>
                <w:rFonts w:ascii="Calibri" w:hAnsi="Calibri" w:cs="Calibri"/>
                <w:b/>
                <w:i/>
              </w:rPr>
              <w:t>trajanja</w:t>
            </w:r>
            <w:proofErr w:type="spellEnd"/>
            <w:r w:rsidRPr="00AC5CC3">
              <w:rPr>
                <w:rFonts w:ascii="Calibri" w:hAnsi="Calibri" w:cs="Calibri"/>
                <w:b/>
                <w:i/>
              </w:rPr>
              <w:t xml:space="preserve"> </w:t>
            </w:r>
            <w:proofErr w:type="spellStart"/>
            <w:r w:rsidRPr="00AC5CC3">
              <w:rPr>
                <w:rFonts w:ascii="Calibri" w:hAnsi="Calibri" w:cs="Calibri"/>
                <w:b/>
                <w:i/>
              </w:rPr>
              <w:t>ugovora</w:t>
            </w:r>
            <w:proofErr w:type="spellEnd"/>
            <w:r w:rsidRPr="00AC5CC3">
              <w:rPr>
                <w:rFonts w:ascii="Calibri" w:hAnsi="Calibri" w:cs="Calibri"/>
                <w:b/>
                <w:i/>
              </w:rPr>
              <w:t xml:space="preserve">, </w:t>
            </w:r>
            <w:proofErr w:type="spellStart"/>
            <w:r w:rsidRPr="00AC5CC3">
              <w:rPr>
                <w:rFonts w:ascii="Calibri" w:hAnsi="Calibri" w:cs="Calibri"/>
                <w:b/>
                <w:i/>
              </w:rPr>
              <w:t>potpisana</w:t>
            </w:r>
            <w:proofErr w:type="spellEnd"/>
            <w:r w:rsidRPr="00AC5CC3">
              <w:rPr>
                <w:rFonts w:ascii="Calibri" w:hAnsi="Calibri" w:cs="Calibri"/>
                <w:b/>
                <w:i/>
              </w:rPr>
              <w:t xml:space="preserve"> od </w:t>
            </w:r>
            <w:proofErr w:type="spellStart"/>
            <w:r w:rsidRPr="00AC5CC3">
              <w:rPr>
                <w:rFonts w:ascii="Calibri" w:hAnsi="Calibri" w:cs="Calibri"/>
                <w:b/>
                <w:i/>
              </w:rPr>
              <w:t>strane</w:t>
            </w:r>
            <w:proofErr w:type="spellEnd"/>
            <w:r w:rsidRPr="00AC5CC3">
              <w:rPr>
                <w:rFonts w:ascii="Calibri" w:hAnsi="Calibri" w:cs="Calibri"/>
                <w:b/>
                <w:i/>
              </w:rPr>
              <w:t xml:space="preserve"> </w:t>
            </w:r>
            <w:proofErr w:type="spellStart"/>
            <w:r w:rsidRPr="00AC5CC3">
              <w:rPr>
                <w:rFonts w:ascii="Calibri" w:hAnsi="Calibri" w:cs="Calibri"/>
                <w:b/>
                <w:i/>
              </w:rPr>
              <w:t>svakog</w:t>
            </w:r>
            <w:proofErr w:type="spellEnd"/>
            <w:r w:rsidRPr="00AC5CC3">
              <w:rPr>
                <w:rFonts w:ascii="Calibri" w:hAnsi="Calibri" w:cs="Calibri"/>
                <w:b/>
                <w:i/>
              </w:rPr>
              <w:t xml:space="preserve"> </w:t>
            </w:r>
            <w:proofErr w:type="spellStart"/>
            <w:r w:rsidRPr="00AC5CC3">
              <w:rPr>
                <w:rFonts w:ascii="Calibri" w:hAnsi="Calibri" w:cs="Calibri"/>
                <w:b/>
                <w:i/>
              </w:rPr>
              <w:t>člana</w:t>
            </w:r>
            <w:proofErr w:type="spellEnd"/>
            <w:r w:rsidRPr="00AC5CC3">
              <w:rPr>
                <w:rFonts w:ascii="Calibri" w:hAnsi="Calibri" w:cs="Calibri"/>
                <w:b/>
                <w:i/>
              </w:rPr>
              <w:t xml:space="preserve"> </w:t>
            </w:r>
            <w:proofErr w:type="spellStart"/>
            <w:r w:rsidRPr="00AC5CC3">
              <w:rPr>
                <w:rFonts w:ascii="Calibri" w:hAnsi="Calibri" w:cs="Calibri"/>
                <w:b/>
                <w:i/>
              </w:rPr>
              <w:t>tima</w:t>
            </w:r>
            <w:proofErr w:type="spellEnd"/>
            <w:r w:rsidRPr="00AC5CC3">
              <w:rPr>
                <w:rFonts w:ascii="Calibri" w:hAnsi="Calibri" w:cs="Calibri"/>
                <w:b/>
                <w:i/>
              </w:rPr>
              <w:t>)</w:t>
            </w:r>
          </w:p>
          <w:p w14:paraId="31FE03BF" w14:textId="388D6253" w:rsidR="008210C0" w:rsidRPr="008210C0" w:rsidDel="00F84374" w:rsidRDefault="008210C0" w:rsidP="008210C0">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Content>
                <w:r w:rsidRPr="00464527">
                  <w:rPr>
                    <w:rFonts w:ascii="Segoe UI Symbol" w:eastAsia="Malgun Gothic Semilight" w:hAnsi="Segoe UI Symbol" w:cs="Segoe UI Symbol"/>
                    <w:lang w:val="en-US"/>
                  </w:rPr>
                  <w:t>☒</w:t>
                </w:r>
              </w:sdtContent>
            </w:sdt>
            <w:r w:rsidRPr="00464527">
              <w:rPr>
                <w:rFonts w:ascii="Myriad Pro" w:hAnsi="Myriad Pro" w:cstheme="minorHAnsi"/>
                <w:lang w:val="en-US"/>
              </w:rPr>
              <w:t xml:space="preserve"> Written Self-Declaration of not being included in the UN Security Council 1267/1989 list, UN Procurement Division List or other UN Ineligibility List</w:t>
            </w:r>
            <w:r w:rsidRPr="00464527">
              <w:rPr>
                <w:rFonts w:ascii="Myriad Pro" w:hAnsi="Myriad Pro" w:cstheme="minorHAnsi"/>
                <w:b/>
                <w:lang w:val="en-US"/>
              </w:rPr>
              <w:t>. /</w:t>
            </w:r>
            <w:proofErr w:type="spellStart"/>
            <w:r w:rsidRPr="00464527">
              <w:rPr>
                <w:rFonts w:ascii="Myriad Pro" w:hAnsi="Myriad Pro" w:cstheme="minorHAnsi"/>
                <w:b/>
                <w:lang w:val="en-US"/>
              </w:rPr>
              <w:t>Pisana</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izjava</w:t>
            </w:r>
            <w:proofErr w:type="spellEnd"/>
            <w:r w:rsidRPr="00464527">
              <w:rPr>
                <w:rFonts w:ascii="Myriad Pro" w:hAnsi="Myriad Pro" w:cstheme="minorHAnsi"/>
                <w:b/>
                <w:lang w:val="en-US"/>
              </w:rPr>
              <w:t xml:space="preserve"> da se </w:t>
            </w:r>
            <w:proofErr w:type="spellStart"/>
            <w:r w:rsidRPr="00464527">
              <w:rPr>
                <w:rFonts w:ascii="Myriad Pro" w:hAnsi="Myriad Pro" w:cstheme="minorHAnsi"/>
                <w:b/>
                <w:lang w:val="en-US"/>
              </w:rPr>
              <w:t>podnosilac</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prijave</w:t>
            </w:r>
            <w:proofErr w:type="spellEnd"/>
            <w:r w:rsidRPr="00464527">
              <w:rPr>
                <w:rFonts w:ascii="Myriad Pro" w:hAnsi="Myriad Pro" w:cstheme="minorHAnsi"/>
                <w:b/>
                <w:lang w:val="en-US"/>
              </w:rPr>
              <w:t xml:space="preserve"> ne </w:t>
            </w:r>
            <w:proofErr w:type="spellStart"/>
            <w:r w:rsidRPr="00464527">
              <w:rPr>
                <w:rFonts w:ascii="Myriad Pro" w:hAnsi="Myriad Pro" w:cstheme="minorHAnsi"/>
                <w:b/>
                <w:lang w:val="en-US"/>
              </w:rPr>
              <w:t>nalazi</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na</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listi</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Vijeća</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sigurnosti</w:t>
            </w:r>
            <w:proofErr w:type="spellEnd"/>
            <w:r w:rsidRPr="00464527">
              <w:rPr>
                <w:rFonts w:ascii="Myriad Pro" w:hAnsi="Myriad Pro" w:cstheme="minorHAnsi"/>
                <w:b/>
                <w:lang w:val="en-US"/>
              </w:rPr>
              <w:t xml:space="preserve"> UN-a 1267/1989, UN </w:t>
            </w:r>
            <w:proofErr w:type="spellStart"/>
            <w:r w:rsidRPr="00464527">
              <w:rPr>
                <w:rFonts w:ascii="Myriad Pro" w:hAnsi="Myriad Pro" w:cstheme="minorHAnsi"/>
                <w:b/>
                <w:lang w:val="en-US"/>
              </w:rPr>
              <w:t>odjela</w:t>
            </w:r>
            <w:proofErr w:type="spellEnd"/>
            <w:r w:rsidRPr="00464527">
              <w:rPr>
                <w:rFonts w:ascii="Myriad Pro" w:hAnsi="Myriad Pro" w:cstheme="minorHAnsi"/>
                <w:b/>
                <w:lang w:val="en-US"/>
              </w:rPr>
              <w:t xml:space="preserve"> za </w:t>
            </w:r>
            <w:proofErr w:type="spellStart"/>
            <w:r w:rsidRPr="00464527">
              <w:rPr>
                <w:rFonts w:ascii="Myriad Pro" w:hAnsi="Myriad Pro" w:cstheme="minorHAnsi"/>
                <w:b/>
                <w:lang w:val="en-US"/>
              </w:rPr>
              <w:t>nabavke</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ili</w:t>
            </w:r>
            <w:proofErr w:type="spellEnd"/>
            <w:r w:rsidRPr="00464527">
              <w:rPr>
                <w:rFonts w:ascii="Myriad Pro" w:hAnsi="Myriad Pro" w:cstheme="minorHAnsi"/>
                <w:b/>
                <w:lang w:val="en-US"/>
              </w:rPr>
              <w:t xml:space="preserve"> </w:t>
            </w:r>
            <w:proofErr w:type="spellStart"/>
            <w:r w:rsidRPr="00464527">
              <w:rPr>
                <w:rFonts w:ascii="Myriad Pro" w:hAnsi="Myriad Pro" w:cstheme="minorHAnsi"/>
                <w:b/>
                <w:lang w:val="en-US"/>
              </w:rPr>
              <w:t>drugoj</w:t>
            </w:r>
            <w:proofErr w:type="spellEnd"/>
            <w:r w:rsidRPr="00464527">
              <w:rPr>
                <w:rFonts w:ascii="Myriad Pro" w:hAnsi="Myriad Pro" w:cstheme="minorHAnsi"/>
                <w:b/>
                <w:lang w:val="en-US"/>
              </w:rPr>
              <w:t xml:space="preserve"> UN </w:t>
            </w:r>
            <w:proofErr w:type="spellStart"/>
            <w:r w:rsidRPr="00464527">
              <w:rPr>
                <w:rFonts w:ascii="Myriad Pro" w:hAnsi="Myriad Pro" w:cstheme="minorHAnsi"/>
                <w:b/>
                <w:lang w:val="en-US"/>
              </w:rPr>
              <w:t>listu</w:t>
            </w:r>
            <w:proofErr w:type="spellEnd"/>
            <w:r w:rsidRPr="00464527">
              <w:rPr>
                <w:rFonts w:ascii="Myriad Pro" w:hAnsi="Myriad Pro" w:cstheme="minorHAnsi"/>
                <w:b/>
                <w:lang w:val="en-US"/>
              </w:rPr>
              <w:t xml:space="preserve"> o </w:t>
            </w:r>
            <w:proofErr w:type="spellStart"/>
            <w:r w:rsidRPr="00464527">
              <w:rPr>
                <w:rFonts w:ascii="Myriad Pro" w:hAnsi="Myriad Pro" w:cstheme="minorHAnsi"/>
                <w:b/>
                <w:lang w:val="en-US"/>
              </w:rPr>
              <w:t>neprihvatljivosti</w:t>
            </w:r>
            <w:proofErr w:type="spellEnd"/>
            <w:r w:rsidRPr="00464527">
              <w:rPr>
                <w:rFonts w:ascii="Myriad Pro" w:hAnsi="Myriad Pro" w:cstheme="minorHAnsi"/>
                <w:b/>
                <w:lang w:val="en-US"/>
              </w:rPr>
              <w:t xml:space="preserve">; </w:t>
            </w:r>
          </w:p>
        </w:tc>
      </w:tr>
      <w:tr w:rsidR="000D560F" w:rsidRPr="00DF6E53" w14:paraId="6A5F2B37" w14:textId="77777777" w:rsidTr="009818A9">
        <w:tc>
          <w:tcPr>
            <w:tcW w:w="4950" w:type="dxa"/>
          </w:tcPr>
          <w:p w14:paraId="26EC10EF" w14:textId="77777777" w:rsidR="000D560F" w:rsidRPr="00DF6E53" w:rsidRDefault="000D560F">
            <w:pPr>
              <w:rPr>
                <w:rFonts w:ascii="Calibri" w:hAnsi="Calibri" w:cs="Calibri"/>
              </w:rPr>
            </w:pPr>
            <w:r w:rsidRPr="00DF6E53">
              <w:rPr>
                <w:rFonts w:ascii="Calibri" w:hAnsi="Calibri" w:cs="Calibri"/>
              </w:rPr>
              <w:lastRenderedPageBreak/>
              <w:t>Period of Validity of Quotes starting the Submission Date</w:t>
            </w:r>
          </w:p>
        </w:tc>
        <w:tc>
          <w:tcPr>
            <w:tcW w:w="6249" w:type="dxa"/>
            <w:vAlign w:val="center"/>
          </w:tcPr>
          <w:p w14:paraId="495266E2" w14:textId="53288816" w:rsidR="000D560F" w:rsidRDefault="006B13DA" w:rsidP="005078D7">
            <w:pPr>
              <w:tabs>
                <w:tab w:val="left" w:pos="940"/>
              </w:tabs>
              <w:rPr>
                <w:rFonts w:ascii="Calibri" w:hAnsi="Calibri" w:cs="Calibri"/>
              </w:rPr>
            </w:pPr>
            <w:r>
              <w:rPr>
                <w:rFonts w:ascii="Calibri" w:hAnsi="Calibri" w:cs="Calibri"/>
              </w:rPr>
              <w:t>120</w:t>
            </w:r>
            <w:r w:rsidR="000D560F" w:rsidRPr="002008B1">
              <w:rPr>
                <w:rFonts w:ascii="Calibri" w:hAnsi="Calibri" w:cs="Calibri"/>
              </w:rPr>
              <w:t xml:space="preserve"> days</w:t>
            </w:r>
          </w:p>
          <w:p w14:paraId="7941BF92" w14:textId="77777777" w:rsidR="00F3317D" w:rsidRPr="00DF6E53" w:rsidRDefault="00F3317D" w:rsidP="005078D7">
            <w:pPr>
              <w:tabs>
                <w:tab w:val="left" w:pos="940"/>
              </w:tabs>
              <w:rPr>
                <w:rFonts w:ascii="Calibri" w:hAnsi="Calibri" w:cs="Calibri"/>
              </w:rPr>
            </w:pPr>
            <w:r w:rsidRPr="00F3317D">
              <w:rPr>
                <w:rFonts w:ascii="Calibri" w:hAnsi="Calibri" w:cs="Calibri"/>
              </w:rPr>
              <w:t xml:space="preserve">In exceptional circumstances, UNDP may request the Proposer to extend the validity of the </w:t>
            </w:r>
            <w:r>
              <w:rPr>
                <w:rFonts w:ascii="Calibri" w:hAnsi="Calibri" w:cs="Calibri"/>
              </w:rPr>
              <w:t>Quotation</w:t>
            </w:r>
            <w:r w:rsidRPr="00F3317D">
              <w:rPr>
                <w:rFonts w:ascii="Calibri" w:hAnsi="Calibri" w:cs="Calibri"/>
              </w:rPr>
              <w:t xml:space="preserve"> beyond what has been initially indicated in this </w:t>
            </w:r>
            <w:r>
              <w:rPr>
                <w:rFonts w:ascii="Calibri" w:hAnsi="Calibri" w:cs="Calibri"/>
              </w:rPr>
              <w:t>RFQ</w:t>
            </w:r>
            <w:r w:rsidRPr="00F3317D">
              <w:rPr>
                <w:rFonts w:ascii="Calibri" w:hAnsi="Calibri" w:cs="Calibri"/>
              </w:rPr>
              <w:t xml:space="preserve">.  The </w:t>
            </w:r>
            <w:r>
              <w:rPr>
                <w:rFonts w:ascii="Calibri" w:hAnsi="Calibri" w:cs="Calibri"/>
              </w:rPr>
              <w:t>Proposer</w:t>
            </w:r>
            <w:r w:rsidRPr="00F3317D">
              <w:rPr>
                <w:rFonts w:ascii="Calibri" w:hAnsi="Calibri" w:cs="Calibri"/>
              </w:rPr>
              <w:t xml:space="preserve"> shall then confirm the extension in writing, without any modification whatsoever on the Proposal.  </w:t>
            </w:r>
          </w:p>
        </w:tc>
      </w:tr>
      <w:tr w:rsidR="000D560F" w:rsidRPr="009222B1" w14:paraId="1F29C6FB" w14:textId="77777777" w:rsidTr="009818A9">
        <w:tc>
          <w:tcPr>
            <w:tcW w:w="4950" w:type="dxa"/>
          </w:tcPr>
          <w:p w14:paraId="6009BB77"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6249" w:type="dxa"/>
          </w:tcPr>
          <w:p w14:paraId="70699FF1" w14:textId="56D31063" w:rsidR="000D560F" w:rsidRPr="00DF6E53" w:rsidRDefault="008210C0" w:rsidP="005078D7">
            <w:pPr>
              <w:spacing w:before="60" w:after="60"/>
              <w:rPr>
                <w:rFonts w:ascii="Calibri" w:hAnsi="Calibri" w:cs="Calibri"/>
                <w:noProof/>
              </w:rPr>
            </w:pPr>
            <w:r>
              <w:rPr>
                <w:rFonts w:ascii="Calibri" w:hAnsi="Calibri" w:cs="Calibri"/>
                <w:noProof/>
              </w:rPr>
              <w:t xml:space="preserve">Permitted; </w:t>
            </w:r>
            <w:r w:rsidR="002A55E8" w:rsidRPr="00DF6E53">
              <w:rPr>
                <w:rFonts w:ascii="Calibri" w:hAnsi="Calibri" w:cs="Calibri"/>
                <w:noProof/>
              </w:rPr>
              <w:t>Partial Quotes</w:t>
            </w:r>
            <w:r w:rsidR="004706FD">
              <w:rPr>
                <w:rFonts w:ascii="Calibri" w:hAnsi="Calibri" w:cs="Calibri"/>
                <w:noProof/>
              </w:rPr>
              <w:t xml:space="preserve"> within the LOT</w:t>
            </w:r>
            <w:r w:rsidR="002A55E8">
              <w:rPr>
                <w:rFonts w:ascii="Calibri" w:hAnsi="Calibri" w:cs="Calibri"/>
                <w:noProof/>
              </w:rPr>
              <w:t xml:space="preserve"> are</w:t>
            </w:r>
            <w:r w:rsidR="005078D7">
              <w:rPr>
                <w:rFonts w:ascii="Calibri" w:hAnsi="Calibri" w:cs="Calibri"/>
                <w:noProof/>
              </w:rPr>
              <w:t xml:space="preserve"> not </w:t>
            </w:r>
            <w:r w:rsidR="00D7676D" w:rsidRPr="00DF6E53">
              <w:rPr>
                <w:rFonts w:ascii="Calibri" w:hAnsi="Calibri" w:cs="Calibri"/>
                <w:noProof/>
              </w:rPr>
              <w:t>p</w:t>
            </w:r>
            <w:r w:rsidR="004754AB" w:rsidRPr="00DF6E53">
              <w:rPr>
                <w:rFonts w:ascii="Calibri" w:hAnsi="Calibri" w:cs="Calibri"/>
                <w:noProof/>
              </w:rPr>
              <w:t>ermitted</w:t>
            </w:r>
            <w:r w:rsidR="002A55E8">
              <w:rPr>
                <w:rFonts w:ascii="Calibri" w:hAnsi="Calibri" w:cs="Calibri"/>
                <w:noProof/>
              </w:rPr>
              <w:t xml:space="preserve"> </w:t>
            </w:r>
          </w:p>
        </w:tc>
      </w:tr>
      <w:tr w:rsidR="000D560F" w:rsidRPr="009222B1" w14:paraId="74630B81" w14:textId="77777777" w:rsidTr="009818A9">
        <w:tc>
          <w:tcPr>
            <w:tcW w:w="4950" w:type="dxa"/>
          </w:tcPr>
          <w:p w14:paraId="20C34A5A"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6249" w:type="dxa"/>
          </w:tcPr>
          <w:p w14:paraId="7F0816E3" w14:textId="77777777" w:rsidR="000D560F" w:rsidRPr="002742AD" w:rsidRDefault="002742AD" w:rsidP="002742AD">
            <w:pPr>
              <w:spacing w:before="60" w:after="60"/>
              <w:rPr>
                <w:rFonts w:ascii="Calibri" w:hAnsi="Calibri" w:cs="Calibri"/>
                <w:noProof/>
              </w:rPr>
            </w:pPr>
            <w:r w:rsidRPr="002742AD">
              <w:rPr>
                <w:rFonts w:ascii="Calibri" w:hAnsi="Calibri" w:cs="Calibri"/>
                <w:noProof/>
              </w:rPr>
              <w:t xml:space="preserve">Upon </w:t>
            </w:r>
            <w:r w:rsidR="00596A3E" w:rsidRPr="002742AD">
              <w:rPr>
                <w:rFonts w:ascii="Calibri" w:hAnsi="Calibri" w:cs="Calibri"/>
                <w:noProof/>
              </w:rPr>
              <w:t>delivery</w:t>
            </w:r>
            <w:r w:rsidRPr="002742AD">
              <w:rPr>
                <w:rFonts w:ascii="Calibri" w:hAnsi="Calibri" w:cs="Calibri"/>
                <w:noProof/>
              </w:rPr>
              <w:t xml:space="preserve"> </w:t>
            </w:r>
            <w:r w:rsidRPr="002742AD">
              <w:rPr>
                <w:rFonts w:asciiTheme="minorHAnsi" w:hAnsiTheme="minorHAnsi" w:cs="Calibri"/>
              </w:rPr>
              <w:t>and acceptance by UNDP</w:t>
            </w:r>
          </w:p>
        </w:tc>
      </w:tr>
      <w:tr w:rsidR="000D560F" w:rsidRPr="00DF6E53" w14:paraId="6F72A757" w14:textId="77777777" w:rsidTr="009818A9">
        <w:trPr>
          <w:cantSplit/>
          <w:trHeight w:val="460"/>
        </w:trPr>
        <w:tc>
          <w:tcPr>
            <w:tcW w:w="4950" w:type="dxa"/>
          </w:tcPr>
          <w:p w14:paraId="16BD5C9C" w14:textId="77777777" w:rsidR="000D560F" w:rsidRPr="00DF6E53" w:rsidRDefault="000D560F" w:rsidP="007B5255">
            <w:pPr>
              <w:rPr>
                <w:rFonts w:ascii="Calibri" w:hAnsi="Calibri" w:cs="Calibri"/>
              </w:rPr>
            </w:pPr>
            <w:r w:rsidRPr="00DF6E53">
              <w:rPr>
                <w:rFonts w:ascii="Calibri" w:hAnsi="Calibri" w:cs="Calibri"/>
              </w:rPr>
              <w:lastRenderedPageBreak/>
              <w:t xml:space="preserve">Evaluation Criteria </w:t>
            </w:r>
          </w:p>
          <w:p w14:paraId="7996932D" w14:textId="77777777" w:rsidR="000D560F" w:rsidRPr="00DF6E53" w:rsidRDefault="000D560F" w:rsidP="000A0820">
            <w:pPr>
              <w:rPr>
                <w:rFonts w:ascii="Calibri" w:hAnsi="Calibri" w:cs="Calibri"/>
              </w:rPr>
            </w:pPr>
          </w:p>
        </w:tc>
        <w:tc>
          <w:tcPr>
            <w:tcW w:w="6249" w:type="dxa"/>
          </w:tcPr>
          <w:p w14:paraId="209922A1" w14:textId="77777777" w:rsidR="00306B3E" w:rsidRPr="00C52D5E" w:rsidRDefault="00306B3E" w:rsidP="00306B3E">
            <w:pPr>
              <w:rPr>
                <w:rFonts w:ascii="Calibri" w:hAnsi="Calibri" w:cs="Calibri"/>
              </w:rPr>
            </w:pPr>
            <w:r w:rsidRPr="00DF6E53">
              <w:rPr>
                <w:rFonts w:ascii="Calibri" w:hAnsi="Calibri" w:cs="Calibri"/>
              </w:rPr>
              <w:t>Tec</w:t>
            </w:r>
            <w:r w:rsidRPr="00C52D5E">
              <w:rPr>
                <w:rFonts w:ascii="Calibri" w:hAnsi="Calibri" w:cs="Calibri"/>
              </w:rPr>
              <w:t xml:space="preserve">hnical responsiveness/Full compliance to requirements </w:t>
            </w:r>
          </w:p>
          <w:p w14:paraId="2DD248F1" w14:textId="77777777" w:rsidR="0057043A" w:rsidRPr="00C52D5E" w:rsidRDefault="00306B3E" w:rsidP="00306B3E">
            <w:pPr>
              <w:rPr>
                <w:rFonts w:ascii="Calibri" w:hAnsi="Calibri" w:cs="Calibri"/>
              </w:rPr>
            </w:pPr>
            <w:r w:rsidRPr="00C52D5E">
              <w:rPr>
                <w:rFonts w:ascii="Calibri" w:hAnsi="Calibri" w:cs="Calibri"/>
              </w:rPr>
              <w:t>Lowest priced technically responsive quotation</w:t>
            </w:r>
          </w:p>
          <w:p w14:paraId="2D17E773" w14:textId="77777777" w:rsidR="00905A5A" w:rsidRPr="00DC2C34" w:rsidRDefault="00DC2C34" w:rsidP="00DC2C34">
            <w:pPr>
              <w:pStyle w:val="BankNormal"/>
              <w:tabs>
                <w:tab w:val="left" w:pos="5088"/>
              </w:tabs>
              <w:rPr>
                <w:rFonts w:asciiTheme="minorHAnsi" w:hAnsiTheme="minorHAnsi" w:cstheme="minorHAnsi"/>
                <w:bCs/>
                <w:color w:val="000000" w:themeColor="text1"/>
                <w:sz w:val="20"/>
                <w:lang w:val="en-GB"/>
              </w:rPr>
            </w:pPr>
            <w:r w:rsidRPr="00DC2C34">
              <w:rPr>
                <w:rFonts w:asciiTheme="minorHAnsi" w:hAnsiTheme="minorHAnsi" w:cstheme="minorHAnsi"/>
                <w:bCs/>
                <w:color w:val="000000" w:themeColor="text1"/>
                <w:sz w:val="20"/>
                <w:lang w:val="en-GB"/>
              </w:rPr>
              <w:t>•Registration to perform the requested services as a legal entity;</w:t>
            </w:r>
            <w:r w:rsidR="00905A5A">
              <w:t xml:space="preserve"> </w:t>
            </w:r>
            <w:r w:rsidR="00905A5A" w:rsidRPr="00905A5A">
              <w:rPr>
                <w:rFonts w:asciiTheme="minorHAnsi" w:hAnsiTheme="minorHAnsi" w:cstheme="minorHAnsi"/>
                <w:b/>
                <w:bCs/>
                <w:i/>
                <w:color w:val="000000" w:themeColor="text1"/>
                <w:sz w:val="20"/>
                <w:lang w:val="en-GB"/>
              </w:rPr>
              <w:t>(</w:t>
            </w:r>
            <w:proofErr w:type="spellStart"/>
            <w:r w:rsidR="00905A5A" w:rsidRPr="00905A5A">
              <w:rPr>
                <w:rFonts w:asciiTheme="minorHAnsi" w:hAnsiTheme="minorHAnsi" w:cstheme="minorHAnsi"/>
                <w:b/>
                <w:bCs/>
                <w:i/>
                <w:color w:val="000000" w:themeColor="text1"/>
                <w:sz w:val="20"/>
                <w:lang w:val="en-GB"/>
              </w:rPr>
              <w:t>Registracija</w:t>
            </w:r>
            <w:proofErr w:type="spellEnd"/>
            <w:r w:rsidR="00905A5A" w:rsidRPr="00905A5A">
              <w:rPr>
                <w:rFonts w:asciiTheme="minorHAnsi" w:hAnsiTheme="minorHAnsi" w:cstheme="minorHAnsi"/>
                <w:b/>
                <w:bCs/>
                <w:i/>
                <w:color w:val="000000" w:themeColor="text1"/>
                <w:sz w:val="20"/>
                <w:lang w:val="en-GB"/>
              </w:rPr>
              <w:t xml:space="preserve"> </w:t>
            </w:r>
            <w:proofErr w:type="spellStart"/>
            <w:r w:rsidR="00905A5A" w:rsidRPr="00905A5A">
              <w:rPr>
                <w:rFonts w:asciiTheme="minorHAnsi" w:hAnsiTheme="minorHAnsi" w:cstheme="minorHAnsi"/>
                <w:b/>
                <w:bCs/>
                <w:i/>
                <w:color w:val="000000" w:themeColor="text1"/>
                <w:sz w:val="20"/>
                <w:lang w:val="en-GB"/>
              </w:rPr>
              <w:t>pravnog</w:t>
            </w:r>
            <w:proofErr w:type="spellEnd"/>
            <w:r w:rsidR="00905A5A" w:rsidRPr="00905A5A">
              <w:rPr>
                <w:rFonts w:asciiTheme="minorHAnsi" w:hAnsiTheme="minorHAnsi" w:cstheme="minorHAnsi"/>
                <w:b/>
                <w:bCs/>
                <w:i/>
                <w:color w:val="000000" w:themeColor="text1"/>
                <w:sz w:val="20"/>
                <w:lang w:val="en-GB"/>
              </w:rPr>
              <w:t xml:space="preserve"> </w:t>
            </w:r>
            <w:proofErr w:type="spellStart"/>
            <w:r w:rsidR="00905A5A" w:rsidRPr="00905A5A">
              <w:rPr>
                <w:rFonts w:asciiTheme="minorHAnsi" w:hAnsiTheme="minorHAnsi" w:cstheme="minorHAnsi"/>
                <w:b/>
                <w:bCs/>
                <w:i/>
                <w:color w:val="000000" w:themeColor="text1"/>
                <w:sz w:val="20"/>
                <w:lang w:val="en-GB"/>
              </w:rPr>
              <w:t>lica</w:t>
            </w:r>
            <w:proofErr w:type="spellEnd"/>
            <w:r w:rsidR="00905A5A" w:rsidRPr="00905A5A">
              <w:rPr>
                <w:rFonts w:asciiTheme="minorHAnsi" w:hAnsiTheme="minorHAnsi" w:cstheme="minorHAnsi"/>
                <w:b/>
                <w:bCs/>
                <w:i/>
                <w:color w:val="000000" w:themeColor="text1"/>
                <w:sz w:val="20"/>
                <w:lang w:val="en-GB"/>
              </w:rPr>
              <w:t xml:space="preserve"> za </w:t>
            </w:r>
            <w:proofErr w:type="spellStart"/>
            <w:r w:rsidR="00905A5A" w:rsidRPr="00905A5A">
              <w:rPr>
                <w:rFonts w:asciiTheme="minorHAnsi" w:hAnsiTheme="minorHAnsi" w:cstheme="minorHAnsi"/>
                <w:b/>
                <w:bCs/>
                <w:i/>
                <w:color w:val="000000" w:themeColor="text1"/>
                <w:sz w:val="20"/>
                <w:lang w:val="en-GB"/>
              </w:rPr>
              <w:t>obavljanje</w:t>
            </w:r>
            <w:proofErr w:type="spellEnd"/>
            <w:r w:rsidR="00905A5A" w:rsidRPr="00905A5A">
              <w:rPr>
                <w:rFonts w:asciiTheme="minorHAnsi" w:hAnsiTheme="minorHAnsi" w:cstheme="minorHAnsi"/>
                <w:b/>
                <w:bCs/>
                <w:i/>
                <w:color w:val="000000" w:themeColor="text1"/>
                <w:sz w:val="20"/>
                <w:lang w:val="en-GB"/>
              </w:rPr>
              <w:t xml:space="preserve"> </w:t>
            </w:r>
            <w:proofErr w:type="spellStart"/>
            <w:r w:rsidR="00905A5A" w:rsidRPr="00905A5A">
              <w:rPr>
                <w:rFonts w:asciiTheme="minorHAnsi" w:hAnsiTheme="minorHAnsi" w:cstheme="minorHAnsi"/>
                <w:b/>
                <w:bCs/>
                <w:i/>
                <w:color w:val="000000" w:themeColor="text1"/>
                <w:sz w:val="20"/>
                <w:lang w:val="en-GB"/>
              </w:rPr>
              <w:t>predmetnih</w:t>
            </w:r>
            <w:proofErr w:type="spellEnd"/>
            <w:r w:rsidR="00905A5A" w:rsidRPr="00905A5A">
              <w:rPr>
                <w:rFonts w:asciiTheme="minorHAnsi" w:hAnsiTheme="minorHAnsi" w:cstheme="minorHAnsi"/>
                <w:b/>
                <w:bCs/>
                <w:i/>
                <w:color w:val="000000" w:themeColor="text1"/>
                <w:sz w:val="20"/>
                <w:lang w:val="en-GB"/>
              </w:rPr>
              <w:t xml:space="preserve"> </w:t>
            </w:r>
            <w:proofErr w:type="spellStart"/>
            <w:r w:rsidR="00905A5A" w:rsidRPr="00905A5A">
              <w:rPr>
                <w:rFonts w:asciiTheme="minorHAnsi" w:hAnsiTheme="minorHAnsi" w:cstheme="minorHAnsi"/>
                <w:b/>
                <w:bCs/>
                <w:i/>
                <w:color w:val="000000" w:themeColor="text1"/>
                <w:sz w:val="20"/>
                <w:lang w:val="en-GB"/>
              </w:rPr>
              <w:t>usluga</w:t>
            </w:r>
            <w:proofErr w:type="spellEnd"/>
            <w:r w:rsidR="00905A5A" w:rsidRPr="00905A5A">
              <w:rPr>
                <w:rFonts w:asciiTheme="minorHAnsi" w:hAnsiTheme="minorHAnsi" w:cstheme="minorHAnsi"/>
                <w:b/>
                <w:bCs/>
                <w:i/>
                <w:color w:val="000000" w:themeColor="text1"/>
                <w:sz w:val="20"/>
                <w:lang w:val="en-GB"/>
              </w:rPr>
              <w:t>)</w:t>
            </w:r>
          </w:p>
          <w:p w14:paraId="5A2DD469" w14:textId="2CFE366E" w:rsidR="005D149C" w:rsidRPr="007B1389" w:rsidRDefault="00DC2C34" w:rsidP="00FF2C2F">
            <w:pPr>
              <w:pStyle w:val="NoSpacing"/>
              <w:jc w:val="both"/>
              <w:rPr>
                <w:rFonts w:ascii="Calibri" w:hAnsi="Calibri" w:cs="Calibri"/>
              </w:rPr>
            </w:pPr>
            <w:r w:rsidRPr="00DC2C34">
              <w:rPr>
                <w:rFonts w:asciiTheme="minorHAnsi" w:hAnsiTheme="minorHAnsi" w:cstheme="minorHAnsi"/>
                <w:bCs/>
                <w:color w:val="000000" w:themeColor="text1"/>
                <w:lang w:val="en-GB"/>
              </w:rPr>
              <w:t>•License for services of design and supervision over the subject works as a legal entity, issued by relevant government authority</w:t>
            </w:r>
            <w:r w:rsidR="00B27C9D">
              <w:rPr>
                <w:rFonts w:asciiTheme="minorHAnsi" w:hAnsiTheme="minorHAnsi" w:cstheme="minorHAnsi"/>
                <w:bCs/>
                <w:color w:val="000000" w:themeColor="text1"/>
                <w:lang w:val="en-GB"/>
              </w:rPr>
              <w:t xml:space="preserve"> in RS</w:t>
            </w:r>
            <w:r w:rsidRPr="00DC2C34">
              <w:rPr>
                <w:rFonts w:asciiTheme="minorHAnsi" w:hAnsiTheme="minorHAnsi" w:cstheme="minorHAnsi"/>
                <w:bCs/>
                <w:color w:val="000000" w:themeColor="text1"/>
                <w:lang w:val="en-GB"/>
              </w:rPr>
              <w:t xml:space="preserve"> and valid at minimum until the end of the construction</w:t>
            </w:r>
            <w:r w:rsidR="00FF2C2F">
              <w:rPr>
                <w:rFonts w:ascii="Calibri" w:hAnsi="Calibri" w:cs="Calibri"/>
              </w:rPr>
              <w:t xml:space="preserve"> </w:t>
            </w:r>
            <w:r w:rsidR="00FF2C2F">
              <w:rPr>
                <w:rFonts w:asciiTheme="minorHAnsi" w:hAnsiTheme="minorHAnsi" w:cstheme="minorHAnsi"/>
                <w:bCs/>
                <w:color w:val="000000" w:themeColor="text1"/>
                <w:lang w:val="en-GB"/>
              </w:rPr>
              <w:t>p</w:t>
            </w:r>
            <w:r w:rsidRPr="00DC2C34">
              <w:rPr>
                <w:rFonts w:asciiTheme="minorHAnsi" w:hAnsiTheme="minorHAnsi" w:cstheme="minorHAnsi"/>
                <w:bCs/>
                <w:color w:val="000000" w:themeColor="text1"/>
                <w:lang w:val="en-GB"/>
              </w:rPr>
              <w:t>eriod;</w:t>
            </w:r>
            <w:r w:rsidR="00905A5A">
              <w:t xml:space="preserve"> </w:t>
            </w:r>
            <w:r w:rsidR="007B1389" w:rsidRPr="003F139A">
              <w:rPr>
                <w:rFonts w:ascii="Calibri" w:hAnsi="Calibri" w:cs="Calibri"/>
              </w:rPr>
              <w:t>(for all LOTs except LOT 5)</w:t>
            </w:r>
          </w:p>
          <w:p w14:paraId="0916E280" w14:textId="0E5AC21C" w:rsidR="00DC2C34" w:rsidRPr="00FF2C2F" w:rsidRDefault="00905A5A" w:rsidP="00FF2C2F">
            <w:pPr>
              <w:pStyle w:val="NoSpacing"/>
              <w:jc w:val="both"/>
              <w:rPr>
                <w:rFonts w:ascii="Calibri" w:hAnsi="Calibri" w:cs="Calibri"/>
              </w:rPr>
            </w:pPr>
            <w:r w:rsidRPr="00905A5A">
              <w:rPr>
                <w:rFonts w:asciiTheme="minorHAnsi" w:hAnsiTheme="minorHAnsi" w:cstheme="minorHAnsi"/>
                <w:b/>
                <w:bCs/>
                <w:i/>
                <w:color w:val="000000" w:themeColor="text1"/>
                <w:lang w:val="en-GB"/>
              </w:rPr>
              <w:t xml:space="preserve">(Licence </w:t>
            </w:r>
            <w:proofErr w:type="spellStart"/>
            <w:r w:rsidRPr="00905A5A">
              <w:rPr>
                <w:rFonts w:asciiTheme="minorHAnsi" w:hAnsiTheme="minorHAnsi" w:cstheme="minorHAnsi"/>
                <w:b/>
                <w:bCs/>
                <w:i/>
                <w:color w:val="000000" w:themeColor="text1"/>
                <w:lang w:val="en-GB"/>
              </w:rPr>
              <w:t>pravnog</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lica</w:t>
            </w:r>
            <w:proofErr w:type="spellEnd"/>
            <w:r w:rsidRPr="00905A5A">
              <w:rPr>
                <w:rFonts w:asciiTheme="minorHAnsi" w:hAnsiTheme="minorHAnsi" w:cstheme="minorHAnsi"/>
                <w:b/>
                <w:bCs/>
                <w:i/>
                <w:color w:val="000000" w:themeColor="text1"/>
                <w:lang w:val="en-GB"/>
              </w:rPr>
              <w:t xml:space="preserve"> za </w:t>
            </w:r>
            <w:proofErr w:type="spellStart"/>
            <w:r w:rsidRPr="00905A5A">
              <w:rPr>
                <w:rFonts w:asciiTheme="minorHAnsi" w:hAnsiTheme="minorHAnsi" w:cstheme="minorHAnsi"/>
                <w:b/>
                <w:bCs/>
                <w:i/>
                <w:color w:val="000000" w:themeColor="text1"/>
                <w:lang w:val="en-GB"/>
              </w:rPr>
              <w:t>obavljanje</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poslova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projektovanja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nadzora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nad</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izvođenjem</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predmetnim</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radova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izdata</w:t>
            </w:r>
            <w:proofErr w:type="spellEnd"/>
            <w:r w:rsidRPr="00905A5A">
              <w:rPr>
                <w:rFonts w:asciiTheme="minorHAnsi" w:hAnsiTheme="minorHAnsi" w:cstheme="minorHAnsi"/>
                <w:b/>
                <w:bCs/>
                <w:i/>
                <w:color w:val="000000" w:themeColor="text1"/>
                <w:lang w:val="en-GB"/>
              </w:rPr>
              <w:t xml:space="preserve"> od </w:t>
            </w:r>
            <w:proofErr w:type="spellStart"/>
            <w:r w:rsidRPr="00905A5A">
              <w:rPr>
                <w:rFonts w:asciiTheme="minorHAnsi" w:hAnsiTheme="minorHAnsi" w:cstheme="minorHAnsi"/>
                <w:b/>
                <w:bCs/>
                <w:i/>
                <w:color w:val="000000" w:themeColor="text1"/>
                <w:lang w:val="en-GB"/>
              </w:rPr>
              <w:t>strane</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relevantnog</w:t>
            </w:r>
            <w:proofErr w:type="spellEnd"/>
            <w:r w:rsidRPr="00905A5A">
              <w:rPr>
                <w:rFonts w:asciiTheme="minorHAnsi" w:hAnsiTheme="minorHAnsi" w:cstheme="minorHAnsi"/>
                <w:b/>
                <w:bCs/>
                <w:i/>
                <w:color w:val="000000" w:themeColor="text1"/>
                <w:lang w:val="en-GB"/>
              </w:rPr>
              <w:t xml:space="preserve"> organa </w:t>
            </w:r>
            <w:proofErr w:type="spellStart"/>
            <w:r w:rsidRPr="00905A5A">
              <w:rPr>
                <w:rFonts w:asciiTheme="minorHAnsi" w:hAnsiTheme="minorHAnsi" w:cstheme="minorHAnsi"/>
                <w:b/>
                <w:bCs/>
                <w:i/>
                <w:color w:val="000000" w:themeColor="text1"/>
                <w:lang w:val="en-GB"/>
              </w:rPr>
              <w:t>vlasti</w:t>
            </w:r>
            <w:proofErr w:type="spellEnd"/>
            <w:r w:rsidR="00B27C9D">
              <w:rPr>
                <w:rFonts w:asciiTheme="minorHAnsi" w:hAnsiTheme="minorHAnsi" w:cstheme="minorHAnsi"/>
                <w:b/>
                <w:bCs/>
                <w:i/>
                <w:color w:val="000000" w:themeColor="text1"/>
                <w:lang w:val="en-GB"/>
              </w:rPr>
              <w:t xml:space="preserve"> u RS</w:t>
            </w:r>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važeća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najmanje</w:t>
            </w:r>
            <w:proofErr w:type="spellEnd"/>
            <w:r w:rsidRPr="00905A5A">
              <w:rPr>
                <w:rFonts w:asciiTheme="minorHAnsi" w:hAnsiTheme="minorHAnsi" w:cstheme="minorHAnsi"/>
                <w:b/>
                <w:bCs/>
                <w:i/>
                <w:color w:val="000000" w:themeColor="text1"/>
                <w:lang w:val="en-GB"/>
              </w:rPr>
              <w:t xml:space="preserve"> do </w:t>
            </w:r>
            <w:proofErr w:type="spellStart"/>
            <w:r w:rsidRPr="00905A5A">
              <w:rPr>
                <w:rFonts w:asciiTheme="minorHAnsi" w:hAnsiTheme="minorHAnsi" w:cstheme="minorHAnsi"/>
                <w:b/>
                <w:bCs/>
                <w:i/>
                <w:color w:val="000000" w:themeColor="text1"/>
                <w:lang w:val="en-GB"/>
              </w:rPr>
              <w:t>kraja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perioda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predviđenog</w:t>
            </w:r>
            <w:proofErr w:type="spellEnd"/>
            <w:r w:rsidRPr="00905A5A">
              <w:rPr>
                <w:rFonts w:asciiTheme="minorHAnsi" w:hAnsiTheme="minorHAnsi" w:cstheme="minorHAnsi"/>
                <w:b/>
                <w:bCs/>
                <w:i/>
                <w:color w:val="000000" w:themeColor="text1"/>
                <w:lang w:val="en-GB"/>
              </w:rPr>
              <w:t xml:space="preserve"> za </w:t>
            </w:r>
            <w:proofErr w:type="spellStart"/>
            <w:r w:rsidRPr="00905A5A">
              <w:rPr>
                <w:rFonts w:asciiTheme="minorHAnsi" w:hAnsiTheme="minorHAnsi" w:cstheme="minorHAnsi"/>
                <w:b/>
                <w:bCs/>
                <w:i/>
                <w:color w:val="000000" w:themeColor="text1"/>
                <w:lang w:val="en-GB"/>
              </w:rPr>
              <w:t>građenje</w:t>
            </w:r>
            <w:proofErr w:type="spellEnd"/>
            <w:r w:rsidR="007B1389">
              <w:rPr>
                <w:rFonts w:asciiTheme="minorHAnsi" w:hAnsiTheme="minorHAnsi" w:cstheme="minorHAnsi"/>
                <w:b/>
                <w:bCs/>
                <w:i/>
                <w:color w:val="000000" w:themeColor="text1"/>
                <w:lang w:val="en-GB"/>
              </w:rPr>
              <w:t xml:space="preserve"> </w:t>
            </w:r>
            <w:r w:rsidR="007B1389">
              <w:rPr>
                <w:rFonts w:ascii="Calibri" w:hAnsi="Calibri" w:cs="Calibri"/>
                <w:b/>
                <w:i/>
              </w:rPr>
              <w:t xml:space="preserve">(za </w:t>
            </w:r>
            <w:proofErr w:type="spellStart"/>
            <w:r w:rsidR="007B1389">
              <w:rPr>
                <w:rFonts w:ascii="Calibri" w:hAnsi="Calibri" w:cs="Calibri"/>
                <w:b/>
                <w:i/>
              </w:rPr>
              <w:t>sve</w:t>
            </w:r>
            <w:proofErr w:type="spellEnd"/>
            <w:r w:rsidR="007B1389">
              <w:rPr>
                <w:rFonts w:ascii="Calibri" w:hAnsi="Calibri" w:cs="Calibri"/>
                <w:b/>
                <w:i/>
              </w:rPr>
              <w:t xml:space="preserve"> LOT-</w:t>
            </w:r>
            <w:proofErr w:type="spellStart"/>
            <w:r w:rsidR="007B1389">
              <w:rPr>
                <w:rFonts w:ascii="Calibri" w:hAnsi="Calibri" w:cs="Calibri"/>
                <w:b/>
                <w:i/>
              </w:rPr>
              <w:t>ove</w:t>
            </w:r>
            <w:proofErr w:type="spellEnd"/>
            <w:r w:rsidR="007B1389">
              <w:rPr>
                <w:rFonts w:ascii="Calibri" w:hAnsi="Calibri" w:cs="Calibri"/>
                <w:b/>
                <w:i/>
              </w:rPr>
              <w:t xml:space="preserve">, </w:t>
            </w:r>
            <w:proofErr w:type="spellStart"/>
            <w:r w:rsidR="007B1389">
              <w:rPr>
                <w:rFonts w:ascii="Calibri" w:hAnsi="Calibri" w:cs="Calibri"/>
                <w:b/>
                <w:i/>
              </w:rPr>
              <w:t>osim</w:t>
            </w:r>
            <w:proofErr w:type="spellEnd"/>
            <w:r w:rsidR="007B1389">
              <w:rPr>
                <w:rFonts w:ascii="Calibri" w:hAnsi="Calibri" w:cs="Calibri"/>
                <w:b/>
                <w:i/>
              </w:rPr>
              <w:t xml:space="preserve"> za LOT 5) </w:t>
            </w:r>
            <w:r w:rsidR="00FF2C2F">
              <w:rPr>
                <w:rFonts w:asciiTheme="minorHAnsi" w:hAnsiTheme="minorHAnsi" w:cstheme="minorHAnsi"/>
                <w:b/>
                <w:bCs/>
                <w:i/>
                <w:color w:val="000000" w:themeColor="text1"/>
                <w:lang w:val="en-GB"/>
              </w:rPr>
              <w:t xml:space="preserve"> </w:t>
            </w:r>
          </w:p>
          <w:p w14:paraId="55A866E2" w14:textId="77777777" w:rsidR="00905A5A" w:rsidRDefault="00905A5A" w:rsidP="00DC2C34">
            <w:pPr>
              <w:pStyle w:val="BankNormal"/>
              <w:tabs>
                <w:tab w:val="left" w:pos="5088"/>
              </w:tabs>
              <w:spacing w:after="0"/>
              <w:rPr>
                <w:rFonts w:asciiTheme="minorHAnsi" w:hAnsiTheme="minorHAnsi" w:cstheme="minorHAnsi"/>
                <w:bCs/>
                <w:color w:val="000000" w:themeColor="text1"/>
                <w:sz w:val="20"/>
                <w:lang w:val="en-GB"/>
              </w:rPr>
            </w:pPr>
            <w:r w:rsidRPr="00905A5A">
              <w:rPr>
                <w:rFonts w:asciiTheme="minorHAnsi" w:hAnsiTheme="minorHAnsi" w:cstheme="minorHAnsi"/>
                <w:bCs/>
                <w:color w:val="000000" w:themeColor="text1"/>
                <w:sz w:val="20"/>
                <w:lang w:val="en-GB"/>
              </w:rPr>
              <w:t>•At least three successfully implemented projects within the last 5 (five) years, related to design and/or supervision over the execution of the subject works on projects of similar complexity, as a legal entity.</w:t>
            </w:r>
          </w:p>
          <w:p w14:paraId="387FBD2D" w14:textId="77777777" w:rsidR="00905A5A" w:rsidRDefault="00905A5A" w:rsidP="00DC2C34">
            <w:pPr>
              <w:pStyle w:val="BankNormal"/>
              <w:tabs>
                <w:tab w:val="left" w:pos="5088"/>
              </w:tabs>
              <w:spacing w:after="0"/>
              <w:rPr>
                <w:rFonts w:asciiTheme="minorHAnsi" w:hAnsiTheme="minorHAnsi" w:cstheme="minorHAnsi"/>
                <w:b/>
                <w:bCs/>
                <w:i/>
                <w:color w:val="000000" w:themeColor="text1"/>
                <w:sz w:val="20"/>
                <w:lang w:val="en-GB"/>
              </w:rPr>
            </w:pPr>
            <w:r w:rsidRPr="00905A5A">
              <w:rPr>
                <w:rFonts w:asciiTheme="minorHAnsi" w:hAnsiTheme="minorHAnsi" w:cstheme="minorHAnsi"/>
                <w:b/>
                <w:bCs/>
                <w:i/>
                <w:color w:val="000000" w:themeColor="text1"/>
                <w:sz w:val="20"/>
                <w:lang w:val="en-GB"/>
              </w:rPr>
              <w:t>(</w:t>
            </w:r>
            <w:proofErr w:type="spellStart"/>
            <w:r w:rsidRPr="00905A5A">
              <w:rPr>
                <w:rFonts w:asciiTheme="minorHAnsi" w:hAnsiTheme="minorHAnsi" w:cstheme="minorHAnsi"/>
                <w:b/>
                <w:bCs/>
                <w:i/>
                <w:color w:val="000000" w:themeColor="text1"/>
                <w:sz w:val="20"/>
                <w:lang w:val="en-GB"/>
              </w:rPr>
              <w:t>Najmanje</w:t>
            </w:r>
            <w:proofErr w:type="spellEnd"/>
            <w:r w:rsidRPr="00905A5A">
              <w:rPr>
                <w:rFonts w:asciiTheme="minorHAnsi" w:hAnsiTheme="minorHAnsi" w:cstheme="minorHAnsi"/>
                <w:b/>
                <w:bCs/>
                <w:i/>
                <w:color w:val="000000" w:themeColor="text1"/>
                <w:sz w:val="20"/>
                <w:lang w:val="en-GB"/>
              </w:rPr>
              <w:t xml:space="preserve"> 3 (tri) </w:t>
            </w:r>
            <w:proofErr w:type="spellStart"/>
            <w:r w:rsidRPr="00905A5A">
              <w:rPr>
                <w:rFonts w:asciiTheme="minorHAnsi" w:hAnsiTheme="minorHAnsi" w:cstheme="minorHAnsi"/>
                <w:b/>
                <w:bCs/>
                <w:i/>
                <w:color w:val="000000" w:themeColor="text1"/>
                <w:sz w:val="20"/>
                <w:lang w:val="en-GB"/>
              </w:rPr>
              <w:t>uspješno</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realizovana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projekta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od</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strane</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pravnog</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lica</w:t>
            </w:r>
            <w:proofErr w:type="spellEnd"/>
            <w:r w:rsidRPr="00905A5A">
              <w:rPr>
                <w:rFonts w:asciiTheme="minorHAnsi" w:hAnsiTheme="minorHAnsi" w:cstheme="minorHAnsi"/>
                <w:b/>
                <w:bCs/>
                <w:i/>
                <w:color w:val="000000" w:themeColor="text1"/>
                <w:sz w:val="20"/>
                <w:lang w:val="en-GB"/>
              </w:rPr>
              <w:t xml:space="preserve"> u </w:t>
            </w:r>
            <w:proofErr w:type="spellStart"/>
            <w:r w:rsidRPr="00905A5A">
              <w:rPr>
                <w:rFonts w:asciiTheme="minorHAnsi" w:hAnsiTheme="minorHAnsi" w:cstheme="minorHAnsi"/>
                <w:b/>
                <w:bCs/>
                <w:i/>
                <w:color w:val="000000" w:themeColor="text1"/>
                <w:sz w:val="20"/>
                <w:lang w:val="en-GB"/>
              </w:rPr>
              <w:t>toku</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posljednjih</w:t>
            </w:r>
            <w:proofErr w:type="spellEnd"/>
            <w:r w:rsidRPr="00905A5A">
              <w:rPr>
                <w:rFonts w:asciiTheme="minorHAnsi" w:hAnsiTheme="minorHAnsi" w:cstheme="minorHAnsi"/>
                <w:b/>
                <w:bCs/>
                <w:i/>
                <w:color w:val="000000" w:themeColor="text1"/>
                <w:sz w:val="20"/>
                <w:lang w:val="en-GB"/>
              </w:rPr>
              <w:t xml:space="preserve"> 5 (pet) </w:t>
            </w:r>
            <w:proofErr w:type="spellStart"/>
            <w:r w:rsidRPr="00905A5A">
              <w:rPr>
                <w:rFonts w:asciiTheme="minorHAnsi" w:hAnsiTheme="minorHAnsi" w:cstheme="minorHAnsi"/>
                <w:b/>
                <w:bCs/>
                <w:i/>
                <w:color w:val="000000" w:themeColor="text1"/>
                <w:sz w:val="20"/>
                <w:lang w:val="en-GB"/>
              </w:rPr>
              <w:t>godina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vezana</w:t>
            </w:r>
            <w:proofErr w:type="spellEnd"/>
            <w:r w:rsidRPr="00905A5A">
              <w:rPr>
                <w:rFonts w:asciiTheme="minorHAnsi" w:hAnsiTheme="minorHAnsi" w:cstheme="minorHAnsi"/>
                <w:b/>
                <w:bCs/>
                <w:i/>
                <w:color w:val="000000" w:themeColor="text1"/>
                <w:sz w:val="20"/>
                <w:lang w:val="en-GB"/>
              </w:rPr>
              <w:t xml:space="preserve"> za </w:t>
            </w:r>
            <w:proofErr w:type="spellStart"/>
            <w:r w:rsidRPr="00905A5A">
              <w:rPr>
                <w:rFonts w:asciiTheme="minorHAnsi" w:hAnsiTheme="minorHAnsi" w:cstheme="minorHAnsi"/>
                <w:b/>
                <w:bCs/>
                <w:i/>
                <w:color w:val="000000" w:themeColor="text1"/>
                <w:sz w:val="20"/>
                <w:lang w:val="en-GB"/>
              </w:rPr>
              <w:t>projektovanje</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w:t>
            </w:r>
            <w:proofErr w:type="spellEnd"/>
            <w:r w:rsidRPr="00905A5A">
              <w:rPr>
                <w:rFonts w:asciiTheme="minorHAnsi" w:hAnsiTheme="minorHAnsi" w:cstheme="minorHAnsi"/>
                <w:b/>
                <w:bCs/>
                <w:i/>
                <w:color w:val="000000" w:themeColor="text1"/>
                <w:sz w:val="20"/>
                <w:lang w:val="en-GB"/>
              </w:rPr>
              <w:t>/</w:t>
            </w:r>
            <w:proofErr w:type="spellStart"/>
            <w:r w:rsidRPr="00905A5A">
              <w:rPr>
                <w:rFonts w:asciiTheme="minorHAnsi" w:hAnsiTheme="minorHAnsi" w:cstheme="minorHAnsi"/>
                <w:b/>
                <w:bCs/>
                <w:i/>
                <w:color w:val="000000" w:themeColor="text1"/>
                <w:sz w:val="20"/>
                <w:lang w:val="en-GB"/>
              </w:rPr>
              <w:t>ili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nadzor</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nad</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izvođenjem</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predmetnih</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radova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na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projektima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slične</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veličine</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kompleksnosti</w:t>
            </w:r>
            <w:proofErr w:type="spellEnd"/>
            <w:r w:rsidRPr="00905A5A">
              <w:rPr>
                <w:rFonts w:asciiTheme="minorHAnsi" w:hAnsiTheme="minorHAnsi" w:cstheme="minorHAnsi"/>
                <w:b/>
                <w:bCs/>
                <w:i/>
                <w:color w:val="000000" w:themeColor="text1"/>
                <w:sz w:val="20"/>
                <w:lang w:val="en-GB"/>
              </w:rPr>
              <w:t>)</w:t>
            </w:r>
          </w:p>
          <w:p w14:paraId="04EA7EE5" w14:textId="77777777" w:rsidR="00905A5A" w:rsidRDefault="00905A5A" w:rsidP="00905A5A">
            <w:pPr>
              <w:pStyle w:val="BankNormal"/>
              <w:tabs>
                <w:tab w:val="left" w:pos="5088"/>
              </w:tabs>
              <w:rPr>
                <w:rFonts w:asciiTheme="minorHAnsi" w:hAnsiTheme="minorHAnsi" w:cstheme="minorHAnsi"/>
                <w:bCs/>
                <w:color w:val="000000" w:themeColor="text1"/>
                <w:sz w:val="20"/>
                <w:lang w:val="en-GB"/>
              </w:rPr>
            </w:pPr>
            <w:r w:rsidRPr="00905A5A">
              <w:rPr>
                <w:rFonts w:asciiTheme="minorHAnsi" w:hAnsiTheme="minorHAnsi" w:cstheme="minorHAnsi"/>
                <w:bCs/>
                <w:color w:val="000000" w:themeColor="text1"/>
                <w:sz w:val="20"/>
                <w:lang w:val="en-GB"/>
              </w:rPr>
              <w:t>Team composition and competences of the team members</w:t>
            </w:r>
            <w:r w:rsidR="00204B72">
              <w:rPr>
                <w:rFonts w:asciiTheme="minorHAnsi" w:hAnsiTheme="minorHAnsi" w:cstheme="minorHAnsi"/>
                <w:bCs/>
                <w:color w:val="000000" w:themeColor="text1"/>
                <w:sz w:val="20"/>
                <w:lang w:val="en-GB"/>
              </w:rPr>
              <w:t>:</w:t>
            </w:r>
          </w:p>
          <w:p w14:paraId="3312B996" w14:textId="77777777" w:rsidR="00905A5A" w:rsidRPr="00905A5A" w:rsidRDefault="00905A5A" w:rsidP="00905A5A">
            <w:pPr>
              <w:pStyle w:val="BankNormal"/>
              <w:tabs>
                <w:tab w:val="left" w:pos="5088"/>
              </w:tabs>
              <w:rPr>
                <w:rFonts w:asciiTheme="minorHAnsi" w:hAnsiTheme="minorHAnsi" w:cstheme="minorHAnsi"/>
                <w:b/>
                <w:bCs/>
                <w:i/>
                <w:color w:val="000000" w:themeColor="text1"/>
                <w:sz w:val="20"/>
                <w:lang w:val="en-GB"/>
              </w:rPr>
            </w:pPr>
            <w:proofErr w:type="spellStart"/>
            <w:r w:rsidRPr="00905A5A">
              <w:rPr>
                <w:rFonts w:asciiTheme="minorHAnsi" w:hAnsiTheme="minorHAnsi" w:cstheme="minorHAnsi"/>
                <w:b/>
                <w:bCs/>
                <w:i/>
                <w:color w:val="000000" w:themeColor="text1"/>
                <w:sz w:val="20"/>
                <w:lang w:val="en-GB"/>
              </w:rPr>
              <w:t>Sastav</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kompetencije</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članova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tima</w:t>
            </w:r>
            <w:proofErr w:type="spellEnd"/>
            <w:r w:rsidRPr="00905A5A">
              <w:rPr>
                <w:rFonts w:asciiTheme="minorHAnsi" w:hAnsiTheme="minorHAnsi" w:cstheme="minorHAnsi"/>
                <w:b/>
                <w:bCs/>
                <w:i/>
                <w:color w:val="000000" w:themeColor="text1"/>
                <w:sz w:val="20"/>
                <w:lang w:val="en-GB"/>
              </w:rPr>
              <w:t>:</w:t>
            </w:r>
          </w:p>
          <w:p w14:paraId="3BA8BD65" w14:textId="57D0DEE7" w:rsidR="00DB3F06" w:rsidRPr="00B877C9" w:rsidRDefault="00905A5A" w:rsidP="00DB3F06">
            <w:pPr>
              <w:pStyle w:val="NoSpacing"/>
              <w:jc w:val="both"/>
              <w:rPr>
                <w:rFonts w:asciiTheme="minorHAnsi" w:hAnsiTheme="minorHAnsi" w:cstheme="minorHAnsi"/>
                <w:bCs/>
                <w:color w:val="000000" w:themeColor="text1"/>
                <w:u w:val="single"/>
                <w:lang w:val="en-GB"/>
              </w:rPr>
            </w:pPr>
            <w:r w:rsidRPr="00905A5A">
              <w:rPr>
                <w:rFonts w:asciiTheme="minorHAnsi" w:hAnsiTheme="minorHAnsi" w:cstheme="minorHAnsi"/>
                <w:bCs/>
                <w:color w:val="000000" w:themeColor="text1"/>
                <w:lang w:val="en-GB"/>
              </w:rPr>
              <w:t>•One graduate civil engineer or architect (Lead supervisor)</w:t>
            </w:r>
            <w:r w:rsidR="00D96DBC">
              <w:rPr>
                <w:rFonts w:asciiTheme="minorHAnsi" w:hAnsiTheme="minorHAnsi" w:cstheme="minorHAnsi"/>
                <w:bCs/>
                <w:color w:val="000000" w:themeColor="text1"/>
                <w:lang w:val="en-GB"/>
              </w:rPr>
              <w:t>, with</w:t>
            </w:r>
            <w:r w:rsidR="00BA1EA7">
              <w:rPr>
                <w:rFonts w:asciiTheme="minorHAnsi" w:hAnsiTheme="minorHAnsi" w:cstheme="minorHAnsi"/>
                <w:bCs/>
                <w:color w:val="000000" w:themeColor="text1"/>
                <w:lang w:val="en-GB"/>
              </w:rPr>
              <w:t xml:space="preserve"> </w:t>
            </w:r>
            <w:r w:rsidR="00BA1EA7" w:rsidRPr="00AC5CC3">
              <w:rPr>
                <w:rFonts w:ascii="Calibri" w:hAnsi="Calibri" w:cs="Calibri"/>
              </w:rPr>
              <w:t>professional exam</w:t>
            </w:r>
            <w:r w:rsidR="002F7AD1">
              <w:rPr>
                <w:rFonts w:ascii="Calibri" w:hAnsi="Calibri" w:cs="Calibri"/>
              </w:rPr>
              <w:t xml:space="preserve"> and profes</w:t>
            </w:r>
            <w:r w:rsidR="00CB0900">
              <w:rPr>
                <w:rFonts w:ascii="Calibri" w:hAnsi="Calibri" w:cs="Calibri"/>
              </w:rPr>
              <w:t xml:space="preserve">sional </w:t>
            </w:r>
            <w:proofErr w:type="spellStart"/>
            <w:r w:rsidR="00CB0900">
              <w:rPr>
                <w:rFonts w:ascii="Calibri" w:hAnsi="Calibri" w:cs="Calibri"/>
              </w:rPr>
              <w:t>licence</w:t>
            </w:r>
            <w:proofErr w:type="spellEnd"/>
            <w:r w:rsidR="00CB0900">
              <w:rPr>
                <w:rFonts w:ascii="Calibri" w:hAnsi="Calibri" w:cs="Calibri"/>
              </w:rPr>
              <w:t xml:space="preserve"> </w:t>
            </w:r>
            <w:r w:rsidR="00CB0900" w:rsidRPr="00AC5CC3">
              <w:rPr>
                <w:rFonts w:ascii="Calibri" w:hAnsi="Calibri" w:cs="Calibri"/>
              </w:rPr>
              <w:t xml:space="preserve">issued by the relevant institution/ministry of </w:t>
            </w:r>
            <w:proofErr w:type="spellStart"/>
            <w:r w:rsidR="00CB0900" w:rsidRPr="00AC5CC3">
              <w:rPr>
                <w:rFonts w:ascii="Calibri" w:hAnsi="Calibri" w:cs="Calibri"/>
              </w:rPr>
              <w:t>Republika</w:t>
            </w:r>
            <w:proofErr w:type="spellEnd"/>
            <w:r w:rsidR="00CB0900" w:rsidRPr="00AC5CC3">
              <w:rPr>
                <w:rFonts w:ascii="Calibri" w:hAnsi="Calibri" w:cs="Calibri"/>
              </w:rPr>
              <w:t xml:space="preserve"> Srpska</w:t>
            </w:r>
            <w:r w:rsidR="00BA1EA7">
              <w:rPr>
                <w:rFonts w:ascii="Calibri" w:hAnsi="Calibri" w:cs="Calibri"/>
              </w:rPr>
              <w:t>,</w:t>
            </w:r>
            <w:r w:rsidR="00D96DBC">
              <w:rPr>
                <w:rFonts w:asciiTheme="minorHAnsi" w:hAnsiTheme="minorHAnsi" w:cstheme="minorHAnsi"/>
                <w:bCs/>
                <w:color w:val="000000" w:themeColor="text1"/>
                <w:lang w:val="en-GB"/>
              </w:rPr>
              <w:t xml:space="preserve"> </w:t>
            </w:r>
            <w:r w:rsidR="009A4A90">
              <w:rPr>
                <w:rFonts w:asciiTheme="minorHAnsi" w:hAnsiTheme="minorHAnsi" w:cstheme="minorHAnsi"/>
                <w:bCs/>
                <w:color w:val="000000" w:themeColor="text1"/>
                <w:lang w:val="en-GB"/>
              </w:rPr>
              <w:t xml:space="preserve"> full time employed</w:t>
            </w:r>
            <w:r w:rsidR="008505C3">
              <w:rPr>
                <w:rFonts w:asciiTheme="minorHAnsi" w:hAnsiTheme="minorHAnsi" w:cstheme="minorHAnsi"/>
                <w:bCs/>
                <w:color w:val="000000" w:themeColor="text1"/>
                <w:lang w:val="en-GB"/>
              </w:rPr>
              <w:t>,</w:t>
            </w:r>
            <w:r w:rsidR="009A4A90">
              <w:rPr>
                <w:rFonts w:asciiTheme="minorHAnsi" w:hAnsiTheme="minorHAnsi" w:cstheme="minorHAnsi"/>
                <w:bCs/>
                <w:color w:val="000000" w:themeColor="text1"/>
                <w:lang w:val="en-GB"/>
              </w:rPr>
              <w:t xml:space="preserve"> </w:t>
            </w:r>
            <w:r w:rsidRPr="00905A5A">
              <w:rPr>
                <w:rFonts w:asciiTheme="minorHAnsi" w:hAnsiTheme="minorHAnsi" w:cstheme="minorHAnsi"/>
                <w:bCs/>
                <w:color w:val="000000" w:themeColor="text1"/>
                <w:lang w:val="en-GB"/>
              </w:rPr>
              <w:t>with min 5 years of experience in design and supervision over the construction works on buildings of similar complexity</w:t>
            </w:r>
            <w:r w:rsidR="009A4A90">
              <w:rPr>
                <w:rFonts w:asciiTheme="minorHAnsi" w:hAnsiTheme="minorHAnsi" w:cstheme="minorHAnsi"/>
                <w:bCs/>
                <w:color w:val="000000" w:themeColor="text1"/>
                <w:lang w:val="en-GB"/>
              </w:rPr>
              <w:t xml:space="preserve"> </w:t>
            </w:r>
            <w:r w:rsidR="00B27C9D">
              <w:rPr>
                <w:rFonts w:asciiTheme="minorHAnsi" w:hAnsiTheme="minorHAnsi" w:cstheme="minorHAnsi"/>
                <w:bCs/>
                <w:color w:val="000000" w:themeColor="text1"/>
                <w:lang w:val="en-GB"/>
              </w:rPr>
              <w:t>–</w:t>
            </w:r>
            <w:r w:rsidR="009A4A90">
              <w:rPr>
                <w:rFonts w:asciiTheme="minorHAnsi" w:hAnsiTheme="minorHAnsi" w:cstheme="minorHAnsi"/>
                <w:bCs/>
                <w:color w:val="000000" w:themeColor="text1"/>
                <w:lang w:val="en-GB"/>
              </w:rPr>
              <w:t xml:space="preserve"> </w:t>
            </w:r>
            <w:r w:rsidR="00F1658E">
              <w:rPr>
                <w:rFonts w:asciiTheme="minorHAnsi" w:hAnsiTheme="minorHAnsi" w:cstheme="minorHAnsi"/>
                <w:bCs/>
                <w:color w:val="000000" w:themeColor="text1"/>
                <w:u w:val="single"/>
                <w:lang w:val="en-GB"/>
              </w:rPr>
              <w:t>can cover up to 3 LOTs.</w:t>
            </w:r>
            <w:r w:rsidR="00DB3F06">
              <w:rPr>
                <w:rFonts w:asciiTheme="minorHAnsi" w:hAnsiTheme="minorHAnsi" w:cstheme="minorHAnsi"/>
                <w:bCs/>
                <w:color w:val="000000" w:themeColor="text1"/>
                <w:u w:val="single"/>
                <w:lang w:val="en-GB"/>
              </w:rPr>
              <w:t xml:space="preserve"> </w:t>
            </w:r>
            <w:r w:rsidR="00BA1EA7">
              <w:rPr>
                <w:rFonts w:asciiTheme="minorHAnsi" w:hAnsiTheme="minorHAnsi" w:cstheme="minorHAnsi"/>
                <w:bCs/>
                <w:color w:val="000000" w:themeColor="text1"/>
                <w:u w:val="single"/>
                <w:lang w:val="en-GB"/>
              </w:rPr>
              <w:t xml:space="preserve">(for LOT 5 only </w:t>
            </w:r>
            <w:r w:rsidR="00D22A22">
              <w:rPr>
                <w:rFonts w:asciiTheme="minorHAnsi" w:hAnsiTheme="minorHAnsi" w:cstheme="minorHAnsi"/>
                <w:bCs/>
                <w:color w:val="000000" w:themeColor="text1"/>
                <w:u w:val="single"/>
                <w:lang w:val="en-GB"/>
              </w:rPr>
              <w:t xml:space="preserve">with </w:t>
            </w:r>
            <w:r w:rsidR="00D22A22" w:rsidRPr="00AC5CC3">
              <w:rPr>
                <w:rFonts w:ascii="Calibri" w:hAnsi="Calibri" w:cs="Calibri"/>
              </w:rPr>
              <w:t>professional exam</w:t>
            </w:r>
            <w:r w:rsidR="00D22A22">
              <w:rPr>
                <w:rFonts w:ascii="Calibri" w:hAnsi="Calibri" w:cs="Calibri"/>
              </w:rPr>
              <w:t>)</w:t>
            </w:r>
          </w:p>
          <w:p w14:paraId="0AA392F3" w14:textId="3AF49539" w:rsidR="00DB3F06" w:rsidRPr="00B91CFA" w:rsidRDefault="00905A5A" w:rsidP="00DB3F06">
            <w:pPr>
              <w:pStyle w:val="NoSpacing"/>
              <w:jc w:val="both"/>
              <w:rPr>
                <w:rFonts w:asciiTheme="minorHAnsi" w:hAnsiTheme="minorHAnsi" w:cstheme="minorHAnsi"/>
                <w:b/>
                <w:bCs/>
                <w:i/>
                <w:color w:val="000000" w:themeColor="text1"/>
                <w:u w:val="single"/>
                <w:lang w:val="en-GB"/>
              </w:rPr>
            </w:pPr>
            <w:r w:rsidRPr="00905A5A">
              <w:rPr>
                <w:rFonts w:asciiTheme="minorHAnsi" w:hAnsiTheme="minorHAnsi" w:cstheme="minorHAnsi"/>
                <w:b/>
                <w:bCs/>
                <w:i/>
                <w:color w:val="000000" w:themeColor="text1"/>
                <w:lang w:val="en-GB"/>
              </w:rPr>
              <w:t>(</w:t>
            </w:r>
            <w:proofErr w:type="spellStart"/>
            <w:r w:rsidRPr="00905A5A">
              <w:rPr>
                <w:rFonts w:asciiTheme="minorHAnsi" w:hAnsiTheme="minorHAnsi" w:cstheme="minorHAnsi"/>
                <w:b/>
                <w:bCs/>
                <w:i/>
                <w:color w:val="000000" w:themeColor="text1"/>
                <w:lang w:val="en-GB"/>
              </w:rPr>
              <w:t>Jedan</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diplomirani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građevinski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inženjer</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ili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arhitekta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vodja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tima</w:t>
            </w:r>
            <w:proofErr w:type="spellEnd"/>
            <w:r w:rsidRPr="00905A5A">
              <w:rPr>
                <w:rFonts w:asciiTheme="minorHAnsi" w:hAnsiTheme="minorHAnsi" w:cstheme="minorHAnsi"/>
                <w:b/>
                <w:bCs/>
                <w:i/>
                <w:color w:val="000000" w:themeColor="text1"/>
                <w:lang w:val="en-GB"/>
              </w:rPr>
              <w:t>)</w:t>
            </w:r>
            <w:r w:rsidR="00C00DD7">
              <w:rPr>
                <w:rFonts w:asciiTheme="minorHAnsi" w:hAnsiTheme="minorHAnsi" w:cstheme="minorHAnsi"/>
                <w:b/>
                <w:bCs/>
                <w:i/>
                <w:color w:val="000000" w:themeColor="text1"/>
                <w:lang w:val="en-GB"/>
              </w:rPr>
              <w:t xml:space="preserve">, </w:t>
            </w:r>
            <w:proofErr w:type="spellStart"/>
            <w:r w:rsidR="00C00DD7">
              <w:rPr>
                <w:rFonts w:asciiTheme="minorHAnsi" w:hAnsiTheme="minorHAnsi" w:cstheme="minorHAnsi"/>
                <w:b/>
                <w:bCs/>
                <w:i/>
                <w:color w:val="000000" w:themeColor="text1"/>
                <w:lang w:val="en-GB"/>
              </w:rPr>
              <w:t>sa</w:t>
            </w:r>
            <w:proofErr w:type="spellEnd"/>
            <w:r w:rsidR="00C00DD7">
              <w:rPr>
                <w:rFonts w:asciiTheme="minorHAnsi" w:hAnsiTheme="minorHAnsi" w:cstheme="minorHAnsi"/>
                <w:b/>
                <w:bCs/>
                <w:i/>
                <w:color w:val="000000" w:themeColor="text1"/>
                <w:lang w:val="en-GB"/>
              </w:rPr>
              <w:t xml:space="preserve"> </w:t>
            </w:r>
            <w:proofErr w:type="spellStart"/>
            <w:r w:rsidR="00C00DD7">
              <w:rPr>
                <w:rFonts w:asciiTheme="minorHAnsi" w:hAnsiTheme="minorHAnsi" w:cstheme="minorHAnsi"/>
                <w:b/>
                <w:bCs/>
                <w:i/>
                <w:color w:val="000000" w:themeColor="text1"/>
                <w:lang w:val="en-GB"/>
              </w:rPr>
              <w:t>položenim</w:t>
            </w:r>
            <w:proofErr w:type="spellEnd"/>
            <w:r w:rsidR="00C00DD7">
              <w:rPr>
                <w:rFonts w:asciiTheme="minorHAnsi" w:hAnsiTheme="minorHAnsi" w:cstheme="minorHAnsi"/>
                <w:b/>
                <w:bCs/>
                <w:i/>
                <w:color w:val="000000" w:themeColor="text1"/>
                <w:lang w:val="en-GB"/>
              </w:rPr>
              <w:t xml:space="preserve"> </w:t>
            </w:r>
            <w:proofErr w:type="spellStart"/>
            <w:r w:rsidR="00C00DD7">
              <w:rPr>
                <w:rFonts w:asciiTheme="minorHAnsi" w:hAnsiTheme="minorHAnsi" w:cstheme="minorHAnsi"/>
                <w:b/>
                <w:bCs/>
                <w:i/>
                <w:color w:val="000000" w:themeColor="text1"/>
                <w:lang w:val="en-GB"/>
              </w:rPr>
              <w:t>stručnim</w:t>
            </w:r>
            <w:proofErr w:type="spellEnd"/>
            <w:r w:rsidR="00C00DD7">
              <w:rPr>
                <w:rFonts w:asciiTheme="minorHAnsi" w:hAnsiTheme="minorHAnsi" w:cstheme="minorHAnsi"/>
                <w:b/>
                <w:bCs/>
                <w:i/>
                <w:color w:val="000000" w:themeColor="text1"/>
                <w:lang w:val="en-GB"/>
              </w:rPr>
              <w:t xml:space="preserve"> </w:t>
            </w:r>
            <w:proofErr w:type="spellStart"/>
            <w:r w:rsidR="00C00DD7">
              <w:rPr>
                <w:rFonts w:asciiTheme="minorHAnsi" w:hAnsiTheme="minorHAnsi" w:cstheme="minorHAnsi"/>
                <w:b/>
                <w:bCs/>
                <w:i/>
                <w:color w:val="000000" w:themeColor="text1"/>
                <w:lang w:val="en-GB"/>
              </w:rPr>
              <w:t>ispitom</w:t>
            </w:r>
            <w:proofErr w:type="spellEnd"/>
            <w:r w:rsidR="00D06037">
              <w:rPr>
                <w:rFonts w:asciiTheme="minorHAnsi" w:hAnsiTheme="minorHAnsi" w:cstheme="minorHAnsi"/>
                <w:b/>
                <w:bCs/>
                <w:i/>
                <w:color w:val="000000" w:themeColor="text1"/>
                <w:lang w:val="en-GB"/>
              </w:rPr>
              <w:t xml:space="preserve"> </w:t>
            </w:r>
            <w:proofErr w:type="spellStart"/>
            <w:r w:rsidR="00B85D4F">
              <w:rPr>
                <w:rFonts w:asciiTheme="minorHAnsi" w:hAnsiTheme="minorHAnsi" w:cstheme="minorHAnsi"/>
                <w:b/>
                <w:bCs/>
                <w:i/>
                <w:color w:val="000000" w:themeColor="text1"/>
                <w:lang w:val="en-GB"/>
              </w:rPr>
              <w:t>i</w:t>
            </w:r>
            <w:proofErr w:type="spellEnd"/>
            <w:r w:rsidR="00D06037">
              <w:rPr>
                <w:rFonts w:asciiTheme="minorHAnsi" w:hAnsiTheme="minorHAnsi" w:cstheme="minorHAnsi"/>
                <w:b/>
                <w:bCs/>
                <w:i/>
                <w:color w:val="000000" w:themeColor="text1"/>
                <w:lang w:val="en-GB"/>
              </w:rPr>
              <w:t xml:space="preserve"> </w:t>
            </w:r>
            <w:proofErr w:type="spellStart"/>
            <w:r w:rsidR="00D06037">
              <w:rPr>
                <w:rFonts w:asciiTheme="minorHAnsi" w:hAnsiTheme="minorHAnsi" w:cstheme="minorHAnsi"/>
                <w:b/>
                <w:bCs/>
                <w:i/>
                <w:color w:val="000000" w:themeColor="text1"/>
                <w:lang w:val="en-GB"/>
              </w:rPr>
              <w:t>profesionalnom</w:t>
            </w:r>
            <w:proofErr w:type="spellEnd"/>
            <w:r w:rsidR="00D06037">
              <w:rPr>
                <w:rFonts w:asciiTheme="minorHAnsi" w:hAnsiTheme="minorHAnsi" w:cstheme="minorHAnsi"/>
                <w:b/>
                <w:bCs/>
                <w:i/>
                <w:color w:val="000000" w:themeColor="text1"/>
                <w:lang w:val="en-GB"/>
              </w:rPr>
              <w:t xml:space="preserve"> </w:t>
            </w:r>
            <w:proofErr w:type="spellStart"/>
            <w:r w:rsidR="00D06037">
              <w:rPr>
                <w:rFonts w:asciiTheme="minorHAnsi" w:hAnsiTheme="minorHAnsi" w:cstheme="minorHAnsi"/>
                <w:b/>
                <w:bCs/>
                <w:i/>
                <w:color w:val="000000" w:themeColor="text1"/>
                <w:lang w:val="en-GB"/>
              </w:rPr>
              <w:t>licencom</w:t>
            </w:r>
            <w:proofErr w:type="spellEnd"/>
            <w:r w:rsidR="00D06037">
              <w:rPr>
                <w:rFonts w:asciiTheme="minorHAnsi" w:hAnsiTheme="minorHAnsi" w:cstheme="minorHAnsi"/>
                <w:b/>
                <w:bCs/>
                <w:i/>
                <w:color w:val="000000" w:themeColor="text1"/>
                <w:lang w:val="en-GB"/>
              </w:rPr>
              <w:t xml:space="preserve"> </w:t>
            </w:r>
            <w:proofErr w:type="spellStart"/>
            <w:r w:rsidR="00D06037">
              <w:rPr>
                <w:rFonts w:asciiTheme="minorHAnsi" w:hAnsiTheme="minorHAnsi" w:cstheme="minorHAnsi"/>
                <w:b/>
                <w:bCs/>
                <w:i/>
                <w:color w:val="000000" w:themeColor="text1"/>
                <w:lang w:val="en-GB"/>
              </w:rPr>
              <w:t>izdatom</w:t>
            </w:r>
            <w:proofErr w:type="spellEnd"/>
            <w:r w:rsidR="00D06037">
              <w:rPr>
                <w:rFonts w:asciiTheme="minorHAnsi" w:hAnsiTheme="minorHAnsi" w:cstheme="minorHAnsi"/>
                <w:b/>
                <w:bCs/>
                <w:i/>
                <w:color w:val="000000" w:themeColor="text1"/>
                <w:lang w:val="en-GB"/>
              </w:rPr>
              <w:t xml:space="preserve"> </w:t>
            </w:r>
            <w:proofErr w:type="spellStart"/>
            <w:r w:rsidR="00D06037">
              <w:rPr>
                <w:rFonts w:asciiTheme="minorHAnsi" w:hAnsiTheme="minorHAnsi" w:cstheme="minorHAnsi"/>
                <w:b/>
                <w:bCs/>
                <w:i/>
                <w:color w:val="000000" w:themeColor="text1"/>
                <w:lang w:val="en-GB"/>
              </w:rPr>
              <w:t>od</w:t>
            </w:r>
            <w:proofErr w:type="spellEnd"/>
            <w:r w:rsidR="00D06037">
              <w:rPr>
                <w:rFonts w:asciiTheme="minorHAnsi" w:hAnsiTheme="minorHAnsi" w:cstheme="minorHAnsi"/>
                <w:b/>
                <w:bCs/>
                <w:i/>
                <w:color w:val="000000" w:themeColor="text1"/>
                <w:lang w:val="en-GB"/>
              </w:rPr>
              <w:t xml:space="preserve"> </w:t>
            </w:r>
            <w:proofErr w:type="spellStart"/>
            <w:r w:rsidR="00D06037">
              <w:rPr>
                <w:rFonts w:asciiTheme="minorHAnsi" w:hAnsiTheme="minorHAnsi" w:cstheme="minorHAnsi"/>
                <w:b/>
                <w:bCs/>
                <w:i/>
                <w:color w:val="000000" w:themeColor="text1"/>
                <w:lang w:val="en-GB"/>
              </w:rPr>
              <w:t>strane</w:t>
            </w:r>
            <w:proofErr w:type="spellEnd"/>
            <w:r w:rsidR="00D06037">
              <w:rPr>
                <w:rFonts w:asciiTheme="minorHAnsi" w:hAnsiTheme="minorHAnsi" w:cstheme="minorHAnsi"/>
                <w:b/>
                <w:bCs/>
                <w:i/>
                <w:color w:val="000000" w:themeColor="text1"/>
                <w:lang w:val="en-GB"/>
              </w:rPr>
              <w:t xml:space="preserve"> </w:t>
            </w:r>
            <w:proofErr w:type="spellStart"/>
            <w:r w:rsidR="000222BD">
              <w:rPr>
                <w:rFonts w:asciiTheme="minorHAnsi" w:hAnsiTheme="minorHAnsi" w:cstheme="minorHAnsi"/>
                <w:b/>
                <w:bCs/>
                <w:i/>
                <w:color w:val="000000" w:themeColor="text1"/>
                <w:lang w:val="en-GB"/>
              </w:rPr>
              <w:t>relevantne</w:t>
            </w:r>
            <w:proofErr w:type="spellEnd"/>
            <w:r w:rsidR="000222BD">
              <w:rPr>
                <w:rFonts w:asciiTheme="minorHAnsi" w:hAnsiTheme="minorHAnsi" w:cstheme="minorHAnsi"/>
                <w:b/>
                <w:bCs/>
                <w:i/>
                <w:color w:val="000000" w:themeColor="text1"/>
                <w:lang w:val="en-GB"/>
              </w:rPr>
              <w:t xml:space="preserve"> </w:t>
            </w:r>
            <w:proofErr w:type="spellStart"/>
            <w:r w:rsidR="000222BD">
              <w:rPr>
                <w:rFonts w:asciiTheme="minorHAnsi" w:hAnsiTheme="minorHAnsi" w:cstheme="minorHAnsi"/>
                <w:b/>
                <w:bCs/>
                <w:i/>
                <w:color w:val="000000" w:themeColor="text1"/>
                <w:lang w:val="en-GB"/>
              </w:rPr>
              <w:t>institucije</w:t>
            </w:r>
            <w:proofErr w:type="spellEnd"/>
            <w:r w:rsidR="000222BD">
              <w:rPr>
                <w:rFonts w:asciiTheme="minorHAnsi" w:hAnsiTheme="minorHAnsi" w:cstheme="minorHAnsi"/>
                <w:b/>
                <w:bCs/>
                <w:i/>
                <w:color w:val="000000" w:themeColor="text1"/>
                <w:lang w:val="en-GB"/>
              </w:rPr>
              <w:t>/</w:t>
            </w:r>
            <w:proofErr w:type="spellStart"/>
            <w:r w:rsidR="000222BD">
              <w:rPr>
                <w:rFonts w:asciiTheme="minorHAnsi" w:hAnsiTheme="minorHAnsi" w:cstheme="minorHAnsi"/>
                <w:b/>
                <w:bCs/>
                <w:i/>
                <w:color w:val="000000" w:themeColor="text1"/>
                <w:lang w:val="en-GB"/>
              </w:rPr>
              <w:t>ministarstva</w:t>
            </w:r>
            <w:proofErr w:type="spellEnd"/>
            <w:r w:rsidR="000222BD">
              <w:rPr>
                <w:rFonts w:asciiTheme="minorHAnsi" w:hAnsiTheme="minorHAnsi" w:cstheme="minorHAnsi"/>
                <w:b/>
                <w:bCs/>
                <w:i/>
                <w:color w:val="000000" w:themeColor="text1"/>
                <w:lang w:val="en-GB"/>
              </w:rPr>
              <w:t xml:space="preserve"> </w:t>
            </w:r>
            <w:proofErr w:type="spellStart"/>
            <w:r w:rsidR="000222BD">
              <w:rPr>
                <w:rFonts w:asciiTheme="minorHAnsi" w:hAnsiTheme="minorHAnsi" w:cstheme="minorHAnsi"/>
                <w:b/>
                <w:bCs/>
                <w:i/>
                <w:color w:val="000000" w:themeColor="text1"/>
                <w:lang w:val="en-GB"/>
              </w:rPr>
              <w:t>R</w:t>
            </w:r>
            <w:r w:rsidR="00E70466">
              <w:rPr>
                <w:rFonts w:asciiTheme="minorHAnsi" w:hAnsiTheme="minorHAnsi" w:cstheme="minorHAnsi"/>
                <w:b/>
                <w:bCs/>
                <w:i/>
                <w:color w:val="000000" w:themeColor="text1"/>
                <w:lang w:val="en-GB"/>
              </w:rPr>
              <w:t>epublike</w:t>
            </w:r>
            <w:proofErr w:type="spellEnd"/>
            <w:r w:rsidR="00E70466">
              <w:rPr>
                <w:rFonts w:asciiTheme="minorHAnsi" w:hAnsiTheme="minorHAnsi" w:cstheme="minorHAnsi"/>
                <w:b/>
                <w:bCs/>
                <w:i/>
                <w:color w:val="000000" w:themeColor="text1"/>
                <w:lang w:val="en-GB"/>
              </w:rPr>
              <w:t xml:space="preserve"> </w:t>
            </w:r>
            <w:r w:rsidR="000222BD">
              <w:rPr>
                <w:rFonts w:asciiTheme="minorHAnsi" w:hAnsiTheme="minorHAnsi" w:cstheme="minorHAnsi"/>
                <w:b/>
                <w:bCs/>
                <w:i/>
                <w:color w:val="000000" w:themeColor="text1"/>
                <w:lang w:val="en-GB"/>
              </w:rPr>
              <w:t>S</w:t>
            </w:r>
            <w:r w:rsidR="00661D02">
              <w:rPr>
                <w:rFonts w:asciiTheme="minorHAnsi" w:hAnsiTheme="minorHAnsi" w:cstheme="minorHAnsi"/>
                <w:b/>
                <w:bCs/>
                <w:i/>
                <w:color w:val="000000" w:themeColor="text1"/>
                <w:lang w:val="en-GB"/>
              </w:rPr>
              <w:t>rpske</w:t>
            </w:r>
            <w:r w:rsidR="00C00DD7">
              <w:rPr>
                <w:rFonts w:asciiTheme="minorHAnsi" w:hAnsiTheme="minorHAnsi" w:cstheme="minorHAnsi"/>
                <w:b/>
                <w:bCs/>
                <w:i/>
                <w:color w:val="000000" w:themeColor="text1"/>
                <w:lang w:val="en-GB"/>
              </w:rPr>
              <w:t>,</w:t>
            </w:r>
            <w:r w:rsidRPr="00905A5A">
              <w:rPr>
                <w:rFonts w:asciiTheme="minorHAnsi" w:hAnsiTheme="minorHAnsi" w:cstheme="minorHAnsi"/>
                <w:b/>
                <w:bCs/>
                <w:i/>
                <w:color w:val="000000" w:themeColor="text1"/>
                <w:lang w:val="en-GB"/>
              </w:rPr>
              <w:t xml:space="preserve"> </w:t>
            </w:r>
            <w:proofErr w:type="spellStart"/>
            <w:r w:rsidR="009A4A90">
              <w:rPr>
                <w:rFonts w:asciiTheme="minorHAnsi" w:hAnsiTheme="minorHAnsi" w:cstheme="minorHAnsi"/>
                <w:b/>
                <w:bCs/>
                <w:i/>
                <w:color w:val="000000" w:themeColor="text1"/>
                <w:lang w:val="en-GB"/>
              </w:rPr>
              <w:t>stalno</w:t>
            </w:r>
            <w:proofErr w:type="spellEnd"/>
            <w:r w:rsidR="009A4A90">
              <w:rPr>
                <w:rFonts w:asciiTheme="minorHAnsi" w:hAnsiTheme="minorHAnsi" w:cstheme="minorHAnsi"/>
                <w:b/>
                <w:bCs/>
                <w:i/>
                <w:color w:val="000000" w:themeColor="text1"/>
                <w:lang w:val="en-GB"/>
              </w:rPr>
              <w:t xml:space="preserve"> </w:t>
            </w:r>
            <w:proofErr w:type="spellStart"/>
            <w:r w:rsidR="009A4A90">
              <w:rPr>
                <w:rFonts w:asciiTheme="minorHAnsi" w:hAnsiTheme="minorHAnsi" w:cstheme="minorHAnsi"/>
                <w:b/>
                <w:bCs/>
                <w:i/>
                <w:color w:val="000000" w:themeColor="text1"/>
                <w:lang w:val="en-GB"/>
              </w:rPr>
              <w:t>zaposlen</w:t>
            </w:r>
            <w:proofErr w:type="spellEnd"/>
            <w:r w:rsidR="009A4A90">
              <w:rPr>
                <w:rFonts w:asciiTheme="minorHAnsi" w:hAnsiTheme="minorHAnsi" w:cstheme="minorHAnsi"/>
                <w:b/>
                <w:bCs/>
                <w:i/>
                <w:color w:val="000000" w:themeColor="text1"/>
                <w:lang w:val="en-GB"/>
              </w:rPr>
              <w:t xml:space="preserve"> </w:t>
            </w:r>
            <w:proofErr w:type="spellStart"/>
            <w:r w:rsidR="009A4A90">
              <w:rPr>
                <w:rFonts w:asciiTheme="minorHAnsi" w:hAnsiTheme="minorHAnsi" w:cstheme="minorHAnsi"/>
                <w:b/>
                <w:bCs/>
                <w:i/>
                <w:color w:val="000000" w:themeColor="text1"/>
                <w:lang w:val="en-GB"/>
              </w:rPr>
              <w:t>kod</w:t>
            </w:r>
            <w:proofErr w:type="spellEnd"/>
            <w:r w:rsidR="009A4A90">
              <w:rPr>
                <w:rFonts w:asciiTheme="minorHAnsi" w:hAnsiTheme="minorHAnsi" w:cstheme="minorHAnsi"/>
                <w:b/>
                <w:bCs/>
                <w:i/>
                <w:color w:val="000000" w:themeColor="text1"/>
                <w:lang w:val="en-GB"/>
              </w:rPr>
              <w:t xml:space="preserve"> </w:t>
            </w:r>
            <w:proofErr w:type="spellStart"/>
            <w:r w:rsidR="009A4A90">
              <w:rPr>
                <w:rFonts w:asciiTheme="minorHAnsi" w:hAnsiTheme="minorHAnsi" w:cstheme="minorHAnsi"/>
                <w:b/>
                <w:bCs/>
                <w:i/>
                <w:color w:val="000000" w:themeColor="text1"/>
                <w:lang w:val="en-GB"/>
              </w:rPr>
              <w:t>pružaoca</w:t>
            </w:r>
            <w:proofErr w:type="spellEnd"/>
            <w:r w:rsidR="009A4A90">
              <w:rPr>
                <w:rFonts w:asciiTheme="minorHAnsi" w:hAnsiTheme="minorHAnsi" w:cstheme="minorHAnsi"/>
                <w:b/>
                <w:bCs/>
                <w:i/>
                <w:color w:val="000000" w:themeColor="text1"/>
                <w:lang w:val="en-GB"/>
              </w:rPr>
              <w:t xml:space="preserve"> </w:t>
            </w:r>
            <w:proofErr w:type="spellStart"/>
            <w:r w:rsidR="009A4A90">
              <w:rPr>
                <w:rFonts w:asciiTheme="minorHAnsi" w:hAnsiTheme="minorHAnsi" w:cstheme="minorHAnsi"/>
                <w:b/>
                <w:bCs/>
                <w:i/>
                <w:color w:val="000000" w:themeColor="text1"/>
                <w:lang w:val="en-GB"/>
              </w:rPr>
              <w:t>usluga</w:t>
            </w:r>
            <w:proofErr w:type="spellEnd"/>
            <w:r w:rsidR="008505C3">
              <w:rPr>
                <w:rFonts w:asciiTheme="minorHAnsi" w:hAnsiTheme="minorHAnsi" w:cstheme="minorHAnsi"/>
                <w:b/>
                <w:bCs/>
                <w:i/>
                <w:color w:val="000000" w:themeColor="text1"/>
                <w:lang w:val="en-GB"/>
              </w:rPr>
              <w:t>,</w:t>
            </w:r>
            <w:r w:rsidR="009A4A90">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sa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najmanje</w:t>
            </w:r>
            <w:proofErr w:type="spellEnd"/>
            <w:r w:rsidRPr="00905A5A">
              <w:rPr>
                <w:rFonts w:asciiTheme="minorHAnsi" w:hAnsiTheme="minorHAnsi" w:cstheme="minorHAnsi"/>
                <w:b/>
                <w:bCs/>
                <w:i/>
                <w:color w:val="000000" w:themeColor="text1"/>
                <w:lang w:val="en-GB"/>
              </w:rPr>
              <w:t xml:space="preserve"> 5 </w:t>
            </w:r>
            <w:proofErr w:type="spellStart"/>
            <w:r w:rsidRPr="00905A5A">
              <w:rPr>
                <w:rFonts w:asciiTheme="minorHAnsi" w:hAnsiTheme="minorHAnsi" w:cstheme="minorHAnsi"/>
                <w:b/>
                <w:bCs/>
                <w:i/>
                <w:color w:val="000000" w:themeColor="text1"/>
                <w:lang w:val="en-GB"/>
              </w:rPr>
              <w:t>godina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iskustva</w:t>
            </w:r>
            <w:proofErr w:type="spellEnd"/>
            <w:r w:rsidRPr="00905A5A">
              <w:rPr>
                <w:rFonts w:asciiTheme="minorHAnsi" w:hAnsiTheme="minorHAnsi" w:cstheme="minorHAnsi"/>
                <w:b/>
                <w:bCs/>
                <w:i/>
                <w:color w:val="000000" w:themeColor="text1"/>
                <w:lang w:val="en-GB"/>
              </w:rPr>
              <w:t xml:space="preserve"> u </w:t>
            </w:r>
            <w:proofErr w:type="spellStart"/>
            <w:r w:rsidRPr="00905A5A">
              <w:rPr>
                <w:rFonts w:asciiTheme="minorHAnsi" w:hAnsiTheme="minorHAnsi" w:cstheme="minorHAnsi"/>
                <w:b/>
                <w:bCs/>
                <w:i/>
                <w:color w:val="000000" w:themeColor="text1"/>
                <w:lang w:val="en-GB"/>
              </w:rPr>
              <w:t>projektovanju</w:t>
            </w:r>
            <w:proofErr w:type="spellEnd"/>
            <w:r w:rsidRPr="00905A5A">
              <w:rPr>
                <w:rFonts w:asciiTheme="minorHAnsi" w:hAnsiTheme="minorHAnsi" w:cstheme="minorHAnsi"/>
                <w:b/>
                <w:bCs/>
                <w:i/>
                <w:color w:val="000000" w:themeColor="text1"/>
                <w:lang w:val="en-GB"/>
              </w:rPr>
              <w:t xml:space="preserve"> </w:t>
            </w:r>
            <w:proofErr w:type="spellStart"/>
            <w:r w:rsidR="009C71DD">
              <w:rPr>
                <w:rFonts w:asciiTheme="minorHAnsi" w:hAnsiTheme="minorHAnsi" w:cstheme="minorHAnsi"/>
                <w:b/>
                <w:bCs/>
                <w:i/>
                <w:color w:val="000000" w:themeColor="text1"/>
                <w:lang w:val="en-GB"/>
              </w:rPr>
              <w:t>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nadzoru</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nad</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izvođenjem</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građevinskih</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radova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objektima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iste</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ili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slične</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kompleksnosti</w:t>
            </w:r>
            <w:proofErr w:type="spellEnd"/>
            <w:r w:rsidR="009A4A90">
              <w:rPr>
                <w:rFonts w:asciiTheme="minorHAnsi" w:hAnsiTheme="minorHAnsi" w:cstheme="minorHAnsi"/>
                <w:b/>
                <w:bCs/>
                <w:i/>
                <w:color w:val="000000" w:themeColor="text1"/>
                <w:lang w:val="en-GB"/>
              </w:rPr>
              <w:t xml:space="preserve"> – </w:t>
            </w:r>
            <w:proofErr w:type="spellStart"/>
            <w:r w:rsidR="00F1658E">
              <w:rPr>
                <w:rFonts w:asciiTheme="minorHAnsi" w:hAnsiTheme="minorHAnsi" w:cstheme="minorHAnsi"/>
                <w:b/>
                <w:bCs/>
                <w:i/>
                <w:color w:val="000000" w:themeColor="text1"/>
                <w:u w:val="single"/>
                <w:lang w:val="en-GB"/>
              </w:rPr>
              <w:t>može</w:t>
            </w:r>
            <w:proofErr w:type="spellEnd"/>
            <w:r w:rsidR="00F1658E">
              <w:rPr>
                <w:rFonts w:asciiTheme="minorHAnsi" w:hAnsiTheme="minorHAnsi" w:cstheme="minorHAnsi"/>
                <w:b/>
                <w:bCs/>
                <w:i/>
                <w:color w:val="000000" w:themeColor="text1"/>
                <w:u w:val="single"/>
                <w:lang w:val="en-GB"/>
              </w:rPr>
              <w:t xml:space="preserve"> </w:t>
            </w:r>
            <w:proofErr w:type="spellStart"/>
            <w:r w:rsidR="00F1658E">
              <w:rPr>
                <w:rFonts w:asciiTheme="minorHAnsi" w:hAnsiTheme="minorHAnsi" w:cstheme="minorHAnsi"/>
                <w:b/>
                <w:bCs/>
                <w:i/>
                <w:color w:val="000000" w:themeColor="text1"/>
                <w:u w:val="single"/>
                <w:lang w:val="en-GB"/>
              </w:rPr>
              <w:t>pokrivati</w:t>
            </w:r>
            <w:proofErr w:type="spellEnd"/>
            <w:r w:rsidR="00F1658E">
              <w:rPr>
                <w:rFonts w:asciiTheme="minorHAnsi" w:hAnsiTheme="minorHAnsi" w:cstheme="minorHAnsi"/>
                <w:b/>
                <w:bCs/>
                <w:i/>
                <w:color w:val="000000" w:themeColor="text1"/>
                <w:u w:val="single"/>
                <w:lang w:val="en-GB"/>
              </w:rPr>
              <w:t xml:space="preserve"> do 3 LOT-a</w:t>
            </w:r>
            <w:r w:rsidR="00CF203B">
              <w:rPr>
                <w:rFonts w:asciiTheme="minorHAnsi" w:hAnsiTheme="minorHAnsi" w:cstheme="minorHAnsi"/>
                <w:b/>
                <w:bCs/>
                <w:i/>
                <w:color w:val="000000" w:themeColor="text1"/>
                <w:u w:val="single"/>
                <w:lang w:val="en-GB"/>
              </w:rPr>
              <w:t xml:space="preserve"> (za LOT 5 </w:t>
            </w:r>
            <w:proofErr w:type="spellStart"/>
            <w:r w:rsidR="00CF203B">
              <w:rPr>
                <w:rFonts w:asciiTheme="minorHAnsi" w:hAnsiTheme="minorHAnsi" w:cstheme="minorHAnsi"/>
                <w:b/>
                <w:bCs/>
                <w:i/>
                <w:color w:val="000000" w:themeColor="text1"/>
                <w:u w:val="single"/>
                <w:lang w:val="en-GB"/>
              </w:rPr>
              <w:t>samo</w:t>
            </w:r>
            <w:proofErr w:type="spellEnd"/>
            <w:r w:rsidR="00CF203B">
              <w:rPr>
                <w:rFonts w:asciiTheme="minorHAnsi" w:hAnsiTheme="minorHAnsi" w:cstheme="minorHAnsi"/>
                <w:b/>
                <w:bCs/>
                <w:i/>
                <w:color w:val="000000" w:themeColor="text1"/>
                <w:u w:val="single"/>
                <w:lang w:val="en-GB"/>
              </w:rPr>
              <w:t xml:space="preserve"> </w:t>
            </w:r>
            <w:proofErr w:type="spellStart"/>
            <w:r w:rsidR="00956E3C">
              <w:rPr>
                <w:rFonts w:asciiTheme="minorHAnsi" w:hAnsiTheme="minorHAnsi" w:cstheme="minorHAnsi"/>
                <w:b/>
                <w:bCs/>
                <w:i/>
                <w:color w:val="000000" w:themeColor="text1"/>
                <w:u w:val="single"/>
                <w:lang w:val="en-GB"/>
              </w:rPr>
              <w:t>sa</w:t>
            </w:r>
            <w:proofErr w:type="spellEnd"/>
            <w:r w:rsidR="00956E3C">
              <w:rPr>
                <w:rFonts w:asciiTheme="minorHAnsi" w:hAnsiTheme="minorHAnsi" w:cstheme="minorHAnsi"/>
                <w:b/>
                <w:bCs/>
                <w:i/>
                <w:color w:val="000000" w:themeColor="text1"/>
                <w:u w:val="single"/>
                <w:lang w:val="en-GB"/>
              </w:rPr>
              <w:t xml:space="preserve"> </w:t>
            </w:r>
            <w:proofErr w:type="spellStart"/>
            <w:r w:rsidR="00956E3C">
              <w:rPr>
                <w:rFonts w:asciiTheme="minorHAnsi" w:hAnsiTheme="minorHAnsi" w:cstheme="minorHAnsi"/>
                <w:b/>
                <w:bCs/>
                <w:i/>
                <w:color w:val="000000" w:themeColor="text1"/>
                <w:u w:val="single"/>
                <w:lang w:val="en-GB"/>
              </w:rPr>
              <w:t>stručnim</w:t>
            </w:r>
            <w:proofErr w:type="spellEnd"/>
            <w:r w:rsidR="00956E3C">
              <w:rPr>
                <w:rFonts w:asciiTheme="minorHAnsi" w:hAnsiTheme="minorHAnsi" w:cstheme="minorHAnsi"/>
                <w:b/>
                <w:bCs/>
                <w:i/>
                <w:color w:val="000000" w:themeColor="text1"/>
                <w:u w:val="single"/>
                <w:lang w:val="en-GB"/>
              </w:rPr>
              <w:t xml:space="preserve"> </w:t>
            </w:r>
            <w:proofErr w:type="spellStart"/>
            <w:r w:rsidR="00956E3C">
              <w:rPr>
                <w:rFonts w:asciiTheme="minorHAnsi" w:hAnsiTheme="minorHAnsi" w:cstheme="minorHAnsi"/>
                <w:b/>
                <w:bCs/>
                <w:i/>
                <w:color w:val="000000" w:themeColor="text1"/>
                <w:u w:val="single"/>
                <w:lang w:val="en-GB"/>
              </w:rPr>
              <w:t>ispitom</w:t>
            </w:r>
            <w:proofErr w:type="spellEnd"/>
            <w:r w:rsidR="00956E3C">
              <w:rPr>
                <w:rFonts w:asciiTheme="minorHAnsi" w:hAnsiTheme="minorHAnsi" w:cstheme="minorHAnsi"/>
                <w:b/>
                <w:bCs/>
                <w:i/>
                <w:color w:val="000000" w:themeColor="text1"/>
                <w:u w:val="single"/>
                <w:lang w:val="en-GB"/>
              </w:rPr>
              <w:t>)</w:t>
            </w:r>
          </w:p>
          <w:p w14:paraId="74469C06" w14:textId="6BBCEEDD" w:rsidR="00FE13D0" w:rsidRPr="00B91CFA" w:rsidRDefault="00905A5A" w:rsidP="00FE13D0">
            <w:pPr>
              <w:pStyle w:val="NoSpacing"/>
              <w:jc w:val="both"/>
              <w:rPr>
                <w:rFonts w:asciiTheme="minorHAnsi" w:hAnsiTheme="minorHAnsi" w:cstheme="minorHAnsi"/>
                <w:bCs/>
                <w:color w:val="000000" w:themeColor="text1"/>
                <w:u w:val="single"/>
                <w:lang w:val="en-GB"/>
              </w:rPr>
            </w:pPr>
            <w:r w:rsidRPr="00905A5A">
              <w:rPr>
                <w:rFonts w:asciiTheme="minorHAnsi" w:hAnsiTheme="minorHAnsi" w:cstheme="minorHAnsi"/>
                <w:bCs/>
                <w:color w:val="000000" w:themeColor="text1"/>
                <w:lang w:val="en-GB"/>
              </w:rPr>
              <w:t>•One graduate civil engineer (construction)</w:t>
            </w:r>
            <w:r w:rsidR="00940127">
              <w:rPr>
                <w:rFonts w:asciiTheme="minorHAnsi" w:hAnsiTheme="minorHAnsi" w:cstheme="minorHAnsi"/>
                <w:bCs/>
                <w:color w:val="000000" w:themeColor="text1"/>
                <w:lang w:val="en-GB"/>
              </w:rPr>
              <w:t xml:space="preserve">, with </w:t>
            </w:r>
            <w:r w:rsidR="00940127" w:rsidRPr="00AC5CC3">
              <w:rPr>
                <w:rFonts w:ascii="Calibri" w:hAnsi="Calibri" w:cs="Calibri"/>
              </w:rPr>
              <w:t>professional exam</w:t>
            </w:r>
            <w:r w:rsidR="00B85D4F">
              <w:rPr>
                <w:rFonts w:ascii="Calibri" w:hAnsi="Calibri" w:cs="Calibri"/>
              </w:rPr>
              <w:t xml:space="preserve"> and professional </w:t>
            </w:r>
            <w:proofErr w:type="spellStart"/>
            <w:r w:rsidR="00B85D4F">
              <w:rPr>
                <w:rFonts w:ascii="Calibri" w:hAnsi="Calibri" w:cs="Calibri"/>
              </w:rPr>
              <w:t>licence</w:t>
            </w:r>
            <w:proofErr w:type="spellEnd"/>
            <w:r w:rsidR="00B85D4F">
              <w:rPr>
                <w:rFonts w:ascii="Calibri" w:hAnsi="Calibri" w:cs="Calibri"/>
              </w:rPr>
              <w:t xml:space="preserve"> </w:t>
            </w:r>
            <w:r w:rsidR="00B85D4F" w:rsidRPr="00AC5CC3">
              <w:rPr>
                <w:rFonts w:ascii="Calibri" w:hAnsi="Calibri" w:cs="Calibri"/>
              </w:rPr>
              <w:t xml:space="preserve">issued by the relevant institution/ministry of </w:t>
            </w:r>
            <w:proofErr w:type="spellStart"/>
            <w:r w:rsidR="00B85D4F" w:rsidRPr="00AC5CC3">
              <w:rPr>
                <w:rFonts w:ascii="Calibri" w:hAnsi="Calibri" w:cs="Calibri"/>
              </w:rPr>
              <w:t>Republika</w:t>
            </w:r>
            <w:proofErr w:type="spellEnd"/>
            <w:r w:rsidR="00B85D4F" w:rsidRPr="00AC5CC3">
              <w:rPr>
                <w:rFonts w:ascii="Calibri" w:hAnsi="Calibri" w:cs="Calibri"/>
              </w:rPr>
              <w:t xml:space="preserve"> Srpska</w:t>
            </w:r>
            <w:r w:rsidR="00940127">
              <w:rPr>
                <w:rFonts w:ascii="Calibri" w:hAnsi="Calibri" w:cs="Calibri"/>
              </w:rPr>
              <w:t>,</w:t>
            </w:r>
            <w:r w:rsidR="00940127">
              <w:rPr>
                <w:rFonts w:asciiTheme="minorHAnsi" w:hAnsiTheme="minorHAnsi" w:cstheme="minorHAnsi"/>
                <w:bCs/>
                <w:color w:val="000000" w:themeColor="text1"/>
                <w:lang w:val="en-GB"/>
              </w:rPr>
              <w:t xml:space="preserve"> </w:t>
            </w:r>
            <w:r w:rsidR="008505C3" w:rsidRPr="00912279">
              <w:rPr>
                <w:rFonts w:asciiTheme="minorHAnsi" w:hAnsiTheme="minorHAnsi" w:cstheme="minorHAnsi"/>
                <w:bCs/>
                <w:color w:val="000000" w:themeColor="text1"/>
                <w:lang w:val="en-GB"/>
              </w:rPr>
              <w:t>full time employed or engaged under contract with Service Provider</w:t>
            </w:r>
            <w:r w:rsidR="008505C3">
              <w:rPr>
                <w:rFonts w:asciiTheme="minorHAnsi" w:hAnsiTheme="minorHAnsi" w:cstheme="minorHAnsi"/>
                <w:bCs/>
                <w:color w:val="000000" w:themeColor="text1"/>
                <w:lang w:val="en-GB"/>
              </w:rPr>
              <w:t>,</w:t>
            </w:r>
            <w:r w:rsidR="008505C3" w:rsidRPr="00905A5A">
              <w:rPr>
                <w:rFonts w:asciiTheme="minorHAnsi" w:hAnsiTheme="minorHAnsi" w:cstheme="minorHAnsi"/>
                <w:bCs/>
                <w:color w:val="000000" w:themeColor="text1"/>
                <w:lang w:val="en-GB"/>
              </w:rPr>
              <w:t xml:space="preserve"> </w:t>
            </w:r>
            <w:r w:rsidRPr="00905A5A">
              <w:rPr>
                <w:rFonts w:asciiTheme="minorHAnsi" w:hAnsiTheme="minorHAnsi" w:cstheme="minorHAnsi"/>
                <w:bCs/>
                <w:color w:val="000000" w:themeColor="text1"/>
                <w:lang w:val="en-GB"/>
              </w:rPr>
              <w:t xml:space="preserve">with min 5 years of experience in design and supervision over the construction works on buildings of similar </w:t>
            </w:r>
            <w:r w:rsidRPr="00912279">
              <w:rPr>
                <w:rFonts w:asciiTheme="minorHAnsi" w:hAnsiTheme="minorHAnsi" w:cstheme="minorHAnsi"/>
                <w:bCs/>
                <w:color w:val="000000" w:themeColor="text1"/>
                <w:lang w:val="en-GB"/>
              </w:rPr>
              <w:t>complexity</w:t>
            </w:r>
            <w:r w:rsidR="00912279">
              <w:rPr>
                <w:rFonts w:asciiTheme="minorHAnsi" w:hAnsiTheme="minorHAnsi" w:cstheme="minorHAnsi"/>
                <w:bCs/>
                <w:color w:val="000000" w:themeColor="text1"/>
                <w:lang w:val="en-GB"/>
              </w:rPr>
              <w:t xml:space="preserve"> </w:t>
            </w:r>
            <w:r w:rsidR="009A4A90" w:rsidRPr="008505C3">
              <w:rPr>
                <w:rFonts w:asciiTheme="minorHAnsi" w:hAnsiTheme="minorHAnsi" w:cstheme="minorHAnsi"/>
                <w:bCs/>
                <w:color w:val="000000" w:themeColor="text1"/>
                <w:lang w:val="en-GB"/>
              </w:rPr>
              <w:t xml:space="preserve">– </w:t>
            </w:r>
            <w:r w:rsidR="00F1658E">
              <w:rPr>
                <w:rFonts w:asciiTheme="minorHAnsi" w:hAnsiTheme="minorHAnsi" w:cstheme="minorHAnsi"/>
                <w:bCs/>
                <w:color w:val="000000" w:themeColor="text1"/>
                <w:u w:val="single"/>
                <w:lang w:val="en-GB"/>
              </w:rPr>
              <w:t>can cover up to 3 LOTs.</w:t>
            </w:r>
            <w:r w:rsidR="00C00DD7">
              <w:rPr>
                <w:rFonts w:asciiTheme="minorHAnsi" w:hAnsiTheme="minorHAnsi" w:cstheme="minorHAnsi"/>
                <w:bCs/>
                <w:color w:val="000000" w:themeColor="text1"/>
                <w:u w:val="single"/>
                <w:lang w:val="en-GB"/>
              </w:rPr>
              <w:t xml:space="preserve"> (for LOT 5 only with </w:t>
            </w:r>
            <w:r w:rsidR="00C00DD7" w:rsidRPr="00AC5CC3">
              <w:rPr>
                <w:rFonts w:ascii="Calibri" w:hAnsi="Calibri" w:cs="Calibri"/>
              </w:rPr>
              <w:t>professional exam</w:t>
            </w:r>
            <w:r w:rsidR="00C00DD7">
              <w:rPr>
                <w:rFonts w:ascii="Calibri" w:hAnsi="Calibri" w:cs="Calibri"/>
              </w:rPr>
              <w:t>)</w:t>
            </w:r>
          </w:p>
          <w:p w14:paraId="7FFCA351" w14:textId="3D2C89DB" w:rsidR="00FE13D0" w:rsidRPr="00B91CFA" w:rsidRDefault="00905A5A" w:rsidP="00F1658E">
            <w:pPr>
              <w:pStyle w:val="BankNormal"/>
              <w:tabs>
                <w:tab w:val="left" w:pos="5088"/>
              </w:tabs>
              <w:spacing w:after="0"/>
              <w:rPr>
                <w:rFonts w:asciiTheme="minorHAnsi" w:hAnsiTheme="minorHAnsi" w:cstheme="minorHAnsi"/>
                <w:b/>
                <w:bCs/>
                <w:i/>
                <w:color w:val="000000" w:themeColor="text1"/>
                <w:sz w:val="20"/>
                <w:lang w:val="en-GB"/>
              </w:rPr>
            </w:pPr>
            <w:r w:rsidRPr="00905A5A">
              <w:rPr>
                <w:rFonts w:asciiTheme="minorHAnsi" w:hAnsiTheme="minorHAnsi" w:cstheme="minorHAnsi"/>
                <w:b/>
                <w:bCs/>
                <w:i/>
                <w:color w:val="000000" w:themeColor="text1"/>
                <w:sz w:val="20"/>
                <w:lang w:val="en-GB"/>
              </w:rPr>
              <w:t>(</w:t>
            </w:r>
            <w:proofErr w:type="spellStart"/>
            <w:r w:rsidRPr="00905A5A">
              <w:rPr>
                <w:rFonts w:asciiTheme="minorHAnsi" w:hAnsiTheme="minorHAnsi" w:cstheme="minorHAnsi"/>
                <w:b/>
                <w:bCs/>
                <w:i/>
                <w:color w:val="000000" w:themeColor="text1"/>
                <w:sz w:val="20"/>
                <w:lang w:val="en-GB"/>
              </w:rPr>
              <w:t>Jedan</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diplomirani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građevinski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inženjer</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konstruktivni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smjer</w:t>
            </w:r>
            <w:proofErr w:type="spellEnd"/>
            <w:r w:rsidRPr="00905A5A">
              <w:rPr>
                <w:rFonts w:asciiTheme="minorHAnsi" w:hAnsiTheme="minorHAnsi" w:cstheme="minorHAnsi"/>
                <w:b/>
                <w:bCs/>
                <w:i/>
                <w:color w:val="000000" w:themeColor="text1"/>
                <w:sz w:val="20"/>
                <w:lang w:val="en-GB"/>
              </w:rPr>
              <w:t>)</w:t>
            </w:r>
            <w:r w:rsidR="00C00DD7">
              <w:rPr>
                <w:rFonts w:asciiTheme="minorHAnsi" w:hAnsiTheme="minorHAnsi" w:cstheme="minorHAnsi"/>
                <w:b/>
                <w:bCs/>
                <w:i/>
                <w:color w:val="000000" w:themeColor="text1"/>
                <w:sz w:val="20"/>
                <w:lang w:val="en-GB"/>
              </w:rPr>
              <w:t xml:space="preserve">, </w:t>
            </w:r>
            <w:proofErr w:type="spellStart"/>
            <w:r w:rsidR="00C00DD7">
              <w:rPr>
                <w:rFonts w:asciiTheme="minorHAnsi" w:hAnsiTheme="minorHAnsi" w:cstheme="minorHAnsi"/>
                <w:b/>
                <w:bCs/>
                <w:i/>
                <w:color w:val="000000" w:themeColor="text1"/>
                <w:sz w:val="20"/>
                <w:lang w:val="en-GB"/>
              </w:rPr>
              <w:t>sa</w:t>
            </w:r>
            <w:proofErr w:type="spellEnd"/>
            <w:r w:rsidR="00C00DD7">
              <w:rPr>
                <w:rFonts w:asciiTheme="minorHAnsi" w:hAnsiTheme="minorHAnsi" w:cstheme="minorHAnsi"/>
                <w:b/>
                <w:bCs/>
                <w:i/>
                <w:color w:val="000000" w:themeColor="text1"/>
                <w:sz w:val="20"/>
                <w:lang w:val="en-GB"/>
              </w:rPr>
              <w:t xml:space="preserve"> </w:t>
            </w:r>
            <w:proofErr w:type="spellStart"/>
            <w:r w:rsidR="00C00DD7">
              <w:rPr>
                <w:rFonts w:asciiTheme="minorHAnsi" w:hAnsiTheme="minorHAnsi" w:cstheme="minorHAnsi"/>
                <w:b/>
                <w:bCs/>
                <w:i/>
                <w:color w:val="000000" w:themeColor="text1"/>
                <w:sz w:val="20"/>
                <w:lang w:val="en-GB"/>
              </w:rPr>
              <w:t>položenim</w:t>
            </w:r>
            <w:proofErr w:type="spellEnd"/>
            <w:r w:rsidR="00C00DD7">
              <w:rPr>
                <w:rFonts w:asciiTheme="minorHAnsi" w:hAnsiTheme="minorHAnsi" w:cstheme="minorHAnsi"/>
                <w:b/>
                <w:bCs/>
                <w:i/>
                <w:color w:val="000000" w:themeColor="text1"/>
                <w:sz w:val="20"/>
                <w:lang w:val="en-GB"/>
              </w:rPr>
              <w:t xml:space="preserve"> </w:t>
            </w:r>
            <w:proofErr w:type="spellStart"/>
            <w:r w:rsidR="00C00DD7">
              <w:rPr>
                <w:rFonts w:asciiTheme="minorHAnsi" w:hAnsiTheme="minorHAnsi" w:cstheme="minorHAnsi"/>
                <w:b/>
                <w:bCs/>
                <w:i/>
                <w:color w:val="000000" w:themeColor="text1"/>
                <w:sz w:val="20"/>
                <w:lang w:val="en-GB"/>
              </w:rPr>
              <w:t>stručnim</w:t>
            </w:r>
            <w:proofErr w:type="spellEnd"/>
            <w:r w:rsidR="00C00DD7">
              <w:rPr>
                <w:rFonts w:asciiTheme="minorHAnsi" w:hAnsiTheme="minorHAnsi" w:cstheme="minorHAnsi"/>
                <w:b/>
                <w:bCs/>
                <w:i/>
                <w:color w:val="000000" w:themeColor="text1"/>
                <w:sz w:val="20"/>
                <w:lang w:val="en-GB"/>
              </w:rPr>
              <w:t xml:space="preserve"> </w:t>
            </w:r>
            <w:proofErr w:type="spellStart"/>
            <w:r w:rsidR="00C00DD7">
              <w:rPr>
                <w:rFonts w:asciiTheme="minorHAnsi" w:hAnsiTheme="minorHAnsi" w:cstheme="minorHAnsi"/>
                <w:b/>
                <w:bCs/>
                <w:i/>
                <w:color w:val="000000" w:themeColor="text1"/>
                <w:sz w:val="20"/>
                <w:lang w:val="en-GB"/>
              </w:rPr>
              <w:t>ispitom</w:t>
            </w:r>
            <w:proofErr w:type="spellEnd"/>
            <w:r w:rsid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i</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profesionalnom</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licencom</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izdatom</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od</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strane</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relevantne</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institucije</w:t>
            </w:r>
            <w:proofErr w:type="spellEnd"/>
            <w:r w:rsidR="00B85D4F" w:rsidRPr="00B85D4F">
              <w:rPr>
                <w:rFonts w:asciiTheme="minorHAnsi" w:hAnsiTheme="minorHAnsi" w:cstheme="minorHAnsi"/>
                <w:b/>
                <w:bCs/>
                <w:i/>
                <w:color w:val="000000" w:themeColor="text1"/>
                <w:sz w:val="20"/>
                <w:lang w:val="en-GB"/>
              </w:rPr>
              <w:t>/</w:t>
            </w:r>
            <w:proofErr w:type="spellStart"/>
            <w:r w:rsidR="00B85D4F" w:rsidRPr="00B85D4F">
              <w:rPr>
                <w:rFonts w:asciiTheme="minorHAnsi" w:hAnsiTheme="minorHAnsi" w:cstheme="minorHAnsi"/>
                <w:b/>
                <w:bCs/>
                <w:i/>
                <w:color w:val="000000" w:themeColor="text1"/>
                <w:sz w:val="20"/>
                <w:lang w:val="en-GB"/>
              </w:rPr>
              <w:t>ministarstva</w:t>
            </w:r>
            <w:proofErr w:type="spellEnd"/>
            <w:r w:rsidR="00B85D4F" w:rsidRPr="00B85D4F">
              <w:rPr>
                <w:rFonts w:asciiTheme="minorHAnsi" w:hAnsiTheme="minorHAnsi" w:cstheme="minorHAnsi"/>
                <w:b/>
                <w:bCs/>
                <w:i/>
                <w:color w:val="000000" w:themeColor="text1"/>
                <w:sz w:val="20"/>
                <w:lang w:val="en-GB"/>
              </w:rPr>
              <w:t xml:space="preserve"> </w:t>
            </w:r>
            <w:proofErr w:type="spellStart"/>
            <w:r w:rsidR="00B85D4F" w:rsidRPr="00B85D4F">
              <w:rPr>
                <w:rFonts w:asciiTheme="minorHAnsi" w:hAnsiTheme="minorHAnsi" w:cstheme="minorHAnsi"/>
                <w:b/>
                <w:bCs/>
                <w:i/>
                <w:color w:val="000000" w:themeColor="text1"/>
                <w:sz w:val="20"/>
                <w:lang w:val="en-GB"/>
              </w:rPr>
              <w:t>R</w:t>
            </w:r>
            <w:r w:rsidR="00661D02">
              <w:rPr>
                <w:rFonts w:asciiTheme="minorHAnsi" w:hAnsiTheme="minorHAnsi" w:cstheme="minorHAnsi"/>
                <w:b/>
                <w:bCs/>
                <w:i/>
                <w:color w:val="000000" w:themeColor="text1"/>
                <w:sz w:val="20"/>
                <w:lang w:val="en-GB"/>
              </w:rPr>
              <w:t>epublike</w:t>
            </w:r>
            <w:proofErr w:type="spellEnd"/>
            <w:r w:rsidR="00661D02">
              <w:rPr>
                <w:rFonts w:asciiTheme="minorHAnsi" w:hAnsiTheme="minorHAnsi" w:cstheme="minorHAnsi"/>
                <w:b/>
                <w:bCs/>
                <w:i/>
                <w:color w:val="000000" w:themeColor="text1"/>
                <w:sz w:val="20"/>
                <w:lang w:val="en-GB"/>
              </w:rPr>
              <w:t xml:space="preserve"> </w:t>
            </w:r>
            <w:r w:rsidR="00B85D4F" w:rsidRPr="00B85D4F">
              <w:rPr>
                <w:rFonts w:asciiTheme="minorHAnsi" w:hAnsiTheme="minorHAnsi" w:cstheme="minorHAnsi"/>
                <w:b/>
                <w:bCs/>
                <w:i/>
                <w:color w:val="000000" w:themeColor="text1"/>
                <w:sz w:val="20"/>
                <w:lang w:val="en-GB"/>
              </w:rPr>
              <w:t>S</w:t>
            </w:r>
            <w:r w:rsidR="00661D02">
              <w:rPr>
                <w:rFonts w:asciiTheme="minorHAnsi" w:hAnsiTheme="minorHAnsi" w:cstheme="minorHAnsi"/>
                <w:b/>
                <w:bCs/>
                <w:i/>
                <w:color w:val="000000" w:themeColor="text1"/>
                <w:sz w:val="20"/>
                <w:lang w:val="en-GB"/>
              </w:rPr>
              <w:t>rpske</w:t>
            </w:r>
            <w:r w:rsidR="00CE5C77">
              <w:rPr>
                <w:rFonts w:asciiTheme="minorHAnsi" w:hAnsiTheme="minorHAnsi" w:cstheme="minorHAnsi"/>
                <w:b/>
                <w:bCs/>
                <w:i/>
                <w:color w:val="000000" w:themeColor="text1"/>
                <w:sz w:val="20"/>
                <w:lang w:val="en-GB"/>
              </w:rPr>
              <w:t>,</w:t>
            </w:r>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stalno</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zaposlen</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kod</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pružaoca</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usluga</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ili</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angažovan</w:t>
            </w:r>
            <w:proofErr w:type="spellEnd"/>
            <w:r w:rsidR="008505C3" w:rsidRPr="00912279">
              <w:rPr>
                <w:rFonts w:asciiTheme="minorHAnsi" w:hAnsiTheme="minorHAnsi" w:cstheme="minorHAnsi"/>
                <w:b/>
                <w:bCs/>
                <w:i/>
                <w:color w:val="000000" w:themeColor="text1"/>
                <w:sz w:val="20"/>
                <w:lang w:val="en-GB"/>
              </w:rPr>
              <w:t xml:space="preserve"> po </w:t>
            </w:r>
            <w:proofErr w:type="spellStart"/>
            <w:r w:rsidR="008505C3" w:rsidRPr="00912279">
              <w:rPr>
                <w:rFonts w:asciiTheme="minorHAnsi" w:hAnsiTheme="minorHAnsi" w:cstheme="minorHAnsi"/>
                <w:b/>
                <w:bCs/>
                <w:i/>
                <w:color w:val="000000" w:themeColor="text1"/>
                <w:sz w:val="20"/>
                <w:lang w:val="en-GB"/>
              </w:rPr>
              <w:t>ugovoru</w:t>
            </w:r>
            <w:proofErr w:type="spellEnd"/>
            <w:r w:rsidR="008505C3" w:rsidRPr="00912279">
              <w:rPr>
                <w:rFonts w:asciiTheme="minorHAnsi" w:hAnsiTheme="minorHAnsi" w:cstheme="minorHAnsi"/>
                <w:b/>
                <w:bCs/>
                <w:i/>
                <w:color w:val="000000" w:themeColor="text1"/>
                <w:sz w:val="20"/>
                <w:lang w:val="en-GB"/>
              </w:rPr>
              <w:t xml:space="preserve"> o </w:t>
            </w:r>
            <w:proofErr w:type="spellStart"/>
            <w:r w:rsidR="008505C3" w:rsidRPr="00912279">
              <w:rPr>
                <w:rFonts w:asciiTheme="minorHAnsi" w:hAnsiTheme="minorHAnsi" w:cstheme="minorHAnsi"/>
                <w:b/>
                <w:bCs/>
                <w:i/>
                <w:color w:val="000000" w:themeColor="text1"/>
                <w:sz w:val="20"/>
                <w:lang w:val="en-GB"/>
              </w:rPr>
              <w:t>poslovno</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tehničkoj</w:t>
            </w:r>
            <w:proofErr w:type="spellEnd"/>
            <w:r w:rsidR="008505C3" w:rsidRPr="00912279">
              <w:rPr>
                <w:rFonts w:asciiTheme="minorHAnsi" w:hAnsiTheme="minorHAnsi" w:cstheme="minorHAnsi"/>
                <w:b/>
                <w:bCs/>
                <w:i/>
                <w:color w:val="000000" w:themeColor="text1"/>
                <w:sz w:val="20"/>
                <w:lang w:val="en-GB"/>
              </w:rPr>
              <w:t xml:space="preserve"> </w:t>
            </w:r>
            <w:proofErr w:type="spellStart"/>
            <w:r w:rsidR="008505C3" w:rsidRPr="00912279">
              <w:rPr>
                <w:rFonts w:asciiTheme="minorHAnsi" w:hAnsiTheme="minorHAnsi" w:cstheme="minorHAnsi"/>
                <w:b/>
                <w:bCs/>
                <w:i/>
                <w:color w:val="000000" w:themeColor="text1"/>
                <w:sz w:val="20"/>
                <w:lang w:val="en-GB"/>
              </w:rPr>
              <w:t>saradnji</w:t>
            </w:r>
            <w:proofErr w:type="spellEnd"/>
            <w:r w:rsidR="008505C3">
              <w:rPr>
                <w:rFonts w:asciiTheme="minorHAnsi" w:hAnsiTheme="minorHAnsi" w:cstheme="minorHAnsi"/>
                <w:b/>
                <w:bCs/>
                <w:i/>
                <w:color w:val="000000" w:themeColor="text1"/>
                <w:sz w:val="20"/>
                <w:lang w:val="en-GB"/>
              </w:rPr>
              <w:t>,</w:t>
            </w:r>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sa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najmanje</w:t>
            </w:r>
            <w:proofErr w:type="spellEnd"/>
            <w:r w:rsidRPr="00905A5A">
              <w:rPr>
                <w:rFonts w:asciiTheme="minorHAnsi" w:hAnsiTheme="minorHAnsi" w:cstheme="minorHAnsi"/>
                <w:b/>
                <w:bCs/>
                <w:i/>
                <w:color w:val="000000" w:themeColor="text1"/>
                <w:sz w:val="20"/>
                <w:lang w:val="en-GB"/>
              </w:rPr>
              <w:t xml:space="preserve"> 5 </w:t>
            </w:r>
            <w:proofErr w:type="spellStart"/>
            <w:r w:rsidRPr="00905A5A">
              <w:rPr>
                <w:rFonts w:asciiTheme="minorHAnsi" w:hAnsiTheme="minorHAnsi" w:cstheme="minorHAnsi"/>
                <w:b/>
                <w:bCs/>
                <w:i/>
                <w:color w:val="000000" w:themeColor="text1"/>
                <w:sz w:val="20"/>
                <w:lang w:val="en-GB"/>
              </w:rPr>
              <w:t>godina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iskustva</w:t>
            </w:r>
            <w:proofErr w:type="spellEnd"/>
            <w:r w:rsidRPr="00905A5A">
              <w:rPr>
                <w:rFonts w:asciiTheme="minorHAnsi" w:hAnsiTheme="minorHAnsi" w:cstheme="minorHAnsi"/>
                <w:b/>
                <w:bCs/>
                <w:i/>
                <w:color w:val="000000" w:themeColor="text1"/>
                <w:sz w:val="20"/>
                <w:lang w:val="en-GB"/>
              </w:rPr>
              <w:t xml:space="preserve"> u </w:t>
            </w:r>
            <w:proofErr w:type="spellStart"/>
            <w:r w:rsidRPr="00905A5A">
              <w:rPr>
                <w:rFonts w:asciiTheme="minorHAnsi" w:hAnsiTheme="minorHAnsi" w:cstheme="minorHAnsi"/>
                <w:b/>
                <w:bCs/>
                <w:i/>
                <w:color w:val="000000" w:themeColor="text1"/>
                <w:sz w:val="20"/>
                <w:lang w:val="en-GB"/>
              </w:rPr>
              <w:t>projektovanju</w:t>
            </w:r>
            <w:proofErr w:type="spellEnd"/>
            <w:r w:rsidRPr="00905A5A">
              <w:rPr>
                <w:rFonts w:asciiTheme="minorHAnsi" w:hAnsiTheme="minorHAnsi" w:cstheme="minorHAnsi"/>
                <w:b/>
                <w:bCs/>
                <w:i/>
                <w:color w:val="000000" w:themeColor="text1"/>
                <w:sz w:val="20"/>
                <w:lang w:val="en-GB"/>
              </w:rPr>
              <w:t xml:space="preserve"> </w:t>
            </w:r>
            <w:proofErr w:type="spellStart"/>
            <w:r w:rsidR="00E70466">
              <w:rPr>
                <w:rFonts w:asciiTheme="minorHAnsi" w:hAnsiTheme="minorHAnsi" w:cstheme="minorHAnsi"/>
                <w:b/>
                <w:bCs/>
                <w:i/>
                <w:color w:val="000000" w:themeColor="text1"/>
                <w:sz w:val="20"/>
                <w:lang w:val="en-GB"/>
              </w:rPr>
              <w:t>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nadzoru</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nad</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izvođenjem</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građevinskih</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radova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na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objektima</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iste</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ili</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slične</w:t>
            </w:r>
            <w:proofErr w:type="spellEnd"/>
            <w:r w:rsidRPr="00905A5A">
              <w:rPr>
                <w:rFonts w:asciiTheme="minorHAnsi" w:hAnsiTheme="minorHAnsi" w:cstheme="minorHAnsi"/>
                <w:b/>
                <w:bCs/>
                <w:i/>
                <w:color w:val="000000" w:themeColor="text1"/>
                <w:sz w:val="20"/>
                <w:lang w:val="en-GB"/>
              </w:rPr>
              <w:t xml:space="preserve"> </w:t>
            </w:r>
            <w:proofErr w:type="spellStart"/>
            <w:r w:rsidRPr="00905A5A">
              <w:rPr>
                <w:rFonts w:asciiTheme="minorHAnsi" w:hAnsiTheme="minorHAnsi" w:cstheme="minorHAnsi"/>
                <w:b/>
                <w:bCs/>
                <w:i/>
                <w:color w:val="000000" w:themeColor="text1"/>
                <w:sz w:val="20"/>
                <w:lang w:val="en-GB"/>
              </w:rPr>
              <w:t>kompleksnosti</w:t>
            </w:r>
            <w:proofErr w:type="spellEnd"/>
            <w:r w:rsidR="008505C3">
              <w:rPr>
                <w:rFonts w:asciiTheme="minorHAnsi" w:hAnsiTheme="minorHAnsi" w:cstheme="minorHAnsi"/>
                <w:b/>
                <w:bCs/>
                <w:i/>
                <w:color w:val="000000" w:themeColor="text1"/>
                <w:sz w:val="20"/>
                <w:lang w:val="en-GB"/>
              </w:rPr>
              <w:t xml:space="preserve"> </w:t>
            </w:r>
            <w:r w:rsidR="00B27C9D">
              <w:rPr>
                <w:rFonts w:asciiTheme="minorHAnsi" w:hAnsiTheme="minorHAnsi" w:cstheme="minorHAnsi"/>
                <w:b/>
                <w:bCs/>
                <w:i/>
                <w:color w:val="000000" w:themeColor="text1"/>
                <w:sz w:val="20"/>
                <w:lang w:val="en-GB"/>
              </w:rPr>
              <w:t>–</w:t>
            </w:r>
            <w:r w:rsidR="00912279" w:rsidRPr="00912279">
              <w:rPr>
                <w:rFonts w:asciiTheme="minorHAnsi" w:hAnsiTheme="minorHAnsi" w:cstheme="minorHAnsi"/>
                <w:b/>
                <w:bCs/>
                <w:i/>
                <w:color w:val="000000" w:themeColor="text1"/>
                <w:sz w:val="20"/>
                <w:lang w:val="en-GB"/>
              </w:rPr>
              <w:t xml:space="preserve"> </w:t>
            </w:r>
            <w:proofErr w:type="spellStart"/>
            <w:r w:rsidR="00F1658E" w:rsidRPr="00F1658E">
              <w:rPr>
                <w:rFonts w:asciiTheme="minorHAnsi" w:hAnsiTheme="minorHAnsi" w:cstheme="minorHAnsi"/>
                <w:b/>
                <w:bCs/>
                <w:i/>
                <w:color w:val="000000" w:themeColor="text1"/>
                <w:sz w:val="20"/>
                <w:lang w:val="en-GB"/>
              </w:rPr>
              <w:t>može</w:t>
            </w:r>
            <w:proofErr w:type="spellEnd"/>
            <w:r w:rsidR="00F1658E" w:rsidRPr="00F1658E">
              <w:rPr>
                <w:rFonts w:asciiTheme="minorHAnsi" w:hAnsiTheme="minorHAnsi" w:cstheme="minorHAnsi"/>
                <w:b/>
                <w:bCs/>
                <w:i/>
                <w:color w:val="000000" w:themeColor="text1"/>
                <w:sz w:val="20"/>
                <w:lang w:val="en-GB"/>
              </w:rPr>
              <w:t xml:space="preserve"> </w:t>
            </w:r>
            <w:proofErr w:type="spellStart"/>
            <w:r w:rsidR="00F1658E" w:rsidRPr="00F1658E">
              <w:rPr>
                <w:rFonts w:asciiTheme="minorHAnsi" w:hAnsiTheme="minorHAnsi" w:cstheme="minorHAnsi"/>
                <w:b/>
                <w:bCs/>
                <w:i/>
                <w:color w:val="000000" w:themeColor="text1"/>
                <w:sz w:val="20"/>
                <w:lang w:val="en-GB"/>
              </w:rPr>
              <w:t>pokrivati</w:t>
            </w:r>
            <w:proofErr w:type="spellEnd"/>
            <w:r w:rsidR="00F1658E" w:rsidRPr="00F1658E">
              <w:rPr>
                <w:rFonts w:asciiTheme="minorHAnsi" w:hAnsiTheme="minorHAnsi" w:cstheme="minorHAnsi"/>
                <w:b/>
                <w:bCs/>
                <w:i/>
                <w:color w:val="000000" w:themeColor="text1"/>
                <w:sz w:val="20"/>
                <w:lang w:val="en-GB"/>
              </w:rPr>
              <w:t xml:space="preserve"> do </w:t>
            </w:r>
            <w:r w:rsidR="00F1658E">
              <w:rPr>
                <w:rFonts w:asciiTheme="minorHAnsi" w:hAnsiTheme="minorHAnsi" w:cstheme="minorHAnsi"/>
                <w:b/>
                <w:bCs/>
                <w:i/>
                <w:color w:val="000000" w:themeColor="text1"/>
                <w:sz w:val="20"/>
                <w:lang w:val="en-GB"/>
              </w:rPr>
              <w:t>3</w:t>
            </w:r>
            <w:r w:rsidR="00F1658E" w:rsidRPr="00F1658E">
              <w:rPr>
                <w:rFonts w:asciiTheme="minorHAnsi" w:hAnsiTheme="minorHAnsi" w:cstheme="minorHAnsi"/>
                <w:b/>
                <w:bCs/>
                <w:i/>
                <w:color w:val="000000" w:themeColor="text1"/>
                <w:sz w:val="20"/>
                <w:lang w:val="en-GB"/>
              </w:rPr>
              <w:t xml:space="preserve"> LOT-a</w:t>
            </w:r>
            <w:r w:rsidR="00CE5C77">
              <w:rPr>
                <w:rFonts w:asciiTheme="minorHAnsi" w:hAnsiTheme="minorHAnsi" w:cstheme="minorHAnsi"/>
                <w:b/>
                <w:bCs/>
                <w:i/>
                <w:color w:val="000000" w:themeColor="text1"/>
                <w:sz w:val="20"/>
                <w:lang w:val="en-GB"/>
              </w:rPr>
              <w:t xml:space="preserve"> </w:t>
            </w:r>
            <w:r w:rsidR="00CE5C77" w:rsidRPr="00CE5C77">
              <w:rPr>
                <w:rFonts w:asciiTheme="minorHAnsi" w:hAnsiTheme="minorHAnsi" w:cstheme="minorHAnsi"/>
                <w:b/>
                <w:bCs/>
                <w:i/>
                <w:color w:val="000000" w:themeColor="text1"/>
                <w:sz w:val="20"/>
                <w:lang w:val="en-GB"/>
              </w:rPr>
              <w:t xml:space="preserve">(za LOT 5 </w:t>
            </w:r>
            <w:proofErr w:type="spellStart"/>
            <w:r w:rsidR="00CE5C77" w:rsidRPr="00CE5C77">
              <w:rPr>
                <w:rFonts w:asciiTheme="minorHAnsi" w:hAnsiTheme="minorHAnsi" w:cstheme="minorHAnsi"/>
                <w:b/>
                <w:bCs/>
                <w:i/>
                <w:color w:val="000000" w:themeColor="text1"/>
                <w:sz w:val="20"/>
                <w:lang w:val="en-GB"/>
              </w:rPr>
              <w:t>samo</w:t>
            </w:r>
            <w:proofErr w:type="spellEnd"/>
            <w:r w:rsidR="00CE5C77" w:rsidRPr="00CE5C77">
              <w:rPr>
                <w:rFonts w:asciiTheme="minorHAnsi" w:hAnsiTheme="minorHAnsi" w:cstheme="minorHAnsi"/>
                <w:b/>
                <w:bCs/>
                <w:i/>
                <w:color w:val="000000" w:themeColor="text1"/>
                <w:sz w:val="20"/>
                <w:lang w:val="en-GB"/>
              </w:rPr>
              <w:t xml:space="preserve"> </w:t>
            </w:r>
            <w:proofErr w:type="spellStart"/>
            <w:r w:rsidR="00CE5C77" w:rsidRPr="00CE5C77">
              <w:rPr>
                <w:rFonts w:asciiTheme="minorHAnsi" w:hAnsiTheme="minorHAnsi" w:cstheme="minorHAnsi"/>
                <w:b/>
                <w:bCs/>
                <w:i/>
                <w:color w:val="000000" w:themeColor="text1"/>
                <w:sz w:val="20"/>
                <w:lang w:val="en-GB"/>
              </w:rPr>
              <w:t>sa</w:t>
            </w:r>
            <w:proofErr w:type="spellEnd"/>
            <w:r w:rsidR="00CE5C77" w:rsidRPr="00CE5C77">
              <w:rPr>
                <w:rFonts w:asciiTheme="minorHAnsi" w:hAnsiTheme="minorHAnsi" w:cstheme="minorHAnsi"/>
                <w:b/>
                <w:bCs/>
                <w:i/>
                <w:color w:val="000000" w:themeColor="text1"/>
                <w:sz w:val="20"/>
                <w:lang w:val="en-GB"/>
              </w:rPr>
              <w:t xml:space="preserve"> </w:t>
            </w:r>
            <w:proofErr w:type="spellStart"/>
            <w:r w:rsidR="00CE5C77" w:rsidRPr="00CE5C77">
              <w:rPr>
                <w:rFonts w:asciiTheme="minorHAnsi" w:hAnsiTheme="minorHAnsi" w:cstheme="minorHAnsi"/>
                <w:b/>
                <w:bCs/>
                <w:i/>
                <w:color w:val="000000" w:themeColor="text1"/>
                <w:sz w:val="20"/>
                <w:lang w:val="en-GB"/>
              </w:rPr>
              <w:t>stručnim</w:t>
            </w:r>
            <w:proofErr w:type="spellEnd"/>
            <w:r w:rsidR="00CE5C77" w:rsidRPr="00CE5C77">
              <w:rPr>
                <w:rFonts w:asciiTheme="minorHAnsi" w:hAnsiTheme="minorHAnsi" w:cstheme="minorHAnsi"/>
                <w:b/>
                <w:bCs/>
                <w:i/>
                <w:color w:val="000000" w:themeColor="text1"/>
                <w:sz w:val="20"/>
                <w:lang w:val="en-GB"/>
              </w:rPr>
              <w:t xml:space="preserve"> </w:t>
            </w:r>
            <w:proofErr w:type="spellStart"/>
            <w:r w:rsidR="00CE5C77" w:rsidRPr="00CE5C77">
              <w:rPr>
                <w:rFonts w:asciiTheme="minorHAnsi" w:hAnsiTheme="minorHAnsi" w:cstheme="minorHAnsi"/>
                <w:b/>
                <w:bCs/>
                <w:i/>
                <w:color w:val="000000" w:themeColor="text1"/>
                <w:sz w:val="20"/>
                <w:lang w:val="en-GB"/>
              </w:rPr>
              <w:t>ispitom</w:t>
            </w:r>
            <w:proofErr w:type="spellEnd"/>
            <w:r w:rsidR="00CE5C77" w:rsidRPr="00CE5C77">
              <w:rPr>
                <w:rFonts w:asciiTheme="minorHAnsi" w:hAnsiTheme="minorHAnsi" w:cstheme="minorHAnsi"/>
                <w:b/>
                <w:bCs/>
                <w:i/>
                <w:color w:val="000000" w:themeColor="text1"/>
                <w:sz w:val="20"/>
                <w:lang w:val="en-GB"/>
              </w:rPr>
              <w:t>)</w:t>
            </w:r>
          </w:p>
          <w:p w14:paraId="66DA1416" w14:textId="7FDE7485" w:rsidR="00FC607A" w:rsidRPr="00B91CFA" w:rsidRDefault="00905A5A" w:rsidP="00FC607A">
            <w:pPr>
              <w:pStyle w:val="NoSpacing"/>
              <w:jc w:val="both"/>
              <w:rPr>
                <w:rFonts w:asciiTheme="minorHAnsi" w:hAnsiTheme="minorHAnsi" w:cstheme="minorHAnsi"/>
                <w:bCs/>
                <w:color w:val="000000" w:themeColor="text1"/>
                <w:u w:val="single"/>
                <w:lang w:val="en-GB"/>
              </w:rPr>
            </w:pPr>
            <w:r w:rsidRPr="00905A5A">
              <w:rPr>
                <w:rFonts w:asciiTheme="minorHAnsi" w:hAnsiTheme="minorHAnsi" w:cstheme="minorHAnsi"/>
                <w:bCs/>
                <w:color w:val="000000" w:themeColor="text1"/>
                <w:lang w:val="en-GB"/>
              </w:rPr>
              <w:t xml:space="preserve">•One graduate electrical </w:t>
            </w:r>
            <w:r w:rsidRPr="008505C3">
              <w:rPr>
                <w:rFonts w:asciiTheme="minorHAnsi" w:hAnsiTheme="minorHAnsi" w:cstheme="minorHAnsi"/>
                <w:bCs/>
                <w:color w:val="000000" w:themeColor="text1"/>
                <w:lang w:val="en-GB"/>
              </w:rPr>
              <w:t>engineer</w:t>
            </w:r>
            <w:r w:rsidR="008505C3" w:rsidRPr="008505C3">
              <w:rPr>
                <w:rFonts w:asciiTheme="minorHAnsi" w:hAnsiTheme="minorHAnsi" w:cstheme="minorHAnsi"/>
                <w:bCs/>
                <w:color w:val="000000" w:themeColor="text1"/>
                <w:lang w:val="en-GB"/>
              </w:rPr>
              <w:t>,</w:t>
            </w:r>
            <w:r w:rsidR="00235F1D">
              <w:rPr>
                <w:rFonts w:asciiTheme="minorHAnsi" w:hAnsiTheme="minorHAnsi" w:cstheme="minorHAnsi"/>
                <w:bCs/>
                <w:color w:val="000000" w:themeColor="text1"/>
                <w:lang w:val="en-GB"/>
              </w:rPr>
              <w:t xml:space="preserve"> with </w:t>
            </w:r>
            <w:r w:rsidR="00235F1D" w:rsidRPr="00AC5CC3">
              <w:rPr>
                <w:rFonts w:ascii="Calibri" w:hAnsi="Calibri" w:cs="Calibri"/>
              </w:rPr>
              <w:t>professional exam</w:t>
            </w:r>
            <w:r w:rsidR="00661D02">
              <w:rPr>
                <w:rFonts w:ascii="Calibri" w:hAnsi="Calibri" w:cs="Calibri"/>
              </w:rPr>
              <w:t xml:space="preserve"> and professional </w:t>
            </w:r>
            <w:proofErr w:type="spellStart"/>
            <w:r w:rsidR="00661D02">
              <w:rPr>
                <w:rFonts w:ascii="Calibri" w:hAnsi="Calibri" w:cs="Calibri"/>
              </w:rPr>
              <w:t>licence</w:t>
            </w:r>
            <w:proofErr w:type="spellEnd"/>
            <w:r w:rsidR="00661D02">
              <w:rPr>
                <w:rFonts w:ascii="Calibri" w:hAnsi="Calibri" w:cs="Calibri"/>
              </w:rPr>
              <w:t xml:space="preserve"> </w:t>
            </w:r>
            <w:r w:rsidR="00661D02" w:rsidRPr="00AC5CC3">
              <w:rPr>
                <w:rFonts w:ascii="Calibri" w:hAnsi="Calibri" w:cs="Calibri"/>
              </w:rPr>
              <w:t xml:space="preserve">issued by the relevant institution/ministry of </w:t>
            </w:r>
            <w:proofErr w:type="spellStart"/>
            <w:r w:rsidR="00661D02" w:rsidRPr="00AC5CC3">
              <w:rPr>
                <w:rFonts w:ascii="Calibri" w:hAnsi="Calibri" w:cs="Calibri"/>
              </w:rPr>
              <w:t>Republika</w:t>
            </w:r>
            <w:proofErr w:type="spellEnd"/>
            <w:r w:rsidR="00661D02" w:rsidRPr="00AC5CC3">
              <w:rPr>
                <w:rFonts w:ascii="Calibri" w:hAnsi="Calibri" w:cs="Calibri"/>
              </w:rPr>
              <w:t xml:space="preserve"> Srpska</w:t>
            </w:r>
            <w:r w:rsidR="00235F1D">
              <w:rPr>
                <w:rFonts w:ascii="Calibri" w:hAnsi="Calibri" w:cs="Calibri"/>
              </w:rPr>
              <w:t>,</w:t>
            </w:r>
            <w:r w:rsidR="00235F1D">
              <w:rPr>
                <w:rFonts w:asciiTheme="minorHAnsi" w:hAnsiTheme="minorHAnsi" w:cstheme="minorHAnsi"/>
                <w:bCs/>
                <w:color w:val="000000" w:themeColor="text1"/>
                <w:lang w:val="en-GB"/>
              </w:rPr>
              <w:t xml:space="preserve"> </w:t>
            </w:r>
            <w:r w:rsidR="008505C3" w:rsidRPr="008505C3">
              <w:rPr>
                <w:rFonts w:asciiTheme="minorHAnsi" w:hAnsiTheme="minorHAnsi" w:cstheme="minorHAnsi"/>
                <w:bCs/>
                <w:color w:val="000000" w:themeColor="text1"/>
                <w:lang w:val="en-GB"/>
              </w:rPr>
              <w:t>full time employe</w:t>
            </w:r>
            <w:r w:rsidR="008505C3">
              <w:rPr>
                <w:rFonts w:asciiTheme="minorHAnsi" w:hAnsiTheme="minorHAnsi" w:cstheme="minorHAnsi"/>
                <w:bCs/>
                <w:color w:val="000000" w:themeColor="text1"/>
                <w:lang w:val="en-GB"/>
              </w:rPr>
              <w:t>d</w:t>
            </w:r>
            <w:r w:rsidR="008505C3" w:rsidRPr="008505C3">
              <w:rPr>
                <w:rFonts w:asciiTheme="minorHAnsi" w:hAnsiTheme="minorHAnsi" w:cstheme="minorHAnsi"/>
                <w:bCs/>
                <w:color w:val="000000" w:themeColor="text1"/>
                <w:lang w:val="en-GB"/>
              </w:rPr>
              <w:t xml:space="preserve"> or engaged under contract with Service Provider</w:t>
            </w:r>
            <w:r w:rsidR="008505C3">
              <w:rPr>
                <w:rFonts w:asciiTheme="minorHAnsi" w:hAnsiTheme="minorHAnsi" w:cstheme="minorHAnsi"/>
                <w:bCs/>
                <w:color w:val="000000" w:themeColor="text1"/>
                <w:lang w:val="en-GB"/>
              </w:rPr>
              <w:t xml:space="preserve">, </w:t>
            </w:r>
            <w:r w:rsidRPr="00905A5A">
              <w:rPr>
                <w:rFonts w:asciiTheme="minorHAnsi" w:hAnsiTheme="minorHAnsi" w:cstheme="minorHAnsi"/>
                <w:bCs/>
                <w:color w:val="000000" w:themeColor="text1"/>
                <w:lang w:val="en-GB"/>
              </w:rPr>
              <w:t xml:space="preserve">with min 5 years of experience in design and supervision over the </w:t>
            </w:r>
            <w:r w:rsidRPr="00905A5A">
              <w:rPr>
                <w:rFonts w:asciiTheme="minorHAnsi" w:hAnsiTheme="minorHAnsi" w:cstheme="minorHAnsi"/>
                <w:bCs/>
                <w:color w:val="000000" w:themeColor="text1"/>
                <w:lang w:val="en-GB"/>
              </w:rPr>
              <w:lastRenderedPageBreak/>
              <w:t>execution of electrical installations on buildings of similar complexity</w:t>
            </w:r>
            <w:r w:rsidR="00F1658E">
              <w:rPr>
                <w:rFonts w:asciiTheme="minorHAnsi" w:hAnsiTheme="minorHAnsi" w:cstheme="minorHAnsi"/>
                <w:bCs/>
                <w:color w:val="000000" w:themeColor="text1"/>
                <w:lang w:val="en-GB"/>
              </w:rPr>
              <w:t xml:space="preserve"> </w:t>
            </w:r>
            <w:r w:rsidR="00B27C9D" w:rsidRPr="008505C3">
              <w:rPr>
                <w:rFonts w:asciiTheme="minorHAnsi" w:hAnsiTheme="minorHAnsi" w:cstheme="minorHAnsi"/>
                <w:bCs/>
                <w:color w:val="000000" w:themeColor="text1"/>
                <w:lang w:val="en-GB"/>
              </w:rPr>
              <w:t xml:space="preserve">– </w:t>
            </w:r>
            <w:r w:rsidR="00F1658E">
              <w:rPr>
                <w:rFonts w:asciiTheme="minorHAnsi" w:hAnsiTheme="minorHAnsi" w:cstheme="minorHAnsi"/>
                <w:bCs/>
                <w:color w:val="000000" w:themeColor="text1"/>
                <w:u w:val="single"/>
                <w:lang w:val="en-GB"/>
              </w:rPr>
              <w:t>can cover up to 3 LOTs.</w:t>
            </w:r>
            <w:r w:rsidR="00235F1D">
              <w:rPr>
                <w:rFonts w:asciiTheme="minorHAnsi" w:hAnsiTheme="minorHAnsi" w:cstheme="minorHAnsi"/>
                <w:bCs/>
                <w:color w:val="000000" w:themeColor="text1"/>
                <w:u w:val="single"/>
                <w:lang w:val="en-GB"/>
              </w:rPr>
              <w:t xml:space="preserve"> (for LOT 5 only with </w:t>
            </w:r>
            <w:r w:rsidR="00235F1D" w:rsidRPr="00AC5CC3">
              <w:rPr>
                <w:rFonts w:ascii="Calibri" w:hAnsi="Calibri" w:cs="Calibri"/>
              </w:rPr>
              <w:t>professional exam</w:t>
            </w:r>
            <w:r w:rsidR="00235F1D">
              <w:rPr>
                <w:rFonts w:ascii="Calibri" w:hAnsi="Calibri" w:cs="Calibri"/>
              </w:rPr>
              <w:t>)</w:t>
            </w:r>
            <w:r w:rsidR="00235F1D">
              <w:rPr>
                <w:rFonts w:asciiTheme="minorHAnsi" w:hAnsiTheme="minorHAnsi" w:cstheme="minorHAnsi"/>
                <w:bCs/>
                <w:color w:val="000000" w:themeColor="text1"/>
                <w:u w:val="single"/>
                <w:lang w:val="en-GB"/>
              </w:rPr>
              <w:t xml:space="preserve"> </w:t>
            </w:r>
          </w:p>
          <w:p w14:paraId="25F19E10" w14:textId="09527708" w:rsidR="00FC607A" w:rsidRPr="00B91CFA" w:rsidRDefault="00905A5A" w:rsidP="00FC607A">
            <w:pPr>
              <w:pStyle w:val="NoSpacing"/>
              <w:jc w:val="both"/>
              <w:rPr>
                <w:rFonts w:ascii="Calibri" w:hAnsi="Calibri" w:cs="Calibri"/>
                <w:b/>
                <w:i/>
                <w:highlight w:val="yellow"/>
              </w:rPr>
            </w:pPr>
            <w:r w:rsidRPr="00905A5A">
              <w:rPr>
                <w:rFonts w:asciiTheme="minorHAnsi" w:hAnsiTheme="minorHAnsi" w:cstheme="minorHAnsi"/>
                <w:b/>
                <w:bCs/>
                <w:i/>
                <w:color w:val="000000" w:themeColor="text1"/>
                <w:lang w:val="en-GB"/>
              </w:rPr>
              <w:t>(</w:t>
            </w:r>
            <w:proofErr w:type="spellStart"/>
            <w:r w:rsidRPr="00905A5A">
              <w:rPr>
                <w:rFonts w:asciiTheme="minorHAnsi" w:hAnsiTheme="minorHAnsi" w:cstheme="minorHAnsi"/>
                <w:b/>
                <w:bCs/>
                <w:i/>
                <w:color w:val="000000" w:themeColor="text1"/>
                <w:lang w:val="en-GB"/>
              </w:rPr>
              <w:t>Jedan</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licencirani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diplomirani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elektro</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inženjer</w:t>
            </w:r>
            <w:proofErr w:type="spellEnd"/>
            <w:r w:rsidR="008505C3">
              <w:rPr>
                <w:rFonts w:asciiTheme="minorHAnsi" w:hAnsiTheme="minorHAnsi" w:cstheme="minorHAnsi"/>
                <w:b/>
                <w:bCs/>
                <w:i/>
                <w:color w:val="000000" w:themeColor="text1"/>
                <w:lang w:val="en-GB"/>
              </w:rPr>
              <w:t>,</w:t>
            </w:r>
            <w:r w:rsidR="00235F1D">
              <w:rPr>
                <w:rFonts w:asciiTheme="minorHAnsi" w:hAnsiTheme="minorHAnsi" w:cstheme="minorHAnsi"/>
                <w:b/>
                <w:bCs/>
                <w:i/>
                <w:color w:val="000000" w:themeColor="text1"/>
                <w:lang w:val="en-GB"/>
              </w:rPr>
              <w:t xml:space="preserve"> </w:t>
            </w:r>
            <w:proofErr w:type="spellStart"/>
            <w:r w:rsidR="00235F1D">
              <w:rPr>
                <w:rFonts w:asciiTheme="minorHAnsi" w:hAnsiTheme="minorHAnsi" w:cstheme="minorHAnsi"/>
                <w:b/>
                <w:bCs/>
                <w:i/>
                <w:color w:val="000000" w:themeColor="text1"/>
                <w:lang w:val="en-GB"/>
              </w:rPr>
              <w:t>sa</w:t>
            </w:r>
            <w:proofErr w:type="spellEnd"/>
            <w:r w:rsidR="00235F1D">
              <w:rPr>
                <w:rFonts w:asciiTheme="minorHAnsi" w:hAnsiTheme="minorHAnsi" w:cstheme="minorHAnsi"/>
                <w:b/>
                <w:bCs/>
                <w:i/>
                <w:color w:val="000000" w:themeColor="text1"/>
                <w:lang w:val="en-GB"/>
              </w:rPr>
              <w:t xml:space="preserve"> </w:t>
            </w:r>
            <w:proofErr w:type="spellStart"/>
            <w:r w:rsidR="00235F1D">
              <w:rPr>
                <w:rFonts w:asciiTheme="minorHAnsi" w:hAnsiTheme="minorHAnsi" w:cstheme="minorHAnsi"/>
                <w:b/>
                <w:bCs/>
                <w:i/>
                <w:color w:val="000000" w:themeColor="text1"/>
                <w:lang w:val="en-GB"/>
              </w:rPr>
              <w:t>položenim</w:t>
            </w:r>
            <w:proofErr w:type="spellEnd"/>
            <w:r w:rsidR="00235F1D">
              <w:rPr>
                <w:rFonts w:asciiTheme="minorHAnsi" w:hAnsiTheme="minorHAnsi" w:cstheme="minorHAnsi"/>
                <w:b/>
                <w:bCs/>
                <w:i/>
                <w:color w:val="000000" w:themeColor="text1"/>
                <w:lang w:val="en-GB"/>
              </w:rPr>
              <w:t xml:space="preserve"> </w:t>
            </w:r>
            <w:proofErr w:type="spellStart"/>
            <w:r w:rsidR="00235F1D">
              <w:rPr>
                <w:rFonts w:asciiTheme="minorHAnsi" w:hAnsiTheme="minorHAnsi" w:cstheme="minorHAnsi"/>
                <w:b/>
                <w:bCs/>
                <w:i/>
                <w:color w:val="000000" w:themeColor="text1"/>
                <w:lang w:val="en-GB"/>
              </w:rPr>
              <w:t>stručnim</w:t>
            </w:r>
            <w:proofErr w:type="spellEnd"/>
            <w:r w:rsidR="00235F1D">
              <w:rPr>
                <w:rFonts w:asciiTheme="minorHAnsi" w:hAnsiTheme="minorHAnsi" w:cstheme="minorHAnsi"/>
                <w:b/>
                <w:bCs/>
                <w:i/>
                <w:color w:val="000000" w:themeColor="text1"/>
                <w:lang w:val="en-GB"/>
              </w:rPr>
              <w:t xml:space="preserve"> </w:t>
            </w:r>
            <w:proofErr w:type="spellStart"/>
            <w:r w:rsidR="00235F1D">
              <w:rPr>
                <w:rFonts w:asciiTheme="minorHAnsi" w:hAnsiTheme="minorHAnsi" w:cstheme="minorHAnsi"/>
                <w:b/>
                <w:bCs/>
                <w:i/>
                <w:color w:val="000000" w:themeColor="text1"/>
                <w:lang w:val="en-GB"/>
              </w:rPr>
              <w:t>ispitom</w:t>
            </w:r>
            <w:proofErr w:type="spellEnd"/>
            <w:r w:rsidR="00661D02">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i</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profesionalnom</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licencom</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izdatom</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od</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strane</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relevantne</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institucije</w:t>
            </w:r>
            <w:proofErr w:type="spellEnd"/>
            <w:r w:rsidR="00661D02" w:rsidRPr="00B85D4F">
              <w:rPr>
                <w:rFonts w:asciiTheme="minorHAnsi" w:hAnsiTheme="minorHAnsi" w:cstheme="minorHAnsi"/>
                <w:b/>
                <w:bCs/>
                <w:i/>
                <w:color w:val="000000" w:themeColor="text1"/>
                <w:lang w:val="en-GB"/>
              </w:rPr>
              <w:t>/</w:t>
            </w:r>
            <w:proofErr w:type="spellStart"/>
            <w:r w:rsidR="00661D02" w:rsidRPr="00B85D4F">
              <w:rPr>
                <w:rFonts w:asciiTheme="minorHAnsi" w:hAnsiTheme="minorHAnsi" w:cstheme="minorHAnsi"/>
                <w:b/>
                <w:bCs/>
                <w:i/>
                <w:color w:val="000000" w:themeColor="text1"/>
                <w:lang w:val="en-GB"/>
              </w:rPr>
              <w:t>ministarstva</w:t>
            </w:r>
            <w:proofErr w:type="spellEnd"/>
            <w:r w:rsidR="00661D02" w:rsidRPr="00B85D4F">
              <w:rPr>
                <w:rFonts w:asciiTheme="minorHAnsi" w:hAnsiTheme="minorHAnsi" w:cstheme="minorHAnsi"/>
                <w:b/>
                <w:bCs/>
                <w:i/>
                <w:color w:val="000000" w:themeColor="text1"/>
                <w:lang w:val="en-GB"/>
              </w:rPr>
              <w:t xml:space="preserve"> </w:t>
            </w:r>
            <w:proofErr w:type="spellStart"/>
            <w:r w:rsidR="00661D02" w:rsidRPr="00B85D4F">
              <w:rPr>
                <w:rFonts w:asciiTheme="minorHAnsi" w:hAnsiTheme="minorHAnsi" w:cstheme="minorHAnsi"/>
                <w:b/>
                <w:bCs/>
                <w:i/>
                <w:color w:val="000000" w:themeColor="text1"/>
                <w:lang w:val="en-GB"/>
              </w:rPr>
              <w:t>R</w:t>
            </w:r>
            <w:r w:rsidR="00661D02">
              <w:rPr>
                <w:rFonts w:asciiTheme="minorHAnsi" w:hAnsiTheme="minorHAnsi" w:cstheme="minorHAnsi"/>
                <w:b/>
                <w:bCs/>
                <w:i/>
                <w:color w:val="000000" w:themeColor="text1"/>
                <w:lang w:val="en-GB"/>
              </w:rPr>
              <w:t>epublike</w:t>
            </w:r>
            <w:proofErr w:type="spellEnd"/>
            <w:r w:rsidR="00661D02">
              <w:rPr>
                <w:rFonts w:asciiTheme="minorHAnsi" w:hAnsiTheme="minorHAnsi" w:cstheme="minorHAnsi"/>
                <w:b/>
                <w:bCs/>
                <w:i/>
                <w:color w:val="000000" w:themeColor="text1"/>
                <w:lang w:val="en-GB"/>
              </w:rPr>
              <w:t xml:space="preserve"> </w:t>
            </w:r>
            <w:r w:rsidR="00661D02" w:rsidRPr="00B85D4F">
              <w:rPr>
                <w:rFonts w:asciiTheme="minorHAnsi" w:hAnsiTheme="minorHAnsi" w:cstheme="minorHAnsi"/>
                <w:b/>
                <w:bCs/>
                <w:i/>
                <w:color w:val="000000" w:themeColor="text1"/>
                <w:lang w:val="en-GB"/>
              </w:rPr>
              <w:t>S</w:t>
            </w:r>
            <w:r w:rsidR="00661D02">
              <w:rPr>
                <w:rFonts w:asciiTheme="minorHAnsi" w:hAnsiTheme="minorHAnsi" w:cstheme="minorHAnsi"/>
                <w:b/>
                <w:bCs/>
                <w:i/>
                <w:color w:val="000000" w:themeColor="text1"/>
                <w:lang w:val="en-GB"/>
              </w:rPr>
              <w:t>rpske</w:t>
            </w:r>
            <w:r w:rsidR="00235F1D">
              <w:rPr>
                <w:rFonts w:asciiTheme="minorHAnsi" w:hAnsiTheme="minorHAnsi" w:cstheme="minorHAnsi"/>
                <w:b/>
                <w:bCs/>
                <w:i/>
                <w:color w:val="000000" w:themeColor="text1"/>
                <w:lang w:val="en-GB"/>
              </w:rPr>
              <w:t>,</w:t>
            </w:r>
            <w:r w:rsidR="008505C3">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stalno</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zaposlen</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kod</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pružaoca</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usluga</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ili</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angažovan</w:t>
            </w:r>
            <w:proofErr w:type="spellEnd"/>
            <w:r w:rsidR="008505C3" w:rsidRPr="00912279">
              <w:rPr>
                <w:rFonts w:asciiTheme="minorHAnsi" w:hAnsiTheme="minorHAnsi" w:cstheme="minorHAnsi"/>
                <w:b/>
                <w:bCs/>
                <w:i/>
                <w:color w:val="000000" w:themeColor="text1"/>
                <w:lang w:val="en-GB"/>
              </w:rPr>
              <w:t xml:space="preserve"> po </w:t>
            </w:r>
            <w:proofErr w:type="spellStart"/>
            <w:r w:rsidR="008505C3" w:rsidRPr="00912279">
              <w:rPr>
                <w:rFonts w:asciiTheme="minorHAnsi" w:hAnsiTheme="minorHAnsi" w:cstheme="minorHAnsi"/>
                <w:b/>
                <w:bCs/>
                <w:i/>
                <w:color w:val="000000" w:themeColor="text1"/>
                <w:lang w:val="en-GB"/>
              </w:rPr>
              <w:t>ugovoru</w:t>
            </w:r>
            <w:proofErr w:type="spellEnd"/>
            <w:r w:rsidR="008505C3" w:rsidRPr="00912279">
              <w:rPr>
                <w:rFonts w:asciiTheme="minorHAnsi" w:hAnsiTheme="minorHAnsi" w:cstheme="minorHAnsi"/>
                <w:b/>
                <w:bCs/>
                <w:i/>
                <w:color w:val="000000" w:themeColor="text1"/>
                <w:lang w:val="en-GB"/>
              </w:rPr>
              <w:t xml:space="preserve"> o </w:t>
            </w:r>
            <w:proofErr w:type="spellStart"/>
            <w:r w:rsidR="008505C3" w:rsidRPr="00912279">
              <w:rPr>
                <w:rFonts w:asciiTheme="minorHAnsi" w:hAnsiTheme="minorHAnsi" w:cstheme="minorHAnsi"/>
                <w:b/>
                <w:bCs/>
                <w:i/>
                <w:color w:val="000000" w:themeColor="text1"/>
                <w:lang w:val="en-GB"/>
              </w:rPr>
              <w:t>poslovno</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tehničkoj</w:t>
            </w:r>
            <w:proofErr w:type="spellEnd"/>
            <w:r w:rsidR="008505C3" w:rsidRPr="00912279">
              <w:rPr>
                <w:rFonts w:asciiTheme="minorHAnsi" w:hAnsiTheme="minorHAnsi" w:cstheme="minorHAnsi"/>
                <w:b/>
                <w:bCs/>
                <w:i/>
                <w:color w:val="000000" w:themeColor="text1"/>
                <w:lang w:val="en-GB"/>
              </w:rPr>
              <w:t xml:space="preserve"> </w:t>
            </w:r>
            <w:proofErr w:type="spellStart"/>
            <w:r w:rsidR="008505C3" w:rsidRPr="00912279">
              <w:rPr>
                <w:rFonts w:asciiTheme="minorHAnsi" w:hAnsiTheme="minorHAnsi" w:cstheme="minorHAnsi"/>
                <w:b/>
                <w:bCs/>
                <w:i/>
                <w:color w:val="000000" w:themeColor="text1"/>
                <w:lang w:val="en-GB"/>
              </w:rPr>
              <w:t>saradnji</w:t>
            </w:r>
            <w:proofErr w:type="spellEnd"/>
            <w:r w:rsidR="008505C3">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sa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najmanje</w:t>
            </w:r>
            <w:proofErr w:type="spellEnd"/>
            <w:r w:rsidRPr="00905A5A">
              <w:rPr>
                <w:rFonts w:asciiTheme="minorHAnsi" w:hAnsiTheme="minorHAnsi" w:cstheme="minorHAnsi"/>
                <w:b/>
                <w:bCs/>
                <w:i/>
                <w:color w:val="000000" w:themeColor="text1"/>
                <w:lang w:val="en-GB"/>
              </w:rPr>
              <w:t xml:space="preserve"> 5 </w:t>
            </w:r>
            <w:proofErr w:type="spellStart"/>
            <w:r w:rsidRPr="00905A5A">
              <w:rPr>
                <w:rFonts w:asciiTheme="minorHAnsi" w:hAnsiTheme="minorHAnsi" w:cstheme="minorHAnsi"/>
                <w:b/>
                <w:bCs/>
                <w:i/>
                <w:color w:val="000000" w:themeColor="text1"/>
                <w:lang w:val="en-GB"/>
              </w:rPr>
              <w:t>godina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iskustva</w:t>
            </w:r>
            <w:proofErr w:type="spellEnd"/>
            <w:r w:rsidRPr="00905A5A">
              <w:rPr>
                <w:rFonts w:asciiTheme="minorHAnsi" w:hAnsiTheme="minorHAnsi" w:cstheme="minorHAnsi"/>
                <w:b/>
                <w:bCs/>
                <w:i/>
                <w:color w:val="000000" w:themeColor="text1"/>
                <w:lang w:val="en-GB"/>
              </w:rPr>
              <w:t xml:space="preserve"> u </w:t>
            </w:r>
            <w:proofErr w:type="spellStart"/>
            <w:r w:rsidRPr="00905A5A">
              <w:rPr>
                <w:rFonts w:asciiTheme="minorHAnsi" w:hAnsiTheme="minorHAnsi" w:cstheme="minorHAnsi"/>
                <w:b/>
                <w:bCs/>
                <w:i/>
                <w:color w:val="000000" w:themeColor="text1"/>
                <w:lang w:val="en-GB"/>
              </w:rPr>
              <w:t>projektovanju</w:t>
            </w:r>
            <w:proofErr w:type="spellEnd"/>
            <w:r w:rsidRPr="00905A5A">
              <w:rPr>
                <w:rFonts w:asciiTheme="minorHAnsi" w:hAnsiTheme="minorHAnsi" w:cstheme="minorHAnsi"/>
                <w:b/>
                <w:bCs/>
                <w:i/>
                <w:color w:val="000000" w:themeColor="text1"/>
                <w:lang w:val="en-GB"/>
              </w:rPr>
              <w:t xml:space="preserve"> I </w:t>
            </w:r>
            <w:proofErr w:type="spellStart"/>
            <w:r w:rsidRPr="00905A5A">
              <w:rPr>
                <w:rFonts w:asciiTheme="minorHAnsi" w:hAnsiTheme="minorHAnsi" w:cstheme="minorHAnsi"/>
                <w:b/>
                <w:bCs/>
                <w:i/>
                <w:color w:val="000000" w:themeColor="text1"/>
                <w:lang w:val="en-GB"/>
              </w:rPr>
              <w:t>nadzoru</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nad</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izvođenjem</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elektroinstalacija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na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objektima</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iste</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ili</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slične</w:t>
            </w:r>
            <w:proofErr w:type="spellEnd"/>
            <w:r w:rsidRPr="00905A5A">
              <w:rPr>
                <w:rFonts w:asciiTheme="minorHAnsi" w:hAnsiTheme="minorHAnsi" w:cstheme="minorHAnsi"/>
                <w:b/>
                <w:bCs/>
                <w:i/>
                <w:color w:val="000000" w:themeColor="text1"/>
                <w:lang w:val="en-GB"/>
              </w:rPr>
              <w:t xml:space="preserve"> </w:t>
            </w:r>
            <w:proofErr w:type="spellStart"/>
            <w:r w:rsidRPr="00905A5A">
              <w:rPr>
                <w:rFonts w:asciiTheme="minorHAnsi" w:hAnsiTheme="minorHAnsi" w:cstheme="minorHAnsi"/>
                <w:b/>
                <w:bCs/>
                <w:i/>
                <w:color w:val="000000" w:themeColor="text1"/>
                <w:lang w:val="en-GB"/>
              </w:rPr>
              <w:t>kompleksnosti</w:t>
            </w:r>
            <w:proofErr w:type="spellEnd"/>
            <w:r w:rsidR="00F1658E">
              <w:rPr>
                <w:rFonts w:asciiTheme="minorHAnsi" w:hAnsiTheme="minorHAnsi" w:cstheme="minorHAnsi"/>
                <w:b/>
                <w:bCs/>
                <w:i/>
                <w:color w:val="000000" w:themeColor="text1"/>
                <w:lang w:val="en-GB"/>
              </w:rPr>
              <w:t xml:space="preserve"> – </w:t>
            </w:r>
            <w:proofErr w:type="spellStart"/>
            <w:r w:rsidR="00F1658E" w:rsidRPr="00F1658E">
              <w:rPr>
                <w:rFonts w:asciiTheme="minorHAnsi" w:hAnsiTheme="minorHAnsi" w:cstheme="minorHAnsi"/>
                <w:b/>
                <w:bCs/>
                <w:i/>
                <w:color w:val="000000" w:themeColor="text1"/>
                <w:lang w:val="en-GB"/>
              </w:rPr>
              <w:t>može</w:t>
            </w:r>
            <w:proofErr w:type="spellEnd"/>
            <w:r w:rsidR="00F1658E" w:rsidRPr="00F1658E">
              <w:rPr>
                <w:rFonts w:asciiTheme="minorHAnsi" w:hAnsiTheme="minorHAnsi" w:cstheme="minorHAnsi"/>
                <w:b/>
                <w:bCs/>
                <w:i/>
                <w:color w:val="000000" w:themeColor="text1"/>
                <w:lang w:val="en-GB"/>
              </w:rPr>
              <w:t xml:space="preserve"> </w:t>
            </w:r>
            <w:proofErr w:type="spellStart"/>
            <w:r w:rsidR="00F1658E" w:rsidRPr="00F1658E">
              <w:rPr>
                <w:rFonts w:asciiTheme="minorHAnsi" w:hAnsiTheme="minorHAnsi" w:cstheme="minorHAnsi"/>
                <w:b/>
                <w:bCs/>
                <w:i/>
                <w:color w:val="000000" w:themeColor="text1"/>
                <w:lang w:val="en-GB"/>
              </w:rPr>
              <w:t>pokrivati</w:t>
            </w:r>
            <w:proofErr w:type="spellEnd"/>
            <w:r w:rsidR="00F1658E" w:rsidRPr="00F1658E">
              <w:rPr>
                <w:rFonts w:asciiTheme="minorHAnsi" w:hAnsiTheme="minorHAnsi" w:cstheme="minorHAnsi"/>
                <w:b/>
                <w:bCs/>
                <w:i/>
                <w:color w:val="000000" w:themeColor="text1"/>
                <w:lang w:val="en-GB"/>
              </w:rPr>
              <w:t xml:space="preserve"> do 3 LOT-a</w:t>
            </w:r>
            <w:r w:rsidR="00235F1D">
              <w:rPr>
                <w:rFonts w:asciiTheme="minorHAnsi" w:hAnsiTheme="minorHAnsi" w:cstheme="minorHAnsi"/>
                <w:b/>
                <w:bCs/>
                <w:i/>
                <w:color w:val="000000" w:themeColor="text1"/>
                <w:lang w:val="en-GB"/>
              </w:rPr>
              <w:t xml:space="preserve"> </w:t>
            </w:r>
            <w:r w:rsidR="00235F1D" w:rsidRPr="00CE5C77">
              <w:rPr>
                <w:rFonts w:asciiTheme="minorHAnsi" w:hAnsiTheme="minorHAnsi" w:cstheme="minorHAnsi"/>
                <w:b/>
                <w:bCs/>
                <w:i/>
                <w:color w:val="000000" w:themeColor="text1"/>
                <w:lang w:val="en-GB"/>
              </w:rPr>
              <w:t xml:space="preserve">(za LOT 5 </w:t>
            </w:r>
            <w:proofErr w:type="spellStart"/>
            <w:r w:rsidR="00235F1D" w:rsidRPr="00CE5C77">
              <w:rPr>
                <w:rFonts w:asciiTheme="minorHAnsi" w:hAnsiTheme="minorHAnsi" w:cstheme="minorHAnsi"/>
                <w:b/>
                <w:bCs/>
                <w:i/>
                <w:color w:val="000000" w:themeColor="text1"/>
                <w:lang w:val="en-GB"/>
              </w:rPr>
              <w:t>samo</w:t>
            </w:r>
            <w:proofErr w:type="spellEnd"/>
            <w:r w:rsidR="00235F1D" w:rsidRPr="00CE5C77">
              <w:rPr>
                <w:rFonts w:asciiTheme="minorHAnsi" w:hAnsiTheme="minorHAnsi" w:cstheme="minorHAnsi"/>
                <w:b/>
                <w:bCs/>
                <w:i/>
                <w:color w:val="000000" w:themeColor="text1"/>
                <w:lang w:val="en-GB"/>
              </w:rPr>
              <w:t xml:space="preserve"> </w:t>
            </w:r>
            <w:proofErr w:type="spellStart"/>
            <w:r w:rsidR="00235F1D" w:rsidRPr="00CE5C77">
              <w:rPr>
                <w:rFonts w:asciiTheme="minorHAnsi" w:hAnsiTheme="minorHAnsi" w:cstheme="minorHAnsi"/>
                <w:b/>
                <w:bCs/>
                <w:i/>
                <w:color w:val="000000" w:themeColor="text1"/>
                <w:lang w:val="en-GB"/>
              </w:rPr>
              <w:t>sa</w:t>
            </w:r>
            <w:proofErr w:type="spellEnd"/>
            <w:r w:rsidR="00235F1D" w:rsidRPr="00CE5C77">
              <w:rPr>
                <w:rFonts w:asciiTheme="minorHAnsi" w:hAnsiTheme="minorHAnsi" w:cstheme="minorHAnsi"/>
                <w:b/>
                <w:bCs/>
                <w:i/>
                <w:color w:val="000000" w:themeColor="text1"/>
                <w:lang w:val="en-GB"/>
              </w:rPr>
              <w:t xml:space="preserve"> </w:t>
            </w:r>
            <w:proofErr w:type="spellStart"/>
            <w:r w:rsidR="00235F1D" w:rsidRPr="00CE5C77">
              <w:rPr>
                <w:rFonts w:asciiTheme="minorHAnsi" w:hAnsiTheme="minorHAnsi" w:cstheme="minorHAnsi"/>
                <w:b/>
                <w:bCs/>
                <w:i/>
                <w:color w:val="000000" w:themeColor="text1"/>
                <w:lang w:val="en-GB"/>
              </w:rPr>
              <w:t>stručnim</w:t>
            </w:r>
            <w:proofErr w:type="spellEnd"/>
            <w:r w:rsidR="00235F1D" w:rsidRPr="00CE5C77">
              <w:rPr>
                <w:rFonts w:asciiTheme="minorHAnsi" w:hAnsiTheme="minorHAnsi" w:cstheme="minorHAnsi"/>
                <w:b/>
                <w:bCs/>
                <w:i/>
                <w:color w:val="000000" w:themeColor="text1"/>
                <w:lang w:val="en-GB"/>
              </w:rPr>
              <w:t xml:space="preserve"> </w:t>
            </w:r>
            <w:proofErr w:type="spellStart"/>
            <w:r w:rsidR="00235F1D" w:rsidRPr="00CE5C77">
              <w:rPr>
                <w:rFonts w:asciiTheme="minorHAnsi" w:hAnsiTheme="minorHAnsi" w:cstheme="minorHAnsi"/>
                <w:b/>
                <w:bCs/>
                <w:i/>
                <w:color w:val="000000" w:themeColor="text1"/>
                <w:lang w:val="en-GB"/>
              </w:rPr>
              <w:t>ispitom</w:t>
            </w:r>
            <w:proofErr w:type="spellEnd"/>
            <w:r w:rsidR="00235F1D" w:rsidRPr="00CE5C77">
              <w:rPr>
                <w:rFonts w:asciiTheme="minorHAnsi" w:hAnsiTheme="minorHAnsi" w:cstheme="minorHAnsi"/>
                <w:b/>
                <w:bCs/>
                <w:i/>
                <w:color w:val="000000" w:themeColor="text1"/>
                <w:lang w:val="en-GB"/>
              </w:rPr>
              <w:t>)</w:t>
            </w:r>
          </w:p>
          <w:p w14:paraId="3C306756" w14:textId="77777777" w:rsidR="00E702A3" w:rsidRPr="00E702A3" w:rsidRDefault="00905A5A" w:rsidP="00E702A3">
            <w:pPr>
              <w:pStyle w:val="PlainText"/>
              <w:jc w:val="both"/>
              <w:rPr>
                <w:rFonts w:asciiTheme="minorHAnsi" w:hAnsiTheme="minorHAnsi" w:cstheme="minorHAnsi"/>
                <w:bCs/>
                <w:color w:val="000000" w:themeColor="text1"/>
              </w:rPr>
            </w:pPr>
            <w:r w:rsidRPr="00905A5A">
              <w:rPr>
                <w:rFonts w:asciiTheme="minorHAnsi" w:hAnsiTheme="minorHAnsi" w:cstheme="minorHAnsi"/>
                <w:bCs/>
                <w:color w:val="000000" w:themeColor="text1"/>
              </w:rPr>
              <w:t>At least Team Leader must be permanent (full-time) employee of the Service Provider</w:t>
            </w:r>
          </w:p>
          <w:p w14:paraId="1A8C75EF" w14:textId="77777777" w:rsidR="00905A5A" w:rsidRPr="00CC11C7" w:rsidRDefault="00905A5A" w:rsidP="00905A5A">
            <w:pPr>
              <w:pStyle w:val="BankNormal"/>
              <w:tabs>
                <w:tab w:val="left" w:pos="5088"/>
              </w:tabs>
              <w:spacing w:after="0"/>
              <w:rPr>
                <w:rFonts w:asciiTheme="minorHAnsi" w:hAnsiTheme="minorHAnsi" w:cstheme="minorHAnsi"/>
                <w:b/>
                <w:bCs/>
                <w:i/>
                <w:color w:val="000000" w:themeColor="text1"/>
                <w:sz w:val="20"/>
                <w:lang w:val="pl-PL"/>
              </w:rPr>
            </w:pPr>
            <w:r w:rsidRPr="00CC11C7">
              <w:rPr>
                <w:rFonts w:asciiTheme="minorHAnsi" w:hAnsiTheme="minorHAnsi" w:cstheme="minorHAnsi"/>
                <w:b/>
                <w:bCs/>
                <w:i/>
                <w:color w:val="000000" w:themeColor="text1"/>
                <w:sz w:val="20"/>
                <w:lang w:val="pl-PL"/>
              </w:rPr>
              <w:t>Vodja tima mora biti stalno zaposlen kod pružaoca usluga.</w:t>
            </w:r>
            <w:r w:rsidR="00E702A3" w:rsidRPr="00CC11C7">
              <w:rPr>
                <w:rFonts w:asciiTheme="minorHAnsi" w:hAnsiTheme="minorHAnsi" w:cstheme="minorHAnsi"/>
                <w:b/>
                <w:bCs/>
                <w:i/>
                <w:color w:val="000000" w:themeColor="text1"/>
                <w:sz w:val="20"/>
                <w:lang w:val="pl-PL"/>
              </w:rPr>
              <w:t xml:space="preserve"> </w:t>
            </w:r>
          </w:p>
          <w:p w14:paraId="19952380" w14:textId="77777777" w:rsidR="00905A5A" w:rsidRPr="00CC11C7" w:rsidRDefault="00905A5A" w:rsidP="00905A5A">
            <w:pPr>
              <w:pStyle w:val="BankNormal"/>
              <w:tabs>
                <w:tab w:val="left" w:pos="5088"/>
              </w:tabs>
              <w:spacing w:after="0"/>
              <w:rPr>
                <w:rFonts w:asciiTheme="minorHAnsi" w:hAnsiTheme="minorHAnsi" w:cstheme="minorHAnsi"/>
                <w:b/>
                <w:bCs/>
                <w:i/>
                <w:color w:val="000000" w:themeColor="text1"/>
                <w:sz w:val="20"/>
                <w:lang w:val="pl-PL"/>
              </w:rPr>
            </w:pPr>
          </w:p>
          <w:p w14:paraId="097F9888" w14:textId="77777777" w:rsidR="00905A5A" w:rsidRDefault="7D0A1BB5" w:rsidP="7D0A1BB5">
            <w:pPr>
              <w:pStyle w:val="BankNormal"/>
              <w:tabs>
                <w:tab w:val="left" w:pos="5088"/>
              </w:tabs>
              <w:spacing w:after="0"/>
              <w:rPr>
                <w:rFonts w:asciiTheme="minorHAnsi" w:hAnsiTheme="minorHAnsi" w:cstheme="minorBidi"/>
                <w:b/>
                <w:bCs/>
                <w:i/>
                <w:iCs/>
                <w:color w:val="000000" w:themeColor="text1"/>
                <w:sz w:val="20"/>
                <w:lang w:val="en-GB"/>
              </w:rPr>
            </w:pPr>
            <w:r w:rsidRPr="7D0A1BB5">
              <w:rPr>
                <w:rFonts w:asciiTheme="minorHAnsi" w:hAnsiTheme="minorHAnsi" w:cstheme="minorBidi"/>
                <w:b/>
                <w:bCs/>
                <w:i/>
                <w:iCs/>
                <w:color w:val="000000" w:themeColor="text1"/>
                <w:sz w:val="20"/>
                <w:lang w:val="en-GB"/>
              </w:rPr>
              <w:t xml:space="preserve">*NOTE:  Official version of RFQ document is in English, while attached partial translation into local language is only for courtesy translation. In case of different interpretation, English version will prevail.  </w:t>
            </w:r>
          </w:p>
          <w:p w14:paraId="6DD3BFD1" w14:textId="77777777" w:rsidR="00905A5A" w:rsidRPr="00905A5A" w:rsidRDefault="7D0A1BB5" w:rsidP="7D0A1BB5">
            <w:pPr>
              <w:pStyle w:val="BankNormal"/>
              <w:tabs>
                <w:tab w:val="left" w:pos="5088"/>
              </w:tabs>
              <w:spacing w:after="0"/>
              <w:rPr>
                <w:rFonts w:asciiTheme="minorHAnsi" w:hAnsiTheme="minorHAnsi" w:cstheme="minorBidi"/>
                <w:b/>
                <w:bCs/>
                <w:i/>
                <w:iCs/>
                <w:color w:val="000000" w:themeColor="text1"/>
                <w:sz w:val="20"/>
                <w:lang w:val="en-GB"/>
              </w:rPr>
            </w:pPr>
            <w:r w:rsidRPr="7D0A1BB5">
              <w:rPr>
                <w:rFonts w:asciiTheme="minorHAnsi" w:hAnsiTheme="minorHAnsi" w:cstheme="minorBidi"/>
                <w:b/>
                <w:bCs/>
                <w:i/>
                <w:iCs/>
                <w:color w:val="000000" w:themeColor="text1"/>
                <w:sz w:val="20"/>
                <w:lang w:val="en-GB"/>
              </w:rPr>
              <w:t xml:space="preserve">*NAPOMENA:  </w:t>
            </w:r>
            <w:proofErr w:type="spellStart"/>
            <w:r w:rsidRPr="7D0A1BB5">
              <w:rPr>
                <w:rFonts w:asciiTheme="minorHAnsi" w:hAnsiTheme="minorHAnsi" w:cstheme="minorBidi"/>
                <w:b/>
                <w:bCs/>
                <w:i/>
                <w:iCs/>
                <w:color w:val="000000" w:themeColor="text1"/>
                <w:sz w:val="20"/>
                <w:lang w:val="en-GB"/>
              </w:rPr>
              <w:t>Zvanična</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verzija</w:t>
            </w:r>
            <w:proofErr w:type="spellEnd"/>
            <w:r w:rsidRPr="7D0A1BB5">
              <w:rPr>
                <w:rFonts w:asciiTheme="minorHAnsi" w:hAnsiTheme="minorHAnsi" w:cstheme="minorBidi"/>
                <w:b/>
                <w:bCs/>
                <w:i/>
                <w:iCs/>
                <w:color w:val="000000" w:themeColor="text1"/>
                <w:sz w:val="20"/>
                <w:lang w:val="en-GB"/>
              </w:rPr>
              <w:t xml:space="preserve"> RFQ </w:t>
            </w:r>
            <w:proofErr w:type="spellStart"/>
            <w:r w:rsidRPr="7D0A1BB5">
              <w:rPr>
                <w:rFonts w:asciiTheme="minorHAnsi" w:hAnsiTheme="minorHAnsi" w:cstheme="minorBidi"/>
                <w:b/>
                <w:bCs/>
                <w:i/>
                <w:iCs/>
                <w:color w:val="000000" w:themeColor="text1"/>
                <w:sz w:val="20"/>
                <w:lang w:val="en-GB"/>
              </w:rPr>
              <w:t>dokumenta</w:t>
            </w:r>
            <w:proofErr w:type="spellEnd"/>
            <w:r w:rsidRPr="7D0A1BB5">
              <w:rPr>
                <w:rFonts w:asciiTheme="minorHAnsi" w:hAnsiTheme="minorHAnsi" w:cstheme="minorBidi"/>
                <w:b/>
                <w:bCs/>
                <w:i/>
                <w:iCs/>
                <w:color w:val="000000" w:themeColor="text1"/>
                <w:sz w:val="20"/>
                <w:lang w:val="en-GB"/>
              </w:rPr>
              <w:t xml:space="preserve"> je </w:t>
            </w:r>
            <w:proofErr w:type="spellStart"/>
            <w:r w:rsidRPr="7D0A1BB5">
              <w:rPr>
                <w:rFonts w:asciiTheme="minorHAnsi" w:hAnsiTheme="minorHAnsi" w:cstheme="minorBidi"/>
                <w:b/>
                <w:bCs/>
                <w:i/>
                <w:iCs/>
                <w:color w:val="000000" w:themeColor="text1"/>
                <w:sz w:val="20"/>
                <w:lang w:val="en-GB"/>
              </w:rPr>
              <w:t>na</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engleskom</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jeziku</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dok</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su</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djelomični</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prevodi</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na</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lokalnom</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jeziku</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priloženi</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iz</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kurtoazije</w:t>
            </w:r>
            <w:proofErr w:type="spellEnd"/>
            <w:r w:rsidRPr="7D0A1BB5">
              <w:rPr>
                <w:rFonts w:asciiTheme="minorHAnsi" w:hAnsiTheme="minorHAnsi" w:cstheme="minorBidi"/>
                <w:b/>
                <w:bCs/>
                <w:i/>
                <w:iCs/>
                <w:color w:val="000000" w:themeColor="text1"/>
                <w:sz w:val="20"/>
                <w:lang w:val="en-GB"/>
              </w:rPr>
              <w:t xml:space="preserve">. U </w:t>
            </w:r>
            <w:proofErr w:type="spellStart"/>
            <w:r w:rsidRPr="7D0A1BB5">
              <w:rPr>
                <w:rFonts w:asciiTheme="minorHAnsi" w:hAnsiTheme="minorHAnsi" w:cstheme="minorBidi"/>
                <w:b/>
                <w:bCs/>
                <w:i/>
                <w:iCs/>
                <w:color w:val="000000" w:themeColor="text1"/>
                <w:sz w:val="20"/>
                <w:lang w:val="en-GB"/>
              </w:rPr>
              <w:t>slučaju</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razlika</w:t>
            </w:r>
            <w:proofErr w:type="spellEnd"/>
            <w:r w:rsidRPr="7D0A1BB5">
              <w:rPr>
                <w:rFonts w:asciiTheme="minorHAnsi" w:hAnsiTheme="minorHAnsi" w:cstheme="minorBidi"/>
                <w:b/>
                <w:bCs/>
                <w:i/>
                <w:iCs/>
                <w:color w:val="000000" w:themeColor="text1"/>
                <w:sz w:val="20"/>
                <w:lang w:val="en-GB"/>
              </w:rPr>
              <w:t xml:space="preserve"> u </w:t>
            </w:r>
            <w:proofErr w:type="spellStart"/>
            <w:r w:rsidRPr="7D0A1BB5">
              <w:rPr>
                <w:rFonts w:asciiTheme="minorHAnsi" w:hAnsiTheme="minorHAnsi" w:cstheme="minorBidi"/>
                <w:b/>
                <w:bCs/>
                <w:i/>
                <w:iCs/>
                <w:color w:val="000000" w:themeColor="text1"/>
                <w:sz w:val="20"/>
                <w:lang w:val="en-GB"/>
              </w:rPr>
              <w:t>prevodu</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engleska</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verzija</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će</w:t>
            </w:r>
            <w:proofErr w:type="spellEnd"/>
            <w:r w:rsidRPr="7D0A1BB5">
              <w:rPr>
                <w:rFonts w:asciiTheme="minorHAnsi" w:hAnsiTheme="minorHAnsi" w:cstheme="minorBidi"/>
                <w:b/>
                <w:bCs/>
                <w:i/>
                <w:iCs/>
                <w:color w:val="000000" w:themeColor="text1"/>
                <w:sz w:val="20"/>
                <w:lang w:val="en-GB"/>
              </w:rPr>
              <w:t xml:space="preserve"> </w:t>
            </w:r>
            <w:proofErr w:type="spellStart"/>
            <w:r w:rsidRPr="7D0A1BB5">
              <w:rPr>
                <w:rFonts w:asciiTheme="minorHAnsi" w:hAnsiTheme="minorHAnsi" w:cstheme="minorBidi"/>
                <w:b/>
                <w:bCs/>
                <w:i/>
                <w:iCs/>
                <w:color w:val="000000" w:themeColor="text1"/>
                <w:sz w:val="20"/>
                <w:lang w:val="en-GB"/>
              </w:rPr>
              <w:t>preovladati</w:t>
            </w:r>
            <w:proofErr w:type="spellEnd"/>
            <w:r w:rsidRPr="7D0A1BB5">
              <w:rPr>
                <w:rFonts w:asciiTheme="minorHAnsi" w:hAnsiTheme="minorHAnsi" w:cstheme="minorBidi"/>
                <w:b/>
                <w:bCs/>
                <w:i/>
                <w:iCs/>
                <w:color w:val="000000" w:themeColor="text1"/>
                <w:sz w:val="20"/>
                <w:lang w:val="en-GB"/>
              </w:rPr>
              <w:t xml:space="preserve">.  </w:t>
            </w:r>
          </w:p>
        </w:tc>
      </w:tr>
      <w:tr w:rsidR="000D560F" w:rsidRPr="009222B1" w14:paraId="456CF158" w14:textId="77777777" w:rsidTr="009818A9">
        <w:tblPrEx>
          <w:tblLook w:val="04A0" w:firstRow="1" w:lastRow="0" w:firstColumn="1" w:lastColumn="0" w:noHBand="0" w:noVBand="1"/>
        </w:tblPrEx>
        <w:tc>
          <w:tcPr>
            <w:tcW w:w="4950" w:type="dxa"/>
            <w:shd w:val="clear" w:color="auto" w:fill="auto"/>
          </w:tcPr>
          <w:p w14:paraId="1C8A9C89" w14:textId="77777777" w:rsidR="000D560F" w:rsidRPr="009222B1" w:rsidRDefault="000D560F" w:rsidP="009222B1">
            <w:pPr>
              <w:spacing w:before="60" w:after="60"/>
              <w:rPr>
                <w:rFonts w:ascii="Calibri" w:hAnsi="Calibri" w:cs="Calibri"/>
                <w:noProof/>
              </w:rPr>
            </w:pPr>
            <w:r w:rsidRPr="009222B1">
              <w:rPr>
                <w:rFonts w:ascii="Calibri" w:hAnsi="Calibri" w:cs="Calibri"/>
                <w:noProof/>
              </w:rPr>
              <w:lastRenderedPageBreak/>
              <w:t>UNDP will award to:</w:t>
            </w:r>
          </w:p>
        </w:tc>
        <w:tc>
          <w:tcPr>
            <w:tcW w:w="6249" w:type="dxa"/>
            <w:shd w:val="clear" w:color="auto" w:fill="auto"/>
          </w:tcPr>
          <w:p w14:paraId="0CA3E4DA" w14:textId="77777777" w:rsidR="00C52D5E" w:rsidRPr="004706FD" w:rsidRDefault="004706FD" w:rsidP="00C52D5E">
            <w:pPr>
              <w:rPr>
                <w:rFonts w:asciiTheme="minorHAnsi" w:hAnsiTheme="minorHAnsi" w:cstheme="minorHAnsi"/>
                <w:lang w:val="en-GB"/>
              </w:rPr>
            </w:pPr>
            <w:r w:rsidRPr="004706FD">
              <w:rPr>
                <w:rFonts w:asciiTheme="minorHAnsi" w:hAnsiTheme="minorHAnsi" w:cstheme="minorHAnsi"/>
                <w:color w:val="000000" w:themeColor="text1"/>
              </w:rPr>
              <w:t>One or more service providers</w:t>
            </w:r>
            <w:r w:rsidR="00C52D5E" w:rsidRPr="004706FD">
              <w:rPr>
                <w:rFonts w:asciiTheme="minorHAnsi" w:hAnsiTheme="minorHAnsi" w:cstheme="minorHAnsi"/>
                <w:bCs/>
                <w:lang w:val="en-GB"/>
              </w:rPr>
              <w:t>, depending on the following</w:t>
            </w:r>
            <w:r w:rsidR="00C52D5E" w:rsidRPr="004706FD">
              <w:rPr>
                <w:rFonts w:asciiTheme="minorHAnsi" w:hAnsiTheme="minorHAnsi" w:cstheme="minorHAnsi"/>
                <w:lang w:val="en-GB"/>
              </w:rPr>
              <w:t xml:space="preserve"> factors:</w:t>
            </w:r>
          </w:p>
          <w:p w14:paraId="068F31B3" w14:textId="77777777" w:rsidR="00C52D5E" w:rsidRPr="004706FD" w:rsidRDefault="00C52D5E" w:rsidP="009818A9">
            <w:pPr>
              <w:pStyle w:val="ListParagraph"/>
              <w:numPr>
                <w:ilvl w:val="0"/>
                <w:numId w:val="49"/>
              </w:numPr>
              <w:spacing w:line="240" w:lineRule="auto"/>
              <w:ind w:left="328" w:hanging="283"/>
              <w:rPr>
                <w:rFonts w:asciiTheme="minorHAnsi" w:hAnsiTheme="minorHAnsi" w:cstheme="minorHAnsi"/>
                <w:sz w:val="20"/>
                <w:szCs w:val="20"/>
              </w:rPr>
            </w:pPr>
            <w:r w:rsidRPr="004706FD">
              <w:rPr>
                <w:rFonts w:asciiTheme="minorHAnsi" w:hAnsiTheme="minorHAnsi" w:cstheme="minorHAnsi"/>
                <w:sz w:val="20"/>
                <w:szCs w:val="20"/>
              </w:rPr>
              <w:t xml:space="preserve">Technical responsiveness/Full compliance to requirements </w:t>
            </w:r>
            <w:r w:rsidR="004706FD">
              <w:rPr>
                <w:rFonts w:asciiTheme="minorHAnsi" w:hAnsiTheme="minorHAnsi" w:cstheme="minorHAnsi"/>
                <w:sz w:val="20"/>
                <w:szCs w:val="20"/>
              </w:rPr>
              <w:t>per LOT</w:t>
            </w:r>
          </w:p>
          <w:p w14:paraId="04C6C558" w14:textId="77777777" w:rsidR="000D560F" w:rsidRPr="00BA13C0" w:rsidRDefault="00C52D5E" w:rsidP="009818A9">
            <w:pPr>
              <w:pStyle w:val="ListParagraph"/>
              <w:numPr>
                <w:ilvl w:val="0"/>
                <w:numId w:val="49"/>
              </w:numPr>
              <w:spacing w:line="240" w:lineRule="auto"/>
              <w:ind w:left="328" w:hanging="283"/>
              <w:rPr>
                <w:rFonts w:ascii="Calibri" w:hAnsi="Calibri" w:cs="Calibri"/>
                <w:noProof/>
              </w:rPr>
            </w:pPr>
            <w:r w:rsidRPr="004706FD">
              <w:rPr>
                <w:rFonts w:asciiTheme="minorHAnsi" w:hAnsiTheme="minorHAnsi" w:cstheme="minorHAnsi"/>
                <w:sz w:val="20"/>
                <w:szCs w:val="20"/>
              </w:rPr>
              <w:t>Lowest price</w:t>
            </w:r>
            <w:r w:rsidR="004706FD">
              <w:rPr>
                <w:rFonts w:asciiTheme="minorHAnsi" w:hAnsiTheme="minorHAnsi" w:cstheme="minorHAnsi"/>
                <w:sz w:val="20"/>
                <w:szCs w:val="20"/>
              </w:rPr>
              <w:t>d</w:t>
            </w:r>
            <w:r w:rsidRPr="004706FD">
              <w:rPr>
                <w:rFonts w:asciiTheme="minorHAnsi" w:hAnsiTheme="minorHAnsi" w:cstheme="minorHAnsi"/>
                <w:sz w:val="20"/>
                <w:szCs w:val="20"/>
              </w:rPr>
              <w:t xml:space="preserve"> offer of technically qualified/responsive Bid</w:t>
            </w:r>
            <w:r w:rsidRPr="007C435F">
              <w:rPr>
                <w:rFonts w:asciiTheme="minorHAnsi" w:hAnsiTheme="minorHAnsi" w:cstheme="minorHAnsi"/>
                <w:szCs w:val="22"/>
              </w:rPr>
              <w:t xml:space="preserve">  </w:t>
            </w:r>
          </w:p>
          <w:p w14:paraId="0EED9707" w14:textId="77777777" w:rsidR="00BA13C0" w:rsidRPr="00BA13C0" w:rsidRDefault="00BA13C0" w:rsidP="00BA13C0">
            <w:pPr>
              <w:rPr>
                <w:rFonts w:ascii="Calibri" w:hAnsi="Calibri" w:cs="Calibri"/>
                <w:noProof/>
              </w:rPr>
            </w:pPr>
            <w:r w:rsidRPr="00BA13C0">
              <w:rPr>
                <w:rFonts w:ascii="Calibri" w:hAnsi="Calibri" w:cs="Calibri"/>
                <w:noProof/>
              </w:rPr>
              <w:t>* The award will also be based on assessment of bidder capacity including ongoing contracts</w:t>
            </w:r>
          </w:p>
          <w:p w14:paraId="3E7263D6" w14:textId="4BC7A881" w:rsidR="00BA13C0" w:rsidRPr="00BA13C0" w:rsidRDefault="00BA13C0" w:rsidP="00BA13C0">
            <w:pPr>
              <w:rPr>
                <w:rFonts w:ascii="Calibri" w:hAnsi="Calibri" w:cs="Calibri"/>
                <w:noProof/>
              </w:rPr>
            </w:pPr>
            <w:r w:rsidRPr="00BA13C0">
              <w:rPr>
                <w:rFonts w:ascii="Calibri" w:hAnsi="Calibri" w:cs="Calibri"/>
                <w:noProof/>
              </w:rPr>
              <w:t>* In the best interest of the organization, UNDP reserves the right not to award the Contract to the lowest priced bidder only in case when a bidder offers the lowest price but has no capacity to perform the works concurrently including ongoing contracts</w:t>
            </w:r>
          </w:p>
        </w:tc>
      </w:tr>
      <w:tr w:rsidR="000D560F" w:rsidRPr="009222B1" w14:paraId="08DAC89C" w14:textId="77777777" w:rsidTr="009818A9">
        <w:tblPrEx>
          <w:tblLook w:val="04A0" w:firstRow="1" w:lastRow="0" w:firstColumn="1" w:lastColumn="0" w:noHBand="0" w:noVBand="1"/>
        </w:tblPrEx>
        <w:tc>
          <w:tcPr>
            <w:tcW w:w="4950" w:type="dxa"/>
            <w:shd w:val="clear" w:color="auto" w:fill="auto"/>
          </w:tcPr>
          <w:p w14:paraId="7F738652"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6249" w:type="dxa"/>
            <w:shd w:val="clear" w:color="auto" w:fill="auto"/>
          </w:tcPr>
          <w:p w14:paraId="0DF4F153" w14:textId="77777777" w:rsidR="000D560F" w:rsidRPr="003D3046" w:rsidRDefault="00905A5A" w:rsidP="009222B1">
            <w:pPr>
              <w:spacing w:before="60" w:after="60"/>
              <w:rPr>
                <w:rFonts w:ascii="Calibri" w:hAnsi="Calibri" w:cs="Calibri"/>
                <w:noProof/>
              </w:rPr>
            </w:pPr>
            <w:r>
              <w:rPr>
                <w:rFonts w:ascii="Calibri" w:hAnsi="Calibri" w:cs="Calibri"/>
                <w:noProof/>
              </w:rPr>
              <w:t>Institutional Contract</w:t>
            </w:r>
            <w:r w:rsidR="004706FD">
              <w:rPr>
                <w:rFonts w:ascii="Calibri" w:hAnsi="Calibri" w:cs="Calibri"/>
                <w:noProof/>
              </w:rPr>
              <w:t>/Deminimis</w:t>
            </w:r>
          </w:p>
        </w:tc>
      </w:tr>
      <w:tr w:rsidR="000D560F" w:rsidRPr="00DF6E53" w14:paraId="1C87B7A2" w14:textId="77777777" w:rsidTr="009818A9">
        <w:tc>
          <w:tcPr>
            <w:tcW w:w="4950" w:type="dxa"/>
          </w:tcPr>
          <w:p w14:paraId="4C4EB8C7"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6249" w:type="dxa"/>
          </w:tcPr>
          <w:p w14:paraId="0313754D" w14:textId="77777777" w:rsidR="000D560F" w:rsidRPr="004706FD" w:rsidRDefault="004706FD" w:rsidP="00D12B8C">
            <w:pPr>
              <w:rPr>
                <w:rFonts w:ascii="Calibri" w:hAnsi="Calibri" w:cs="Calibri"/>
                <w:snapToGrid w:val="0"/>
              </w:rPr>
            </w:pPr>
            <w:r w:rsidRPr="004706FD">
              <w:rPr>
                <w:rFonts w:ascii="Calibri" w:hAnsi="Calibri" w:cs="Calibri"/>
                <w:snapToGrid w:val="0"/>
              </w:rPr>
              <w:t>n/a</w:t>
            </w:r>
          </w:p>
        </w:tc>
      </w:tr>
      <w:tr w:rsidR="000D560F" w:rsidRPr="00DF6E53" w14:paraId="54381F3B" w14:textId="77777777" w:rsidTr="009818A9">
        <w:tc>
          <w:tcPr>
            <w:tcW w:w="4950" w:type="dxa"/>
          </w:tcPr>
          <w:p w14:paraId="1D9C7F39" w14:textId="77777777" w:rsidR="000D560F" w:rsidRPr="00DF6E53" w:rsidDel="00163CAD" w:rsidRDefault="000D560F" w:rsidP="007D58C6">
            <w:pPr>
              <w:rPr>
                <w:rFonts w:ascii="Calibri" w:hAnsi="Calibri" w:cs="Calibri"/>
              </w:rPr>
            </w:pPr>
            <w:r w:rsidRPr="00DF6E53">
              <w:rPr>
                <w:rFonts w:ascii="Calibri" w:hAnsi="Calibri" w:cs="Calibri"/>
              </w:rPr>
              <w:t>Conditions for Release of Payment</w:t>
            </w:r>
          </w:p>
        </w:tc>
        <w:tc>
          <w:tcPr>
            <w:tcW w:w="6249" w:type="dxa"/>
          </w:tcPr>
          <w:p w14:paraId="17C96F1F" w14:textId="77777777" w:rsidR="000D560F" w:rsidRDefault="008210C0" w:rsidP="00DF5195">
            <w:pPr>
              <w:rPr>
                <w:rFonts w:ascii="Calibri" w:hAnsi="Calibri" w:cs="Calibri"/>
                <w:spacing w:val="-3"/>
                <w:lang w:val="en-GB"/>
              </w:rPr>
            </w:pPr>
            <w:sdt>
              <w:sdtPr>
                <w:rPr>
                  <w:rFonts w:ascii="Calibri" w:hAnsi="Calibri" w:cs="Calibri"/>
                  <w:spacing w:val="-3"/>
                  <w:lang w:val="en-GB"/>
                </w:rPr>
                <w:id w:val="-608198439"/>
                <w:text w:multiLine="1"/>
              </w:sdtPr>
              <w:sdtContent/>
            </w:sdt>
            <w:r w:rsidR="00F3317D" w:rsidRPr="00F3317D">
              <w:rPr>
                <w:rFonts w:ascii="Calibri" w:hAnsi="Calibri" w:cs="Calibri"/>
                <w:spacing w:val="-3"/>
                <w:lang w:val="en-GB"/>
              </w:rPr>
              <w:t>Based upon Invoices submitted by the Contractor and Interim Payment Certificates issued by the Engineer, UNDP shall make progress payments. The period covered by each Invoice shall be twenty days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p>
          <w:p w14:paraId="3BEB7D71" w14:textId="77777777" w:rsidR="00F3317D" w:rsidRPr="00DF6E53" w:rsidDel="00307F3E" w:rsidRDefault="00F3317D" w:rsidP="00DF5195">
            <w:pPr>
              <w:rPr>
                <w:rFonts w:ascii="Calibri" w:hAnsi="Calibri" w:cs="Calibri"/>
              </w:rPr>
            </w:pPr>
            <w:r w:rsidRPr="00F3317D">
              <w:rPr>
                <w:rFonts w:ascii="Calibri" w:hAnsi="Calibri" w:cs="Calibri"/>
              </w:rPr>
              <w:t>Invoices reflecting interim or final payment certificates shall be paid within 30 (thirty) days of the date of their receipt and acceptance by UNDP.</w:t>
            </w:r>
          </w:p>
        </w:tc>
      </w:tr>
      <w:tr w:rsidR="000D560F" w:rsidRPr="00DF6E53" w14:paraId="722400CA" w14:textId="77777777" w:rsidTr="009818A9">
        <w:trPr>
          <w:cantSplit/>
          <w:trHeight w:val="460"/>
        </w:trPr>
        <w:tc>
          <w:tcPr>
            <w:tcW w:w="4950" w:type="dxa"/>
          </w:tcPr>
          <w:p w14:paraId="081309B5"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6249" w:type="dxa"/>
          </w:tcPr>
          <w:p w14:paraId="5D680E1D" w14:textId="77777777" w:rsidR="00306B3E" w:rsidRPr="005B1AD2" w:rsidRDefault="00F3317D" w:rsidP="00306B3E">
            <w:pPr>
              <w:rPr>
                <w:rFonts w:asciiTheme="minorHAnsi" w:hAnsiTheme="minorHAnsi" w:cs="Calibri"/>
              </w:rPr>
            </w:pPr>
            <w:r>
              <w:rPr>
                <w:rFonts w:ascii="Calibri" w:hAnsi="Calibri" w:cs="Calibri"/>
              </w:rPr>
              <w:t>-</w:t>
            </w:r>
            <w:r w:rsidR="00306B3E" w:rsidRPr="00DF6E53">
              <w:rPr>
                <w:rFonts w:ascii="Calibri" w:hAnsi="Calibri" w:cs="Calibri"/>
              </w:rPr>
              <w:t xml:space="preserve">Form </w:t>
            </w:r>
            <w:r w:rsidR="00306B3E" w:rsidRPr="005B1AD2">
              <w:rPr>
                <w:rFonts w:asciiTheme="minorHAnsi" w:hAnsiTheme="minorHAnsi" w:cs="Calibri"/>
              </w:rPr>
              <w:t xml:space="preserve">for Submission of Quotation (Annex </w:t>
            </w:r>
            <w:r w:rsidR="00601053">
              <w:rPr>
                <w:rFonts w:asciiTheme="minorHAnsi" w:hAnsiTheme="minorHAnsi" w:cs="Calibri"/>
              </w:rPr>
              <w:t>I</w:t>
            </w:r>
            <w:r w:rsidR="00306B3E" w:rsidRPr="005B1AD2">
              <w:rPr>
                <w:rFonts w:asciiTheme="minorHAnsi" w:hAnsiTheme="minorHAnsi" w:cs="Calibri"/>
              </w:rPr>
              <w:t>)</w:t>
            </w:r>
          </w:p>
          <w:p w14:paraId="7BF25290" w14:textId="77777777" w:rsidR="5F9F78E6" w:rsidRPr="00F3317D" w:rsidRDefault="00C52D5E" w:rsidP="00F3317D">
            <w:pPr>
              <w:jc w:val="both"/>
              <w:rPr>
                <w:rFonts w:asciiTheme="minorHAnsi" w:hAnsiTheme="minorHAnsi"/>
              </w:rPr>
            </w:pPr>
            <w:r>
              <w:rPr>
                <w:rFonts w:asciiTheme="minorHAnsi" w:hAnsiTheme="minorHAnsi"/>
              </w:rPr>
              <w:t>-</w:t>
            </w:r>
            <w:r w:rsidR="00F3317D">
              <w:rPr>
                <w:rFonts w:asciiTheme="minorHAnsi" w:hAnsiTheme="minorHAnsi"/>
              </w:rPr>
              <w:t xml:space="preserve">Detailed </w:t>
            </w:r>
            <w:proofErr w:type="spellStart"/>
            <w:r w:rsidR="00F3317D">
              <w:rPr>
                <w:rFonts w:asciiTheme="minorHAnsi" w:hAnsiTheme="minorHAnsi"/>
              </w:rPr>
              <w:t>ToR</w:t>
            </w:r>
            <w:proofErr w:type="spellEnd"/>
            <w:r w:rsidR="00F3317D">
              <w:rPr>
                <w:rFonts w:asciiTheme="minorHAnsi" w:hAnsiTheme="minorHAnsi"/>
              </w:rPr>
              <w:t>, Technical description and design documentation</w:t>
            </w:r>
            <w:r w:rsidR="00F3317D" w:rsidRPr="00F3317D">
              <w:rPr>
                <w:rFonts w:asciiTheme="minorHAnsi" w:hAnsiTheme="minorHAnsi"/>
              </w:rPr>
              <w:t xml:space="preserve"> </w:t>
            </w:r>
            <w:r w:rsidR="00601053">
              <w:rPr>
                <w:rFonts w:asciiTheme="minorHAnsi" w:hAnsiTheme="minorHAnsi"/>
              </w:rPr>
              <w:t>(Annex II</w:t>
            </w:r>
            <w:r w:rsidR="005B1AD2" w:rsidRPr="005B1AD2">
              <w:rPr>
                <w:rFonts w:asciiTheme="minorHAnsi" w:hAnsiTheme="minorHAnsi"/>
              </w:rPr>
              <w:t>)</w:t>
            </w:r>
            <w:r w:rsidR="00F3317D">
              <w:rPr>
                <w:rFonts w:asciiTheme="minorHAnsi" w:hAnsiTheme="minorHAnsi"/>
              </w:rPr>
              <w:t xml:space="preserve"> - attached</w:t>
            </w:r>
            <w:r w:rsidR="00F3317D">
              <w:rPr>
                <w:rFonts w:asciiTheme="minorHAnsi" w:eastAsiaTheme="minorEastAsia" w:hAnsiTheme="minorHAnsi" w:cstheme="minorBidi"/>
              </w:rPr>
              <w:t xml:space="preserve"> </w:t>
            </w:r>
          </w:p>
          <w:p w14:paraId="1A564AF6" w14:textId="77777777" w:rsidR="00793A3B" w:rsidRPr="00E630D0"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-General Terms and Conditions/Special Conditions (Annex III)</w:t>
            </w:r>
          </w:p>
          <w:p w14:paraId="7B868187" w14:textId="77777777" w:rsidR="000D560F" w:rsidRPr="00DF6E53" w:rsidRDefault="00306B3E" w:rsidP="00222DCC">
            <w:pPr>
              <w:rPr>
                <w:rFonts w:ascii="Calibri" w:hAnsi="Calibri" w:cs="Calibri"/>
              </w:rPr>
            </w:pPr>
            <w:r w:rsidRPr="005B1AD2">
              <w:rPr>
                <w:rFonts w:asciiTheme="minorHAnsi" w:hAnsiTheme="minorHAnsi" w:cs="Calibri"/>
              </w:rPr>
              <w:t>Non-acceptance of the terms of the General Terms and Conditions (GTC) shall be grounds</w:t>
            </w:r>
            <w:r w:rsidRPr="00DF6E53">
              <w:rPr>
                <w:rFonts w:ascii="Calibri" w:hAnsi="Calibri" w:cs="Calibri"/>
              </w:rPr>
              <w:t xml:space="preserve"> for disqualification from this procurement process.</w:t>
            </w:r>
            <w:r w:rsidRPr="00DF6E53">
              <w:rPr>
                <w:rFonts w:ascii="Calibri" w:hAnsi="Calibri" w:cs="Calibri"/>
                <w:vertAlign w:val="superscript"/>
              </w:rPr>
              <w:t xml:space="preserve">  </w:t>
            </w:r>
          </w:p>
        </w:tc>
      </w:tr>
      <w:tr w:rsidR="000D560F" w:rsidRPr="00DF6E53" w14:paraId="0CD6033D" w14:textId="77777777" w:rsidTr="009818A9">
        <w:trPr>
          <w:cantSplit/>
          <w:trHeight w:val="1430"/>
        </w:trPr>
        <w:tc>
          <w:tcPr>
            <w:tcW w:w="4950" w:type="dxa"/>
          </w:tcPr>
          <w:p w14:paraId="6A3F432F"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18016161"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6249" w:type="dxa"/>
          </w:tcPr>
          <w:p w14:paraId="08019105" w14:textId="77777777" w:rsidR="00224129" w:rsidRPr="00DF6E53" w:rsidRDefault="00224129" w:rsidP="00CC5EB3">
            <w:pPr>
              <w:rPr>
                <w:rFonts w:ascii="Calibri" w:hAnsi="Calibri" w:cs="Calibri"/>
                <w:i/>
                <w:color w:val="000000"/>
              </w:rPr>
            </w:pPr>
            <w:r w:rsidRPr="00DF6E53">
              <w:rPr>
                <w:rFonts w:ascii="Calibri" w:hAnsi="Calibri" w:cs="Calibri"/>
                <w:i/>
                <w:color w:val="000000"/>
              </w:rPr>
              <w:t>UNDP BIH - GENERAL SERVICES</w:t>
            </w:r>
            <w:r w:rsidR="000835AB">
              <w:rPr>
                <w:rFonts w:ascii="Calibri" w:hAnsi="Calibri" w:cs="Calibri"/>
                <w:i/>
                <w:color w:val="000000"/>
              </w:rPr>
              <w:t xml:space="preserve"> </w:t>
            </w:r>
            <w:hyperlink r:id="rId15" w:history="1">
              <w:r w:rsidRPr="00DF6E53">
                <w:rPr>
                  <w:rStyle w:val="Hyperlink"/>
                  <w:rFonts w:ascii="Calibri" w:hAnsi="Calibri" w:cs="Calibri"/>
                  <w:i/>
                </w:rPr>
                <w:t>registry.ba@undp.org</w:t>
              </w:r>
            </w:hyperlink>
          </w:p>
          <w:p w14:paraId="3F252AEF" w14:textId="77777777" w:rsidR="00224129" w:rsidRPr="00DF6E53" w:rsidRDefault="00224129" w:rsidP="00CC5EB3">
            <w:pPr>
              <w:rPr>
                <w:rFonts w:ascii="Calibri" w:hAnsi="Calibri" w:cs="Calibri"/>
                <w:snapToGrid w:val="0"/>
              </w:rPr>
            </w:pPr>
            <w:r w:rsidRPr="00DF6E53">
              <w:rPr>
                <w:rFonts w:ascii="Calibri" w:hAnsi="Calibri" w:cs="Calibri"/>
                <w:snapToGrid w:val="0"/>
              </w:rPr>
              <w:t>Tel: 033 293 400 Fax: 033 552 330</w:t>
            </w:r>
          </w:p>
          <w:p w14:paraId="0FECDC8F" w14:textId="77777777" w:rsidR="000D560F" w:rsidRPr="00F3317D" w:rsidRDefault="00224129" w:rsidP="00CC5EB3">
            <w:pPr>
              <w:rPr>
                <w:rFonts w:ascii="Calibri" w:hAnsi="Calibri" w:cs="Calibri"/>
              </w:rPr>
            </w:pPr>
            <w:r w:rsidRPr="00F3317D">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r w:rsidR="00F3317D" w:rsidRPr="00DF6E53" w14:paraId="17FB2BFA" w14:textId="77777777" w:rsidTr="009818A9">
        <w:trPr>
          <w:cantSplit/>
          <w:trHeight w:val="1430"/>
        </w:trPr>
        <w:tc>
          <w:tcPr>
            <w:tcW w:w="4950" w:type="dxa"/>
          </w:tcPr>
          <w:p w14:paraId="0946F1DD" w14:textId="77777777" w:rsidR="00F3317D" w:rsidRPr="00DF6E53" w:rsidRDefault="00F3317D" w:rsidP="00B7194B">
            <w:pPr>
              <w:rPr>
                <w:rFonts w:ascii="Calibri" w:hAnsi="Calibri" w:cs="Calibri"/>
              </w:rPr>
            </w:pPr>
            <w:r>
              <w:rPr>
                <w:rFonts w:ascii="Calibri" w:hAnsi="Calibri" w:cs="Calibri"/>
              </w:rPr>
              <w:lastRenderedPageBreak/>
              <w:t>Other information</w:t>
            </w:r>
          </w:p>
        </w:tc>
        <w:tc>
          <w:tcPr>
            <w:tcW w:w="6249" w:type="dxa"/>
          </w:tcPr>
          <w:p w14:paraId="01B94F54" w14:textId="77777777" w:rsidR="004706FD" w:rsidRPr="00BA13C0" w:rsidRDefault="004706FD" w:rsidP="004706FD">
            <w:pPr>
              <w:rPr>
                <w:rFonts w:ascii="Calibri" w:hAnsi="Calibri" w:cs="Calibri"/>
                <w:iCs/>
                <w:color w:val="000000"/>
              </w:rPr>
            </w:pPr>
            <w:r w:rsidRPr="00BA13C0">
              <w:rPr>
                <w:rFonts w:ascii="Calibri" w:hAnsi="Calibri" w:cs="Calibri"/>
                <w:iCs/>
                <w:color w:val="000000"/>
              </w:rPr>
              <w:t xml:space="preserve">The required services include but not limit to the following: </w:t>
            </w:r>
          </w:p>
          <w:p w14:paraId="5129B581" w14:textId="77777777" w:rsidR="004706FD" w:rsidRPr="004706FD" w:rsidRDefault="004706FD" w:rsidP="004706FD">
            <w:pPr>
              <w:rPr>
                <w:rFonts w:ascii="Calibri" w:hAnsi="Calibri" w:cs="Calibri"/>
                <w:color w:val="000000"/>
              </w:rPr>
            </w:pPr>
            <w:r w:rsidRPr="004706FD">
              <w:rPr>
                <w:rFonts w:ascii="Calibri" w:hAnsi="Calibri" w:cs="Calibri"/>
                <w:color w:val="000000"/>
              </w:rPr>
              <w:t xml:space="preserve">1.Supervision over compliance of construction works with the contracted Bill of </w:t>
            </w:r>
            <w:proofErr w:type="spellStart"/>
            <w:r w:rsidRPr="004706FD">
              <w:rPr>
                <w:rFonts w:ascii="Calibri" w:hAnsi="Calibri" w:cs="Calibri"/>
                <w:color w:val="000000"/>
              </w:rPr>
              <w:t>Quanities</w:t>
            </w:r>
            <w:proofErr w:type="spellEnd"/>
            <w:r w:rsidRPr="004706FD">
              <w:rPr>
                <w:rFonts w:ascii="Calibri" w:hAnsi="Calibri" w:cs="Calibri"/>
                <w:color w:val="000000"/>
              </w:rPr>
              <w:t>, Detail Design documents, Entity Spatial Planning and Construction Acts and relevant by-laws, technical regulations, general and special technical conditions and professional codes;</w:t>
            </w:r>
          </w:p>
          <w:p w14:paraId="4824FAA4" w14:textId="77777777" w:rsidR="004706FD" w:rsidRPr="004706FD" w:rsidRDefault="004706FD" w:rsidP="004706FD">
            <w:pPr>
              <w:rPr>
                <w:rFonts w:ascii="Calibri" w:hAnsi="Calibri" w:cs="Calibri"/>
                <w:color w:val="000000"/>
              </w:rPr>
            </w:pPr>
            <w:r w:rsidRPr="004706FD">
              <w:rPr>
                <w:rFonts w:ascii="Calibri" w:hAnsi="Calibri" w:cs="Calibri"/>
                <w:color w:val="000000"/>
              </w:rPr>
              <w:t xml:space="preserve">2.Supervision over the quality of construction works and quantity of the in-built materials; </w:t>
            </w:r>
          </w:p>
          <w:p w14:paraId="4DB04B2E" w14:textId="77777777" w:rsidR="004706FD" w:rsidRPr="004706FD" w:rsidRDefault="004706FD" w:rsidP="004706FD">
            <w:pPr>
              <w:rPr>
                <w:rFonts w:ascii="Calibri" w:hAnsi="Calibri" w:cs="Calibri"/>
                <w:color w:val="000000"/>
              </w:rPr>
            </w:pPr>
            <w:r w:rsidRPr="004706FD">
              <w:rPr>
                <w:rFonts w:ascii="Calibri" w:hAnsi="Calibri" w:cs="Calibri"/>
                <w:color w:val="000000"/>
              </w:rPr>
              <w:t>3.Verification of the interim and final payment certificates;</w:t>
            </w:r>
          </w:p>
          <w:p w14:paraId="7F41093C" w14:textId="77777777" w:rsidR="004706FD" w:rsidRPr="004706FD" w:rsidRDefault="004706FD" w:rsidP="004706FD">
            <w:pPr>
              <w:rPr>
                <w:rFonts w:ascii="Calibri" w:hAnsi="Calibri" w:cs="Calibri"/>
                <w:color w:val="000000"/>
              </w:rPr>
            </w:pPr>
            <w:r w:rsidRPr="004706FD">
              <w:rPr>
                <w:rFonts w:ascii="Calibri" w:hAnsi="Calibri" w:cs="Calibri"/>
                <w:color w:val="000000"/>
              </w:rPr>
              <w:t xml:space="preserve">4.Review and signing of the daily construction log and construction book of measurements; </w:t>
            </w:r>
          </w:p>
          <w:p w14:paraId="7D0C47B7" w14:textId="77777777" w:rsidR="004706FD" w:rsidRPr="004706FD" w:rsidRDefault="004706FD" w:rsidP="004706FD">
            <w:pPr>
              <w:rPr>
                <w:rFonts w:ascii="Calibri" w:hAnsi="Calibri" w:cs="Calibri"/>
                <w:color w:val="000000"/>
              </w:rPr>
            </w:pPr>
            <w:r w:rsidRPr="004706FD">
              <w:rPr>
                <w:rFonts w:ascii="Calibri" w:hAnsi="Calibri" w:cs="Calibri"/>
                <w:color w:val="000000"/>
              </w:rPr>
              <w:t xml:space="preserve">5.Supervision over the completion deadlines; </w:t>
            </w:r>
          </w:p>
          <w:p w14:paraId="5B2840AC" w14:textId="77777777" w:rsidR="004706FD" w:rsidRPr="004706FD" w:rsidRDefault="004706FD" w:rsidP="004706FD">
            <w:pPr>
              <w:rPr>
                <w:rFonts w:ascii="Calibri" w:hAnsi="Calibri" w:cs="Calibri"/>
                <w:color w:val="000000"/>
              </w:rPr>
            </w:pPr>
            <w:r w:rsidRPr="004706FD">
              <w:rPr>
                <w:rFonts w:ascii="Calibri" w:hAnsi="Calibri" w:cs="Calibri"/>
                <w:color w:val="000000"/>
              </w:rPr>
              <w:t xml:space="preserve">6.Preparation of reports on the status of works; </w:t>
            </w:r>
          </w:p>
          <w:p w14:paraId="3245F6CE" w14:textId="77777777" w:rsidR="004706FD" w:rsidRPr="004706FD" w:rsidRDefault="004706FD" w:rsidP="004706FD">
            <w:pPr>
              <w:rPr>
                <w:rFonts w:ascii="Calibri" w:hAnsi="Calibri" w:cs="Calibri"/>
                <w:color w:val="000000"/>
              </w:rPr>
            </w:pPr>
            <w:r w:rsidRPr="004706FD">
              <w:rPr>
                <w:rFonts w:ascii="Calibri" w:hAnsi="Calibri" w:cs="Calibri"/>
                <w:color w:val="000000"/>
              </w:rPr>
              <w:t>7.Preparation of the final supervision report.</w:t>
            </w:r>
          </w:p>
          <w:p w14:paraId="4119FB07" w14:textId="77777777" w:rsidR="004706FD" w:rsidRPr="004706FD" w:rsidRDefault="004706FD" w:rsidP="004706FD">
            <w:pPr>
              <w:rPr>
                <w:rFonts w:ascii="Calibri" w:hAnsi="Calibri" w:cs="Calibri"/>
                <w:color w:val="000000"/>
              </w:rPr>
            </w:pPr>
            <w:r w:rsidRPr="004706FD">
              <w:rPr>
                <w:rFonts w:ascii="Calibri" w:hAnsi="Calibri" w:cs="Calibri"/>
                <w:color w:val="000000"/>
              </w:rPr>
              <w:t xml:space="preserve">8.Participation in the technical inspection and takeover of the facility; </w:t>
            </w:r>
          </w:p>
          <w:p w14:paraId="1CC00C3E" w14:textId="77777777" w:rsidR="004706FD" w:rsidRPr="00BA13C0" w:rsidRDefault="004706FD" w:rsidP="004706FD">
            <w:pPr>
              <w:rPr>
                <w:rFonts w:ascii="Calibri" w:hAnsi="Calibri" w:cs="Calibri"/>
                <w:iCs/>
                <w:color w:val="000000"/>
              </w:rPr>
            </w:pPr>
            <w:r w:rsidRPr="00BA13C0">
              <w:rPr>
                <w:rFonts w:ascii="Calibri" w:hAnsi="Calibri" w:cs="Calibri"/>
                <w:iCs/>
                <w:color w:val="000000"/>
              </w:rPr>
              <w:t xml:space="preserve">For more details please see attached </w:t>
            </w:r>
            <w:proofErr w:type="spellStart"/>
            <w:r w:rsidRPr="00BA13C0">
              <w:rPr>
                <w:rFonts w:ascii="Calibri" w:hAnsi="Calibri" w:cs="Calibri"/>
                <w:iCs/>
                <w:color w:val="000000"/>
              </w:rPr>
              <w:t>ToR</w:t>
            </w:r>
            <w:proofErr w:type="spellEnd"/>
            <w:r w:rsidRPr="00BA13C0">
              <w:rPr>
                <w:rFonts w:ascii="Calibri" w:hAnsi="Calibri" w:cs="Calibri"/>
                <w:iCs/>
                <w:color w:val="000000"/>
              </w:rPr>
              <w:t xml:space="preserve"> (Annex 2) and Annex 1</w:t>
            </w:r>
          </w:p>
          <w:p w14:paraId="08FE3A29" w14:textId="2CED3BC0" w:rsidR="00F3317D" w:rsidRPr="00BA13C0" w:rsidRDefault="00F3317D" w:rsidP="00F3317D">
            <w:pPr>
              <w:rPr>
                <w:rFonts w:ascii="Calibri" w:hAnsi="Calibri" w:cs="Calibri"/>
                <w:iCs/>
                <w:color w:val="000000"/>
              </w:rPr>
            </w:pPr>
            <w:r w:rsidRPr="00BA13C0">
              <w:rPr>
                <w:rFonts w:ascii="Calibri" w:hAnsi="Calibri" w:cs="Calibri"/>
                <w:iCs/>
                <w:color w:val="000000"/>
              </w:rPr>
              <w:t xml:space="preserve">Expected duration of work is throughout the months of </w:t>
            </w:r>
            <w:r w:rsidR="006B079A" w:rsidRPr="00BA13C0">
              <w:rPr>
                <w:rFonts w:ascii="Calibri" w:hAnsi="Calibri" w:cs="Calibri"/>
                <w:iCs/>
                <w:color w:val="000000"/>
              </w:rPr>
              <w:t>October 2020</w:t>
            </w:r>
            <w:r w:rsidRPr="00BA13C0">
              <w:rPr>
                <w:rFonts w:ascii="Calibri" w:hAnsi="Calibri" w:cs="Calibri"/>
                <w:iCs/>
                <w:color w:val="000000"/>
              </w:rPr>
              <w:t xml:space="preserve"> –</w:t>
            </w:r>
            <w:r w:rsidR="007B2515" w:rsidRPr="00BA13C0">
              <w:rPr>
                <w:rFonts w:ascii="Calibri" w:hAnsi="Calibri" w:cs="Calibri"/>
                <w:iCs/>
                <w:color w:val="000000"/>
              </w:rPr>
              <w:t xml:space="preserve"> </w:t>
            </w:r>
            <w:r w:rsidR="002D17E4">
              <w:rPr>
                <w:rFonts w:ascii="Calibri" w:hAnsi="Calibri" w:cs="Calibri"/>
                <w:iCs/>
                <w:color w:val="000000"/>
              </w:rPr>
              <w:t>January</w:t>
            </w:r>
            <w:r w:rsidR="00BA13C0" w:rsidRPr="00BA13C0">
              <w:rPr>
                <w:rFonts w:ascii="Calibri" w:hAnsi="Calibri" w:cs="Calibri"/>
                <w:iCs/>
                <w:color w:val="000000"/>
              </w:rPr>
              <w:t xml:space="preserve"> 202</w:t>
            </w:r>
            <w:r w:rsidR="002D17E4">
              <w:rPr>
                <w:rFonts w:ascii="Calibri" w:hAnsi="Calibri" w:cs="Calibri"/>
                <w:iCs/>
                <w:color w:val="000000"/>
              </w:rPr>
              <w:t>1</w:t>
            </w:r>
            <w:r w:rsidRPr="00BA13C0">
              <w:rPr>
                <w:rFonts w:ascii="Calibri" w:hAnsi="Calibri" w:cs="Calibri"/>
                <w:iCs/>
                <w:color w:val="000000"/>
              </w:rPr>
              <w:t xml:space="preserve"> </w:t>
            </w:r>
          </w:p>
          <w:p w14:paraId="1C09FDC7" w14:textId="77777777" w:rsidR="00F3317D" w:rsidRPr="00BA13C0" w:rsidRDefault="00F3317D" w:rsidP="00F3317D">
            <w:pPr>
              <w:rPr>
                <w:rFonts w:ascii="Calibri" w:hAnsi="Calibri" w:cs="Calibri"/>
                <w:iCs/>
                <w:color w:val="000000"/>
              </w:rPr>
            </w:pPr>
            <w:r w:rsidRPr="00BA13C0">
              <w:rPr>
                <w:rFonts w:ascii="Calibri" w:hAnsi="Calibri" w:cs="Calibri"/>
                <w:iCs/>
                <w:color w:val="000000"/>
              </w:rPr>
              <w:t xml:space="preserve">For more details please see attached </w:t>
            </w:r>
            <w:proofErr w:type="spellStart"/>
            <w:r w:rsidRPr="00BA13C0">
              <w:rPr>
                <w:rFonts w:ascii="Calibri" w:hAnsi="Calibri" w:cs="Calibri"/>
                <w:iCs/>
                <w:color w:val="000000"/>
              </w:rPr>
              <w:t>ToR</w:t>
            </w:r>
            <w:proofErr w:type="spellEnd"/>
            <w:r w:rsidRPr="00BA13C0">
              <w:rPr>
                <w:rFonts w:ascii="Calibri" w:hAnsi="Calibri" w:cs="Calibri"/>
                <w:iCs/>
                <w:color w:val="000000"/>
              </w:rPr>
              <w:t xml:space="preserve"> (Annex 2).</w:t>
            </w:r>
          </w:p>
          <w:p w14:paraId="74C3D624" w14:textId="7C62E9AF" w:rsidR="00F3317D" w:rsidRPr="00DF6E53" w:rsidRDefault="00F3317D" w:rsidP="00F3317D">
            <w:pPr>
              <w:rPr>
                <w:rFonts w:ascii="Calibri" w:hAnsi="Calibri" w:cs="Calibri"/>
                <w:i/>
                <w:color w:val="000000"/>
              </w:rPr>
            </w:pPr>
            <w:r w:rsidRPr="00BA13C0">
              <w:rPr>
                <w:rFonts w:ascii="Calibri" w:hAnsi="Calibri" w:cs="Calibri"/>
                <w:iCs/>
                <w:color w:val="000000"/>
              </w:rPr>
              <w:t xml:space="preserve">Target start date is </w:t>
            </w:r>
            <w:r w:rsidR="00814D29">
              <w:rPr>
                <w:rFonts w:ascii="Calibri" w:hAnsi="Calibri" w:cs="Calibri"/>
                <w:iCs/>
                <w:color w:val="000000"/>
              </w:rPr>
              <w:t>10</w:t>
            </w:r>
            <w:r w:rsidR="009C71DD" w:rsidRPr="00BA13C0">
              <w:rPr>
                <w:rFonts w:ascii="Calibri" w:hAnsi="Calibri" w:cs="Calibri"/>
                <w:iCs/>
                <w:color w:val="000000"/>
              </w:rPr>
              <w:t xml:space="preserve"> </w:t>
            </w:r>
            <w:r w:rsidR="006B079A" w:rsidRPr="00BA13C0">
              <w:rPr>
                <w:rFonts w:ascii="Calibri" w:hAnsi="Calibri" w:cs="Calibri"/>
                <w:iCs/>
                <w:color w:val="000000"/>
              </w:rPr>
              <w:t xml:space="preserve">October </w:t>
            </w:r>
            <w:r w:rsidRPr="00BA13C0">
              <w:rPr>
                <w:rFonts w:ascii="Calibri" w:hAnsi="Calibri" w:cs="Calibri"/>
                <w:iCs/>
                <w:color w:val="000000"/>
              </w:rPr>
              <w:t>20</w:t>
            </w:r>
            <w:r w:rsidR="006B079A" w:rsidRPr="00BA13C0">
              <w:rPr>
                <w:rFonts w:ascii="Calibri" w:hAnsi="Calibri" w:cs="Calibri"/>
                <w:iCs/>
                <w:color w:val="000000"/>
              </w:rPr>
              <w:t>20</w:t>
            </w:r>
            <w:r w:rsidRPr="00BA13C0">
              <w:rPr>
                <w:rFonts w:ascii="Calibri" w:hAnsi="Calibri" w:cs="Calibri"/>
                <w:iCs/>
                <w:color w:val="000000"/>
              </w:rPr>
              <w:t>.</w:t>
            </w:r>
          </w:p>
        </w:tc>
      </w:tr>
    </w:tbl>
    <w:p w14:paraId="15080321" w14:textId="248AF03A" w:rsidR="00901CD0" w:rsidRPr="00183E95" w:rsidRDefault="008210C0" w:rsidP="00183E95">
      <w:pPr>
        <w:ind w:left="5760" w:firstLine="720"/>
        <w:jc w:val="both"/>
        <w:rPr>
          <w:rFonts w:ascii="Calibri" w:hAnsi="Calibri" w:cs="Calibri"/>
          <w:iCs/>
          <w:snapToGrid w:val="0"/>
          <w:sz w:val="22"/>
          <w:szCs w:val="22"/>
        </w:rPr>
      </w:pPr>
      <w:sdt>
        <w:sdtPr>
          <w:rPr>
            <w:rFonts w:ascii="Calibri" w:hAnsi="Calibri" w:cs="Calibri"/>
            <w:sz w:val="22"/>
            <w:szCs w:val="22"/>
          </w:rPr>
          <w:id w:val="789089549"/>
          <w:lock w:val="sdtLocked"/>
          <w:showingPlcHdr/>
          <w:date>
            <w:dateFormat w:val="MMMM d, yyyy"/>
            <w:lid w:val="en-US"/>
            <w:storeMappedDataAs w:val="dateTime"/>
            <w:calendar w:val="gregorian"/>
          </w:date>
        </w:sdtPr>
        <w:sdtContent>
          <w:r w:rsidR="00CC5EB3">
            <w:rPr>
              <w:rFonts w:ascii="Calibri" w:hAnsi="Calibri" w:cs="Calibri"/>
              <w:sz w:val="22"/>
              <w:szCs w:val="22"/>
            </w:rPr>
            <w:t xml:space="preserve">     </w:t>
          </w:r>
        </w:sdtContent>
      </w:sdt>
    </w:p>
    <w:p w14:paraId="00B72944" w14:textId="5D70AD92" w:rsidR="00A60BBC" w:rsidRPr="00CC5EB3" w:rsidRDefault="00CC5EB3" w:rsidP="00CC5EB3">
      <w:pPr>
        <w:jc w:val="both"/>
        <w:rPr>
          <w:rFonts w:ascii="Calibri" w:hAnsi="Calibri" w:cs="Calibri"/>
          <w:iCs/>
          <w:snapToGrid w:val="0"/>
          <w:sz w:val="22"/>
          <w:szCs w:val="22"/>
        </w:rPr>
      </w:pPr>
      <w:r>
        <w:rPr>
          <w:rFonts w:ascii="Calibri" w:hAnsi="Calibri" w:cs="Calibri"/>
          <w:sz w:val="22"/>
          <w:szCs w:val="22"/>
        </w:rPr>
        <w:t xml:space="preserve"> </w:t>
      </w:r>
      <w:r w:rsidR="00A60BBC" w:rsidRPr="00E933A8">
        <w:rPr>
          <w:rFonts w:ascii="Calibri" w:hAnsi="Calibri" w:cs="Calibri"/>
          <w:sz w:val="22"/>
          <w:szCs w:val="22"/>
        </w:rPr>
        <w:t xml:space="preserve">Goods </w:t>
      </w:r>
      <w:r w:rsidR="00A60BBC">
        <w:rPr>
          <w:rFonts w:ascii="Calibri" w:hAnsi="Calibri" w:cs="Calibri"/>
          <w:sz w:val="22"/>
          <w:szCs w:val="22"/>
        </w:rPr>
        <w:t>offered</w:t>
      </w:r>
      <w:r w:rsidR="00A60BBC"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00A60BBC" w:rsidRPr="00E933A8">
        <w:rPr>
          <w:rFonts w:ascii="Calibri" w:hAnsi="Calibri" w:cs="Calibri"/>
          <w:sz w:val="22"/>
          <w:szCs w:val="22"/>
        </w:rPr>
        <w:t>all of</w:t>
      </w:r>
      <w:proofErr w:type="gramEnd"/>
      <w:r w:rsidR="00A60BBC"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36511268" w14:textId="77777777" w:rsidR="00A60BBC" w:rsidRPr="00E933A8" w:rsidRDefault="00A60BBC" w:rsidP="00A60BBC">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77E9198" w14:textId="77777777" w:rsidR="00A60BBC" w:rsidRDefault="00A60BBC" w:rsidP="00A60BBC">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r w:rsidRPr="008F3E73">
        <w:rPr>
          <w:rFonts w:ascii="Calibri" w:hAnsi="Calibri" w:cs="Calibri"/>
          <w:sz w:val="22"/>
          <w:szCs w:val="22"/>
        </w:rPr>
        <w:t xml:space="preserve">At any time during the validity of the quotation, no price variation due to escalation, inflation, fluctuation in exchange rates, or any other market factors shall be accepted by UNDP after it has received the quotation.   </w:t>
      </w:r>
    </w:p>
    <w:p w14:paraId="50E0C350" w14:textId="77777777" w:rsidR="00A60BBC" w:rsidRPr="0054617A" w:rsidRDefault="00A60BBC" w:rsidP="00A60BBC">
      <w:pPr>
        <w:ind w:firstLine="720"/>
        <w:jc w:val="both"/>
        <w:rPr>
          <w:rFonts w:ascii="Calibri" w:hAnsi="Calibri" w:cs="Calibri"/>
          <w:bCs/>
          <w:szCs w:val="22"/>
          <w:lang w:val="en-GB"/>
        </w:rPr>
      </w:pPr>
      <w:r w:rsidRPr="008F3E73">
        <w:rPr>
          <w:rFonts w:ascii="Calibri" w:hAnsi="Calibri" w:cs="Calibri"/>
          <w:sz w:val="22"/>
          <w:szCs w:val="22"/>
        </w:rPr>
        <w:t>At the time of award of Contract or Purchase Order,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12BF2DB1" w14:textId="77777777" w:rsidR="00A60BBC" w:rsidRDefault="00A60BBC" w:rsidP="00A60BBC">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2.</w:t>
      </w:r>
    </w:p>
    <w:p w14:paraId="3DE8434A" w14:textId="77777777" w:rsidR="00A60BBC" w:rsidRPr="00E933A8" w:rsidRDefault="00A60BBC" w:rsidP="00A60BBC">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0FA7F467" w14:textId="77777777" w:rsidR="00A60BBC" w:rsidRPr="005811EA" w:rsidRDefault="00A60BBC" w:rsidP="00A60BBC">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b w:val="0"/>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6" w:history="1">
        <w:r w:rsidRPr="00772850">
          <w:rPr>
            <w:rStyle w:val="Hyperlink"/>
            <w:rFonts w:ascii="Calibri" w:hAnsi="Calibri" w:cs="Calibri"/>
            <w:iCs/>
            <w:snapToGrid w:val="0"/>
            <w:sz w:val="22"/>
            <w:szCs w:val="22"/>
          </w:rPr>
          <w:t>http://www.undp.org/procurement/protest.shtml</w:t>
        </w:r>
      </w:hyperlink>
      <w:r>
        <w:rPr>
          <w:rFonts w:ascii="Calibri" w:hAnsi="Calibri" w:cs="Calibri"/>
          <w:iCs/>
          <w:snapToGrid w:val="0"/>
          <w:sz w:val="22"/>
          <w:szCs w:val="22"/>
        </w:rPr>
        <w:t xml:space="preserve"> </w:t>
      </w:r>
    </w:p>
    <w:p w14:paraId="796A3A5B" w14:textId="77777777" w:rsidR="00A60BBC" w:rsidRDefault="00A60BBC" w:rsidP="00A60BBC">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B4DC0A6" w14:textId="77777777" w:rsidR="00A60BBC" w:rsidRPr="00C01607" w:rsidRDefault="00A60BBC" w:rsidP="00A60BBC">
      <w:pPr>
        <w:ind w:firstLine="720"/>
        <w:jc w:val="both"/>
        <w:rPr>
          <w:rFonts w:ascii="Calibri" w:hAnsi="Calibri" w:cs="Calibri"/>
          <w:sz w:val="16"/>
          <w:szCs w:val="16"/>
        </w:rPr>
      </w:pPr>
    </w:p>
    <w:p w14:paraId="70E4896D" w14:textId="77777777" w:rsidR="00A60BBC" w:rsidRPr="00E933A8" w:rsidRDefault="00A60BBC" w:rsidP="00A60BBC">
      <w:pPr>
        <w:ind w:firstLine="720"/>
        <w:jc w:val="both"/>
        <w:rPr>
          <w:rFonts w:ascii="Calibri" w:hAnsi="Calibri" w:cs="Calibri"/>
          <w:sz w:val="22"/>
          <w:szCs w:val="22"/>
        </w:rPr>
      </w:pPr>
      <w:r w:rsidRPr="00E933A8">
        <w:rPr>
          <w:rFonts w:ascii="Calibri" w:hAnsi="Calibri" w:cs="Calibri"/>
          <w:sz w:val="22"/>
          <w:szCs w:val="22"/>
        </w:rPr>
        <w:lastRenderedPageBreak/>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w:t>
      </w:r>
      <w:hyperlink r:id="rId17"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0A7914CF" w14:textId="77777777" w:rsidR="00A60BBC" w:rsidRPr="00E933A8" w:rsidRDefault="00A60BBC" w:rsidP="00A60BBC">
      <w:pPr>
        <w:rPr>
          <w:rFonts w:ascii="Calibri" w:hAnsi="Calibri" w:cs="Calibri"/>
          <w:sz w:val="22"/>
          <w:szCs w:val="22"/>
        </w:rPr>
      </w:pPr>
    </w:p>
    <w:p w14:paraId="62200690" w14:textId="77777777" w:rsidR="00A60BBC" w:rsidRPr="00E933A8" w:rsidRDefault="00A60BBC" w:rsidP="00A60BBC">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01A8B974" w14:textId="77777777" w:rsidR="00A60BBC" w:rsidRDefault="00A60BBC" w:rsidP="00A60BBC">
      <w:pPr>
        <w:ind w:left="5760" w:firstLine="720"/>
        <w:jc w:val="both"/>
        <w:rPr>
          <w:rFonts w:ascii="Calibri" w:hAnsi="Calibri" w:cs="Calibri"/>
          <w:sz w:val="22"/>
          <w:szCs w:val="22"/>
        </w:rPr>
      </w:pPr>
    </w:p>
    <w:p w14:paraId="40DF4346" w14:textId="77777777" w:rsidR="00A60BBC" w:rsidRDefault="00A60BBC" w:rsidP="00A60BBC">
      <w:pPr>
        <w:ind w:left="5760" w:firstLine="720"/>
        <w:jc w:val="both"/>
        <w:rPr>
          <w:rFonts w:ascii="Calibri" w:hAnsi="Calibri" w:cs="Calibri"/>
          <w:sz w:val="22"/>
          <w:szCs w:val="22"/>
        </w:rPr>
      </w:pPr>
    </w:p>
    <w:p w14:paraId="5024ADBF" w14:textId="77777777" w:rsidR="00A60BBC" w:rsidRPr="004D5E6F" w:rsidRDefault="00A60BBC" w:rsidP="00A60BBC">
      <w:pPr>
        <w:ind w:left="5760" w:firstLine="720"/>
        <w:jc w:val="both"/>
        <w:rPr>
          <w:rFonts w:ascii="Calibri" w:hAnsi="Calibri" w:cs="Calibri"/>
          <w:sz w:val="22"/>
          <w:szCs w:val="22"/>
        </w:rPr>
      </w:pPr>
      <w:r w:rsidRPr="004D5E6F">
        <w:rPr>
          <w:rFonts w:ascii="Calibri" w:hAnsi="Calibri" w:cs="Calibri"/>
          <w:sz w:val="22"/>
          <w:szCs w:val="22"/>
        </w:rPr>
        <w:t>Sincerely yours,</w:t>
      </w:r>
    </w:p>
    <w:p w14:paraId="2A2A4B1C" w14:textId="77777777" w:rsidR="00A60BBC" w:rsidRPr="00183E95" w:rsidRDefault="00A60BBC" w:rsidP="00A60BBC">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1496951720"/>
          <w:showingPlcHdr/>
          <w:date>
            <w:dateFormat w:val="MMMM d, yyyy"/>
            <w:lid w:val="en-US"/>
            <w:storeMappedDataAs w:val="dateTime"/>
            <w:calendar w:val="gregorian"/>
          </w:date>
        </w:sdtPr>
        <w:sdtContent>
          <w:r>
            <w:rPr>
              <w:rFonts w:ascii="Calibri" w:hAnsi="Calibri" w:cs="Calibri"/>
              <w:sz w:val="22"/>
              <w:szCs w:val="22"/>
            </w:rPr>
            <w:t xml:space="preserve">     </w:t>
          </w:r>
        </w:sdtContent>
      </w:sdt>
    </w:p>
    <w:p w14:paraId="6F6CB7F7"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38DA7AAA" w14:textId="77777777" w:rsidR="00DA4CB6" w:rsidRPr="00425703" w:rsidRDefault="00DA4CB6" w:rsidP="00DA4CB6">
      <w:pPr>
        <w:jc w:val="right"/>
        <w:rPr>
          <w:rFonts w:ascii="Calibri" w:hAnsi="Calibri" w:cs="Calibri"/>
          <w:b/>
          <w:sz w:val="22"/>
          <w:szCs w:val="22"/>
        </w:rPr>
      </w:pPr>
      <w:r w:rsidRPr="00425703">
        <w:rPr>
          <w:rFonts w:ascii="Calibri" w:hAnsi="Calibri" w:cs="Calibri"/>
          <w:b/>
          <w:sz w:val="22"/>
          <w:szCs w:val="22"/>
        </w:rPr>
        <w:lastRenderedPageBreak/>
        <w:t xml:space="preserve">Annex </w:t>
      </w:r>
      <w:r w:rsidR="003D3046">
        <w:rPr>
          <w:rFonts w:ascii="Calibri" w:hAnsi="Calibri" w:cs="Calibri"/>
          <w:b/>
          <w:sz w:val="22"/>
          <w:szCs w:val="22"/>
        </w:rPr>
        <w:t>I</w:t>
      </w:r>
    </w:p>
    <w:p w14:paraId="30A09005" w14:textId="77777777" w:rsidR="00DA4CB6" w:rsidRPr="00425703" w:rsidRDefault="00DA4CB6" w:rsidP="00DA4CB6">
      <w:pPr>
        <w:jc w:val="center"/>
        <w:rPr>
          <w:rFonts w:ascii="Calibri" w:hAnsi="Calibri" w:cs="Calibri"/>
          <w:b/>
          <w:sz w:val="28"/>
          <w:szCs w:val="28"/>
        </w:rPr>
      </w:pPr>
      <w:r w:rsidRPr="00425703">
        <w:rPr>
          <w:rFonts w:ascii="Calibri" w:hAnsi="Calibri" w:cs="Calibri"/>
          <w:b/>
          <w:sz w:val="28"/>
          <w:szCs w:val="28"/>
        </w:rPr>
        <w:t>FORM FOR SUBMITTING SUPPLIER’S QUOTATION</w:t>
      </w:r>
    </w:p>
    <w:p w14:paraId="1AC1D581" w14:textId="77777777" w:rsidR="00DA4CB6" w:rsidRPr="00425703" w:rsidRDefault="00DA4CB6" w:rsidP="00DA4CB6">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58C9C556" w14:textId="33DFE1B0" w:rsidR="00DA4CB6" w:rsidRDefault="00DA4CB6" w:rsidP="008210C0">
      <w:pPr>
        <w:spacing w:before="120"/>
        <w:jc w:val="both"/>
        <w:rPr>
          <w:rFonts w:ascii="Calibri" w:hAnsi="Calibri" w:cs="Calibri"/>
          <w:b/>
          <w:snapToGrid w:val="0"/>
          <w:sz w:val="22"/>
          <w:szCs w:val="22"/>
        </w:rPr>
      </w:pPr>
      <w:r w:rsidRPr="7A530375">
        <w:rPr>
          <w:rFonts w:ascii="Calibri" w:eastAsia="Calibri" w:hAnsi="Calibri" w:cs="Calibri"/>
          <w:snapToGrid w:val="0"/>
          <w:sz w:val="22"/>
          <w:szCs w:val="22"/>
        </w:rPr>
        <w:t xml:space="preserve">We, the undersigned, hereby accept in full the UNDP General Terms and Conditions, and hereby offer to supply </w:t>
      </w:r>
      <w:r w:rsidRPr="009818A9">
        <w:rPr>
          <w:rFonts w:ascii="Calibri" w:eastAsia="Calibri" w:hAnsi="Calibri" w:cs="Calibri"/>
          <w:snapToGrid w:val="0"/>
          <w:sz w:val="22"/>
          <w:szCs w:val="22"/>
        </w:rPr>
        <w:t>the items listed below in conformity with the specification and requirements of</w:t>
      </w:r>
      <w:r w:rsidR="006109EA" w:rsidRPr="009818A9">
        <w:rPr>
          <w:rFonts w:ascii="Calibri" w:eastAsia="Calibri" w:hAnsi="Calibri" w:cs="Calibri"/>
          <w:snapToGrid w:val="0"/>
          <w:sz w:val="22"/>
          <w:szCs w:val="22"/>
        </w:rPr>
        <w:t xml:space="preserve"> UNDP as per</w:t>
      </w:r>
      <w:r w:rsidR="009F5C77" w:rsidRPr="009818A9">
        <w:rPr>
          <w:rFonts w:ascii="Myriad Pro" w:eastAsia="Myriad Pro" w:hAnsi="Myriad Pro" w:cs="Myriad Pro"/>
          <w:b/>
          <w:bCs/>
          <w:sz w:val="22"/>
          <w:szCs w:val="22"/>
        </w:rPr>
        <w:t xml:space="preserve"> </w:t>
      </w:r>
      <w:r w:rsidR="006109EA" w:rsidRPr="009818A9">
        <w:rPr>
          <w:rFonts w:ascii="Calibri" w:eastAsia="Calibri" w:hAnsi="Calibri" w:cs="Calibri"/>
          <w:snapToGrid w:val="0"/>
          <w:sz w:val="22"/>
          <w:szCs w:val="22"/>
        </w:rPr>
        <w:t>RFQ Reference BIH</w:t>
      </w:r>
      <w:r w:rsidR="005A52EB" w:rsidRPr="009818A9">
        <w:rPr>
          <w:rFonts w:ascii="Calibri" w:eastAsia="Calibri" w:hAnsi="Calibri" w:cs="Calibri"/>
          <w:snapToGrid w:val="0"/>
          <w:sz w:val="22"/>
          <w:szCs w:val="22"/>
        </w:rPr>
        <w:t>/RFQ</w:t>
      </w:r>
      <w:r w:rsidR="008210C0">
        <w:rPr>
          <w:rFonts w:ascii="Calibri" w:eastAsia="Calibri" w:hAnsi="Calibri" w:cs="Calibri"/>
          <w:snapToGrid w:val="0"/>
          <w:sz w:val="22"/>
          <w:szCs w:val="22"/>
        </w:rPr>
        <w:t>/149</w:t>
      </w:r>
      <w:r w:rsidRPr="009818A9">
        <w:rPr>
          <w:rFonts w:ascii="Calibri" w:eastAsia="Calibri" w:hAnsi="Calibri" w:cs="Calibri"/>
          <w:snapToGrid w:val="0"/>
          <w:sz w:val="22"/>
          <w:szCs w:val="22"/>
        </w:rPr>
        <w:t>/</w:t>
      </w:r>
      <w:r w:rsidR="00BA13C0" w:rsidRPr="009818A9">
        <w:rPr>
          <w:rFonts w:ascii="Calibri" w:eastAsia="Calibri" w:hAnsi="Calibri" w:cs="Calibri"/>
          <w:snapToGrid w:val="0"/>
          <w:sz w:val="22"/>
          <w:szCs w:val="22"/>
        </w:rPr>
        <w:t>20</w:t>
      </w:r>
      <w:r w:rsidRPr="009818A9">
        <w:rPr>
          <w:rFonts w:ascii="Calibri" w:eastAsia="Calibri" w:hAnsi="Calibri" w:cs="Calibri"/>
          <w:snapToGrid w:val="0"/>
          <w:sz w:val="22"/>
          <w:szCs w:val="22"/>
        </w:rPr>
        <w:t>:</w:t>
      </w:r>
    </w:p>
    <w:p w14:paraId="4BEA0F9C" w14:textId="101452B9" w:rsidR="00DF00F9" w:rsidRDefault="006D157D" w:rsidP="008210C0">
      <w:pPr>
        <w:jc w:val="center"/>
        <w:rPr>
          <w:rFonts w:ascii="Calibri" w:hAnsi="Calibri" w:cs="Calibri"/>
          <w:b/>
          <w:snapToGrid w:val="0"/>
          <w:sz w:val="22"/>
          <w:szCs w:val="22"/>
          <w:u w:val="single"/>
        </w:rPr>
      </w:pPr>
      <w:r>
        <w:rPr>
          <w:rFonts w:ascii="Calibri" w:hAnsi="Calibri" w:cs="Calibri"/>
          <w:b/>
          <w:snapToGrid w:val="0"/>
          <w:sz w:val="24"/>
          <w:szCs w:val="22"/>
        </w:rPr>
        <w:t xml:space="preserve">            </w:t>
      </w:r>
      <w:r w:rsidR="003E5D6F" w:rsidRPr="003E5D6F">
        <w:rPr>
          <w:rFonts w:ascii="Calibri" w:hAnsi="Calibri" w:cs="Calibri"/>
          <w:b/>
          <w:snapToGrid w:val="0"/>
          <w:sz w:val="22"/>
          <w:szCs w:val="22"/>
          <w:u w:val="single"/>
        </w:rPr>
        <w:t xml:space="preserve">LOT 1 </w:t>
      </w:r>
    </w:p>
    <w:p w14:paraId="2ECECD03" w14:textId="77777777" w:rsidR="00DF00F9" w:rsidRDefault="00DF00F9" w:rsidP="003E5D6F">
      <w:pPr>
        <w:ind w:left="90"/>
        <w:rPr>
          <w:rFonts w:ascii="Calibri" w:hAnsi="Calibri" w:cs="Calibri"/>
          <w:b/>
          <w:snapToGrid w:val="0"/>
          <w:sz w:val="22"/>
          <w:szCs w:val="22"/>
          <w:u w:val="single"/>
        </w:rPr>
      </w:pPr>
    </w:p>
    <w:p w14:paraId="58EEFF77" w14:textId="114DC0E1" w:rsidR="003E5D6F" w:rsidRPr="00DF00F9" w:rsidRDefault="003E5D6F" w:rsidP="00B50786">
      <w:pPr>
        <w:pStyle w:val="ListParagraph"/>
        <w:numPr>
          <w:ilvl w:val="0"/>
          <w:numId w:val="52"/>
        </w:numPr>
        <w:rPr>
          <w:rFonts w:ascii="Calibri" w:hAnsi="Calibri" w:cs="Calibri"/>
          <w:b/>
          <w:snapToGrid w:val="0"/>
          <w:szCs w:val="22"/>
          <w:u w:val="single"/>
        </w:rPr>
      </w:pPr>
      <w:r w:rsidRPr="00DF00F9">
        <w:rPr>
          <w:rFonts w:ascii="Calibri" w:hAnsi="Calibri" w:cs="Calibri"/>
          <w:b/>
          <w:snapToGrid w:val="0"/>
          <w:szCs w:val="22"/>
          <w:u w:val="single"/>
        </w:rPr>
        <w:t xml:space="preserve">Supervision over the construction of </w:t>
      </w:r>
      <w:r w:rsidR="00294EB2" w:rsidRPr="00DF00F9">
        <w:rPr>
          <w:rFonts w:ascii="Calibri" w:hAnsi="Calibri" w:cs="Calibri"/>
          <w:b/>
          <w:snapToGrid w:val="0"/>
          <w:szCs w:val="22"/>
          <w:u w:val="single"/>
        </w:rPr>
        <w:t>4</w:t>
      </w:r>
      <w:r w:rsidRPr="00DF00F9">
        <w:rPr>
          <w:rFonts w:ascii="Calibri" w:hAnsi="Calibri" w:cs="Calibri"/>
          <w:b/>
          <w:snapToGrid w:val="0"/>
          <w:szCs w:val="22"/>
          <w:u w:val="single"/>
        </w:rPr>
        <w:t xml:space="preserve"> houses in </w:t>
      </w:r>
      <w:r w:rsidR="00294EB2" w:rsidRPr="00DF00F9">
        <w:rPr>
          <w:rFonts w:ascii="Calibri" w:hAnsi="Calibri" w:cs="Calibri"/>
          <w:b/>
          <w:snapToGrid w:val="0"/>
          <w:szCs w:val="22"/>
          <w:u w:val="single"/>
        </w:rPr>
        <w:t>B</w:t>
      </w:r>
      <w:r w:rsidR="00A61030" w:rsidRPr="00DF00F9">
        <w:rPr>
          <w:rFonts w:ascii="Calibri" w:hAnsi="Calibri" w:cs="Calibri"/>
          <w:b/>
          <w:snapToGrid w:val="0"/>
          <w:szCs w:val="22"/>
          <w:u w:val="single"/>
        </w:rPr>
        <w:t>ijeljina</w:t>
      </w:r>
    </w:p>
    <w:tbl>
      <w:tblPr>
        <w:tblW w:w="10483" w:type="dxa"/>
        <w:jc w:val="center"/>
        <w:tblCellMar>
          <w:left w:w="0" w:type="dxa"/>
          <w:right w:w="0" w:type="dxa"/>
        </w:tblCellMar>
        <w:tblLook w:val="04A0" w:firstRow="1" w:lastRow="0" w:firstColumn="1" w:lastColumn="0" w:noHBand="0" w:noVBand="1"/>
      </w:tblPr>
      <w:tblGrid>
        <w:gridCol w:w="4101"/>
        <w:gridCol w:w="1500"/>
        <w:gridCol w:w="1671"/>
        <w:gridCol w:w="1667"/>
        <w:gridCol w:w="9"/>
        <w:gridCol w:w="1526"/>
        <w:gridCol w:w="9"/>
      </w:tblGrid>
      <w:tr w:rsidR="003E5D6F" w14:paraId="26CC326C" w14:textId="77777777" w:rsidTr="008210C0">
        <w:trPr>
          <w:gridAfter w:val="1"/>
          <w:wAfter w:w="9" w:type="dxa"/>
          <w:jc w:val="center"/>
        </w:trPr>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B287FDF" w14:textId="77777777" w:rsidR="003E5D6F" w:rsidRDefault="003E5D6F" w:rsidP="003E5D6F">
            <w:pPr>
              <w:rPr>
                <w:rFonts w:ascii="Calibri" w:hAnsi="Calibri"/>
                <w:snapToGrid w:val="0"/>
                <w:sz w:val="22"/>
                <w:szCs w:val="22"/>
              </w:rPr>
            </w:pPr>
            <w:r>
              <w:rPr>
                <w:rFonts w:ascii="Calibri" w:hAnsi="Calibri"/>
                <w:snapToGrid w:val="0"/>
                <w:sz w:val="22"/>
                <w:szCs w:val="22"/>
              </w:rPr>
              <w:t>Description of Activity</w:t>
            </w:r>
          </w:p>
        </w:tc>
        <w:tc>
          <w:tcPr>
            <w:tcW w:w="15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1BBE507A" w14:textId="77777777" w:rsidR="003E5D6F" w:rsidRDefault="003E5D6F" w:rsidP="003E5D6F">
            <w:pPr>
              <w:ind w:right="-108"/>
              <w:rPr>
                <w:rFonts w:ascii="Calibri" w:hAnsi="Calibri"/>
                <w:snapToGrid w:val="0"/>
                <w:sz w:val="22"/>
                <w:szCs w:val="22"/>
              </w:rPr>
            </w:pPr>
            <w:r>
              <w:rPr>
                <w:rFonts w:ascii="Calibri" w:hAnsi="Calibri"/>
                <w:snapToGrid w:val="0"/>
                <w:sz w:val="22"/>
                <w:szCs w:val="22"/>
              </w:rPr>
              <w:t>Remuneration per day</w:t>
            </w:r>
          </w:p>
        </w:tc>
        <w:tc>
          <w:tcPr>
            <w:tcW w:w="1671"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6F221037" w14:textId="77777777" w:rsidR="003E5D6F" w:rsidRDefault="003E5D6F" w:rsidP="003E5D6F">
            <w:pPr>
              <w:ind w:right="-108"/>
              <w:rPr>
                <w:rFonts w:ascii="Calibri" w:hAnsi="Calibri"/>
                <w:snapToGrid w:val="0"/>
                <w:sz w:val="22"/>
                <w:szCs w:val="22"/>
              </w:rPr>
            </w:pPr>
            <w:r>
              <w:rPr>
                <w:rFonts w:ascii="Calibri" w:hAnsi="Calibri"/>
                <w:snapToGrid w:val="0"/>
                <w:sz w:val="22"/>
                <w:szCs w:val="22"/>
              </w:rPr>
              <w:t>Total Period of Engagement/ PERSON DAYS</w:t>
            </w:r>
          </w:p>
        </w:tc>
        <w:tc>
          <w:tcPr>
            <w:tcW w:w="1667"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08D4FB28" w14:textId="77777777" w:rsidR="003E5D6F" w:rsidRDefault="003E5D6F" w:rsidP="003E5D6F">
            <w:pPr>
              <w:rPr>
                <w:rFonts w:ascii="Calibri" w:hAnsi="Calibri"/>
                <w:snapToGrid w:val="0"/>
                <w:sz w:val="22"/>
                <w:szCs w:val="22"/>
              </w:rPr>
            </w:pPr>
            <w:r>
              <w:rPr>
                <w:rFonts w:ascii="Calibri" w:hAnsi="Calibri"/>
                <w:snapToGrid w:val="0"/>
                <w:sz w:val="22"/>
                <w:szCs w:val="22"/>
              </w:rPr>
              <w:t>No. of Personnel</w:t>
            </w:r>
          </w:p>
        </w:tc>
        <w:tc>
          <w:tcPr>
            <w:tcW w:w="1535" w:type="dxa"/>
            <w:gridSpan w:val="2"/>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6DB3D3AB" w14:textId="77777777" w:rsidR="003E5D6F" w:rsidRDefault="003E5D6F" w:rsidP="003E5D6F">
            <w:pPr>
              <w:rPr>
                <w:rFonts w:ascii="Calibri" w:hAnsi="Calibri"/>
                <w:snapToGrid w:val="0"/>
                <w:sz w:val="22"/>
                <w:szCs w:val="22"/>
              </w:rPr>
            </w:pPr>
            <w:r>
              <w:rPr>
                <w:rFonts w:ascii="Calibri" w:hAnsi="Calibri"/>
                <w:snapToGrid w:val="0"/>
                <w:sz w:val="22"/>
                <w:szCs w:val="22"/>
              </w:rPr>
              <w:t xml:space="preserve">Total Rate for the Period </w:t>
            </w:r>
          </w:p>
        </w:tc>
      </w:tr>
      <w:tr w:rsidR="003E5D6F" w14:paraId="3CAC00B1" w14:textId="77777777" w:rsidTr="008210C0">
        <w:trPr>
          <w:gridAfter w:val="1"/>
          <w:wAfter w:w="9" w:type="dxa"/>
          <w:jc w:val="center"/>
        </w:trPr>
        <w:tc>
          <w:tcPr>
            <w:tcW w:w="410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2B710E9" w14:textId="77777777" w:rsidR="003E5D6F" w:rsidRDefault="003E5D6F" w:rsidP="003E5D6F">
            <w:pPr>
              <w:rPr>
                <w:rFonts w:ascii="Calibri" w:hAnsi="Calibri"/>
                <w:b/>
                <w:bCs/>
                <w:snapToGrid w:val="0"/>
                <w:sz w:val="22"/>
                <w:szCs w:val="22"/>
              </w:rPr>
            </w:pPr>
            <w:r>
              <w:rPr>
                <w:rFonts w:ascii="Calibri" w:hAnsi="Calibri"/>
                <w:b/>
                <w:bCs/>
                <w:snapToGrid w:val="0"/>
                <w:sz w:val="22"/>
                <w:szCs w:val="22"/>
              </w:rPr>
              <w:t xml:space="preserve">I. Personnel Services </w:t>
            </w:r>
          </w:p>
        </w:tc>
        <w:tc>
          <w:tcPr>
            <w:tcW w:w="15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4106C8C"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5210FA7" w14:textId="77777777" w:rsidR="003E5D6F" w:rsidRDefault="003E5D6F" w:rsidP="003E5D6F">
            <w:pPr>
              <w:jc w:val="center"/>
              <w:rPr>
                <w:rFonts w:ascii="Calibri" w:hAnsi="Calibri"/>
                <w:snapToGrid w:val="0"/>
                <w:sz w:val="22"/>
                <w:szCs w:val="22"/>
              </w:rPr>
            </w:pPr>
          </w:p>
        </w:tc>
        <w:tc>
          <w:tcPr>
            <w:tcW w:w="166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0624D84" w14:textId="77777777" w:rsidR="003E5D6F" w:rsidRDefault="003E5D6F" w:rsidP="003E5D6F">
            <w:pPr>
              <w:jc w:val="center"/>
              <w:rPr>
                <w:rFonts w:ascii="Calibri" w:hAnsi="Calibri"/>
                <w:snapToGrid w:val="0"/>
                <w:sz w:val="22"/>
                <w:szCs w:val="22"/>
              </w:rPr>
            </w:pPr>
          </w:p>
        </w:tc>
        <w:tc>
          <w:tcPr>
            <w:tcW w:w="1535"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6447E3E" w14:textId="77777777" w:rsidR="003E5D6F" w:rsidRDefault="003E5D6F" w:rsidP="003E5D6F">
            <w:pPr>
              <w:jc w:val="center"/>
              <w:rPr>
                <w:rFonts w:ascii="Calibri" w:hAnsi="Calibri"/>
                <w:snapToGrid w:val="0"/>
                <w:sz w:val="24"/>
                <w:szCs w:val="24"/>
              </w:rPr>
            </w:pPr>
          </w:p>
        </w:tc>
      </w:tr>
      <w:tr w:rsidR="003E5D6F" w14:paraId="222DD628" w14:textId="77777777" w:rsidTr="008210C0">
        <w:trPr>
          <w:gridAfter w:val="1"/>
          <w:wAfter w:w="9" w:type="dxa"/>
          <w:jc w:val="center"/>
        </w:trPr>
        <w:tc>
          <w:tcPr>
            <w:tcW w:w="410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DA35CFF" w14:textId="77777777" w:rsidR="003E5D6F" w:rsidRDefault="003E5D6F" w:rsidP="003E5D6F">
            <w:pPr>
              <w:rPr>
                <w:rFonts w:ascii="Calibri" w:hAnsi="Calibri"/>
                <w:b/>
                <w:bCs/>
                <w:snapToGrid w:val="0"/>
                <w:sz w:val="22"/>
                <w:szCs w:val="22"/>
              </w:rPr>
            </w:pPr>
            <w:r>
              <w:rPr>
                <w:rFonts w:ascii="Calibri" w:hAnsi="Calibri"/>
                <w:b/>
                <w:bCs/>
                <w:snapToGrid w:val="0"/>
                <w:sz w:val="22"/>
                <w:szCs w:val="22"/>
              </w:rPr>
              <w:t>1. Services on Construction site</w:t>
            </w:r>
          </w:p>
        </w:tc>
        <w:tc>
          <w:tcPr>
            <w:tcW w:w="15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F335C2E"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0643DBC" w14:textId="77777777" w:rsidR="003E5D6F" w:rsidRDefault="003E5D6F" w:rsidP="003E5D6F">
            <w:pPr>
              <w:jc w:val="center"/>
              <w:rPr>
                <w:rFonts w:ascii="Calibri" w:hAnsi="Calibri"/>
                <w:snapToGrid w:val="0"/>
                <w:sz w:val="22"/>
                <w:szCs w:val="22"/>
              </w:rPr>
            </w:pPr>
          </w:p>
        </w:tc>
        <w:tc>
          <w:tcPr>
            <w:tcW w:w="166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0A113DD" w14:textId="77777777" w:rsidR="003E5D6F" w:rsidRDefault="003E5D6F" w:rsidP="003E5D6F">
            <w:pPr>
              <w:jc w:val="center"/>
              <w:rPr>
                <w:rFonts w:ascii="Calibri" w:hAnsi="Calibri"/>
                <w:snapToGrid w:val="0"/>
                <w:sz w:val="22"/>
                <w:szCs w:val="22"/>
              </w:rPr>
            </w:pPr>
          </w:p>
        </w:tc>
        <w:tc>
          <w:tcPr>
            <w:tcW w:w="1535"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E83D275" w14:textId="77777777" w:rsidR="003E5D6F" w:rsidRDefault="003E5D6F" w:rsidP="003E5D6F">
            <w:pPr>
              <w:jc w:val="center"/>
              <w:rPr>
                <w:rFonts w:ascii="Calibri" w:hAnsi="Calibri"/>
                <w:snapToGrid w:val="0"/>
                <w:sz w:val="24"/>
                <w:szCs w:val="24"/>
              </w:rPr>
            </w:pPr>
          </w:p>
        </w:tc>
      </w:tr>
      <w:tr w:rsidR="003E5D6F" w14:paraId="57AF35AC" w14:textId="77777777" w:rsidTr="008210C0">
        <w:trPr>
          <w:gridAfter w:val="1"/>
          <w:wAfter w:w="9" w:type="dxa"/>
          <w:jc w:val="center"/>
        </w:trPr>
        <w:tc>
          <w:tcPr>
            <w:tcW w:w="410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537D758D" w14:textId="77777777" w:rsidR="003E5D6F" w:rsidRDefault="003E5D6F" w:rsidP="003E5D6F">
            <w:pPr>
              <w:rPr>
                <w:rFonts w:ascii="Calibri" w:hAnsi="Calibri"/>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0F1384D5"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ADB945A" w14:textId="0B8D423F" w:rsidR="003E5D6F" w:rsidRDefault="00687D44" w:rsidP="003E5D6F">
            <w:pPr>
              <w:jc w:val="center"/>
              <w:rPr>
                <w:rFonts w:ascii="Calibri" w:hAnsi="Calibri"/>
                <w:snapToGrid w:val="0"/>
                <w:sz w:val="22"/>
                <w:szCs w:val="22"/>
              </w:rPr>
            </w:pPr>
            <w:r>
              <w:rPr>
                <w:rFonts w:ascii="Calibri" w:hAnsi="Calibri"/>
                <w:snapToGrid w:val="0"/>
                <w:sz w:val="22"/>
                <w:szCs w:val="22"/>
              </w:rPr>
              <w:t>6</w:t>
            </w:r>
          </w:p>
        </w:tc>
        <w:tc>
          <w:tcPr>
            <w:tcW w:w="166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4D72AA5"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D8BCFC9" w14:textId="77777777" w:rsidR="003E5D6F" w:rsidRDefault="003E5D6F" w:rsidP="003E5D6F">
            <w:pPr>
              <w:jc w:val="center"/>
              <w:rPr>
                <w:rFonts w:ascii="Calibri" w:hAnsi="Calibri"/>
                <w:snapToGrid w:val="0"/>
                <w:sz w:val="24"/>
                <w:szCs w:val="24"/>
              </w:rPr>
            </w:pPr>
          </w:p>
        </w:tc>
      </w:tr>
      <w:tr w:rsidR="003E5D6F" w14:paraId="12C1CEDC" w14:textId="77777777" w:rsidTr="008210C0">
        <w:trPr>
          <w:gridAfter w:val="1"/>
          <w:wAfter w:w="9" w:type="dxa"/>
          <w:jc w:val="center"/>
        </w:trPr>
        <w:tc>
          <w:tcPr>
            <w:tcW w:w="410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77AAF7A6" w14:textId="77777777" w:rsidR="003E5D6F" w:rsidRDefault="003E5D6F" w:rsidP="003E5D6F">
            <w:pPr>
              <w:rPr>
                <w:rFonts w:ascii="Calibri" w:hAnsi="Calibri"/>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4EB9848"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0D3E0176" w14:textId="0E5213C0" w:rsidR="003E5D6F" w:rsidRDefault="00687D44" w:rsidP="003E5D6F">
            <w:pPr>
              <w:jc w:val="center"/>
              <w:rPr>
                <w:rFonts w:ascii="Calibri" w:hAnsi="Calibri"/>
                <w:snapToGrid w:val="0"/>
                <w:sz w:val="22"/>
                <w:szCs w:val="22"/>
              </w:rPr>
            </w:pPr>
            <w:r>
              <w:rPr>
                <w:rFonts w:ascii="Calibri" w:hAnsi="Calibri"/>
                <w:snapToGrid w:val="0"/>
                <w:sz w:val="22"/>
                <w:szCs w:val="22"/>
              </w:rPr>
              <w:t>6</w:t>
            </w:r>
          </w:p>
        </w:tc>
        <w:tc>
          <w:tcPr>
            <w:tcW w:w="166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ECAD6B9"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69C3C4A" w14:textId="77777777" w:rsidR="003E5D6F" w:rsidRDefault="003E5D6F" w:rsidP="003E5D6F">
            <w:pPr>
              <w:jc w:val="center"/>
              <w:rPr>
                <w:rFonts w:ascii="Calibri" w:hAnsi="Calibri"/>
                <w:snapToGrid w:val="0"/>
                <w:sz w:val="24"/>
                <w:szCs w:val="24"/>
              </w:rPr>
            </w:pPr>
          </w:p>
        </w:tc>
      </w:tr>
      <w:tr w:rsidR="003E5D6F" w14:paraId="3C40C7D9" w14:textId="77777777" w:rsidTr="008210C0">
        <w:trPr>
          <w:gridAfter w:val="1"/>
          <w:wAfter w:w="9" w:type="dxa"/>
          <w:jc w:val="center"/>
        </w:trPr>
        <w:tc>
          <w:tcPr>
            <w:tcW w:w="410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30297795" w14:textId="77777777" w:rsidR="003E5D6F" w:rsidRDefault="003E5D6F" w:rsidP="003E5D6F">
            <w:pPr>
              <w:rPr>
                <w:rFonts w:ascii="Calibri" w:hAnsi="Calibri"/>
                <w:snapToGrid w:val="0"/>
                <w:sz w:val="22"/>
                <w:szCs w:val="22"/>
              </w:rPr>
            </w:pPr>
            <w:r>
              <w:rPr>
                <w:rFonts w:ascii="Calibri" w:hAnsi="Calibri"/>
                <w:snapToGrid w:val="0"/>
                <w:sz w:val="22"/>
                <w:szCs w:val="22"/>
              </w:rPr>
              <w:t>1.3 Electrical installations supervisor (1 engineer)</w:t>
            </w:r>
          </w:p>
        </w:tc>
        <w:tc>
          <w:tcPr>
            <w:tcW w:w="15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1DD68AB"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30B8C7A2" w14:textId="4ED8EDA5" w:rsidR="003E5D6F" w:rsidRDefault="00687D44" w:rsidP="00482505">
            <w:pPr>
              <w:jc w:val="center"/>
              <w:rPr>
                <w:rFonts w:ascii="Calibri" w:hAnsi="Calibri"/>
                <w:snapToGrid w:val="0"/>
                <w:sz w:val="22"/>
                <w:szCs w:val="22"/>
              </w:rPr>
            </w:pPr>
            <w:r>
              <w:rPr>
                <w:rFonts w:ascii="Calibri" w:hAnsi="Calibri"/>
                <w:snapToGrid w:val="0"/>
                <w:sz w:val="22"/>
                <w:szCs w:val="22"/>
              </w:rPr>
              <w:t>4</w:t>
            </w:r>
          </w:p>
        </w:tc>
        <w:tc>
          <w:tcPr>
            <w:tcW w:w="166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3BCF6BB1"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F6336FA" w14:textId="77777777" w:rsidR="003E5D6F" w:rsidRDefault="003E5D6F" w:rsidP="003E5D6F">
            <w:pPr>
              <w:jc w:val="center"/>
              <w:rPr>
                <w:rFonts w:ascii="Calibri" w:hAnsi="Calibri"/>
                <w:snapToGrid w:val="0"/>
                <w:sz w:val="24"/>
                <w:szCs w:val="24"/>
              </w:rPr>
            </w:pPr>
          </w:p>
        </w:tc>
      </w:tr>
      <w:tr w:rsidR="003E5D6F" w14:paraId="6DE3D6BD" w14:textId="77777777" w:rsidTr="008210C0">
        <w:trPr>
          <w:gridAfter w:val="1"/>
          <w:wAfter w:w="9" w:type="dxa"/>
          <w:jc w:val="center"/>
        </w:trPr>
        <w:tc>
          <w:tcPr>
            <w:tcW w:w="410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C3F9E0F" w14:textId="77777777" w:rsidR="003E5D6F" w:rsidRDefault="003E5D6F" w:rsidP="003E5D6F">
            <w:pPr>
              <w:rPr>
                <w:rFonts w:ascii="Calibri" w:hAnsi="Calibri"/>
                <w:snapToGrid w:val="0"/>
                <w:sz w:val="22"/>
                <w:szCs w:val="22"/>
              </w:rPr>
            </w:pPr>
            <w:r>
              <w:rPr>
                <w:rFonts w:ascii="Calibri" w:hAnsi="Calibri"/>
                <w:b/>
                <w:bCs/>
                <w:snapToGrid w:val="0"/>
                <w:sz w:val="22"/>
                <w:szCs w:val="22"/>
              </w:rPr>
              <w:t>2. Services from Home Office</w:t>
            </w:r>
          </w:p>
        </w:tc>
        <w:tc>
          <w:tcPr>
            <w:tcW w:w="15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F9F7133"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32C6A3DE" w14:textId="77777777" w:rsidR="003E5D6F" w:rsidRDefault="003E5D6F" w:rsidP="003E5D6F">
            <w:pPr>
              <w:jc w:val="center"/>
              <w:rPr>
                <w:rFonts w:ascii="Calibri" w:hAnsi="Calibri"/>
                <w:snapToGrid w:val="0"/>
                <w:sz w:val="22"/>
                <w:szCs w:val="22"/>
              </w:rPr>
            </w:pPr>
          </w:p>
        </w:tc>
        <w:tc>
          <w:tcPr>
            <w:tcW w:w="166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09895C89" w14:textId="77777777" w:rsidR="003E5D6F" w:rsidRDefault="003E5D6F" w:rsidP="003E5D6F">
            <w:pPr>
              <w:jc w:val="center"/>
              <w:rPr>
                <w:rFonts w:ascii="Calibri" w:hAnsi="Calibri"/>
                <w:snapToGrid w:val="0"/>
                <w:sz w:val="22"/>
                <w:szCs w:val="22"/>
              </w:rPr>
            </w:pPr>
          </w:p>
        </w:tc>
        <w:tc>
          <w:tcPr>
            <w:tcW w:w="1535"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5AFA1EC" w14:textId="77777777" w:rsidR="003E5D6F" w:rsidRDefault="003E5D6F" w:rsidP="003E5D6F">
            <w:pPr>
              <w:jc w:val="center"/>
              <w:rPr>
                <w:rFonts w:ascii="Calibri" w:hAnsi="Calibri"/>
                <w:snapToGrid w:val="0"/>
                <w:sz w:val="24"/>
                <w:szCs w:val="24"/>
              </w:rPr>
            </w:pPr>
          </w:p>
        </w:tc>
      </w:tr>
      <w:tr w:rsidR="003E5D6F" w14:paraId="6A237B4F" w14:textId="77777777" w:rsidTr="008210C0">
        <w:trPr>
          <w:gridAfter w:val="1"/>
          <w:wAfter w:w="9" w:type="dxa"/>
          <w:trHeight w:val="251"/>
          <w:jc w:val="center"/>
        </w:trPr>
        <w:tc>
          <w:tcPr>
            <w:tcW w:w="410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58B2022D" w14:textId="77777777" w:rsidR="003E5D6F" w:rsidRDefault="003E5D6F" w:rsidP="7D0A1BB5">
            <w:pPr>
              <w:rPr>
                <w:rFonts w:ascii="Calibri" w:hAnsi="Calibri"/>
                <w:b/>
                <w:bCs/>
                <w:sz w:val="22"/>
                <w:szCs w:val="22"/>
              </w:rPr>
            </w:pPr>
            <w:r>
              <w:rPr>
                <w:rFonts w:ascii="Calibri" w:hAnsi="Calibri"/>
                <w:snapToGrid w:val="0"/>
                <w:sz w:val="22"/>
                <w:szCs w:val="22"/>
              </w:rPr>
              <w:t>1.1 Lead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00A5961"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813C0B1" w14:textId="105F2C8D" w:rsidR="003E5D6F" w:rsidRDefault="00687D44" w:rsidP="003E5D6F">
            <w:pPr>
              <w:jc w:val="center"/>
              <w:rPr>
                <w:rFonts w:ascii="Calibri" w:hAnsi="Calibri"/>
                <w:snapToGrid w:val="0"/>
                <w:sz w:val="22"/>
                <w:szCs w:val="22"/>
              </w:rPr>
            </w:pPr>
            <w:r>
              <w:rPr>
                <w:rFonts w:ascii="Calibri" w:hAnsi="Calibri"/>
                <w:snapToGrid w:val="0"/>
                <w:sz w:val="22"/>
                <w:szCs w:val="22"/>
              </w:rPr>
              <w:t>4</w:t>
            </w:r>
          </w:p>
        </w:tc>
        <w:tc>
          <w:tcPr>
            <w:tcW w:w="166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8D43A10"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0C46A00" w14:textId="77777777" w:rsidR="003E5D6F" w:rsidRDefault="003E5D6F" w:rsidP="003E5D6F">
            <w:pPr>
              <w:jc w:val="center"/>
              <w:rPr>
                <w:rFonts w:ascii="Calibri" w:hAnsi="Calibri"/>
                <w:snapToGrid w:val="0"/>
                <w:sz w:val="24"/>
                <w:szCs w:val="24"/>
              </w:rPr>
            </w:pPr>
          </w:p>
        </w:tc>
      </w:tr>
      <w:tr w:rsidR="003E5D6F" w14:paraId="3FF04164" w14:textId="77777777" w:rsidTr="008210C0">
        <w:trPr>
          <w:gridAfter w:val="1"/>
          <w:wAfter w:w="9" w:type="dxa"/>
          <w:trHeight w:val="251"/>
          <w:jc w:val="center"/>
        </w:trPr>
        <w:tc>
          <w:tcPr>
            <w:tcW w:w="4101" w:type="dxa"/>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6E3E6275" w14:textId="77777777" w:rsidR="003E5D6F" w:rsidRDefault="003E5D6F" w:rsidP="003E5D6F">
            <w:pPr>
              <w:rPr>
                <w:rFonts w:ascii="Calibri" w:hAnsi="Calibri"/>
                <w:b/>
                <w:bCs/>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6A541DC2" w14:textId="77777777" w:rsidR="003E5D6F" w:rsidRDefault="003E5D6F" w:rsidP="003E5D6F">
            <w:pPr>
              <w:jc w:val="center"/>
              <w:rPr>
                <w:rFonts w:ascii="Calibri" w:hAnsi="Calibri"/>
                <w:snapToGrid w:val="0"/>
                <w:sz w:val="22"/>
                <w:szCs w:val="22"/>
              </w:rPr>
            </w:pPr>
          </w:p>
        </w:tc>
        <w:tc>
          <w:tcPr>
            <w:tcW w:w="1671" w:type="dxa"/>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38069409"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667" w:type="dxa"/>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6F6A0112"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50B80DA5" w14:textId="77777777" w:rsidR="003E5D6F" w:rsidRDefault="003E5D6F" w:rsidP="003E5D6F">
            <w:pPr>
              <w:jc w:val="center"/>
              <w:rPr>
                <w:rFonts w:ascii="Calibri" w:hAnsi="Calibri"/>
                <w:snapToGrid w:val="0"/>
                <w:sz w:val="24"/>
                <w:szCs w:val="24"/>
              </w:rPr>
            </w:pPr>
          </w:p>
        </w:tc>
      </w:tr>
      <w:tr w:rsidR="003E5D6F" w14:paraId="5B8F4080" w14:textId="77777777" w:rsidTr="008210C0">
        <w:trPr>
          <w:gridAfter w:val="1"/>
          <w:wAfter w:w="9" w:type="dxa"/>
          <w:trHeight w:val="251"/>
          <w:jc w:val="center"/>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0979FB" w14:textId="77777777" w:rsidR="003E5D6F" w:rsidRDefault="003E5D6F" w:rsidP="003E5D6F">
            <w:pPr>
              <w:rPr>
                <w:rFonts w:ascii="Calibri" w:hAnsi="Calibri"/>
                <w:b/>
                <w:bCs/>
                <w:snapToGrid w:val="0"/>
                <w:sz w:val="22"/>
                <w:szCs w:val="22"/>
              </w:rPr>
            </w:pPr>
            <w:r>
              <w:rPr>
                <w:rFonts w:ascii="Calibri" w:hAnsi="Calibri"/>
                <w:snapToGrid w:val="0"/>
                <w:sz w:val="22"/>
                <w:szCs w:val="22"/>
              </w:rPr>
              <w:t>1.3 Electrical installations supervisor (1 engineer)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99E87" w14:textId="77777777" w:rsidR="003E5D6F" w:rsidRDefault="003E5D6F" w:rsidP="003E5D6F">
            <w:pPr>
              <w:jc w:val="center"/>
              <w:rPr>
                <w:rFonts w:ascii="Calibri" w:hAnsi="Calibri"/>
                <w:snapToGrid w:val="0"/>
                <w:sz w:val="22"/>
                <w:szCs w:val="22"/>
              </w:rPr>
            </w:pP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35CC4"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A75C3"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49A45" w14:textId="77777777" w:rsidR="003E5D6F" w:rsidRDefault="003E5D6F" w:rsidP="003E5D6F">
            <w:pPr>
              <w:jc w:val="center"/>
              <w:rPr>
                <w:rFonts w:ascii="Calibri" w:hAnsi="Calibri"/>
                <w:snapToGrid w:val="0"/>
                <w:sz w:val="24"/>
                <w:szCs w:val="24"/>
              </w:rPr>
            </w:pPr>
          </w:p>
        </w:tc>
      </w:tr>
      <w:tr w:rsidR="003E5D6F" w14:paraId="0BC2BE02" w14:textId="77777777" w:rsidTr="008210C0">
        <w:trPr>
          <w:trHeight w:val="251"/>
          <w:jc w:val="center"/>
        </w:trPr>
        <w:tc>
          <w:tcPr>
            <w:tcW w:w="89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A5D05" w14:textId="77777777" w:rsidR="003E5D6F" w:rsidRPr="009C51EA" w:rsidRDefault="003E5D6F" w:rsidP="003E5D6F">
            <w:pPr>
              <w:jc w:val="right"/>
              <w:rPr>
                <w:rFonts w:ascii="Calibri" w:hAnsi="Calibri"/>
                <w:b/>
                <w:snapToGrid w:val="0"/>
                <w:sz w:val="22"/>
                <w:szCs w:val="22"/>
              </w:rPr>
            </w:pPr>
            <w:r w:rsidRPr="009C51EA">
              <w:rPr>
                <w:rFonts w:ascii="Calibri" w:hAnsi="Calibri"/>
                <w:b/>
                <w:snapToGrid w:val="0"/>
                <w:sz w:val="22"/>
                <w:szCs w:val="22"/>
              </w:rPr>
              <w:t>TOTAL</w:t>
            </w:r>
          </w:p>
        </w:tc>
        <w:tc>
          <w:tcPr>
            <w:tcW w:w="1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F5F96" w14:textId="77777777" w:rsidR="003E5D6F" w:rsidRDefault="003E5D6F" w:rsidP="003E5D6F">
            <w:pPr>
              <w:jc w:val="center"/>
              <w:rPr>
                <w:rFonts w:ascii="Calibri" w:hAnsi="Calibri"/>
                <w:snapToGrid w:val="0"/>
                <w:sz w:val="24"/>
                <w:szCs w:val="24"/>
              </w:rPr>
            </w:pPr>
          </w:p>
        </w:tc>
      </w:tr>
    </w:tbl>
    <w:p w14:paraId="49001543" w14:textId="77777777" w:rsidR="003E5D6F" w:rsidRDefault="003E5D6F" w:rsidP="003E5D6F">
      <w:pPr>
        <w:ind w:left="90"/>
        <w:rPr>
          <w:rFonts w:ascii="Calibri" w:hAnsi="Calibri" w:cs="Calibri"/>
          <w:b/>
          <w:snapToGrid w:val="0"/>
          <w:sz w:val="22"/>
          <w:szCs w:val="22"/>
          <w:u w:val="single"/>
        </w:rPr>
      </w:pPr>
    </w:p>
    <w:p w14:paraId="75BA1479" w14:textId="33DE9554" w:rsidR="003E5D6F" w:rsidRPr="00DF00F9" w:rsidRDefault="003E5D6F" w:rsidP="00B50786">
      <w:pPr>
        <w:pStyle w:val="ListParagraph"/>
        <w:numPr>
          <w:ilvl w:val="0"/>
          <w:numId w:val="52"/>
        </w:numPr>
        <w:rPr>
          <w:rFonts w:ascii="Calibri" w:hAnsi="Calibri" w:cs="Calibri"/>
          <w:b/>
          <w:snapToGrid w:val="0"/>
          <w:szCs w:val="22"/>
          <w:u w:val="single"/>
        </w:rPr>
      </w:pPr>
      <w:r w:rsidRPr="00DF00F9">
        <w:rPr>
          <w:rFonts w:ascii="Calibri" w:hAnsi="Calibri" w:cs="Calibri"/>
          <w:b/>
          <w:snapToGrid w:val="0"/>
          <w:szCs w:val="22"/>
          <w:u w:val="single"/>
        </w:rPr>
        <w:t xml:space="preserve">Supervision over the construction of </w:t>
      </w:r>
      <w:r w:rsidR="00A61030" w:rsidRPr="00DF00F9">
        <w:rPr>
          <w:rFonts w:ascii="Calibri" w:hAnsi="Calibri" w:cs="Calibri"/>
          <w:b/>
          <w:snapToGrid w:val="0"/>
          <w:szCs w:val="22"/>
          <w:u w:val="single"/>
        </w:rPr>
        <w:t>4</w:t>
      </w:r>
      <w:r w:rsidRPr="00DF00F9">
        <w:rPr>
          <w:rFonts w:ascii="Calibri" w:hAnsi="Calibri" w:cs="Calibri"/>
          <w:b/>
          <w:snapToGrid w:val="0"/>
          <w:szCs w:val="22"/>
          <w:u w:val="single"/>
        </w:rPr>
        <w:t xml:space="preserve"> houses in </w:t>
      </w:r>
      <w:r w:rsidR="00A61030" w:rsidRPr="00DF00F9">
        <w:rPr>
          <w:rFonts w:ascii="Calibri" w:hAnsi="Calibri" w:cs="Calibri"/>
          <w:b/>
          <w:snapToGrid w:val="0"/>
          <w:szCs w:val="22"/>
          <w:u w:val="single"/>
        </w:rPr>
        <w:t>Ugljevik</w:t>
      </w:r>
    </w:p>
    <w:tbl>
      <w:tblPr>
        <w:tblW w:w="10527" w:type="dxa"/>
        <w:jc w:val="center"/>
        <w:tblCellMar>
          <w:left w:w="0" w:type="dxa"/>
          <w:right w:w="0" w:type="dxa"/>
        </w:tblCellMar>
        <w:tblLook w:val="04A0" w:firstRow="1" w:lastRow="0" w:firstColumn="1" w:lastColumn="0" w:noHBand="0" w:noVBand="1"/>
      </w:tblPr>
      <w:tblGrid>
        <w:gridCol w:w="4243"/>
        <w:gridCol w:w="1500"/>
        <w:gridCol w:w="1477"/>
        <w:gridCol w:w="1701"/>
        <w:gridCol w:w="46"/>
        <w:gridCol w:w="1514"/>
        <w:gridCol w:w="46"/>
      </w:tblGrid>
      <w:tr w:rsidR="003E5D6F" w14:paraId="7ED8EBCC" w14:textId="77777777" w:rsidTr="008210C0">
        <w:trPr>
          <w:gridAfter w:val="1"/>
          <w:wAfter w:w="46" w:type="dxa"/>
          <w:jc w:val="center"/>
        </w:trPr>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BCC9A7" w14:textId="77777777" w:rsidR="003E5D6F" w:rsidRDefault="003E5D6F" w:rsidP="003E5D6F">
            <w:pPr>
              <w:rPr>
                <w:rFonts w:ascii="Calibri" w:hAnsi="Calibri"/>
                <w:snapToGrid w:val="0"/>
                <w:sz w:val="22"/>
                <w:szCs w:val="22"/>
              </w:rPr>
            </w:pPr>
            <w:r>
              <w:rPr>
                <w:rFonts w:ascii="Calibri" w:hAnsi="Calibri"/>
                <w:snapToGrid w:val="0"/>
                <w:sz w:val="22"/>
                <w:szCs w:val="22"/>
              </w:rPr>
              <w:t>Description of Activity</w:t>
            </w:r>
          </w:p>
        </w:tc>
        <w:tc>
          <w:tcPr>
            <w:tcW w:w="15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90FE3C" w14:textId="77777777" w:rsidR="003E5D6F" w:rsidRDefault="003E5D6F" w:rsidP="003E5D6F">
            <w:pPr>
              <w:ind w:right="-108"/>
              <w:rPr>
                <w:rFonts w:ascii="Calibri" w:hAnsi="Calibri"/>
                <w:snapToGrid w:val="0"/>
                <w:sz w:val="22"/>
                <w:szCs w:val="22"/>
              </w:rPr>
            </w:pPr>
            <w:r>
              <w:rPr>
                <w:rFonts w:ascii="Calibri" w:hAnsi="Calibri"/>
                <w:snapToGrid w:val="0"/>
                <w:sz w:val="22"/>
                <w:szCs w:val="22"/>
              </w:rPr>
              <w:t>Remuneration per day</w:t>
            </w:r>
          </w:p>
        </w:tc>
        <w:tc>
          <w:tcPr>
            <w:tcW w:w="14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76134C" w14:textId="77777777" w:rsidR="003E5D6F" w:rsidRDefault="003E5D6F" w:rsidP="003E5D6F">
            <w:pPr>
              <w:ind w:right="-108"/>
              <w:rPr>
                <w:rFonts w:ascii="Calibri" w:hAnsi="Calibri"/>
                <w:snapToGrid w:val="0"/>
                <w:sz w:val="22"/>
                <w:szCs w:val="22"/>
              </w:rPr>
            </w:pPr>
            <w:r>
              <w:rPr>
                <w:rFonts w:ascii="Calibri" w:hAnsi="Calibri"/>
                <w:snapToGrid w:val="0"/>
                <w:sz w:val="22"/>
                <w:szCs w:val="22"/>
              </w:rPr>
              <w:t>Total Period of Engagement/ PERSON DAYS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CF19BC" w14:textId="77777777" w:rsidR="003E5D6F" w:rsidRDefault="003E5D6F" w:rsidP="003E5D6F">
            <w:pPr>
              <w:rPr>
                <w:rFonts w:ascii="Calibri" w:hAnsi="Calibri"/>
                <w:snapToGrid w:val="0"/>
                <w:sz w:val="22"/>
                <w:szCs w:val="22"/>
              </w:rPr>
            </w:pPr>
            <w:r>
              <w:rPr>
                <w:rFonts w:ascii="Calibri" w:hAnsi="Calibri"/>
                <w:snapToGrid w:val="0"/>
                <w:sz w:val="22"/>
                <w:szCs w:val="22"/>
              </w:rPr>
              <w:t>No. of Personnel</w:t>
            </w:r>
          </w:p>
        </w:tc>
        <w:tc>
          <w:tcPr>
            <w:tcW w:w="156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1B13F1" w14:textId="77777777" w:rsidR="003E5D6F" w:rsidRDefault="003E5D6F" w:rsidP="003E5D6F">
            <w:pPr>
              <w:rPr>
                <w:rFonts w:ascii="Calibri" w:hAnsi="Calibri"/>
                <w:snapToGrid w:val="0"/>
                <w:sz w:val="22"/>
                <w:szCs w:val="22"/>
              </w:rPr>
            </w:pPr>
            <w:r>
              <w:rPr>
                <w:rFonts w:ascii="Calibri" w:hAnsi="Calibri"/>
                <w:snapToGrid w:val="0"/>
                <w:sz w:val="22"/>
                <w:szCs w:val="22"/>
              </w:rPr>
              <w:t xml:space="preserve">Total Rate for the Period </w:t>
            </w:r>
          </w:p>
        </w:tc>
      </w:tr>
      <w:tr w:rsidR="003E5D6F" w14:paraId="13C93308" w14:textId="77777777" w:rsidTr="008210C0">
        <w:trPr>
          <w:gridAfter w:val="1"/>
          <w:wAfter w:w="46"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DAFCD9" w14:textId="77777777" w:rsidR="003E5D6F" w:rsidRDefault="003E5D6F" w:rsidP="003E5D6F">
            <w:pPr>
              <w:rPr>
                <w:rFonts w:ascii="Calibri" w:hAnsi="Calibri"/>
                <w:b/>
                <w:bCs/>
                <w:snapToGrid w:val="0"/>
                <w:sz w:val="22"/>
                <w:szCs w:val="22"/>
              </w:rPr>
            </w:pPr>
            <w:r>
              <w:rPr>
                <w:rFonts w:ascii="Calibri" w:hAnsi="Calibri"/>
                <w:b/>
                <w:bCs/>
                <w:snapToGrid w:val="0"/>
                <w:sz w:val="22"/>
                <w:szCs w:val="22"/>
              </w:rPr>
              <w:t xml:space="preserve">I. Personnel Services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2307E6"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F2A7B9" w14:textId="77777777" w:rsidR="003E5D6F" w:rsidRDefault="003E5D6F" w:rsidP="003E5D6F">
            <w:pPr>
              <w:jc w:val="center"/>
              <w:rPr>
                <w:rFonts w:ascii="Calibri" w:hAnsi="Calibri"/>
                <w:snapToGrid w:val="0"/>
                <w:sz w:val="22"/>
                <w:szCs w:val="22"/>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191B47" w14:textId="77777777" w:rsidR="003E5D6F" w:rsidRDefault="003E5D6F" w:rsidP="003E5D6F">
            <w:pPr>
              <w:jc w:val="center"/>
              <w:rPr>
                <w:rFonts w:ascii="Calibri" w:hAnsi="Calibri"/>
                <w:snapToGrid w:val="0"/>
                <w:sz w:val="22"/>
                <w:szCs w:val="22"/>
              </w:rPr>
            </w:pPr>
          </w:p>
        </w:tc>
        <w:tc>
          <w:tcPr>
            <w:tcW w:w="15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E38600A" w14:textId="77777777" w:rsidR="003E5D6F" w:rsidRDefault="003E5D6F" w:rsidP="003E5D6F">
            <w:pPr>
              <w:jc w:val="center"/>
              <w:rPr>
                <w:rFonts w:ascii="Calibri" w:hAnsi="Calibri"/>
                <w:snapToGrid w:val="0"/>
                <w:sz w:val="24"/>
                <w:szCs w:val="24"/>
              </w:rPr>
            </w:pPr>
          </w:p>
        </w:tc>
      </w:tr>
      <w:tr w:rsidR="003E5D6F" w14:paraId="081067C8" w14:textId="77777777" w:rsidTr="008210C0">
        <w:trPr>
          <w:gridAfter w:val="1"/>
          <w:wAfter w:w="46"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B773C1" w14:textId="77777777" w:rsidR="003E5D6F" w:rsidRDefault="003E5D6F" w:rsidP="003E5D6F">
            <w:pPr>
              <w:rPr>
                <w:rFonts w:ascii="Calibri" w:hAnsi="Calibri"/>
                <w:b/>
                <w:bCs/>
                <w:snapToGrid w:val="0"/>
                <w:sz w:val="22"/>
                <w:szCs w:val="22"/>
              </w:rPr>
            </w:pPr>
            <w:r>
              <w:rPr>
                <w:rFonts w:ascii="Calibri" w:hAnsi="Calibri"/>
                <w:b/>
                <w:bCs/>
                <w:snapToGrid w:val="0"/>
                <w:sz w:val="22"/>
                <w:szCs w:val="22"/>
              </w:rPr>
              <w:t>1. Services on Construction site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E06F48"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19F186" w14:textId="77777777" w:rsidR="003E5D6F" w:rsidRDefault="003E5D6F" w:rsidP="003E5D6F">
            <w:pPr>
              <w:jc w:val="center"/>
              <w:rPr>
                <w:rFonts w:ascii="Calibri" w:hAnsi="Calibri"/>
                <w:snapToGrid w:val="0"/>
                <w:sz w:val="22"/>
                <w:szCs w:val="22"/>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7538FC0" w14:textId="77777777" w:rsidR="003E5D6F" w:rsidRDefault="003E5D6F" w:rsidP="003E5D6F">
            <w:pPr>
              <w:jc w:val="center"/>
              <w:rPr>
                <w:rFonts w:ascii="Calibri" w:hAnsi="Calibri"/>
                <w:snapToGrid w:val="0"/>
                <w:sz w:val="22"/>
                <w:szCs w:val="22"/>
              </w:rPr>
            </w:pPr>
          </w:p>
        </w:tc>
        <w:tc>
          <w:tcPr>
            <w:tcW w:w="15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BBE8C11" w14:textId="77777777" w:rsidR="003E5D6F" w:rsidRDefault="003E5D6F" w:rsidP="003E5D6F">
            <w:pPr>
              <w:jc w:val="center"/>
              <w:rPr>
                <w:rFonts w:ascii="Calibri" w:hAnsi="Calibri"/>
                <w:snapToGrid w:val="0"/>
                <w:sz w:val="24"/>
                <w:szCs w:val="24"/>
              </w:rPr>
            </w:pPr>
          </w:p>
        </w:tc>
      </w:tr>
      <w:tr w:rsidR="003E5D6F" w14:paraId="46F9EBDF" w14:textId="77777777" w:rsidTr="008210C0">
        <w:trPr>
          <w:gridAfter w:val="1"/>
          <w:wAfter w:w="46"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6A2404" w14:textId="77777777" w:rsidR="003E5D6F" w:rsidRDefault="003E5D6F" w:rsidP="003E5D6F">
            <w:pPr>
              <w:rPr>
                <w:rFonts w:ascii="Calibri" w:hAnsi="Calibri"/>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F4AEC8"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E1F5EA" w14:textId="707AD98A" w:rsidR="003E5D6F" w:rsidRDefault="00687D44" w:rsidP="003E5D6F">
            <w:pPr>
              <w:jc w:val="center"/>
              <w:rPr>
                <w:rFonts w:ascii="Calibri" w:hAnsi="Calibri"/>
                <w:snapToGrid w:val="0"/>
                <w:sz w:val="22"/>
                <w:szCs w:val="22"/>
              </w:rPr>
            </w:pPr>
            <w:r>
              <w:rPr>
                <w:rFonts w:ascii="Calibri" w:hAnsi="Calibri"/>
                <w:snapToGrid w:val="0"/>
                <w:sz w:val="22"/>
                <w:szCs w:val="22"/>
              </w:rPr>
              <w:t>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A3E1E1"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41D66B5" w14:textId="77777777" w:rsidR="003E5D6F" w:rsidRDefault="003E5D6F" w:rsidP="003E5D6F">
            <w:pPr>
              <w:jc w:val="center"/>
              <w:rPr>
                <w:rFonts w:ascii="Calibri" w:hAnsi="Calibri"/>
                <w:snapToGrid w:val="0"/>
                <w:sz w:val="24"/>
                <w:szCs w:val="24"/>
              </w:rPr>
            </w:pPr>
          </w:p>
        </w:tc>
      </w:tr>
      <w:tr w:rsidR="003E5D6F" w14:paraId="71AFDD24" w14:textId="77777777" w:rsidTr="008210C0">
        <w:trPr>
          <w:gridAfter w:val="1"/>
          <w:wAfter w:w="46"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DA93BD" w14:textId="77777777" w:rsidR="003E5D6F" w:rsidRDefault="003E5D6F" w:rsidP="003E5D6F">
            <w:pPr>
              <w:rPr>
                <w:rFonts w:ascii="Calibri" w:hAnsi="Calibri"/>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62AFAC"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FA369F" w14:textId="5C8BF1C0" w:rsidR="003E5D6F" w:rsidRDefault="00687D44" w:rsidP="003E5D6F">
            <w:pPr>
              <w:jc w:val="center"/>
              <w:rPr>
                <w:rFonts w:ascii="Calibri" w:hAnsi="Calibri"/>
                <w:snapToGrid w:val="0"/>
                <w:sz w:val="22"/>
                <w:szCs w:val="22"/>
              </w:rPr>
            </w:pPr>
            <w:r>
              <w:rPr>
                <w:rFonts w:ascii="Calibri" w:hAnsi="Calibri"/>
                <w:snapToGrid w:val="0"/>
                <w:sz w:val="22"/>
                <w:szCs w:val="22"/>
              </w:rPr>
              <w:t>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0E4323"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C32533B" w14:textId="77777777" w:rsidR="003E5D6F" w:rsidRDefault="003E5D6F" w:rsidP="003E5D6F">
            <w:pPr>
              <w:jc w:val="center"/>
              <w:rPr>
                <w:rFonts w:ascii="Calibri" w:hAnsi="Calibri"/>
                <w:snapToGrid w:val="0"/>
                <w:sz w:val="24"/>
                <w:szCs w:val="24"/>
              </w:rPr>
            </w:pPr>
          </w:p>
        </w:tc>
      </w:tr>
      <w:tr w:rsidR="003E5D6F" w14:paraId="1405F77D" w14:textId="77777777" w:rsidTr="008210C0">
        <w:trPr>
          <w:gridAfter w:val="1"/>
          <w:wAfter w:w="46" w:type="dxa"/>
          <w:trHeight w:val="299"/>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C39EB3" w14:textId="77777777" w:rsidR="003E5D6F" w:rsidRDefault="003E5D6F" w:rsidP="003E5D6F">
            <w:pPr>
              <w:rPr>
                <w:rFonts w:ascii="Calibri" w:hAnsi="Calibri"/>
                <w:snapToGrid w:val="0"/>
                <w:sz w:val="22"/>
                <w:szCs w:val="22"/>
              </w:rPr>
            </w:pPr>
            <w:r>
              <w:rPr>
                <w:rFonts w:ascii="Calibri" w:hAnsi="Calibri"/>
                <w:snapToGrid w:val="0"/>
                <w:sz w:val="22"/>
                <w:szCs w:val="22"/>
              </w:rPr>
              <w:t>1.3 Electrical installations supervisor (1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ABECCE"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445B3A" w14:textId="3465FE14" w:rsidR="003E5D6F" w:rsidRDefault="00687D44" w:rsidP="00482505">
            <w:pPr>
              <w:jc w:val="center"/>
              <w:rPr>
                <w:rFonts w:ascii="Calibri" w:hAnsi="Calibri"/>
                <w:snapToGrid w:val="0"/>
                <w:sz w:val="22"/>
                <w:szCs w:val="22"/>
              </w:rPr>
            </w:pPr>
            <w:r>
              <w:rPr>
                <w:rFonts w:ascii="Calibri" w:hAnsi="Calibri"/>
                <w:snapToGrid w:val="0"/>
                <w:sz w:val="22"/>
                <w:szCs w:val="22"/>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6CA4EC"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5FFDE75" w14:textId="77777777" w:rsidR="003E5D6F" w:rsidRDefault="003E5D6F" w:rsidP="003E5D6F">
            <w:pPr>
              <w:jc w:val="center"/>
              <w:rPr>
                <w:rFonts w:ascii="Calibri" w:hAnsi="Calibri"/>
                <w:snapToGrid w:val="0"/>
                <w:sz w:val="24"/>
                <w:szCs w:val="24"/>
              </w:rPr>
            </w:pPr>
          </w:p>
        </w:tc>
      </w:tr>
      <w:tr w:rsidR="003E5D6F" w14:paraId="4FAC7616" w14:textId="77777777" w:rsidTr="008210C0">
        <w:trPr>
          <w:gridAfter w:val="1"/>
          <w:wAfter w:w="46"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F426BD" w14:textId="77777777" w:rsidR="003E5D6F" w:rsidRDefault="003E5D6F" w:rsidP="003E5D6F">
            <w:pPr>
              <w:rPr>
                <w:rFonts w:ascii="Calibri" w:hAnsi="Calibri"/>
                <w:snapToGrid w:val="0"/>
                <w:sz w:val="22"/>
                <w:szCs w:val="22"/>
              </w:rPr>
            </w:pPr>
            <w:r>
              <w:rPr>
                <w:rFonts w:ascii="Calibri" w:hAnsi="Calibri"/>
                <w:b/>
                <w:bCs/>
                <w:snapToGrid w:val="0"/>
                <w:sz w:val="22"/>
                <w:szCs w:val="22"/>
              </w:rPr>
              <w:t>2. Services from Home Office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7F0092"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45A7B3" w14:textId="77777777" w:rsidR="003E5D6F" w:rsidRDefault="003E5D6F" w:rsidP="003E5D6F">
            <w:pPr>
              <w:jc w:val="center"/>
              <w:rPr>
                <w:rFonts w:ascii="Calibri" w:hAnsi="Calibri"/>
                <w:snapToGrid w:val="0"/>
                <w:sz w:val="22"/>
                <w:szCs w:val="22"/>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3F3C85" w14:textId="77777777" w:rsidR="003E5D6F" w:rsidRDefault="003E5D6F" w:rsidP="003E5D6F">
            <w:pPr>
              <w:jc w:val="center"/>
              <w:rPr>
                <w:rFonts w:ascii="Calibri" w:hAnsi="Calibri"/>
                <w:snapToGrid w:val="0"/>
                <w:sz w:val="22"/>
                <w:szCs w:val="22"/>
              </w:rPr>
            </w:pPr>
          </w:p>
        </w:tc>
        <w:tc>
          <w:tcPr>
            <w:tcW w:w="15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7018086" w14:textId="77777777" w:rsidR="003E5D6F" w:rsidRDefault="003E5D6F" w:rsidP="003E5D6F">
            <w:pPr>
              <w:jc w:val="center"/>
              <w:rPr>
                <w:rFonts w:ascii="Calibri" w:hAnsi="Calibri"/>
                <w:snapToGrid w:val="0"/>
                <w:sz w:val="24"/>
                <w:szCs w:val="24"/>
              </w:rPr>
            </w:pPr>
          </w:p>
        </w:tc>
      </w:tr>
      <w:tr w:rsidR="003E5D6F" w14:paraId="03BEB2D7" w14:textId="77777777" w:rsidTr="008210C0">
        <w:trPr>
          <w:gridAfter w:val="1"/>
          <w:wAfter w:w="46" w:type="dxa"/>
          <w:trHeight w:val="251"/>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3B08EE" w14:textId="77777777" w:rsidR="003E5D6F" w:rsidRDefault="003E5D6F" w:rsidP="003E5D6F">
            <w:pPr>
              <w:rPr>
                <w:rFonts w:ascii="Calibri" w:hAnsi="Calibri"/>
                <w:b/>
                <w:bCs/>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D24B42"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9DF0AE" w14:textId="07541A42" w:rsidR="003E5D6F" w:rsidRDefault="00687D44" w:rsidP="003E5D6F">
            <w:pPr>
              <w:jc w:val="center"/>
              <w:rPr>
                <w:rFonts w:ascii="Calibri" w:hAnsi="Calibri"/>
                <w:snapToGrid w:val="0"/>
                <w:sz w:val="22"/>
                <w:szCs w:val="22"/>
              </w:rPr>
            </w:pPr>
            <w:r>
              <w:rPr>
                <w:rFonts w:ascii="Calibri" w:hAnsi="Calibri"/>
                <w:snapToGrid w:val="0"/>
                <w:sz w:val="22"/>
                <w:szCs w:val="22"/>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27048D"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4E657AF" w14:textId="77777777" w:rsidR="003E5D6F" w:rsidRDefault="003E5D6F" w:rsidP="003E5D6F">
            <w:pPr>
              <w:jc w:val="center"/>
              <w:rPr>
                <w:rFonts w:ascii="Calibri" w:hAnsi="Calibri"/>
                <w:snapToGrid w:val="0"/>
                <w:sz w:val="24"/>
                <w:szCs w:val="24"/>
              </w:rPr>
            </w:pPr>
          </w:p>
        </w:tc>
      </w:tr>
      <w:tr w:rsidR="003E5D6F" w14:paraId="6A0279B5" w14:textId="77777777" w:rsidTr="008210C0">
        <w:trPr>
          <w:gridAfter w:val="1"/>
          <w:wAfter w:w="46" w:type="dxa"/>
          <w:trHeight w:val="251"/>
          <w:jc w:val="center"/>
        </w:trPr>
        <w:tc>
          <w:tcPr>
            <w:tcW w:w="424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45DF828D" w14:textId="77777777" w:rsidR="003E5D6F" w:rsidRDefault="003E5D6F" w:rsidP="003E5D6F">
            <w:pPr>
              <w:rPr>
                <w:rFonts w:ascii="Calibri" w:hAnsi="Calibri"/>
                <w:b/>
                <w:bCs/>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2AA027A7" w14:textId="77777777" w:rsidR="003E5D6F" w:rsidRDefault="003E5D6F" w:rsidP="003E5D6F">
            <w:pPr>
              <w:jc w:val="center"/>
              <w:rPr>
                <w:rFonts w:ascii="Calibri" w:hAnsi="Calibri"/>
                <w:snapToGrid w:val="0"/>
                <w:sz w:val="22"/>
                <w:szCs w:val="22"/>
              </w:rPr>
            </w:pPr>
          </w:p>
        </w:tc>
        <w:tc>
          <w:tcPr>
            <w:tcW w:w="1477" w:type="dxa"/>
            <w:tcBorders>
              <w:top w:val="nil"/>
              <w:left w:val="nil"/>
              <w:bottom w:val="single" w:sz="4" w:space="0" w:color="auto"/>
              <w:right w:val="single" w:sz="8" w:space="0" w:color="000000"/>
            </w:tcBorders>
            <w:tcMar>
              <w:top w:w="0" w:type="dxa"/>
              <w:left w:w="108" w:type="dxa"/>
              <w:bottom w:w="0" w:type="dxa"/>
              <w:right w:w="108" w:type="dxa"/>
            </w:tcMar>
            <w:vAlign w:val="center"/>
          </w:tcPr>
          <w:p w14:paraId="5D1DEFA2"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701" w:type="dxa"/>
            <w:tcBorders>
              <w:top w:val="nil"/>
              <w:left w:val="nil"/>
              <w:bottom w:val="single" w:sz="4" w:space="0" w:color="auto"/>
              <w:right w:val="single" w:sz="8" w:space="0" w:color="000000"/>
            </w:tcBorders>
            <w:tcMar>
              <w:top w:w="0" w:type="dxa"/>
              <w:left w:w="108" w:type="dxa"/>
              <w:bottom w:w="0" w:type="dxa"/>
              <w:right w:w="108" w:type="dxa"/>
            </w:tcMar>
            <w:vAlign w:val="center"/>
          </w:tcPr>
          <w:p w14:paraId="607EFC02"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60"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14:paraId="0296B09F" w14:textId="77777777" w:rsidR="003E5D6F" w:rsidRDefault="003E5D6F" w:rsidP="003E5D6F">
            <w:pPr>
              <w:jc w:val="center"/>
              <w:rPr>
                <w:rFonts w:ascii="Calibri" w:hAnsi="Calibri"/>
                <w:snapToGrid w:val="0"/>
                <w:sz w:val="24"/>
                <w:szCs w:val="24"/>
              </w:rPr>
            </w:pPr>
          </w:p>
        </w:tc>
      </w:tr>
      <w:tr w:rsidR="003E5D6F" w14:paraId="697E98C8" w14:textId="77777777" w:rsidTr="008210C0">
        <w:trPr>
          <w:gridAfter w:val="1"/>
          <w:wAfter w:w="46" w:type="dxa"/>
          <w:trHeight w:val="251"/>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040C90" w14:textId="77777777" w:rsidR="003E5D6F" w:rsidRDefault="003E5D6F" w:rsidP="003E5D6F">
            <w:pPr>
              <w:rPr>
                <w:rFonts w:ascii="Calibri" w:hAnsi="Calibri"/>
                <w:b/>
                <w:bCs/>
                <w:snapToGrid w:val="0"/>
                <w:sz w:val="22"/>
                <w:szCs w:val="22"/>
              </w:rPr>
            </w:pPr>
            <w:r>
              <w:rPr>
                <w:rFonts w:ascii="Calibri" w:hAnsi="Calibri"/>
                <w:snapToGrid w:val="0"/>
                <w:sz w:val="22"/>
                <w:szCs w:val="22"/>
              </w:rPr>
              <w:lastRenderedPageBreak/>
              <w:t>1.3 Electrical installations supervisor (1 engineer)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2F22A" w14:textId="77777777" w:rsidR="003E5D6F" w:rsidRDefault="003E5D6F" w:rsidP="003E5D6F">
            <w:pPr>
              <w:jc w:val="center"/>
              <w:rPr>
                <w:rFonts w:ascii="Calibri" w:hAnsi="Calibri"/>
                <w:snapToGrid w:val="0"/>
                <w:sz w:val="22"/>
                <w:szCs w:val="22"/>
              </w:rPr>
            </w:pPr>
          </w:p>
        </w:tc>
        <w:tc>
          <w:tcPr>
            <w:tcW w:w="1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F106DA"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0D1FC" w14:textId="77777777" w:rsidR="003E5D6F" w:rsidRDefault="003E5D6F" w:rsidP="003E5D6F">
            <w:pPr>
              <w:jc w:val="center"/>
              <w:rPr>
                <w:rFonts w:ascii="Calibri" w:hAnsi="Calibri"/>
                <w:snapToGrid w:val="0"/>
                <w:sz w:val="22"/>
                <w:szCs w:val="22"/>
              </w:rPr>
            </w:pPr>
            <w:r>
              <w:rPr>
                <w:rFonts w:ascii="Calibri" w:hAnsi="Calibri"/>
                <w:snapToGrid w:val="0"/>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45C88" w14:textId="77777777" w:rsidR="003E5D6F" w:rsidRDefault="003E5D6F" w:rsidP="003E5D6F">
            <w:pPr>
              <w:jc w:val="center"/>
              <w:rPr>
                <w:rFonts w:ascii="Calibri" w:hAnsi="Calibri"/>
                <w:snapToGrid w:val="0"/>
                <w:sz w:val="24"/>
                <w:szCs w:val="24"/>
              </w:rPr>
            </w:pPr>
          </w:p>
        </w:tc>
      </w:tr>
      <w:tr w:rsidR="003E5D6F" w14:paraId="47EE2ED9" w14:textId="77777777" w:rsidTr="008210C0">
        <w:trPr>
          <w:trHeight w:val="251"/>
          <w:jc w:val="center"/>
        </w:trPr>
        <w:tc>
          <w:tcPr>
            <w:tcW w:w="896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83205" w14:textId="77777777" w:rsidR="003E5D6F" w:rsidRPr="009C51EA" w:rsidRDefault="003E5D6F" w:rsidP="003E5D6F">
            <w:pPr>
              <w:jc w:val="right"/>
              <w:rPr>
                <w:rFonts w:ascii="Calibri" w:hAnsi="Calibri"/>
                <w:b/>
                <w:snapToGrid w:val="0"/>
                <w:sz w:val="22"/>
                <w:szCs w:val="22"/>
              </w:rPr>
            </w:pPr>
            <w:r w:rsidRPr="009C51EA">
              <w:rPr>
                <w:rFonts w:ascii="Calibri" w:hAnsi="Calibri"/>
                <w:b/>
                <w:snapToGrid w:val="0"/>
                <w:sz w:val="22"/>
                <w:szCs w:val="22"/>
              </w:rPr>
              <w:t>TOTAL</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3C7A1" w14:textId="77777777" w:rsidR="003E5D6F" w:rsidRDefault="003E5D6F" w:rsidP="003E5D6F">
            <w:pPr>
              <w:jc w:val="center"/>
              <w:rPr>
                <w:rFonts w:ascii="Calibri" w:hAnsi="Calibri"/>
                <w:snapToGrid w:val="0"/>
                <w:sz w:val="24"/>
                <w:szCs w:val="24"/>
              </w:rPr>
            </w:pPr>
          </w:p>
        </w:tc>
      </w:tr>
    </w:tbl>
    <w:p w14:paraId="1C65DBB5" w14:textId="7A776F4A" w:rsidR="002F76B6" w:rsidRDefault="002F76B6" w:rsidP="00884C17">
      <w:pPr>
        <w:rPr>
          <w:rFonts w:ascii="Calibri" w:hAnsi="Calibri" w:cs="Calibri"/>
          <w:b/>
          <w:snapToGrid w:val="0"/>
          <w:sz w:val="22"/>
          <w:szCs w:val="22"/>
          <w:u w:val="single"/>
        </w:rPr>
      </w:pPr>
    </w:p>
    <w:p w14:paraId="18939A6E" w14:textId="0AAF2F96" w:rsidR="00FA5FD5" w:rsidRDefault="00FA5FD5" w:rsidP="00FA5FD5">
      <w:pPr>
        <w:ind w:left="90"/>
        <w:rPr>
          <w:rFonts w:ascii="Calibri" w:hAnsi="Calibri" w:cs="Calibri"/>
          <w:b/>
          <w:snapToGrid w:val="0"/>
          <w:sz w:val="22"/>
          <w:szCs w:val="22"/>
          <w:u w:val="single"/>
        </w:rPr>
      </w:pPr>
      <w:r w:rsidRPr="003E5D6F">
        <w:rPr>
          <w:rFonts w:ascii="Calibri" w:hAnsi="Calibri" w:cs="Calibri"/>
          <w:b/>
          <w:snapToGrid w:val="0"/>
          <w:sz w:val="22"/>
          <w:szCs w:val="22"/>
          <w:u w:val="single"/>
        </w:rPr>
        <w:t xml:space="preserve">LOT </w:t>
      </w:r>
      <w:r>
        <w:rPr>
          <w:rFonts w:ascii="Calibri" w:hAnsi="Calibri" w:cs="Calibri"/>
          <w:b/>
          <w:snapToGrid w:val="0"/>
          <w:sz w:val="22"/>
          <w:szCs w:val="22"/>
          <w:u w:val="single"/>
        </w:rPr>
        <w:t>2</w:t>
      </w:r>
      <w:r w:rsidRPr="003E5D6F">
        <w:rPr>
          <w:rFonts w:ascii="Calibri" w:hAnsi="Calibri" w:cs="Calibri"/>
          <w:b/>
          <w:snapToGrid w:val="0"/>
          <w:sz w:val="22"/>
          <w:szCs w:val="22"/>
          <w:u w:val="single"/>
        </w:rPr>
        <w:t xml:space="preserve"> </w:t>
      </w:r>
    </w:p>
    <w:p w14:paraId="60299703" w14:textId="08F6E56A" w:rsidR="00884C17" w:rsidRPr="00FA5FD5" w:rsidRDefault="00884C17" w:rsidP="00B50786">
      <w:pPr>
        <w:pStyle w:val="ListParagraph"/>
        <w:numPr>
          <w:ilvl w:val="0"/>
          <w:numId w:val="60"/>
        </w:numPr>
        <w:rPr>
          <w:rFonts w:ascii="Calibri" w:hAnsi="Calibri" w:cs="Calibri"/>
          <w:b/>
          <w:snapToGrid w:val="0"/>
          <w:szCs w:val="22"/>
          <w:u w:val="single"/>
        </w:rPr>
      </w:pPr>
      <w:r w:rsidRPr="00FA5FD5">
        <w:rPr>
          <w:rFonts w:ascii="Calibri" w:hAnsi="Calibri" w:cs="Calibri"/>
          <w:b/>
          <w:snapToGrid w:val="0"/>
          <w:szCs w:val="22"/>
          <w:u w:val="single"/>
        </w:rPr>
        <w:t xml:space="preserve">Supervision over the construction of 3 houses in </w:t>
      </w:r>
      <w:proofErr w:type="spellStart"/>
      <w:r w:rsidRPr="00FA5FD5">
        <w:rPr>
          <w:rFonts w:ascii="Calibri" w:hAnsi="Calibri" w:cs="Calibri"/>
          <w:b/>
          <w:snapToGrid w:val="0"/>
          <w:szCs w:val="22"/>
          <w:u w:val="single"/>
        </w:rPr>
        <w:t>Vlasenica</w:t>
      </w:r>
      <w:proofErr w:type="spellEnd"/>
    </w:p>
    <w:tbl>
      <w:tblPr>
        <w:tblW w:w="10625" w:type="dxa"/>
        <w:jc w:val="center"/>
        <w:tblCellMar>
          <w:left w:w="0" w:type="dxa"/>
          <w:right w:w="0" w:type="dxa"/>
        </w:tblCellMar>
        <w:tblLook w:val="04A0" w:firstRow="1" w:lastRow="0" w:firstColumn="1" w:lastColumn="0" w:noHBand="0" w:noVBand="1"/>
      </w:tblPr>
      <w:tblGrid>
        <w:gridCol w:w="4243"/>
        <w:gridCol w:w="1500"/>
        <w:gridCol w:w="1671"/>
        <w:gridCol w:w="1667"/>
        <w:gridCol w:w="9"/>
        <w:gridCol w:w="1526"/>
        <w:gridCol w:w="9"/>
      </w:tblGrid>
      <w:tr w:rsidR="00884C17" w14:paraId="090EBA0A" w14:textId="77777777" w:rsidTr="008210C0">
        <w:trPr>
          <w:gridAfter w:val="1"/>
          <w:wAfter w:w="9" w:type="dxa"/>
          <w:jc w:val="center"/>
        </w:trPr>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32B60" w14:textId="77777777" w:rsidR="00884C17" w:rsidRDefault="00884C17" w:rsidP="00BA6580">
            <w:pPr>
              <w:rPr>
                <w:rFonts w:ascii="Calibri" w:hAnsi="Calibri"/>
                <w:snapToGrid w:val="0"/>
                <w:sz w:val="22"/>
                <w:szCs w:val="22"/>
              </w:rPr>
            </w:pPr>
            <w:r>
              <w:rPr>
                <w:rFonts w:ascii="Calibri" w:hAnsi="Calibri"/>
                <w:snapToGrid w:val="0"/>
                <w:sz w:val="22"/>
                <w:szCs w:val="22"/>
              </w:rPr>
              <w:t>Description of Activity</w:t>
            </w:r>
          </w:p>
        </w:tc>
        <w:tc>
          <w:tcPr>
            <w:tcW w:w="15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6F3E12F" w14:textId="77777777" w:rsidR="00884C17" w:rsidRDefault="00884C17" w:rsidP="00BA6580">
            <w:pPr>
              <w:ind w:right="-108"/>
              <w:rPr>
                <w:rFonts w:ascii="Calibri" w:hAnsi="Calibri"/>
                <w:snapToGrid w:val="0"/>
                <w:sz w:val="22"/>
                <w:szCs w:val="22"/>
              </w:rPr>
            </w:pPr>
            <w:r>
              <w:rPr>
                <w:rFonts w:ascii="Calibri" w:hAnsi="Calibri"/>
                <w:snapToGrid w:val="0"/>
                <w:sz w:val="22"/>
                <w:szCs w:val="22"/>
              </w:rPr>
              <w:t>Remuneration per day</w:t>
            </w:r>
          </w:p>
        </w:tc>
        <w:tc>
          <w:tcPr>
            <w:tcW w:w="16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12A3B7" w14:textId="77777777" w:rsidR="00884C17" w:rsidRDefault="00884C17" w:rsidP="00BA6580">
            <w:pPr>
              <w:ind w:right="-108"/>
              <w:rPr>
                <w:rFonts w:ascii="Calibri" w:hAnsi="Calibri"/>
                <w:snapToGrid w:val="0"/>
                <w:sz w:val="22"/>
                <w:szCs w:val="22"/>
              </w:rPr>
            </w:pPr>
            <w:r>
              <w:rPr>
                <w:rFonts w:ascii="Calibri" w:hAnsi="Calibri"/>
                <w:snapToGrid w:val="0"/>
                <w:sz w:val="22"/>
                <w:szCs w:val="22"/>
              </w:rPr>
              <w:t>Total Period of Engagement/ PERSON DAYS</w:t>
            </w:r>
          </w:p>
        </w:tc>
        <w:tc>
          <w:tcPr>
            <w:tcW w:w="16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71F5C94" w14:textId="77777777" w:rsidR="00884C17" w:rsidRDefault="00884C17" w:rsidP="00BA6580">
            <w:pPr>
              <w:rPr>
                <w:rFonts w:ascii="Calibri" w:hAnsi="Calibri"/>
                <w:snapToGrid w:val="0"/>
                <w:sz w:val="22"/>
                <w:szCs w:val="22"/>
              </w:rPr>
            </w:pPr>
            <w:r>
              <w:rPr>
                <w:rFonts w:ascii="Calibri" w:hAnsi="Calibri"/>
                <w:snapToGrid w:val="0"/>
                <w:sz w:val="22"/>
                <w:szCs w:val="22"/>
              </w:rPr>
              <w:t>No. of Personnel</w:t>
            </w:r>
          </w:p>
        </w:tc>
        <w:tc>
          <w:tcPr>
            <w:tcW w:w="15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2F5CFA" w14:textId="77777777" w:rsidR="00884C17" w:rsidRDefault="00884C17" w:rsidP="00BA6580">
            <w:pPr>
              <w:rPr>
                <w:rFonts w:ascii="Calibri" w:hAnsi="Calibri"/>
                <w:snapToGrid w:val="0"/>
                <w:sz w:val="22"/>
                <w:szCs w:val="22"/>
              </w:rPr>
            </w:pPr>
            <w:r>
              <w:rPr>
                <w:rFonts w:ascii="Calibri" w:hAnsi="Calibri"/>
                <w:snapToGrid w:val="0"/>
                <w:sz w:val="22"/>
                <w:szCs w:val="22"/>
              </w:rPr>
              <w:t xml:space="preserve">Total Rate for the Period </w:t>
            </w:r>
          </w:p>
        </w:tc>
      </w:tr>
      <w:tr w:rsidR="00884C17" w14:paraId="63837F57" w14:textId="77777777" w:rsidTr="008210C0">
        <w:trPr>
          <w:gridAfter w:val="1"/>
          <w:wAfter w:w="9"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03D599" w14:textId="77777777" w:rsidR="00884C17" w:rsidRDefault="00884C17" w:rsidP="00BA6580">
            <w:pPr>
              <w:rPr>
                <w:rFonts w:ascii="Calibri" w:hAnsi="Calibri"/>
                <w:b/>
                <w:bCs/>
                <w:snapToGrid w:val="0"/>
                <w:sz w:val="22"/>
                <w:szCs w:val="22"/>
              </w:rPr>
            </w:pPr>
            <w:r>
              <w:rPr>
                <w:rFonts w:ascii="Calibri" w:hAnsi="Calibri"/>
                <w:b/>
                <w:bCs/>
                <w:snapToGrid w:val="0"/>
                <w:sz w:val="22"/>
                <w:szCs w:val="22"/>
              </w:rPr>
              <w:t xml:space="preserve">I. Personnel Services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25F864"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B6FBCD" w14:textId="77777777" w:rsidR="00884C17" w:rsidRDefault="00884C17" w:rsidP="00BA6580">
            <w:pPr>
              <w:jc w:val="center"/>
              <w:rPr>
                <w:rFonts w:ascii="Calibri" w:hAnsi="Calibri"/>
                <w:snapToGrid w:val="0"/>
                <w:sz w:val="22"/>
                <w:szCs w:val="22"/>
              </w:rPr>
            </w:pP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E6E1C1" w14:textId="77777777" w:rsidR="00884C17" w:rsidRDefault="00884C17" w:rsidP="00BA6580">
            <w:pPr>
              <w:jc w:val="center"/>
              <w:rPr>
                <w:rFonts w:ascii="Calibri" w:hAnsi="Calibri"/>
                <w:snapToGrid w:val="0"/>
                <w:sz w:val="22"/>
                <w:szCs w:val="22"/>
              </w:rPr>
            </w:pP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06F93BC" w14:textId="77777777" w:rsidR="00884C17" w:rsidRDefault="00884C17" w:rsidP="00BA6580">
            <w:pPr>
              <w:jc w:val="center"/>
              <w:rPr>
                <w:rFonts w:ascii="Calibri" w:hAnsi="Calibri"/>
                <w:snapToGrid w:val="0"/>
                <w:sz w:val="24"/>
                <w:szCs w:val="24"/>
              </w:rPr>
            </w:pPr>
          </w:p>
        </w:tc>
      </w:tr>
      <w:tr w:rsidR="00884C17" w14:paraId="18368633" w14:textId="77777777" w:rsidTr="008210C0">
        <w:trPr>
          <w:gridAfter w:val="1"/>
          <w:wAfter w:w="9"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B929F6" w14:textId="77777777" w:rsidR="00884C17" w:rsidRDefault="00884C17" w:rsidP="00BA6580">
            <w:pPr>
              <w:rPr>
                <w:rFonts w:ascii="Calibri" w:hAnsi="Calibri"/>
                <w:b/>
                <w:bCs/>
                <w:snapToGrid w:val="0"/>
                <w:sz w:val="22"/>
                <w:szCs w:val="22"/>
              </w:rPr>
            </w:pPr>
            <w:r>
              <w:rPr>
                <w:rFonts w:ascii="Calibri" w:hAnsi="Calibri"/>
                <w:b/>
                <w:bCs/>
                <w:snapToGrid w:val="0"/>
                <w:sz w:val="22"/>
                <w:szCs w:val="22"/>
              </w:rPr>
              <w:t>1. Services on Construction site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8B97C9"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4AD68F" w14:textId="77777777" w:rsidR="00884C17" w:rsidRDefault="00884C17" w:rsidP="00BA6580">
            <w:pPr>
              <w:jc w:val="center"/>
              <w:rPr>
                <w:rFonts w:ascii="Calibri" w:hAnsi="Calibri"/>
                <w:snapToGrid w:val="0"/>
                <w:sz w:val="22"/>
                <w:szCs w:val="22"/>
              </w:rPr>
            </w:pP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15EBF1" w14:textId="77777777" w:rsidR="00884C17" w:rsidRDefault="00884C17" w:rsidP="00BA6580">
            <w:pPr>
              <w:jc w:val="center"/>
              <w:rPr>
                <w:rFonts w:ascii="Calibri" w:hAnsi="Calibri"/>
                <w:snapToGrid w:val="0"/>
                <w:sz w:val="22"/>
                <w:szCs w:val="22"/>
              </w:rPr>
            </w:pP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4C0934AC" w14:textId="77777777" w:rsidR="00884C17" w:rsidRDefault="00884C17" w:rsidP="00BA6580">
            <w:pPr>
              <w:jc w:val="center"/>
              <w:rPr>
                <w:rFonts w:ascii="Calibri" w:hAnsi="Calibri"/>
                <w:snapToGrid w:val="0"/>
                <w:sz w:val="24"/>
                <w:szCs w:val="24"/>
              </w:rPr>
            </w:pPr>
          </w:p>
        </w:tc>
      </w:tr>
      <w:tr w:rsidR="00884C17" w14:paraId="4367C8B1" w14:textId="77777777" w:rsidTr="008210C0">
        <w:trPr>
          <w:gridAfter w:val="1"/>
          <w:wAfter w:w="9"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C71296" w14:textId="77777777" w:rsidR="00884C17" w:rsidRDefault="00884C17" w:rsidP="00BA6580">
            <w:pPr>
              <w:rPr>
                <w:rFonts w:ascii="Calibri" w:hAnsi="Calibri"/>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21104F"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7B7E71" w14:textId="0DA0BA2A" w:rsidR="00884C17" w:rsidRDefault="00687D44" w:rsidP="00BA6580">
            <w:pPr>
              <w:jc w:val="center"/>
              <w:rPr>
                <w:rFonts w:ascii="Calibri" w:hAnsi="Calibri"/>
                <w:snapToGrid w:val="0"/>
                <w:sz w:val="22"/>
                <w:szCs w:val="22"/>
              </w:rPr>
            </w:pPr>
            <w:r>
              <w:rPr>
                <w:rFonts w:ascii="Calibri" w:hAnsi="Calibri"/>
                <w:snapToGrid w:val="0"/>
                <w:sz w:val="22"/>
                <w:szCs w:val="22"/>
              </w:rPr>
              <w:t>6</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AE836C"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42F4C649" w14:textId="77777777" w:rsidR="00884C17" w:rsidRDefault="00884C17" w:rsidP="00BA6580">
            <w:pPr>
              <w:jc w:val="center"/>
              <w:rPr>
                <w:rFonts w:ascii="Calibri" w:hAnsi="Calibri"/>
                <w:snapToGrid w:val="0"/>
                <w:sz w:val="24"/>
                <w:szCs w:val="24"/>
              </w:rPr>
            </w:pPr>
          </w:p>
        </w:tc>
      </w:tr>
      <w:tr w:rsidR="00884C17" w14:paraId="7182BB1A" w14:textId="77777777" w:rsidTr="008210C0">
        <w:trPr>
          <w:gridAfter w:val="1"/>
          <w:wAfter w:w="9"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8B16E6" w14:textId="77777777" w:rsidR="00884C17" w:rsidRDefault="00884C17" w:rsidP="00BA6580">
            <w:pPr>
              <w:rPr>
                <w:rFonts w:ascii="Calibri" w:hAnsi="Calibri"/>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FA6547"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0C01AD" w14:textId="25A2FD4D" w:rsidR="00884C17" w:rsidRDefault="00A65F8D" w:rsidP="00BA6580">
            <w:pPr>
              <w:jc w:val="center"/>
              <w:rPr>
                <w:rFonts w:ascii="Calibri" w:hAnsi="Calibri"/>
                <w:snapToGrid w:val="0"/>
                <w:sz w:val="22"/>
                <w:szCs w:val="22"/>
              </w:rPr>
            </w:pPr>
            <w:r>
              <w:rPr>
                <w:rFonts w:ascii="Calibri" w:hAnsi="Calibri"/>
                <w:snapToGrid w:val="0"/>
                <w:sz w:val="22"/>
                <w:szCs w:val="22"/>
              </w:rPr>
              <w:t>6</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A91C1E"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2FA895AC" w14:textId="77777777" w:rsidR="00884C17" w:rsidRDefault="00884C17" w:rsidP="00BA6580">
            <w:pPr>
              <w:jc w:val="center"/>
              <w:rPr>
                <w:rFonts w:ascii="Calibri" w:hAnsi="Calibri"/>
                <w:snapToGrid w:val="0"/>
                <w:sz w:val="24"/>
                <w:szCs w:val="24"/>
              </w:rPr>
            </w:pPr>
          </w:p>
        </w:tc>
      </w:tr>
      <w:tr w:rsidR="00884C17" w14:paraId="7C38806D" w14:textId="77777777" w:rsidTr="008210C0">
        <w:trPr>
          <w:gridAfter w:val="1"/>
          <w:wAfter w:w="9"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50C98F" w14:textId="77777777" w:rsidR="00884C17" w:rsidRDefault="00884C17" w:rsidP="00BA6580">
            <w:pPr>
              <w:rPr>
                <w:rFonts w:ascii="Calibri" w:hAnsi="Calibri"/>
                <w:snapToGrid w:val="0"/>
                <w:sz w:val="22"/>
                <w:szCs w:val="22"/>
              </w:rPr>
            </w:pPr>
            <w:r>
              <w:rPr>
                <w:rFonts w:ascii="Calibri" w:hAnsi="Calibri"/>
                <w:snapToGrid w:val="0"/>
                <w:sz w:val="22"/>
                <w:szCs w:val="22"/>
              </w:rPr>
              <w:t>1.3 Electrical installations supervisor (1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514932"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F081CF" w14:textId="53AE84F2" w:rsidR="00884C17" w:rsidRDefault="00A65F8D" w:rsidP="00482505">
            <w:pPr>
              <w:jc w:val="center"/>
              <w:rPr>
                <w:rFonts w:ascii="Calibri" w:hAnsi="Calibri"/>
                <w:snapToGrid w:val="0"/>
                <w:sz w:val="22"/>
                <w:szCs w:val="22"/>
              </w:rPr>
            </w:pPr>
            <w:r>
              <w:rPr>
                <w:rFonts w:ascii="Calibri" w:hAnsi="Calibri"/>
                <w:snapToGrid w:val="0"/>
                <w:sz w:val="22"/>
                <w:szCs w:val="22"/>
              </w:rPr>
              <w:t>4</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B0E3E7"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A23D893" w14:textId="77777777" w:rsidR="00884C17" w:rsidRDefault="00884C17" w:rsidP="00BA6580">
            <w:pPr>
              <w:jc w:val="center"/>
              <w:rPr>
                <w:rFonts w:ascii="Calibri" w:hAnsi="Calibri"/>
                <w:snapToGrid w:val="0"/>
                <w:sz w:val="24"/>
                <w:szCs w:val="24"/>
              </w:rPr>
            </w:pPr>
          </w:p>
        </w:tc>
      </w:tr>
      <w:tr w:rsidR="00884C17" w14:paraId="55146752" w14:textId="77777777" w:rsidTr="008210C0">
        <w:trPr>
          <w:gridAfter w:val="1"/>
          <w:wAfter w:w="9" w:type="dxa"/>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A3CD8F" w14:textId="77777777" w:rsidR="00884C17" w:rsidRDefault="00884C17" w:rsidP="00BA6580">
            <w:pPr>
              <w:rPr>
                <w:rFonts w:ascii="Calibri" w:hAnsi="Calibri"/>
                <w:snapToGrid w:val="0"/>
                <w:sz w:val="22"/>
                <w:szCs w:val="22"/>
              </w:rPr>
            </w:pPr>
            <w:r>
              <w:rPr>
                <w:rFonts w:ascii="Calibri" w:hAnsi="Calibri"/>
                <w:b/>
                <w:bCs/>
                <w:snapToGrid w:val="0"/>
                <w:sz w:val="22"/>
                <w:szCs w:val="22"/>
              </w:rPr>
              <w:t>2. Services from Home Office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11B973"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0423BA" w14:textId="77777777" w:rsidR="00884C17" w:rsidRDefault="00884C17" w:rsidP="00BA6580">
            <w:pPr>
              <w:jc w:val="center"/>
              <w:rPr>
                <w:rFonts w:ascii="Calibri" w:hAnsi="Calibri"/>
                <w:snapToGrid w:val="0"/>
                <w:sz w:val="22"/>
                <w:szCs w:val="22"/>
              </w:rPr>
            </w:pP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DB8431" w14:textId="77777777" w:rsidR="00884C17" w:rsidRDefault="00884C17" w:rsidP="00BA6580">
            <w:pPr>
              <w:jc w:val="center"/>
              <w:rPr>
                <w:rFonts w:ascii="Calibri" w:hAnsi="Calibri"/>
                <w:snapToGrid w:val="0"/>
                <w:sz w:val="22"/>
                <w:szCs w:val="22"/>
              </w:rPr>
            </w:pP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16B1BC1" w14:textId="77777777" w:rsidR="00884C17" w:rsidRDefault="00884C17" w:rsidP="00BA6580">
            <w:pPr>
              <w:jc w:val="center"/>
              <w:rPr>
                <w:rFonts w:ascii="Calibri" w:hAnsi="Calibri"/>
                <w:snapToGrid w:val="0"/>
                <w:sz w:val="24"/>
                <w:szCs w:val="24"/>
              </w:rPr>
            </w:pPr>
          </w:p>
        </w:tc>
      </w:tr>
      <w:tr w:rsidR="00884C17" w14:paraId="3A4875C0" w14:textId="77777777" w:rsidTr="008210C0">
        <w:trPr>
          <w:gridAfter w:val="1"/>
          <w:wAfter w:w="9" w:type="dxa"/>
          <w:trHeight w:val="251"/>
          <w:jc w:val="center"/>
        </w:trPr>
        <w:tc>
          <w:tcPr>
            <w:tcW w:w="42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CC9513" w14:textId="77777777" w:rsidR="00884C17" w:rsidRDefault="00884C17" w:rsidP="00BA6580">
            <w:pPr>
              <w:rPr>
                <w:rFonts w:ascii="Calibri" w:hAnsi="Calibri"/>
                <w:b/>
                <w:bCs/>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7FBD09"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83F8E1" w14:textId="68C8D581" w:rsidR="00884C17" w:rsidRDefault="00A65F8D" w:rsidP="00BA6580">
            <w:pPr>
              <w:jc w:val="center"/>
              <w:rPr>
                <w:rFonts w:ascii="Calibri" w:hAnsi="Calibri"/>
                <w:snapToGrid w:val="0"/>
                <w:sz w:val="22"/>
                <w:szCs w:val="22"/>
              </w:rPr>
            </w:pPr>
            <w:r>
              <w:rPr>
                <w:rFonts w:ascii="Calibri" w:hAnsi="Calibri"/>
                <w:snapToGrid w:val="0"/>
                <w:sz w:val="22"/>
                <w:szCs w:val="22"/>
              </w:rPr>
              <w:t>4</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EFBE30"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55FE106" w14:textId="77777777" w:rsidR="00884C17" w:rsidRDefault="00884C17" w:rsidP="00BA6580">
            <w:pPr>
              <w:jc w:val="center"/>
              <w:rPr>
                <w:rFonts w:ascii="Calibri" w:hAnsi="Calibri"/>
                <w:snapToGrid w:val="0"/>
                <w:sz w:val="24"/>
                <w:szCs w:val="24"/>
              </w:rPr>
            </w:pPr>
          </w:p>
        </w:tc>
      </w:tr>
      <w:tr w:rsidR="00884C17" w14:paraId="0F377ED4" w14:textId="77777777" w:rsidTr="008210C0">
        <w:trPr>
          <w:gridAfter w:val="1"/>
          <w:wAfter w:w="9" w:type="dxa"/>
          <w:trHeight w:val="251"/>
          <w:jc w:val="center"/>
        </w:trPr>
        <w:tc>
          <w:tcPr>
            <w:tcW w:w="424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08DA2709" w14:textId="77777777" w:rsidR="00884C17" w:rsidRDefault="00884C17" w:rsidP="00BA6580">
            <w:pPr>
              <w:rPr>
                <w:rFonts w:ascii="Calibri" w:hAnsi="Calibri"/>
                <w:b/>
                <w:bCs/>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4184768" w14:textId="77777777" w:rsidR="00884C17" w:rsidRDefault="00884C17" w:rsidP="00BA6580">
            <w:pPr>
              <w:jc w:val="center"/>
              <w:rPr>
                <w:rFonts w:ascii="Calibri" w:hAnsi="Calibri"/>
                <w:snapToGrid w:val="0"/>
                <w:sz w:val="22"/>
                <w:szCs w:val="22"/>
              </w:rPr>
            </w:pPr>
          </w:p>
        </w:tc>
        <w:tc>
          <w:tcPr>
            <w:tcW w:w="1671" w:type="dxa"/>
            <w:tcBorders>
              <w:top w:val="nil"/>
              <w:left w:val="nil"/>
              <w:bottom w:val="single" w:sz="4" w:space="0" w:color="auto"/>
              <w:right w:val="single" w:sz="8" w:space="0" w:color="000000"/>
            </w:tcBorders>
            <w:tcMar>
              <w:top w:w="0" w:type="dxa"/>
              <w:left w:w="108" w:type="dxa"/>
              <w:bottom w:w="0" w:type="dxa"/>
              <w:right w:w="108" w:type="dxa"/>
            </w:tcMar>
            <w:vAlign w:val="center"/>
          </w:tcPr>
          <w:p w14:paraId="22783108"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667"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7FDC7FC"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14:paraId="5DEE04B5" w14:textId="77777777" w:rsidR="00884C17" w:rsidRDefault="00884C17" w:rsidP="00BA6580">
            <w:pPr>
              <w:jc w:val="center"/>
              <w:rPr>
                <w:rFonts w:ascii="Calibri" w:hAnsi="Calibri"/>
                <w:snapToGrid w:val="0"/>
                <w:sz w:val="24"/>
                <w:szCs w:val="24"/>
              </w:rPr>
            </w:pPr>
          </w:p>
        </w:tc>
      </w:tr>
      <w:tr w:rsidR="00884C17" w14:paraId="55E4DF9D" w14:textId="77777777" w:rsidTr="008210C0">
        <w:trPr>
          <w:gridAfter w:val="1"/>
          <w:wAfter w:w="9" w:type="dxa"/>
          <w:trHeight w:val="251"/>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095425" w14:textId="77777777" w:rsidR="00884C17" w:rsidRDefault="00884C17" w:rsidP="00BA6580">
            <w:pPr>
              <w:rPr>
                <w:rFonts w:ascii="Calibri" w:hAnsi="Calibri"/>
                <w:b/>
                <w:bCs/>
                <w:snapToGrid w:val="0"/>
                <w:sz w:val="22"/>
                <w:szCs w:val="22"/>
              </w:rPr>
            </w:pPr>
            <w:r>
              <w:rPr>
                <w:rFonts w:ascii="Calibri" w:hAnsi="Calibri"/>
                <w:snapToGrid w:val="0"/>
                <w:sz w:val="22"/>
                <w:szCs w:val="22"/>
              </w:rPr>
              <w:t>1.3 Electrical installations supervisor (1 engineer)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DF413" w14:textId="77777777" w:rsidR="00884C17" w:rsidRDefault="00884C17" w:rsidP="00BA6580">
            <w:pPr>
              <w:jc w:val="center"/>
              <w:rPr>
                <w:rFonts w:ascii="Calibri" w:hAnsi="Calibri"/>
                <w:snapToGrid w:val="0"/>
                <w:sz w:val="22"/>
                <w:szCs w:val="22"/>
              </w:rPr>
            </w:pP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92E34"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2E6EAA" w14:textId="77777777" w:rsidR="00884C17" w:rsidRDefault="00884C17"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582734" w14:textId="77777777" w:rsidR="00884C17" w:rsidRDefault="00884C17" w:rsidP="00BA6580">
            <w:pPr>
              <w:jc w:val="center"/>
              <w:rPr>
                <w:rFonts w:ascii="Calibri" w:hAnsi="Calibri"/>
                <w:snapToGrid w:val="0"/>
                <w:sz w:val="24"/>
                <w:szCs w:val="24"/>
              </w:rPr>
            </w:pPr>
          </w:p>
        </w:tc>
      </w:tr>
      <w:tr w:rsidR="00884C17" w14:paraId="7C42CD3C" w14:textId="77777777" w:rsidTr="008210C0">
        <w:trPr>
          <w:trHeight w:val="251"/>
          <w:jc w:val="center"/>
        </w:trPr>
        <w:tc>
          <w:tcPr>
            <w:tcW w:w="90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36F30" w14:textId="77777777" w:rsidR="00884C17" w:rsidRPr="009C51EA" w:rsidRDefault="00884C17" w:rsidP="00BA6580">
            <w:pPr>
              <w:jc w:val="right"/>
              <w:rPr>
                <w:rFonts w:ascii="Calibri" w:hAnsi="Calibri"/>
                <w:b/>
                <w:snapToGrid w:val="0"/>
                <w:sz w:val="22"/>
                <w:szCs w:val="22"/>
              </w:rPr>
            </w:pPr>
            <w:r w:rsidRPr="009C51EA">
              <w:rPr>
                <w:rFonts w:ascii="Calibri" w:hAnsi="Calibri"/>
                <w:b/>
                <w:snapToGrid w:val="0"/>
                <w:sz w:val="22"/>
                <w:szCs w:val="22"/>
              </w:rPr>
              <w:t>TOTAL</w:t>
            </w:r>
          </w:p>
        </w:tc>
        <w:tc>
          <w:tcPr>
            <w:tcW w:w="1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D6685" w14:textId="77777777" w:rsidR="00884C17" w:rsidRDefault="00884C17" w:rsidP="00BA6580">
            <w:pPr>
              <w:jc w:val="center"/>
              <w:rPr>
                <w:rFonts w:ascii="Calibri" w:hAnsi="Calibri"/>
                <w:snapToGrid w:val="0"/>
                <w:sz w:val="24"/>
                <w:szCs w:val="24"/>
              </w:rPr>
            </w:pPr>
          </w:p>
        </w:tc>
      </w:tr>
    </w:tbl>
    <w:p w14:paraId="5BB049D6" w14:textId="745A40E5" w:rsidR="00501F4F" w:rsidRPr="00DF00F9" w:rsidRDefault="00501F4F" w:rsidP="00B50786">
      <w:pPr>
        <w:pStyle w:val="ListParagraph"/>
        <w:numPr>
          <w:ilvl w:val="0"/>
          <w:numId w:val="60"/>
        </w:numPr>
        <w:spacing w:line="276" w:lineRule="auto"/>
        <w:rPr>
          <w:rFonts w:ascii="Calibri" w:hAnsi="Calibri" w:cs="Calibri"/>
          <w:b/>
          <w:snapToGrid w:val="0"/>
          <w:szCs w:val="22"/>
          <w:u w:val="single"/>
        </w:rPr>
      </w:pPr>
      <w:r w:rsidRPr="00DF00F9">
        <w:rPr>
          <w:rFonts w:ascii="Calibri" w:hAnsi="Calibri" w:cs="Calibri"/>
          <w:b/>
          <w:snapToGrid w:val="0"/>
          <w:szCs w:val="22"/>
          <w:u w:val="single"/>
        </w:rPr>
        <w:t xml:space="preserve">Supervision over the construction of 3 houses in </w:t>
      </w:r>
      <w:proofErr w:type="spellStart"/>
      <w:r w:rsidRPr="00DF00F9">
        <w:rPr>
          <w:rFonts w:ascii="Calibri" w:hAnsi="Calibri" w:cs="Calibri"/>
          <w:b/>
          <w:snapToGrid w:val="0"/>
          <w:szCs w:val="22"/>
          <w:u w:val="single"/>
        </w:rPr>
        <w:t>Zvornik</w:t>
      </w:r>
      <w:proofErr w:type="spellEnd"/>
      <w:r w:rsidRPr="00DF00F9">
        <w:rPr>
          <w:rFonts w:ascii="Calibri" w:hAnsi="Calibri" w:cs="Calibri"/>
          <w:b/>
          <w:snapToGrid w:val="0"/>
          <w:szCs w:val="22"/>
          <w:u w:val="single"/>
        </w:rPr>
        <w:t xml:space="preserve"> and </w:t>
      </w:r>
      <w:r w:rsidR="000E1368" w:rsidRPr="00DF00F9">
        <w:rPr>
          <w:rFonts w:ascii="Calibri" w:hAnsi="Calibri" w:cs="Calibri"/>
          <w:b/>
          <w:snapToGrid w:val="0"/>
          <w:szCs w:val="22"/>
          <w:u w:val="single"/>
        </w:rPr>
        <w:t xml:space="preserve">2 houses in </w:t>
      </w:r>
      <w:proofErr w:type="spellStart"/>
      <w:r w:rsidR="000E1368" w:rsidRPr="00DF00F9">
        <w:rPr>
          <w:rFonts w:ascii="Calibri" w:hAnsi="Calibri" w:cs="Calibri"/>
          <w:b/>
          <w:snapToGrid w:val="0"/>
          <w:szCs w:val="22"/>
          <w:u w:val="single"/>
        </w:rPr>
        <w:t>Kalesija</w:t>
      </w:r>
      <w:proofErr w:type="spellEnd"/>
    </w:p>
    <w:tbl>
      <w:tblPr>
        <w:tblW w:w="10767" w:type="dxa"/>
        <w:jc w:val="center"/>
        <w:tblCellMar>
          <w:left w:w="0" w:type="dxa"/>
          <w:right w:w="0" w:type="dxa"/>
        </w:tblCellMar>
        <w:tblLook w:val="04A0" w:firstRow="1" w:lastRow="0" w:firstColumn="1" w:lastColumn="0" w:noHBand="0" w:noVBand="1"/>
      </w:tblPr>
      <w:tblGrid>
        <w:gridCol w:w="4385"/>
        <w:gridCol w:w="1500"/>
        <w:gridCol w:w="1671"/>
        <w:gridCol w:w="1667"/>
        <w:gridCol w:w="9"/>
        <w:gridCol w:w="1526"/>
        <w:gridCol w:w="9"/>
      </w:tblGrid>
      <w:tr w:rsidR="00501F4F" w14:paraId="0FC2244F" w14:textId="77777777" w:rsidTr="008210C0">
        <w:trPr>
          <w:gridAfter w:val="1"/>
          <w:wAfter w:w="9" w:type="dxa"/>
          <w:jc w:val="center"/>
        </w:trPr>
        <w:tc>
          <w:tcPr>
            <w:tcW w:w="4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06D43" w14:textId="77777777" w:rsidR="00501F4F" w:rsidRDefault="00501F4F" w:rsidP="00BA6580">
            <w:pPr>
              <w:rPr>
                <w:rFonts w:ascii="Calibri" w:hAnsi="Calibri"/>
                <w:snapToGrid w:val="0"/>
                <w:sz w:val="22"/>
                <w:szCs w:val="22"/>
              </w:rPr>
            </w:pPr>
            <w:r>
              <w:rPr>
                <w:rFonts w:ascii="Calibri" w:hAnsi="Calibri"/>
                <w:snapToGrid w:val="0"/>
                <w:sz w:val="22"/>
                <w:szCs w:val="22"/>
              </w:rPr>
              <w:t>Description of Activity</w:t>
            </w:r>
          </w:p>
        </w:tc>
        <w:tc>
          <w:tcPr>
            <w:tcW w:w="15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5C5120" w14:textId="77777777" w:rsidR="00501F4F" w:rsidRDefault="00501F4F" w:rsidP="00BA6580">
            <w:pPr>
              <w:ind w:right="-108"/>
              <w:rPr>
                <w:rFonts w:ascii="Calibri" w:hAnsi="Calibri"/>
                <w:snapToGrid w:val="0"/>
                <w:sz w:val="22"/>
                <w:szCs w:val="22"/>
              </w:rPr>
            </w:pPr>
            <w:r>
              <w:rPr>
                <w:rFonts w:ascii="Calibri" w:hAnsi="Calibri"/>
                <w:snapToGrid w:val="0"/>
                <w:sz w:val="22"/>
                <w:szCs w:val="22"/>
              </w:rPr>
              <w:t>Remuneration per day</w:t>
            </w:r>
          </w:p>
        </w:tc>
        <w:tc>
          <w:tcPr>
            <w:tcW w:w="16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A0EB6D" w14:textId="77777777" w:rsidR="00501F4F" w:rsidRDefault="00501F4F" w:rsidP="00BA6580">
            <w:pPr>
              <w:ind w:right="-108"/>
              <w:rPr>
                <w:rFonts w:ascii="Calibri" w:hAnsi="Calibri"/>
                <w:snapToGrid w:val="0"/>
                <w:sz w:val="22"/>
                <w:szCs w:val="22"/>
              </w:rPr>
            </w:pPr>
            <w:r>
              <w:rPr>
                <w:rFonts w:ascii="Calibri" w:hAnsi="Calibri"/>
                <w:snapToGrid w:val="0"/>
                <w:sz w:val="22"/>
                <w:szCs w:val="22"/>
              </w:rPr>
              <w:t>Total Period of Engagement/ PERSON DAYS</w:t>
            </w:r>
          </w:p>
        </w:tc>
        <w:tc>
          <w:tcPr>
            <w:tcW w:w="16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749FC9" w14:textId="77777777" w:rsidR="00501F4F" w:rsidRDefault="00501F4F" w:rsidP="00BA6580">
            <w:pPr>
              <w:rPr>
                <w:rFonts w:ascii="Calibri" w:hAnsi="Calibri"/>
                <w:snapToGrid w:val="0"/>
                <w:sz w:val="22"/>
                <w:szCs w:val="22"/>
              </w:rPr>
            </w:pPr>
            <w:r>
              <w:rPr>
                <w:rFonts w:ascii="Calibri" w:hAnsi="Calibri"/>
                <w:snapToGrid w:val="0"/>
                <w:sz w:val="22"/>
                <w:szCs w:val="22"/>
              </w:rPr>
              <w:t>No. of Personnel</w:t>
            </w:r>
          </w:p>
        </w:tc>
        <w:tc>
          <w:tcPr>
            <w:tcW w:w="15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22A289" w14:textId="77777777" w:rsidR="00501F4F" w:rsidRDefault="00501F4F" w:rsidP="00BA6580">
            <w:pPr>
              <w:rPr>
                <w:rFonts w:ascii="Calibri" w:hAnsi="Calibri"/>
                <w:snapToGrid w:val="0"/>
                <w:sz w:val="22"/>
                <w:szCs w:val="22"/>
              </w:rPr>
            </w:pPr>
            <w:r>
              <w:rPr>
                <w:rFonts w:ascii="Calibri" w:hAnsi="Calibri"/>
                <w:snapToGrid w:val="0"/>
                <w:sz w:val="22"/>
                <w:szCs w:val="22"/>
              </w:rPr>
              <w:t xml:space="preserve">Total Rate for the Period </w:t>
            </w:r>
          </w:p>
        </w:tc>
      </w:tr>
      <w:tr w:rsidR="00501F4F" w14:paraId="48102A85" w14:textId="77777777" w:rsidTr="008210C0">
        <w:trPr>
          <w:gridAfter w:val="1"/>
          <w:wAfter w:w="9" w:type="dxa"/>
          <w:jc w:val="center"/>
        </w:trPr>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F7A991" w14:textId="77777777" w:rsidR="00501F4F" w:rsidRDefault="00501F4F" w:rsidP="00BA6580">
            <w:pPr>
              <w:rPr>
                <w:rFonts w:ascii="Calibri" w:hAnsi="Calibri"/>
                <w:b/>
                <w:bCs/>
                <w:snapToGrid w:val="0"/>
                <w:sz w:val="22"/>
                <w:szCs w:val="22"/>
              </w:rPr>
            </w:pPr>
            <w:r>
              <w:rPr>
                <w:rFonts w:ascii="Calibri" w:hAnsi="Calibri"/>
                <w:b/>
                <w:bCs/>
                <w:snapToGrid w:val="0"/>
                <w:sz w:val="22"/>
                <w:szCs w:val="22"/>
              </w:rPr>
              <w:t xml:space="preserve">I. Personnel Services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30E25D"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68D696" w14:textId="77777777" w:rsidR="00501F4F" w:rsidRDefault="00501F4F" w:rsidP="00BA6580">
            <w:pPr>
              <w:jc w:val="center"/>
              <w:rPr>
                <w:rFonts w:ascii="Calibri" w:hAnsi="Calibri"/>
                <w:snapToGrid w:val="0"/>
                <w:sz w:val="22"/>
                <w:szCs w:val="22"/>
              </w:rPr>
            </w:pP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FD194C" w14:textId="77777777" w:rsidR="00501F4F" w:rsidRDefault="00501F4F" w:rsidP="00BA6580">
            <w:pPr>
              <w:jc w:val="center"/>
              <w:rPr>
                <w:rFonts w:ascii="Calibri" w:hAnsi="Calibri"/>
                <w:snapToGrid w:val="0"/>
                <w:sz w:val="22"/>
                <w:szCs w:val="22"/>
              </w:rPr>
            </w:pP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43C06C86" w14:textId="77777777" w:rsidR="00501F4F" w:rsidRDefault="00501F4F" w:rsidP="00BA6580">
            <w:pPr>
              <w:jc w:val="center"/>
              <w:rPr>
                <w:rFonts w:ascii="Calibri" w:hAnsi="Calibri"/>
                <w:snapToGrid w:val="0"/>
                <w:sz w:val="24"/>
                <w:szCs w:val="24"/>
              </w:rPr>
            </w:pPr>
          </w:p>
        </w:tc>
      </w:tr>
      <w:tr w:rsidR="00501F4F" w14:paraId="6B0C3F3C" w14:textId="77777777" w:rsidTr="008210C0">
        <w:trPr>
          <w:gridAfter w:val="1"/>
          <w:wAfter w:w="9" w:type="dxa"/>
          <w:jc w:val="center"/>
        </w:trPr>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3C01FD" w14:textId="77777777" w:rsidR="00501F4F" w:rsidRDefault="00501F4F" w:rsidP="00BA6580">
            <w:pPr>
              <w:rPr>
                <w:rFonts w:ascii="Calibri" w:hAnsi="Calibri"/>
                <w:b/>
                <w:bCs/>
                <w:snapToGrid w:val="0"/>
                <w:sz w:val="22"/>
                <w:szCs w:val="22"/>
              </w:rPr>
            </w:pPr>
            <w:r>
              <w:rPr>
                <w:rFonts w:ascii="Calibri" w:hAnsi="Calibri"/>
                <w:b/>
                <w:bCs/>
                <w:snapToGrid w:val="0"/>
                <w:sz w:val="22"/>
                <w:szCs w:val="22"/>
              </w:rPr>
              <w:t>1. Services on Construction site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25204D"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54F833" w14:textId="77777777" w:rsidR="00501F4F" w:rsidRDefault="00501F4F" w:rsidP="00BA6580">
            <w:pPr>
              <w:jc w:val="center"/>
              <w:rPr>
                <w:rFonts w:ascii="Calibri" w:hAnsi="Calibri"/>
                <w:snapToGrid w:val="0"/>
                <w:sz w:val="22"/>
                <w:szCs w:val="22"/>
              </w:rPr>
            </w:pP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C28849" w14:textId="77777777" w:rsidR="00501F4F" w:rsidRDefault="00501F4F" w:rsidP="00BA6580">
            <w:pPr>
              <w:jc w:val="center"/>
              <w:rPr>
                <w:rFonts w:ascii="Calibri" w:hAnsi="Calibri"/>
                <w:snapToGrid w:val="0"/>
                <w:sz w:val="22"/>
                <w:szCs w:val="22"/>
              </w:rPr>
            </w:pP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EF2FE23" w14:textId="77777777" w:rsidR="00501F4F" w:rsidRDefault="00501F4F" w:rsidP="00BA6580">
            <w:pPr>
              <w:jc w:val="center"/>
              <w:rPr>
                <w:rFonts w:ascii="Calibri" w:hAnsi="Calibri"/>
                <w:snapToGrid w:val="0"/>
                <w:sz w:val="24"/>
                <w:szCs w:val="24"/>
              </w:rPr>
            </w:pPr>
          </w:p>
        </w:tc>
      </w:tr>
      <w:tr w:rsidR="00501F4F" w14:paraId="5602F732" w14:textId="77777777" w:rsidTr="008210C0">
        <w:trPr>
          <w:gridAfter w:val="1"/>
          <w:wAfter w:w="9" w:type="dxa"/>
          <w:jc w:val="center"/>
        </w:trPr>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E2CC51" w14:textId="77777777" w:rsidR="00501F4F" w:rsidRDefault="00501F4F" w:rsidP="00BA6580">
            <w:pPr>
              <w:rPr>
                <w:rFonts w:ascii="Calibri" w:hAnsi="Calibri"/>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C53271"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2CEBED" w14:textId="34E163F1" w:rsidR="00501F4F" w:rsidRDefault="00A65F8D" w:rsidP="00BA6580">
            <w:pPr>
              <w:jc w:val="center"/>
              <w:rPr>
                <w:rFonts w:ascii="Calibri" w:hAnsi="Calibri"/>
                <w:snapToGrid w:val="0"/>
                <w:sz w:val="22"/>
                <w:szCs w:val="22"/>
              </w:rPr>
            </w:pPr>
            <w:r>
              <w:rPr>
                <w:rFonts w:ascii="Calibri" w:hAnsi="Calibri"/>
                <w:snapToGrid w:val="0"/>
                <w:sz w:val="22"/>
                <w:szCs w:val="22"/>
              </w:rPr>
              <w:t>6</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639286"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EF91E0F" w14:textId="77777777" w:rsidR="00501F4F" w:rsidRDefault="00501F4F" w:rsidP="00BA6580">
            <w:pPr>
              <w:jc w:val="center"/>
              <w:rPr>
                <w:rFonts w:ascii="Calibri" w:hAnsi="Calibri"/>
                <w:snapToGrid w:val="0"/>
                <w:sz w:val="24"/>
                <w:szCs w:val="24"/>
              </w:rPr>
            </w:pPr>
          </w:p>
        </w:tc>
      </w:tr>
      <w:tr w:rsidR="00501F4F" w14:paraId="2E3B05CB" w14:textId="77777777" w:rsidTr="008210C0">
        <w:trPr>
          <w:gridAfter w:val="1"/>
          <w:wAfter w:w="9" w:type="dxa"/>
          <w:jc w:val="center"/>
        </w:trPr>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21986" w14:textId="77777777" w:rsidR="00501F4F" w:rsidRDefault="00501F4F" w:rsidP="00BA6580">
            <w:pPr>
              <w:rPr>
                <w:rFonts w:ascii="Calibri" w:hAnsi="Calibri"/>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29F3C8"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7A3225" w14:textId="0486F314" w:rsidR="00501F4F" w:rsidRDefault="00A65F8D" w:rsidP="00BA6580">
            <w:pPr>
              <w:jc w:val="center"/>
              <w:rPr>
                <w:rFonts w:ascii="Calibri" w:hAnsi="Calibri"/>
                <w:snapToGrid w:val="0"/>
                <w:sz w:val="22"/>
                <w:szCs w:val="22"/>
              </w:rPr>
            </w:pPr>
            <w:r>
              <w:rPr>
                <w:rFonts w:ascii="Calibri" w:hAnsi="Calibri"/>
                <w:snapToGrid w:val="0"/>
                <w:sz w:val="22"/>
                <w:szCs w:val="22"/>
              </w:rPr>
              <w:t>6</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E2A443"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74C46A9D" w14:textId="77777777" w:rsidR="00501F4F" w:rsidRDefault="00501F4F" w:rsidP="00BA6580">
            <w:pPr>
              <w:jc w:val="center"/>
              <w:rPr>
                <w:rFonts w:ascii="Calibri" w:hAnsi="Calibri"/>
                <w:snapToGrid w:val="0"/>
                <w:sz w:val="24"/>
                <w:szCs w:val="24"/>
              </w:rPr>
            </w:pPr>
          </w:p>
        </w:tc>
      </w:tr>
      <w:tr w:rsidR="00501F4F" w14:paraId="37B81929" w14:textId="77777777" w:rsidTr="008210C0">
        <w:trPr>
          <w:gridAfter w:val="1"/>
          <w:wAfter w:w="9" w:type="dxa"/>
          <w:jc w:val="center"/>
        </w:trPr>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5A00DC" w14:textId="77777777" w:rsidR="00501F4F" w:rsidRDefault="00501F4F" w:rsidP="00BA6580">
            <w:pPr>
              <w:rPr>
                <w:rFonts w:ascii="Calibri" w:hAnsi="Calibri"/>
                <w:snapToGrid w:val="0"/>
                <w:sz w:val="22"/>
                <w:szCs w:val="22"/>
              </w:rPr>
            </w:pPr>
            <w:r>
              <w:rPr>
                <w:rFonts w:ascii="Calibri" w:hAnsi="Calibri"/>
                <w:snapToGrid w:val="0"/>
                <w:sz w:val="22"/>
                <w:szCs w:val="22"/>
              </w:rPr>
              <w:t>1.3 Electrical installations supervisor (1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DFAFAA"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860005" w14:textId="7C343526" w:rsidR="00501F4F" w:rsidRDefault="00A65F8D" w:rsidP="00E04AD9">
            <w:pPr>
              <w:jc w:val="center"/>
              <w:rPr>
                <w:rFonts w:ascii="Calibri" w:hAnsi="Calibri"/>
                <w:snapToGrid w:val="0"/>
                <w:sz w:val="22"/>
                <w:szCs w:val="22"/>
              </w:rPr>
            </w:pPr>
            <w:r>
              <w:rPr>
                <w:rFonts w:ascii="Calibri" w:hAnsi="Calibri"/>
                <w:snapToGrid w:val="0"/>
                <w:sz w:val="22"/>
                <w:szCs w:val="22"/>
              </w:rPr>
              <w:t>4</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BBA50C"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41B7800C" w14:textId="77777777" w:rsidR="00501F4F" w:rsidRDefault="00501F4F" w:rsidP="00BA6580">
            <w:pPr>
              <w:jc w:val="center"/>
              <w:rPr>
                <w:rFonts w:ascii="Calibri" w:hAnsi="Calibri"/>
                <w:snapToGrid w:val="0"/>
                <w:sz w:val="24"/>
                <w:szCs w:val="24"/>
              </w:rPr>
            </w:pPr>
          </w:p>
        </w:tc>
      </w:tr>
      <w:tr w:rsidR="00501F4F" w14:paraId="103F7839" w14:textId="77777777" w:rsidTr="008210C0">
        <w:trPr>
          <w:gridAfter w:val="1"/>
          <w:wAfter w:w="9" w:type="dxa"/>
          <w:jc w:val="center"/>
        </w:trPr>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AA1AB4" w14:textId="77777777" w:rsidR="00501F4F" w:rsidRDefault="00501F4F" w:rsidP="00BA6580">
            <w:pPr>
              <w:rPr>
                <w:rFonts w:ascii="Calibri" w:hAnsi="Calibri"/>
                <w:snapToGrid w:val="0"/>
                <w:sz w:val="22"/>
                <w:szCs w:val="22"/>
              </w:rPr>
            </w:pPr>
            <w:r>
              <w:rPr>
                <w:rFonts w:ascii="Calibri" w:hAnsi="Calibri"/>
                <w:b/>
                <w:bCs/>
                <w:snapToGrid w:val="0"/>
                <w:sz w:val="22"/>
                <w:szCs w:val="22"/>
              </w:rPr>
              <w:t>2. Services from Home Office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CF38F2"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C84F50" w14:textId="77777777" w:rsidR="00501F4F" w:rsidRDefault="00501F4F" w:rsidP="00BA6580">
            <w:pPr>
              <w:jc w:val="center"/>
              <w:rPr>
                <w:rFonts w:ascii="Calibri" w:hAnsi="Calibri"/>
                <w:snapToGrid w:val="0"/>
                <w:sz w:val="22"/>
                <w:szCs w:val="22"/>
              </w:rPr>
            </w:pP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97A121" w14:textId="77777777" w:rsidR="00501F4F" w:rsidRDefault="00501F4F" w:rsidP="00BA6580">
            <w:pPr>
              <w:jc w:val="center"/>
              <w:rPr>
                <w:rFonts w:ascii="Calibri" w:hAnsi="Calibri"/>
                <w:snapToGrid w:val="0"/>
                <w:sz w:val="22"/>
                <w:szCs w:val="22"/>
              </w:rPr>
            </w:pP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30D4C92" w14:textId="77777777" w:rsidR="00501F4F" w:rsidRDefault="00501F4F" w:rsidP="00BA6580">
            <w:pPr>
              <w:jc w:val="center"/>
              <w:rPr>
                <w:rFonts w:ascii="Calibri" w:hAnsi="Calibri"/>
                <w:snapToGrid w:val="0"/>
                <w:sz w:val="24"/>
                <w:szCs w:val="24"/>
              </w:rPr>
            </w:pPr>
          </w:p>
        </w:tc>
      </w:tr>
      <w:tr w:rsidR="00501F4F" w14:paraId="2128F95C" w14:textId="77777777" w:rsidTr="008210C0">
        <w:trPr>
          <w:gridAfter w:val="1"/>
          <w:wAfter w:w="9" w:type="dxa"/>
          <w:trHeight w:val="251"/>
          <w:jc w:val="center"/>
        </w:trPr>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F3EDDC" w14:textId="77777777" w:rsidR="00501F4F" w:rsidRDefault="00501F4F" w:rsidP="00BA6580">
            <w:pPr>
              <w:rPr>
                <w:rFonts w:ascii="Calibri" w:hAnsi="Calibri"/>
                <w:b/>
                <w:bCs/>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F8F1E1"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642061" w14:textId="5161F5A3" w:rsidR="00501F4F" w:rsidRDefault="00A65F8D" w:rsidP="00BA6580">
            <w:pPr>
              <w:jc w:val="center"/>
              <w:rPr>
                <w:rFonts w:ascii="Calibri" w:hAnsi="Calibri"/>
                <w:snapToGrid w:val="0"/>
                <w:sz w:val="22"/>
                <w:szCs w:val="22"/>
              </w:rPr>
            </w:pPr>
            <w:r>
              <w:rPr>
                <w:rFonts w:ascii="Calibri" w:hAnsi="Calibri"/>
                <w:snapToGrid w:val="0"/>
                <w:sz w:val="22"/>
                <w:szCs w:val="22"/>
              </w:rPr>
              <w:t>4</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3AE255"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009C074" w14:textId="77777777" w:rsidR="00501F4F" w:rsidRDefault="00501F4F" w:rsidP="00BA6580">
            <w:pPr>
              <w:jc w:val="center"/>
              <w:rPr>
                <w:rFonts w:ascii="Calibri" w:hAnsi="Calibri"/>
                <w:snapToGrid w:val="0"/>
                <w:sz w:val="24"/>
                <w:szCs w:val="24"/>
              </w:rPr>
            </w:pPr>
          </w:p>
        </w:tc>
      </w:tr>
      <w:tr w:rsidR="00501F4F" w14:paraId="3D66C3B5" w14:textId="77777777" w:rsidTr="008210C0">
        <w:trPr>
          <w:gridAfter w:val="1"/>
          <w:wAfter w:w="9" w:type="dxa"/>
          <w:trHeight w:val="251"/>
          <w:jc w:val="center"/>
        </w:trPr>
        <w:tc>
          <w:tcPr>
            <w:tcW w:w="4385"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3BF30262" w14:textId="77777777" w:rsidR="00501F4F" w:rsidRDefault="00501F4F" w:rsidP="00BA6580">
            <w:pPr>
              <w:rPr>
                <w:rFonts w:ascii="Calibri" w:hAnsi="Calibri"/>
                <w:b/>
                <w:bCs/>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4AF39C6" w14:textId="77777777" w:rsidR="00501F4F" w:rsidRDefault="00501F4F" w:rsidP="00BA6580">
            <w:pPr>
              <w:jc w:val="center"/>
              <w:rPr>
                <w:rFonts w:ascii="Calibri" w:hAnsi="Calibri"/>
                <w:snapToGrid w:val="0"/>
                <w:sz w:val="22"/>
                <w:szCs w:val="22"/>
              </w:rPr>
            </w:pPr>
          </w:p>
        </w:tc>
        <w:tc>
          <w:tcPr>
            <w:tcW w:w="1671"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1484869"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667"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D0E91C7"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14:paraId="42FB4A86" w14:textId="77777777" w:rsidR="00501F4F" w:rsidRDefault="00501F4F" w:rsidP="00BA6580">
            <w:pPr>
              <w:jc w:val="center"/>
              <w:rPr>
                <w:rFonts w:ascii="Calibri" w:hAnsi="Calibri"/>
                <w:snapToGrid w:val="0"/>
                <w:sz w:val="24"/>
                <w:szCs w:val="24"/>
              </w:rPr>
            </w:pPr>
          </w:p>
        </w:tc>
      </w:tr>
      <w:tr w:rsidR="00501F4F" w14:paraId="3CCC84B6" w14:textId="77777777" w:rsidTr="008210C0">
        <w:trPr>
          <w:gridAfter w:val="1"/>
          <w:wAfter w:w="9" w:type="dxa"/>
          <w:trHeight w:val="251"/>
          <w:jc w:val="center"/>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EC61B" w14:textId="77777777" w:rsidR="00501F4F" w:rsidRDefault="00501F4F" w:rsidP="00BA6580">
            <w:pPr>
              <w:rPr>
                <w:rFonts w:ascii="Calibri" w:hAnsi="Calibri"/>
                <w:b/>
                <w:bCs/>
                <w:snapToGrid w:val="0"/>
                <w:sz w:val="22"/>
                <w:szCs w:val="22"/>
              </w:rPr>
            </w:pPr>
            <w:r>
              <w:rPr>
                <w:rFonts w:ascii="Calibri" w:hAnsi="Calibri"/>
                <w:snapToGrid w:val="0"/>
                <w:sz w:val="22"/>
                <w:szCs w:val="22"/>
              </w:rPr>
              <w:t>1.3 Electrical installations supervisor (1 engineer)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2BAFE" w14:textId="77777777" w:rsidR="00501F4F" w:rsidRDefault="00501F4F" w:rsidP="00BA6580">
            <w:pPr>
              <w:jc w:val="center"/>
              <w:rPr>
                <w:rFonts w:ascii="Calibri" w:hAnsi="Calibri"/>
                <w:snapToGrid w:val="0"/>
                <w:sz w:val="22"/>
                <w:szCs w:val="22"/>
              </w:rPr>
            </w:pP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CA386"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DA3241" w14:textId="77777777" w:rsidR="00501F4F" w:rsidRDefault="00501F4F" w:rsidP="00BA6580">
            <w:pPr>
              <w:jc w:val="center"/>
              <w:rPr>
                <w:rFonts w:ascii="Calibri" w:hAnsi="Calibri"/>
                <w:snapToGrid w:val="0"/>
                <w:sz w:val="22"/>
                <w:szCs w:val="22"/>
              </w:rPr>
            </w:pPr>
            <w:r>
              <w:rPr>
                <w:rFonts w:ascii="Calibri" w:hAnsi="Calibri"/>
                <w:snapToGrid w:val="0"/>
                <w:sz w:val="22"/>
                <w:szCs w:val="22"/>
              </w:rPr>
              <w:t>1</w:t>
            </w:r>
          </w:p>
        </w:tc>
        <w:tc>
          <w:tcPr>
            <w:tcW w:w="1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C6DB00" w14:textId="77777777" w:rsidR="00501F4F" w:rsidRDefault="00501F4F" w:rsidP="00BA6580">
            <w:pPr>
              <w:jc w:val="center"/>
              <w:rPr>
                <w:rFonts w:ascii="Calibri" w:hAnsi="Calibri"/>
                <w:snapToGrid w:val="0"/>
                <w:sz w:val="24"/>
                <w:szCs w:val="24"/>
              </w:rPr>
            </w:pPr>
          </w:p>
        </w:tc>
      </w:tr>
      <w:tr w:rsidR="00501F4F" w14:paraId="002CCB3C" w14:textId="77777777" w:rsidTr="008210C0">
        <w:trPr>
          <w:trHeight w:val="251"/>
          <w:jc w:val="center"/>
        </w:trPr>
        <w:tc>
          <w:tcPr>
            <w:tcW w:w="923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0C21AC" w14:textId="77777777" w:rsidR="00501F4F" w:rsidRPr="009C51EA" w:rsidRDefault="00501F4F" w:rsidP="00BA6580">
            <w:pPr>
              <w:jc w:val="right"/>
              <w:rPr>
                <w:rFonts w:ascii="Calibri" w:hAnsi="Calibri"/>
                <w:b/>
                <w:snapToGrid w:val="0"/>
                <w:sz w:val="22"/>
                <w:szCs w:val="22"/>
              </w:rPr>
            </w:pPr>
            <w:r w:rsidRPr="009C51EA">
              <w:rPr>
                <w:rFonts w:ascii="Calibri" w:hAnsi="Calibri"/>
                <w:b/>
                <w:snapToGrid w:val="0"/>
                <w:sz w:val="22"/>
                <w:szCs w:val="22"/>
              </w:rPr>
              <w:t>TOTAL</w:t>
            </w:r>
          </w:p>
        </w:tc>
        <w:tc>
          <w:tcPr>
            <w:tcW w:w="1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747803" w14:textId="77777777" w:rsidR="00501F4F" w:rsidRDefault="00501F4F" w:rsidP="00BA6580">
            <w:pPr>
              <w:jc w:val="center"/>
              <w:rPr>
                <w:rFonts w:ascii="Calibri" w:hAnsi="Calibri"/>
                <w:snapToGrid w:val="0"/>
                <w:sz w:val="24"/>
                <w:szCs w:val="24"/>
              </w:rPr>
            </w:pPr>
          </w:p>
        </w:tc>
      </w:tr>
    </w:tbl>
    <w:p w14:paraId="0CC9A828" w14:textId="0F41F483" w:rsidR="002F76B6" w:rsidRDefault="002F76B6" w:rsidP="00294EB2">
      <w:pPr>
        <w:ind w:right="630"/>
        <w:rPr>
          <w:rFonts w:ascii="Calibri" w:hAnsi="Calibri" w:cs="Calibri"/>
          <w:b/>
          <w:snapToGrid w:val="0"/>
          <w:sz w:val="22"/>
          <w:szCs w:val="22"/>
          <w:u w:val="single"/>
        </w:rPr>
      </w:pPr>
    </w:p>
    <w:p w14:paraId="4BCF591C" w14:textId="77777777" w:rsidR="008210C0" w:rsidRDefault="008210C0" w:rsidP="000E1368">
      <w:pPr>
        <w:rPr>
          <w:rFonts w:ascii="Calibri" w:hAnsi="Calibri" w:cs="Calibri"/>
          <w:b/>
          <w:snapToGrid w:val="0"/>
          <w:sz w:val="22"/>
          <w:szCs w:val="22"/>
          <w:u w:val="single"/>
        </w:rPr>
      </w:pPr>
    </w:p>
    <w:p w14:paraId="790FD2A7" w14:textId="77777777" w:rsidR="008210C0" w:rsidRDefault="008210C0" w:rsidP="000E1368">
      <w:pPr>
        <w:rPr>
          <w:rFonts w:ascii="Calibri" w:hAnsi="Calibri" w:cs="Calibri"/>
          <w:b/>
          <w:snapToGrid w:val="0"/>
          <w:sz w:val="22"/>
          <w:szCs w:val="22"/>
          <w:u w:val="single"/>
        </w:rPr>
      </w:pPr>
    </w:p>
    <w:p w14:paraId="4CBE2B22" w14:textId="6C9A5DDD" w:rsidR="00DF00F9" w:rsidRDefault="000E1368" w:rsidP="000E1368">
      <w:pPr>
        <w:rPr>
          <w:rFonts w:ascii="Calibri" w:hAnsi="Calibri" w:cs="Calibri"/>
          <w:b/>
          <w:snapToGrid w:val="0"/>
          <w:sz w:val="22"/>
          <w:szCs w:val="22"/>
          <w:u w:val="single"/>
        </w:rPr>
      </w:pPr>
      <w:r w:rsidRPr="003E5D6F">
        <w:rPr>
          <w:rFonts w:ascii="Calibri" w:hAnsi="Calibri" w:cs="Calibri"/>
          <w:b/>
          <w:snapToGrid w:val="0"/>
          <w:sz w:val="22"/>
          <w:szCs w:val="22"/>
          <w:u w:val="single"/>
        </w:rPr>
        <w:lastRenderedPageBreak/>
        <w:t xml:space="preserve">LOT </w:t>
      </w:r>
      <w:r w:rsidR="00482505">
        <w:rPr>
          <w:rFonts w:ascii="Calibri" w:hAnsi="Calibri" w:cs="Calibri"/>
          <w:b/>
          <w:snapToGrid w:val="0"/>
          <w:sz w:val="22"/>
          <w:szCs w:val="22"/>
          <w:u w:val="single"/>
        </w:rPr>
        <w:t>3</w:t>
      </w:r>
    </w:p>
    <w:p w14:paraId="3490CA46" w14:textId="60CCF70E" w:rsidR="000E1368" w:rsidRPr="00DF00F9" w:rsidRDefault="000E1368" w:rsidP="00B50786">
      <w:pPr>
        <w:pStyle w:val="ListParagraph"/>
        <w:numPr>
          <w:ilvl w:val="0"/>
          <w:numId w:val="53"/>
        </w:numPr>
        <w:spacing w:line="276" w:lineRule="auto"/>
        <w:rPr>
          <w:rFonts w:ascii="Calibri" w:hAnsi="Calibri" w:cs="Calibri"/>
          <w:b/>
          <w:snapToGrid w:val="0"/>
          <w:szCs w:val="22"/>
          <w:u w:val="single"/>
        </w:rPr>
      </w:pPr>
      <w:r w:rsidRPr="00DF00F9">
        <w:rPr>
          <w:rFonts w:ascii="Calibri" w:hAnsi="Calibri" w:cs="Calibri"/>
          <w:b/>
          <w:snapToGrid w:val="0"/>
          <w:szCs w:val="22"/>
          <w:u w:val="single"/>
        </w:rPr>
        <w:t xml:space="preserve">Supervision over the construction of 1 house </w:t>
      </w:r>
      <w:r w:rsidR="00AE7CA3" w:rsidRPr="00DF00F9">
        <w:rPr>
          <w:rFonts w:ascii="Calibri" w:hAnsi="Calibri" w:cs="Calibri"/>
          <w:b/>
          <w:snapToGrid w:val="0"/>
          <w:szCs w:val="22"/>
          <w:u w:val="single"/>
        </w:rPr>
        <w:t xml:space="preserve">and rehabilitation of 1 house </w:t>
      </w:r>
      <w:r w:rsidRPr="00DF00F9">
        <w:rPr>
          <w:rFonts w:ascii="Calibri" w:hAnsi="Calibri" w:cs="Calibri"/>
          <w:b/>
          <w:snapToGrid w:val="0"/>
          <w:szCs w:val="22"/>
          <w:u w:val="single"/>
        </w:rPr>
        <w:t xml:space="preserve">in Doboj and </w:t>
      </w:r>
      <w:r w:rsidR="00EC14B0" w:rsidRPr="00DF00F9">
        <w:rPr>
          <w:rFonts w:ascii="Calibri" w:hAnsi="Calibri" w:cs="Calibri"/>
          <w:b/>
          <w:snapToGrid w:val="0"/>
          <w:szCs w:val="22"/>
          <w:u w:val="single"/>
        </w:rPr>
        <w:t xml:space="preserve">construction of </w:t>
      </w:r>
      <w:r w:rsidRPr="00DF00F9">
        <w:rPr>
          <w:rFonts w:ascii="Calibri" w:hAnsi="Calibri" w:cs="Calibri"/>
          <w:b/>
          <w:snapToGrid w:val="0"/>
          <w:szCs w:val="22"/>
          <w:u w:val="single"/>
        </w:rPr>
        <w:t xml:space="preserve">1 house in </w:t>
      </w:r>
      <w:proofErr w:type="spellStart"/>
      <w:r w:rsidRPr="00DF00F9">
        <w:rPr>
          <w:rFonts w:ascii="Calibri" w:hAnsi="Calibri" w:cs="Calibri"/>
          <w:b/>
          <w:snapToGrid w:val="0"/>
          <w:szCs w:val="22"/>
          <w:u w:val="single"/>
        </w:rPr>
        <w:t>Maglaj</w:t>
      </w:r>
      <w:proofErr w:type="spellEnd"/>
    </w:p>
    <w:tbl>
      <w:tblPr>
        <w:tblW w:w="10438" w:type="dxa"/>
        <w:jc w:val="center"/>
        <w:tblCellMar>
          <w:left w:w="0" w:type="dxa"/>
          <w:right w:w="0" w:type="dxa"/>
        </w:tblCellMar>
        <w:tblLook w:val="04A0" w:firstRow="1" w:lastRow="0" w:firstColumn="1" w:lastColumn="0" w:noHBand="0" w:noVBand="1"/>
      </w:tblPr>
      <w:tblGrid>
        <w:gridCol w:w="4101"/>
        <w:gridCol w:w="1500"/>
        <w:gridCol w:w="1660"/>
        <w:gridCol w:w="1644"/>
        <w:gridCol w:w="31"/>
        <w:gridCol w:w="1471"/>
        <w:gridCol w:w="31"/>
      </w:tblGrid>
      <w:tr w:rsidR="000E1368" w14:paraId="5DFBB09A" w14:textId="77777777" w:rsidTr="008210C0">
        <w:trPr>
          <w:gridAfter w:val="1"/>
          <w:wAfter w:w="31" w:type="dxa"/>
          <w:jc w:val="center"/>
        </w:trPr>
        <w:tc>
          <w:tcPr>
            <w:tcW w:w="4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2D0B30" w14:textId="77777777" w:rsidR="000E1368" w:rsidRDefault="000E1368" w:rsidP="00BA6580">
            <w:pPr>
              <w:rPr>
                <w:rFonts w:ascii="Calibri" w:hAnsi="Calibri"/>
                <w:snapToGrid w:val="0"/>
                <w:sz w:val="22"/>
                <w:szCs w:val="22"/>
              </w:rPr>
            </w:pPr>
            <w:r>
              <w:rPr>
                <w:rFonts w:ascii="Calibri" w:hAnsi="Calibri"/>
                <w:snapToGrid w:val="0"/>
                <w:sz w:val="22"/>
                <w:szCs w:val="22"/>
              </w:rPr>
              <w:t>Description of Activity</w:t>
            </w:r>
          </w:p>
        </w:tc>
        <w:tc>
          <w:tcPr>
            <w:tcW w:w="15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12FB71" w14:textId="77777777" w:rsidR="000E1368" w:rsidRDefault="000E1368" w:rsidP="00BA6580">
            <w:pPr>
              <w:ind w:right="-108"/>
              <w:rPr>
                <w:rFonts w:ascii="Calibri" w:hAnsi="Calibri"/>
                <w:snapToGrid w:val="0"/>
                <w:sz w:val="22"/>
                <w:szCs w:val="22"/>
              </w:rPr>
            </w:pPr>
            <w:r>
              <w:rPr>
                <w:rFonts w:ascii="Calibri" w:hAnsi="Calibri"/>
                <w:snapToGrid w:val="0"/>
                <w:sz w:val="22"/>
                <w:szCs w:val="22"/>
              </w:rPr>
              <w:t>Remuneration per day</w:t>
            </w:r>
          </w:p>
        </w:tc>
        <w:tc>
          <w:tcPr>
            <w:tcW w:w="16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44F113" w14:textId="77777777" w:rsidR="000E1368" w:rsidRDefault="000E1368" w:rsidP="00BA6580">
            <w:pPr>
              <w:ind w:right="-108"/>
              <w:rPr>
                <w:rFonts w:ascii="Calibri" w:hAnsi="Calibri"/>
                <w:snapToGrid w:val="0"/>
                <w:sz w:val="22"/>
                <w:szCs w:val="22"/>
              </w:rPr>
            </w:pPr>
            <w:r>
              <w:rPr>
                <w:rFonts w:ascii="Calibri" w:hAnsi="Calibri"/>
                <w:snapToGrid w:val="0"/>
                <w:sz w:val="22"/>
                <w:szCs w:val="22"/>
              </w:rPr>
              <w:t>Total Period of Engagement/ PERSON DAYS</w:t>
            </w:r>
          </w:p>
        </w:tc>
        <w:tc>
          <w:tcPr>
            <w:tcW w:w="16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E12345" w14:textId="77777777" w:rsidR="000E1368" w:rsidRDefault="000E1368" w:rsidP="00BA6580">
            <w:pPr>
              <w:rPr>
                <w:rFonts w:ascii="Calibri" w:hAnsi="Calibri"/>
                <w:snapToGrid w:val="0"/>
                <w:sz w:val="22"/>
                <w:szCs w:val="22"/>
              </w:rPr>
            </w:pPr>
            <w:r>
              <w:rPr>
                <w:rFonts w:ascii="Calibri" w:hAnsi="Calibri"/>
                <w:snapToGrid w:val="0"/>
                <w:sz w:val="22"/>
                <w:szCs w:val="22"/>
              </w:rPr>
              <w:t>No. of Personnel</w:t>
            </w:r>
          </w:p>
        </w:tc>
        <w:tc>
          <w:tcPr>
            <w:tcW w:w="150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12DED7" w14:textId="77777777" w:rsidR="000E1368" w:rsidRDefault="000E1368" w:rsidP="00BA6580">
            <w:pPr>
              <w:rPr>
                <w:rFonts w:ascii="Calibri" w:hAnsi="Calibri"/>
                <w:snapToGrid w:val="0"/>
                <w:sz w:val="22"/>
                <w:szCs w:val="22"/>
              </w:rPr>
            </w:pPr>
            <w:r>
              <w:rPr>
                <w:rFonts w:ascii="Calibri" w:hAnsi="Calibri"/>
                <w:snapToGrid w:val="0"/>
                <w:sz w:val="22"/>
                <w:szCs w:val="22"/>
              </w:rPr>
              <w:t xml:space="preserve">Total Rate for the Period </w:t>
            </w:r>
          </w:p>
        </w:tc>
      </w:tr>
      <w:tr w:rsidR="000E1368" w14:paraId="29A50FBE" w14:textId="77777777" w:rsidTr="008210C0">
        <w:trPr>
          <w:gridAfter w:val="1"/>
          <w:wAfter w:w="31"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B2DD43" w14:textId="77777777" w:rsidR="000E1368" w:rsidRDefault="000E1368" w:rsidP="00BA6580">
            <w:pPr>
              <w:rPr>
                <w:rFonts w:ascii="Calibri" w:hAnsi="Calibri"/>
                <w:b/>
                <w:bCs/>
                <w:snapToGrid w:val="0"/>
                <w:sz w:val="22"/>
                <w:szCs w:val="22"/>
              </w:rPr>
            </w:pPr>
            <w:r>
              <w:rPr>
                <w:rFonts w:ascii="Calibri" w:hAnsi="Calibri"/>
                <w:b/>
                <w:bCs/>
                <w:snapToGrid w:val="0"/>
                <w:sz w:val="22"/>
                <w:szCs w:val="22"/>
              </w:rPr>
              <w:t xml:space="preserve">I. Personnel Services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DF1A99"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0C2F76" w14:textId="77777777" w:rsidR="000E1368" w:rsidRDefault="000E1368" w:rsidP="00BA6580">
            <w:pPr>
              <w:jc w:val="center"/>
              <w:rPr>
                <w:rFonts w:ascii="Calibri" w:hAnsi="Calibri"/>
                <w:snapToGrid w:val="0"/>
                <w:sz w:val="22"/>
                <w:szCs w:val="22"/>
              </w:rPr>
            </w:pPr>
          </w:p>
        </w:tc>
        <w:tc>
          <w:tcPr>
            <w:tcW w:w="16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85671B" w14:textId="77777777" w:rsidR="000E1368" w:rsidRDefault="000E1368" w:rsidP="00BA6580">
            <w:pPr>
              <w:jc w:val="center"/>
              <w:rPr>
                <w:rFonts w:ascii="Calibri" w:hAnsi="Calibri"/>
                <w:snapToGrid w:val="0"/>
                <w:sz w:val="22"/>
                <w:szCs w:val="22"/>
              </w:rPr>
            </w:pPr>
          </w:p>
        </w:tc>
        <w:tc>
          <w:tcPr>
            <w:tcW w:w="15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7BD15B36" w14:textId="77777777" w:rsidR="000E1368" w:rsidRDefault="000E1368" w:rsidP="00BA6580">
            <w:pPr>
              <w:jc w:val="center"/>
              <w:rPr>
                <w:rFonts w:ascii="Calibri" w:hAnsi="Calibri"/>
                <w:snapToGrid w:val="0"/>
                <w:sz w:val="24"/>
                <w:szCs w:val="24"/>
              </w:rPr>
            </w:pPr>
          </w:p>
        </w:tc>
      </w:tr>
      <w:tr w:rsidR="000E1368" w14:paraId="23078617" w14:textId="77777777" w:rsidTr="008210C0">
        <w:trPr>
          <w:gridAfter w:val="1"/>
          <w:wAfter w:w="31"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59BFDE" w14:textId="77777777" w:rsidR="000E1368" w:rsidRDefault="000E1368" w:rsidP="00BA6580">
            <w:pPr>
              <w:rPr>
                <w:rFonts w:ascii="Calibri" w:hAnsi="Calibri"/>
                <w:b/>
                <w:bCs/>
                <w:snapToGrid w:val="0"/>
                <w:sz w:val="22"/>
                <w:szCs w:val="22"/>
              </w:rPr>
            </w:pPr>
            <w:r>
              <w:rPr>
                <w:rFonts w:ascii="Calibri" w:hAnsi="Calibri"/>
                <w:b/>
                <w:bCs/>
                <w:snapToGrid w:val="0"/>
                <w:sz w:val="22"/>
                <w:szCs w:val="22"/>
              </w:rPr>
              <w:t>1. Services on Construction site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228B4D"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46F923" w14:textId="77777777" w:rsidR="000E1368" w:rsidRDefault="000E1368" w:rsidP="00BA6580">
            <w:pPr>
              <w:jc w:val="center"/>
              <w:rPr>
                <w:rFonts w:ascii="Calibri" w:hAnsi="Calibri"/>
                <w:snapToGrid w:val="0"/>
                <w:sz w:val="22"/>
                <w:szCs w:val="22"/>
              </w:rPr>
            </w:pPr>
          </w:p>
        </w:tc>
        <w:tc>
          <w:tcPr>
            <w:tcW w:w="16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D0B0B3" w14:textId="77777777" w:rsidR="000E1368" w:rsidRDefault="000E1368" w:rsidP="00BA6580">
            <w:pPr>
              <w:jc w:val="center"/>
              <w:rPr>
                <w:rFonts w:ascii="Calibri" w:hAnsi="Calibri"/>
                <w:snapToGrid w:val="0"/>
                <w:sz w:val="22"/>
                <w:szCs w:val="22"/>
              </w:rPr>
            </w:pPr>
          </w:p>
        </w:tc>
        <w:tc>
          <w:tcPr>
            <w:tcW w:w="15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417759A" w14:textId="77777777" w:rsidR="000E1368" w:rsidRDefault="000E1368" w:rsidP="00BA6580">
            <w:pPr>
              <w:jc w:val="center"/>
              <w:rPr>
                <w:rFonts w:ascii="Calibri" w:hAnsi="Calibri"/>
                <w:snapToGrid w:val="0"/>
                <w:sz w:val="24"/>
                <w:szCs w:val="24"/>
              </w:rPr>
            </w:pPr>
          </w:p>
        </w:tc>
      </w:tr>
      <w:tr w:rsidR="000E1368" w14:paraId="623299E9" w14:textId="77777777" w:rsidTr="008210C0">
        <w:trPr>
          <w:gridAfter w:val="1"/>
          <w:wAfter w:w="31"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AFDE78" w14:textId="77777777" w:rsidR="000E1368" w:rsidRDefault="000E1368" w:rsidP="00BA6580">
            <w:pPr>
              <w:rPr>
                <w:rFonts w:ascii="Calibri" w:hAnsi="Calibri"/>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F691AF"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3FDC97" w14:textId="026EE53F" w:rsidR="000E1368" w:rsidRDefault="00C31020" w:rsidP="00BA6580">
            <w:pPr>
              <w:jc w:val="center"/>
              <w:rPr>
                <w:rFonts w:ascii="Calibri" w:hAnsi="Calibri"/>
                <w:snapToGrid w:val="0"/>
                <w:sz w:val="22"/>
                <w:szCs w:val="22"/>
              </w:rPr>
            </w:pPr>
            <w:r>
              <w:rPr>
                <w:rFonts w:ascii="Calibri" w:hAnsi="Calibri"/>
                <w:snapToGrid w:val="0"/>
                <w:sz w:val="22"/>
                <w:szCs w:val="22"/>
              </w:rPr>
              <w:t>6</w:t>
            </w:r>
          </w:p>
        </w:tc>
        <w:tc>
          <w:tcPr>
            <w:tcW w:w="16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FE438D"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A7268FE" w14:textId="77777777" w:rsidR="000E1368" w:rsidRDefault="000E1368" w:rsidP="00BA6580">
            <w:pPr>
              <w:jc w:val="center"/>
              <w:rPr>
                <w:rFonts w:ascii="Calibri" w:hAnsi="Calibri"/>
                <w:snapToGrid w:val="0"/>
                <w:sz w:val="24"/>
                <w:szCs w:val="24"/>
              </w:rPr>
            </w:pPr>
          </w:p>
        </w:tc>
      </w:tr>
      <w:tr w:rsidR="000E1368" w14:paraId="4D608B30" w14:textId="77777777" w:rsidTr="008210C0">
        <w:trPr>
          <w:gridAfter w:val="1"/>
          <w:wAfter w:w="31"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475DFB" w14:textId="77777777" w:rsidR="000E1368" w:rsidRDefault="000E1368" w:rsidP="00BA6580">
            <w:pPr>
              <w:rPr>
                <w:rFonts w:ascii="Calibri" w:hAnsi="Calibri"/>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ED33F6"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CEF2CAC" w14:textId="5F24DC82" w:rsidR="000E1368" w:rsidRDefault="00C31020" w:rsidP="00BA6580">
            <w:pPr>
              <w:jc w:val="center"/>
              <w:rPr>
                <w:rFonts w:ascii="Calibri" w:hAnsi="Calibri"/>
                <w:snapToGrid w:val="0"/>
                <w:sz w:val="22"/>
                <w:szCs w:val="22"/>
              </w:rPr>
            </w:pPr>
            <w:r>
              <w:rPr>
                <w:rFonts w:ascii="Calibri" w:hAnsi="Calibri"/>
                <w:snapToGrid w:val="0"/>
                <w:sz w:val="22"/>
                <w:szCs w:val="22"/>
              </w:rPr>
              <w:t>6</w:t>
            </w:r>
          </w:p>
        </w:tc>
        <w:tc>
          <w:tcPr>
            <w:tcW w:w="16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91A730"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4C7BB13" w14:textId="77777777" w:rsidR="000E1368" w:rsidRDefault="000E1368" w:rsidP="00BA6580">
            <w:pPr>
              <w:jc w:val="center"/>
              <w:rPr>
                <w:rFonts w:ascii="Calibri" w:hAnsi="Calibri"/>
                <w:snapToGrid w:val="0"/>
                <w:sz w:val="24"/>
                <w:szCs w:val="24"/>
              </w:rPr>
            </w:pPr>
          </w:p>
        </w:tc>
      </w:tr>
      <w:tr w:rsidR="000E1368" w14:paraId="381C9BD9" w14:textId="77777777" w:rsidTr="008210C0">
        <w:trPr>
          <w:gridAfter w:val="1"/>
          <w:wAfter w:w="31"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C88EA0" w14:textId="77777777" w:rsidR="000E1368" w:rsidRDefault="000E1368" w:rsidP="00BA6580">
            <w:pPr>
              <w:rPr>
                <w:rFonts w:ascii="Calibri" w:hAnsi="Calibri"/>
                <w:snapToGrid w:val="0"/>
                <w:sz w:val="22"/>
                <w:szCs w:val="22"/>
              </w:rPr>
            </w:pPr>
            <w:r>
              <w:rPr>
                <w:rFonts w:ascii="Calibri" w:hAnsi="Calibri"/>
                <w:snapToGrid w:val="0"/>
                <w:sz w:val="22"/>
                <w:szCs w:val="22"/>
              </w:rPr>
              <w:t>1.3 Electrical installations supervisor (1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144FF7"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808F12" w14:textId="02A1F8C7" w:rsidR="000E1368" w:rsidRDefault="00C31020" w:rsidP="009818A9">
            <w:pPr>
              <w:jc w:val="center"/>
              <w:rPr>
                <w:rFonts w:ascii="Calibri" w:hAnsi="Calibri"/>
                <w:snapToGrid w:val="0"/>
                <w:sz w:val="22"/>
                <w:szCs w:val="22"/>
              </w:rPr>
            </w:pPr>
            <w:r>
              <w:rPr>
                <w:rFonts w:ascii="Calibri" w:hAnsi="Calibri"/>
                <w:snapToGrid w:val="0"/>
                <w:sz w:val="22"/>
                <w:szCs w:val="22"/>
              </w:rPr>
              <w:t>4</w:t>
            </w:r>
          </w:p>
        </w:tc>
        <w:tc>
          <w:tcPr>
            <w:tcW w:w="16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FD454E"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058C224" w14:textId="77777777" w:rsidR="000E1368" w:rsidRDefault="000E1368" w:rsidP="00BA6580">
            <w:pPr>
              <w:jc w:val="center"/>
              <w:rPr>
                <w:rFonts w:ascii="Calibri" w:hAnsi="Calibri"/>
                <w:snapToGrid w:val="0"/>
                <w:sz w:val="24"/>
                <w:szCs w:val="24"/>
              </w:rPr>
            </w:pPr>
          </w:p>
        </w:tc>
      </w:tr>
      <w:tr w:rsidR="000E1368" w14:paraId="4783CB44" w14:textId="77777777" w:rsidTr="008210C0">
        <w:trPr>
          <w:gridAfter w:val="1"/>
          <w:wAfter w:w="31"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939339" w14:textId="77777777" w:rsidR="000E1368" w:rsidRDefault="000E1368" w:rsidP="00BA6580">
            <w:pPr>
              <w:rPr>
                <w:rFonts w:ascii="Calibri" w:hAnsi="Calibri"/>
                <w:snapToGrid w:val="0"/>
                <w:sz w:val="22"/>
                <w:szCs w:val="22"/>
              </w:rPr>
            </w:pPr>
            <w:r>
              <w:rPr>
                <w:rFonts w:ascii="Calibri" w:hAnsi="Calibri"/>
                <w:b/>
                <w:bCs/>
                <w:snapToGrid w:val="0"/>
                <w:sz w:val="22"/>
                <w:szCs w:val="22"/>
              </w:rPr>
              <w:t>2. Services from Home Office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83BED0"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3BE184" w14:textId="77777777" w:rsidR="000E1368" w:rsidRDefault="000E1368" w:rsidP="00BA6580">
            <w:pPr>
              <w:jc w:val="center"/>
              <w:rPr>
                <w:rFonts w:ascii="Calibri" w:hAnsi="Calibri"/>
                <w:snapToGrid w:val="0"/>
                <w:sz w:val="22"/>
                <w:szCs w:val="22"/>
              </w:rPr>
            </w:pPr>
          </w:p>
        </w:tc>
        <w:tc>
          <w:tcPr>
            <w:tcW w:w="16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476863" w14:textId="77777777" w:rsidR="000E1368" w:rsidRDefault="000E1368" w:rsidP="00BA6580">
            <w:pPr>
              <w:jc w:val="center"/>
              <w:rPr>
                <w:rFonts w:ascii="Calibri" w:hAnsi="Calibri"/>
                <w:snapToGrid w:val="0"/>
                <w:sz w:val="22"/>
                <w:szCs w:val="22"/>
              </w:rPr>
            </w:pPr>
          </w:p>
        </w:tc>
        <w:tc>
          <w:tcPr>
            <w:tcW w:w="15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77C52DE" w14:textId="77777777" w:rsidR="000E1368" w:rsidRDefault="000E1368" w:rsidP="00BA6580">
            <w:pPr>
              <w:jc w:val="center"/>
              <w:rPr>
                <w:rFonts w:ascii="Calibri" w:hAnsi="Calibri"/>
                <w:snapToGrid w:val="0"/>
                <w:sz w:val="24"/>
                <w:szCs w:val="24"/>
              </w:rPr>
            </w:pPr>
          </w:p>
        </w:tc>
      </w:tr>
      <w:tr w:rsidR="000E1368" w14:paraId="37EE9038" w14:textId="77777777" w:rsidTr="008210C0">
        <w:trPr>
          <w:gridAfter w:val="1"/>
          <w:wAfter w:w="31" w:type="dxa"/>
          <w:trHeight w:val="251"/>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19C785" w14:textId="77777777" w:rsidR="000E1368" w:rsidRDefault="000E1368" w:rsidP="00BA6580">
            <w:pPr>
              <w:rPr>
                <w:rFonts w:ascii="Calibri" w:hAnsi="Calibri"/>
                <w:b/>
                <w:bCs/>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080EA9"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273EF7" w14:textId="494972AE" w:rsidR="000E1368" w:rsidRDefault="00C31020" w:rsidP="00BA6580">
            <w:pPr>
              <w:jc w:val="center"/>
              <w:rPr>
                <w:rFonts w:ascii="Calibri" w:hAnsi="Calibri"/>
                <w:snapToGrid w:val="0"/>
                <w:sz w:val="22"/>
                <w:szCs w:val="22"/>
              </w:rPr>
            </w:pPr>
            <w:r>
              <w:rPr>
                <w:rFonts w:ascii="Calibri" w:hAnsi="Calibri"/>
                <w:snapToGrid w:val="0"/>
                <w:sz w:val="22"/>
                <w:szCs w:val="22"/>
              </w:rPr>
              <w:t>4</w:t>
            </w:r>
          </w:p>
        </w:tc>
        <w:tc>
          <w:tcPr>
            <w:tcW w:w="16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A74DD8"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7620F37" w14:textId="77777777" w:rsidR="000E1368" w:rsidRDefault="000E1368" w:rsidP="00BA6580">
            <w:pPr>
              <w:jc w:val="center"/>
              <w:rPr>
                <w:rFonts w:ascii="Calibri" w:hAnsi="Calibri"/>
                <w:snapToGrid w:val="0"/>
                <w:sz w:val="24"/>
                <w:szCs w:val="24"/>
              </w:rPr>
            </w:pPr>
          </w:p>
        </w:tc>
      </w:tr>
      <w:tr w:rsidR="000E1368" w14:paraId="5A7B7E26" w14:textId="77777777" w:rsidTr="008210C0">
        <w:trPr>
          <w:gridAfter w:val="1"/>
          <w:wAfter w:w="31" w:type="dxa"/>
          <w:trHeight w:val="251"/>
          <w:jc w:val="center"/>
        </w:trPr>
        <w:tc>
          <w:tcPr>
            <w:tcW w:w="410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561F79A7" w14:textId="77777777" w:rsidR="000E1368" w:rsidRDefault="000E1368" w:rsidP="00BA6580">
            <w:pPr>
              <w:rPr>
                <w:rFonts w:ascii="Calibri" w:hAnsi="Calibri"/>
                <w:b/>
                <w:bCs/>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108AD62F" w14:textId="77777777" w:rsidR="000E1368" w:rsidRDefault="000E1368" w:rsidP="00BA6580">
            <w:pPr>
              <w:jc w:val="center"/>
              <w:rPr>
                <w:rFonts w:ascii="Calibri" w:hAnsi="Calibri"/>
                <w:snapToGrid w:val="0"/>
                <w:sz w:val="22"/>
                <w:szCs w:val="22"/>
              </w:rPr>
            </w:pPr>
          </w:p>
        </w:tc>
        <w:tc>
          <w:tcPr>
            <w:tcW w:w="166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9478CBC"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644"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8EEE2F7"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2"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14:paraId="4F85C8F7" w14:textId="77777777" w:rsidR="000E1368" w:rsidRDefault="000E1368" w:rsidP="00BA6580">
            <w:pPr>
              <w:jc w:val="center"/>
              <w:rPr>
                <w:rFonts w:ascii="Calibri" w:hAnsi="Calibri"/>
                <w:snapToGrid w:val="0"/>
                <w:sz w:val="24"/>
                <w:szCs w:val="24"/>
              </w:rPr>
            </w:pPr>
          </w:p>
        </w:tc>
      </w:tr>
      <w:tr w:rsidR="000E1368" w14:paraId="7083CE1A" w14:textId="77777777" w:rsidTr="008210C0">
        <w:trPr>
          <w:gridAfter w:val="1"/>
          <w:wAfter w:w="31" w:type="dxa"/>
          <w:trHeight w:val="251"/>
          <w:jc w:val="center"/>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37083" w14:textId="77777777" w:rsidR="000E1368" w:rsidRDefault="000E1368" w:rsidP="00BA6580">
            <w:pPr>
              <w:rPr>
                <w:rFonts w:ascii="Calibri" w:hAnsi="Calibri"/>
                <w:b/>
                <w:bCs/>
                <w:snapToGrid w:val="0"/>
                <w:sz w:val="22"/>
                <w:szCs w:val="22"/>
              </w:rPr>
            </w:pPr>
            <w:r>
              <w:rPr>
                <w:rFonts w:ascii="Calibri" w:hAnsi="Calibri"/>
                <w:snapToGrid w:val="0"/>
                <w:sz w:val="22"/>
                <w:szCs w:val="22"/>
              </w:rPr>
              <w:t>1.3 Electrical installations supervisor (1 engineer)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04354" w14:textId="77777777" w:rsidR="000E1368" w:rsidRDefault="000E1368" w:rsidP="00BA6580">
            <w:pPr>
              <w:jc w:val="center"/>
              <w:rPr>
                <w:rFonts w:ascii="Calibri" w:hAnsi="Calibri"/>
                <w:snapToGrid w:val="0"/>
                <w:sz w:val="22"/>
                <w:szCs w:val="22"/>
              </w:rPr>
            </w:pP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3E361"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6CF70"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0D54E" w14:textId="77777777" w:rsidR="000E1368" w:rsidRDefault="000E1368" w:rsidP="00BA6580">
            <w:pPr>
              <w:jc w:val="center"/>
              <w:rPr>
                <w:rFonts w:ascii="Calibri" w:hAnsi="Calibri"/>
                <w:snapToGrid w:val="0"/>
                <w:sz w:val="24"/>
                <w:szCs w:val="24"/>
              </w:rPr>
            </w:pPr>
          </w:p>
        </w:tc>
      </w:tr>
      <w:tr w:rsidR="000E1368" w14:paraId="0AEF2C8D" w14:textId="77777777" w:rsidTr="008210C0">
        <w:trPr>
          <w:trHeight w:val="251"/>
          <w:jc w:val="center"/>
        </w:trPr>
        <w:tc>
          <w:tcPr>
            <w:tcW w:w="89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6A134" w14:textId="77777777" w:rsidR="000E1368" w:rsidRPr="009C51EA" w:rsidRDefault="000E1368" w:rsidP="00BA6580">
            <w:pPr>
              <w:jc w:val="right"/>
              <w:rPr>
                <w:rFonts w:ascii="Calibri" w:hAnsi="Calibri"/>
                <w:b/>
                <w:snapToGrid w:val="0"/>
                <w:sz w:val="22"/>
                <w:szCs w:val="22"/>
              </w:rPr>
            </w:pPr>
            <w:r w:rsidRPr="009C51EA">
              <w:rPr>
                <w:rFonts w:ascii="Calibri" w:hAnsi="Calibri"/>
                <w:b/>
                <w:snapToGrid w:val="0"/>
                <w:sz w:val="22"/>
                <w:szCs w:val="22"/>
              </w:rPr>
              <w:t>TOTAL</w:t>
            </w:r>
          </w:p>
        </w:tc>
        <w:tc>
          <w:tcPr>
            <w:tcW w:w="1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2EEC7" w14:textId="77777777" w:rsidR="000E1368" w:rsidRDefault="000E1368" w:rsidP="00BA6580">
            <w:pPr>
              <w:jc w:val="center"/>
              <w:rPr>
                <w:rFonts w:ascii="Calibri" w:hAnsi="Calibri"/>
                <w:snapToGrid w:val="0"/>
                <w:sz w:val="24"/>
                <w:szCs w:val="24"/>
              </w:rPr>
            </w:pPr>
          </w:p>
        </w:tc>
      </w:tr>
    </w:tbl>
    <w:p w14:paraId="1ACC396A" w14:textId="0B27FD06" w:rsidR="003E5D6F" w:rsidRDefault="00B3392C" w:rsidP="003E5D6F">
      <w:pPr>
        <w:ind w:left="990" w:right="630" w:hanging="990"/>
        <w:rPr>
          <w:rFonts w:ascii="Calibri" w:hAnsi="Calibri" w:cs="Calibri"/>
          <w:b/>
          <w:snapToGrid w:val="0"/>
          <w:sz w:val="22"/>
          <w:szCs w:val="22"/>
          <w:u w:val="single"/>
        </w:rPr>
      </w:pPr>
      <w:r>
        <w:rPr>
          <w:rFonts w:ascii="Calibri" w:hAnsi="Calibri" w:cs="Calibri"/>
          <w:b/>
          <w:snapToGrid w:val="0"/>
          <w:sz w:val="22"/>
          <w:szCs w:val="22"/>
          <w:u w:val="single"/>
        </w:rPr>
        <w:t>LOT 4</w:t>
      </w:r>
    </w:p>
    <w:p w14:paraId="507DAF97" w14:textId="2CA2231E" w:rsidR="000E1368" w:rsidRPr="00B3392C" w:rsidRDefault="000E1368" w:rsidP="00B50786">
      <w:pPr>
        <w:pStyle w:val="ListParagraph"/>
        <w:numPr>
          <w:ilvl w:val="0"/>
          <w:numId w:val="61"/>
        </w:numPr>
        <w:spacing w:line="276" w:lineRule="auto"/>
        <w:rPr>
          <w:rFonts w:ascii="Calibri" w:hAnsi="Calibri" w:cs="Calibri"/>
          <w:b/>
          <w:snapToGrid w:val="0"/>
          <w:szCs w:val="22"/>
          <w:u w:val="single"/>
        </w:rPr>
      </w:pPr>
      <w:r w:rsidRPr="00B3392C">
        <w:rPr>
          <w:rFonts w:ascii="Calibri" w:hAnsi="Calibri" w:cs="Calibri"/>
          <w:b/>
          <w:snapToGrid w:val="0"/>
          <w:szCs w:val="22"/>
          <w:u w:val="single"/>
        </w:rPr>
        <w:t xml:space="preserve">Supervision over the construction of 1 house in </w:t>
      </w:r>
      <w:proofErr w:type="spellStart"/>
      <w:r w:rsidR="003D5381" w:rsidRPr="00B3392C">
        <w:rPr>
          <w:rFonts w:ascii="Calibri" w:hAnsi="Calibri" w:cs="Calibri"/>
          <w:b/>
          <w:snapToGrid w:val="0"/>
          <w:szCs w:val="22"/>
          <w:u w:val="single"/>
        </w:rPr>
        <w:t>Gradiška</w:t>
      </w:r>
      <w:proofErr w:type="spellEnd"/>
      <w:r w:rsidRPr="00B3392C">
        <w:rPr>
          <w:rFonts w:ascii="Calibri" w:hAnsi="Calibri" w:cs="Calibri"/>
          <w:b/>
          <w:snapToGrid w:val="0"/>
          <w:szCs w:val="22"/>
          <w:u w:val="single"/>
        </w:rPr>
        <w:t xml:space="preserve"> and 1 house in </w:t>
      </w:r>
      <w:proofErr w:type="spellStart"/>
      <w:r w:rsidR="003D5381" w:rsidRPr="00B3392C">
        <w:rPr>
          <w:rFonts w:ascii="Calibri" w:hAnsi="Calibri" w:cs="Calibri"/>
          <w:b/>
          <w:snapToGrid w:val="0"/>
          <w:szCs w:val="22"/>
          <w:u w:val="single"/>
        </w:rPr>
        <w:t>Srbac</w:t>
      </w:r>
      <w:proofErr w:type="spellEnd"/>
    </w:p>
    <w:tbl>
      <w:tblPr>
        <w:tblW w:w="10429" w:type="dxa"/>
        <w:jc w:val="center"/>
        <w:tblCellMar>
          <w:left w:w="0" w:type="dxa"/>
          <w:right w:w="0" w:type="dxa"/>
        </w:tblCellMar>
        <w:tblLook w:val="04A0" w:firstRow="1" w:lastRow="0" w:firstColumn="1" w:lastColumn="0" w:noHBand="0" w:noVBand="1"/>
      </w:tblPr>
      <w:tblGrid>
        <w:gridCol w:w="4101"/>
        <w:gridCol w:w="1500"/>
        <w:gridCol w:w="1659"/>
        <w:gridCol w:w="1642"/>
        <w:gridCol w:w="27"/>
        <w:gridCol w:w="1473"/>
        <w:gridCol w:w="27"/>
      </w:tblGrid>
      <w:tr w:rsidR="000E1368" w14:paraId="7540909D" w14:textId="77777777" w:rsidTr="008210C0">
        <w:trPr>
          <w:gridAfter w:val="1"/>
          <w:wAfter w:w="27" w:type="dxa"/>
          <w:jc w:val="center"/>
        </w:trPr>
        <w:tc>
          <w:tcPr>
            <w:tcW w:w="4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847EA6" w14:textId="77777777" w:rsidR="000E1368" w:rsidRDefault="000E1368" w:rsidP="00BA6580">
            <w:pPr>
              <w:rPr>
                <w:rFonts w:ascii="Calibri" w:hAnsi="Calibri"/>
                <w:snapToGrid w:val="0"/>
                <w:sz w:val="22"/>
                <w:szCs w:val="22"/>
              </w:rPr>
            </w:pPr>
            <w:r>
              <w:rPr>
                <w:rFonts w:ascii="Calibri" w:hAnsi="Calibri"/>
                <w:snapToGrid w:val="0"/>
                <w:sz w:val="22"/>
                <w:szCs w:val="22"/>
              </w:rPr>
              <w:t>Description of Activity</w:t>
            </w:r>
          </w:p>
        </w:tc>
        <w:tc>
          <w:tcPr>
            <w:tcW w:w="15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DFB536A" w14:textId="77777777" w:rsidR="000E1368" w:rsidRDefault="000E1368" w:rsidP="00BA6580">
            <w:pPr>
              <w:ind w:right="-108"/>
              <w:rPr>
                <w:rFonts w:ascii="Calibri" w:hAnsi="Calibri"/>
                <w:snapToGrid w:val="0"/>
                <w:sz w:val="22"/>
                <w:szCs w:val="22"/>
              </w:rPr>
            </w:pPr>
            <w:r>
              <w:rPr>
                <w:rFonts w:ascii="Calibri" w:hAnsi="Calibri"/>
                <w:snapToGrid w:val="0"/>
                <w:sz w:val="22"/>
                <w:szCs w:val="22"/>
              </w:rPr>
              <w:t>Remuneration per day</w:t>
            </w:r>
          </w:p>
        </w:tc>
        <w:tc>
          <w:tcPr>
            <w:tcW w:w="16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BBCA53" w14:textId="77777777" w:rsidR="000E1368" w:rsidRDefault="000E1368" w:rsidP="00BA6580">
            <w:pPr>
              <w:ind w:right="-108"/>
              <w:rPr>
                <w:rFonts w:ascii="Calibri" w:hAnsi="Calibri"/>
                <w:snapToGrid w:val="0"/>
                <w:sz w:val="22"/>
                <w:szCs w:val="22"/>
              </w:rPr>
            </w:pPr>
            <w:r>
              <w:rPr>
                <w:rFonts w:ascii="Calibri" w:hAnsi="Calibri"/>
                <w:snapToGrid w:val="0"/>
                <w:sz w:val="22"/>
                <w:szCs w:val="22"/>
              </w:rPr>
              <w:t>Total Period of Engagement/ PERSON DAYS</w:t>
            </w:r>
          </w:p>
        </w:tc>
        <w:tc>
          <w:tcPr>
            <w:tcW w:w="16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84D8A33" w14:textId="77777777" w:rsidR="000E1368" w:rsidRDefault="000E1368" w:rsidP="00BA6580">
            <w:pPr>
              <w:rPr>
                <w:rFonts w:ascii="Calibri" w:hAnsi="Calibri"/>
                <w:snapToGrid w:val="0"/>
                <w:sz w:val="22"/>
                <w:szCs w:val="22"/>
              </w:rPr>
            </w:pPr>
            <w:r>
              <w:rPr>
                <w:rFonts w:ascii="Calibri" w:hAnsi="Calibri"/>
                <w:snapToGrid w:val="0"/>
                <w:sz w:val="22"/>
                <w:szCs w:val="22"/>
              </w:rPr>
              <w:t>No. of Personnel</w:t>
            </w:r>
          </w:p>
        </w:tc>
        <w:tc>
          <w:tcPr>
            <w:tcW w:w="150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1BB9B45" w14:textId="77777777" w:rsidR="000E1368" w:rsidRDefault="000E1368" w:rsidP="00BA6580">
            <w:pPr>
              <w:rPr>
                <w:rFonts w:ascii="Calibri" w:hAnsi="Calibri"/>
                <w:snapToGrid w:val="0"/>
                <w:sz w:val="22"/>
                <w:szCs w:val="22"/>
              </w:rPr>
            </w:pPr>
            <w:r>
              <w:rPr>
                <w:rFonts w:ascii="Calibri" w:hAnsi="Calibri"/>
                <w:snapToGrid w:val="0"/>
                <w:sz w:val="22"/>
                <w:szCs w:val="22"/>
              </w:rPr>
              <w:t xml:space="preserve">Total Rate for the Period </w:t>
            </w:r>
          </w:p>
        </w:tc>
      </w:tr>
      <w:tr w:rsidR="000E1368" w14:paraId="18483FB8" w14:textId="77777777" w:rsidTr="008210C0">
        <w:trPr>
          <w:gridAfter w:val="1"/>
          <w:wAfter w:w="27"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F8BC1D" w14:textId="77777777" w:rsidR="000E1368" w:rsidRDefault="000E1368" w:rsidP="00BA6580">
            <w:pPr>
              <w:rPr>
                <w:rFonts w:ascii="Calibri" w:hAnsi="Calibri"/>
                <w:b/>
                <w:bCs/>
                <w:snapToGrid w:val="0"/>
                <w:sz w:val="22"/>
                <w:szCs w:val="22"/>
              </w:rPr>
            </w:pPr>
            <w:r>
              <w:rPr>
                <w:rFonts w:ascii="Calibri" w:hAnsi="Calibri"/>
                <w:b/>
                <w:bCs/>
                <w:snapToGrid w:val="0"/>
                <w:sz w:val="22"/>
                <w:szCs w:val="22"/>
              </w:rPr>
              <w:t xml:space="preserve">I. Personnel Services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557FBA"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11B838" w14:textId="77777777" w:rsidR="000E1368" w:rsidRDefault="000E1368" w:rsidP="00BA6580">
            <w:pPr>
              <w:jc w:val="center"/>
              <w:rPr>
                <w:rFonts w:ascii="Calibri" w:hAnsi="Calibri"/>
                <w:snapToGrid w:val="0"/>
                <w:sz w:val="22"/>
                <w:szCs w:val="22"/>
              </w:rPr>
            </w:pP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2D51848" w14:textId="77777777" w:rsidR="000E1368" w:rsidRDefault="000E1368" w:rsidP="00BA6580">
            <w:pPr>
              <w:jc w:val="center"/>
              <w:rPr>
                <w:rFonts w:ascii="Calibri" w:hAnsi="Calibri"/>
                <w:snapToGrid w:val="0"/>
                <w:sz w:val="22"/>
                <w:szCs w:val="22"/>
              </w:rPr>
            </w:pP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4115720" w14:textId="77777777" w:rsidR="000E1368" w:rsidRDefault="000E1368" w:rsidP="00BA6580">
            <w:pPr>
              <w:jc w:val="center"/>
              <w:rPr>
                <w:rFonts w:ascii="Calibri" w:hAnsi="Calibri"/>
                <w:snapToGrid w:val="0"/>
                <w:sz w:val="24"/>
                <w:szCs w:val="24"/>
              </w:rPr>
            </w:pPr>
          </w:p>
        </w:tc>
      </w:tr>
      <w:tr w:rsidR="000E1368" w14:paraId="42458253" w14:textId="77777777" w:rsidTr="008210C0">
        <w:trPr>
          <w:gridAfter w:val="1"/>
          <w:wAfter w:w="27"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C12833" w14:textId="77777777" w:rsidR="000E1368" w:rsidRDefault="000E1368" w:rsidP="00BA6580">
            <w:pPr>
              <w:rPr>
                <w:rFonts w:ascii="Calibri" w:hAnsi="Calibri"/>
                <w:b/>
                <w:bCs/>
                <w:snapToGrid w:val="0"/>
                <w:sz w:val="22"/>
                <w:szCs w:val="22"/>
              </w:rPr>
            </w:pPr>
            <w:r>
              <w:rPr>
                <w:rFonts w:ascii="Calibri" w:hAnsi="Calibri"/>
                <w:b/>
                <w:bCs/>
                <w:snapToGrid w:val="0"/>
                <w:sz w:val="22"/>
                <w:szCs w:val="22"/>
              </w:rPr>
              <w:t>1. Services on Construction site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2FE266"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0D53E5" w14:textId="77777777" w:rsidR="000E1368" w:rsidRDefault="000E1368" w:rsidP="00BA6580">
            <w:pPr>
              <w:jc w:val="center"/>
              <w:rPr>
                <w:rFonts w:ascii="Calibri" w:hAnsi="Calibri"/>
                <w:snapToGrid w:val="0"/>
                <w:sz w:val="22"/>
                <w:szCs w:val="22"/>
              </w:rPr>
            </w:pP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586729" w14:textId="77777777" w:rsidR="000E1368" w:rsidRDefault="000E1368" w:rsidP="00BA6580">
            <w:pPr>
              <w:jc w:val="center"/>
              <w:rPr>
                <w:rFonts w:ascii="Calibri" w:hAnsi="Calibri"/>
                <w:snapToGrid w:val="0"/>
                <w:sz w:val="22"/>
                <w:szCs w:val="22"/>
              </w:rPr>
            </w:pP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B7A6A1C" w14:textId="77777777" w:rsidR="000E1368" w:rsidRDefault="000E1368" w:rsidP="00BA6580">
            <w:pPr>
              <w:jc w:val="center"/>
              <w:rPr>
                <w:rFonts w:ascii="Calibri" w:hAnsi="Calibri"/>
                <w:snapToGrid w:val="0"/>
                <w:sz w:val="24"/>
                <w:szCs w:val="24"/>
              </w:rPr>
            </w:pPr>
          </w:p>
        </w:tc>
      </w:tr>
      <w:tr w:rsidR="000E1368" w14:paraId="56368EA5" w14:textId="77777777" w:rsidTr="008210C0">
        <w:trPr>
          <w:gridAfter w:val="1"/>
          <w:wAfter w:w="27"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A56EEF" w14:textId="77777777" w:rsidR="000E1368" w:rsidRDefault="000E1368" w:rsidP="00BA6580">
            <w:pPr>
              <w:rPr>
                <w:rFonts w:ascii="Calibri" w:hAnsi="Calibri"/>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9DBD4A"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737A1B" w14:textId="74C3B50A" w:rsidR="000E1368" w:rsidRDefault="002C11B7" w:rsidP="00BA6580">
            <w:pPr>
              <w:jc w:val="center"/>
              <w:rPr>
                <w:rFonts w:ascii="Calibri" w:hAnsi="Calibri"/>
                <w:snapToGrid w:val="0"/>
                <w:sz w:val="22"/>
                <w:szCs w:val="22"/>
              </w:rPr>
            </w:pPr>
            <w:r>
              <w:rPr>
                <w:rFonts w:ascii="Calibri" w:hAnsi="Calibri"/>
                <w:snapToGrid w:val="0"/>
                <w:sz w:val="22"/>
                <w:szCs w:val="22"/>
              </w:rPr>
              <w:t>6</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201675"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50A4644" w14:textId="77777777" w:rsidR="000E1368" w:rsidRDefault="000E1368" w:rsidP="00BA6580">
            <w:pPr>
              <w:jc w:val="center"/>
              <w:rPr>
                <w:rFonts w:ascii="Calibri" w:hAnsi="Calibri"/>
                <w:snapToGrid w:val="0"/>
                <w:sz w:val="24"/>
                <w:szCs w:val="24"/>
              </w:rPr>
            </w:pPr>
          </w:p>
        </w:tc>
      </w:tr>
      <w:tr w:rsidR="000E1368" w14:paraId="007C956E" w14:textId="77777777" w:rsidTr="008210C0">
        <w:trPr>
          <w:gridAfter w:val="1"/>
          <w:wAfter w:w="27"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0B3805" w14:textId="77777777" w:rsidR="000E1368" w:rsidRDefault="000E1368" w:rsidP="00BA6580">
            <w:pPr>
              <w:rPr>
                <w:rFonts w:ascii="Calibri" w:hAnsi="Calibri"/>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70D6C1"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EB9A22" w14:textId="478A520C" w:rsidR="000E1368" w:rsidRDefault="002C11B7" w:rsidP="00BA6580">
            <w:pPr>
              <w:jc w:val="center"/>
              <w:rPr>
                <w:rFonts w:ascii="Calibri" w:hAnsi="Calibri"/>
                <w:snapToGrid w:val="0"/>
                <w:sz w:val="22"/>
                <w:szCs w:val="22"/>
              </w:rPr>
            </w:pPr>
            <w:r>
              <w:rPr>
                <w:rFonts w:ascii="Calibri" w:hAnsi="Calibri"/>
                <w:snapToGrid w:val="0"/>
                <w:sz w:val="22"/>
                <w:szCs w:val="22"/>
              </w:rPr>
              <w:t>6</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84D31B"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5A39AF5" w14:textId="77777777" w:rsidR="000E1368" w:rsidRDefault="000E1368" w:rsidP="00BA6580">
            <w:pPr>
              <w:jc w:val="center"/>
              <w:rPr>
                <w:rFonts w:ascii="Calibri" w:hAnsi="Calibri"/>
                <w:snapToGrid w:val="0"/>
                <w:sz w:val="24"/>
                <w:szCs w:val="24"/>
              </w:rPr>
            </w:pPr>
          </w:p>
        </w:tc>
      </w:tr>
      <w:tr w:rsidR="000E1368" w14:paraId="4EF3E8D0" w14:textId="77777777" w:rsidTr="008210C0">
        <w:trPr>
          <w:gridAfter w:val="1"/>
          <w:wAfter w:w="27"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7D4A11" w14:textId="77777777" w:rsidR="000E1368" w:rsidRDefault="000E1368" w:rsidP="00BA6580">
            <w:pPr>
              <w:rPr>
                <w:rFonts w:ascii="Calibri" w:hAnsi="Calibri"/>
                <w:snapToGrid w:val="0"/>
                <w:sz w:val="22"/>
                <w:szCs w:val="22"/>
              </w:rPr>
            </w:pPr>
            <w:r>
              <w:rPr>
                <w:rFonts w:ascii="Calibri" w:hAnsi="Calibri"/>
                <w:snapToGrid w:val="0"/>
                <w:sz w:val="22"/>
                <w:szCs w:val="22"/>
              </w:rPr>
              <w:t>1.3 Electrical installations supervisor (1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8F555A"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ADD10C" w14:textId="422840A8" w:rsidR="000E1368" w:rsidRDefault="002C11B7" w:rsidP="00E34096">
            <w:pPr>
              <w:jc w:val="center"/>
              <w:rPr>
                <w:rFonts w:ascii="Calibri" w:hAnsi="Calibri"/>
                <w:snapToGrid w:val="0"/>
                <w:sz w:val="22"/>
                <w:szCs w:val="22"/>
              </w:rPr>
            </w:pPr>
            <w:r>
              <w:rPr>
                <w:rFonts w:ascii="Calibri" w:hAnsi="Calibri"/>
                <w:snapToGrid w:val="0"/>
                <w:sz w:val="22"/>
                <w:szCs w:val="22"/>
              </w:rPr>
              <w:t>4</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3964AB"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1D7CD84" w14:textId="77777777" w:rsidR="000E1368" w:rsidRDefault="000E1368" w:rsidP="00BA6580">
            <w:pPr>
              <w:jc w:val="center"/>
              <w:rPr>
                <w:rFonts w:ascii="Calibri" w:hAnsi="Calibri"/>
                <w:snapToGrid w:val="0"/>
                <w:sz w:val="24"/>
                <w:szCs w:val="24"/>
              </w:rPr>
            </w:pPr>
          </w:p>
        </w:tc>
      </w:tr>
      <w:tr w:rsidR="000E1368" w14:paraId="2E038588" w14:textId="77777777" w:rsidTr="008210C0">
        <w:trPr>
          <w:gridAfter w:val="1"/>
          <w:wAfter w:w="27" w:type="dxa"/>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3765AD" w14:textId="77777777" w:rsidR="000E1368" w:rsidRDefault="000E1368" w:rsidP="00BA6580">
            <w:pPr>
              <w:rPr>
                <w:rFonts w:ascii="Calibri" w:hAnsi="Calibri"/>
                <w:snapToGrid w:val="0"/>
                <w:sz w:val="22"/>
                <w:szCs w:val="22"/>
              </w:rPr>
            </w:pPr>
            <w:r>
              <w:rPr>
                <w:rFonts w:ascii="Calibri" w:hAnsi="Calibri"/>
                <w:b/>
                <w:bCs/>
                <w:snapToGrid w:val="0"/>
                <w:sz w:val="22"/>
                <w:szCs w:val="22"/>
              </w:rPr>
              <w:t>2. Services from Home Office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44A731"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CEDAB2" w14:textId="77777777" w:rsidR="000E1368" w:rsidRDefault="000E1368" w:rsidP="00BA6580">
            <w:pPr>
              <w:jc w:val="center"/>
              <w:rPr>
                <w:rFonts w:ascii="Calibri" w:hAnsi="Calibri"/>
                <w:snapToGrid w:val="0"/>
                <w:sz w:val="22"/>
                <w:szCs w:val="22"/>
              </w:rPr>
            </w:pP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A8949E" w14:textId="77777777" w:rsidR="000E1368" w:rsidRDefault="000E1368" w:rsidP="00BA6580">
            <w:pPr>
              <w:jc w:val="center"/>
              <w:rPr>
                <w:rFonts w:ascii="Calibri" w:hAnsi="Calibri"/>
                <w:snapToGrid w:val="0"/>
                <w:sz w:val="22"/>
                <w:szCs w:val="22"/>
              </w:rPr>
            </w:pP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A5A1C7C" w14:textId="77777777" w:rsidR="000E1368" w:rsidRDefault="000E1368" w:rsidP="00BA6580">
            <w:pPr>
              <w:jc w:val="center"/>
              <w:rPr>
                <w:rFonts w:ascii="Calibri" w:hAnsi="Calibri"/>
                <w:snapToGrid w:val="0"/>
                <w:sz w:val="24"/>
                <w:szCs w:val="24"/>
              </w:rPr>
            </w:pPr>
          </w:p>
        </w:tc>
      </w:tr>
      <w:tr w:rsidR="000E1368" w14:paraId="6DDAAC64" w14:textId="77777777" w:rsidTr="008210C0">
        <w:trPr>
          <w:gridAfter w:val="1"/>
          <w:wAfter w:w="27" w:type="dxa"/>
          <w:trHeight w:val="251"/>
          <w:jc w:val="center"/>
        </w:trPr>
        <w:tc>
          <w:tcPr>
            <w:tcW w:w="4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268CFE" w14:textId="77777777" w:rsidR="000E1368" w:rsidRDefault="000E1368" w:rsidP="00BA6580">
            <w:pPr>
              <w:rPr>
                <w:rFonts w:ascii="Calibri" w:hAnsi="Calibri"/>
                <w:b/>
                <w:bCs/>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FBDD44"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64503F" w14:textId="731CE42B" w:rsidR="000E1368" w:rsidRDefault="002C11B7" w:rsidP="00BA6580">
            <w:pPr>
              <w:jc w:val="center"/>
              <w:rPr>
                <w:rFonts w:ascii="Calibri" w:hAnsi="Calibri"/>
                <w:snapToGrid w:val="0"/>
                <w:sz w:val="22"/>
                <w:szCs w:val="22"/>
              </w:rPr>
            </w:pPr>
            <w:r>
              <w:rPr>
                <w:rFonts w:ascii="Calibri" w:hAnsi="Calibri"/>
                <w:snapToGrid w:val="0"/>
                <w:sz w:val="22"/>
                <w:szCs w:val="22"/>
              </w:rPr>
              <w:t>4</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6752DB"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BE290D2" w14:textId="77777777" w:rsidR="000E1368" w:rsidRDefault="000E1368" w:rsidP="00BA6580">
            <w:pPr>
              <w:jc w:val="center"/>
              <w:rPr>
                <w:rFonts w:ascii="Calibri" w:hAnsi="Calibri"/>
                <w:snapToGrid w:val="0"/>
                <w:sz w:val="24"/>
                <w:szCs w:val="24"/>
              </w:rPr>
            </w:pPr>
          </w:p>
        </w:tc>
      </w:tr>
      <w:tr w:rsidR="000E1368" w14:paraId="7914AA33" w14:textId="77777777" w:rsidTr="008210C0">
        <w:trPr>
          <w:gridAfter w:val="1"/>
          <w:wAfter w:w="27" w:type="dxa"/>
          <w:trHeight w:val="251"/>
          <w:jc w:val="center"/>
        </w:trPr>
        <w:tc>
          <w:tcPr>
            <w:tcW w:w="410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79146BF0" w14:textId="77777777" w:rsidR="000E1368" w:rsidRDefault="000E1368" w:rsidP="00BA6580">
            <w:pPr>
              <w:rPr>
                <w:rFonts w:ascii="Calibri" w:hAnsi="Calibri"/>
                <w:b/>
                <w:bCs/>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1F7DE0E2" w14:textId="77777777" w:rsidR="000E1368" w:rsidRDefault="000E1368" w:rsidP="00BA6580">
            <w:pPr>
              <w:jc w:val="center"/>
              <w:rPr>
                <w:rFonts w:ascii="Calibri" w:hAnsi="Calibri"/>
                <w:snapToGrid w:val="0"/>
                <w:sz w:val="22"/>
                <w:szCs w:val="22"/>
              </w:rPr>
            </w:pPr>
          </w:p>
        </w:tc>
        <w:tc>
          <w:tcPr>
            <w:tcW w:w="1659"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B28F9F8"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64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2E0A7DF4"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14:paraId="638ED1D4" w14:textId="77777777" w:rsidR="000E1368" w:rsidRDefault="000E1368" w:rsidP="00BA6580">
            <w:pPr>
              <w:jc w:val="center"/>
              <w:rPr>
                <w:rFonts w:ascii="Calibri" w:hAnsi="Calibri"/>
                <w:snapToGrid w:val="0"/>
                <w:sz w:val="24"/>
                <w:szCs w:val="24"/>
              </w:rPr>
            </w:pPr>
          </w:p>
        </w:tc>
      </w:tr>
      <w:tr w:rsidR="000E1368" w14:paraId="1BB28D90" w14:textId="77777777" w:rsidTr="008210C0">
        <w:trPr>
          <w:gridAfter w:val="1"/>
          <w:wAfter w:w="27" w:type="dxa"/>
          <w:trHeight w:val="251"/>
          <w:jc w:val="center"/>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24DDB" w14:textId="77777777" w:rsidR="000E1368" w:rsidRDefault="000E1368" w:rsidP="00BA6580">
            <w:pPr>
              <w:rPr>
                <w:rFonts w:ascii="Calibri" w:hAnsi="Calibri"/>
                <w:b/>
                <w:bCs/>
                <w:snapToGrid w:val="0"/>
                <w:sz w:val="22"/>
                <w:szCs w:val="22"/>
              </w:rPr>
            </w:pPr>
            <w:r>
              <w:rPr>
                <w:rFonts w:ascii="Calibri" w:hAnsi="Calibri"/>
                <w:snapToGrid w:val="0"/>
                <w:sz w:val="22"/>
                <w:szCs w:val="22"/>
              </w:rPr>
              <w:t>1.3 Electrical installations supervisor (1 engineer)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01909E" w14:textId="77777777" w:rsidR="000E1368" w:rsidRDefault="000E1368" w:rsidP="00BA6580">
            <w:pPr>
              <w:jc w:val="center"/>
              <w:rPr>
                <w:rFonts w:ascii="Calibri" w:hAnsi="Calibri"/>
                <w:snapToGrid w:val="0"/>
                <w:sz w:val="22"/>
                <w:szCs w:val="22"/>
              </w:rPr>
            </w:pP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5D0DF"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ABBD4" w14:textId="77777777" w:rsidR="000E1368" w:rsidRDefault="000E1368"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46C11" w14:textId="77777777" w:rsidR="000E1368" w:rsidRDefault="000E1368" w:rsidP="00BA6580">
            <w:pPr>
              <w:jc w:val="center"/>
              <w:rPr>
                <w:rFonts w:ascii="Calibri" w:hAnsi="Calibri"/>
                <w:snapToGrid w:val="0"/>
                <w:sz w:val="24"/>
                <w:szCs w:val="24"/>
              </w:rPr>
            </w:pPr>
          </w:p>
        </w:tc>
      </w:tr>
      <w:tr w:rsidR="000E1368" w14:paraId="2427FE53" w14:textId="77777777" w:rsidTr="008210C0">
        <w:trPr>
          <w:trHeight w:val="251"/>
          <w:jc w:val="center"/>
        </w:trPr>
        <w:tc>
          <w:tcPr>
            <w:tcW w:w="8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D886F" w14:textId="77777777" w:rsidR="000E1368" w:rsidRPr="009C51EA" w:rsidRDefault="000E1368" w:rsidP="00BA6580">
            <w:pPr>
              <w:jc w:val="right"/>
              <w:rPr>
                <w:rFonts w:ascii="Calibri" w:hAnsi="Calibri"/>
                <w:b/>
                <w:snapToGrid w:val="0"/>
                <w:sz w:val="22"/>
                <w:szCs w:val="22"/>
              </w:rPr>
            </w:pPr>
            <w:r w:rsidRPr="009C51EA">
              <w:rPr>
                <w:rFonts w:ascii="Calibri" w:hAnsi="Calibri"/>
                <w:b/>
                <w:snapToGrid w:val="0"/>
                <w:sz w:val="22"/>
                <w:szCs w:val="22"/>
              </w:rPr>
              <w:t>TOTAL</w:t>
            </w:r>
          </w:p>
        </w:tc>
        <w:tc>
          <w:tcPr>
            <w:tcW w:w="15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97C9DD" w14:textId="77777777" w:rsidR="000E1368" w:rsidRDefault="000E1368" w:rsidP="00BA6580">
            <w:pPr>
              <w:jc w:val="center"/>
              <w:rPr>
                <w:rFonts w:ascii="Calibri" w:hAnsi="Calibri"/>
                <w:snapToGrid w:val="0"/>
                <w:sz w:val="24"/>
                <w:szCs w:val="24"/>
              </w:rPr>
            </w:pPr>
          </w:p>
        </w:tc>
      </w:tr>
    </w:tbl>
    <w:p w14:paraId="78E4C9FC" w14:textId="77777777" w:rsidR="000D4391" w:rsidRDefault="000D4391" w:rsidP="000D4391">
      <w:pPr>
        <w:spacing w:line="276" w:lineRule="auto"/>
        <w:ind w:left="284" w:hanging="284"/>
        <w:rPr>
          <w:rFonts w:ascii="Calibri" w:hAnsi="Calibri" w:cs="Calibri"/>
          <w:b/>
          <w:snapToGrid w:val="0"/>
          <w:szCs w:val="22"/>
          <w:u w:val="single"/>
        </w:rPr>
      </w:pPr>
    </w:p>
    <w:p w14:paraId="506148CC" w14:textId="77777777" w:rsidR="008210C0" w:rsidRDefault="008210C0" w:rsidP="000D4391">
      <w:pPr>
        <w:ind w:left="284" w:hanging="284"/>
        <w:rPr>
          <w:rFonts w:ascii="Calibri" w:hAnsi="Calibri" w:cs="Calibri"/>
          <w:b/>
          <w:snapToGrid w:val="0"/>
          <w:szCs w:val="22"/>
          <w:u w:val="single"/>
        </w:rPr>
      </w:pPr>
    </w:p>
    <w:p w14:paraId="10D5F4CD" w14:textId="77777777" w:rsidR="008210C0" w:rsidRDefault="008210C0" w:rsidP="000D4391">
      <w:pPr>
        <w:ind w:left="284" w:hanging="284"/>
        <w:rPr>
          <w:rFonts w:ascii="Calibri" w:hAnsi="Calibri" w:cs="Calibri"/>
          <w:b/>
          <w:snapToGrid w:val="0"/>
          <w:szCs w:val="22"/>
          <w:u w:val="single"/>
        </w:rPr>
      </w:pPr>
    </w:p>
    <w:p w14:paraId="23E5BB5E" w14:textId="77777777" w:rsidR="008210C0" w:rsidRDefault="008210C0" w:rsidP="000D4391">
      <w:pPr>
        <w:ind w:left="284" w:hanging="284"/>
        <w:rPr>
          <w:rFonts w:ascii="Calibri" w:hAnsi="Calibri" w:cs="Calibri"/>
          <w:b/>
          <w:snapToGrid w:val="0"/>
          <w:szCs w:val="22"/>
          <w:u w:val="single"/>
        </w:rPr>
      </w:pPr>
    </w:p>
    <w:p w14:paraId="68D64EE9" w14:textId="7B1D08C1" w:rsidR="003D5381" w:rsidRPr="00AD2AA7" w:rsidRDefault="00AD2AA7" w:rsidP="000D4391">
      <w:pPr>
        <w:ind w:left="284" w:hanging="284"/>
        <w:rPr>
          <w:rFonts w:ascii="Calibri" w:hAnsi="Calibri" w:cs="Calibri"/>
          <w:b/>
          <w:snapToGrid w:val="0"/>
          <w:szCs w:val="22"/>
          <w:u w:val="single"/>
        </w:rPr>
      </w:pPr>
      <w:r>
        <w:rPr>
          <w:rFonts w:ascii="Calibri" w:hAnsi="Calibri" w:cs="Calibri"/>
          <w:b/>
          <w:snapToGrid w:val="0"/>
          <w:szCs w:val="22"/>
          <w:u w:val="single"/>
        </w:rPr>
        <w:lastRenderedPageBreak/>
        <w:t>LOT 5</w:t>
      </w:r>
      <w:r w:rsidRPr="00AD2AA7">
        <w:rPr>
          <w:rFonts w:ascii="Calibri" w:hAnsi="Calibri" w:cs="Calibri"/>
          <w:b/>
          <w:snapToGrid w:val="0"/>
          <w:szCs w:val="22"/>
          <w:u w:val="single"/>
        </w:rPr>
        <w:br/>
      </w:r>
      <w:r>
        <w:rPr>
          <w:rFonts w:ascii="Calibri" w:hAnsi="Calibri" w:cs="Calibri"/>
          <w:b/>
          <w:snapToGrid w:val="0"/>
          <w:sz w:val="22"/>
          <w:szCs w:val="22"/>
          <w:u w:val="single"/>
        </w:rPr>
        <w:t xml:space="preserve">a) </w:t>
      </w:r>
      <w:r w:rsidR="003D5381" w:rsidRPr="00AD2AA7">
        <w:rPr>
          <w:rFonts w:ascii="Calibri" w:hAnsi="Calibri" w:cs="Calibri"/>
          <w:b/>
          <w:snapToGrid w:val="0"/>
          <w:sz w:val="22"/>
          <w:szCs w:val="22"/>
          <w:u w:val="single"/>
        </w:rPr>
        <w:t xml:space="preserve">Supervision over the construction of 7 houses in </w:t>
      </w:r>
      <w:proofErr w:type="spellStart"/>
      <w:r w:rsidR="000D4391">
        <w:rPr>
          <w:rFonts w:ascii="Calibri" w:hAnsi="Calibri" w:cs="Calibri"/>
          <w:b/>
          <w:snapToGrid w:val="0"/>
          <w:sz w:val="22"/>
          <w:szCs w:val="22"/>
          <w:u w:val="single"/>
        </w:rPr>
        <w:t>Gradačac</w:t>
      </w:r>
      <w:proofErr w:type="spellEnd"/>
    </w:p>
    <w:tbl>
      <w:tblPr>
        <w:tblW w:w="10879" w:type="dxa"/>
        <w:jc w:val="center"/>
        <w:tblCellMar>
          <w:left w:w="0" w:type="dxa"/>
          <w:right w:w="0" w:type="dxa"/>
        </w:tblCellMar>
        <w:tblLook w:val="04A0" w:firstRow="1" w:lastRow="0" w:firstColumn="1" w:lastColumn="0" w:noHBand="0" w:noVBand="1"/>
      </w:tblPr>
      <w:tblGrid>
        <w:gridCol w:w="4551"/>
        <w:gridCol w:w="1500"/>
        <w:gridCol w:w="1659"/>
        <w:gridCol w:w="1642"/>
        <w:gridCol w:w="27"/>
        <w:gridCol w:w="1473"/>
        <w:gridCol w:w="27"/>
      </w:tblGrid>
      <w:tr w:rsidR="003D5381" w14:paraId="581B45A6" w14:textId="77777777" w:rsidTr="008210C0">
        <w:trPr>
          <w:gridAfter w:val="1"/>
          <w:wAfter w:w="27" w:type="dxa"/>
          <w:jc w:val="center"/>
        </w:trPr>
        <w:tc>
          <w:tcPr>
            <w:tcW w:w="4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8FB6D9" w14:textId="77777777" w:rsidR="003D5381" w:rsidRDefault="003D5381" w:rsidP="00BA6580">
            <w:pPr>
              <w:rPr>
                <w:rFonts w:ascii="Calibri" w:hAnsi="Calibri"/>
                <w:snapToGrid w:val="0"/>
                <w:sz w:val="22"/>
                <w:szCs w:val="22"/>
              </w:rPr>
            </w:pPr>
            <w:r>
              <w:rPr>
                <w:rFonts w:ascii="Calibri" w:hAnsi="Calibri"/>
                <w:snapToGrid w:val="0"/>
                <w:sz w:val="22"/>
                <w:szCs w:val="22"/>
              </w:rPr>
              <w:t>Description of Activity</w:t>
            </w:r>
          </w:p>
        </w:tc>
        <w:tc>
          <w:tcPr>
            <w:tcW w:w="15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661C5" w14:textId="77777777" w:rsidR="003D5381" w:rsidRDefault="003D5381" w:rsidP="00BA6580">
            <w:pPr>
              <w:ind w:right="-108"/>
              <w:rPr>
                <w:rFonts w:ascii="Calibri" w:hAnsi="Calibri"/>
                <w:snapToGrid w:val="0"/>
                <w:sz w:val="22"/>
                <w:szCs w:val="22"/>
              </w:rPr>
            </w:pPr>
            <w:r>
              <w:rPr>
                <w:rFonts w:ascii="Calibri" w:hAnsi="Calibri"/>
                <w:snapToGrid w:val="0"/>
                <w:sz w:val="22"/>
                <w:szCs w:val="22"/>
              </w:rPr>
              <w:t>Remuneration per day</w:t>
            </w:r>
          </w:p>
        </w:tc>
        <w:tc>
          <w:tcPr>
            <w:tcW w:w="16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C1B296" w14:textId="77777777" w:rsidR="003D5381" w:rsidRDefault="003D5381" w:rsidP="00BA6580">
            <w:pPr>
              <w:ind w:right="-108"/>
              <w:rPr>
                <w:rFonts w:ascii="Calibri" w:hAnsi="Calibri"/>
                <w:snapToGrid w:val="0"/>
                <w:sz w:val="22"/>
                <w:szCs w:val="22"/>
              </w:rPr>
            </w:pPr>
            <w:r>
              <w:rPr>
                <w:rFonts w:ascii="Calibri" w:hAnsi="Calibri"/>
                <w:snapToGrid w:val="0"/>
                <w:sz w:val="22"/>
                <w:szCs w:val="22"/>
              </w:rPr>
              <w:t>Total Period of Engagement/ PERSON DAYS</w:t>
            </w:r>
          </w:p>
        </w:tc>
        <w:tc>
          <w:tcPr>
            <w:tcW w:w="16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ECED2C" w14:textId="77777777" w:rsidR="003D5381" w:rsidRDefault="003D5381" w:rsidP="00BA6580">
            <w:pPr>
              <w:rPr>
                <w:rFonts w:ascii="Calibri" w:hAnsi="Calibri"/>
                <w:snapToGrid w:val="0"/>
                <w:sz w:val="22"/>
                <w:szCs w:val="22"/>
              </w:rPr>
            </w:pPr>
            <w:r>
              <w:rPr>
                <w:rFonts w:ascii="Calibri" w:hAnsi="Calibri"/>
                <w:snapToGrid w:val="0"/>
                <w:sz w:val="22"/>
                <w:szCs w:val="22"/>
              </w:rPr>
              <w:t>No. of Personnel</w:t>
            </w:r>
          </w:p>
        </w:tc>
        <w:tc>
          <w:tcPr>
            <w:tcW w:w="150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53922B" w14:textId="77777777" w:rsidR="003D5381" w:rsidRDefault="003D5381" w:rsidP="00BA6580">
            <w:pPr>
              <w:rPr>
                <w:rFonts w:ascii="Calibri" w:hAnsi="Calibri"/>
                <w:snapToGrid w:val="0"/>
                <w:sz w:val="22"/>
                <w:szCs w:val="22"/>
              </w:rPr>
            </w:pPr>
            <w:r>
              <w:rPr>
                <w:rFonts w:ascii="Calibri" w:hAnsi="Calibri"/>
                <w:snapToGrid w:val="0"/>
                <w:sz w:val="22"/>
                <w:szCs w:val="22"/>
              </w:rPr>
              <w:t xml:space="preserve">Total Rate for the Period </w:t>
            </w:r>
          </w:p>
        </w:tc>
      </w:tr>
      <w:tr w:rsidR="003D5381" w14:paraId="7821E02D" w14:textId="77777777" w:rsidTr="008210C0">
        <w:trPr>
          <w:gridAfter w:val="1"/>
          <w:wAfter w:w="27" w:type="dxa"/>
          <w:jc w:val="center"/>
        </w:trPr>
        <w:tc>
          <w:tcPr>
            <w:tcW w:w="45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4BDCD4" w14:textId="77777777" w:rsidR="003D5381" w:rsidRDefault="003D5381" w:rsidP="00BA6580">
            <w:pPr>
              <w:rPr>
                <w:rFonts w:ascii="Calibri" w:hAnsi="Calibri"/>
                <w:b/>
                <w:bCs/>
                <w:snapToGrid w:val="0"/>
                <w:sz w:val="22"/>
                <w:szCs w:val="22"/>
              </w:rPr>
            </w:pPr>
            <w:r>
              <w:rPr>
                <w:rFonts w:ascii="Calibri" w:hAnsi="Calibri"/>
                <w:b/>
                <w:bCs/>
                <w:snapToGrid w:val="0"/>
                <w:sz w:val="22"/>
                <w:szCs w:val="22"/>
              </w:rPr>
              <w:t xml:space="preserve">I. Personnel Services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637D97"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D5FC1F" w14:textId="77777777" w:rsidR="003D5381" w:rsidRDefault="003D5381" w:rsidP="00BA6580">
            <w:pPr>
              <w:jc w:val="center"/>
              <w:rPr>
                <w:rFonts w:ascii="Calibri" w:hAnsi="Calibri"/>
                <w:snapToGrid w:val="0"/>
                <w:sz w:val="22"/>
                <w:szCs w:val="22"/>
              </w:rPr>
            </w:pP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360B2E" w14:textId="77777777" w:rsidR="003D5381" w:rsidRDefault="003D5381" w:rsidP="00BA6580">
            <w:pPr>
              <w:jc w:val="center"/>
              <w:rPr>
                <w:rFonts w:ascii="Calibri" w:hAnsi="Calibri"/>
                <w:snapToGrid w:val="0"/>
                <w:sz w:val="22"/>
                <w:szCs w:val="22"/>
              </w:rPr>
            </w:pP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15795FC" w14:textId="77777777" w:rsidR="003D5381" w:rsidRDefault="003D5381" w:rsidP="00BA6580">
            <w:pPr>
              <w:jc w:val="center"/>
              <w:rPr>
                <w:rFonts w:ascii="Calibri" w:hAnsi="Calibri"/>
                <w:snapToGrid w:val="0"/>
                <w:sz w:val="24"/>
                <w:szCs w:val="24"/>
              </w:rPr>
            </w:pPr>
          </w:p>
        </w:tc>
      </w:tr>
      <w:tr w:rsidR="003D5381" w14:paraId="7B6D6CF0" w14:textId="77777777" w:rsidTr="008210C0">
        <w:trPr>
          <w:gridAfter w:val="1"/>
          <w:wAfter w:w="27" w:type="dxa"/>
          <w:jc w:val="center"/>
        </w:trPr>
        <w:tc>
          <w:tcPr>
            <w:tcW w:w="45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A21350" w14:textId="77777777" w:rsidR="003D5381" w:rsidRDefault="003D5381" w:rsidP="00BA6580">
            <w:pPr>
              <w:rPr>
                <w:rFonts w:ascii="Calibri" w:hAnsi="Calibri"/>
                <w:b/>
                <w:bCs/>
                <w:snapToGrid w:val="0"/>
                <w:sz w:val="22"/>
                <w:szCs w:val="22"/>
              </w:rPr>
            </w:pPr>
            <w:r>
              <w:rPr>
                <w:rFonts w:ascii="Calibri" w:hAnsi="Calibri"/>
                <w:b/>
                <w:bCs/>
                <w:snapToGrid w:val="0"/>
                <w:sz w:val="22"/>
                <w:szCs w:val="22"/>
              </w:rPr>
              <w:t>1. Services on Construction site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CBAC5E"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A076DA" w14:textId="77777777" w:rsidR="003D5381" w:rsidRDefault="003D5381" w:rsidP="00BA6580">
            <w:pPr>
              <w:jc w:val="center"/>
              <w:rPr>
                <w:rFonts w:ascii="Calibri" w:hAnsi="Calibri"/>
                <w:snapToGrid w:val="0"/>
                <w:sz w:val="22"/>
                <w:szCs w:val="22"/>
              </w:rPr>
            </w:pP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FC67D5" w14:textId="77777777" w:rsidR="003D5381" w:rsidRDefault="003D5381" w:rsidP="00BA6580">
            <w:pPr>
              <w:jc w:val="center"/>
              <w:rPr>
                <w:rFonts w:ascii="Calibri" w:hAnsi="Calibri"/>
                <w:snapToGrid w:val="0"/>
                <w:sz w:val="22"/>
                <w:szCs w:val="22"/>
              </w:rPr>
            </w:pP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762819A9" w14:textId="77777777" w:rsidR="003D5381" w:rsidRDefault="003D5381" w:rsidP="00BA6580">
            <w:pPr>
              <w:jc w:val="center"/>
              <w:rPr>
                <w:rFonts w:ascii="Calibri" w:hAnsi="Calibri"/>
                <w:snapToGrid w:val="0"/>
                <w:sz w:val="24"/>
                <w:szCs w:val="24"/>
              </w:rPr>
            </w:pPr>
          </w:p>
        </w:tc>
      </w:tr>
      <w:tr w:rsidR="003D5381" w14:paraId="13B6326D" w14:textId="77777777" w:rsidTr="008210C0">
        <w:trPr>
          <w:gridAfter w:val="1"/>
          <w:wAfter w:w="27" w:type="dxa"/>
          <w:jc w:val="center"/>
        </w:trPr>
        <w:tc>
          <w:tcPr>
            <w:tcW w:w="4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F93FD4" w14:textId="77777777" w:rsidR="003D5381" w:rsidRDefault="003D5381" w:rsidP="00BA6580">
            <w:pPr>
              <w:rPr>
                <w:rFonts w:ascii="Calibri" w:hAnsi="Calibri"/>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127F9C"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B6441C" w14:textId="0549B79A" w:rsidR="003D5381" w:rsidRDefault="00A65F8D" w:rsidP="00BA6580">
            <w:pPr>
              <w:jc w:val="center"/>
              <w:rPr>
                <w:rFonts w:ascii="Calibri" w:hAnsi="Calibri"/>
                <w:snapToGrid w:val="0"/>
                <w:sz w:val="22"/>
                <w:szCs w:val="22"/>
              </w:rPr>
            </w:pPr>
            <w:r>
              <w:rPr>
                <w:rFonts w:ascii="Calibri" w:hAnsi="Calibri"/>
                <w:snapToGrid w:val="0"/>
                <w:sz w:val="22"/>
                <w:szCs w:val="22"/>
              </w:rPr>
              <w:t>6</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5FC81B"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C8C76CB" w14:textId="77777777" w:rsidR="003D5381" w:rsidRDefault="003D5381" w:rsidP="00BA6580">
            <w:pPr>
              <w:jc w:val="center"/>
              <w:rPr>
                <w:rFonts w:ascii="Calibri" w:hAnsi="Calibri"/>
                <w:snapToGrid w:val="0"/>
                <w:sz w:val="24"/>
                <w:szCs w:val="24"/>
              </w:rPr>
            </w:pPr>
          </w:p>
        </w:tc>
      </w:tr>
      <w:tr w:rsidR="003D5381" w14:paraId="4C83E06C" w14:textId="77777777" w:rsidTr="008210C0">
        <w:trPr>
          <w:gridAfter w:val="1"/>
          <w:wAfter w:w="27" w:type="dxa"/>
          <w:jc w:val="center"/>
        </w:trPr>
        <w:tc>
          <w:tcPr>
            <w:tcW w:w="4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B9298F" w14:textId="77777777" w:rsidR="003D5381" w:rsidRDefault="003D5381" w:rsidP="00BA6580">
            <w:pPr>
              <w:rPr>
                <w:rFonts w:ascii="Calibri" w:hAnsi="Calibri"/>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7C2201"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3125AD" w14:textId="651A5E74" w:rsidR="003D5381" w:rsidRDefault="00A65F8D" w:rsidP="00BA6580">
            <w:pPr>
              <w:jc w:val="center"/>
              <w:rPr>
                <w:rFonts w:ascii="Calibri" w:hAnsi="Calibri"/>
                <w:snapToGrid w:val="0"/>
                <w:sz w:val="22"/>
                <w:szCs w:val="22"/>
              </w:rPr>
            </w:pPr>
            <w:r>
              <w:rPr>
                <w:rFonts w:ascii="Calibri" w:hAnsi="Calibri"/>
                <w:snapToGrid w:val="0"/>
                <w:sz w:val="22"/>
                <w:szCs w:val="22"/>
              </w:rPr>
              <w:t>6</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7F4938"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2428CE6D" w14:textId="77777777" w:rsidR="003D5381" w:rsidRDefault="003D5381" w:rsidP="00BA6580">
            <w:pPr>
              <w:jc w:val="center"/>
              <w:rPr>
                <w:rFonts w:ascii="Calibri" w:hAnsi="Calibri"/>
                <w:snapToGrid w:val="0"/>
                <w:sz w:val="24"/>
                <w:szCs w:val="24"/>
              </w:rPr>
            </w:pPr>
          </w:p>
        </w:tc>
      </w:tr>
      <w:tr w:rsidR="003D5381" w14:paraId="2ABB99A5" w14:textId="77777777" w:rsidTr="008210C0">
        <w:trPr>
          <w:gridAfter w:val="1"/>
          <w:wAfter w:w="27" w:type="dxa"/>
          <w:jc w:val="center"/>
        </w:trPr>
        <w:tc>
          <w:tcPr>
            <w:tcW w:w="4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56B3E" w14:textId="77777777" w:rsidR="003D5381" w:rsidRDefault="003D5381" w:rsidP="00BA6580">
            <w:pPr>
              <w:rPr>
                <w:rFonts w:ascii="Calibri" w:hAnsi="Calibri"/>
                <w:snapToGrid w:val="0"/>
                <w:sz w:val="22"/>
                <w:szCs w:val="22"/>
              </w:rPr>
            </w:pPr>
            <w:r>
              <w:rPr>
                <w:rFonts w:ascii="Calibri" w:hAnsi="Calibri"/>
                <w:snapToGrid w:val="0"/>
                <w:sz w:val="22"/>
                <w:szCs w:val="22"/>
              </w:rPr>
              <w:t>1.3 Electrical installations supervisor (1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302BD3"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A48BCE" w14:textId="6E30A8DE" w:rsidR="003D5381" w:rsidRDefault="00A65F8D" w:rsidP="000D4391">
            <w:pPr>
              <w:jc w:val="center"/>
              <w:rPr>
                <w:rFonts w:ascii="Calibri" w:hAnsi="Calibri"/>
                <w:snapToGrid w:val="0"/>
                <w:sz w:val="22"/>
                <w:szCs w:val="22"/>
              </w:rPr>
            </w:pPr>
            <w:r>
              <w:rPr>
                <w:rFonts w:ascii="Calibri" w:hAnsi="Calibri"/>
                <w:snapToGrid w:val="0"/>
                <w:sz w:val="22"/>
                <w:szCs w:val="22"/>
              </w:rPr>
              <w:t>4</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941415"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4D356F4" w14:textId="77777777" w:rsidR="003D5381" w:rsidRDefault="003D5381" w:rsidP="00BA6580">
            <w:pPr>
              <w:jc w:val="center"/>
              <w:rPr>
                <w:rFonts w:ascii="Calibri" w:hAnsi="Calibri"/>
                <w:snapToGrid w:val="0"/>
                <w:sz w:val="24"/>
                <w:szCs w:val="24"/>
              </w:rPr>
            </w:pPr>
          </w:p>
        </w:tc>
      </w:tr>
      <w:tr w:rsidR="003D5381" w14:paraId="2E311DE1" w14:textId="77777777" w:rsidTr="008210C0">
        <w:trPr>
          <w:gridAfter w:val="1"/>
          <w:wAfter w:w="27" w:type="dxa"/>
          <w:jc w:val="center"/>
        </w:trPr>
        <w:tc>
          <w:tcPr>
            <w:tcW w:w="45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0221F5" w14:textId="77777777" w:rsidR="003D5381" w:rsidRDefault="003D5381" w:rsidP="00BA6580">
            <w:pPr>
              <w:rPr>
                <w:rFonts w:ascii="Calibri" w:hAnsi="Calibri"/>
                <w:snapToGrid w:val="0"/>
                <w:sz w:val="22"/>
                <w:szCs w:val="22"/>
              </w:rPr>
            </w:pPr>
            <w:r>
              <w:rPr>
                <w:rFonts w:ascii="Calibri" w:hAnsi="Calibri"/>
                <w:b/>
                <w:bCs/>
                <w:snapToGrid w:val="0"/>
                <w:sz w:val="22"/>
                <w:szCs w:val="22"/>
              </w:rPr>
              <w:t>2. Services from Home Office</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DDBE19"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D295EE" w14:textId="77777777" w:rsidR="003D5381" w:rsidRDefault="003D5381" w:rsidP="00BA6580">
            <w:pPr>
              <w:jc w:val="center"/>
              <w:rPr>
                <w:rFonts w:ascii="Calibri" w:hAnsi="Calibri"/>
                <w:snapToGrid w:val="0"/>
                <w:sz w:val="22"/>
                <w:szCs w:val="22"/>
              </w:rPr>
            </w:pP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CEA4ED" w14:textId="77777777" w:rsidR="003D5381" w:rsidRDefault="003D5381" w:rsidP="00BA6580">
            <w:pPr>
              <w:jc w:val="center"/>
              <w:rPr>
                <w:rFonts w:ascii="Calibri" w:hAnsi="Calibri"/>
                <w:snapToGrid w:val="0"/>
                <w:sz w:val="22"/>
                <w:szCs w:val="22"/>
              </w:rPr>
            </w:pP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A99ED4A" w14:textId="77777777" w:rsidR="003D5381" w:rsidRDefault="003D5381" w:rsidP="00BA6580">
            <w:pPr>
              <w:jc w:val="center"/>
              <w:rPr>
                <w:rFonts w:ascii="Calibri" w:hAnsi="Calibri"/>
                <w:snapToGrid w:val="0"/>
                <w:sz w:val="24"/>
                <w:szCs w:val="24"/>
              </w:rPr>
            </w:pPr>
          </w:p>
        </w:tc>
      </w:tr>
      <w:tr w:rsidR="003D5381" w14:paraId="546E34EF" w14:textId="77777777" w:rsidTr="008210C0">
        <w:trPr>
          <w:gridAfter w:val="1"/>
          <w:wAfter w:w="27" w:type="dxa"/>
          <w:trHeight w:val="251"/>
          <w:jc w:val="center"/>
        </w:trPr>
        <w:tc>
          <w:tcPr>
            <w:tcW w:w="4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540D17" w14:textId="77777777" w:rsidR="003D5381" w:rsidRDefault="003D5381" w:rsidP="00BA6580">
            <w:pPr>
              <w:rPr>
                <w:rFonts w:ascii="Calibri" w:hAnsi="Calibri"/>
                <w:b/>
                <w:bCs/>
                <w:snapToGrid w:val="0"/>
                <w:sz w:val="22"/>
                <w:szCs w:val="22"/>
              </w:rPr>
            </w:pPr>
            <w:proofErr w:type="gramStart"/>
            <w:r>
              <w:rPr>
                <w:rFonts w:ascii="Calibri" w:hAnsi="Calibri"/>
                <w:snapToGrid w:val="0"/>
                <w:sz w:val="22"/>
                <w:szCs w:val="22"/>
              </w:rPr>
              <w:t>1.1  Lead</w:t>
            </w:r>
            <w:proofErr w:type="gramEnd"/>
            <w:r>
              <w:rPr>
                <w:rFonts w:ascii="Calibri" w:hAnsi="Calibri"/>
                <w:snapToGrid w:val="0"/>
                <w:sz w:val="22"/>
                <w:szCs w:val="22"/>
              </w:rPr>
              <w:t xml:space="preserve"> Supervisor/</w:t>
            </w:r>
            <w:r>
              <w:rPr>
                <w:rFonts w:ascii="Calibri" w:hAnsi="Calibri"/>
                <w:snapToGrid w:val="0"/>
                <w:sz w:val="22"/>
                <w:szCs w:val="22"/>
                <w:lang w:val="bs-Latn-BA"/>
              </w:rPr>
              <w:t>civil engineer/</w:t>
            </w:r>
            <w:r>
              <w:rPr>
                <w:rFonts w:ascii="Calibri" w:hAnsi="Calibri"/>
                <w:snapToGrid w:val="0"/>
                <w:sz w:val="22"/>
                <w:szCs w:val="22"/>
              </w:rPr>
              <w:t>architect</w:t>
            </w:r>
            <w:r>
              <w:rPr>
                <w:rFonts w:ascii="Calibri" w:hAnsi="Calibri"/>
                <w:snapToGrid w:val="0"/>
                <w:sz w:val="22"/>
                <w:szCs w:val="22"/>
                <w:lang w:val="bs-Latn-BA"/>
              </w:rPr>
              <w:t xml:space="preserve"> </w:t>
            </w:r>
            <w:r>
              <w:rPr>
                <w:rFonts w:ascii="Calibri" w:hAnsi="Calibri"/>
                <w:snapToGrid w:val="0"/>
                <w:sz w:val="22"/>
                <w:szCs w:val="22"/>
              </w:rPr>
              <w:t>(1 engineer)</w:t>
            </w:r>
          </w:p>
        </w:tc>
        <w:tc>
          <w:tcPr>
            <w:tcW w:w="15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8708B8"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663AC2" w14:textId="75B3E2E2" w:rsidR="003D5381" w:rsidRDefault="00A65F8D" w:rsidP="00BA6580">
            <w:pPr>
              <w:jc w:val="center"/>
              <w:rPr>
                <w:rFonts w:ascii="Calibri" w:hAnsi="Calibri"/>
                <w:snapToGrid w:val="0"/>
                <w:sz w:val="22"/>
                <w:szCs w:val="22"/>
              </w:rPr>
            </w:pPr>
            <w:r>
              <w:rPr>
                <w:rFonts w:ascii="Calibri" w:hAnsi="Calibri"/>
                <w:snapToGrid w:val="0"/>
                <w:sz w:val="22"/>
                <w:szCs w:val="22"/>
              </w:rPr>
              <w:t>4</w:t>
            </w:r>
          </w:p>
        </w:tc>
        <w:tc>
          <w:tcPr>
            <w:tcW w:w="16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E8FBFD"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4C181F1B" w14:textId="77777777" w:rsidR="003D5381" w:rsidRDefault="003D5381" w:rsidP="00BA6580">
            <w:pPr>
              <w:jc w:val="center"/>
              <w:rPr>
                <w:rFonts w:ascii="Calibri" w:hAnsi="Calibri"/>
                <w:snapToGrid w:val="0"/>
                <w:sz w:val="24"/>
                <w:szCs w:val="24"/>
              </w:rPr>
            </w:pPr>
          </w:p>
        </w:tc>
      </w:tr>
      <w:tr w:rsidR="003D5381" w14:paraId="2B27D9A9" w14:textId="77777777" w:rsidTr="008210C0">
        <w:trPr>
          <w:gridAfter w:val="1"/>
          <w:wAfter w:w="27" w:type="dxa"/>
          <w:trHeight w:val="251"/>
          <w:jc w:val="center"/>
        </w:trPr>
        <w:tc>
          <w:tcPr>
            <w:tcW w:w="455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22F1A4C5" w14:textId="77777777" w:rsidR="003D5381" w:rsidRDefault="003D5381" w:rsidP="00BA6580">
            <w:pPr>
              <w:rPr>
                <w:rFonts w:ascii="Calibri" w:hAnsi="Calibri"/>
                <w:b/>
                <w:bCs/>
                <w:snapToGrid w:val="0"/>
                <w:sz w:val="22"/>
                <w:szCs w:val="22"/>
              </w:rPr>
            </w:pPr>
            <w:r>
              <w:rPr>
                <w:rFonts w:ascii="Calibri" w:hAnsi="Calibri"/>
                <w:snapToGrid w:val="0"/>
                <w:sz w:val="22"/>
                <w:szCs w:val="22"/>
              </w:rPr>
              <w:t xml:space="preserve">1.2 Site works supervisor, </w:t>
            </w:r>
            <w:r>
              <w:rPr>
                <w:rFonts w:ascii="Calibri" w:hAnsi="Calibri"/>
                <w:snapToGrid w:val="0"/>
                <w:sz w:val="22"/>
                <w:szCs w:val="22"/>
                <w:lang w:val="bs-Latn-BA"/>
              </w:rPr>
              <w:t xml:space="preserve">civil engineer-construction </w:t>
            </w:r>
            <w:r>
              <w:rPr>
                <w:rFonts w:ascii="Calibri" w:hAnsi="Calibri"/>
                <w:snapToGrid w:val="0"/>
                <w:sz w:val="22"/>
                <w:szCs w:val="22"/>
              </w:rPr>
              <w:t>(1 engineer)</w:t>
            </w:r>
          </w:p>
        </w:tc>
        <w:tc>
          <w:tcPr>
            <w:tcW w:w="150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2B4ADB48" w14:textId="77777777" w:rsidR="003D5381" w:rsidRDefault="003D5381" w:rsidP="00BA6580">
            <w:pPr>
              <w:jc w:val="center"/>
              <w:rPr>
                <w:rFonts w:ascii="Calibri" w:hAnsi="Calibri"/>
                <w:snapToGrid w:val="0"/>
                <w:sz w:val="22"/>
                <w:szCs w:val="22"/>
              </w:rPr>
            </w:pPr>
          </w:p>
        </w:tc>
        <w:tc>
          <w:tcPr>
            <w:tcW w:w="1659"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1CB1818"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64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176840BD"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14:paraId="15885B6B" w14:textId="77777777" w:rsidR="003D5381" w:rsidRDefault="003D5381" w:rsidP="00BA6580">
            <w:pPr>
              <w:jc w:val="center"/>
              <w:rPr>
                <w:rFonts w:ascii="Calibri" w:hAnsi="Calibri"/>
                <w:snapToGrid w:val="0"/>
                <w:sz w:val="24"/>
                <w:szCs w:val="24"/>
              </w:rPr>
            </w:pPr>
          </w:p>
        </w:tc>
      </w:tr>
      <w:tr w:rsidR="003D5381" w14:paraId="1DA69CE8" w14:textId="77777777" w:rsidTr="008210C0">
        <w:trPr>
          <w:gridAfter w:val="1"/>
          <w:wAfter w:w="27" w:type="dxa"/>
          <w:trHeight w:val="251"/>
          <w:jc w:val="center"/>
        </w:trPr>
        <w:tc>
          <w:tcPr>
            <w:tcW w:w="4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5EE4E" w14:textId="77777777" w:rsidR="003D5381" w:rsidRDefault="003D5381" w:rsidP="00BA6580">
            <w:pPr>
              <w:rPr>
                <w:rFonts w:ascii="Calibri" w:hAnsi="Calibri"/>
                <w:b/>
                <w:bCs/>
                <w:snapToGrid w:val="0"/>
                <w:sz w:val="22"/>
                <w:szCs w:val="22"/>
              </w:rPr>
            </w:pPr>
            <w:r>
              <w:rPr>
                <w:rFonts w:ascii="Calibri" w:hAnsi="Calibri"/>
                <w:snapToGrid w:val="0"/>
                <w:sz w:val="22"/>
                <w:szCs w:val="22"/>
              </w:rPr>
              <w:t>1.3 Electrical installations supervisor (1 engineer)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3EBDE" w14:textId="77777777" w:rsidR="003D5381" w:rsidRDefault="003D5381" w:rsidP="00BA6580">
            <w:pPr>
              <w:jc w:val="center"/>
              <w:rPr>
                <w:rFonts w:ascii="Calibri" w:hAnsi="Calibri"/>
                <w:snapToGrid w:val="0"/>
                <w:sz w:val="22"/>
                <w:szCs w:val="22"/>
              </w:rPr>
            </w:pP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1C9312"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42D0D6" w14:textId="77777777" w:rsidR="003D5381" w:rsidRDefault="003D5381" w:rsidP="00BA6580">
            <w:pPr>
              <w:jc w:val="center"/>
              <w:rPr>
                <w:rFonts w:ascii="Calibri" w:hAnsi="Calibri"/>
                <w:snapToGrid w:val="0"/>
                <w:sz w:val="22"/>
                <w:szCs w:val="22"/>
              </w:rPr>
            </w:pPr>
            <w:r>
              <w:rPr>
                <w:rFonts w:ascii="Calibri" w:hAnsi="Calibri"/>
                <w:snapToGrid w:val="0"/>
                <w:sz w:val="22"/>
                <w:szCs w:val="22"/>
              </w:rPr>
              <w:t>1</w:t>
            </w:r>
          </w:p>
        </w:tc>
        <w:tc>
          <w:tcPr>
            <w:tcW w:w="15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27D87" w14:textId="77777777" w:rsidR="003D5381" w:rsidRDefault="003D5381" w:rsidP="00BA6580">
            <w:pPr>
              <w:jc w:val="center"/>
              <w:rPr>
                <w:rFonts w:ascii="Calibri" w:hAnsi="Calibri"/>
                <w:snapToGrid w:val="0"/>
                <w:sz w:val="24"/>
                <w:szCs w:val="24"/>
              </w:rPr>
            </w:pPr>
          </w:p>
        </w:tc>
      </w:tr>
      <w:tr w:rsidR="003D5381" w14:paraId="2B75F4F6" w14:textId="77777777" w:rsidTr="008210C0">
        <w:trPr>
          <w:trHeight w:val="251"/>
          <w:jc w:val="center"/>
        </w:trPr>
        <w:tc>
          <w:tcPr>
            <w:tcW w:w="937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DE233C" w14:textId="77777777" w:rsidR="003D5381" w:rsidRPr="009C51EA" w:rsidRDefault="003D5381" w:rsidP="00BA6580">
            <w:pPr>
              <w:jc w:val="right"/>
              <w:rPr>
                <w:rFonts w:ascii="Calibri" w:hAnsi="Calibri"/>
                <w:b/>
                <w:snapToGrid w:val="0"/>
                <w:sz w:val="22"/>
                <w:szCs w:val="22"/>
              </w:rPr>
            </w:pPr>
            <w:r w:rsidRPr="009C51EA">
              <w:rPr>
                <w:rFonts w:ascii="Calibri" w:hAnsi="Calibri"/>
                <w:b/>
                <w:snapToGrid w:val="0"/>
                <w:sz w:val="22"/>
                <w:szCs w:val="22"/>
              </w:rPr>
              <w:t>TOTAL</w:t>
            </w:r>
          </w:p>
        </w:tc>
        <w:tc>
          <w:tcPr>
            <w:tcW w:w="15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A7C0E" w14:textId="77777777" w:rsidR="003D5381" w:rsidRDefault="003D5381" w:rsidP="00BA6580">
            <w:pPr>
              <w:jc w:val="center"/>
              <w:rPr>
                <w:rFonts w:ascii="Calibri" w:hAnsi="Calibri"/>
                <w:snapToGrid w:val="0"/>
                <w:sz w:val="24"/>
                <w:szCs w:val="24"/>
              </w:rPr>
            </w:pPr>
          </w:p>
        </w:tc>
      </w:tr>
    </w:tbl>
    <w:p w14:paraId="67434CF8" w14:textId="77777777" w:rsidR="003D5381" w:rsidRDefault="003D5381" w:rsidP="003D5381">
      <w:pPr>
        <w:rPr>
          <w:rFonts w:ascii="Calibri" w:hAnsi="Calibri" w:cs="Calibri"/>
          <w:b/>
          <w:snapToGrid w:val="0"/>
          <w:sz w:val="22"/>
          <w:szCs w:val="22"/>
          <w:u w:val="single"/>
        </w:rPr>
      </w:pPr>
    </w:p>
    <w:p w14:paraId="27C35194" w14:textId="75417181" w:rsidR="00294EB2" w:rsidRPr="00C07AA0" w:rsidRDefault="00294EB2" w:rsidP="00C07AA0">
      <w:pPr>
        <w:tabs>
          <w:tab w:val="left" w:pos="540"/>
        </w:tabs>
        <w:rPr>
          <w:rFonts w:asciiTheme="minorHAnsi" w:hAnsiTheme="minorHAnsi" w:cstheme="minorHAnsi"/>
          <w:b/>
          <w:snapToGrid w:val="0"/>
          <w:szCs w:val="22"/>
          <w:lang w:val="en-CA"/>
        </w:rPr>
      </w:pPr>
      <w:r w:rsidRPr="00C07AA0">
        <w:rPr>
          <w:rFonts w:asciiTheme="minorHAnsi" w:hAnsiTheme="minorHAnsi" w:cstheme="minorHAnsi"/>
          <w:b/>
          <w:snapToGrid w:val="0"/>
          <w:szCs w:val="22"/>
          <w:lang w:val="en-CA"/>
        </w:rPr>
        <w:t xml:space="preserve">TOTAL cost </w:t>
      </w:r>
    </w:p>
    <w:tbl>
      <w:tblPr>
        <w:tblW w:w="10632" w:type="dxa"/>
        <w:tblInd w:w="-861" w:type="dxa"/>
        <w:tblCellMar>
          <w:left w:w="0" w:type="dxa"/>
          <w:right w:w="0" w:type="dxa"/>
        </w:tblCellMar>
        <w:tblLook w:val="04A0" w:firstRow="1" w:lastRow="0" w:firstColumn="1" w:lastColumn="0" w:noHBand="0" w:noVBand="1"/>
      </w:tblPr>
      <w:tblGrid>
        <w:gridCol w:w="6237"/>
        <w:gridCol w:w="1418"/>
        <w:gridCol w:w="1417"/>
        <w:gridCol w:w="1560"/>
      </w:tblGrid>
      <w:tr w:rsidR="00294EB2" w:rsidRPr="00D72E4F" w14:paraId="5252A0D1" w14:textId="77777777" w:rsidTr="008210C0">
        <w:tc>
          <w:tcPr>
            <w:tcW w:w="623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02BEDF1E" w14:textId="77777777" w:rsidR="00294EB2" w:rsidRPr="00D72E4F" w:rsidRDefault="00294EB2" w:rsidP="00130588">
            <w:pPr>
              <w:rPr>
                <w:rFonts w:asciiTheme="minorHAnsi" w:hAnsiTheme="minorHAnsi" w:cstheme="minorHAnsi"/>
                <w:snapToGrid w:val="0"/>
                <w:sz w:val="22"/>
                <w:szCs w:val="22"/>
              </w:rPr>
            </w:pPr>
            <w:r w:rsidRPr="00D72E4F">
              <w:rPr>
                <w:rFonts w:asciiTheme="minorHAnsi" w:hAnsiTheme="minorHAnsi" w:cstheme="minorHAnsi"/>
                <w:snapToGrid w:val="0"/>
                <w:sz w:val="22"/>
                <w:szCs w:val="22"/>
              </w:rPr>
              <w:t>Description of Activity</w:t>
            </w:r>
          </w:p>
        </w:tc>
        <w:tc>
          <w:tcPr>
            <w:tcW w:w="141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F82245D" w14:textId="77777777" w:rsidR="00294EB2" w:rsidRPr="00D72E4F" w:rsidRDefault="00294EB2" w:rsidP="00130588">
            <w:pPr>
              <w:ind w:right="-108"/>
              <w:rPr>
                <w:rFonts w:asciiTheme="minorHAnsi" w:hAnsiTheme="minorHAnsi" w:cstheme="minorHAnsi"/>
                <w:snapToGrid w:val="0"/>
                <w:sz w:val="22"/>
                <w:szCs w:val="22"/>
              </w:rPr>
            </w:pPr>
            <w:r w:rsidRPr="00D72E4F">
              <w:rPr>
                <w:rFonts w:asciiTheme="minorHAnsi" w:hAnsiTheme="minorHAnsi" w:cstheme="minorHAnsi"/>
                <w:snapToGrid w:val="0"/>
                <w:sz w:val="22"/>
                <w:szCs w:val="22"/>
              </w:rPr>
              <w:t>TOTAL (BAM) without VAT</w:t>
            </w:r>
          </w:p>
        </w:tc>
        <w:tc>
          <w:tcPr>
            <w:tcW w:w="141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EB9F2E7" w14:textId="77777777" w:rsidR="00294EB2" w:rsidRPr="00D72E4F" w:rsidRDefault="00294EB2" w:rsidP="00130588">
            <w:pPr>
              <w:rPr>
                <w:rFonts w:asciiTheme="minorHAnsi" w:hAnsiTheme="minorHAnsi" w:cstheme="minorHAnsi"/>
                <w:snapToGrid w:val="0"/>
                <w:sz w:val="22"/>
                <w:szCs w:val="22"/>
              </w:rPr>
            </w:pPr>
            <w:r w:rsidRPr="00D72E4F">
              <w:rPr>
                <w:rFonts w:asciiTheme="minorHAnsi" w:hAnsiTheme="minorHAnsi" w:cstheme="minorHAnsi"/>
                <w:snapToGrid w:val="0"/>
                <w:sz w:val="22"/>
                <w:szCs w:val="22"/>
              </w:rPr>
              <w:t>VAT Amount (17 %)</w:t>
            </w:r>
          </w:p>
        </w:tc>
        <w:tc>
          <w:tcPr>
            <w:tcW w:w="156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EA88712" w14:textId="77777777" w:rsidR="00294EB2" w:rsidRPr="00D72E4F" w:rsidRDefault="00294EB2" w:rsidP="00130588">
            <w:pPr>
              <w:rPr>
                <w:rFonts w:asciiTheme="minorHAnsi" w:hAnsiTheme="minorHAnsi" w:cstheme="minorHAnsi"/>
                <w:snapToGrid w:val="0"/>
                <w:sz w:val="22"/>
                <w:szCs w:val="22"/>
              </w:rPr>
            </w:pPr>
            <w:r w:rsidRPr="00D72E4F">
              <w:rPr>
                <w:rFonts w:asciiTheme="minorHAnsi" w:hAnsiTheme="minorHAnsi" w:cstheme="minorHAnsi"/>
                <w:snapToGrid w:val="0"/>
                <w:sz w:val="22"/>
                <w:szCs w:val="22"/>
              </w:rPr>
              <w:t xml:space="preserve">TOTAL with VAT </w:t>
            </w:r>
          </w:p>
        </w:tc>
      </w:tr>
      <w:tr w:rsidR="00294EB2" w:rsidRPr="00D72E4F" w14:paraId="0C3797E2" w14:textId="77777777" w:rsidTr="008210C0">
        <w:trPr>
          <w:trHeight w:val="117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A0322" w14:textId="15529D6F" w:rsidR="00294EB2" w:rsidRPr="00E16F07" w:rsidRDefault="00294EB2" w:rsidP="00130588">
            <w:pPr>
              <w:jc w:val="both"/>
              <w:outlineLvl w:val="0"/>
              <w:rPr>
                <w:rFonts w:asciiTheme="minorHAnsi" w:hAnsiTheme="minorHAnsi" w:cstheme="minorHAnsi"/>
                <w:b/>
                <w:sz w:val="28"/>
                <w:szCs w:val="28"/>
                <w:lang w:val="en-CA"/>
              </w:rPr>
            </w:pPr>
            <w:bookmarkStart w:id="1" w:name="_GoBack" w:colFirst="0" w:colLast="0"/>
            <w:r w:rsidRPr="00E16F07">
              <w:rPr>
                <w:rFonts w:asciiTheme="minorHAnsi" w:hAnsiTheme="minorHAnsi" w:cstheme="minorHAnsi"/>
                <w:b/>
                <w:sz w:val="28"/>
                <w:szCs w:val="28"/>
                <w:lang w:val="en-CA"/>
              </w:rPr>
              <w:t>LOT 1</w:t>
            </w:r>
          </w:p>
          <w:p w14:paraId="56D6DBEF" w14:textId="3CA3B40C" w:rsidR="00294EB2" w:rsidRPr="00A41341" w:rsidRDefault="00294EB2" w:rsidP="00B50786">
            <w:pPr>
              <w:pStyle w:val="ListParagraph"/>
              <w:numPr>
                <w:ilvl w:val="0"/>
                <w:numId w:val="54"/>
              </w:numPr>
              <w:spacing w:line="240" w:lineRule="auto"/>
              <w:jc w:val="both"/>
              <w:outlineLvl w:val="0"/>
              <w:rPr>
                <w:rFonts w:asciiTheme="minorHAnsi" w:hAnsiTheme="minorHAnsi" w:cstheme="minorHAnsi"/>
                <w:b/>
                <w:szCs w:val="22"/>
                <w:lang w:val="en-CA"/>
              </w:rPr>
            </w:pPr>
            <w:r w:rsidRPr="00A41341">
              <w:rPr>
                <w:rFonts w:asciiTheme="minorHAnsi" w:hAnsiTheme="minorHAnsi" w:cstheme="minorHAnsi"/>
                <w:b/>
                <w:szCs w:val="22"/>
                <w:lang w:val="en-CA"/>
              </w:rPr>
              <w:t>Supervision over the</w:t>
            </w:r>
          </w:p>
          <w:p w14:paraId="5C13D017" w14:textId="77777777" w:rsidR="00294EB2" w:rsidRDefault="00294EB2" w:rsidP="00A41341">
            <w:pPr>
              <w:outlineLvl w:val="0"/>
              <w:rPr>
                <w:rFonts w:asciiTheme="minorHAnsi" w:hAnsiTheme="minorHAnsi" w:cstheme="minorHAnsi"/>
                <w:b/>
                <w:sz w:val="22"/>
                <w:szCs w:val="22"/>
                <w:lang w:val="en-CA"/>
              </w:rPr>
            </w:pPr>
            <w:r w:rsidRPr="00D72E4F">
              <w:rPr>
                <w:rFonts w:asciiTheme="minorHAnsi" w:hAnsiTheme="minorHAnsi" w:cstheme="minorHAnsi"/>
                <w:b/>
                <w:sz w:val="22"/>
                <w:szCs w:val="22"/>
                <w:lang w:val="en-CA"/>
              </w:rPr>
              <w:t xml:space="preserve">construction of </w:t>
            </w:r>
            <w:r>
              <w:rPr>
                <w:rFonts w:asciiTheme="minorHAnsi" w:hAnsiTheme="minorHAnsi" w:cstheme="minorHAnsi"/>
                <w:b/>
                <w:sz w:val="22"/>
                <w:szCs w:val="22"/>
                <w:lang w:val="en-CA"/>
              </w:rPr>
              <w:t>4</w:t>
            </w:r>
            <w:r w:rsidRPr="00D72E4F">
              <w:rPr>
                <w:rFonts w:asciiTheme="minorHAnsi" w:hAnsiTheme="minorHAnsi" w:cstheme="minorHAnsi"/>
                <w:b/>
                <w:sz w:val="22"/>
                <w:szCs w:val="22"/>
                <w:lang w:val="en-CA"/>
              </w:rPr>
              <w:t xml:space="preserve"> houses in </w:t>
            </w:r>
            <w:r>
              <w:rPr>
                <w:rFonts w:asciiTheme="minorHAnsi" w:hAnsiTheme="minorHAnsi" w:cstheme="minorHAnsi"/>
                <w:b/>
                <w:sz w:val="22"/>
                <w:szCs w:val="22"/>
                <w:lang w:val="en-CA"/>
              </w:rPr>
              <w:t>B</w:t>
            </w:r>
            <w:r w:rsidR="003D5381">
              <w:rPr>
                <w:rFonts w:asciiTheme="minorHAnsi" w:hAnsiTheme="minorHAnsi" w:cstheme="minorHAnsi"/>
                <w:b/>
                <w:sz w:val="22"/>
                <w:szCs w:val="22"/>
                <w:lang w:val="en-CA"/>
              </w:rPr>
              <w:t>ijeljina</w:t>
            </w:r>
          </w:p>
          <w:p w14:paraId="04939592" w14:textId="5EDD6077" w:rsidR="00DF00F9" w:rsidRPr="00A41341" w:rsidRDefault="00DF00F9" w:rsidP="00B50786">
            <w:pPr>
              <w:pStyle w:val="ListParagraph"/>
              <w:numPr>
                <w:ilvl w:val="0"/>
                <w:numId w:val="54"/>
              </w:numPr>
              <w:spacing w:line="240" w:lineRule="auto"/>
              <w:jc w:val="both"/>
              <w:rPr>
                <w:rFonts w:asciiTheme="minorHAnsi" w:hAnsiTheme="minorHAnsi" w:cstheme="minorHAnsi"/>
                <w:b/>
                <w:szCs w:val="22"/>
                <w:lang w:val="en-CA"/>
              </w:rPr>
            </w:pPr>
            <w:r w:rsidRPr="00A41341">
              <w:rPr>
                <w:rFonts w:asciiTheme="minorHAnsi" w:hAnsiTheme="minorHAnsi" w:cstheme="minorHAnsi"/>
                <w:b/>
                <w:szCs w:val="22"/>
                <w:lang w:val="en-CA"/>
              </w:rPr>
              <w:t>Supervision over the</w:t>
            </w:r>
          </w:p>
          <w:p w14:paraId="0BC03C97" w14:textId="5A914E46" w:rsidR="00A41341" w:rsidRPr="00BF7F5F" w:rsidRDefault="00DF00F9" w:rsidP="00A41341">
            <w:pPr>
              <w:outlineLvl w:val="0"/>
              <w:rPr>
                <w:rFonts w:asciiTheme="minorHAnsi" w:hAnsiTheme="minorHAnsi" w:cstheme="minorHAnsi"/>
                <w:b/>
                <w:sz w:val="22"/>
                <w:szCs w:val="22"/>
                <w:lang w:val="en-CA"/>
              </w:rPr>
            </w:pPr>
            <w:r w:rsidRPr="00A41341">
              <w:rPr>
                <w:rFonts w:asciiTheme="minorHAnsi" w:hAnsiTheme="minorHAnsi" w:cstheme="minorHAnsi"/>
                <w:b/>
                <w:sz w:val="22"/>
                <w:szCs w:val="22"/>
                <w:lang w:val="en-CA"/>
              </w:rPr>
              <w:t>construction of</w:t>
            </w:r>
            <w:r w:rsidRPr="00A41341">
              <w:rPr>
                <w:rFonts w:asciiTheme="minorHAnsi" w:eastAsiaTheme="minorEastAsia" w:hAnsiTheme="minorHAnsi" w:cstheme="minorHAnsi"/>
                <w:b/>
                <w:color w:val="000000" w:themeColor="text1"/>
                <w:kern w:val="28"/>
                <w:sz w:val="22"/>
                <w:szCs w:val="22"/>
              </w:rPr>
              <w:t xml:space="preserve"> 4</w:t>
            </w:r>
            <w:r w:rsidRPr="00A41341">
              <w:rPr>
                <w:rFonts w:asciiTheme="minorHAnsi" w:hAnsiTheme="minorHAnsi" w:cstheme="minorHAnsi"/>
                <w:b/>
                <w:sz w:val="22"/>
                <w:szCs w:val="22"/>
                <w:lang w:val="en-CA"/>
              </w:rPr>
              <w:t xml:space="preserve"> houses in </w:t>
            </w:r>
            <w:proofErr w:type="spellStart"/>
            <w:r w:rsidRPr="00A41341">
              <w:rPr>
                <w:rFonts w:asciiTheme="minorHAnsi" w:hAnsiTheme="minorHAnsi" w:cstheme="minorHAnsi"/>
                <w:b/>
                <w:sz w:val="22"/>
                <w:szCs w:val="22"/>
                <w:lang w:val="en-CA"/>
              </w:rPr>
              <w:t>Ugljevik</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11B62" w14:textId="090356FE" w:rsidR="00294EB2" w:rsidRPr="00E16F07" w:rsidRDefault="00E16F07" w:rsidP="00E16F07">
            <w:pPr>
              <w:rPr>
                <w:rFonts w:asciiTheme="minorHAnsi" w:hAnsiTheme="minorHAnsi" w:cstheme="minorHAnsi"/>
                <w:snapToGrid w:val="0"/>
                <w:sz w:val="22"/>
                <w:szCs w:val="22"/>
              </w:rPr>
            </w:pPr>
            <w:r w:rsidRPr="00E16F07">
              <w:rPr>
                <w:rFonts w:asciiTheme="minorHAnsi" w:hAnsiTheme="minorHAnsi" w:cstheme="minorHAnsi"/>
                <w:snapToGrid w:val="0"/>
                <w:sz w:val="22"/>
                <w:szCs w:val="22"/>
              </w:rPr>
              <w:t>TOTAL LOT 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47717" w14:textId="77777777" w:rsidR="00294EB2" w:rsidRPr="00D72E4F" w:rsidRDefault="00294EB2" w:rsidP="00130588">
            <w:pPr>
              <w:rPr>
                <w:rFonts w:asciiTheme="minorHAnsi" w:hAnsiTheme="minorHAnsi" w:cstheme="minorHAns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963D4" w14:textId="77777777" w:rsidR="00294EB2" w:rsidRPr="00D72E4F" w:rsidRDefault="00294EB2" w:rsidP="00130588">
            <w:pPr>
              <w:rPr>
                <w:rFonts w:asciiTheme="minorHAnsi" w:hAnsiTheme="minorHAnsi" w:cstheme="minorHAnsi"/>
                <w:snapToGrid w:val="0"/>
                <w:sz w:val="22"/>
                <w:szCs w:val="22"/>
              </w:rPr>
            </w:pPr>
          </w:p>
        </w:tc>
      </w:tr>
      <w:tr w:rsidR="002F76B6" w:rsidRPr="00D72E4F" w14:paraId="268C9F3A" w14:textId="77777777" w:rsidTr="008210C0">
        <w:trPr>
          <w:trHeight w:val="1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E4F87" w14:textId="2092AD06" w:rsidR="002F76B6" w:rsidRPr="00E16F07" w:rsidRDefault="002F76B6" w:rsidP="002F76B6">
            <w:pPr>
              <w:widowControl w:val="0"/>
              <w:overflowPunct w:val="0"/>
              <w:adjustRightInd w:val="0"/>
              <w:jc w:val="both"/>
              <w:rPr>
                <w:rFonts w:asciiTheme="minorHAnsi" w:hAnsiTheme="minorHAnsi" w:cstheme="minorHAnsi"/>
                <w:b/>
                <w:sz w:val="28"/>
                <w:szCs w:val="28"/>
                <w:lang w:val="en-CA"/>
              </w:rPr>
            </w:pPr>
            <w:r w:rsidRPr="00E16F07">
              <w:rPr>
                <w:rFonts w:asciiTheme="minorHAnsi" w:hAnsiTheme="minorHAnsi" w:cstheme="minorHAnsi"/>
                <w:b/>
                <w:sz w:val="28"/>
                <w:szCs w:val="28"/>
                <w:lang w:val="en-CA"/>
              </w:rPr>
              <w:t xml:space="preserve">LOT </w:t>
            </w:r>
            <w:r w:rsidR="00A41341" w:rsidRPr="00E16F07">
              <w:rPr>
                <w:rFonts w:asciiTheme="minorHAnsi" w:hAnsiTheme="minorHAnsi" w:cstheme="minorHAnsi"/>
                <w:b/>
                <w:sz w:val="28"/>
                <w:szCs w:val="28"/>
                <w:lang w:val="en-CA"/>
              </w:rPr>
              <w:t>2</w:t>
            </w:r>
          </w:p>
          <w:p w14:paraId="622C1A4F" w14:textId="77777777" w:rsidR="00BF7F5F" w:rsidRPr="00A41341" w:rsidRDefault="00BF7F5F" w:rsidP="00B50786">
            <w:pPr>
              <w:pStyle w:val="ListParagraph"/>
              <w:numPr>
                <w:ilvl w:val="0"/>
                <w:numId w:val="65"/>
              </w:numPr>
              <w:spacing w:line="240" w:lineRule="auto"/>
              <w:jc w:val="both"/>
              <w:rPr>
                <w:rFonts w:asciiTheme="minorHAnsi" w:hAnsiTheme="minorHAnsi" w:cstheme="minorHAnsi"/>
                <w:b/>
                <w:szCs w:val="22"/>
                <w:lang w:val="en-CA"/>
              </w:rPr>
            </w:pPr>
            <w:r w:rsidRPr="00A41341">
              <w:rPr>
                <w:rFonts w:asciiTheme="minorHAnsi" w:hAnsiTheme="minorHAnsi" w:cstheme="minorHAnsi"/>
                <w:b/>
                <w:szCs w:val="22"/>
                <w:lang w:val="en-CA"/>
              </w:rPr>
              <w:t>Supervision over the</w:t>
            </w:r>
          </w:p>
          <w:p w14:paraId="50FA3F3C" w14:textId="77777777" w:rsidR="00BF7F5F" w:rsidRDefault="00BF7F5F" w:rsidP="00BF7F5F">
            <w:pPr>
              <w:outlineLvl w:val="0"/>
              <w:rPr>
                <w:rFonts w:asciiTheme="minorHAnsi" w:hAnsiTheme="minorHAnsi" w:cstheme="minorHAnsi"/>
                <w:b/>
                <w:sz w:val="22"/>
                <w:szCs w:val="22"/>
                <w:lang w:val="en-CA"/>
              </w:rPr>
            </w:pPr>
            <w:r w:rsidRPr="00A41341">
              <w:rPr>
                <w:rFonts w:asciiTheme="minorHAnsi" w:hAnsiTheme="minorHAnsi" w:cstheme="minorHAnsi"/>
                <w:b/>
                <w:sz w:val="22"/>
                <w:szCs w:val="22"/>
                <w:lang w:val="en-CA"/>
              </w:rPr>
              <w:t>construction of</w:t>
            </w:r>
            <w:r w:rsidRPr="00A41341">
              <w:rPr>
                <w:rFonts w:asciiTheme="minorHAnsi" w:eastAsiaTheme="minorEastAsia" w:hAnsiTheme="minorHAnsi" w:cstheme="minorHAnsi"/>
                <w:b/>
                <w:color w:val="000000" w:themeColor="text1"/>
                <w:kern w:val="28"/>
                <w:sz w:val="22"/>
                <w:szCs w:val="22"/>
              </w:rPr>
              <w:t xml:space="preserve"> 3</w:t>
            </w:r>
            <w:r w:rsidRPr="00A41341">
              <w:rPr>
                <w:rFonts w:asciiTheme="minorHAnsi" w:hAnsiTheme="minorHAnsi" w:cstheme="minorHAnsi"/>
                <w:b/>
                <w:sz w:val="22"/>
                <w:szCs w:val="22"/>
                <w:lang w:val="en-CA"/>
              </w:rPr>
              <w:t xml:space="preserve"> houses in </w:t>
            </w:r>
            <w:proofErr w:type="spellStart"/>
            <w:r w:rsidRPr="00A41341">
              <w:rPr>
                <w:rFonts w:asciiTheme="minorHAnsi" w:hAnsiTheme="minorHAnsi" w:cstheme="minorHAnsi"/>
                <w:b/>
                <w:sz w:val="22"/>
                <w:szCs w:val="22"/>
                <w:lang w:val="en-CA"/>
              </w:rPr>
              <w:t>Vlasenica</w:t>
            </w:r>
            <w:proofErr w:type="spellEnd"/>
          </w:p>
          <w:p w14:paraId="2B58C846" w14:textId="77777777" w:rsidR="00BF7F5F" w:rsidRPr="00A41341" w:rsidRDefault="00BF7F5F" w:rsidP="00B50786">
            <w:pPr>
              <w:pStyle w:val="ListParagraph"/>
              <w:numPr>
                <w:ilvl w:val="0"/>
                <w:numId w:val="65"/>
              </w:numPr>
              <w:spacing w:line="240" w:lineRule="auto"/>
              <w:jc w:val="both"/>
              <w:rPr>
                <w:rFonts w:asciiTheme="minorHAnsi" w:hAnsiTheme="minorHAnsi" w:cstheme="minorHAnsi"/>
                <w:b/>
                <w:szCs w:val="22"/>
                <w:lang w:val="en-CA"/>
              </w:rPr>
            </w:pPr>
            <w:r w:rsidRPr="00A41341">
              <w:rPr>
                <w:rFonts w:asciiTheme="minorHAnsi" w:hAnsiTheme="minorHAnsi" w:cstheme="minorHAnsi"/>
                <w:b/>
                <w:szCs w:val="22"/>
                <w:lang w:val="en-CA"/>
              </w:rPr>
              <w:t>Supervision over the</w:t>
            </w:r>
          </w:p>
          <w:p w14:paraId="5D0DDBA9" w14:textId="0807F95A" w:rsidR="00A41341" w:rsidRPr="00D72E4F" w:rsidRDefault="00BF7F5F" w:rsidP="00BF7F5F">
            <w:pPr>
              <w:widowControl w:val="0"/>
              <w:overflowPunct w:val="0"/>
              <w:adjustRightInd w:val="0"/>
              <w:jc w:val="both"/>
              <w:rPr>
                <w:rFonts w:asciiTheme="minorHAnsi" w:hAnsiTheme="minorHAnsi" w:cstheme="minorHAnsi"/>
                <w:b/>
                <w:sz w:val="22"/>
                <w:szCs w:val="22"/>
                <w:lang w:val="en-CA"/>
              </w:rPr>
            </w:pPr>
            <w:r w:rsidRPr="00A41341">
              <w:rPr>
                <w:rFonts w:asciiTheme="minorHAnsi" w:hAnsiTheme="minorHAnsi" w:cstheme="minorHAnsi"/>
                <w:b/>
                <w:sz w:val="22"/>
                <w:szCs w:val="22"/>
                <w:lang w:val="en-CA"/>
              </w:rPr>
              <w:t>construction of</w:t>
            </w:r>
            <w:r w:rsidRPr="00A41341">
              <w:rPr>
                <w:rFonts w:asciiTheme="minorHAnsi" w:eastAsiaTheme="minorEastAsia" w:hAnsiTheme="minorHAnsi" w:cstheme="minorHAnsi"/>
                <w:b/>
                <w:color w:val="000000" w:themeColor="text1"/>
                <w:kern w:val="28"/>
                <w:sz w:val="22"/>
                <w:szCs w:val="22"/>
              </w:rPr>
              <w:t xml:space="preserve"> 3</w:t>
            </w:r>
            <w:r w:rsidRPr="00A41341">
              <w:rPr>
                <w:rFonts w:asciiTheme="minorHAnsi" w:hAnsiTheme="minorHAnsi" w:cstheme="minorHAnsi"/>
                <w:b/>
                <w:sz w:val="22"/>
                <w:szCs w:val="22"/>
                <w:lang w:val="en-CA"/>
              </w:rPr>
              <w:t xml:space="preserve"> houses in </w:t>
            </w:r>
            <w:proofErr w:type="spellStart"/>
            <w:r w:rsidRPr="00A41341">
              <w:rPr>
                <w:rFonts w:asciiTheme="minorHAnsi" w:hAnsiTheme="minorHAnsi" w:cstheme="minorHAnsi"/>
                <w:b/>
                <w:sz w:val="22"/>
                <w:szCs w:val="22"/>
                <w:lang w:val="en-CA"/>
              </w:rPr>
              <w:t>Zvornik</w:t>
            </w:r>
            <w:proofErr w:type="spellEnd"/>
            <w:r w:rsidRPr="00A41341">
              <w:rPr>
                <w:rFonts w:asciiTheme="minorHAnsi" w:hAnsiTheme="minorHAnsi" w:cstheme="minorHAnsi"/>
                <w:b/>
                <w:sz w:val="22"/>
                <w:szCs w:val="22"/>
                <w:lang w:val="en-CA"/>
              </w:rPr>
              <w:t xml:space="preserve"> and 2 houses in </w:t>
            </w:r>
            <w:proofErr w:type="spellStart"/>
            <w:r w:rsidRPr="00A41341">
              <w:rPr>
                <w:rFonts w:asciiTheme="minorHAnsi" w:hAnsiTheme="minorHAnsi" w:cstheme="minorHAnsi"/>
                <w:b/>
                <w:sz w:val="22"/>
                <w:szCs w:val="22"/>
                <w:lang w:val="en-CA"/>
              </w:rPr>
              <w:t>Kalesija</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0C49F" w14:textId="55F32547" w:rsidR="002F76B6" w:rsidRPr="00D72E4F" w:rsidRDefault="00E16F07" w:rsidP="00130588">
            <w:pPr>
              <w:rPr>
                <w:rFonts w:asciiTheme="minorHAnsi" w:hAnsiTheme="minorHAnsi" w:cstheme="minorHAnsi"/>
                <w:snapToGrid w:val="0"/>
                <w:sz w:val="22"/>
                <w:szCs w:val="22"/>
              </w:rPr>
            </w:pPr>
            <w:r>
              <w:rPr>
                <w:rFonts w:asciiTheme="minorHAnsi" w:hAnsiTheme="minorHAnsi" w:cstheme="minorHAnsi"/>
                <w:snapToGrid w:val="0"/>
                <w:sz w:val="22"/>
                <w:szCs w:val="22"/>
              </w:rPr>
              <w:t>TOTAL LOT 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40CFC" w14:textId="77777777" w:rsidR="002F76B6" w:rsidRPr="00D72E4F" w:rsidRDefault="002F76B6" w:rsidP="00130588">
            <w:pPr>
              <w:rPr>
                <w:rFonts w:asciiTheme="minorHAnsi" w:hAnsiTheme="minorHAnsi" w:cstheme="minorHAns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2F7E4" w14:textId="77777777" w:rsidR="002F76B6" w:rsidRPr="00D72E4F" w:rsidRDefault="002F76B6" w:rsidP="00130588">
            <w:pPr>
              <w:rPr>
                <w:rFonts w:asciiTheme="minorHAnsi" w:hAnsiTheme="minorHAnsi" w:cstheme="minorHAnsi"/>
                <w:snapToGrid w:val="0"/>
                <w:sz w:val="22"/>
                <w:szCs w:val="22"/>
              </w:rPr>
            </w:pPr>
          </w:p>
        </w:tc>
      </w:tr>
      <w:tr w:rsidR="00261830" w:rsidRPr="00D72E4F" w14:paraId="1A5E876D" w14:textId="77777777" w:rsidTr="008210C0">
        <w:trPr>
          <w:trHeight w:val="1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D4ED3" w14:textId="00080C25" w:rsidR="00261830" w:rsidRPr="00E16F07" w:rsidRDefault="00261830" w:rsidP="00261830">
            <w:pPr>
              <w:widowControl w:val="0"/>
              <w:overflowPunct w:val="0"/>
              <w:adjustRightInd w:val="0"/>
              <w:jc w:val="both"/>
              <w:rPr>
                <w:rFonts w:asciiTheme="minorHAnsi" w:hAnsiTheme="minorHAnsi" w:cstheme="minorHAnsi"/>
                <w:b/>
                <w:sz w:val="28"/>
                <w:szCs w:val="28"/>
                <w:lang w:val="en-CA"/>
              </w:rPr>
            </w:pPr>
            <w:r w:rsidRPr="00E16F07">
              <w:rPr>
                <w:rFonts w:asciiTheme="minorHAnsi" w:hAnsiTheme="minorHAnsi" w:cstheme="minorHAnsi"/>
                <w:b/>
                <w:sz w:val="28"/>
                <w:szCs w:val="28"/>
                <w:lang w:val="en-CA"/>
              </w:rPr>
              <w:t xml:space="preserve">LOT </w:t>
            </w:r>
            <w:r w:rsidR="00BF7F5F">
              <w:rPr>
                <w:rFonts w:asciiTheme="minorHAnsi" w:hAnsiTheme="minorHAnsi" w:cstheme="minorHAnsi"/>
                <w:b/>
                <w:sz w:val="28"/>
                <w:szCs w:val="28"/>
                <w:lang w:val="en-CA"/>
              </w:rPr>
              <w:t>3</w:t>
            </w:r>
          </w:p>
          <w:p w14:paraId="5E05C86C" w14:textId="77777777" w:rsidR="00261830" w:rsidRPr="00A41341" w:rsidRDefault="00261830" w:rsidP="00B50786">
            <w:pPr>
              <w:pStyle w:val="ListParagraph"/>
              <w:numPr>
                <w:ilvl w:val="0"/>
                <w:numId w:val="62"/>
              </w:numPr>
              <w:spacing w:line="240" w:lineRule="auto"/>
              <w:jc w:val="both"/>
              <w:rPr>
                <w:rFonts w:asciiTheme="minorHAnsi" w:hAnsiTheme="minorHAnsi" w:cstheme="minorHAnsi"/>
                <w:b/>
                <w:szCs w:val="22"/>
                <w:lang w:val="en-CA"/>
              </w:rPr>
            </w:pPr>
            <w:r w:rsidRPr="00A41341">
              <w:rPr>
                <w:rFonts w:asciiTheme="minorHAnsi" w:hAnsiTheme="minorHAnsi" w:cstheme="minorHAnsi"/>
                <w:b/>
                <w:szCs w:val="22"/>
                <w:lang w:val="en-CA"/>
              </w:rPr>
              <w:t>Supervision over the</w:t>
            </w:r>
          </w:p>
          <w:p w14:paraId="7ADD9639" w14:textId="17086951" w:rsidR="00261830" w:rsidRPr="00BF7F5F" w:rsidRDefault="00261830" w:rsidP="00261830">
            <w:pPr>
              <w:widowControl w:val="0"/>
              <w:overflowPunct w:val="0"/>
              <w:adjustRightInd w:val="0"/>
              <w:jc w:val="both"/>
              <w:rPr>
                <w:rFonts w:asciiTheme="minorHAnsi" w:hAnsiTheme="minorHAnsi" w:cstheme="minorHAnsi"/>
                <w:b/>
                <w:sz w:val="22"/>
                <w:szCs w:val="22"/>
                <w:lang w:val="en-CA"/>
              </w:rPr>
            </w:pPr>
            <w:r w:rsidRPr="00D72E4F">
              <w:rPr>
                <w:rFonts w:asciiTheme="minorHAnsi" w:hAnsiTheme="minorHAnsi" w:cstheme="minorHAnsi"/>
                <w:b/>
                <w:sz w:val="22"/>
                <w:szCs w:val="22"/>
                <w:lang w:val="en-CA"/>
              </w:rPr>
              <w:t>construction of</w:t>
            </w:r>
            <w:r w:rsidRPr="00D72E4F">
              <w:rPr>
                <w:rFonts w:asciiTheme="minorHAnsi" w:eastAsiaTheme="minorEastAsia" w:hAnsiTheme="minorHAnsi" w:cstheme="minorHAnsi"/>
                <w:b/>
                <w:color w:val="000000" w:themeColor="text1"/>
                <w:kern w:val="28"/>
                <w:sz w:val="22"/>
                <w:szCs w:val="22"/>
              </w:rPr>
              <w:t xml:space="preserve"> </w:t>
            </w:r>
            <w:r>
              <w:rPr>
                <w:rFonts w:asciiTheme="minorHAnsi" w:eastAsiaTheme="minorEastAsia" w:hAnsiTheme="minorHAnsi" w:cstheme="minorHAnsi"/>
                <w:b/>
                <w:color w:val="000000" w:themeColor="text1"/>
                <w:kern w:val="28"/>
                <w:sz w:val="22"/>
                <w:szCs w:val="22"/>
              </w:rPr>
              <w:t>1</w:t>
            </w:r>
            <w:r w:rsidRPr="00D72E4F">
              <w:rPr>
                <w:rFonts w:asciiTheme="minorHAnsi" w:hAnsiTheme="minorHAnsi" w:cstheme="minorHAnsi"/>
                <w:b/>
                <w:sz w:val="22"/>
                <w:szCs w:val="22"/>
                <w:lang w:val="en-CA"/>
              </w:rPr>
              <w:t xml:space="preserve"> house</w:t>
            </w:r>
            <w:r>
              <w:rPr>
                <w:rFonts w:asciiTheme="minorHAnsi" w:hAnsiTheme="minorHAnsi" w:cstheme="minorHAnsi"/>
                <w:b/>
                <w:sz w:val="22"/>
                <w:szCs w:val="22"/>
                <w:lang w:val="en-CA"/>
              </w:rPr>
              <w:t xml:space="preserve"> and rehabilitation of 1 house</w:t>
            </w:r>
            <w:r w:rsidRPr="00D72E4F">
              <w:rPr>
                <w:rFonts w:asciiTheme="minorHAnsi" w:hAnsiTheme="minorHAnsi" w:cstheme="minorHAnsi"/>
                <w:b/>
                <w:sz w:val="22"/>
                <w:szCs w:val="22"/>
                <w:lang w:val="en-CA"/>
              </w:rPr>
              <w:t xml:space="preserve"> in</w:t>
            </w:r>
            <w:r>
              <w:rPr>
                <w:rFonts w:asciiTheme="minorHAnsi" w:hAnsiTheme="minorHAnsi" w:cstheme="minorHAnsi"/>
                <w:b/>
                <w:sz w:val="22"/>
                <w:szCs w:val="22"/>
                <w:lang w:val="en-CA"/>
              </w:rPr>
              <w:t xml:space="preserve"> </w:t>
            </w:r>
            <w:proofErr w:type="spellStart"/>
            <w:r>
              <w:rPr>
                <w:rFonts w:asciiTheme="minorHAnsi" w:hAnsiTheme="minorHAnsi" w:cstheme="minorHAnsi"/>
                <w:b/>
                <w:sz w:val="22"/>
                <w:szCs w:val="22"/>
                <w:lang w:val="en-CA"/>
              </w:rPr>
              <w:t>Doboj</w:t>
            </w:r>
            <w:proofErr w:type="spellEnd"/>
            <w:r>
              <w:rPr>
                <w:rFonts w:asciiTheme="minorHAnsi" w:hAnsiTheme="minorHAnsi" w:cstheme="minorHAnsi"/>
                <w:b/>
                <w:sz w:val="22"/>
                <w:szCs w:val="22"/>
                <w:lang w:val="en-CA"/>
              </w:rPr>
              <w:t xml:space="preserve"> and construction of 1 house in </w:t>
            </w:r>
            <w:proofErr w:type="spellStart"/>
            <w:r>
              <w:rPr>
                <w:rFonts w:asciiTheme="minorHAnsi" w:hAnsiTheme="minorHAnsi" w:cstheme="minorHAnsi"/>
                <w:b/>
                <w:sz w:val="22"/>
                <w:szCs w:val="22"/>
                <w:lang w:val="en-CA"/>
              </w:rPr>
              <w:t>Maglaj</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90DDB" w14:textId="73783EC0" w:rsidR="00261830" w:rsidRDefault="00B50786" w:rsidP="00130588">
            <w:pPr>
              <w:rPr>
                <w:rFonts w:asciiTheme="minorHAnsi" w:hAnsiTheme="minorHAnsi" w:cstheme="minorHAnsi"/>
                <w:snapToGrid w:val="0"/>
                <w:sz w:val="22"/>
                <w:szCs w:val="22"/>
              </w:rPr>
            </w:pPr>
            <w:r>
              <w:rPr>
                <w:rFonts w:asciiTheme="minorHAnsi" w:hAnsiTheme="minorHAnsi" w:cstheme="minorHAnsi"/>
                <w:snapToGrid w:val="0"/>
                <w:sz w:val="22"/>
                <w:szCs w:val="22"/>
              </w:rPr>
              <w:t>TOTAL LOT 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55BDC" w14:textId="77777777" w:rsidR="00261830" w:rsidRPr="00D72E4F" w:rsidRDefault="00261830" w:rsidP="00130588">
            <w:pPr>
              <w:rPr>
                <w:rFonts w:asciiTheme="minorHAnsi" w:hAnsiTheme="minorHAnsi" w:cstheme="minorHAns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1BD78" w14:textId="77777777" w:rsidR="00261830" w:rsidRPr="00D72E4F" w:rsidRDefault="00261830" w:rsidP="00130588">
            <w:pPr>
              <w:rPr>
                <w:rFonts w:asciiTheme="minorHAnsi" w:hAnsiTheme="minorHAnsi" w:cstheme="minorHAnsi"/>
                <w:snapToGrid w:val="0"/>
                <w:sz w:val="22"/>
                <w:szCs w:val="22"/>
              </w:rPr>
            </w:pPr>
          </w:p>
        </w:tc>
      </w:tr>
      <w:tr w:rsidR="00261830" w:rsidRPr="00D72E4F" w14:paraId="7160D1EC" w14:textId="77777777" w:rsidTr="008210C0">
        <w:trPr>
          <w:trHeight w:val="1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BA5EF" w14:textId="444C87C6" w:rsidR="00261830" w:rsidRPr="00E16F07" w:rsidRDefault="00261830" w:rsidP="00261830">
            <w:pPr>
              <w:widowControl w:val="0"/>
              <w:overflowPunct w:val="0"/>
              <w:adjustRightInd w:val="0"/>
              <w:jc w:val="both"/>
              <w:rPr>
                <w:rFonts w:asciiTheme="minorHAnsi" w:hAnsiTheme="minorHAnsi" w:cstheme="minorHAnsi"/>
                <w:b/>
                <w:sz w:val="28"/>
                <w:szCs w:val="28"/>
                <w:lang w:val="en-CA"/>
              </w:rPr>
            </w:pPr>
            <w:r w:rsidRPr="00E16F07">
              <w:rPr>
                <w:rFonts w:asciiTheme="minorHAnsi" w:hAnsiTheme="minorHAnsi" w:cstheme="minorHAnsi"/>
                <w:b/>
                <w:sz w:val="28"/>
                <w:szCs w:val="28"/>
                <w:lang w:val="en-CA"/>
              </w:rPr>
              <w:t xml:space="preserve">LOT </w:t>
            </w:r>
            <w:r w:rsidR="00BF7F5F">
              <w:rPr>
                <w:rFonts w:asciiTheme="minorHAnsi" w:hAnsiTheme="minorHAnsi" w:cstheme="minorHAnsi"/>
                <w:b/>
                <w:sz w:val="28"/>
                <w:szCs w:val="28"/>
                <w:lang w:val="en-CA"/>
              </w:rPr>
              <w:t>4</w:t>
            </w:r>
          </w:p>
          <w:p w14:paraId="55A46DC5" w14:textId="77777777" w:rsidR="00261830" w:rsidRPr="00A41341" w:rsidRDefault="00261830" w:rsidP="00B50786">
            <w:pPr>
              <w:pStyle w:val="ListParagraph"/>
              <w:numPr>
                <w:ilvl w:val="0"/>
                <w:numId w:val="63"/>
              </w:numPr>
              <w:spacing w:line="240" w:lineRule="auto"/>
              <w:jc w:val="both"/>
              <w:rPr>
                <w:rFonts w:asciiTheme="minorHAnsi" w:hAnsiTheme="minorHAnsi" w:cstheme="minorHAnsi"/>
                <w:b/>
                <w:szCs w:val="22"/>
                <w:lang w:val="en-CA"/>
              </w:rPr>
            </w:pPr>
            <w:r w:rsidRPr="00A41341">
              <w:rPr>
                <w:rFonts w:asciiTheme="minorHAnsi" w:hAnsiTheme="minorHAnsi" w:cstheme="minorHAnsi"/>
                <w:b/>
                <w:szCs w:val="22"/>
                <w:lang w:val="en-CA"/>
              </w:rPr>
              <w:t>Supervision over the</w:t>
            </w:r>
          </w:p>
          <w:p w14:paraId="3A11E28A" w14:textId="42B825BB" w:rsidR="00261830" w:rsidRPr="00BF7F5F" w:rsidRDefault="00261830" w:rsidP="00261830">
            <w:pPr>
              <w:widowControl w:val="0"/>
              <w:overflowPunct w:val="0"/>
              <w:adjustRightInd w:val="0"/>
              <w:jc w:val="both"/>
              <w:rPr>
                <w:rFonts w:asciiTheme="minorHAnsi" w:hAnsiTheme="minorHAnsi" w:cstheme="minorHAnsi"/>
                <w:b/>
                <w:sz w:val="22"/>
                <w:szCs w:val="22"/>
                <w:lang w:val="en-CA"/>
              </w:rPr>
            </w:pPr>
            <w:r w:rsidRPr="00D72E4F">
              <w:rPr>
                <w:rFonts w:asciiTheme="minorHAnsi" w:hAnsiTheme="minorHAnsi" w:cstheme="minorHAnsi"/>
                <w:b/>
                <w:sz w:val="22"/>
                <w:szCs w:val="22"/>
                <w:lang w:val="en-CA"/>
              </w:rPr>
              <w:t>construction of</w:t>
            </w:r>
            <w:r w:rsidRPr="00D72E4F">
              <w:rPr>
                <w:rFonts w:asciiTheme="minorHAnsi" w:eastAsiaTheme="minorEastAsia" w:hAnsiTheme="minorHAnsi" w:cstheme="minorHAnsi"/>
                <w:b/>
                <w:color w:val="000000" w:themeColor="text1"/>
                <w:kern w:val="28"/>
                <w:sz w:val="22"/>
                <w:szCs w:val="22"/>
              </w:rPr>
              <w:t xml:space="preserve"> </w:t>
            </w:r>
            <w:r>
              <w:rPr>
                <w:rFonts w:asciiTheme="minorHAnsi" w:eastAsiaTheme="minorEastAsia" w:hAnsiTheme="minorHAnsi" w:cstheme="minorHAnsi"/>
                <w:b/>
                <w:color w:val="000000" w:themeColor="text1"/>
                <w:kern w:val="28"/>
                <w:sz w:val="22"/>
                <w:szCs w:val="22"/>
              </w:rPr>
              <w:t>1</w:t>
            </w:r>
            <w:r w:rsidRPr="00D72E4F">
              <w:rPr>
                <w:rFonts w:asciiTheme="minorHAnsi" w:hAnsiTheme="minorHAnsi" w:cstheme="minorHAnsi"/>
                <w:b/>
                <w:sz w:val="22"/>
                <w:szCs w:val="22"/>
                <w:lang w:val="en-CA"/>
              </w:rPr>
              <w:t xml:space="preserve"> house in</w:t>
            </w:r>
            <w:r>
              <w:rPr>
                <w:rFonts w:asciiTheme="minorHAnsi" w:hAnsiTheme="minorHAnsi" w:cstheme="minorHAnsi"/>
                <w:b/>
                <w:sz w:val="22"/>
                <w:szCs w:val="22"/>
                <w:lang w:val="en-CA"/>
              </w:rPr>
              <w:t xml:space="preserve"> </w:t>
            </w:r>
            <w:proofErr w:type="spellStart"/>
            <w:r>
              <w:rPr>
                <w:rFonts w:asciiTheme="minorHAnsi" w:hAnsiTheme="minorHAnsi" w:cstheme="minorHAnsi"/>
                <w:b/>
                <w:sz w:val="22"/>
                <w:szCs w:val="22"/>
                <w:lang w:val="en-CA"/>
              </w:rPr>
              <w:t>Gradiska</w:t>
            </w:r>
            <w:proofErr w:type="spellEnd"/>
            <w:r>
              <w:rPr>
                <w:rFonts w:asciiTheme="minorHAnsi" w:hAnsiTheme="minorHAnsi" w:cstheme="minorHAnsi"/>
                <w:b/>
                <w:sz w:val="22"/>
                <w:szCs w:val="22"/>
                <w:lang w:val="en-CA"/>
              </w:rPr>
              <w:t xml:space="preserve"> and 1 house in </w:t>
            </w:r>
            <w:proofErr w:type="spellStart"/>
            <w:r>
              <w:rPr>
                <w:rFonts w:asciiTheme="minorHAnsi" w:hAnsiTheme="minorHAnsi" w:cstheme="minorHAnsi"/>
                <w:b/>
                <w:sz w:val="22"/>
                <w:szCs w:val="22"/>
                <w:lang w:val="en-CA"/>
              </w:rPr>
              <w:t>Srbac</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CA39E" w14:textId="15CC619D" w:rsidR="00261830" w:rsidRDefault="00B50786" w:rsidP="00130588">
            <w:pPr>
              <w:rPr>
                <w:rFonts w:asciiTheme="minorHAnsi" w:hAnsiTheme="minorHAnsi" w:cstheme="minorHAnsi"/>
                <w:snapToGrid w:val="0"/>
                <w:sz w:val="22"/>
                <w:szCs w:val="22"/>
              </w:rPr>
            </w:pPr>
            <w:r>
              <w:rPr>
                <w:rFonts w:asciiTheme="minorHAnsi" w:hAnsiTheme="minorHAnsi" w:cstheme="minorHAnsi"/>
                <w:snapToGrid w:val="0"/>
                <w:sz w:val="22"/>
                <w:szCs w:val="22"/>
              </w:rPr>
              <w:t>TOTAL LOT 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DDC48" w14:textId="77777777" w:rsidR="00261830" w:rsidRPr="00D72E4F" w:rsidRDefault="00261830" w:rsidP="00130588">
            <w:pPr>
              <w:rPr>
                <w:rFonts w:asciiTheme="minorHAnsi" w:hAnsiTheme="minorHAnsi" w:cstheme="minorHAns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8A7FA" w14:textId="77777777" w:rsidR="00261830" w:rsidRPr="00D72E4F" w:rsidRDefault="00261830" w:rsidP="00130588">
            <w:pPr>
              <w:rPr>
                <w:rFonts w:asciiTheme="minorHAnsi" w:hAnsiTheme="minorHAnsi" w:cstheme="minorHAnsi"/>
                <w:snapToGrid w:val="0"/>
                <w:sz w:val="22"/>
                <w:szCs w:val="22"/>
              </w:rPr>
            </w:pPr>
          </w:p>
        </w:tc>
      </w:tr>
      <w:tr w:rsidR="00261830" w:rsidRPr="00D72E4F" w14:paraId="78EA0176" w14:textId="77777777" w:rsidTr="008210C0">
        <w:trPr>
          <w:trHeight w:val="941"/>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829F1" w14:textId="7B4B6A5D" w:rsidR="00261830" w:rsidRPr="00E16F07" w:rsidRDefault="00261830" w:rsidP="00261830">
            <w:pPr>
              <w:widowControl w:val="0"/>
              <w:overflowPunct w:val="0"/>
              <w:adjustRightInd w:val="0"/>
              <w:jc w:val="both"/>
              <w:rPr>
                <w:rFonts w:asciiTheme="minorHAnsi" w:hAnsiTheme="minorHAnsi" w:cstheme="minorHAnsi"/>
                <w:b/>
                <w:sz w:val="28"/>
                <w:szCs w:val="28"/>
                <w:lang w:val="en-CA"/>
              </w:rPr>
            </w:pPr>
            <w:r w:rsidRPr="00E16F07">
              <w:rPr>
                <w:rFonts w:asciiTheme="minorHAnsi" w:hAnsiTheme="minorHAnsi" w:cstheme="minorHAnsi"/>
                <w:b/>
                <w:sz w:val="28"/>
                <w:szCs w:val="28"/>
                <w:lang w:val="en-CA"/>
              </w:rPr>
              <w:t xml:space="preserve">LOT </w:t>
            </w:r>
            <w:r w:rsidR="00BF7F5F">
              <w:rPr>
                <w:rFonts w:asciiTheme="minorHAnsi" w:hAnsiTheme="minorHAnsi" w:cstheme="minorHAnsi"/>
                <w:b/>
                <w:sz w:val="28"/>
                <w:szCs w:val="28"/>
                <w:lang w:val="en-CA"/>
              </w:rPr>
              <w:t>5</w:t>
            </w:r>
          </w:p>
          <w:p w14:paraId="6C43EA7F" w14:textId="77777777" w:rsidR="00261830" w:rsidRPr="00A41341" w:rsidRDefault="00261830" w:rsidP="00B50786">
            <w:pPr>
              <w:pStyle w:val="ListParagraph"/>
              <w:numPr>
                <w:ilvl w:val="0"/>
                <w:numId w:val="64"/>
              </w:numPr>
              <w:spacing w:line="240" w:lineRule="auto"/>
              <w:jc w:val="both"/>
              <w:rPr>
                <w:rFonts w:asciiTheme="minorHAnsi" w:hAnsiTheme="minorHAnsi" w:cstheme="minorHAnsi"/>
                <w:b/>
                <w:szCs w:val="22"/>
                <w:lang w:val="en-CA"/>
              </w:rPr>
            </w:pPr>
            <w:r w:rsidRPr="00A41341">
              <w:rPr>
                <w:rFonts w:asciiTheme="minorHAnsi" w:hAnsiTheme="minorHAnsi" w:cstheme="minorHAnsi"/>
                <w:b/>
                <w:szCs w:val="22"/>
                <w:lang w:val="en-CA"/>
              </w:rPr>
              <w:t>Supervision over the</w:t>
            </w:r>
          </w:p>
          <w:p w14:paraId="7F9FC9D9" w14:textId="11596EDC" w:rsidR="00261830" w:rsidRPr="00E16F07" w:rsidRDefault="00261830" w:rsidP="00261830">
            <w:pPr>
              <w:widowControl w:val="0"/>
              <w:overflowPunct w:val="0"/>
              <w:adjustRightInd w:val="0"/>
              <w:jc w:val="both"/>
              <w:rPr>
                <w:rFonts w:asciiTheme="minorHAnsi" w:hAnsiTheme="minorHAnsi" w:cstheme="minorHAnsi"/>
                <w:b/>
                <w:sz w:val="28"/>
                <w:szCs w:val="28"/>
                <w:lang w:val="en-CA"/>
              </w:rPr>
            </w:pPr>
            <w:r w:rsidRPr="00D72E4F">
              <w:rPr>
                <w:rFonts w:asciiTheme="minorHAnsi" w:hAnsiTheme="minorHAnsi" w:cstheme="minorHAnsi"/>
                <w:b/>
                <w:sz w:val="22"/>
                <w:szCs w:val="22"/>
                <w:lang w:val="en-CA"/>
              </w:rPr>
              <w:t>construction of</w:t>
            </w:r>
            <w:r w:rsidRPr="00D72E4F">
              <w:rPr>
                <w:rFonts w:asciiTheme="minorHAnsi" w:eastAsiaTheme="minorEastAsia" w:hAnsiTheme="minorHAnsi" w:cstheme="minorHAnsi"/>
                <w:b/>
                <w:color w:val="000000" w:themeColor="text1"/>
                <w:kern w:val="28"/>
                <w:sz w:val="22"/>
                <w:szCs w:val="22"/>
              </w:rPr>
              <w:t xml:space="preserve"> </w:t>
            </w:r>
            <w:r>
              <w:rPr>
                <w:rFonts w:asciiTheme="minorHAnsi" w:eastAsiaTheme="minorEastAsia" w:hAnsiTheme="minorHAnsi" w:cstheme="minorHAnsi"/>
                <w:b/>
                <w:color w:val="000000" w:themeColor="text1"/>
                <w:kern w:val="28"/>
                <w:sz w:val="22"/>
                <w:szCs w:val="22"/>
              </w:rPr>
              <w:t>7</w:t>
            </w:r>
            <w:r w:rsidRPr="00D72E4F">
              <w:rPr>
                <w:rFonts w:asciiTheme="minorHAnsi" w:hAnsiTheme="minorHAnsi" w:cstheme="minorHAnsi"/>
                <w:b/>
                <w:sz w:val="22"/>
                <w:szCs w:val="22"/>
                <w:lang w:val="en-CA"/>
              </w:rPr>
              <w:t xml:space="preserve"> house</w:t>
            </w:r>
            <w:r>
              <w:rPr>
                <w:rFonts w:asciiTheme="minorHAnsi" w:hAnsiTheme="minorHAnsi" w:cstheme="minorHAnsi"/>
                <w:b/>
                <w:sz w:val="22"/>
                <w:szCs w:val="22"/>
                <w:lang w:val="en-CA"/>
              </w:rPr>
              <w:t>s</w:t>
            </w:r>
            <w:r w:rsidRPr="00D72E4F">
              <w:rPr>
                <w:rFonts w:asciiTheme="minorHAnsi" w:hAnsiTheme="minorHAnsi" w:cstheme="minorHAnsi"/>
                <w:b/>
                <w:sz w:val="22"/>
                <w:szCs w:val="22"/>
                <w:lang w:val="en-CA"/>
              </w:rPr>
              <w:t xml:space="preserve"> in</w:t>
            </w:r>
            <w:r>
              <w:rPr>
                <w:rFonts w:asciiTheme="minorHAnsi" w:hAnsiTheme="minorHAnsi" w:cstheme="minorHAnsi"/>
                <w:b/>
                <w:sz w:val="22"/>
                <w:szCs w:val="22"/>
                <w:lang w:val="en-CA"/>
              </w:rPr>
              <w:t xml:space="preserve"> </w:t>
            </w:r>
            <w:proofErr w:type="spellStart"/>
            <w:r>
              <w:rPr>
                <w:rFonts w:asciiTheme="minorHAnsi" w:hAnsiTheme="minorHAnsi" w:cstheme="minorHAnsi"/>
                <w:b/>
                <w:sz w:val="22"/>
                <w:szCs w:val="22"/>
                <w:lang w:val="en-CA"/>
              </w:rPr>
              <w:t>Grada</w:t>
            </w:r>
            <w:r w:rsidR="00B50786">
              <w:rPr>
                <w:rFonts w:asciiTheme="minorHAnsi" w:hAnsiTheme="minorHAnsi" w:cstheme="minorHAnsi"/>
                <w:b/>
                <w:sz w:val="22"/>
                <w:szCs w:val="22"/>
                <w:lang w:val="en-CA"/>
              </w:rPr>
              <w:t>č</w:t>
            </w:r>
            <w:r>
              <w:rPr>
                <w:rFonts w:asciiTheme="minorHAnsi" w:hAnsiTheme="minorHAnsi" w:cstheme="minorHAnsi"/>
                <w:b/>
                <w:sz w:val="22"/>
                <w:szCs w:val="22"/>
                <w:lang w:val="en-CA"/>
              </w:rPr>
              <w:t>ac</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F8CF5" w14:textId="392E406D" w:rsidR="00261830" w:rsidRDefault="00B50786" w:rsidP="00130588">
            <w:pPr>
              <w:rPr>
                <w:rFonts w:asciiTheme="minorHAnsi" w:hAnsiTheme="minorHAnsi" w:cstheme="minorHAnsi"/>
                <w:snapToGrid w:val="0"/>
                <w:sz w:val="22"/>
                <w:szCs w:val="22"/>
              </w:rPr>
            </w:pPr>
            <w:r>
              <w:rPr>
                <w:rFonts w:asciiTheme="minorHAnsi" w:hAnsiTheme="minorHAnsi" w:cstheme="minorHAnsi"/>
                <w:snapToGrid w:val="0"/>
                <w:sz w:val="22"/>
                <w:szCs w:val="22"/>
              </w:rPr>
              <w:t>TOTAL LOT 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F680C" w14:textId="77777777" w:rsidR="00261830" w:rsidRPr="00D72E4F" w:rsidRDefault="00261830" w:rsidP="00130588">
            <w:pPr>
              <w:rPr>
                <w:rFonts w:asciiTheme="minorHAnsi" w:hAnsiTheme="minorHAnsi" w:cstheme="minorHAns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7746C" w14:textId="77777777" w:rsidR="00261830" w:rsidRPr="00D72E4F" w:rsidRDefault="00261830" w:rsidP="00130588">
            <w:pPr>
              <w:rPr>
                <w:rFonts w:asciiTheme="minorHAnsi" w:hAnsiTheme="minorHAnsi" w:cstheme="minorHAnsi"/>
                <w:snapToGrid w:val="0"/>
                <w:sz w:val="22"/>
                <w:szCs w:val="22"/>
              </w:rPr>
            </w:pPr>
          </w:p>
        </w:tc>
      </w:tr>
      <w:bookmarkEnd w:id="1"/>
      <w:tr w:rsidR="00294EB2" w:rsidRPr="00D72E4F" w14:paraId="6C9D1F66" w14:textId="77777777" w:rsidTr="008210C0">
        <w:trPr>
          <w:trHeight w:val="602"/>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6C591" w14:textId="484B73B4" w:rsidR="00294EB2" w:rsidRPr="00D72E4F" w:rsidRDefault="00294EB2" w:rsidP="00130588">
            <w:pPr>
              <w:jc w:val="both"/>
              <w:outlineLvl w:val="0"/>
              <w:rPr>
                <w:rFonts w:asciiTheme="minorHAnsi" w:hAnsiTheme="minorHAnsi" w:cstheme="minorHAnsi"/>
                <w:b/>
                <w:sz w:val="22"/>
                <w:szCs w:val="22"/>
                <w:lang w:val="en-CA"/>
              </w:rPr>
            </w:pPr>
            <w:r w:rsidRPr="00D72E4F">
              <w:rPr>
                <w:rFonts w:asciiTheme="minorHAnsi" w:hAnsiTheme="minorHAnsi" w:cstheme="minorHAnsi"/>
                <w:b/>
                <w:sz w:val="22"/>
                <w:szCs w:val="22"/>
                <w:lang w:val="en-CA"/>
              </w:rPr>
              <w:t>TOTAL</w:t>
            </w:r>
            <w:r w:rsidR="00D81AAF">
              <w:rPr>
                <w:rFonts w:asciiTheme="minorHAnsi" w:hAnsiTheme="minorHAnsi" w:cstheme="minorHAnsi"/>
                <w:b/>
                <w:sz w:val="22"/>
                <w:szCs w:val="22"/>
                <w:lang w:val="en-CA"/>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6345B" w14:textId="77777777" w:rsidR="00294EB2" w:rsidRPr="00D72E4F" w:rsidRDefault="00294EB2" w:rsidP="00130588">
            <w:pPr>
              <w:rPr>
                <w:rFonts w:asciiTheme="minorHAnsi" w:hAnsiTheme="minorHAnsi" w:cstheme="minorHAnsi"/>
                <w:snapToGrid w:val="0"/>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33104" w14:textId="77777777" w:rsidR="00294EB2" w:rsidRPr="00D72E4F" w:rsidRDefault="00294EB2" w:rsidP="00130588">
            <w:pPr>
              <w:rPr>
                <w:rFonts w:asciiTheme="minorHAnsi" w:hAnsiTheme="minorHAnsi" w:cstheme="minorHAns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C5BDD" w14:textId="77777777" w:rsidR="00294EB2" w:rsidRPr="00D72E4F" w:rsidRDefault="00294EB2" w:rsidP="00130588">
            <w:pPr>
              <w:rPr>
                <w:rFonts w:asciiTheme="minorHAnsi" w:hAnsiTheme="minorHAnsi" w:cstheme="minorHAnsi"/>
                <w:snapToGrid w:val="0"/>
                <w:sz w:val="22"/>
                <w:szCs w:val="22"/>
              </w:rPr>
            </w:pPr>
          </w:p>
        </w:tc>
      </w:tr>
    </w:tbl>
    <w:p w14:paraId="5BC4BE9C" w14:textId="77777777" w:rsidR="008210C0" w:rsidRDefault="008210C0" w:rsidP="008210C0">
      <w:pPr>
        <w:rPr>
          <w:rFonts w:ascii="Myriad Pro" w:hAnsi="Myriad Pro"/>
        </w:rPr>
      </w:pPr>
    </w:p>
    <w:p w14:paraId="5B574AFA" w14:textId="42413CC2" w:rsidR="008210C0" w:rsidRDefault="008210C0" w:rsidP="008210C0">
      <w:pPr>
        <w:rPr>
          <w:rFonts w:ascii="Myriad Pro" w:hAnsi="Myriad Pro"/>
        </w:rPr>
      </w:pPr>
      <w:r w:rsidRPr="00137DD4">
        <w:rPr>
          <w:rFonts w:ascii="Myriad Pro" w:hAnsi="Myriad Pro"/>
        </w:rPr>
        <w:t xml:space="preserve">Offer to Comply with Other Conditions and Related Requirements </w:t>
      </w:r>
    </w:p>
    <w:p w14:paraId="3EE44502" w14:textId="77777777" w:rsidR="008210C0" w:rsidRPr="00137DD4" w:rsidRDefault="008210C0" w:rsidP="008210C0">
      <w:pPr>
        <w:rPr>
          <w:rFonts w:ascii="Myriad Pro" w:hAnsi="Myriad Pro"/>
        </w:rPr>
      </w:pPr>
    </w:p>
    <w:p w14:paraId="45178E97" w14:textId="77777777" w:rsidR="008210C0" w:rsidRPr="00137DD4" w:rsidRDefault="008210C0" w:rsidP="008210C0">
      <w:pPr>
        <w:rPr>
          <w:rFonts w:ascii="Myriad Pro" w:hAnsi="Myriad Pro"/>
        </w:rPr>
      </w:pPr>
      <w:r w:rsidRPr="00137DD4">
        <w:rPr>
          <w:rFonts w:ascii="Myriad Pro" w:hAnsi="Myriad Pro"/>
        </w:rPr>
        <w:t>All other information that we have not provided automatically implies our full compliance with the requirements, terms and conditions of the RFQ.</w:t>
      </w:r>
    </w:p>
    <w:p w14:paraId="0205E66B" w14:textId="2E9FEB6E" w:rsidR="008210C0" w:rsidRPr="00137DD4" w:rsidRDefault="008210C0" w:rsidP="008210C0">
      <w:pPr>
        <w:rPr>
          <w:rFonts w:ascii="Myriad Pro" w:hAnsi="Myriad Pro"/>
        </w:rPr>
      </w:pPr>
    </w:p>
    <w:tbl>
      <w:tblPr>
        <w:tblpPr w:leftFromText="180" w:rightFromText="180" w:vertAnchor="page" w:horzAnchor="margin" w:tblpY="192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8210C0" w:rsidRPr="00137DD4" w14:paraId="76E2EC4B" w14:textId="77777777" w:rsidTr="008210C0">
        <w:trPr>
          <w:trHeight w:val="130"/>
        </w:trPr>
        <w:tc>
          <w:tcPr>
            <w:tcW w:w="4140" w:type="dxa"/>
            <w:vMerge w:val="restart"/>
          </w:tcPr>
          <w:p w14:paraId="692B4669" w14:textId="77777777" w:rsidR="008210C0" w:rsidRPr="00137DD4" w:rsidRDefault="008210C0" w:rsidP="008210C0">
            <w:pPr>
              <w:rPr>
                <w:rFonts w:ascii="Myriad Pro" w:hAnsi="Myriad Pro"/>
              </w:rPr>
            </w:pPr>
          </w:p>
          <w:p w14:paraId="3C3908B4" w14:textId="77777777" w:rsidR="008210C0" w:rsidRPr="00137DD4" w:rsidRDefault="008210C0" w:rsidP="008210C0">
            <w:pPr>
              <w:rPr>
                <w:rFonts w:ascii="Myriad Pro" w:hAnsi="Myriad Pro"/>
              </w:rPr>
            </w:pPr>
            <w:r w:rsidRPr="00137DD4">
              <w:rPr>
                <w:rFonts w:ascii="Myriad Pro" w:hAnsi="Myriad Pro"/>
              </w:rPr>
              <w:t>Other Information pertaining to our Quotation are as follows:</w:t>
            </w:r>
          </w:p>
        </w:tc>
        <w:tc>
          <w:tcPr>
            <w:tcW w:w="5310" w:type="dxa"/>
            <w:gridSpan w:val="3"/>
          </w:tcPr>
          <w:p w14:paraId="730FC412" w14:textId="77777777" w:rsidR="008210C0" w:rsidRPr="00137DD4" w:rsidRDefault="008210C0" w:rsidP="008210C0">
            <w:pPr>
              <w:rPr>
                <w:rFonts w:ascii="Myriad Pro" w:hAnsi="Myriad Pro"/>
              </w:rPr>
            </w:pPr>
          </w:p>
          <w:p w14:paraId="3EE1C8D8" w14:textId="77777777" w:rsidR="008210C0" w:rsidRPr="00137DD4" w:rsidRDefault="008210C0" w:rsidP="008210C0">
            <w:pPr>
              <w:rPr>
                <w:rFonts w:ascii="Myriad Pro" w:hAnsi="Myriad Pro"/>
              </w:rPr>
            </w:pPr>
            <w:r w:rsidRPr="00137DD4">
              <w:rPr>
                <w:rFonts w:ascii="Myriad Pro" w:hAnsi="Myriad Pro"/>
              </w:rPr>
              <w:t>Your Responses</w:t>
            </w:r>
          </w:p>
        </w:tc>
      </w:tr>
      <w:tr w:rsidR="008210C0" w:rsidRPr="00137DD4" w14:paraId="439D5D57" w14:textId="77777777" w:rsidTr="008210C0">
        <w:trPr>
          <w:trHeight w:val="382"/>
        </w:trPr>
        <w:tc>
          <w:tcPr>
            <w:tcW w:w="4140" w:type="dxa"/>
            <w:vMerge/>
          </w:tcPr>
          <w:p w14:paraId="7A8FF3AD" w14:textId="77777777" w:rsidR="008210C0" w:rsidRPr="00137DD4" w:rsidRDefault="008210C0" w:rsidP="008210C0">
            <w:pPr>
              <w:rPr>
                <w:rFonts w:ascii="Myriad Pro" w:hAnsi="Myriad Pro"/>
              </w:rPr>
            </w:pPr>
          </w:p>
        </w:tc>
        <w:tc>
          <w:tcPr>
            <w:tcW w:w="1350" w:type="dxa"/>
          </w:tcPr>
          <w:p w14:paraId="7F842C8E" w14:textId="77777777" w:rsidR="008210C0" w:rsidRPr="00137DD4" w:rsidRDefault="008210C0" w:rsidP="008210C0">
            <w:pPr>
              <w:rPr>
                <w:rFonts w:ascii="Myriad Pro" w:hAnsi="Myriad Pro"/>
              </w:rPr>
            </w:pPr>
            <w:r w:rsidRPr="00137DD4">
              <w:rPr>
                <w:rFonts w:ascii="Myriad Pro" w:hAnsi="Myriad Pro"/>
              </w:rPr>
              <w:t>Yes, we will comply</w:t>
            </w:r>
          </w:p>
        </w:tc>
        <w:tc>
          <w:tcPr>
            <w:tcW w:w="1620" w:type="dxa"/>
          </w:tcPr>
          <w:p w14:paraId="0CAE3568" w14:textId="77777777" w:rsidR="008210C0" w:rsidRPr="00137DD4" w:rsidRDefault="008210C0" w:rsidP="008210C0">
            <w:pPr>
              <w:rPr>
                <w:rFonts w:ascii="Myriad Pro" w:hAnsi="Myriad Pro"/>
              </w:rPr>
            </w:pPr>
            <w:r w:rsidRPr="00137DD4">
              <w:rPr>
                <w:rFonts w:ascii="Myriad Pro" w:hAnsi="Myriad Pro"/>
              </w:rPr>
              <w:t>No, we cannot comply</w:t>
            </w:r>
          </w:p>
        </w:tc>
        <w:tc>
          <w:tcPr>
            <w:tcW w:w="2340" w:type="dxa"/>
          </w:tcPr>
          <w:p w14:paraId="124386F7" w14:textId="77777777" w:rsidR="008210C0" w:rsidRPr="00137DD4" w:rsidRDefault="008210C0" w:rsidP="008210C0">
            <w:pPr>
              <w:rPr>
                <w:rFonts w:ascii="Myriad Pro" w:hAnsi="Myriad Pro"/>
              </w:rPr>
            </w:pPr>
            <w:r w:rsidRPr="00137DD4">
              <w:rPr>
                <w:rFonts w:ascii="Myriad Pro" w:hAnsi="Myriad Pro"/>
              </w:rPr>
              <w:t>If you cannot comply, pls. indicate counter proposal</w:t>
            </w:r>
          </w:p>
        </w:tc>
      </w:tr>
      <w:tr w:rsidR="008210C0" w:rsidRPr="00137DD4" w14:paraId="6BB99417" w14:textId="77777777" w:rsidTr="008210C0">
        <w:trPr>
          <w:trHeight w:val="666"/>
        </w:trPr>
        <w:tc>
          <w:tcPr>
            <w:tcW w:w="4140" w:type="dxa"/>
            <w:tcBorders>
              <w:right w:val="nil"/>
            </w:tcBorders>
          </w:tcPr>
          <w:p w14:paraId="0712A182" w14:textId="77777777" w:rsidR="008210C0" w:rsidRPr="00137DD4" w:rsidRDefault="008210C0" w:rsidP="008210C0">
            <w:pPr>
              <w:rPr>
                <w:rFonts w:ascii="Myriad Pro" w:hAnsi="Myriad Pro"/>
              </w:rPr>
            </w:pPr>
            <w:r w:rsidRPr="00137DD4">
              <w:rPr>
                <w:rFonts w:ascii="Myriad Pro" w:hAnsi="Myriad Pro"/>
              </w:rPr>
              <w:t xml:space="preserve">Delivery Lead Time: </w:t>
            </w:r>
          </w:p>
          <w:p w14:paraId="70CAB5F7" w14:textId="77777777" w:rsidR="008210C0" w:rsidRPr="0009336F" w:rsidRDefault="008210C0" w:rsidP="008210C0">
            <w:pPr>
              <w:pStyle w:val="ListParagraph"/>
              <w:numPr>
                <w:ilvl w:val="0"/>
                <w:numId w:val="50"/>
              </w:numPr>
              <w:spacing w:line="240" w:lineRule="auto"/>
              <w:jc w:val="both"/>
              <w:rPr>
                <w:rFonts w:ascii="Myriad Pro" w:hAnsi="Myriad Pro"/>
                <w:szCs w:val="22"/>
              </w:rPr>
            </w:pPr>
            <w:r>
              <w:rPr>
                <w:rFonts w:ascii="Myriad Pro" w:hAnsi="Myriad Pro"/>
                <w:szCs w:val="22"/>
              </w:rPr>
              <w:t>90</w:t>
            </w:r>
            <w:r w:rsidRPr="00137DD4">
              <w:rPr>
                <w:rFonts w:ascii="Myriad Pro" w:hAnsi="Myriad Pro"/>
                <w:szCs w:val="22"/>
              </w:rPr>
              <w:t xml:space="preserve"> calendar days for completion of works</w:t>
            </w:r>
          </w:p>
        </w:tc>
        <w:tc>
          <w:tcPr>
            <w:tcW w:w="1350" w:type="dxa"/>
            <w:tcBorders>
              <w:left w:val="single" w:sz="4" w:space="0" w:color="auto"/>
              <w:bottom w:val="single" w:sz="4" w:space="0" w:color="auto"/>
            </w:tcBorders>
          </w:tcPr>
          <w:p w14:paraId="2BB3B859" w14:textId="77777777" w:rsidR="008210C0" w:rsidRPr="00137DD4" w:rsidRDefault="008210C0" w:rsidP="008210C0">
            <w:pPr>
              <w:rPr>
                <w:rFonts w:ascii="Myriad Pro" w:hAnsi="Myriad Pro"/>
              </w:rPr>
            </w:pPr>
          </w:p>
        </w:tc>
        <w:tc>
          <w:tcPr>
            <w:tcW w:w="1620" w:type="dxa"/>
            <w:tcBorders>
              <w:left w:val="single" w:sz="4" w:space="0" w:color="auto"/>
              <w:bottom w:val="single" w:sz="4" w:space="0" w:color="auto"/>
            </w:tcBorders>
          </w:tcPr>
          <w:p w14:paraId="28B3EC4D" w14:textId="77777777" w:rsidR="008210C0" w:rsidRPr="00137DD4" w:rsidRDefault="008210C0" w:rsidP="008210C0">
            <w:pPr>
              <w:rPr>
                <w:rFonts w:ascii="Myriad Pro" w:hAnsi="Myriad Pro"/>
              </w:rPr>
            </w:pPr>
          </w:p>
        </w:tc>
        <w:tc>
          <w:tcPr>
            <w:tcW w:w="2340" w:type="dxa"/>
            <w:tcBorders>
              <w:left w:val="single" w:sz="4" w:space="0" w:color="auto"/>
              <w:bottom w:val="single" w:sz="4" w:space="0" w:color="auto"/>
            </w:tcBorders>
          </w:tcPr>
          <w:p w14:paraId="197D01C5" w14:textId="77777777" w:rsidR="008210C0" w:rsidRPr="00137DD4" w:rsidRDefault="008210C0" w:rsidP="008210C0">
            <w:pPr>
              <w:rPr>
                <w:rFonts w:ascii="Myriad Pro" w:hAnsi="Myriad Pro"/>
              </w:rPr>
            </w:pPr>
          </w:p>
        </w:tc>
      </w:tr>
      <w:tr w:rsidR="008210C0" w:rsidRPr="00137DD4" w14:paraId="49BF1299" w14:textId="77777777" w:rsidTr="008210C0">
        <w:trPr>
          <w:trHeight w:val="305"/>
        </w:trPr>
        <w:tc>
          <w:tcPr>
            <w:tcW w:w="4140" w:type="dxa"/>
            <w:tcBorders>
              <w:right w:val="nil"/>
            </w:tcBorders>
          </w:tcPr>
          <w:p w14:paraId="49733908" w14:textId="77777777" w:rsidR="008210C0" w:rsidRPr="00137DD4" w:rsidRDefault="008210C0" w:rsidP="008210C0">
            <w:pPr>
              <w:rPr>
                <w:rFonts w:ascii="Myriad Pro" w:hAnsi="Myriad Pro"/>
              </w:rPr>
            </w:pPr>
            <w:r w:rsidRPr="00137DD4">
              <w:rPr>
                <w:rFonts w:ascii="Myriad Pro" w:hAnsi="Myriad Pro"/>
              </w:rPr>
              <w:t>Validity of Quotation:</w:t>
            </w:r>
          </w:p>
          <w:p w14:paraId="645FB95A" w14:textId="77777777" w:rsidR="008210C0" w:rsidRPr="00AD7192" w:rsidRDefault="008210C0" w:rsidP="008210C0">
            <w:pPr>
              <w:pStyle w:val="ListParagraph"/>
              <w:numPr>
                <w:ilvl w:val="0"/>
                <w:numId w:val="50"/>
              </w:numPr>
              <w:jc w:val="both"/>
              <w:rPr>
                <w:rFonts w:ascii="Myriad Pro" w:hAnsi="Myriad Pro"/>
              </w:rPr>
            </w:pPr>
            <w:r>
              <w:rPr>
                <w:rFonts w:ascii="Myriad Pro" w:hAnsi="Myriad Pro"/>
              </w:rPr>
              <w:t>120</w:t>
            </w:r>
            <w:r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47569C8B" w14:textId="77777777" w:rsidR="008210C0" w:rsidRDefault="008210C0" w:rsidP="008210C0">
            <w:pPr>
              <w:rPr>
                <w:rFonts w:ascii="Myriad Pro" w:hAnsi="Myriad Pro"/>
              </w:rPr>
            </w:pPr>
          </w:p>
          <w:p w14:paraId="60C05B15" w14:textId="77777777" w:rsidR="008210C0" w:rsidRDefault="008210C0" w:rsidP="008210C0">
            <w:pPr>
              <w:rPr>
                <w:rFonts w:ascii="Myriad Pro" w:hAnsi="Myriad Pro"/>
              </w:rPr>
            </w:pPr>
          </w:p>
          <w:p w14:paraId="4E73259F" w14:textId="77777777" w:rsidR="008210C0" w:rsidRPr="00137DD4" w:rsidRDefault="008210C0" w:rsidP="008210C0">
            <w:pPr>
              <w:rPr>
                <w:rFonts w:ascii="Myriad Pro" w:hAnsi="Myriad Pro"/>
              </w:rPr>
            </w:pPr>
          </w:p>
        </w:tc>
        <w:tc>
          <w:tcPr>
            <w:tcW w:w="1620" w:type="dxa"/>
            <w:tcBorders>
              <w:top w:val="single" w:sz="4" w:space="0" w:color="auto"/>
              <w:left w:val="single" w:sz="4" w:space="0" w:color="auto"/>
              <w:bottom w:val="single" w:sz="4" w:space="0" w:color="auto"/>
            </w:tcBorders>
          </w:tcPr>
          <w:p w14:paraId="32771B4E" w14:textId="77777777" w:rsidR="008210C0" w:rsidRPr="00137DD4" w:rsidRDefault="008210C0" w:rsidP="008210C0">
            <w:pPr>
              <w:rPr>
                <w:rFonts w:ascii="Myriad Pro" w:hAnsi="Myriad Pro"/>
              </w:rPr>
            </w:pPr>
          </w:p>
        </w:tc>
        <w:tc>
          <w:tcPr>
            <w:tcW w:w="2340" w:type="dxa"/>
            <w:tcBorders>
              <w:top w:val="single" w:sz="4" w:space="0" w:color="auto"/>
              <w:left w:val="single" w:sz="4" w:space="0" w:color="auto"/>
              <w:bottom w:val="single" w:sz="4" w:space="0" w:color="auto"/>
            </w:tcBorders>
          </w:tcPr>
          <w:p w14:paraId="1E5F514F" w14:textId="77777777" w:rsidR="008210C0" w:rsidRPr="00137DD4" w:rsidRDefault="008210C0" w:rsidP="008210C0">
            <w:pPr>
              <w:rPr>
                <w:rFonts w:ascii="Myriad Pro" w:hAnsi="Myriad Pro"/>
              </w:rPr>
            </w:pPr>
          </w:p>
        </w:tc>
      </w:tr>
      <w:tr w:rsidR="008210C0" w:rsidRPr="00137DD4" w14:paraId="70CA90F3" w14:textId="77777777" w:rsidTr="008210C0">
        <w:trPr>
          <w:trHeight w:val="305"/>
        </w:trPr>
        <w:tc>
          <w:tcPr>
            <w:tcW w:w="4140" w:type="dxa"/>
            <w:tcBorders>
              <w:right w:val="nil"/>
            </w:tcBorders>
          </w:tcPr>
          <w:p w14:paraId="42395BB0" w14:textId="77777777" w:rsidR="008210C0" w:rsidRPr="00137DD4" w:rsidRDefault="008210C0" w:rsidP="008210C0">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2D7F3C31" w14:textId="77777777" w:rsidR="008210C0" w:rsidRDefault="008210C0" w:rsidP="008210C0">
            <w:pPr>
              <w:rPr>
                <w:rFonts w:ascii="Myriad Pro" w:hAnsi="Myriad Pro"/>
              </w:rPr>
            </w:pPr>
          </w:p>
          <w:p w14:paraId="0534E1B2" w14:textId="77777777" w:rsidR="008210C0" w:rsidRDefault="008210C0" w:rsidP="008210C0">
            <w:pPr>
              <w:rPr>
                <w:rFonts w:ascii="Myriad Pro" w:hAnsi="Myriad Pro"/>
              </w:rPr>
            </w:pPr>
          </w:p>
          <w:p w14:paraId="58C31E7D" w14:textId="77777777" w:rsidR="008210C0" w:rsidRPr="00137DD4" w:rsidRDefault="008210C0" w:rsidP="008210C0">
            <w:pPr>
              <w:rPr>
                <w:rFonts w:ascii="Myriad Pro" w:hAnsi="Myriad Pro"/>
              </w:rPr>
            </w:pPr>
          </w:p>
        </w:tc>
        <w:tc>
          <w:tcPr>
            <w:tcW w:w="1620" w:type="dxa"/>
            <w:tcBorders>
              <w:top w:val="single" w:sz="4" w:space="0" w:color="auto"/>
              <w:left w:val="single" w:sz="4" w:space="0" w:color="auto"/>
              <w:bottom w:val="single" w:sz="4" w:space="0" w:color="auto"/>
            </w:tcBorders>
          </w:tcPr>
          <w:p w14:paraId="50757D6C" w14:textId="77777777" w:rsidR="008210C0" w:rsidRPr="00137DD4" w:rsidRDefault="008210C0" w:rsidP="008210C0">
            <w:pPr>
              <w:rPr>
                <w:rFonts w:ascii="Myriad Pro" w:hAnsi="Myriad Pro"/>
              </w:rPr>
            </w:pPr>
          </w:p>
        </w:tc>
        <w:tc>
          <w:tcPr>
            <w:tcW w:w="2340" w:type="dxa"/>
            <w:tcBorders>
              <w:top w:val="single" w:sz="4" w:space="0" w:color="auto"/>
              <w:left w:val="single" w:sz="4" w:space="0" w:color="auto"/>
              <w:bottom w:val="single" w:sz="4" w:space="0" w:color="auto"/>
            </w:tcBorders>
          </w:tcPr>
          <w:p w14:paraId="4659742C" w14:textId="77777777" w:rsidR="008210C0" w:rsidRPr="00137DD4" w:rsidRDefault="008210C0" w:rsidP="008210C0">
            <w:pPr>
              <w:rPr>
                <w:rFonts w:ascii="Myriad Pro" w:hAnsi="Myriad Pro"/>
              </w:rPr>
            </w:pPr>
          </w:p>
        </w:tc>
      </w:tr>
    </w:tbl>
    <w:p w14:paraId="6BF3B343" w14:textId="77777777" w:rsidR="008210C0" w:rsidRPr="00137DD4" w:rsidRDefault="008210C0" w:rsidP="008210C0">
      <w:pPr>
        <w:rPr>
          <w:rFonts w:ascii="Myriad Pro" w:hAnsi="Myriad Pro"/>
        </w:rPr>
      </w:pPr>
    </w:p>
    <w:p w14:paraId="5F10E2E3" w14:textId="77777777" w:rsidR="003E5D6F" w:rsidRDefault="003E5D6F" w:rsidP="00926ACF">
      <w:pPr>
        <w:ind w:right="630"/>
        <w:rPr>
          <w:rFonts w:ascii="Calibri" w:hAnsi="Calibri" w:cs="Calibri"/>
          <w:b/>
          <w:snapToGrid w:val="0"/>
          <w:sz w:val="22"/>
          <w:szCs w:val="22"/>
          <w:u w:val="single"/>
        </w:rPr>
      </w:pPr>
    </w:p>
    <w:p w14:paraId="67BCB600" w14:textId="77777777" w:rsidR="008210C0" w:rsidRPr="00137DD4" w:rsidRDefault="008210C0" w:rsidP="008210C0">
      <w:pPr>
        <w:rPr>
          <w:rFonts w:ascii="Myriad Pro" w:hAnsi="Myriad Pro"/>
        </w:rPr>
      </w:pPr>
      <w:r w:rsidRPr="00137DD4">
        <w:rPr>
          <w:rFonts w:ascii="Myriad Pro" w:hAnsi="Myriad Pro"/>
        </w:rPr>
        <w:t>[Name and Signature of the Supplier’s Authorized Person]</w:t>
      </w:r>
    </w:p>
    <w:p w14:paraId="4D9F174F" w14:textId="77777777" w:rsidR="008210C0" w:rsidRDefault="008210C0" w:rsidP="008210C0">
      <w:pPr>
        <w:ind w:left="990" w:right="630" w:hanging="990"/>
        <w:rPr>
          <w:rFonts w:ascii="Calibri" w:hAnsi="Calibri" w:cs="Calibri"/>
          <w:b/>
          <w:snapToGrid w:val="0"/>
          <w:sz w:val="22"/>
          <w:szCs w:val="22"/>
          <w:u w:val="single"/>
        </w:rPr>
      </w:pPr>
      <w:r w:rsidRPr="00137DD4">
        <w:rPr>
          <w:rFonts w:ascii="Myriad Pro" w:hAnsi="Myriad Pro"/>
        </w:rPr>
        <w:t>[Date]</w:t>
      </w:r>
    </w:p>
    <w:p w14:paraId="46169C8A" w14:textId="77777777" w:rsidR="00355BD9" w:rsidRDefault="00355BD9" w:rsidP="00294EB2">
      <w:pPr>
        <w:ind w:right="630"/>
        <w:jc w:val="both"/>
        <w:rPr>
          <w:rFonts w:ascii="Calibri" w:hAnsi="Calibri" w:cs="Calibri"/>
          <w:b/>
          <w:snapToGrid w:val="0"/>
          <w:sz w:val="22"/>
          <w:szCs w:val="22"/>
          <w:u w:val="single"/>
        </w:rPr>
      </w:pPr>
    </w:p>
    <w:p w14:paraId="6C802B94" w14:textId="77777777" w:rsidR="00355BD9" w:rsidRDefault="00355BD9" w:rsidP="00DA4CB6">
      <w:pPr>
        <w:ind w:left="990" w:right="630" w:hanging="990"/>
        <w:jc w:val="both"/>
        <w:rPr>
          <w:rFonts w:ascii="Calibri" w:hAnsi="Calibri" w:cs="Calibri"/>
          <w:b/>
          <w:snapToGrid w:val="0"/>
          <w:sz w:val="22"/>
          <w:szCs w:val="22"/>
          <w:u w:val="single"/>
        </w:rPr>
      </w:pPr>
    </w:p>
    <w:p w14:paraId="0C14B79E" w14:textId="77777777" w:rsidR="00355BD9" w:rsidRDefault="00355BD9" w:rsidP="00DA4CB6">
      <w:pPr>
        <w:ind w:left="990" w:right="630" w:hanging="990"/>
        <w:jc w:val="both"/>
        <w:rPr>
          <w:rFonts w:ascii="Calibri" w:hAnsi="Calibri" w:cs="Calibri"/>
          <w:b/>
          <w:snapToGrid w:val="0"/>
          <w:sz w:val="22"/>
          <w:szCs w:val="22"/>
          <w:u w:val="single"/>
        </w:rPr>
      </w:pPr>
    </w:p>
    <w:p w14:paraId="1F577BAA" w14:textId="77777777" w:rsidR="008210C0" w:rsidRDefault="008210C0" w:rsidP="005B5B02">
      <w:pPr>
        <w:rPr>
          <w:rFonts w:ascii="Calibri" w:hAnsi="Calibri" w:cs="Calibri"/>
          <w:b/>
          <w:sz w:val="24"/>
          <w:szCs w:val="22"/>
        </w:rPr>
      </w:pPr>
    </w:p>
    <w:p w14:paraId="18DE9E72" w14:textId="77777777" w:rsidR="008210C0" w:rsidRDefault="008210C0" w:rsidP="005B5B02">
      <w:pPr>
        <w:rPr>
          <w:rFonts w:ascii="Calibri" w:hAnsi="Calibri" w:cs="Calibri"/>
          <w:b/>
          <w:sz w:val="24"/>
          <w:szCs w:val="22"/>
        </w:rPr>
      </w:pPr>
    </w:p>
    <w:p w14:paraId="26C713FB" w14:textId="77777777" w:rsidR="008210C0" w:rsidRDefault="008210C0" w:rsidP="005B5B02">
      <w:pPr>
        <w:rPr>
          <w:rFonts w:ascii="Calibri" w:hAnsi="Calibri" w:cs="Calibri"/>
          <w:b/>
          <w:sz w:val="24"/>
          <w:szCs w:val="22"/>
        </w:rPr>
      </w:pPr>
    </w:p>
    <w:p w14:paraId="104B35E9" w14:textId="77777777" w:rsidR="008210C0" w:rsidRDefault="008210C0" w:rsidP="005B5B02">
      <w:pPr>
        <w:rPr>
          <w:rFonts w:ascii="Calibri" w:hAnsi="Calibri" w:cs="Calibri"/>
          <w:b/>
          <w:sz w:val="24"/>
          <w:szCs w:val="22"/>
        </w:rPr>
      </w:pPr>
    </w:p>
    <w:p w14:paraId="68D17C00" w14:textId="77777777" w:rsidR="008210C0" w:rsidRDefault="008210C0" w:rsidP="005B5B02">
      <w:pPr>
        <w:rPr>
          <w:rFonts w:ascii="Calibri" w:hAnsi="Calibri" w:cs="Calibri"/>
          <w:b/>
          <w:sz w:val="24"/>
          <w:szCs w:val="22"/>
        </w:rPr>
      </w:pPr>
    </w:p>
    <w:p w14:paraId="5424CBF6" w14:textId="77777777" w:rsidR="008210C0" w:rsidRDefault="008210C0" w:rsidP="005B5B02">
      <w:pPr>
        <w:rPr>
          <w:rFonts w:ascii="Calibri" w:hAnsi="Calibri" w:cs="Calibri"/>
          <w:b/>
          <w:sz w:val="24"/>
          <w:szCs w:val="22"/>
        </w:rPr>
      </w:pPr>
    </w:p>
    <w:p w14:paraId="0DA61A34" w14:textId="77777777" w:rsidR="008210C0" w:rsidRDefault="008210C0" w:rsidP="005B5B02">
      <w:pPr>
        <w:rPr>
          <w:rFonts w:ascii="Calibri" w:hAnsi="Calibri" w:cs="Calibri"/>
          <w:b/>
          <w:sz w:val="24"/>
          <w:szCs w:val="22"/>
        </w:rPr>
      </w:pPr>
    </w:p>
    <w:p w14:paraId="3D2D3D2E" w14:textId="77777777" w:rsidR="008210C0" w:rsidRDefault="008210C0" w:rsidP="005B5B02">
      <w:pPr>
        <w:rPr>
          <w:rFonts w:ascii="Calibri" w:hAnsi="Calibri" w:cs="Calibri"/>
          <w:b/>
          <w:sz w:val="24"/>
          <w:szCs w:val="22"/>
        </w:rPr>
      </w:pPr>
    </w:p>
    <w:p w14:paraId="3F3122D4" w14:textId="77777777" w:rsidR="008210C0" w:rsidRDefault="008210C0" w:rsidP="005B5B02">
      <w:pPr>
        <w:rPr>
          <w:rFonts w:ascii="Calibri" w:hAnsi="Calibri" w:cs="Calibri"/>
          <w:b/>
          <w:sz w:val="24"/>
          <w:szCs w:val="22"/>
        </w:rPr>
      </w:pPr>
    </w:p>
    <w:p w14:paraId="59CCEF04" w14:textId="77777777" w:rsidR="008210C0" w:rsidRDefault="008210C0" w:rsidP="005B5B02">
      <w:pPr>
        <w:rPr>
          <w:rFonts w:ascii="Calibri" w:hAnsi="Calibri" w:cs="Calibri"/>
          <w:b/>
          <w:sz w:val="24"/>
          <w:szCs w:val="22"/>
        </w:rPr>
      </w:pPr>
    </w:p>
    <w:p w14:paraId="0FD740DC" w14:textId="77777777" w:rsidR="008210C0" w:rsidRDefault="008210C0" w:rsidP="005B5B02">
      <w:pPr>
        <w:rPr>
          <w:rFonts w:ascii="Calibri" w:hAnsi="Calibri" w:cs="Calibri"/>
          <w:b/>
          <w:sz w:val="24"/>
          <w:szCs w:val="22"/>
        </w:rPr>
      </w:pPr>
    </w:p>
    <w:p w14:paraId="5A7C2F10" w14:textId="77777777" w:rsidR="008210C0" w:rsidRDefault="008210C0" w:rsidP="005B5B02">
      <w:pPr>
        <w:rPr>
          <w:rFonts w:ascii="Calibri" w:hAnsi="Calibri" w:cs="Calibri"/>
          <w:b/>
          <w:sz w:val="24"/>
          <w:szCs w:val="22"/>
        </w:rPr>
      </w:pPr>
    </w:p>
    <w:p w14:paraId="0256D324" w14:textId="77777777" w:rsidR="008210C0" w:rsidRDefault="008210C0" w:rsidP="005B5B02">
      <w:pPr>
        <w:rPr>
          <w:rFonts w:ascii="Calibri" w:hAnsi="Calibri" w:cs="Calibri"/>
          <w:b/>
          <w:sz w:val="24"/>
          <w:szCs w:val="22"/>
        </w:rPr>
      </w:pPr>
    </w:p>
    <w:p w14:paraId="7BF2AADF" w14:textId="77777777" w:rsidR="008210C0" w:rsidRDefault="008210C0" w:rsidP="005B5B02">
      <w:pPr>
        <w:rPr>
          <w:rFonts w:ascii="Calibri" w:hAnsi="Calibri" w:cs="Calibri"/>
          <w:b/>
          <w:sz w:val="24"/>
          <w:szCs w:val="22"/>
        </w:rPr>
      </w:pPr>
    </w:p>
    <w:p w14:paraId="2C4AFAD6" w14:textId="77777777" w:rsidR="008210C0" w:rsidRDefault="008210C0" w:rsidP="005B5B02">
      <w:pPr>
        <w:rPr>
          <w:rFonts w:ascii="Calibri" w:hAnsi="Calibri" w:cs="Calibri"/>
          <w:b/>
          <w:sz w:val="24"/>
          <w:szCs w:val="22"/>
        </w:rPr>
      </w:pPr>
    </w:p>
    <w:p w14:paraId="483AA32D" w14:textId="77777777" w:rsidR="008210C0" w:rsidRDefault="008210C0" w:rsidP="005B5B02">
      <w:pPr>
        <w:rPr>
          <w:rFonts w:ascii="Calibri" w:hAnsi="Calibri" w:cs="Calibri"/>
          <w:b/>
          <w:sz w:val="24"/>
          <w:szCs w:val="22"/>
        </w:rPr>
      </w:pPr>
    </w:p>
    <w:p w14:paraId="79FA7563" w14:textId="77777777" w:rsidR="008210C0" w:rsidRDefault="008210C0" w:rsidP="005B5B02">
      <w:pPr>
        <w:rPr>
          <w:rFonts w:ascii="Calibri" w:hAnsi="Calibri" w:cs="Calibri"/>
          <w:b/>
          <w:sz w:val="24"/>
          <w:szCs w:val="22"/>
        </w:rPr>
      </w:pPr>
    </w:p>
    <w:p w14:paraId="0DE40AFE" w14:textId="77777777" w:rsidR="008210C0" w:rsidRDefault="008210C0" w:rsidP="005B5B02">
      <w:pPr>
        <w:rPr>
          <w:rFonts w:ascii="Calibri" w:hAnsi="Calibri" w:cs="Calibri"/>
          <w:b/>
          <w:sz w:val="24"/>
          <w:szCs w:val="22"/>
        </w:rPr>
      </w:pPr>
    </w:p>
    <w:p w14:paraId="3DA9F78E" w14:textId="77777777" w:rsidR="008210C0" w:rsidRDefault="008210C0" w:rsidP="005B5B02">
      <w:pPr>
        <w:rPr>
          <w:rFonts w:ascii="Calibri" w:hAnsi="Calibri" w:cs="Calibri"/>
          <w:b/>
          <w:sz w:val="24"/>
          <w:szCs w:val="22"/>
        </w:rPr>
      </w:pPr>
    </w:p>
    <w:p w14:paraId="5D0D13B9" w14:textId="77777777" w:rsidR="008210C0" w:rsidRDefault="008210C0" w:rsidP="005B5B02">
      <w:pPr>
        <w:rPr>
          <w:rFonts w:ascii="Calibri" w:hAnsi="Calibri" w:cs="Calibri"/>
          <w:b/>
          <w:sz w:val="24"/>
          <w:szCs w:val="22"/>
        </w:rPr>
      </w:pPr>
    </w:p>
    <w:p w14:paraId="63503FDD" w14:textId="77777777" w:rsidR="008210C0" w:rsidRDefault="008210C0" w:rsidP="005B5B02">
      <w:pPr>
        <w:rPr>
          <w:rFonts w:ascii="Calibri" w:hAnsi="Calibri" w:cs="Calibri"/>
          <w:b/>
          <w:sz w:val="24"/>
          <w:szCs w:val="22"/>
        </w:rPr>
      </w:pPr>
    </w:p>
    <w:p w14:paraId="0A52272F" w14:textId="77777777" w:rsidR="008210C0" w:rsidRDefault="008210C0" w:rsidP="005B5B02">
      <w:pPr>
        <w:rPr>
          <w:rFonts w:ascii="Calibri" w:hAnsi="Calibri" w:cs="Calibri"/>
          <w:b/>
          <w:sz w:val="24"/>
          <w:szCs w:val="22"/>
        </w:rPr>
      </w:pPr>
    </w:p>
    <w:p w14:paraId="3AB66D6B" w14:textId="77777777" w:rsidR="008210C0" w:rsidRDefault="008210C0" w:rsidP="005B5B02">
      <w:pPr>
        <w:rPr>
          <w:rFonts w:ascii="Calibri" w:hAnsi="Calibri" w:cs="Calibri"/>
          <w:b/>
          <w:sz w:val="24"/>
          <w:szCs w:val="22"/>
        </w:rPr>
      </w:pPr>
    </w:p>
    <w:p w14:paraId="5A8D53C7" w14:textId="77777777" w:rsidR="008210C0" w:rsidRDefault="008210C0" w:rsidP="005B5B02">
      <w:pPr>
        <w:rPr>
          <w:rFonts w:ascii="Calibri" w:hAnsi="Calibri" w:cs="Calibri"/>
          <w:b/>
          <w:sz w:val="24"/>
          <w:szCs w:val="22"/>
        </w:rPr>
      </w:pPr>
    </w:p>
    <w:p w14:paraId="2E8846C2" w14:textId="039086BB" w:rsidR="007C7F69" w:rsidRDefault="007C7F69" w:rsidP="005B5B02">
      <w:pPr>
        <w:rPr>
          <w:rFonts w:ascii="Calibri" w:hAnsi="Calibri" w:cs="Calibri"/>
          <w:b/>
          <w:sz w:val="24"/>
          <w:szCs w:val="22"/>
        </w:rPr>
      </w:pPr>
      <w:r w:rsidRPr="007C7F69">
        <w:rPr>
          <w:rFonts w:ascii="Calibri" w:hAnsi="Calibri" w:cs="Calibri"/>
          <w:b/>
          <w:sz w:val="24"/>
          <w:szCs w:val="22"/>
        </w:rPr>
        <w:lastRenderedPageBreak/>
        <w:t xml:space="preserve">Annex II </w:t>
      </w:r>
    </w:p>
    <w:p w14:paraId="3D0F45F0" w14:textId="77777777" w:rsidR="003E5D6F" w:rsidRDefault="003E5D6F" w:rsidP="005B5B02">
      <w:pPr>
        <w:rPr>
          <w:rFonts w:ascii="Calibri" w:hAnsi="Calibri" w:cs="Calibri"/>
          <w:b/>
          <w:sz w:val="24"/>
          <w:szCs w:val="22"/>
        </w:rPr>
      </w:pPr>
    </w:p>
    <w:p w14:paraId="0DFACA47" w14:textId="77777777" w:rsidR="003E5D6F" w:rsidRPr="003E5D6F" w:rsidRDefault="003E5D6F" w:rsidP="003E5D6F">
      <w:pPr>
        <w:pStyle w:val="NoSpacing"/>
        <w:jc w:val="center"/>
        <w:rPr>
          <w:rFonts w:ascii="Calibri" w:hAnsi="Calibri"/>
          <w:b/>
          <w:i/>
          <w:sz w:val="28"/>
          <w:szCs w:val="28"/>
          <w:lang w:val="en-CA"/>
        </w:rPr>
      </w:pPr>
      <w:r w:rsidRPr="003E5D6F">
        <w:rPr>
          <w:rFonts w:ascii="Calibri" w:hAnsi="Calibri"/>
          <w:b/>
          <w:i/>
          <w:sz w:val="28"/>
          <w:szCs w:val="28"/>
          <w:lang w:val="en-CA"/>
        </w:rPr>
        <w:t>DETAILED TOR, TECHNICAL DESCRIPTION AND DESIGN DOCUMENTATION</w:t>
      </w:r>
    </w:p>
    <w:p w14:paraId="692EC135" w14:textId="77777777" w:rsidR="00964C07" w:rsidRDefault="003E5D6F" w:rsidP="003E5D6F">
      <w:pPr>
        <w:pStyle w:val="NoSpacing"/>
        <w:jc w:val="center"/>
        <w:rPr>
          <w:rFonts w:asciiTheme="majorEastAsia" w:eastAsiaTheme="majorEastAsia" w:hAnsiTheme="majorEastAsia" w:cstheme="majorEastAsia"/>
        </w:rPr>
      </w:pPr>
      <w:r w:rsidRPr="003E5D6F">
        <w:rPr>
          <w:rFonts w:ascii="Calibri" w:hAnsi="Calibri"/>
          <w:b/>
          <w:i/>
          <w:sz w:val="28"/>
          <w:szCs w:val="28"/>
          <w:lang w:val="en-CA"/>
        </w:rPr>
        <w:t>IN ATTACHMENT</w:t>
      </w:r>
    </w:p>
    <w:p w14:paraId="41B71008" w14:textId="54A4BAAB" w:rsidR="007C7F69" w:rsidRDefault="007C7F69" w:rsidP="00964C07">
      <w:pPr>
        <w:pStyle w:val="NoSpacing"/>
        <w:jc w:val="center"/>
        <w:rPr>
          <w:rFonts w:ascii="Calibri" w:hAnsi="Calibri" w:cs="Calibri"/>
          <w:i/>
          <w:sz w:val="22"/>
          <w:szCs w:val="22"/>
        </w:rPr>
      </w:pPr>
      <w:r>
        <w:rPr>
          <w:rFonts w:ascii="Calibri" w:hAnsi="Calibri" w:cs="Calibri"/>
          <w:i/>
          <w:sz w:val="22"/>
          <w:szCs w:val="22"/>
        </w:rPr>
        <w:br w:type="page"/>
      </w:r>
    </w:p>
    <w:p w14:paraId="26EECD76" w14:textId="77777777" w:rsidR="00964C07" w:rsidRDefault="00964C07" w:rsidP="003E5D6F">
      <w:pPr>
        <w:rPr>
          <w:rFonts w:ascii="Calibri" w:hAnsi="Calibri" w:cs="Calibri"/>
          <w:b/>
          <w:sz w:val="24"/>
          <w:szCs w:val="22"/>
        </w:rPr>
      </w:pPr>
      <w:bookmarkStart w:id="2" w:name="_Hlk483828043"/>
    </w:p>
    <w:p w14:paraId="324CF771" w14:textId="77777777" w:rsidR="00DA4CB6" w:rsidRPr="007C7F69" w:rsidRDefault="28062AF7" w:rsidP="28062AF7">
      <w:pPr>
        <w:jc w:val="right"/>
        <w:rPr>
          <w:rFonts w:ascii="Calibri" w:eastAsia="Calibri" w:hAnsi="Calibri" w:cs="Calibri"/>
          <w:b/>
          <w:bCs/>
          <w:sz w:val="24"/>
          <w:szCs w:val="24"/>
        </w:rPr>
      </w:pPr>
      <w:r w:rsidRPr="28062AF7">
        <w:rPr>
          <w:rFonts w:ascii="Calibri" w:eastAsia="Calibri" w:hAnsi="Calibri" w:cs="Calibri"/>
          <w:b/>
          <w:bCs/>
          <w:sz w:val="24"/>
          <w:szCs w:val="24"/>
        </w:rPr>
        <w:t>Annex III</w:t>
      </w:r>
    </w:p>
    <w:bookmarkEnd w:id="2"/>
    <w:p w14:paraId="4DBD8025" w14:textId="77777777" w:rsidR="006D6BFA" w:rsidRPr="007C7F69" w:rsidRDefault="006D6BFA" w:rsidP="007C7F69">
      <w:pPr>
        <w:jc w:val="right"/>
        <w:rPr>
          <w:rFonts w:ascii="Calibri" w:hAnsi="Calibri" w:cs="Calibri"/>
          <w:b/>
          <w:sz w:val="24"/>
          <w:szCs w:val="22"/>
        </w:rPr>
      </w:pPr>
    </w:p>
    <w:p w14:paraId="79E9D9F7" w14:textId="77777777" w:rsidR="00DA4CB6" w:rsidRPr="00F804A9" w:rsidRDefault="00DA4CB6" w:rsidP="00DA4CB6">
      <w:pPr>
        <w:pStyle w:val="NoSpacing"/>
        <w:jc w:val="center"/>
        <w:rPr>
          <w:rFonts w:ascii="Calibri" w:hAnsi="Calibri"/>
          <w:b/>
          <w:i/>
          <w:sz w:val="28"/>
          <w:szCs w:val="28"/>
          <w:lang w:val="en-CA"/>
        </w:rPr>
      </w:pPr>
      <w:r w:rsidRPr="00F804A9">
        <w:rPr>
          <w:rFonts w:ascii="Calibri" w:hAnsi="Calibri"/>
          <w:b/>
          <w:i/>
          <w:sz w:val="28"/>
          <w:szCs w:val="28"/>
          <w:lang w:val="en-CA"/>
        </w:rPr>
        <w:t>General Terms and Conditions for Services</w:t>
      </w:r>
    </w:p>
    <w:p w14:paraId="1B5BC05C" w14:textId="77777777" w:rsidR="00DA4CB6" w:rsidRPr="007400D0" w:rsidRDefault="00DA4CB6" w:rsidP="00DA4CB6">
      <w:pPr>
        <w:jc w:val="right"/>
        <w:rPr>
          <w:rFonts w:ascii="Calibri" w:hAnsi="Calibri" w:cs="Calibri"/>
          <w:b/>
          <w:sz w:val="22"/>
          <w:szCs w:val="22"/>
        </w:rPr>
      </w:pPr>
    </w:p>
    <w:p w14:paraId="29EF44FE" w14:textId="77777777" w:rsidR="00F4331C" w:rsidRPr="00915749" w:rsidRDefault="00F4331C" w:rsidP="00F4331C">
      <w:pPr>
        <w:widowControl w:val="0"/>
        <w:overflowPunct w:val="0"/>
        <w:adjustRightInd w:val="0"/>
        <w:rPr>
          <w:rFonts w:ascii="Calibri" w:hAnsi="Calibri" w:cs="Calibri"/>
          <w:kern w:val="28"/>
          <w:sz w:val="10"/>
          <w:szCs w:val="10"/>
        </w:rPr>
      </w:pPr>
    </w:p>
    <w:p w14:paraId="5B36874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 Definitions </w:t>
      </w:r>
    </w:p>
    <w:p w14:paraId="55EFD7A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 Singular and Plural </w:t>
      </w:r>
    </w:p>
    <w:p w14:paraId="6D30F1F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 Headings or Notes </w:t>
      </w:r>
    </w:p>
    <w:p w14:paraId="09C06C5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 Legal Relationships </w:t>
      </w:r>
    </w:p>
    <w:p w14:paraId="360877E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 General Duties/Powers of Engineer </w:t>
      </w:r>
    </w:p>
    <w:p w14:paraId="7DECCB4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 Contractor's General Obligations/Responsibilities </w:t>
      </w:r>
    </w:p>
    <w:p w14:paraId="003E83D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 Assignment and Subcontracting </w:t>
      </w:r>
    </w:p>
    <w:p w14:paraId="7955638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8. Drawings </w:t>
      </w:r>
    </w:p>
    <w:p w14:paraId="5BD79B9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9. </w:t>
      </w:r>
      <w:proofErr w:type="gramStart"/>
      <w:r w:rsidRPr="00F4331C">
        <w:rPr>
          <w:rFonts w:ascii="Calibri" w:hAnsi="Calibri" w:cs="Calibri"/>
          <w:kern w:val="28"/>
          <w:sz w:val="22"/>
          <w:szCs w:val="22"/>
        </w:rPr>
        <w:t>Work Book</w:t>
      </w:r>
      <w:proofErr w:type="gramEnd"/>
      <w:r w:rsidRPr="00F4331C">
        <w:rPr>
          <w:rFonts w:ascii="Calibri" w:hAnsi="Calibri" w:cs="Calibri"/>
          <w:kern w:val="28"/>
          <w:sz w:val="22"/>
          <w:szCs w:val="22"/>
        </w:rPr>
        <w:t xml:space="preserve"> </w:t>
      </w:r>
    </w:p>
    <w:p w14:paraId="7977DF0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10. Performance Security </w:t>
      </w:r>
    </w:p>
    <w:p w14:paraId="06B3986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11. Inspection of Site </w:t>
      </w:r>
    </w:p>
    <w:p w14:paraId="32E9D23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12. Sufficiency of Tender </w:t>
      </w:r>
    </w:p>
    <w:p w14:paraId="4F32C0C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13.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to be Furnished</w:t>
      </w:r>
    </w:p>
    <w:p w14:paraId="6919831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14. Weekly Site Meeting </w:t>
      </w:r>
    </w:p>
    <w:p w14:paraId="12C7783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15. Change Orders </w:t>
      </w:r>
    </w:p>
    <w:p w14:paraId="095C259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16. Contractor's Superintendence </w:t>
      </w:r>
    </w:p>
    <w:p w14:paraId="2F1B91A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17. Contractor's Employees </w:t>
      </w:r>
    </w:p>
    <w:p w14:paraId="4FAFDEE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18. Setting-Out </w:t>
      </w:r>
    </w:p>
    <w:p w14:paraId="2906397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19. Watching and Lighting </w:t>
      </w:r>
    </w:p>
    <w:p w14:paraId="6ED6D73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20. Care of Works </w:t>
      </w:r>
    </w:p>
    <w:p w14:paraId="430ACB5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21. Insurance of Works, Etc. </w:t>
      </w:r>
    </w:p>
    <w:p w14:paraId="1027C6B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22. Damage to Persons and Property </w:t>
      </w:r>
    </w:p>
    <w:p w14:paraId="60FF027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23. Liability Insurance </w:t>
      </w:r>
    </w:p>
    <w:p w14:paraId="320F757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24. Accident or Injury to Workmen </w:t>
      </w:r>
    </w:p>
    <w:p w14:paraId="161A19F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25. Remedy on Contractor's Failure to Insure </w:t>
      </w:r>
    </w:p>
    <w:p w14:paraId="0262FA5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26. Compliance with Statutes, Regulations, Etc. </w:t>
      </w:r>
    </w:p>
    <w:p w14:paraId="2A2B8F4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27. Fossils, Etc. </w:t>
      </w:r>
    </w:p>
    <w:p w14:paraId="6423D02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28. Copyright, Patents and Other Proprietary Rights, and Royalties </w:t>
      </w:r>
    </w:p>
    <w:p w14:paraId="4CF4B48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29. Interference </w:t>
      </w:r>
      <w:proofErr w:type="gramStart"/>
      <w:r w:rsidRPr="00F4331C">
        <w:rPr>
          <w:rFonts w:ascii="Calibri" w:hAnsi="Calibri" w:cs="Calibri"/>
          <w:kern w:val="28"/>
          <w:sz w:val="22"/>
          <w:szCs w:val="22"/>
        </w:rPr>
        <w:t>With</w:t>
      </w:r>
      <w:proofErr w:type="gramEnd"/>
      <w:r w:rsidRPr="00F4331C">
        <w:rPr>
          <w:rFonts w:ascii="Calibri" w:hAnsi="Calibri" w:cs="Calibri"/>
          <w:kern w:val="28"/>
          <w:sz w:val="22"/>
          <w:szCs w:val="22"/>
        </w:rPr>
        <w:t xml:space="preserve"> Traffic and Adjoining Properties </w:t>
      </w:r>
    </w:p>
    <w:p w14:paraId="62BF0C9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30. Extraordinary Traffic and Special Loads </w:t>
      </w:r>
    </w:p>
    <w:p w14:paraId="5651E8D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31. Opportunities for Other Contractors </w:t>
      </w:r>
    </w:p>
    <w:p w14:paraId="1F5F96D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32. Contractor to Keep Site Clean </w:t>
      </w:r>
    </w:p>
    <w:p w14:paraId="3129A7A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33. Clearance of Site on Substantial Completion </w:t>
      </w:r>
    </w:p>
    <w:p w14:paraId="2612197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34. </w:t>
      </w:r>
      <w:proofErr w:type="spellStart"/>
      <w:r w:rsidRPr="00F4331C">
        <w:rPr>
          <w:rFonts w:ascii="Calibri" w:hAnsi="Calibri" w:cs="Calibri"/>
          <w:kern w:val="28"/>
          <w:sz w:val="22"/>
          <w:szCs w:val="22"/>
        </w:rPr>
        <w:t>Labour</w:t>
      </w:r>
      <w:proofErr w:type="spellEnd"/>
    </w:p>
    <w:p w14:paraId="1F68F6D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35. Returns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Plant, Etc. </w:t>
      </w:r>
    </w:p>
    <w:p w14:paraId="18D1E6C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36. Materials, Workmanship and Testing </w:t>
      </w:r>
    </w:p>
    <w:p w14:paraId="478E356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37. Access to Site </w:t>
      </w:r>
    </w:p>
    <w:p w14:paraId="35A2BE1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38. Examination of Work Before Covering Up </w:t>
      </w:r>
    </w:p>
    <w:p w14:paraId="3F62D81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39. Removal of Improper Work and Materials </w:t>
      </w:r>
    </w:p>
    <w:p w14:paraId="4E07ACA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40. Suspension of Work </w:t>
      </w:r>
    </w:p>
    <w:p w14:paraId="1776C65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41. Possession of Site </w:t>
      </w:r>
    </w:p>
    <w:p w14:paraId="42A43C1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42. Time for Completion </w:t>
      </w:r>
    </w:p>
    <w:p w14:paraId="31A13C0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43. Extension of Time for Completion </w:t>
      </w:r>
    </w:p>
    <w:p w14:paraId="1189C3C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44. Rate of Progress </w:t>
      </w:r>
    </w:p>
    <w:p w14:paraId="6D29335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45. Liquidated Damages for Delay </w:t>
      </w:r>
    </w:p>
    <w:p w14:paraId="60A450D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lastRenderedPageBreak/>
        <w:t xml:space="preserve">     46. Certificate of Substantial Completion </w:t>
      </w:r>
    </w:p>
    <w:p w14:paraId="1ABE7B9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47. Defects Liability </w:t>
      </w:r>
    </w:p>
    <w:p w14:paraId="1896F7E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48. Alterations, Additions and Omissions </w:t>
      </w:r>
    </w:p>
    <w:p w14:paraId="72B1931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49. Plant, Temporary Works and Materials </w:t>
      </w:r>
    </w:p>
    <w:p w14:paraId="2165A7D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50. Approval of Materials, Etc., Not Implied </w:t>
      </w:r>
    </w:p>
    <w:p w14:paraId="53E4909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51. Measurement of Works </w:t>
      </w:r>
    </w:p>
    <w:p w14:paraId="028BAE2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52. Liability of the Parties </w:t>
      </w:r>
    </w:p>
    <w:p w14:paraId="43A4B19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53. Authorities </w:t>
      </w:r>
    </w:p>
    <w:p w14:paraId="203E844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54. Urgent Repairs </w:t>
      </w:r>
    </w:p>
    <w:p w14:paraId="1965FAD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55. Increase and Decrease of Costs </w:t>
      </w:r>
    </w:p>
    <w:p w14:paraId="785458B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56. Taxation </w:t>
      </w:r>
    </w:p>
    <w:p w14:paraId="56DCBCD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57. Blasting </w:t>
      </w:r>
    </w:p>
    <w:p w14:paraId="6D46A70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58. Machinery </w:t>
      </w:r>
    </w:p>
    <w:p w14:paraId="4A82A69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59. Temporary Works and Reinstatement </w:t>
      </w:r>
    </w:p>
    <w:p w14:paraId="113DA9D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60. Photographs and Advertising </w:t>
      </w:r>
    </w:p>
    <w:p w14:paraId="05A8DB9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61. Prevention of Corruption </w:t>
      </w:r>
    </w:p>
    <w:p w14:paraId="39FE1FA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62. Date Falling on Holiday </w:t>
      </w:r>
    </w:p>
    <w:p w14:paraId="6512238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63. Notices </w:t>
      </w:r>
    </w:p>
    <w:p w14:paraId="03EA29F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64. Language, Weights and Measures </w:t>
      </w:r>
    </w:p>
    <w:p w14:paraId="4959CC5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65. Records, Accounts, Information and Audit </w:t>
      </w:r>
    </w:p>
    <w:p w14:paraId="150101F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66. Force Majeure </w:t>
      </w:r>
    </w:p>
    <w:p w14:paraId="62B645B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67. Suspension by the UNDP </w:t>
      </w:r>
    </w:p>
    <w:p w14:paraId="059C57A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68. Termination by the UNDP </w:t>
      </w:r>
    </w:p>
    <w:p w14:paraId="59DBEFB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69. Termination by the Contractor </w:t>
      </w:r>
    </w:p>
    <w:p w14:paraId="6588535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70. Rights and Remedies of the UNDP </w:t>
      </w:r>
    </w:p>
    <w:p w14:paraId="39F10C5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71. Settlement of Disputes </w:t>
      </w:r>
    </w:p>
    <w:p w14:paraId="6F741FA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72. Privileges and Immunities </w:t>
      </w:r>
    </w:p>
    <w:p w14:paraId="54EE4724" w14:textId="77777777" w:rsidR="00F4331C" w:rsidRPr="005E4B7A" w:rsidRDefault="00F4331C" w:rsidP="00F4331C">
      <w:pPr>
        <w:widowControl w:val="0"/>
        <w:overflowPunct w:val="0"/>
        <w:adjustRightInd w:val="0"/>
        <w:rPr>
          <w:rFonts w:ascii="Calibri" w:hAnsi="Calibri" w:cs="Calibri"/>
          <w:kern w:val="28"/>
          <w:sz w:val="10"/>
          <w:szCs w:val="10"/>
        </w:rPr>
      </w:pPr>
    </w:p>
    <w:p w14:paraId="542C206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Appendix I: Formats of Performance Security </w:t>
      </w:r>
    </w:p>
    <w:p w14:paraId="3BE3A73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Bank Guarantee </w:t>
      </w:r>
    </w:p>
    <w:p w14:paraId="2793EC9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Bond </w:t>
      </w:r>
    </w:p>
    <w:p w14:paraId="70E80204" w14:textId="77777777" w:rsidR="00F4331C" w:rsidRPr="00F4331C" w:rsidRDefault="00F4331C" w:rsidP="00F4331C">
      <w:pPr>
        <w:widowControl w:val="0"/>
        <w:overflowPunct w:val="0"/>
        <w:adjustRightInd w:val="0"/>
        <w:rPr>
          <w:rFonts w:ascii="Calibri" w:hAnsi="Calibri" w:cs="Calibri"/>
          <w:kern w:val="28"/>
          <w:sz w:val="22"/>
          <w:szCs w:val="22"/>
        </w:rPr>
      </w:pPr>
    </w:p>
    <w:p w14:paraId="0FA25741"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DEFINITIONS </w:t>
      </w:r>
    </w:p>
    <w:p w14:paraId="61FA1F92" w14:textId="77777777" w:rsidR="00F4331C" w:rsidRPr="005E4B7A" w:rsidRDefault="00F4331C" w:rsidP="00F4331C">
      <w:pPr>
        <w:widowControl w:val="0"/>
        <w:overflowPunct w:val="0"/>
        <w:adjustRightInd w:val="0"/>
        <w:rPr>
          <w:rFonts w:ascii="Calibri" w:hAnsi="Calibri" w:cs="Calibri"/>
          <w:kern w:val="28"/>
          <w:sz w:val="10"/>
          <w:szCs w:val="10"/>
        </w:rPr>
      </w:pPr>
    </w:p>
    <w:p w14:paraId="5399FE67" w14:textId="77777777" w:rsidR="00F4331C" w:rsidRPr="00F4331C" w:rsidRDefault="00F4331C" w:rsidP="005E4B7A">
      <w:pPr>
        <w:widowControl w:val="0"/>
        <w:overflowPunct w:val="0"/>
        <w:adjustRightInd w:val="0"/>
        <w:spacing w:after="120"/>
        <w:rPr>
          <w:rFonts w:ascii="Calibri" w:hAnsi="Calibri" w:cs="Calibri"/>
          <w:kern w:val="28"/>
          <w:sz w:val="22"/>
          <w:szCs w:val="22"/>
        </w:rPr>
      </w:pPr>
      <w:r w:rsidRPr="00F4331C">
        <w:rPr>
          <w:rFonts w:ascii="Calibri" w:hAnsi="Calibri" w:cs="Calibri"/>
          <w:kern w:val="28"/>
          <w:sz w:val="22"/>
          <w:szCs w:val="22"/>
        </w:rPr>
        <w:t xml:space="preserve">For the purpose of the Contract Documents the words and expressions below shall have the following meanings: </w:t>
      </w:r>
    </w:p>
    <w:p w14:paraId="55C19181" w14:textId="77777777" w:rsidR="00F4331C" w:rsidRPr="00F4331C" w:rsidRDefault="00F4331C" w:rsidP="00DD4521">
      <w:pPr>
        <w:widowControl w:val="0"/>
        <w:numPr>
          <w:ilvl w:val="0"/>
          <w:numId w:val="1"/>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"Employer" means the United Nations Development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(UNDP). </w:t>
      </w:r>
    </w:p>
    <w:p w14:paraId="7DF7E4C4"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2A102A6A" w14:textId="77777777" w:rsidR="00F4331C" w:rsidRPr="00F4331C" w:rsidRDefault="00F4331C" w:rsidP="00DD4521">
      <w:pPr>
        <w:widowControl w:val="0"/>
        <w:numPr>
          <w:ilvl w:val="0"/>
          <w:numId w:val="1"/>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"Contractor" means the person whose tender has been accepted and with whom the Contract has been </w:t>
      </w:r>
      <w:proofErr w:type="gramStart"/>
      <w:r w:rsidRPr="00F4331C">
        <w:rPr>
          <w:rFonts w:ascii="Calibri" w:hAnsi="Calibri" w:cs="Calibri"/>
          <w:kern w:val="28"/>
          <w:sz w:val="22"/>
          <w:szCs w:val="22"/>
        </w:rPr>
        <w:t>entered into</w:t>
      </w:r>
      <w:proofErr w:type="gramEnd"/>
      <w:r w:rsidRPr="00F4331C">
        <w:rPr>
          <w:rFonts w:ascii="Calibri" w:hAnsi="Calibri" w:cs="Calibri"/>
          <w:kern w:val="28"/>
          <w:sz w:val="22"/>
          <w:szCs w:val="22"/>
        </w:rPr>
        <w:t xml:space="preserve">. </w:t>
      </w:r>
    </w:p>
    <w:p w14:paraId="4937FE0C"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0419EE86" w14:textId="77777777" w:rsidR="00F4331C" w:rsidRPr="00F4331C" w:rsidRDefault="00F4331C" w:rsidP="00DD4521">
      <w:pPr>
        <w:widowControl w:val="0"/>
        <w:numPr>
          <w:ilvl w:val="0"/>
          <w:numId w:val="1"/>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"Engineer" means the person whose services have been engaged by UNDP to administer the Contract as provided therein, as will be notified in writing to the Contractor. </w:t>
      </w:r>
    </w:p>
    <w:p w14:paraId="71E04E30"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45247A87" w14:textId="77777777" w:rsidR="00F4331C" w:rsidRPr="00F4331C" w:rsidRDefault="00F4331C" w:rsidP="00DD4521">
      <w:pPr>
        <w:widowControl w:val="0"/>
        <w:numPr>
          <w:ilvl w:val="0"/>
          <w:numId w:val="1"/>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 means the written agreement between the Employer and the Contractor, to which these General Conditions are annexed. </w:t>
      </w:r>
    </w:p>
    <w:p w14:paraId="237D66E2"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1CE0BDC7" w14:textId="77777777" w:rsidR="00F4331C" w:rsidRPr="00F4331C" w:rsidRDefault="00F4331C" w:rsidP="00DD4521">
      <w:pPr>
        <w:widowControl w:val="0"/>
        <w:numPr>
          <w:ilvl w:val="0"/>
          <w:numId w:val="1"/>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Works" means the works to be executed and completed under the Contract. </w:t>
      </w:r>
    </w:p>
    <w:p w14:paraId="74DD2E51"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6446CE03" w14:textId="77777777" w:rsidR="00F4331C" w:rsidRPr="00F4331C" w:rsidRDefault="00F4331C" w:rsidP="00DD4521">
      <w:pPr>
        <w:widowControl w:val="0"/>
        <w:numPr>
          <w:ilvl w:val="0"/>
          <w:numId w:val="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"Temporary Works" shall include items to be constructed which are not intended to be permanent and form part of the Works. </w:t>
      </w:r>
    </w:p>
    <w:p w14:paraId="0B5A3B36"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1F9E2C3C" w14:textId="77777777" w:rsidR="00F4331C" w:rsidRPr="00F4331C" w:rsidRDefault="00F4331C" w:rsidP="00DD4521">
      <w:pPr>
        <w:widowControl w:val="0"/>
        <w:numPr>
          <w:ilvl w:val="0"/>
          <w:numId w:val="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1213B452"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18F95BF3" w14:textId="77777777" w:rsidR="00F4331C" w:rsidRPr="00F4331C" w:rsidRDefault="00F4331C" w:rsidP="00DD4521">
      <w:pPr>
        <w:widowControl w:val="0"/>
        <w:numPr>
          <w:ilvl w:val="0"/>
          <w:numId w:val="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"Bill of Quantities" is the document in which the Contractor indicates the cost of the Works,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the foreseen quantities of items of work and the fixed unit prices applicable to them. </w:t>
      </w:r>
    </w:p>
    <w:p w14:paraId="3149288F"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5EA5C107" w14:textId="77777777" w:rsidR="00F4331C" w:rsidRPr="00F4331C" w:rsidRDefault="00F4331C" w:rsidP="00DD4521">
      <w:pPr>
        <w:widowControl w:val="0"/>
        <w:numPr>
          <w:ilvl w:val="0"/>
          <w:numId w:val="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"Contract Price" means the sum agreed in the Contract as payable to the Contractor for the execution and completion of the Works and for remedying of any defects therein in accordance with the Contract. </w:t>
      </w:r>
    </w:p>
    <w:p w14:paraId="17EB0389"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2DF35804" w14:textId="77777777" w:rsidR="00F4331C" w:rsidRPr="00F4331C" w:rsidRDefault="00F4331C" w:rsidP="00DD4521">
      <w:pPr>
        <w:widowControl w:val="0"/>
        <w:numPr>
          <w:ilvl w:val="0"/>
          <w:numId w:val="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"Site" means the land and other places on, under, in or through which the Works or Temporary Works are to be constructed. </w:t>
      </w:r>
    </w:p>
    <w:p w14:paraId="6B84629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0C77CEB"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SINGULAR AND PLURAL </w:t>
      </w:r>
    </w:p>
    <w:p w14:paraId="10102E9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Words importing persons or parties shall include firms or companies and words importing the singular only shall also include the plural and vice versa where the context requires. </w:t>
      </w:r>
    </w:p>
    <w:p w14:paraId="57D8544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12650E9"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HEADINGS OR NOTES </w:t>
      </w:r>
    </w:p>
    <w:p w14:paraId="55FAACB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headings or notes in the Contract Documents shall not be deemed to be part thereof or be taken into consideration in their interpretation. </w:t>
      </w:r>
    </w:p>
    <w:p w14:paraId="0CC00F65"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F1B4A4B"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LEGAL RELATIONSHIPS </w:t>
      </w:r>
    </w:p>
    <w:p w14:paraId="14FDE65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6B7AF2F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6C8F47B"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GENERAL DUTIES/POWERS OF ENGINEER </w:t>
      </w:r>
    </w:p>
    <w:p w14:paraId="4657F66A"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provide administration of Contract as provided in the Contract Documents. In particular, he shall perform the functions hereinafter described. </w:t>
      </w:r>
    </w:p>
    <w:p w14:paraId="37951148"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CC4C9A6"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5478E4FB"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CF55ECE"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his on-site observations as an Engineer, he shall keep the Employer informed of the progress of the Works. </w:t>
      </w:r>
    </w:p>
    <w:p w14:paraId="2C42D4B6"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1AE715B9"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w:t>
      </w:r>
      <w:r w:rsidRPr="00F4331C">
        <w:rPr>
          <w:rFonts w:ascii="Calibri" w:hAnsi="Calibri" w:cs="Calibri"/>
          <w:kern w:val="28"/>
          <w:sz w:val="22"/>
          <w:szCs w:val="22"/>
        </w:rPr>
        <w:lastRenderedPageBreak/>
        <w:t xml:space="preserve">by the Engineer's failure to perform his functions in accordance with the contract between the Employer and the Engineer. </w:t>
      </w:r>
    </w:p>
    <w:p w14:paraId="2E391840"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5F641202"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w:t>
      </w:r>
      <w:proofErr w:type="gramStart"/>
      <w:r w:rsidRPr="00F4331C">
        <w:rPr>
          <w:rFonts w:ascii="Calibri" w:hAnsi="Calibri" w:cs="Calibri"/>
          <w:kern w:val="28"/>
          <w:sz w:val="22"/>
          <w:szCs w:val="22"/>
        </w:rPr>
        <w:t>at all times</w:t>
      </w:r>
      <w:proofErr w:type="gramEnd"/>
      <w:r w:rsidRPr="00F4331C">
        <w:rPr>
          <w:rFonts w:ascii="Calibri" w:hAnsi="Calibri" w:cs="Calibri"/>
          <w:kern w:val="28"/>
          <w:sz w:val="22"/>
          <w:szCs w:val="22"/>
        </w:rPr>
        <w:t xml:space="preserve"> have access to the Works wherever and whether in preparation or progress. The Contractor shall provide facilities for such access so that the Engineer may perform his functions under the Contract. </w:t>
      </w:r>
    </w:p>
    <w:p w14:paraId="1D13D0DD"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1C40649C"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6D608298"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2A7EFDD3"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F4331C">
        <w:rPr>
          <w:rFonts w:ascii="Calibri" w:hAnsi="Calibri" w:cs="Calibri"/>
          <w:kern w:val="28"/>
          <w:sz w:val="22"/>
          <w:szCs w:val="22"/>
        </w:rPr>
        <w:t>so as to</w:t>
      </w:r>
      <w:proofErr w:type="gramEnd"/>
      <w:r w:rsidRPr="00F4331C">
        <w:rPr>
          <w:rFonts w:ascii="Calibri" w:hAnsi="Calibri" w:cs="Calibri"/>
          <w:kern w:val="28"/>
          <w:sz w:val="22"/>
          <w:szCs w:val="22"/>
        </w:rPr>
        <w:t xml:space="preserve"> cause no delay.  The Engineer's approval of a specific item shall not indicate approval of an assembly of which the item is a component. </w:t>
      </w:r>
    </w:p>
    <w:p w14:paraId="64DC6430"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75FC6BC9"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FC002DD"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43ADA70"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50DAC1CB"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7349710B"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event of termination of the employment of the Engineer, the Employer shall appoint another suitable professional to perform the Engineer's duties. </w:t>
      </w:r>
    </w:p>
    <w:p w14:paraId="6382AD34"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273B879F"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31CEAF89"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130ED44"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D0B2305"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1F4B3E13" w14:textId="77777777" w:rsidR="00F4331C" w:rsidRPr="00F4331C" w:rsidRDefault="00F4331C" w:rsidP="00DD4521">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24992EC7" w14:textId="77777777" w:rsidR="00F4331C" w:rsidRPr="00F4331C" w:rsidRDefault="00F4331C" w:rsidP="00F4331C">
      <w:pPr>
        <w:widowControl w:val="0"/>
        <w:overflowPunct w:val="0"/>
        <w:adjustRightInd w:val="0"/>
        <w:rPr>
          <w:rFonts w:ascii="Calibri" w:hAnsi="Calibri" w:cs="Calibri"/>
          <w:kern w:val="28"/>
          <w:sz w:val="22"/>
          <w:szCs w:val="22"/>
        </w:rPr>
      </w:pPr>
    </w:p>
    <w:p w14:paraId="23A453E6" w14:textId="77777777" w:rsidR="00F4331C" w:rsidRPr="00F4331C" w:rsidRDefault="00F4331C" w:rsidP="004A637F">
      <w:pPr>
        <w:tabs>
          <w:tab w:val="num" w:pos="360"/>
        </w:tabs>
        <w:spacing w:after="100"/>
        <w:ind w:left="357" w:hanging="357"/>
        <w:rPr>
          <w:rFonts w:ascii="Calibri" w:hAnsi="Calibri" w:cs="Calibri"/>
          <w:b/>
          <w:kern w:val="28"/>
          <w:sz w:val="22"/>
          <w:szCs w:val="22"/>
        </w:rPr>
      </w:pPr>
      <w:r w:rsidRPr="00F4331C">
        <w:rPr>
          <w:rFonts w:ascii="Calibri" w:hAnsi="Calibri" w:cs="Calibri"/>
          <w:b/>
          <w:kern w:val="28"/>
          <w:sz w:val="22"/>
          <w:szCs w:val="22"/>
        </w:rPr>
        <w:t xml:space="preserve">CONTRACTOR'S GENERAL OBLIGATIONS/RESPONSIBILITIES </w:t>
      </w:r>
    </w:p>
    <w:p w14:paraId="72335C98" w14:textId="77777777" w:rsidR="00F4331C" w:rsidRPr="00F4331C" w:rsidRDefault="00F4331C" w:rsidP="00DD4521">
      <w:pPr>
        <w:widowControl w:val="0"/>
        <w:numPr>
          <w:ilvl w:val="0"/>
          <w:numId w:val="12"/>
        </w:numPr>
        <w:overflowPunct w:val="0"/>
        <w:adjustRightInd w:val="0"/>
        <w:rPr>
          <w:rFonts w:ascii="Calibri" w:hAnsi="Calibri" w:cs="Calibri"/>
          <w:b/>
          <w:kern w:val="28"/>
          <w:sz w:val="22"/>
          <w:szCs w:val="22"/>
        </w:rPr>
      </w:pPr>
      <w:r w:rsidRPr="00F4331C">
        <w:rPr>
          <w:rFonts w:ascii="Calibri" w:hAnsi="Calibri" w:cs="Calibri"/>
          <w:b/>
          <w:kern w:val="28"/>
          <w:sz w:val="22"/>
          <w:szCs w:val="22"/>
        </w:rPr>
        <w:lastRenderedPageBreak/>
        <w:t xml:space="preserve">Obligation to Perform in Accordance with Contract </w:t>
      </w:r>
    </w:p>
    <w:p w14:paraId="37741C58" w14:textId="77777777" w:rsidR="00F4331C" w:rsidRPr="004A637F" w:rsidRDefault="00F4331C" w:rsidP="00F4331C">
      <w:pPr>
        <w:widowControl w:val="0"/>
        <w:overflowPunct w:val="0"/>
        <w:adjustRightInd w:val="0"/>
        <w:rPr>
          <w:rFonts w:ascii="Calibri" w:hAnsi="Calibri" w:cs="Calibri"/>
          <w:kern w:val="28"/>
          <w:sz w:val="10"/>
          <w:szCs w:val="10"/>
        </w:rPr>
      </w:pPr>
    </w:p>
    <w:p w14:paraId="7C702FCF"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76E72237" w14:textId="77777777" w:rsidR="00F4331C" w:rsidRPr="004A637F" w:rsidRDefault="00F4331C" w:rsidP="00F4331C">
      <w:pPr>
        <w:widowControl w:val="0"/>
        <w:overflowPunct w:val="0"/>
        <w:adjustRightInd w:val="0"/>
        <w:rPr>
          <w:rFonts w:ascii="Calibri" w:hAnsi="Calibri" w:cs="Calibri"/>
          <w:kern w:val="28"/>
          <w:sz w:val="10"/>
          <w:szCs w:val="10"/>
        </w:rPr>
      </w:pPr>
    </w:p>
    <w:p w14:paraId="1C18884D" w14:textId="77777777" w:rsidR="00F4331C" w:rsidRPr="00F4331C" w:rsidRDefault="00F4331C" w:rsidP="00F4331C">
      <w:pPr>
        <w:widowControl w:val="0"/>
        <w:overflowPunct w:val="0"/>
        <w:adjustRightInd w:val="0"/>
        <w:ind w:left="360" w:hanging="360"/>
        <w:rPr>
          <w:rFonts w:ascii="Calibri" w:hAnsi="Calibri" w:cs="Calibri"/>
          <w:b/>
          <w:kern w:val="28"/>
          <w:sz w:val="22"/>
          <w:szCs w:val="22"/>
        </w:rPr>
      </w:pPr>
      <w:r w:rsidRPr="00F4331C">
        <w:rPr>
          <w:rFonts w:ascii="Calibri" w:hAnsi="Calibri" w:cs="Calibri"/>
          <w:b/>
          <w:kern w:val="28"/>
          <w:sz w:val="22"/>
          <w:szCs w:val="22"/>
        </w:rPr>
        <w:t>6.2</w:t>
      </w:r>
      <w:r w:rsidRPr="00F4331C">
        <w:rPr>
          <w:rFonts w:ascii="Calibri" w:hAnsi="Calibri" w:cs="Calibri"/>
          <w:b/>
          <w:kern w:val="28"/>
          <w:sz w:val="22"/>
          <w:szCs w:val="22"/>
        </w:rPr>
        <w:tab/>
        <w:t xml:space="preserve">Responsibility for Site Operations </w:t>
      </w:r>
    </w:p>
    <w:p w14:paraId="7431B03C" w14:textId="77777777" w:rsidR="00F4331C" w:rsidRPr="00F4331C" w:rsidRDefault="00F4331C" w:rsidP="00F4331C">
      <w:pPr>
        <w:widowControl w:val="0"/>
        <w:overflowPunct w:val="0"/>
        <w:adjustRightInd w:val="0"/>
        <w:rPr>
          <w:rFonts w:ascii="Calibri" w:hAnsi="Calibri" w:cs="Calibri"/>
          <w:kern w:val="28"/>
          <w:sz w:val="22"/>
          <w:szCs w:val="22"/>
        </w:rPr>
      </w:pPr>
    </w:p>
    <w:p w14:paraId="3142EBD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F5DEB92" w14:textId="77777777" w:rsidR="00F4331C" w:rsidRPr="00F4331C" w:rsidRDefault="00F4331C" w:rsidP="00DD4521">
      <w:pPr>
        <w:widowControl w:val="0"/>
        <w:numPr>
          <w:ilvl w:val="0"/>
          <w:numId w:val="1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Responsibility for Employees </w:t>
      </w:r>
    </w:p>
    <w:p w14:paraId="01232BCA" w14:textId="77777777" w:rsidR="00F4331C" w:rsidRPr="004A637F" w:rsidRDefault="00F4331C" w:rsidP="00F4331C">
      <w:pPr>
        <w:widowControl w:val="0"/>
        <w:overflowPunct w:val="0"/>
        <w:adjustRightInd w:val="0"/>
        <w:rPr>
          <w:rFonts w:ascii="Calibri" w:hAnsi="Calibri" w:cs="Calibri"/>
          <w:kern w:val="28"/>
          <w:sz w:val="10"/>
          <w:szCs w:val="10"/>
        </w:rPr>
      </w:pPr>
    </w:p>
    <w:p w14:paraId="3D539FA7"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C209725" w14:textId="77777777" w:rsidR="00F4331C" w:rsidRPr="00F4331C" w:rsidRDefault="00F4331C" w:rsidP="00DD4521">
      <w:pPr>
        <w:widowControl w:val="0"/>
        <w:numPr>
          <w:ilvl w:val="0"/>
          <w:numId w:val="13"/>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Source of Instructions </w:t>
      </w:r>
    </w:p>
    <w:p w14:paraId="195344B4"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2A7F7433"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769994F4" w14:textId="77777777" w:rsidR="00F4331C" w:rsidRPr="00F4331C" w:rsidRDefault="00F4331C" w:rsidP="00DD4521">
      <w:pPr>
        <w:widowControl w:val="0"/>
        <w:numPr>
          <w:ilvl w:val="0"/>
          <w:numId w:val="13"/>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Officials Not to Benefit </w:t>
      </w:r>
    </w:p>
    <w:p w14:paraId="7CF438F7"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403A6453"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1B27A317" w14:textId="77777777" w:rsidR="00F4331C" w:rsidRPr="00F4331C" w:rsidRDefault="00F4331C" w:rsidP="00DD4521">
      <w:pPr>
        <w:widowControl w:val="0"/>
        <w:numPr>
          <w:ilvl w:val="0"/>
          <w:numId w:val="13"/>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Use of Name, Emblem or Official Seal of UNDP or the United Nations </w:t>
      </w:r>
    </w:p>
    <w:p w14:paraId="5AA86226"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08CA3FDF" w14:textId="77777777" w:rsid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52010F59" w14:textId="77777777" w:rsidR="004A637F" w:rsidRPr="00F4331C" w:rsidRDefault="004A637F" w:rsidP="00F4331C">
      <w:pPr>
        <w:widowControl w:val="0"/>
        <w:overflowPunct w:val="0"/>
        <w:adjustRightInd w:val="0"/>
        <w:spacing w:after="120"/>
        <w:ind w:left="360"/>
        <w:jc w:val="both"/>
        <w:rPr>
          <w:rFonts w:ascii="Calibri" w:hAnsi="Calibri" w:cs="Calibri"/>
          <w:kern w:val="28"/>
          <w:sz w:val="22"/>
          <w:szCs w:val="22"/>
        </w:rPr>
      </w:pPr>
    </w:p>
    <w:p w14:paraId="0DB6B229" w14:textId="77777777" w:rsidR="00F4331C" w:rsidRPr="00F4331C" w:rsidRDefault="00F4331C" w:rsidP="00DD4521">
      <w:pPr>
        <w:widowControl w:val="0"/>
        <w:numPr>
          <w:ilvl w:val="0"/>
          <w:numId w:val="13"/>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Confidential Nature of Documents </w:t>
      </w:r>
    </w:p>
    <w:p w14:paraId="34DD86CB"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3188E08E"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6B1B7403"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ASSIGNMENT AND SUBCONTRACTING </w:t>
      </w:r>
    </w:p>
    <w:p w14:paraId="173E7B6C" w14:textId="77777777" w:rsidR="00F4331C" w:rsidRPr="00F4331C" w:rsidRDefault="00F4331C" w:rsidP="00DD4521">
      <w:pPr>
        <w:widowControl w:val="0"/>
        <w:numPr>
          <w:ilvl w:val="0"/>
          <w:numId w:val="1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Assignment of Contract </w:t>
      </w:r>
    </w:p>
    <w:p w14:paraId="53119A1A"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6551B64D"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The Contractor shall not, except after obtaining the prior written approval of the Employer, assign, </w:t>
      </w:r>
      <w:r w:rsidRPr="00F4331C">
        <w:rPr>
          <w:rFonts w:ascii="Calibri" w:hAnsi="Calibri" w:cs="Calibri"/>
          <w:kern w:val="28"/>
          <w:sz w:val="22"/>
          <w:szCs w:val="22"/>
        </w:rPr>
        <w:lastRenderedPageBreak/>
        <w:t xml:space="preserve">transfer, pledge or make other disposition of the Contract or any part thereof or of any of the Contractor's rights, claims or obligations under the Contract. </w:t>
      </w:r>
    </w:p>
    <w:p w14:paraId="0ACBA688" w14:textId="77777777" w:rsidR="00F4331C" w:rsidRPr="00F4331C" w:rsidRDefault="00F4331C" w:rsidP="00DD4521">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Subcontracting </w:t>
      </w:r>
    </w:p>
    <w:p w14:paraId="41C05ADD"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0B6AB79D"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1812C805"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and be in conformity with the provisions of the Contract. </w:t>
      </w:r>
    </w:p>
    <w:p w14:paraId="23903452" w14:textId="77777777" w:rsidR="00F4331C" w:rsidRPr="00F4331C" w:rsidRDefault="00F4331C" w:rsidP="00DD4521">
      <w:pPr>
        <w:widowControl w:val="0"/>
        <w:numPr>
          <w:ilvl w:val="0"/>
          <w:numId w:val="1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Assignment of Subcontractor's Obligations </w:t>
      </w:r>
    </w:p>
    <w:p w14:paraId="6E33F2B8" w14:textId="77777777" w:rsidR="00F4331C" w:rsidRPr="00B75030" w:rsidRDefault="00F4331C" w:rsidP="00F4331C">
      <w:pPr>
        <w:widowControl w:val="0"/>
        <w:overflowPunct w:val="0"/>
        <w:adjustRightInd w:val="0"/>
        <w:ind w:left="360"/>
        <w:rPr>
          <w:rFonts w:ascii="Calibri" w:hAnsi="Calibri" w:cs="Calibri"/>
          <w:kern w:val="28"/>
          <w:sz w:val="10"/>
          <w:szCs w:val="10"/>
        </w:rPr>
      </w:pPr>
    </w:p>
    <w:p w14:paraId="59F3813E"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proofErr w:type="spellStart"/>
      <w:r w:rsidRPr="00F4331C">
        <w:rPr>
          <w:rFonts w:ascii="Calibri" w:hAnsi="Calibri" w:cs="Calibri"/>
          <w:kern w:val="28"/>
          <w:sz w:val="22"/>
          <w:szCs w:val="22"/>
        </w:rPr>
        <w:t>Contractorshall</w:t>
      </w:r>
      <w:proofErr w:type="spellEnd"/>
      <w:r w:rsidRPr="00F4331C">
        <w:rPr>
          <w:rFonts w:ascii="Calibri" w:hAnsi="Calibri" w:cs="Calibri"/>
          <w:kern w:val="28"/>
          <w:sz w:val="22"/>
          <w:szCs w:val="22"/>
        </w:rPr>
        <w:t xml:space="preserve"> at any time after the expiration of such Period, assign to the Employer, at the Employer's request and cost, the benefit of such obligation for the unexpired duration thereof. </w:t>
      </w:r>
    </w:p>
    <w:p w14:paraId="6DB1FFD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0B1A10B"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DRAWINGS </w:t>
      </w:r>
    </w:p>
    <w:p w14:paraId="197C023C" w14:textId="77777777" w:rsidR="00F4331C" w:rsidRPr="00F4331C" w:rsidRDefault="00F4331C" w:rsidP="00DD4521">
      <w:pPr>
        <w:widowControl w:val="0"/>
        <w:numPr>
          <w:ilvl w:val="0"/>
          <w:numId w:val="15"/>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Custody of drawings </w:t>
      </w:r>
    </w:p>
    <w:p w14:paraId="456E661A"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374FD707"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0CF8EA62" w14:textId="77777777" w:rsidR="00F4331C" w:rsidRPr="00F4331C" w:rsidRDefault="00F4331C" w:rsidP="00DD4521">
      <w:pPr>
        <w:widowControl w:val="0"/>
        <w:numPr>
          <w:ilvl w:val="0"/>
          <w:numId w:val="15"/>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One copy of Drawings to be kept on Site </w:t>
      </w:r>
    </w:p>
    <w:p w14:paraId="444465FA"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0F090064"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6760A443" w14:textId="77777777" w:rsidR="00F4331C" w:rsidRPr="00F4331C" w:rsidRDefault="00F4331C" w:rsidP="00DD4521">
      <w:pPr>
        <w:widowControl w:val="0"/>
        <w:numPr>
          <w:ilvl w:val="0"/>
          <w:numId w:val="15"/>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Disruption of Progress </w:t>
      </w:r>
    </w:p>
    <w:p w14:paraId="018A976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3CDFF87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774B5B65" w14:textId="77777777" w:rsidR="00F4331C" w:rsidRPr="00F4331C" w:rsidRDefault="00F4331C" w:rsidP="00F4331C">
      <w:pPr>
        <w:tabs>
          <w:tab w:val="num" w:pos="360"/>
        </w:tabs>
        <w:ind w:left="360" w:hanging="360"/>
        <w:jc w:val="both"/>
        <w:rPr>
          <w:rFonts w:ascii="Calibri" w:hAnsi="Calibri" w:cs="Calibri"/>
          <w:b/>
          <w:kern w:val="28"/>
          <w:sz w:val="22"/>
          <w:szCs w:val="22"/>
        </w:rPr>
      </w:pPr>
      <w:proofErr w:type="gramStart"/>
      <w:r w:rsidRPr="00F4331C">
        <w:rPr>
          <w:rFonts w:ascii="Calibri" w:hAnsi="Calibri" w:cs="Calibri"/>
          <w:b/>
          <w:kern w:val="28"/>
          <w:sz w:val="22"/>
          <w:szCs w:val="22"/>
        </w:rPr>
        <w:t>WORK BOOK</w:t>
      </w:r>
      <w:proofErr w:type="gramEnd"/>
      <w:r w:rsidRPr="00F4331C">
        <w:rPr>
          <w:rFonts w:ascii="Calibri" w:hAnsi="Calibri" w:cs="Calibri"/>
          <w:b/>
          <w:kern w:val="28"/>
          <w:sz w:val="22"/>
          <w:szCs w:val="22"/>
        </w:rPr>
        <w:t xml:space="preserve"> </w:t>
      </w:r>
    </w:p>
    <w:p w14:paraId="20FE3485" w14:textId="77777777" w:rsidR="00F4331C" w:rsidRPr="00F4331C" w:rsidRDefault="00F4331C" w:rsidP="00B7503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t xml:space="preserve">The Contractor shall maintain a </w:t>
      </w:r>
      <w:proofErr w:type="gramStart"/>
      <w:r w:rsidRPr="00F4331C">
        <w:rPr>
          <w:rFonts w:ascii="Calibri" w:hAnsi="Calibri" w:cs="Calibri"/>
          <w:kern w:val="28"/>
          <w:sz w:val="22"/>
          <w:szCs w:val="22"/>
        </w:rPr>
        <w:t>Work Book</w:t>
      </w:r>
      <w:proofErr w:type="gramEnd"/>
      <w:r w:rsidRPr="00F4331C">
        <w:rPr>
          <w:rFonts w:ascii="Calibri" w:hAnsi="Calibri" w:cs="Calibri"/>
          <w:kern w:val="28"/>
          <w:sz w:val="22"/>
          <w:szCs w:val="22"/>
        </w:rPr>
        <w:t xml:space="preserve">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53318B7C"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2EC10497"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Every order shall be dated and signed by the Engineer and the Contractor, in order to account for its receipt. </w:t>
      </w:r>
    </w:p>
    <w:p w14:paraId="3DD9E7F4"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6BA43FF9"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1737267A"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39CBC2E7"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original of the </w:t>
      </w:r>
      <w:proofErr w:type="gramStart"/>
      <w:r w:rsidRPr="00F4331C">
        <w:rPr>
          <w:rFonts w:ascii="Calibri" w:hAnsi="Calibri" w:cs="Calibri"/>
          <w:kern w:val="28"/>
          <w:sz w:val="22"/>
          <w:szCs w:val="22"/>
        </w:rPr>
        <w:t>Work Book</w:t>
      </w:r>
      <w:proofErr w:type="gramEnd"/>
      <w:r w:rsidRPr="00F4331C">
        <w:rPr>
          <w:rFonts w:ascii="Calibri" w:hAnsi="Calibri" w:cs="Calibri"/>
          <w:kern w:val="28"/>
          <w:sz w:val="22"/>
          <w:szCs w:val="22"/>
        </w:rPr>
        <w:t xml:space="preserve"> shall be delivered to the Employer at the time of Final Acceptance of the Works. A copy shall be kept by the Engineer and another copy by the Contractor. </w:t>
      </w:r>
    </w:p>
    <w:p w14:paraId="5900F4A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14B78C1C" w14:textId="77777777" w:rsidR="00F4331C" w:rsidRPr="00F4331C" w:rsidRDefault="00F4331C" w:rsidP="00F4331C">
      <w:pPr>
        <w:tabs>
          <w:tab w:val="num" w:pos="360"/>
        </w:tabs>
        <w:ind w:left="360" w:hanging="360"/>
        <w:rPr>
          <w:rFonts w:ascii="Calibri" w:hAnsi="Calibri" w:cs="Calibri"/>
          <w:b/>
          <w:kern w:val="28"/>
          <w:sz w:val="22"/>
          <w:szCs w:val="22"/>
        </w:rPr>
      </w:pPr>
    </w:p>
    <w:p w14:paraId="6086B9E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PERFORMANCE SECURITY </w:t>
      </w:r>
    </w:p>
    <w:p w14:paraId="2B97BC4C" w14:textId="77777777" w:rsidR="00F4331C" w:rsidRPr="00F4331C" w:rsidRDefault="00F4331C" w:rsidP="00DD4521">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771F8B78"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10366EF6" w14:textId="77777777" w:rsidR="00F4331C" w:rsidRPr="00F4331C" w:rsidRDefault="00F4331C" w:rsidP="00DD4521">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134B8A4B"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54051831" w14:textId="77777777" w:rsidR="00F4331C" w:rsidRPr="00F4331C" w:rsidRDefault="00F4331C" w:rsidP="00DD4521">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27DEB70" w14:textId="77777777" w:rsidR="00F4331C" w:rsidRPr="00F4331C" w:rsidRDefault="00F4331C" w:rsidP="00F4331C">
      <w:pPr>
        <w:widowControl w:val="0"/>
        <w:overflowPunct w:val="0"/>
        <w:adjustRightInd w:val="0"/>
        <w:rPr>
          <w:rFonts w:ascii="Calibri" w:hAnsi="Calibri" w:cs="Calibri"/>
          <w:kern w:val="28"/>
          <w:sz w:val="22"/>
          <w:szCs w:val="22"/>
        </w:rPr>
      </w:pPr>
    </w:p>
    <w:p w14:paraId="13BE0726"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INSPECTION OF SITE </w:t>
      </w:r>
    </w:p>
    <w:p w14:paraId="7C25000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27E70AC"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SUFFICIENCY OF TENDER </w:t>
      </w:r>
    </w:p>
    <w:p w14:paraId="37B53A7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3E8FF796"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PROGRAMME OF WORK TO BE FURNISHED </w:t>
      </w:r>
    </w:p>
    <w:p w14:paraId="341A1CF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Within the time limit specified in the Contract, the Contractor shall submit to the Engineer for his consent a detailed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showing the order of procedure and the method in which he proposes to carry out the Works.  In preparing his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pay due regard to the priority required by certain works.  Should the Engineer, during the progress of work, require further modifications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either at the commencement of the contract or during its course entitle the Contractor to any additional payments in consequence thereof. </w:t>
      </w:r>
    </w:p>
    <w:p w14:paraId="68D62A03"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WEEKLY SITE MEETING </w:t>
      </w:r>
    </w:p>
    <w:p w14:paraId="7B169FB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2DF9F52A"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lastRenderedPageBreak/>
        <w:t xml:space="preserve">CHANGE ORDERS </w:t>
      </w:r>
    </w:p>
    <w:p w14:paraId="693F2366" w14:textId="77777777" w:rsidR="00F4331C" w:rsidRPr="00F4331C" w:rsidRDefault="00F4331C" w:rsidP="00DD4521">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363DE369" w14:textId="77777777" w:rsidR="00F4331C" w:rsidRPr="00F4331C" w:rsidRDefault="00F4331C" w:rsidP="00DD4521">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Processing of change orders shall be governed by clause 48 of these General Conditions. </w:t>
      </w:r>
    </w:p>
    <w:p w14:paraId="7F4A076F" w14:textId="77777777" w:rsidR="00F4331C" w:rsidRPr="00F4331C" w:rsidRDefault="00F4331C" w:rsidP="00F4331C">
      <w:pPr>
        <w:widowControl w:val="0"/>
        <w:overflowPunct w:val="0"/>
        <w:adjustRightInd w:val="0"/>
        <w:rPr>
          <w:rFonts w:ascii="Calibri" w:hAnsi="Calibri" w:cs="Calibri"/>
          <w:kern w:val="28"/>
          <w:sz w:val="22"/>
          <w:szCs w:val="22"/>
        </w:rPr>
      </w:pPr>
    </w:p>
    <w:p w14:paraId="560C3ACA"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SUPERINTENDENCE </w:t>
      </w:r>
    </w:p>
    <w:p w14:paraId="2E382ED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3C692D85"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EMPLOYEES </w:t>
      </w:r>
    </w:p>
    <w:p w14:paraId="2A040B21" w14:textId="77777777" w:rsidR="00F4331C" w:rsidRPr="00F4331C" w:rsidRDefault="00F4331C" w:rsidP="00DD4521">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employ on the Site in connection with the execution and completion of the Works and the remedying of any defects therein: </w:t>
      </w:r>
    </w:p>
    <w:p w14:paraId="782BB339"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3F87816D" w14:textId="77777777" w:rsidR="00F4331C" w:rsidRPr="00F4331C" w:rsidRDefault="00F4331C" w:rsidP="00DD4521">
      <w:pPr>
        <w:widowControl w:val="0"/>
        <w:numPr>
          <w:ilvl w:val="0"/>
          <w:numId w:val="6"/>
        </w:numPr>
        <w:tabs>
          <w:tab w:val="clear" w:pos="504"/>
        </w:tabs>
        <w:overflowPunct w:val="0"/>
        <w:adjustRightInd w:val="0"/>
        <w:ind w:left="709" w:hanging="252"/>
        <w:jc w:val="both"/>
        <w:rPr>
          <w:rFonts w:ascii="Calibri" w:hAnsi="Calibri" w:cs="Calibri"/>
          <w:kern w:val="28"/>
          <w:sz w:val="22"/>
          <w:szCs w:val="22"/>
        </w:rPr>
      </w:pPr>
      <w:r w:rsidRPr="00F4331C">
        <w:rPr>
          <w:rFonts w:ascii="Calibri" w:hAnsi="Calibri" w:cs="Calibri"/>
          <w:kern w:val="28"/>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4C7D05D8" w14:textId="77777777" w:rsidR="00F4331C" w:rsidRPr="00841096" w:rsidRDefault="00F4331C" w:rsidP="00841096">
      <w:pPr>
        <w:widowControl w:val="0"/>
        <w:overflowPunct w:val="0"/>
        <w:adjustRightInd w:val="0"/>
        <w:ind w:left="709"/>
        <w:jc w:val="both"/>
        <w:rPr>
          <w:rFonts w:ascii="Calibri" w:hAnsi="Calibri" w:cs="Calibri"/>
          <w:kern w:val="28"/>
          <w:sz w:val="10"/>
          <w:szCs w:val="10"/>
        </w:rPr>
      </w:pPr>
    </w:p>
    <w:p w14:paraId="735601BD" w14:textId="77777777" w:rsidR="00F4331C" w:rsidRPr="00F4331C" w:rsidRDefault="00F4331C" w:rsidP="00DD4521">
      <w:pPr>
        <w:widowControl w:val="0"/>
        <w:numPr>
          <w:ilvl w:val="0"/>
          <w:numId w:val="6"/>
        </w:numPr>
        <w:tabs>
          <w:tab w:val="clear" w:pos="504"/>
        </w:tabs>
        <w:overflowPunct w:val="0"/>
        <w:adjustRightInd w:val="0"/>
        <w:ind w:left="709" w:hanging="180"/>
        <w:jc w:val="both"/>
        <w:rPr>
          <w:rFonts w:ascii="Calibri" w:hAnsi="Calibri" w:cs="Calibri"/>
          <w:kern w:val="28"/>
          <w:sz w:val="22"/>
          <w:szCs w:val="22"/>
        </w:rPr>
      </w:pPr>
      <w:r w:rsidRPr="00F4331C">
        <w:rPr>
          <w:rFonts w:ascii="Calibri" w:hAnsi="Calibri" w:cs="Calibri"/>
          <w:kern w:val="28"/>
          <w:sz w:val="22"/>
          <w:szCs w:val="22"/>
        </w:rPr>
        <w:t xml:space="preserve">Such skilled, semi-skilled, and unskilled labor as is necessary for the proper and timely execution and completion of the Works. </w:t>
      </w:r>
    </w:p>
    <w:p w14:paraId="458D9A6F"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46A6804" w14:textId="77777777" w:rsidR="00F4331C" w:rsidRPr="00F4331C" w:rsidRDefault="00F4331C" w:rsidP="00DD4521">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61255D88" w14:textId="77777777" w:rsidR="00F4331C" w:rsidRPr="00841096" w:rsidRDefault="00F4331C" w:rsidP="00F4331C">
      <w:pPr>
        <w:widowControl w:val="0"/>
        <w:overflowPunct w:val="0"/>
        <w:adjustRightInd w:val="0"/>
        <w:rPr>
          <w:rFonts w:ascii="Calibri" w:hAnsi="Calibri" w:cs="Calibri"/>
          <w:kern w:val="28"/>
          <w:sz w:val="10"/>
          <w:szCs w:val="10"/>
        </w:rPr>
      </w:pPr>
    </w:p>
    <w:p w14:paraId="718222D0" w14:textId="77777777" w:rsidR="00F4331C" w:rsidRPr="00F4331C" w:rsidRDefault="00F4331C" w:rsidP="00DD4521">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287E81CC"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184628E2"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SETTING-OUT </w:t>
      </w:r>
    </w:p>
    <w:p w14:paraId="569B1B4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t>
      </w:r>
      <w:r w:rsidRPr="00F4331C">
        <w:rPr>
          <w:rFonts w:ascii="Calibri" w:hAnsi="Calibri" w:cs="Calibri"/>
          <w:kern w:val="28"/>
          <w:sz w:val="22"/>
          <w:szCs w:val="22"/>
        </w:rPr>
        <w:lastRenderedPageBreak/>
        <w:t xml:space="preserve">Works, the Contractor, on being required so to do by the Engineer, shall, at his own cost, rectify such error to the satisfaction of the Engineer. </w:t>
      </w:r>
    </w:p>
    <w:p w14:paraId="17733177" w14:textId="77777777" w:rsidR="00F4331C" w:rsidRPr="00F4331C" w:rsidRDefault="00F4331C" w:rsidP="00F4331C">
      <w:pPr>
        <w:widowControl w:val="0"/>
        <w:overflowPunct w:val="0"/>
        <w:adjustRightInd w:val="0"/>
        <w:rPr>
          <w:rFonts w:ascii="Calibri" w:hAnsi="Calibri" w:cs="Calibri"/>
          <w:kern w:val="28"/>
          <w:sz w:val="22"/>
          <w:szCs w:val="22"/>
        </w:rPr>
      </w:pPr>
    </w:p>
    <w:p w14:paraId="393D699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WATCHING AND LIGHTING </w:t>
      </w:r>
    </w:p>
    <w:p w14:paraId="0407902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31321604"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CARE OF WORKS </w:t>
      </w:r>
    </w:p>
    <w:p w14:paraId="698355DE" w14:textId="77777777" w:rsidR="00F4331C" w:rsidRPr="00F4331C" w:rsidRDefault="00F4331C" w:rsidP="00DD4521">
      <w:pPr>
        <w:widowControl w:val="0"/>
        <w:numPr>
          <w:ilvl w:val="0"/>
          <w:numId w:val="7"/>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F4331C">
        <w:rPr>
          <w:rFonts w:ascii="Calibri" w:hAnsi="Calibri" w:cs="Calibri"/>
          <w:kern w:val="28"/>
          <w:sz w:val="22"/>
          <w:szCs w:val="22"/>
          <w:u w:val="single"/>
        </w:rPr>
        <w:t>Force Majeure</w:t>
      </w:r>
      <w:r w:rsidRPr="00F4331C">
        <w:rPr>
          <w:rFonts w:ascii="Calibri" w:hAnsi="Calibri" w:cs="Calibri"/>
          <w:kern w:val="28"/>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E820B40"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0DF67BC8" w14:textId="77777777" w:rsidR="00F4331C" w:rsidRPr="00F4331C" w:rsidRDefault="00F4331C" w:rsidP="00DD4521">
      <w:pPr>
        <w:widowControl w:val="0"/>
        <w:numPr>
          <w:ilvl w:val="0"/>
          <w:numId w:val="7"/>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43F75FED" w14:textId="77777777" w:rsidR="00F4331C" w:rsidRPr="00F4331C" w:rsidRDefault="00F4331C" w:rsidP="00F4331C">
      <w:pPr>
        <w:widowControl w:val="0"/>
        <w:overflowPunct w:val="0"/>
        <w:adjustRightInd w:val="0"/>
        <w:rPr>
          <w:rFonts w:ascii="Calibri" w:hAnsi="Calibri" w:cs="Calibri"/>
          <w:kern w:val="28"/>
          <w:sz w:val="22"/>
          <w:szCs w:val="22"/>
        </w:rPr>
      </w:pPr>
    </w:p>
    <w:p w14:paraId="0427F0C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INSURANCE OF WORKS, ETC.</w:t>
      </w:r>
    </w:p>
    <w:p w14:paraId="0B4BAD93" w14:textId="77777777" w:rsidR="00F4331C" w:rsidRPr="00F4331C" w:rsidRDefault="00F4331C" w:rsidP="00841096">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14EA03D"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70663B12" w14:textId="77777777" w:rsidR="00F4331C" w:rsidRPr="00F4331C" w:rsidRDefault="00F4331C" w:rsidP="00DD4521">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1CF50592"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7EE37865" w14:textId="77777777" w:rsidR="00F4331C" w:rsidRPr="00F4331C" w:rsidRDefault="00F4331C" w:rsidP="00DD4521">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Contractor's equipment and other things brought on to the Site by the Contractor to the replacement value of such equipment and other things; </w:t>
      </w:r>
    </w:p>
    <w:p w14:paraId="778EAA08"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371DF21D" w14:textId="77777777" w:rsidR="00F4331C" w:rsidRPr="00F4331C" w:rsidRDefault="00F4331C" w:rsidP="00DD4521">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An insurance to cover the liabilities and warranties of Section 52(4); </w:t>
      </w:r>
    </w:p>
    <w:p w14:paraId="12DE0A18"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6B36001A"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11AEC6E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DAMAGE TO PERSONS AND PROPERTY </w:t>
      </w:r>
    </w:p>
    <w:p w14:paraId="7912581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(except if and so far as the Contract provides otherwise) indemnify, hold and save harmless and defend at his own expense the Employer, its officers, agents, employees and servants from </w:t>
      </w:r>
      <w:r w:rsidRPr="00F4331C">
        <w:rPr>
          <w:rFonts w:ascii="Calibri" w:hAnsi="Calibri" w:cs="Calibri"/>
          <w:kern w:val="28"/>
          <w:sz w:val="22"/>
          <w:szCs w:val="22"/>
        </w:rPr>
        <w:lastRenderedPageBreak/>
        <w:t xml:space="preserve">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4FC9B2E8" w14:textId="77777777" w:rsidR="00F4331C" w:rsidRPr="00F4331C" w:rsidRDefault="00F4331C" w:rsidP="00DD4521">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permanent use or occupation of land by the Works or any part thereof; </w:t>
      </w:r>
    </w:p>
    <w:p w14:paraId="07E15E9A"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6BF6F822" w14:textId="77777777" w:rsidR="00F4331C" w:rsidRPr="00F4331C" w:rsidRDefault="00F4331C" w:rsidP="00DD4521">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right of the Employer to construct the Works or any part thereof on, over, under, or through any land. </w:t>
      </w:r>
    </w:p>
    <w:p w14:paraId="7C9A2769"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40E6D91C" w14:textId="77777777" w:rsidR="00F4331C" w:rsidRPr="00F4331C" w:rsidRDefault="00F4331C" w:rsidP="00DD4521">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7323EBA6"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44142F66" w14:textId="77777777" w:rsidR="00F4331C" w:rsidRPr="00F4331C" w:rsidRDefault="00F4331C" w:rsidP="00DD4521">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Death, injuries or damage to persons or property resulting from any act or neglect of the Employer, his agents, servants or other contractors, done or committed during the validity of the Contract. </w:t>
      </w:r>
    </w:p>
    <w:p w14:paraId="556B2BB4" w14:textId="77777777" w:rsidR="00F4331C" w:rsidRPr="00F4331C" w:rsidRDefault="00F4331C" w:rsidP="00F4331C">
      <w:pPr>
        <w:widowControl w:val="0"/>
        <w:overflowPunct w:val="0"/>
        <w:adjustRightInd w:val="0"/>
        <w:rPr>
          <w:rFonts w:ascii="Calibri" w:hAnsi="Calibri" w:cs="Calibri"/>
          <w:kern w:val="28"/>
          <w:sz w:val="22"/>
          <w:szCs w:val="22"/>
        </w:rPr>
      </w:pPr>
    </w:p>
    <w:p w14:paraId="0B787575"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LIABILITY INSURANCE </w:t>
      </w:r>
    </w:p>
    <w:p w14:paraId="273EAD8C" w14:textId="77777777" w:rsidR="00F4331C" w:rsidRPr="00F4331C" w:rsidRDefault="00F4331C" w:rsidP="00DD4521">
      <w:pPr>
        <w:widowControl w:val="0"/>
        <w:numPr>
          <w:ilvl w:val="0"/>
          <w:numId w:val="16"/>
        </w:numPr>
        <w:tabs>
          <w:tab w:val="num" w:pos="360"/>
        </w:tabs>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Obligation to take out Liability Insurance </w:t>
      </w:r>
    </w:p>
    <w:p w14:paraId="2A949580"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21380779"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D837ABB" w14:textId="77777777" w:rsidR="00F4331C" w:rsidRPr="00F4331C" w:rsidRDefault="00F4331C" w:rsidP="00DD4521">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Minimum Amount of Liability Insurance </w:t>
      </w:r>
    </w:p>
    <w:p w14:paraId="3808469A"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Such insurance shall be </w:t>
      </w:r>
      <w:proofErr w:type="gramStart"/>
      <w:r w:rsidRPr="00F4331C">
        <w:rPr>
          <w:rFonts w:ascii="Calibri" w:hAnsi="Calibri" w:cs="Calibri"/>
          <w:kern w:val="28"/>
          <w:sz w:val="22"/>
          <w:szCs w:val="22"/>
        </w:rPr>
        <w:t>effected</w:t>
      </w:r>
      <w:proofErr w:type="gramEnd"/>
      <w:r w:rsidRPr="00F4331C">
        <w:rPr>
          <w:rFonts w:ascii="Calibri" w:hAnsi="Calibri" w:cs="Calibri"/>
          <w:kern w:val="28"/>
          <w:sz w:val="22"/>
          <w:szCs w:val="22"/>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308966BA"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2236ACD0" w14:textId="77777777" w:rsidR="00F4331C" w:rsidRPr="00F4331C" w:rsidRDefault="00F4331C" w:rsidP="00DD4521">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Provision to Indemnify Employer </w:t>
      </w:r>
    </w:p>
    <w:p w14:paraId="269066BB"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0CC1CC22" w14:textId="77777777" w:rsidR="00F4331C" w:rsidRPr="00F4331C" w:rsidRDefault="00F4331C" w:rsidP="00F4331C">
      <w:pPr>
        <w:widowControl w:val="0"/>
        <w:overflowPunct w:val="0"/>
        <w:adjustRightInd w:val="0"/>
        <w:rPr>
          <w:rFonts w:ascii="Calibri" w:hAnsi="Calibri" w:cs="Calibri"/>
          <w:kern w:val="28"/>
          <w:sz w:val="22"/>
          <w:szCs w:val="22"/>
        </w:rPr>
      </w:pPr>
    </w:p>
    <w:p w14:paraId="01C0F0AC"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ACCIDENT OR INJURY TO WORKMEN </w:t>
      </w:r>
    </w:p>
    <w:p w14:paraId="61DDB26D" w14:textId="77777777" w:rsidR="00F4331C" w:rsidRPr="00F4331C" w:rsidRDefault="00F4331C" w:rsidP="00DD4521">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1112E56E"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1CF871AC" w14:textId="77777777" w:rsidR="00F4331C" w:rsidRPr="00F4331C" w:rsidRDefault="00F4331C" w:rsidP="00DD4521">
      <w:pPr>
        <w:widowControl w:val="0"/>
        <w:numPr>
          <w:ilvl w:val="0"/>
          <w:numId w:val="10"/>
        </w:numPr>
        <w:overflowPunct w:val="0"/>
        <w:adjustRightInd w:val="0"/>
        <w:jc w:val="both"/>
        <w:rPr>
          <w:rFonts w:ascii="Calibri" w:hAnsi="Calibri" w:cs="Calibri"/>
          <w:kern w:val="28"/>
          <w:sz w:val="22"/>
          <w:szCs w:val="22"/>
          <w:u w:val="single"/>
        </w:rPr>
      </w:pPr>
      <w:r w:rsidRPr="00F4331C">
        <w:rPr>
          <w:rFonts w:ascii="Calibri" w:hAnsi="Calibri" w:cs="Calibri"/>
          <w:kern w:val="28"/>
          <w:sz w:val="22"/>
          <w:szCs w:val="22"/>
          <w:u w:val="single"/>
        </w:rPr>
        <w:t xml:space="preserve">Insurance Against Accident, etc., to Workmen </w:t>
      </w:r>
    </w:p>
    <w:p w14:paraId="022D9C9E"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2ADE17AA"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w:t>
      </w:r>
      <w:r w:rsidRPr="00F4331C">
        <w:rPr>
          <w:rFonts w:ascii="Calibri" w:hAnsi="Calibri" w:cs="Calibri"/>
          <w:kern w:val="28"/>
          <w:sz w:val="22"/>
          <w:szCs w:val="22"/>
        </w:rPr>
        <w:lastRenderedPageBreak/>
        <w:t xml:space="preserve">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253EAC6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REMEDY ON CONTRACTOR'S FAILURE TO INSURE </w:t>
      </w:r>
    </w:p>
    <w:p w14:paraId="7069B00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21921179" w14:textId="77777777" w:rsidR="00F4331C" w:rsidRPr="00F4331C" w:rsidRDefault="00F4331C" w:rsidP="00F4331C">
      <w:pPr>
        <w:tabs>
          <w:tab w:val="num" w:pos="360"/>
        </w:tabs>
        <w:ind w:left="360" w:hanging="360"/>
        <w:rPr>
          <w:rFonts w:ascii="Calibri" w:hAnsi="Calibri" w:cs="Calibri"/>
          <w:b/>
          <w:kern w:val="28"/>
          <w:sz w:val="22"/>
          <w:szCs w:val="22"/>
        </w:rPr>
      </w:pPr>
    </w:p>
    <w:p w14:paraId="7BB51337"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COMPLIANCE WITH STATUTES, REGULATIONS, ETC.</w:t>
      </w:r>
    </w:p>
    <w:p w14:paraId="6CAF1106" w14:textId="77777777" w:rsidR="00F4331C" w:rsidRPr="00F4331C" w:rsidRDefault="00F4331C" w:rsidP="00DD4521">
      <w:pPr>
        <w:widowControl w:val="0"/>
        <w:numPr>
          <w:ilvl w:val="0"/>
          <w:numId w:val="1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132D10B0"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2E5ED01" w14:textId="77777777" w:rsidR="00F4331C" w:rsidRPr="00F4331C" w:rsidRDefault="00F4331C" w:rsidP="00DD4521">
      <w:pPr>
        <w:widowControl w:val="0"/>
        <w:numPr>
          <w:ilvl w:val="0"/>
          <w:numId w:val="1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9C21AA1" w14:textId="77777777" w:rsidR="00F4331C" w:rsidRPr="00F4331C" w:rsidRDefault="00F4331C" w:rsidP="00F4331C">
      <w:pPr>
        <w:widowControl w:val="0"/>
        <w:overflowPunct w:val="0"/>
        <w:adjustRightInd w:val="0"/>
        <w:rPr>
          <w:rFonts w:ascii="Calibri" w:hAnsi="Calibri" w:cs="Calibri"/>
          <w:kern w:val="28"/>
          <w:sz w:val="22"/>
          <w:szCs w:val="22"/>
        </w:rPr>
      </w:pPr>
    </w:p>
    <w:p w14:paraId="76844F1A"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FOSSILS, ETC. </w:t>
      </w:r>
    </w:p>
    <w:p w14:paraId="4CDB96A0"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1F2E4D78" w14:textId="77777777" w:rsidR="00F4331C" w:rsidRPr="00F4331C" w:rsidRDefault="00F4331C" w:rsidP="00F4331C">
      <w:pPr>
        <w:widowControl w:val="0"/>
        <w:overflowPunct w:val="0"/>
        <w:adjustRightInd w:val="0"/>
        <w:rPr>
          <w:rFonts w:ascii="Calibri" w:hAnsi="Calibri" w:cs="Calibri"/>
          <w:kern w:val="28"/>
          <w:sz w:val="22"/>
          <w:szCs w:val="22"/>
        </w:rPr>
      </w:pPr>
    </w:p>
    <w:p w14:paraId="4E5ECA29"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COPYRIGHT, PATENT AND OTHER PROPRIETARY RIGHTS, AND ROYALTIES </w:t>
      </w:r>
    </w:p>
    <w:p w14:paraId="257E715F" w14:textId="77777777" w:rsidR="00F4331C" w:rsidRPr="00F4331C" w:rsidRDefault="00F4331C" w:rsidP="00DD4521">
      <w:pPr>
        <w:widowControl w:val="0"/>
        <w:numPr>
          <w:ilvl w:val="0"/>
          <w:numId w:val="1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7ED00141"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CCD2037" w14:textId="77777777" w:rsidR="00F4331C" w:rsidRPr="00F4331C" w:rsidRDefault="00F4331C" w:rsidP="00DD4521">
      <w:pPr>
        <w:widowControl w:val="0"/>
        <w:numPr>
          <w:ilvl w:val="0"/>
          <w:numId w:val="1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34598C5D" w14:textId="77777777" w:rsidR="00F4331C" w:rsidRPr="00F4331C" w:rsidRDefault="00F4331C" w:rsidP="00F4331C">
      <w:pPr>
        <w:widowControl w:val="0"/>
        <w:overflowPunct w:val="0"/>
        <w:adjustRightInd w:val="0"/>
        <w:rPr>
          <w:rFonts w:ascii="Calibri" w:hAnsi="Calibri" w:cs="Calibri"/>
          <w:kern w:val="28"/>
          <w:sz w:val="22"/>
          <w:szCs w:val="22"/>
        </w:rPr>
      </w:pPr>
    </w:p>
    <w:p w14:paraId="6A6A8FF8"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INTERFERENCE WITH TRAFFIC AND ADJOINING PROPERTIES </w:t>
      </w:r>
    </w:p>
    <w:p w14:paraId="1522022D" w14:textId="77777777" w:rsidR="00F4331C" w:rsidRPr="006B6027" w:rsidRDefault="00F4331C" w:rsidP="006B6027">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lastRenderedPageBreak/>
        <w:t>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w:t>
      </w:r>
      <w:r w:rsidR="006B6027">
        <w:rPr>
          <w:rFonts w:ascii="Calibri" w:hAnsi="Calibri" w:cs="Calibri"/>
          <w:kern w:val="28"/>
          <w:sz w:val="22"/>
          <w:szCs w:val="22"/>
        </w:rPr>
        <w:t xml:space="preserve">ctor is responsible therefore. </w:t>
      </w:r>
    </w:p>
    <w:p w14:paraId="54BA2D19" w14:textId="77777777" w:rsidR="00F4331C" w:rsidRPr="00F4331C" w:rsidRDefault="00F4331C" w:rsidP="00F4331C">
      <w:pPr>
        <w:ind w:left="360"/>
        <w:rPr>
          <w:rFonts w:ascii="Calibri" w:hAnsi="Calibri" w:cs="Calibri"/>
          <w:b/>
          <w:kern w:val="28"/>
          <w:sz w:val="22"/>
          <w:szCs w:val="22"/>
        </w:rPr>
      </w:pPr>
    </w:p>
    <w:p w14:paraId="0560ED21"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EXTRAORDINARY TRAFFIC AND SPECIAL LOADS </w:t>
      </w:r>
    </w:p>
    <w:p w14:paraId="7275C4AE" w14:textId="77777777" w:rsidR="00F4331C" w:rsidRPr="00F4331C" w:rsidRDefault="00F4331C" w:rsidP="00DD4521">
      <w:pPr>
        <w:widowControl w:val="0"/>
        <w:numPr>
          <w:ilvl w:val="0"/>
          <w:numId w:val="1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2B07422B"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5082484F" w14:textId="77777777" w:rsidR="00F4331C" w:rsidRPr="00F4331C" w:rsidRDefault="00F4331C" w:rsidP="00DD4521">
      <w:pPr>
        <w:widowControl w:val="0"/>
        <w:numPr>
          <w:ilvl w:val="0"/>
          <w:numId w:val="19"/>
        </w:numPr>
        <w:overflowPunct w:val="0"/>
        <w:adjustRightInd w:val="0"/>
        <w:ind w:left="357" w:hanging="357"/>
        <w:jc w:val="both"/>
        <w:rPr>
          <w:rFonts w:ascii="Calibri" w:hAnsi="Calibri" w:cs="Calibri"/>
          <w:kern w:val="28"/>
          <w:sz w:val="22"/>
          <w:szCs w:val="22"/>
        </w:rPr>
      </w:pPr>
      <w:r w:rsidRPr="00F4331C">
        <w:rPr>
          <w:rFonts w:ascii="Calibri" w:hAnsi="Calibri" w:cs="Calibri"/>
          <w:kern w:val="28"/>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311CCCA0" w14:textId="77777777" w:rsidR="00F4331C" w:rsidRPr="00F4331C" w:rsidRDefault="00F4331C" w:rsidP="00F4331C">
      <w:pPr>
        <w:widowControl w:val="0"/>
        <w:overflowPunct w:val="0"/>
        <w:adjustRightInd w:val="0"/>
        <w:rPr>
          <w:rFonts w:ascii="Calibri" w:hAnsi="Calibri" w:cs="Calibri"/>
          <w:kern w:val="28"/>
          <w:sz w:val="22"/>
          <w:szCs w:val="22"/>
        </w:rPr>
      </w:pPr>
    </w:p>
    <w:p w14:paraId="38E2EC5E"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OPPORTUNITIES FOR OTHER CONTRACTORS </w:t>
      </w:r>
    </w:p>
    <w:p w14:paraId="7492AE9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3A41760E" w14:textId="77777777" w:rsidR="00F4331C" w:rsidRPr="00F4331C" w:rsidRDefault="00F4331C" w:rsidP="00F4331C">
      <w:pPr>
        <w:widowControl w:val="0"/>
        <w:overflowPunct w:val="0"/>
        <w:adjustRightInd w:val="0"/>
        <w:rPr>
          <w:rFonts w:ascii="Calibri" w:hAnsi="Calibri" w:cs="Calibri"/>
          <w:kern w:val="28"/>
          <w:sz w:val="22"/>
          <w:szCs w:val="22"/>
        </w:rPr>
      </w:pPr>
    </w:p>
    <w:p w14:paraId="7C5AD9C3"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CONTRACTOR TO KEEP SITE CLEAN </w:t>
      </w:r>
    </w:p>
    <w:p w14:paraId="4461168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5BA95F0E" w14:textId="77777777" w:rsidR="00F4331C" w:rsidRPr="00F4331C" w:rsidRDefault="00F4331C" w:rsidP="00F4331C">
      <w:pPr>
        <w:widowControl w:val="0"/>
        <w:overflowPunct w:val="0"/>
        <w:adjustRightInd w:val="0"/>
        <w:rPr>
          <w:rFonts w:ascii="Calibri" w:hAnsi="Calibri" w:cs="Calibri"/>
          <w:kern w:val="28"/>
          <w:sz w:val="22"/>
          <w:szCs w:val="22"/>
        </w:rPr>
      </w:pPr>
    </w:p>
    <w:p w14:paraId="0BB07029"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CLEARANCE OF SITE ON SUBSTANTIAL COMPLETION </w:t>
      </w:r>
    </w:p>
    <w:p w14:paraId="0ACB80B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3C164360" w14:textId="77777777" w:rsidR="00F4331C" w:rsidRPr="00F4331C" w:rsidRDefault="00F4331C" w:rsidP="00F4331C">
      <w:pPr>
        <w:widowControl w:val="0"/>
        <w:overflowPunct w:val="0"/>
        <w:adjustRightInd w:val="0"/>
        <w:rPr>
          <w:rFonts w:ascii="Calibri" w:hAnsi="Calibri" w:cs="Calibri"/>
          <w:kern w:val="28"/>
          <w:sz w:val="22"/>
          <w:szCs w:val="22"/>
        </w:rPr>
      </w:pPr>
    </w:p>
    <w:p w14:paraId="3D23919E" w14:textId="77777777" w:rsidR="00F4331C" w:rsidRPr="00F4331C" w:rsidRDefault="00F4331C" w:rsidP="00DD4521">
      <w:pPr>
        <w:widowControl w:val="0"/>
        <w:numPr>
          <w:ilvl w:val="0"/>
          <w:numId w:val="1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LABOUR </w:t>
      </w:r>
    </w:p>
    <w:p w14:paraId="189628C7" w14:textId="77777777" w:rsidR="00F4331C" w:rsidRPr="00F4331C" w:rsidRDefault="00F4331C" w:rsidP="00F4331C">
      <w:pPr>
        <w:widowControl w:val="0"/>
        <w:overflowPunct w:val="0"/>
        <w:adjustRightInd w:val="0"/>
        <w:rPr>
          <w:rFonts w:ascii="Calibri" w:hAnsi="Calibri" w:cs="Calibri"/>
          <w:kern w:val="28"/>
          <w:sz w:val="22"/>
          <w:szCs w:val="22"/>
        </w:rPr>
      </w:pPr>
    </w:p>
    <w:p w14:paraId="53A70D9E" w14:textId="77777777" w:rsidR="00F4331C" w:rsidRPr="00F4331C" w:rsidRDefault="00F4331C" w:rsidP="00DD4521">
      <w:pPr>
        <w:widowControl w:val="0"/>
        <w:numPr>
          <w:ilvl w:val="0"/>
          <w:numId w:val="20"/>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Engagement of </w:t>
      </w:r>
      <w:proofErr w:type="spellStart"/>
      <w:r w:rsidRPr="00F4331C">
        <w:rPr>
          <w:rFonts w:ascii="Calibri" w:hAnsi="Calibri" w:cs="Calibri"/>
          <w:b/>
          <w:kern w:val="28"/>
          <w:sz w:val="22"/>
          <w:szCs w:val="22"/>
        </w:rPr>
        <w:t>Labour</w:t>
      </w:r>
      <w:proofErr w:type="spellEnd"/>
    </w:p>
    <w:p w14:paraId="4AC2507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make his own arrangements for the engagement of all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local or otherwise. </w:t>
      </w:r>
    </w:p>
    <w:p w14:paraId="1B96F9C5" w14:textId="77777777" w:rsidR="00F4331C" w:rsidRPr="006B6027" w:rsidRDefault="00F4331C" w:rsidP="00F4331C">
      <w:pPr>
        <w:widowControl w:val="0"/>
        <w:overflowPunct w:val="0"/>
        <w:adjustRightInd w:val="0"/>
        <w:rPr>
          <w:rFonts w:ascii="Calibri" w:hAnsi="Calibri" w:cs="Calibri"/>
          <w:kern w:val="28"/>
        </w:rPr>
      </w:pPr>
    </w:p>
    <w:p w14:paraId="09F8C80C" w14:textId="77777777" w:rsidR="00F4331C" w:rsidRPr="00F4331C" w:rsidRDefault="00F4331C" w:rsidP="00DD4521">
      <w:pPr>
        <w:widowControl w:val="0"/>
        <w:numPr>
          <w:ilvl w:val="0"/>
          <w:numId w:val="2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Supply of Water </w:t>
      </w:r>
    </w:p>
    <w:p w14:paraId="281F20C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on the Site to the satisfaction of the Engineer an adequate supply of drinking and other water for the use of the Contractor's staff and work people. </w:t>
      </w:r>
    </w:p>
    <w:p w14:paraId="4D39DA92" w14:textId="77777777" w:rsidR="00F4331C" w:rsidRPr="006B6027" w:rsidRDefault="00F4331C" w:rsidP="00F4331C">
      <w:pPr>
        <w:widowControl w:val="0"/>
        <w:overflowPunct w:val="0"/>
        <w:adjustRightInd w:val="0"/>
        <w:rPr>
          <w:rFonts w:ascii="Calibri" w:hAnsi="Calibri" w:cs="Calibri"/>
          <w:kern w:val="28"/>
        </w:rPr>
      </w:pPr>
    </w:p>
    <w:p w14:paraId="3F82F02D" w14:textId="77777777" w:rsidR="00F4331C" w:rsidRPr="00F4331C" w:rsidRDefault="00F4331C" w:rsidP="00DD4521">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Alcoholic Drinks or Drugs </w:t>
      </w:r>
    </w:p>
    <w:p w14:paraId="1D44BFB9" w14:textId="77777777" w:rsidR="006B6027"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w:t>
      </w:r>
    </w:p>
    <w:p w14:paraId="717BD9B8" w14:textId="77777777" w:rsidR="00F4331C" w:rsidRPr="00F4331C"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 </w:t>
      </w:r>
    </w:p>
    <w:p w14:paraId="375C6CEB" w14:textId="77777777" w:rsidR="00F4331C" w:rsidRPr="00F4331C" w:rsidRDefault="00F4331C" w:rsidP="00DD4521">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Arms and Ammunition </w:t>
      </w:r>
    </w:p>
    <w:p w14:paraId="6FCB3D9F" w14:textId="77777777" w:rsid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restrictions specified in clause 34.3 above shall include all kinds of arms and ammunition. </w:t>
      </w:r>
    </w:p>
    <w:p w14:paraId="6307FD30" w14:textId="77777777" w:rsidR="006B6027" w:rsidRPr="00F4331C" w:rsidRDefault="006B6027" w:rsidP="00F4331C">
      <w:pPr>
        <w:widowControl w:val="0"/>
        <w:overflowPunct w:val="0"/>
        <w:adjustRightInd w:val="0"/>
        <w:spacing w:after="120"/>
        <w:jc w:val="both"/>
        <w:rPr>
          <w:rFonts w:ascii="Calibri" w:hAnsi="Calibri" w:cs="Calibri"/>
          <w:kern w:val="28"/>
          <w:sz w:val="22"/>
          <w:szCs w:val="22"/>
        </w:rPr>
      </w:pPr>
    </w:p>
    <w:p w14:paraId="4489012A" w14:textId="77777777" w:rsidR="00F4331C" w:rsidRPr="006B6027" w:rsidRDefault="00F4331C" w:rsidP="00F4331C">
      <w:pPr>
        <w:widowControl w:val="0"/>
        <w:overflowPunct w:val="0"/>
        <w:adjustRightInd w:val="0"/>
        <w:rPr>
          <w:rFonts w:ascii="Calibri" w:hAnsi="Calibri" w:cs="Calibri"/>
          <w:kern w:val="28"/>
        </w:rPr>
      </w:pPr>
    </w:p>
    <w:p w14:paraId="56FE8338" w14:textId="77777777" w:rsidR="00F4331C" w:rsidRPr="00F4331C" w:rsidRDefault="00F4331C" w:rsidP="00DD4521">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Holiday and Religious Customs </w:t>
      </w:r>
    </w:p>
    <w:p w14:paraId="7CFCE8D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all dealings with labor in his employ have due regard to all holiday, recognized festivals and religious or other customs. </w:t>
      </w:r>
    </w:p>
    <w:p w14:paraId="0D7C5BDE" w14:textId="77777777" w:rsidR="00F4331C" w:rsidRPr="00F4331C" w:rsidRDefault="00F4331C" w:rsidP="00DD4521">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Epidemics </w:t>
      </w:r>
    </w:p>
    <w:p w14:paraId="76DD012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178132A5" w14:textId="77777777" w:rsidR="00F4331C" w:rsidRPr="00F4331C" w:rsidRDefault="00F4331C" w:rsidP="00DD4521">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Disorderly Conduct, etc. </w:t>
      </w:r>
    </w:p>
    <w:p w14:paraId="5280ADE5"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2D9C0EBF" w14:textId="77777777" w:rsidR="00F4331C" w:rsidRPr="00E027CB" w:rsidRDefault="00F4331C" w:rsidP="00F4331C">
      <w:pPr>
        <w:widowControl w:val="0"/>
        <w:overflowPunct w:val="0"/>
        <w:adjustRightInd w:val="0"/>
        <w:rPr>
          <w:rFonts w:ascii="Calibri" w:hAnsi="Calibri" w:cs="Calibri"/>
          <w:kern w:val="28"/>
        </w:rPr>
      </w:pPr>
    </w:p>
    <w:p w14:paraId="56EE8615" w14:textId="77777777" w:rsidR="00F4331C" w:rsidRPr="00F4331C" w:rsidRDefault="00F4331C" w:rsidP="00DD4521">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Observance by Sub-Contractors </w:t>
      </w:r>
    </w:p>
    <w:p w14:paraId="179AC586"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considered responsible for the observance of the above provisions by his Sub-Contractors. </w:t>
      </w:r>
    </w:p>
    <w:p w14:paraId="27985CC1" w14:textId="77777777" w:rsidR="00F4331C" w:rsidRPr="00E027CB" w:rsidRDefault="00F4331C" w:rsidP="00F4331C">
      <w:pPr>
        <w:widowControl w:val="0"/>
        <w:overflowPunct w:val="0"/>
        <w:adjustRightInd w:val="0"/>
        <w:rPr>
          <w:rFonts w:ascii="Calibri" w:hAnsi="Calibri" w:cs="Calibri"/>
          <w:kern w:val="28"/>
        </w:rPr>
      </w:pPr>
    </w:p>
    <w:p w14:paraId="1B2B1EFF" w14:textId="77777777" w:rsidR="00F4331C" w:rsidRPr="00F4331C" w:rsidRDefault="00F4331C" w:rsidP="00DD4521">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Legislation applicable to Labor</w:t>
      </w:r>
    </w:p>
    <w:p w14:paraId="6050F00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abide by all applicable legislation and regulation </w:t>
      </w:r>
      <w:proofErr w:type="gramStart"/>
      <w:r w:rsidRPr="00F4331C">
        <w:rPr>
          <w:rFonts w:ascii="Calibri" w:hAnsi="Calibri" w:cs="Calibri"/>
          <w:kern w:val="28"/>
          <w:sz w:val="22"/>
          <w:szCs w:val="22"/>
        </w:rPr>
        <w:t>with regard to</w:t>
      </w:r>
      <w:proofErr w:type="gramEnd"/>
      <w:r w:rsidRPr="00F4331C">
        <w:rPr>
          <w:rFonts w:ascii="Calibri" w:hAnsi="Calibri" w:cs="Calibri"/>
          <w:kern w:val="28"/>
          <w:sz w:val="22"/>
          <w:szCs w:val="22"/>
        </w:rPr>
        <w:t xml:space="preserve"> labor. </w:t>
      </w:r>
    </w:p>
    <w:p w14:paraId="1C15431E" w14:textId="77777777" w:rsidR="00F4331C" w:rsidRPr="00F4331C" w:rsidRDefault="00F4331C" w:rsidP="00F4331C">
      <w:pPr>
        <w:widowControl w:val="0"/>
        <w:overflowPunct w:val="0"/>
        <w:adjustRightInd w:val="0"/>
        <w:rPr>
          <w:rFonts w:ascii="Calibri" w:hAnsi="Calibri" w:cs="Calibri"/>
          <w:kern w:val="28"/>
          <w:sz w:val="22"/>
          <w:szCs w:val="22"/>
        </w:rPr>
      </w:pPr>
    </w:p>
    <w:p w14:paraId="76BC921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RETURNS OF LABOUR, PLANT, ETC. </w:t>
      </w:r>
    </w:p>
    <w:p w14:paraId="3B3C6A8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from time to time employed by the Contractor on the Site and such information respecting Constructional plant as the Engineer may require. </w:t>
      </w:r>
    </w:p>
    <w:p w14:paraId="17D044B8" w14:textId="77777777" w:rsidR="00F4331C" w:rsidRPr="00F4331C" w:rsidRDefault="00F4331C" w:rsidP="00F4331C">
      <w:pPr>
        <w:widowControl w:val="0"/>
        <w:overflowPunct w:val="0"/>
        <w:adjustRightInd w:val="0"/>
        <w:rPr>
          <w:rFonts w:ascii="Calibri" w:hAnsi="Calibri" w:cs="Calibri"/>
          <w:kern w:val="28"/>
          <w:sz w:val="22"/>
          <w:szCs w:val="22"/>
        </w:rPr>
      </w:pPr>
    </w:p>
    <w:p w14:paraId="2BE901BD"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MATERIALS, WORKMANSHIP AND TESTING </w:t>
      </w:r>
    </w:p>
    <w:p w14:paraId="24F480A9" w14:textId="77777777" w:rsidR="00F4331C" w:rsidRPr="00F4331C" w:rsidRDefault="00F4331C" w:rsidP="00F4331C">
      <w:pPr>
        <w:widowControl w:val="0"/>
        <w:overflowPunct w:val="0"/>
        <w:adjustRightInd w:val="0"/>
        <w:rPr>
          <w:rFonts w:ascii="Calibri" w:hAnsi="Calibri" w:cs="Calibri"/>
          <w:kern w:val="28"/>
          <w:sz w:val="22"/>
          <w:szCs w:val="22"/>
        </w:rPr>
      </w:pPr>
    </w:p>
    <w:p w14:paraId="52F8946E" w14:textId="77777777" w:rsidR="00F4331C" w:rsidRPr="00F4331C" w:rsidRDefault="00F4331C" w:rsidP="00DD4521">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Materials and Workmanship </w:t>
      </w:r>
    </w:p>
    <w:p w14:paraId="25633347" w14:textId="77777777" w:rsidR="00F4331C" w:rsidRPr="00F4331C" w:rsidRDefault="00F4331C" w:rsidP="00DD4521">
      <w:pPr>
        <w:widowControl w:val="0"/>
        <w:numPr>
          <w:ilvl w:val="0"/>
          <w:numId w:val="2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and materials as are normally required for examining, measuring and testing any work and the quality, weight or quantity of any materials used and shall supply samples of materials before incorporation </w:t>
      </w:r>
      <w:r w:rsidRPr="00F4331C">
        <w:rPr>
          <w:rFonts w:ascii="Calibri" w:hAnsi="Calibri" w:cs="Calibri"/>
          <w:kern w:val="28"/>
          <w:sz w:val="22"/>
          <w:szCs w:val="22"/>
        </w:rPr>
        <w:lastRenderedPageBreak/>
        <w:t xml:space="preserve">in the Works for testing as may be selected and required by the Engineer.  All testing equipment and instruments provided by the Contractor shall be used only by the Engineer or by the Contractor in accordance with the instructions of the Engineer. </w:t>
      </w:r>
    </w:p>
    <w:p w14:paraId="69B2F32C" w14:textId="77777777" w:rsidR="00F4331C" w:rsidRPr="00E027CB" w:rsidRDefault="00F4331C" w:rsidP="00F4331C">
      <w:pPr>
        <w:widowControl w:val="0"/>
        <w:overflowPunct w:val="0"/>
        <w:adjustRightInd w:val="0"/>
        <w:jc w:val="both"/>
        <w:rPr>
          <w:rFonts w:ascii="Calibri" w:hAnsi="Calibri" w:cs="Calibri"/>
          <w:kern w:val="28"/>
          <w:sz w:val="10"/>
          <w:szCs w:val="10"/>
        </w:rPr>
      </w:pPr>
    </w:p>
    <w:p w14:paraId="1127CAA9" w14:textId="77777777" w:rsidR="00F4331C" w:rsidRPr="00F4331C" w:rsidRDefault="00F4331C" w:rsidP="00DD4521">
      <w:pPr>
        <w:widowControl w:val="0"/>
        <w:numPr>
          <w:ilvl w:val="0"/>
          <w:numId w:val="2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E96698C" w14:textId="77777777" w:rsidR="00F4331C" w:rsidRDefault="00F4331C" w:rsidP="00F4331C">
      <w:pPr>
        <w:widowControl w:val="0"/>
        <w:overflowPunct w:val="0"/>
        <w:adjustRightInd w:val="0"/>
        <w:jc w:val="both"/>
        <w:rPr>
          <w:rFonts w:ascii="Calibri" w:hAnsi="Calibri" w:cs="Calibri"/>
          <w:kern w:val="28"/>
          <w:sz w:val="22"/>
          <w:szCs w:val="22"/>
        </w:rPr>
      </w:pPr>
    </w:p>
    <w:p w14:paraId="2B5BE385" w14:textId="77777777" w:rsidR="00326A53" w:rsidRPr="00F4331C" w:rsidRDefault="00326A53" w:rsidP="00F4331C">
      <w:pPr>
        <w:widowControl w:val="0"/>
        <w:overflowPunct w:val="0"/>
        <w:adjustRightInd w:val="0"/>
        <w:jc w:val="both"/>
        <w:rPr>
          <w:rFonts w:ascii="Calibri" w:hAnsi="Calibri" w:cs="Calibri"/>
          <w:kern w:val="28"/>
          <w:sz w:val="22"/>
          <w:szCs w:val="22"/>
        </w:rPr>
      </w:pPr>
    </w:p>
    <w:p w14:paraId="7F343FFA" w14:textId="77777777" w:rsidR="00F4331C" w:rsidRPr="00F4331C" w:rsidRDefault="00F4331C" w:rsidP="00DD4521">
      <w:pPr>
        <w:widowControl w:val="0"/>
        <w:numPr>
          <w:ilvl w:val="0"/>
          <w:numId w:val="23"/>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Cost of Samples </w:t>
      </w:r>
    </w:p>
    <w:p w14:paraId="128751C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6C593826" w14:textId="77777777" w:rsidR="00F4331C" w:rsidRPr="00F4331C" w:rsidRDefault="00F4331C" w:rsidP="00DD4521">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Cost of Tests </w:t>
      </w:r>
    </w:p>
    <w:p w14:paraId="35CC097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bear the costs of any of the following tests: </w:t>
      </w:r>
    </w:p>
    <w:p w14:paraId="6F94A14D" w14:textId="77777777" w:rsidR="00F4331C" w:rsidRPr="00F4331C" w:rsidRDefault="00F4331C" w:rsidP="00DD4521">
      <w:pPr>
        <w:widowControl w:val="0"/>
        <w:numPr>
          <w:ilvl w:val="0"/>
          <w:numId w:val="25"/>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clearly intended by or provided for in the Contract Documents. </w:t>
      </w:r>
    </w:p>
    <w:p w14:paraId="33FCFD36" w14:textId="77777777" w:rsidR="00F4331C" w:rsidRPr="00F4331C" w:rsidRDefault="00F4331C" w:rsidP="00DD4521">
      <w:pPr>
        <w:widowControl w:val="0"/>
        <w:numPr>
          <w:ilvl w:val="0"/>
          <w:numId w:val="25"/>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involving load testing or tests to ensure that the design of the whole of the Works or any part of the Works is appropriate for the purpose which it was intended to fulfill. </w:t>
      </w:r>
    </w:p>
    <w:p w14:paraId="0B8ACC60" w14:textId="77777777" w:rsidR="00F4331C" w:rsidRPr="00F4331C" w:rsidRDefault="00F4331C" w:rsidP="00F4331C">
      <w:pPr>
        <w:widowControl w:val="0"/>
        <w:overflowPunct w:val="0"/>
        <w:adjustRightInd w:val="0"/>
        <w:rPr>
          <w:rFonts w:ascii="Calibri" w:hAnsi="Calibri" w:cs="Calibri"/>
          <w:kern w:val="28"/>
          <w:sz w:val="22"/>
          <w:szCs w:val="22"/>
        </w:rPr>
      </w:pPr>
    </w:p>
    <w:p w14:paraId="66CF247D" w14:textId="77777777" w:rsidR="00F4331C" w:rsidRPr="00F4331C" w:rsidRDefault="00F4331C" w:rsidP="00DD4521">
      <w:pPr>
        <w:keepNext/>
        <w:widowControl w:val="0"/>
        <w:numPr>
          <w:ilvl w:val="0"/>
          <w:numId w:val="26"/>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ACCESS TO SITE </w:t>
      </w:r>
    </w:p>
    <w:p w14:paraId="33B7B04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28F301C4" w14:textId="77777777" w:rsidR="00F4331C" w:rsidRPr="00F4331C" w:rsidRDefault="00F4331C" w:rsidP="00F4331C">
      <w:pPr>
        <w:widowControl w:val="0"/>
        <w:overflowPunct w:val="0"/>
        <w:adjustRightInd w:val="0"/>
        <w:rPr>
          <w:rFonts w:ascii="Calibri" w:hAnsi="Calibri" w:cs="Calibri"/>
          <w:kern w:val="28"/>
          <w:sz w:val="22"/>
          <w:szCs w:val="22"/>
        </w:rPr>
      </w:pPr>
    </w:p>
    <w:p w14:paraId="0D9791D9" w14:textId="77777777" w:rsidR="00F4331C" w:rsidRPr="00F4331C" w:rsidRDefault="00F4331C" w:rsidP="00DD4521">
      <w:pPr>
        <w:keepNext/>
        <w:widowControl w:val="0"/>
        <w:numPr>
          <w:ilvl w:val="0"/>
          <w:numId w:val="26"/>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EXAMINATION OF WORK BEFORE COVERING UP </w:t>
      </w:r>
    </w:p>
    <w:p w14:paraId="0AC2FCE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756D50A1" w14:textId="77777777" w:rsidR="00F4331C" w:rsidRPr="00F4331C" w:rsidRDefault="00F4331C" w:rsidP="00F4331C">
      <w:pPr>
        <w:widowControl w:val="0"/>
        <w:overflowPunct w:val="0"/>
        <w:adjustRightInd w:val="0"/>
        <w:rPr>
          <w:rFonts w:ascii="Calibri" w:hAnsi="Calibri" w:cs="Calibri"/>
          <w:kern w:val="28"/>
          <w:sz w:val="22"/>
          <w:szCs w:val="22"/>
        </w:rPr>
      </w:pPr>
    </w:p>
    <w:p w14:paraId="7DBB3675" w14:textId="77777777" w:rsidR="00F4331C" w:rsidRPr="00F4331C" w:rsidRDefault="00F4331C" w:rsidP="00DD4521">
      <w:pPr>
        <w:keepNext/>
        <w:widowControl w:val="0"/>
        <w:numPr>
          <w:ilvl w:val="0"/>
          <w:numId w:val="26"/>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IMPROPER WORK AND MATERIALS </w:t>
      </w:r>
    </w:p>
    <w:p w14:paraId="12251E05" w14:textId="77777777" w:rsidR="00F4331C" w:rsidRPr="00862AA7" w:rsidRDefault="00F4331C" w:rsidP="00F4331C">
      <w:pPr>
        <w:widowControl w:val="0"/>
        <w:overflowPunct w:val="0"/>
        <w:adjustRightInd w:val="0"/>
        <w:rPr>
          <w:kern w:val="28"/>
          <w:sz w:val="10"/>
          <w:szCs w:val="10"/>
        </w:rPr>
      </w:pPr>
    </w:p>
    <w:p w14:paraId="34FD4E81" w14:textId="77777777" w:rsidR="00F4331C" w:rsidRPr="00F4331C" w:rsidRDefault="00F4331C" w:rsidP="00DD4521">
      <w:pPr>
        <w:widowControl w:val="0"/>
        <w:numPr>
          <w:ilvl w:val="0"/>
          <w:numId w:val="2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Engineer's power to order removal </w:t>
      </w:r>
    </w:p>
    <w:p w14:paraId="74B9768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during the progress of the Works have power to order in writing from time to time, and the Contractor shall execute at his cost and expense, the following operations: </w:t>
      </w:r>
    </w:p>
    <w:p w14:paraId="0A057782" w14:textId="77777777" w:rsidR="00F4331C" w:rsidRPr="00F4331C" w:rsidRDefault="00F4331C" w:rsidP="00DD4521">
      <w:pPr>
        <w:widowControl w:val="0"/>
        <w:numPr>
          <w:ilvl w:val="0"/>
          <w:numId w:val="2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from the Site within such time or times as may be specified in the order of any materials which in the opinion of the Engineer are not in accordance with the Contract; </w:t>
      </w:r>
    </w:p>
    <w:p w14:paraId="0EC674F2" w14:textId="77777777" w:rsidR="00F4331C" w:rsidRPr="00F4331C" w:rsidRDefault="00F4331C" w:rsidP="00DD4521">
      <w:pPr>
        <w:widowControl w:val="0"/>
        <w:numPr>
          <w:ilvl w:val="0"/>
          <w:numId w:val="2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substitution of proper and suitable materials; and </w:t>
      </w:r>
    </w:p>
    <w:p w14:paraId="6E811CA9" w14:textId="77777777" w:rsidR="00F4331C" w:rsidRPr="00F4331C" w:rsidRDefault="00F4331C" w:rsidP="00DD4521">
      <w:pPr>
        <w:widowControl w:val="0"/>
        <w:numPr>
          <w:ilvl w:val="0"/>
          <w:numId w:val="2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A357ACD" w14:textId="77777777" w:rsidR="00F4331C" w:rsidRPr="00F4331C" w:rsidRDefault="00F4331C" w:rsidP="00F4331C">
      <w:pPr>
        <w:widowControl w:val="0"/>
        <w:overflowPunct w:val="0"/>
        <w:adjustRightInd w:val="0"/>
        <w:rPr>
          <w:rFonts w:ascii="Calibri" w:hAnsi="Calibri" w:cs="Calibri"/>
          <w:kern w:val="28"/>
          <w:sz w:val="22"/>
          <w:szCs w:val="22"/>
        </w:rPr>
      </w:pPr>
    </w:p>
    <w:p w14:paraId="20B4EA9C" w14:textId="77777777" w:rsidR="00F4331C" w:rsidRPr="00F4331C" w:rsidRDefault="00F4331C" w:rsidP="00DD4521">
      <w:pPr>
        <w:widowControl w:val="0"/>
        <w:numPr>
          <w:ilvl w:val="0"/>
          <w:numId w:val="2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Default of Contractor in carrying out Engineer's Instructions </w:t>
      </w:r>
    </w:p>
    <w:p w14:paraId="579917D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case of default on the part of the Contractor in carrying out an instruction of the Engineer, the Employer shall be entitled to employ and pay other persons to carry out the same and all expenses consequent </w:t>
      </w:r>
      <w:r w:rsidRPr="00F4331C">
        <w:rPr>
          <w:rFonts w:ascii="Calibri" w:hAnsi="Calibri" w:cs="Calibri"/>
          <w:kern w:val="28"/>
          <w:sz w:val="22"/>
          <w:szCs w:val="22"/>
        </w:rPr>
        <w:lastRenderedPageBreak/>
        <w:t xml:space="preserve">thereon or incidental thereto shall be borne by the Contractor and shall be recoverable from him by the Employer and may be deducted by the Employer from any monies due or which may become due to the Contractor. </w:t>
      </w:r>
    </w:p>
    <w:p w14:paraId="27359E81" w14:textId="77777777" w:rsidR="00F4331C" w:rsidRPr="00F4331C" w:rsidRDefault="00F4331C" w:rsidP="00F4331C">
      <w:pPr>
        <w:widowControl w:val="0"/>
        <w:overflowPunct w:val="0"/>
        <w:adjustRightInd w:val="0"/>
        <w:rPr>
          <w:rFonts w:ascii="Calibri" w:hAnsi="Calibri" w:cs="Calibri"/>
          <w:kern w:val="28"/>
          <w:sz w:val="22"/>
          <w:szCs w:val="22"/>
        </w:rPr>
      </w:pPr>
    </w:p>
    <w:p w14:paraId="4F0E8232" w14:textId="77777777" w:rsidR="00F4331C" w:rsidRPr="00F4331C" w:rsidRDefault="00F4331C" w:rsidP="00DD4521">
      <w:pPr>
        <w:keepNext/>
        <w:widowControl w:val="0"/>
        <w:numPr>
          <w:ilvl w:val="0"/>
          <w:numId w:val="2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OF WORK </w:t>
      </w:r>
    </w:p>
    <w:p w14:paraId="7AA58F0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sidRPr="00F4331C">
        <w:rPr>
          <w:rFonts w:ascii="Calibri" w:hAnsi="Calibri" w:cs="Calibri"/>
          <w:kern w:val="28"/>
          <w:sz w:val="22"/>
          <w:szCs w:val="22"/>
        </w:rPr>
        <w:t>notified</w:t>
      </w:r>
      <w:proofErr w:type="gramEnd"/>
      <w:r w:rsidRPr="00F4331C">
        <w:rPr>
          <w:rFonts w:ascii="Calibri" w:hAnsi="Calibri" w:cs="Calibri"/>
          <w:kern w:val="28"/>
          <w:sz w:val="22"/>
          <w:szCs w:val="22"/>
        </w:rPr>
        <w:t xml:space="preserve"> and his written approval should be sought for any suspension of work in excess of three (3) days. </w:t>
      </w:r>
    </w:p>
    <w:p w14:paraId="3C6C0735" w14:textId="77777777" w:rsidR="00F4331C" w:rsidRPr="00F4331C" w:rsidRDefault="00F4331C" w:rsidP="00F4331C">
      <w:pPr>
        <w:widowControl w:val="0"/>
        <w:overflowPunct w:val="0"/>
        <w:adjustRightInd w:val="0"/>
        <w:rPr>
          <w:rFonts w:ascii="Calibri" w:hAnsi="Calibri" w:cs="Calibri"/>
          <w:kern w:val="28"/>
          <w:sz w:val="22"/>
          <w:szCs w:val="22"/>
        </w:rPr>
      </w:pPr>
    </w:p>
    <w:p w14:paraId="175D612F" w14:textId="77777777" w:rsidR="00F4331C" w:rsidRPr="00F4331C" w:rsidRDefault="00F4331C" w:rsidP="00DD4521">
      <w:pPr>
        <w:keepNext/>
        <w:widowControl w:val="0"/>
        <w:numPr>
          <w:ilvl w:val="0"/>
          <w:numId w:val="2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POSSESSION OF SITE </w:t>
      </w:r>
    </w:p>
    <w:p w14:paraId="7466153F" w14:textId="77777777" w:rsidR="00F4331C" w:rsidRPr="00F4331C" w:rsidRDefault="00F4331C" w:rsidP="00F4331C">
      <w:pPr>
        <w:widowControl w:val="0"/>
        <w:overflowPunct w:val="0"/>
        <w:adjustRightInd w:val="0"/>
        <w:rPr>
          <w:rFonts w:ascii="Calibri" w:hAnsi="Calibri" w:cs="Calibri"/>
          <w:kern w:val="28"/>
          <w:sz w:val="22"/>
          <w:szCs w:val="22"/>
        </w:rPr>
      </w:pPr>
    </w:p>
    <w:p w14:paraId="0B4A158A" w14:textId="77777777" w:rsidR="00F4331C" w:rsidRPr="00F4331C" w:rsidRDefault="00F4331C" w:rsidP="00DD4521">
      <w:pPr>
        <w:widowControl w:val="0"/>
        <w:numPr>
          <w:ilvl w:val="0"/>
          <w:numId w:val="30"/>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Access to Site </w:t>
      </w:r>
    </w:p>
    <w:p w14:paraId="3429082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or proposals, as the case may be. </w:t>
      </w:r>
    </w:p>
    <w:p w14:paraId="252AA2C7" w14:textId="77777777" w:rsidR="00F4331C" w:rsidRPr="00F4331C" w:rsidRDefault="00F4331C" w:rsidP="00DD4521">
      <w:pPr>
        <w:widowControl w:val="0"/>
        <w:numPr>
          <w:ilvl w:val="0"/>
          <w:numId w:val="30"/>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Wayleaves, etc. </w:t>
      </w:r>
    </w:p>
    <w:p w14:paraId="6FB3614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4FA757A7" w14:textId="77777777" w:rsidR="00F4331C" w:rsidRPr="00F4331C" w:rsidRDefault="00F4331C" w:rsidP="00DD4521">
      <w:pPr>
        <w:widowControl w:val="0"/>
        <w:numPr>
          <w:ilvl w:val="0"/>
          <w:numId w:val="30"/>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Limits of the Site </w:t>
      </w:r>
    </w:p>
    <w:p w14:paraId="61DA758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rsidRPr="00F4331C">
        <w:rPr>
          <w:rFonts w:ascii="Calibri" w:hAnsi="Calibri" w:cs="Calibri"/>
          <w:kern w:val="28"/>
          <w:sz w:val="22"/>
          <w:szCs w:val="22"/>
        </w:rPr>
        <w:t>road</w:t>
      </w:r>
      <w:proofErr w:type="gramEnd"/>
      <w:r w:rsidRPr="00F4331C">
        <w:rPr>
          <w:rFonts w:ascii="Calibri" w:hAnsi="Calibri" w:cs="Calibri"/>
          <w:kern w:val="28"/>
          <w:sz w:val="22"/>
          <w:szCs w:val="22"/>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14DB063F" w14:textId="77777777" w:rsidR="00F4331C" w:rsidRPr="00F4331C" w:rsidRDefault="00F4331C" w:rsidP="00DD4521">
      <w:pPr>
        <w:keepNext/>
        <w:widowControl w:val="0"/>
        <w:numPr>
          <w:ilvl w:val="0"/>
          <w:numId w:val="3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TIME FOR COMPLETION </w:t>
      </w:r>
    </w:p>
    <w:p w14:paraId="318B68B1" w14:textId="77777777" w:rsidR="00F4331C" w:rsidRPr="00F4331C" w:rsidRDefault="00F4331C" w:rsidP="00DD4521">
      <w:pPr>
        <w:widowControl w:val="0"/>
        <w:numPr>
          <w:ilvl w:val="0"/>
          <w:numId w:val="3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4C3C24EB" w14:textId="77777777" w:rsidR="00F4331C" w:rsidRPr="00F4331C" w:rsidRDefault="00F4331C" w:rsidP="00DD4521">
      <w:pPr>
        <w:widowControl w:val="0"/>
        <w:numPr>
          <w:ilvl w:val="0"/>
          <w:numId w:val="3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completion time includes weekly rest days, official holidays, and days of inclement weather. </w:t>
      </w:r>
    </w:p>
    <w:p w14:paraId="3A612450" w14:textId="77777777" w:rsidR="00F4331C" w:rsidRPr="00F4331C" w:rsidRDefault="00F4331C" w:rsidP="00F4331C">
      <w:pPr>
        <w:widowControl w:val="0"/>
        <w:overflowPunct w:val="0"/>
        <w:adjustRightInd w:val="0"/>
        <w:rPr>
          <w:rFonts w:ascii="Calibri" w:hAnsi="Calibri" w:cs="Calibri"/>
          <w:kern w:val="28"/>
          <w:sz w:val="22"/>
          <w:szCs w:val="22"/>
        </w:rPr>
      </w:pPr>
    </w:p>
    <w:p w14:paraId="3BBADBD7" w14:textId="77777777" w:rsidR="00F4331C" w:rsidRPr="00F4331C" w:rsidRDefault="00F4331C" w:rsidP="00DD4521">
      <w:pPr>
        <w:keepNext/>
        <w:widowControl w:val="0"/>
        <w:numPr>
          <w:ilvl w:val="0"/>
          <w:numId w:val="3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EXTENSION OF TIME FOR COMPLETION </w:t>
      </w:r>
    </w:p>
    <w:p w14:paraId="0A90AB9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B136338" w14:textId="77777777" w:rsidR="00F4331C" w:rsidRPr="00F4331C" w:rsidRDefault="00F4331C" w:rsidP="00DD4521">
      <w:pPr>
        <w:keepNext/>
        <w:widowControl w:val="0"/>
        <w:numPr>
          <w:ilvl w:val="0"/>
          <w:numId w:val="3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RATE OF PROGRESS </w:t>
      </w:r>
    </w:p>
    <w:p w14:paraId="61D2515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whole of the materials, plant and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5C87ED3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65A36889" w14:textId="77777777" w:rsidR="00F4331C" w:rsidRPr="00F4331C" w:rsidRDefault="00F4331C" w:rsidP="00F4331C">
      <w:pPr>
        <w:widowControl w:val="0"/>
        <w:overflowPunct w:val="0"/>
        <w:adjustRightInd w:val="0"/>
        <w:rPr>
          <w:rFonts w:ascii="Calibri" w:hAnsi="Calibri" w:cs="Calibri"/>
          <w:kern w:val="28"/>
          <w:sz w:val="22"/>
          <w:szCs w:val="22"/>
        </w:rPr>
      </w:pPr>
    </w:p>
    <w:p w14:paraId="48EE33A6" w14:textId="77777777" w:rsidR="00F4331C" w:rsidRPr="00F4331C" w:rsidRDefault="00F4331C" w:rsidP="00DD4521">
      <w:pPr>
        <w:keepNext/>
        <w:widowControl w:val="0"/>
        <w:numPr>
          <w:ilvl w:val="0"/>
          <w:numId w:val="3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LIQUIDATED DAMAGES FOR DELAY </w:t>
      </w:r>
    </w:p>
    <w:p w14:paraId="75404603" w14:textId="77777777" w:rsidR="00F4331C" w:rsidRPr="00F4331C" w:rsidRDefault="00F4331C" w:rsidP="00DD4521">
      <w:pPr>
        <w:widowControl w:val="0"/>
        <w:numPr>
          <w:ilvl w:val="0"/>
          <w:numId w:val="3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3DCAD1B5" w14:textId="77777777" w:rsidR="00F4331C" w:rsidRPr="00F4331C" w:rsidRDefault="00F4331C" w:rsidP="00F4331C">
      <w:pPr>
        <w:widowControl w:val="0"/>
        <w:overflowPunct w:val="0"/>
        <w:adjustRightInd w:val="0"/>
        <w:rPr>
          <w:rFonts w:ascii="Calibri" w:hAnsi="Calibri" w:cs="Calibri"/>
          <w:kern w:val="28"/>
          <w:sz w:val="22"/>
          <w:szCs w:val="22"/>
        </w:rPr>
      </w:pPr>
    </w:p>
    <w:p w14:paraId="28DBE6E5" w14:textId="77777777" w:rsidR="00F4331C" w:rsidRPr="00F4331C" w:rsidRDefault="00F4331C" w:rsidP="00DD4521">
      <w:pPr>
        <w:widowControl w:val="0"/>
        <w:numPr>
          <w:ilvl w:val="0"/>
          <w:numId w:val="3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1735A660" w14:textId="77777777" w:rsidR="00F4331C" w:rsidRPr="00F4331C" w:rsidRDefault="00F4331C" w:rsidP="00F4331C">
      <w:pPr>
        <w:widowControl w:val="0"/>
        <w:overflowPunct w:val="0"/>
        <w:adjustRightInd w:val="0"/>
        <w:rPr>
          <w:rFonts w:ascii="Calibri" w:hAnsi="Calibri" w:cs="Calibri"/>
          <w:kern w:val="28"/>
          <w:sz w:val="22"/>
          <w:szCs w:val="22"/>
        </w:rPr>
      </w:pPr>
    </w:p>
    <w:p w14:paraId="003C79C9" w14:textId="77777777" w:rsidR="00F4331C" w:rsidRPr="00F4331C" w:rsidRDefault="00F4331C" w:rsidP="00DD4521">
      <w:pPr>
        <w:keepNext/>
        <w:widowControl w:val="0"/>
        <w:numPr>
          <w:ilvl w:val="0"/>
          <w:numId w:val="3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CERTIFICATE OF SUBSTANTIAL COMPLETION </w:t>
      </w:r>
    </w:p>
    <w:p w14:paraId="2B18BD62" w14:textId="77777777" w:rsidR="00F4331C" w:rsidRPr="00F4331C" w:rsidRDefault="00F4331C" w:rsidP="00DD4521">
      <w:pPr>
        <w:widowControl w:val="0"/>
        <w:numPr>
          <w:ilvl w:val="0"/>
          <w:numId w:val="3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the Works </w:t>
      </w:r>
    </w:p>
    <w:p w14:paraId="6F26164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t>
      </w:r>
      <w:r w:rsidRPr="00F4331C">
        <w:rPr>
          <w:rFonts w:ascii="Calibri" w:hAnsi="Calibri" w:cs="Calibri"/>
          <w:kern w:val="28"/>
          <w:sz w:val="22"/>
          <w:szCs w:val="22"/>
        </w:rPr>
        <w:lastRenderedPageBreak/>
        <w:t xml:space="preserve">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33129BD" w14:textId="77777777" w:rsidR="00F4331C" w:rsidRPr="00F4331C" w:rsidRDefault="00F4331C" w:rsidP="00F4331C">
      <w:pPr>
        <w:widowControl w:val="0"/>
        <w:overflowPunct w:val="0"/>
        <w:adjustRightInd w:val="0"/>
        <w:rPr>
          <w:rFonts w:ascii="Calibri" w:hAnsi="Calibri" w:cs="Calibri"/>
          <w:kern w:val="28"/>
          <w:sz w:val="22"/>
          <w:szCs w:val="22"/>
        </w:rPr>
      </w:pPr>
    </w:p>
    <w:p w14:paraId="301AF507" w14:textId="77777777" w:rsidR="00F4331C" w:rsidRPr="00F4331C" w:rsidRDefault="00F4331C" w:rsidP="00DD4521">
      <w:pPr>
        <w:widowControl w:val="0"/>
        <w:numPr>
          <w:ilvl w:val="0"/>
          <w:numId w:val="3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Sections or Parts of the Works </w:t>
      </w:r>
    </w:p>
    <w:p w14:paraId="1536DE5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74FB9BEB" w14:textId="77777777" w:rsidR="00F4331C" w:rsidRPr="00F4331C" w:rsidRDefault="00F4331C" w:rsidP="00DD4521">
      <w:pPr>
        <w:widowControl w:val="0"/>
        <w:numPr>
          <w:ilvl w:val="0"/>
          <w:numId w:val="3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 separate time for completion is provided in the Contract in respect of such Section or part of the Works; </w:t>
      </w:r>
    </w:p>
    <w:p w14:paraId="7399860C" w14:textId="77777777" w:rsidR="00F4331C" w:rsidRPr="00F4331C" w:rsidRDefault="00F4331C" w:rsidP="00DD4521">
      <w:pPr>
        <w:widowControl w:val="0"/>
        <w:numPr>
          <w:ilvl w:val="0"/>
          <w:numId w:val="3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such Section or part of the Works has been completed to the satisfaction of the Engineer and is required by the Employer for his occupation or use. </w:t>
      </w:r>
    </w:p>
    <w:p w14:paraId="63B867FA" w14:textId="77777777" w:rsidR="00F4331C" w:rsidRPr="00F4331C" w:rsidRDefault="00F4331C" w:rsidP="00F4331C">
      <w:pPr>
        <w:widowControl w:val="0"/>
        <w:overflowPunct w:val="0"/>
        <w:adjustRightInd w:val="0"/>
        <w:rPr>
          <w:rFonts w:ascii="Calibri" w:hAnsi="Calibri" w:cs="Calibri"/>
          <w:kern w:val="28"/>
          <w:sz w:val="22"/>
          <w:szCs w:val="22"/>
        </w:rPr>
      </w:pPr>
    </w:p>
    <w:p w14:paraId="3479D822"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Upon the issuance of such Certificate, the Contractor shall be deemed to have undertaken to complete any outstanding work during the Defects Liability Period. </w:t>
      </w:r>
    </w:p>
    <w:p w14:paraId="416562EC" w14:textId="77777777" w:rsidR="00F4331C" w:rsidRPr="00F4331C" w:rsidRDefault="00F4331C" w:rsidP="00F4331C">
      <w:pPr>
        <w:widowControl w:val="0"/>
        <w:overflowPunct w:val="0"/>
        <w:adjustRightInd w:val="0"/>
        <w:rPr>
          <w:rFonts w:ascii="Calibri" w:hAnsi="Calibri" w:cs="Calibri"/>
          <w:kern w:val="28"/>
          <w:sz w:val="22"/>
          <w:szCs w:val="22"/>
        </w:rPr>
      </w:pPr>
    </w:p>
    <w:p w14:paraId="6990D804" w14:textId="77777777" w:rsidR="00F4331C" w:rsidRPr="00F4331C" w:rsidRDefault="00F4331C" w:rsidP="00DD4521">
      <w:pPr>
        <w:keepNext/>
        <w:widowControl w:val="0"/>
        <w:numPr>
          <w:ilvl w:val="0"/>
          <w:numId w:val="36"/>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DEFECTS LIABILITY </w:t>
      </w:r>
    </w:p>
    <w:p w14:paraId="74BBFAF3" w14:textId="77777777" w:rsidR="00F4331C" w:rsidRPr="00F4331C" w:rsidRDefault="00F4331C" w:rsidP="00DD4521">
      <w:pPr>
        <w:widowControl w:val="0"/>
        <w:numPr>
          <w:ilvl w:val="0"/>
          <w:numId w:val="3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Defects Liability Period </w:t>
      </w:r>
    </w:p>
    <w:p w14:paraId="6A9732E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45881CFC" w14:textId="77777777" w:rsidR="00F4331C" w:rsidRPr="00F4331C" w:rsidRDefault="00F4331C" w:rsidP="00F4331C">
      <w:pPr>
        <w:widowControl w:val="0"/>
        <w:overflowPunct w:val="0"/>
        <w:adjustRightInd w:val="0"/>
        <w:rPr>
          <w:rFonts w:ascii="Calibri" w:hAnsi="Calibri" w:cs="Calibri"/>
          <w:kern w:val="28"/>
          <w:sz w:val="22"/>
          <w:szCs w:val="22"/>
        </w:rPr>
      </w:pPr>
    </w:p>
    <w:p w14:paraId="11CCC651" w14:textId="77777777" w:rsidR="00F4331C" w:rsidRPr="00F4331C" w:rsidRDefault="00F4331C" w:rsidP="00DD4521">
      <w:pPr>
        <w:widowControl w:val="0"/>
        <w:numPr>
          <w:ilvl w:val="0"/>
          <w:numId w:val="3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Completion of Outstanding Work and Remedying of Defects </w:t>
      </w:r>
    </w:p>
    <w:p w14:paraId="77E0D1F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06E2CD17" w14:textId="77777777" w:rsidR="00F4331C" w:rsidRPr="00F4331C" w:rsidRDefault="00F4331C" w:rsidP="00F4331C">
      <w:pPr>
        <w:widowControl w:val="0"/>
        <w:overflowPunct w:val="0"/>
        <w:adjustRightInd w:val="0"/>
        <w:rPr>
          <w:rFonts w:ascii="Calibri" w:hAnsi="Calibri" w:cs="Calibri"/>
          <w:kern w:val="28"/>
          <w:sz w:val="22"/>
          <w:szCs w:val="22"/>
        </w:rPr>
      </w:pPr>
    </w:p>
    <w:p w14:paraId="45E2AA38" w14:textId="77777777" w:rsidR="00F4331C" w:rsidRPr="00F4331C" w:rsidRDefault="00F4331C" w:rsidP="00DD4521">
      <w:pPr>
        <w:widowControl w:val="0"/>
        <w:numPr>
          <w:ilvl w:val="0"/>
          <w:numId w:val="3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Cost of Execution of Work of Repair, etc. </w:t>
      </w:r>
    </w:p>
    <w:p w14:paraId="23A90F6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27C0627F" w14:textId="77777777" w:rsidR="00F4331C" w:rsidRPr="00F4331C" w:rsidRDefault="00F4331C" w:rsidP="00F4331C">
      <w:pPr>
        <w:widowControl w:val="0"/>
        <w:overflowPunct w:val="0"/>
        <w:adjustRightInd w:val="0"/>
        <w:rPr>
          <w:rFonts w:ascii="Calibri" w:hAnsi="Calibri" w:cs="Calibri"/>
          <w:kern w:val="28"/>
          <w:sz w:val="22"/>
          <w:szCs w:val="22"/>
        </w:rPr>
      </w:pPr>
    </w:p>
    <w:p w14:paraId="1A8F5C95" w14:textId="77777777" w:rsidR="00F4331C" w:rsidRPr="00F4331C" w:rsidRDefault="00F4331C" w:rsidP="00DD4521">
      <w:pPr>
        <w:widowControl w:val="0"/>
        <w:numPr>
          <w:ilvl w:val="0"/>
          <w:numId w:val="3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Remedy on Contractor's Failure to Carry Out Work Required </w:t>
      </w:r>
    </w:p>
    <w:p w14:paraId="08DF8DA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w:t>
      </w:r>
      <w:r w:rsidRPr="00F4331C">
        <w:rPr>
          <w:rFonts w:ascii="Calibri" w:hAnsi="Calibri" w:cs="Calibri"/>
          <w:kern w:val="28"/>
          <w:sz w:val="22"/>
          <w:szCs w:val="22"/>
        </w:rPr>
        <w:lastRenderedPageBreak/>
        <w:t xml:space="preserve">from any monies due or which may become due to the Contractor. </w:t>
      </w:r>
    </w:p>
    <w:p w14:paraId="034B25FB" w14:textId="77777777" w:rsidR="00F4331C" w:rsidRPr="00F4331C" w:rsidRDefault="00F4331C" w:rsidP="00F4331C">
      <w:pPr>
        <w:widowControl w:val="0"/>
        <w:overflowPunct w:val="0"/>
        <w:adjustRightInd w:val="0"/>
        <w:rPr>
          <w:rFonts w:ascii="Calibri" w:hAnsi="Calibri" w:cs="Calibri"/>
          <w:kern w:val="28"/>
          <w:sz w:val="22"/>
          <w:szCs w:val="22"/>
        </w:rPr>
      </w:pPr>
    </w:p>
    <w:p w14:paraId="74FCB285" w14:textId="77777777" w:rsidR="00F4331C" w:rsidRPr="00F4331C" w:rsidRDefault="00F4331C" w:rsidP="00DD4521">
      <w:pPr>
        <w:widowControl w:val="0"/>
        <w:numPr>
          <w:ilvl w:val="0"/>
          <w:numId w:val="37"/>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Certificate of Final Completion </w:t>
      </w:r>
    </w:p>
    <w:p w14:paraId="1D599C3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satisfactory completion of the work outstanding on the Works, the Engineer shall within </w:t>
      </w:r>
      <w:proofErr w:type="gramStart"/>
      <w:r w:rsidRPr="00F4331C">
        <w:rPr>
          <w:rFonts w:ascii="Calibri" w:hAnsi="Calibri" w:cs="Calibri"/>
          <w:kern w:val="28"/>
          <w:sz w:val="22"/>
          <w:szCs w:val="22"/>
        </w:rPr>
        <w:t>twenty eight</w:t>
      </w:r>
      <w:proofErr w:type="gramEnd"/>
      <w:r w:rsidRPr="00F4331C">
        <w:rPr>
          <w:rFonts w:ascii="Calibri" w:hAnsi="Calibri" w:cs="Calibri"/>
          <w:kern w:val="28"/>
          <w:sz w:val="22"/>
          <w:szCs w:val="22"/>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11C9E8BB" w14:textId="77777777" w:rsidR="00F4331C" w:rsidRPr="00F4331C" w:rsidRDefault="00F4331C" w:rsidP="00DD4521">
      <w:pPr>
        <w:keepNext/>
        <w:widowControl w:val="0"/>
        <w:numPr>
          <w:ilvl w:val="0"/>
          <w:numId w:val="36"/>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ALTERATIONS, ADDITIONS AND OMISSIONS </w:t>
      </w:r>
    </w:p>
    <w:p w14:paraId="09F21B1D" w14:textId="77777777" w:rsidR="00F4331C" w:rsidRPr="00F4331C" w:rsidRDefault="00F4331C" w:rsidP="00F4331C">
      <w:pPr>
        <w:widowControl w:val="0"/>
        <w:overflowPunct w:val="0"/>
        <w:adjustRightInd w:val="0"/>
        <w:rPr>
          <w:rFonts w:ascii="Calibri" w:hAnsi="Calibri" w:cs="Calibri"/>
          <w:kern w:val="28"/>
          <w:sz w:val="22"/>
          <w:szCs w:val="22"/>
        </w:rPr>
      </w:pPr>
    </w:p>
    <w:p w14:paraId="2806DE76" w14:textId="77777777" w:rsidR="00F4331C" w:rsidRPr="00F4331C" w:rsidRDefault="00F4331C" w:rsidP="00DD4521">
      <w:pPr>
        <w:keepNext/>
        <w:widowControl w:val="0"/>
        <w:numPr>
          <w:ilvl w:val="0"/>
          <w:numId w:val="38"/>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Variations </w:t>
      </w:r>
    </w:p>
    <w:p w14:paraId="2A910DD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19CBC034" w14:textId="77777777" w:rsidR="00F4331C" w:rsidRPr="00F4331C" w:rsidRDefault="00F4331C" w:rsidP="00F4331C">
      <w:pPr>
        <w:widowControl w:val="0"/>
        <w:overflowPunct w:val="0"/>
        <w:adjustRightInd w:val="0"/>
        <w:rPr>
          <w:rFonts w:ascii="Calibri" w:hAnsi="Calibri" w:cs="Calibri"/>
          <w:kern w:val="28"/>
          <w:sz w:val="22"/>
          <w:szCs w:val="22"/>
        </w:rPr>
      </w:pPr>
    </w:p>
    <w:p w14:paraId="389943FD" w14:textId="77777777" w:rsidR="00F4331C" w:rsidRPr="00F4331C" w:rsidRDefault="00F4331C" w:rsidP="00DD4521">
      <w:pPr>
        <w:widowControl w:val="0"/>
        <w:numPr>
          <w:ilvl w:val="0"/>
          <w:numId w:val="39"/>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increase or decrease the quantity of any work under the Contract; </w:t>
      </w:r>
    </w:p>
    <w:p w14:paraId="6AD2041E" w14:textId="77777777" w:rsidR="00F4331C" w:rsidRPr="00F4331C" w:rsidRDefault="00F4331C" w:rsidP="00DD4521">
      <w:pPr>
        <w:widowControl w:val="0"/>
        <w:numPr>
          <w:ilvl w:val="0"/>
          <w:numId w:val="39"/>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omit any such work; </w:t>
      </w:r>
    </w:p>
    <w:p w14:paraId="15F4F07B" w14:textId="77777777" w:rsidR="00F4331C" w:rsidRPr="00F4331C" w:rsidRDefault="00F4331C" w:rsidP="00DD4521">
      <w:pPr>
        <w:widowControl w:val="0"/>
        <w:numPr>
          <w:ilvl w:val="0"/>
          <w:numId w:val="39"/>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character or quality or kind of any such work; </w:t>
      </w:r>
    </w:p>
    <w:p w14:paraId="70BA62A4" w14:textId="77777777" w:rsidR="00F4331C" w:rsidRPr="00F4331C" w:rsidRDefault="00F4331C" w:rsidP="00DD4521">
      <w:pPr>
        <w:widowControl w:val="0"/>
        <w:numPr>
          <w:ilvl w:val="0"/>
          <w:numId w:val="39"/>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levels, lines, positions and dimensions of any part of the Works; </w:t>
      </w:r>
    </w:p>
    <w:p w14:paraId="3967241E" w14:textId="77777777" w:rsidR="00F4331C" w:rsidRPr="00F4331C" w:rsidRDefault="00F4331C" w:rsidP="00DD4521">
      <w:pPr>
        <w:widowControl w:val="0"/>
        <w:numPr>
          <w:ilvl w:val="0"/>
          <w:numId w:val="3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execute additional work of any kind necessary for the completion of the Works, and no such variation shall in any way vitiate or invalidate the Contract. </w:t>
      </w:r>
    </w:p>
    <w:p w14:paraId="44E15429" w14:textId="77777777" w:rsidR="00F4331C" w:rsidRPr="00F4331C" w:rsidRDefault="00F4331C" w:rsidP="00F4331C">
      <w:pPr>
        <w:widowControl w:val="0"/>
        <w:overflowPunct w:val="0"/>
        <w:adjustRightInd w:val="0"/>
        <w:rPr>
          <w:rFonts w:ascii="Calibri" w:hAnsi="Calibri" w:cs="Calibri"/>
          <w:kern w:val="28"/>
          <w:sz w:val="22"/>
          <w:szCs w:val="22"/>
        </w:rPr>
      </w:pPr>
    </w:p>
    <w:p w14:paraId="13668AC1" w14:textId="77777777" w:rsidR="00F4331C" w:rsidRPr="00F4331C" w:rsidRDefault="00F4331C" w:rsidP="00DD4521">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Variations Increasing Cost of Contract or altering the Works. </w:t>
      </w:r>
    </w:p>
    <w:p w14:paraId="5FE5CA2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0D8840CA" w14:textId="77777777" w:rsidR="00F4331C" w:rsidRPr="00F4331C" w:rsidRDefault="00F4331C" w:rsidP="00DD4521">
      <w:pPr>
        <w:keepNext/>
        <w:widowControl w:val="0"/>
        <w:numPr>
          <w:ilvl w:val="0"/>
          <w:numId w:val="38"/>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Orders for Variations to be in Writing </w:t>
      </w:r>
    </w:p>
    <w:p w14:paraId="3F2A2EF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058B2AA" w14:textId="77777777" w:rsidR="00F4331C" w:rsidRPr="00F4331C" w:rsidRDefault="00F4331C" w:rsidP="00DD4521">
      <w:pPr>
        <w:keepNext/>
        <w:widowControl w:val="0"/>
        <w:numPr>
          <w:ilvl w:val="0"/>
          <w:numId w:val="38"/>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Valuation of Variations </w:t>
      </w:r>
    </w:p>
    <w:p w14:paraId="75CB040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the unit prices contained in the Bill of Quantities. </w:t>
      </w:r>
    </w:p>
    <w:p w14:paraId="0866DD23" w14:textId="77777777" w:rsidR="00F4331C" w:rsidRDefault="00F4331C" w:rsidP="00F4331C">
      <w:pPr>
        <w:widowControl w:val="0"/>
        <w:overflowPunct w:val="0"/>
        <w:adjustRightInd w:val="0"/>
        <w:rPr>
          <w:rFonts w:ascii="Calibri" w:hAnsi="Calibri" w:cs="Calibri"/>
          <w:kern w:val="28"/>
          <w:sz w:val="22"/>
          <w:szCs w:val="22"/>
        </w:rPr>
      </w:pPr>
    </w:p>
    <w:p w14:paraId="6D3E3199" w14:textId="77777777" w:rsidR="00956681" w:rsidRDefault="00956681" w:rsidP="00F4331C">
      <w:pPr>
        <w:widowControl w:val="0"/>
        <w:overflowPunct w:val="0"/>
        <w:adjustRightInd w:val="0"/>
        <w:rPr>
          <w:rFonts w:ascii="Calibri" w:hAnsi="Calibri" w:cs="Calibri"/>
          <w:kern w:val="28"/>
          <w:sz w:val="22"/>
          <w:szCs w:val="22"/>
        </w:rPr>
      </w:pPr>
    </w:p>
    <w:p w14:paraId="0601A908" w14:textId="631E782A" w:rsidR="00956681" w:rsidRDefault="00956681" w:rsidP="00F4331C">
      <w:pPr>
        <w:widowControl w:val="0"/>
        <w:overflowPunct w:val="0"/>
        <w:adjustRightInd w:val="0"/>
        <w:rPr>
          <w:rFonts w:ascii="Calibri" w:hAnsi="Calibri" w:cs="Calibri"/>
          <w:kern w:val="28"/>
          <w:sz w:val="22"/>
          <w:szCs w:val="22"/>
        </w:rPr>
      </w:pPr>
    </w:p>
    <w:p w14:paraId="22F4D72D" w14:textId="25EF8CC0" w:rsidR="00F6045C" w:rsidRDefault="00F6045C" w:rsidP="00F4331C">
      <w:pPr>
        <w:widowControl w:val="0"/>
        <w:overflowPunct w:val="0"/>
        <w:adjustRightInd w:val="0"/>
        <w:rPr>
          <w:rFonts w:ascii="Calibri" w:hAnsi="Calibri" w:cs="Calibri"/>
          <w:kern w:val="28"/>
          <w:sz w:val="22"/>
          <w:szCs w:val="22"/>
        </w:rPr>
      </w:pPr>
    </w:p>
    <w:p w14:paraId="71F76C73" w14:textId="77777777" w:rsidR="00F6045C" w:rsidRPr="00F4331C" w:rsidRDefault="00F6045C" w:rsidP="00F4331C">
      <w:pPr>
        <w:widowControl w:val="0"/>
        <w:overflowPunct w:val="0"/>
        <w:adjustRightInd w:val="0"/>
        <w:rPr>
          <w:rFonts w:ascii="Calibri" w:hAnsi="Calibri" w:cs="Calibri"/>
          <w:kern w:val="28"/>
          <w:sz w:val="22"/>
          <w:szCs w:val="22"/>
        </w:rPr>
      </w:pPr>
    </w:p>
    <w:p w14:paraId="08BE417F"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PLANT, TEMPORARY WORKS AND MATERIALS </w:t>
      </w:r>
    </w:p>
    <w:p w14:paraId="05E35159" w14:textId="77777777" w:rsidR="00F4331C" w:rsidRPr="00956681" w:rsidRDefault="00F4331C" w:rsidP="00F4331C">
      <w:pPr>
        <w:widowControl w:val="0"/>
        <w:overflowPunct w:val="0"/>
        <w:adjustRightInd w:val="0"/>
        <w:rPr>
          <w:rFonts w:ascii="Calibri" w:hAnsi="Calibri" w:cs="Calibri"/>
          <w:kern w:val="28"/>
          <w:sz w:val="10"/>
          <w:szCs w:val="10"/>
        </w:rPr>
      </w:pPr>
    </w:p>
    <w:p w14:paraId="7CB47D40"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Plant, etc., Exclusive Use for the Works </w:t>
      </w:r>
    </w:p>
    <w:p w14:paraId="3335E9C0"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36553B00" w14:textId="77777777" w:rsidR="00F4331C" w:rsidRPr="00956681" w:rsidRDefault="00F4331C" w:rsidP="00F4331C">
      <w:pPr>
        <w:widowControl w:val="0"/>
        <w:overflowPunct w:val="0"/>
        <w:adjustRightInd w:val="0"/>
        <w:jc w:val="both"/>
        <w:rPr>
          <w:rFonts w:ascii="Calibri" w:hAnsi="Calibri" w:cs="Calibri"/>
          <w:kern w:val="28"/>
          <w:sz w:val="10"/>
          <w:szCs w:val="10"/>
        </w:rPr>
      </w:pPr>
    </w:p>
    <w:p w14:paraId="7EC53714"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Plant, etc. </w:t>
      </w:r>
    </w:p>
    <w:p w14:paraId="6EDEF06D"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Upon completion of the Works the Contractor shall remove from the Site all the said Constructional Plant and Temporary Works remaining thereon and any unused materials provided by the Contractor. </w:t>
      </w:r>
    </w:p>
    <w:p w14:paraId="79BA70AB"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0813FB2"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Employer not liable for Damage to Plant </w:t>
      </w:r>
    </w:p>
    <w:p w14:paraId="79752E9B"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1F89F130"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Ownership of paid material and work </w:t>
      </w:r>
    </w:p>
    <w:p w14:paraId="09F68DA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52A47FD4"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Equipment and supplies furnished by Employer </w:t>
      </w:r>
    </w:p>
    <w:p w14:paraId="0BC8CB26"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1263032"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APPROVAL OF MATERIALS ETC., NOT IMPLIED </w:t>
      </w:r>
    </w:p>
    <w:p w14:paraId="2113BB4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0D03F606"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MEASUREMENT OF WORKS </w:t>
      </w:r>
    </w:p>
    <w:p w14:paraId="6C02013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23F6A927"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LIABILITY OF THE PARTIES </w:t>
      </w:r>
    </w:p>
    <w:p w14:paraId="48C3F9EF" w14:textId="77777777" w:rsidR="00F4331C" w:rsidRPr="00F4331C" w:rsidRDefault="00F4331C" w:rsidP="00DD4521">
      <w:pPr>
        <w:widowControl w:val="0"/>
        <w:numPr>
          <w:ilvl w:val="0"/>
          <w:numId w:val="41"/>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21582B94"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4E8C99DE" w14:textId="77777777" w:rsidR="00F4331C" w:rsidRPr="00F4331C" w:rsidRDefault="00F4331C" w:rsidP="00DD4521">
      <w:pPr>
        <w:widowControl w:val="0"/>
        <w:numPr>
          <w:ilvl w:val="0"/>
          <w:numId w:val="41"/>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to the Contractor for any matter arising out of or in connection with the Contract or the execution of the Works unless the Contractor shall have made a claim in </w:t>
      </w:r>
      <w:r w:rsidRPr="00F4331C">
        <w:rPr>
          <w:rFonts w:ascii="Calibri" w:hAnsi="Calibri" w:cs="Calibri"/>
          <w:kern w:val="28"/>
          <w:sz w:val="22"/>
          <w:szCs w:val="22"/>
        </w:rPr>
        <w:lastRenderedPageBreak/>
        <w:t xml:space="preserve">writing in respect thereof before the giving of the Certificate of Final Completion and in accordance with the Contract. </w:t>
      </w:r>
    </w:p>
    <w:p w14:paraId="02F7AFF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3267A28" w14:textId="77777777" w:rsidR="00F4331C" w:rsidRPr="00F4331C" w:rsidRDefault="00F4331C" w:rsidP="00DD4521">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Unfulfilled Obligations </w:t>
      </w:r>
    </w:p>
    <w:p w14:paraId="26295229"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A41C29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67D2F092" w14:textId="77777777" w:rsidR="00F4331C" w:rsidRPr="00F4331C" w:rsidRDefault="00F4331C" w:rsidP="00DD4521">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Contractor Responsible </w:t>
      </w:r>
    </w:p>
    <w:p w14:paraId="22640973"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72CB56A4"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AUTHORITIES </w:t>
      </w:r>
    </w:p>
    <w:p w14:paraId="7DC7D7EC" w14:textId="77777777" w:rsidR="00F4331C" w:rsidRPr="00F4331C" w:rsidRDefault="00F4331C" w:rsidP="00DD4521">
      <w:pPr>
        <w:widowControl w:val="0"/>
        <w:numPr>
          <w:ilvl w:val="0"/>
          <w:numId w:val="42"/>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have the right to enter upon the Site and expel the Contractor therefrom without thereby </w:t>
      </w:r>
      <w:proofErr w:type="spellStart"/>
      <w:r w:rsidRPr="00F4331C">
        <w:rPr>
          <w:rFonts w:ascii="Calibri" w:hAnsi="Calibri" w:cs="Calibri"/>
          <w:kern w:val="28"/>
          <w:sz w:val="22"/>
          <w:szCs w:val="22"/>
        </w:rPr>
        <w:t>voiding</w:t>
      </w:r>
      <w:proofErr w:type="spellEnd"/>
      <w:r w:rsidRPr="00F4331C">
        <w:rPr>
          <w:rFonts w:ascii="Calibri" w:hAnsi="Calibri" w:cs="Calibri"/>
          <w:kern w:val="28"/>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14:paraId="76B36CCC" w14:textId="77777777" w:rsidR="00F4331C" w:rsidRPr="00F4331C" w:rsidRDefault="00F4331C" w:rsidP="00F4331C">
      <w:pPr>
        <w:widowControl w:val="0"/>
        <w:overflowPunct w:val="0"/>
        <w:adjustRightInd w:val="0"/>
        <w:rPr>
          <w:rFonts w:ascii="Calibri" w:hAnsi="Calibri" w:cs="Calibri"/>
          <w:kern w:val="28"/>
          <w:sz w:val="22"/>
          <w:szCs w:val="22"/>
        </w:rPr>
      </w:pPr>
    </w:p>
    <w:p w14:paraId="5C61B5E2" w14:textId="77777777" w:rsidR="00F4331C" w:rsidRPr="00F4331C" w:rsidRDefault="00F4331C" w:rsidP="00DD4521">
      <w:pPr>
        <w:widowControl w:val="0"/>
        <w:numPr>
          <w:ilvl w:val="0"/>
          <w:numId w:val="43"/>
        </w:numPr>
        <w:tabs>
          <w:tab w:val="clear" w:pos="360"/>
          <w:tab w:val="num" w:pos="1080"/>
        </w:tabs>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declared bankrupt or claims bankruptcy or court protection against his creditors or if the Contractor is a company or member of a company which was dissolved by legal action; </w:t>
      </w:r>
    </w:p>
    <w:p w14:paraId="2B8B8EF9" w14:textId="77777777" w:rsidR="00F4331C" w:rsidRPr="00F4331C" w:rsidRDefault="00F4331C" w:rsidP="00DD4521">
      <w:pPr>
        <w:widowControl w:val="0"/>
        <w:numPr>
          <w:ilvl w:val="0"/>
          <w:numId w:val="43"/>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w:t>
      </w:r>
      <w:proofErr w:type="gramStart"/>
      <w:r w:rsidRPr="00F4331C">
        <w:rPr>
          <w:rFonts w:ascii="Calibri" w:hAnsi="Calibri" w:cs="Calibri"/>
          <w:kern w:val="28"/>
          <w:sz w:val="22"/>
          <w:szCs w:val="22"/>
        </w:rPr>
        <w:t>makes arrangements</w:t>
      </w:r>
      <w:proofErr w:type="gramEnd"/>
      <w:r w:rsidRPr="00F4331C">
        <w:rPr>
          <w:rFonts w:ascii="Calibri" w:hAnsi="Calibri" w:cs="Calibri"/>
          <w:kern w:val="28"/>
          <w:sz w:val="22"/>
          <w:szCs w:val="22"/>
        </w:rPr>
        <w:t xml:space="preserve"> with his creditors or agrees to carry out the Contract under an inspection committee of his creditors; </w:t>
      </w:r>
    </w:p>
    <w:p w14:paraId="23F8A134" w14:textId="77777777" w:rsidR="00F4331C" w:rsidRPr="00F4331C" w:rsidRDefault="00F4331C" w:rsidP="00DD4521">
      <w:pPr>
        <w:widowControl w:val="0"/>
        <w:numPr>
          <w:ilvl w:val="0"/>
          <w:numId w:val="43"/>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withdraws from the Works or assigns the Contract to others in whole or in part without the Employer's prior written approval; </w:t>
      </w:r>
    </w:p>
    <w:p w14:paraId="144D0AF4" w14:textId="77777777" w:rsidR="00F4331C" w:rsidRPr="00F4331C" w:rsidRDefault="00F4331C" w:rsidP="00DD4521">
      <w:pPr>
        <w:widowControl w:val="0"/>
        <w:numPr>
          <w:ilvl w:val="0"/>
          <w:numId w:val="43"/>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commence the Works or shows insufficient progress to the extent which in the opinion of the Engineer will not enable him to meet the target completion date of the Works; </w:t>
      </w:r>
    </w:p>
    <w:p w14:paraId="6AA9FBEB" w14:textId="77777777" w:rsidR="00F4331C" w:rsidRPr="00F4331C" w:rsidRDefault="00F4331C" w:rsidP="00DD4521">
      <w:pPr>
        <w:widowControl w:val="0"/>
        <w:numPr>
          <w:ilvl w:val="0"/>
          <w:numId w:val="43"/>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suspends the progress of the Works without due cause for fifteen (15) days after receiving from the Engineer written notice to proceed; </w:t>
      </w:r>
    </w:p>
    <w:p w14:paraId="163258F0" w14:textId="77777777" w:rsidR="00F4331C" w:rsidRPr="00F4331C" w:rsidRDefault="00F4331C" w:rsidP="00DD4521">
      <w:pPr>
        <w:widowControl w:val="0"/>
        <w:numPr>
          <w:ilvl w:val="0"/>
          <w:numId w:val="43"/>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248ABE9D" w14:textId="77777777" w:rsidR="00F4331C" w:rsidRPr="00F4331C" w:rsidRDefault="00F4331C" w:rsidP="00DD4521">
      <w:pPr>
        <w:widowControl w:val="0"/>
        <w:numPr>
          <w:ilvl w:val="0"/>
          <w:numId w:val="43"/>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not executing the work in accordance with standards of workmanship specified in the Contract; </w:t>
      </w:r>
    </w:p>
    <w:p w14:paraId="79BF5530" w14:textId="77777777" w:rsidR="00F4331C" w:rsidRPr="00F4331C" w:rsidRDefault="00F4331C" w:rsidP="00DD4521">
      <w:pPr>
        <w:widowControl w:val="0"/>
        <w:numPr>
          <w:ilvl w:val="0"/>
          <w:numId w:val="43"/>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gives or promises to give a present or loan or reward to any employee of the Employer or of the Engineer. </w:t>
      </w:r>
    </w:p>
    <w:p w14:paraId="3C340F91" w14:textId="77777777" w:rsidR="00F4331C" w:rsidRPr="00F4331C" w:rsidRDefault="00F4331C" w:rsidP="00F4331C">
      <w:pPr>
        <w:widowControl w:val="0"/>
        <w:overflowPunct w:val="0"/>
        <w:adjustRightInd w:val="0"/>
        <w:rPr>
          <w:rFonts w:ascii="Calibri" w:hAnsi="Calibri" w:cs="Calibri"/>
          <w:kern w:val="28"/>
          <w:sz w:val="22"/>
          <w:szCs w:val="22"/>
        </w:rPr>
      </w:pPr>
    </w:p>
    <w:p w14:paraId="344614B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7F950DDC" w14:textId="77777777" w:rsidR="00F4331C" w:rsidRPr="00F4331C" w:rsidRDefault="00F4331C" w:rsidP="00DD4521">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Evaluation after Re-entry </w:t>
      </w:r>
    </w:p>
    <w:p w14:paraId="1441B44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w:t>
      </w:r>
      <w:proofErr w:type="gramStart"/>
      <w:r w:rsidRPr="00F4331C">
        <w:rPr>
          <w:rFonts w:ascii="Calibri" w:hAnsi="Calibri" w:cs="Calibri"/>
          <w:kern w:val="28"/>
          <w:sz w:val="22"/>
          <w:szCs w:val="22"/>
        </w:rPr>
        <w:t>shall as soon as may</w:t>
      </w:r>
      <w:proofErr w:type="gramEnd"/>
      <w:r w:rsidRPr="00F4331C">
        <w:rPr>
          <w:rFonts w:ascii="Calibri" w:hAnsi="Calibri" w:cs="Calibri"/>
          <w:kern w:val="28"/>
          <w:sz w:val="22"/>
          <w:szCs w:val="22"/>
        </w:rPr>
        <w:t xml:space="preserve">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37ADA4F1" w14:textId="77777777" w:rsidR="00F4331C" w:rsidRPr="00F4331C" w:rsidRDefault="00F4331C" w:rsidP="00DD4521">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Payment After Re-entry </w:t>
      </w:r>
    </w:p>
    <w:p w14:paraId="1B9D7E4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F4331C">
        <w:rPr>
          <w:rFonts w:ascii="Calibri" w:hAnsi="Calibri" w:cs="Calibri"/>
          <w:kern w:val="28"/>
          <w:sz w:val="22"/>
          <w:szCs w:val="22"/>
        </w:rPr>
        <w:t>him,,</w:t>
      </w:r>
      <w:proofErr w:type="gramEnd"/>
      <w:r w:rsidRPr="00F4331C">
        <w:rPr>
          <w:rFonts w:ascii="Calibri" w:hAnsi="Calibri" w:cs="Calibri"/>
          <w:kern w:val="28"/>
          <w:sz w:val="22"/>
          <w:szCs w:val="22"/>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040243A3"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URGENT REPAIRS </w:t>
      </w:r>
    </w:p>
    <w:p w14:paraId="65E96F8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47684112" w14:textId="77777777" w:rsidR="00F4331C" w:rsidRPr="00F4331C" w:rsidRDefault="00F4331C" w:rsidP="00DD4521">
      <w:pPr>
        <w:widowControl w:val="0"/>
        <w:numPr>
          <w:ilvl w:val="0"/>
          <w:numId w:val="40"/>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INCREASE AND DECREASE OF COSTS </w:t>
      </w:r>
    </w:p>
    <w:p w14:paraId="05951DC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if otherwise provided by the Contract, no adjustment of the Contract Price shall be made in respect of fluctuations of market, prices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materials, plant or equipment, neither due to fluctuation in interest rates nor devaluation or any other matters affecting the Works. </w:t>
      </w:r>
    </w:p>
    <w:p w14:paraId="44A3B3F5"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TAXATION </w:t>
      </w:r>
    </w:p>
    <w:p w14:paraId="573B89F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22294311"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BLASTING </w:t>
      </w:r>
    </w:p>
    <w:p w14:paraId="23FEB7B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use any explosives without the written permission of the Engineer who shall require that the Contractor has complied in full </w:t>
      </w:r>
      <w:proofErr w:type="gramStart"/>
      <w:r w:rsidRPr="00F4331C">
        <w:rPr>
          <w:rFonts w:ascii="Calibri" w:hAnsi="Calibri" w:cs="Calibri"/>
          <w:kern w:val="28"/>
          <w:sz w:val="22"/>
          <w:szCs w:val="22"/>
        </w:rPr>
        <w:t>with</w:t>
      </w:r>
      <w:proofErr w:type="gramEnd"/>
      <w:r w:rsidRPr="00F4331C">
        <w:rPr>
          <w:rFonts w:ascii="Calibri" w:hAnsi="Calibri" w:cs="Calibri"/>
          <w:kern w:val="28"/>
          <w:sz w:val="22"/>
          <w:szCs w:val="22"/>
        </w:rPr>
        <w:t xml:space="preserve"> the regulations in force regarding the use of explosives. However, the Contractor, before applying to obtain these explosives, </w:t>
      </w:r>
      <w:proofErr w:type="gramStart"/>
      <w:r w:rsidRPr="00F4331C">
        <w:rPr>
          <w:rFonts w:ascii="Calibri" w:hAnsi="Calibri" w:cs="Calibri"/>
          <w:kern w:val="28"/>
          <w:sz w:val="22"/>
          <w:szCs w:val="22"/>
        </w:rPr>
        <w:t>has to</w:t>
      </w:r>
      <w:proofErr w:type="gramEnd"/>
      <w:r w:rsidRPr="00F4331C">
        <w:rPr>
          <w:rFonts w:ascii="Calibri" w:hAnsi="Calibri" w:cs="Calibri"/>
          <w:kern w:val="28"/>
          <w:sz w:val="22"/>
          <w:szCs w:val="22"/>
        </w:rPr>
        <w:t xml:space="preserve"> provide </w:t>
      </w:r>
      <w:proofErr w:type="spellStart"/>
      <w:r w:rsidRPr="00F4331C">
        <w:rPr>
          <w:rFonts w:ascii="Calibri" w:hAnsi="Calibri" w:cs="Calibri"/>
          <w:kern w:val="28"/>
          <w:sz w:val="22"/>
          <w:szCs w:val="22"/>
        </w:rPr>
        <w:t>well arranged</w:t>
      </w:r>
      <w:proofErr w:type="spellEnd"/>
      <w:r w:rsidRPr="00F4331C">
        <w:rPr>
          <w:rFonts w:ascii="Calibri" w:hAnsi="Calibri" w:cs="Calibri"/>
          <w:kern w:val="28"/>
          <w:sz w:val="22"/>
          <w:szCs w:val="22"/>
        </w:rPr>
        <w:t xml:space="preserve"> storage facilities.  The Engineer's approval or refusal to permit the use of explosives shall not constitute ground for claims by the Contractor. </w:t>
      </w:r>
    </w:p>
    <w:p w14:paraId="7DD9FD4E" w14:textId="77777777" w:rsidR="00F4331C" w:rsidRPr="00F4331C" w:rsidRDefault="00F4331C" w:rsidP="00F4331C">
      <w:pPr>
        <w:widowControl w:val="0"/>
        <w:overflowPunct w:val="0"/>
        <w:adjustRightInd w:val="0"/>
        <w:rPr>
          <w:rFonts w:ascii="Calibri" w:hAnsi="Calibri" w:cs="Calibri"/>
          <w:kern w:val="28"/>
          <w:sz w:val="22"/>
          <w:szCs w:val="22"/>
        </w:rPr>
      </w:pPr>
    </w:p>
    <w:p w14:paraId="2ED78AC7"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MACHINERY </w:t>
      </w:r>
    </w:p>
    <w:p w14:paraId="1DF3CE6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D433F82"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TEMPORARY WORKS AND REINSTATEMENT </w:t>
      </w:r>
    </w:p>
    <w:p w14:paraId="07E8272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0321313" w14:textId="77777777" w:rsidR="00F4331C" w:rsidRPr="00F4331C" w:rsidRDefault="00F4331C" w:rsidP="00F4331C">
      <w:pPr>
        <w:widowControl w:val="0"/>
        <w:overflowPunct w:val="0"/>
        <w:adjustRightInd w:val="0"/>
        <w:rPr>
          <w:rFonts w:ascii="Calibri" w:hAnsi="Calibri" w:cs="Calibri"/>
          <w:kern w:val="28"/>
          <w:sz w:val="22"/>
          <w:szCs w:val="22"/>
        </w:rPr>
      </w:pPr>
    </w:p>
    <w:p w14:paraId="4C12A3EE"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PHOTOGRAPHS AND ADVERTISING </w:t>
      </w:r>
    </w:p>
    <w:p w14:paraId="0227CE3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publish any photographs of the Works or allow the Works to be used in any form of advertising whatsoever without the prior approval in writing from the Employer. </w:t>
      </w:r>
    </w:p>
    <w:p w14:paraId="4C1DAA0E" w14:textId="77777777" w:rsidR="00F4331C" w:rsidRPr="00F4331C" w:rsidRDefault="00F4331C" w:rsidP="00F4331C">
      <w:pPr>
        <w:widowControl w:val="0"/>
        <w:overflowPunct w:val="0"/>
        <w:adjustRightInd w:val="0"/>
        <w:rPr>
          <w:rFonts w:ascii="Calibri" w:hAnsi="Calibri" w:cs="Calibri"/>
          <w:kern w:val="28"/>
          <w:sz w:val="22"/>
          <w:szCs w:val="22"/>
        </w:rPr>
      </w:pPr>
    </w:p>
    <w:p w14:paraId="2911B1C8"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PREVENTION OF CORRUPTION </w:t>
      </w:r>
    </w:p>
    <w:p w14:paraId="26DE1635" w14:textId="77777777" w:rsidR="00F4331C" w:rsidRPr="00F4331C" w:rsidRDefault="00F4331C" w:rsidP="00F4331C">
      <w:pPr>
        <w:widowControl w:val="0"/>
        <w:tabs>
          <w:tab w:val="left" w:pos="360"/>
        </w:tabs>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F4331C">
        <w:rPr>
          <w:rFonts w:ascii="Calibri" w:hAnsi="Calibri" w:cs="Calibri"/>
          <w:kern w:val="28"/>
          <w:sz w:val="22"/>
          <w:szCs w:val="22"/>
        </w:rPr>
        <w:t>favour</w:t>
      </w:r>
      <w:proofErr w:type="spellEnd"/>
      <w:r w:rsidRPr="00F4331C">
        <w:rPr>
          <w:rFonts w:ascii="Calibri" w:hAnsi="Calibri" w:cs="Calibri"/>
          <w:kern w:val="28"/>
          <w:sz w:val="22"/>
          <w:szCs w:val="22"/>
        </w:rPr>
        <w:t xml:space="preserve"> or </w:t>
      </w:r>
      <w:proofErr w:type="spellStart"/>
      <w:r w:rsidRPr="00F4331C">
        <w:rPr>
          <w:rFonts w:ascii="Calibri" w:hAnsi="Calibri" w:cs="Calibri"/>
          <w:kern w:val="28"/>
          <w:sz w:val="22"/>
          <w:szCs w:val="22"/>
        </w:rPr>
        <w:t>disfavour</w:t>
      </w:r>
      <w:proofErr w:type="spellEnd"/>
      <w:r w:rsidRPr="00F4331C">
        <w:rPr>
          <w:rFonts w:ascii="Calibri" w:hAnsi="Calibri" w:cs="Calibri"/>
          <w:kern w:val="28"/>
          <w:sz w:val="22"/>
          <w:szCs w:val="22"/>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3106ACD9" w14:textId="77777777" w:rsidR="00F4331C" w:rsidRPr="00F4331C" w:rsidRDefault="00F4331C" w:rsidP="00F4331C">
      <w:pPr>
        <w:widowControl w:val="0"/>
        <w:overflowPunct w:val="0"/>
        <w:adjustRightInd w:val="0"/>
        <w:rPr>
          <w:rFonts w:ascii="Calibri" w:hAnsi="Calibri" w:cs="Calibri"/>
          <w:kern w:val="28"/>
          <w:sz w:val="22"/>
          <w:szCs w:val="22"/>
        </w:rPr>
      </w:pPr>
    </w:p>
    <w:p w14:paraId="6821C025"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DATE FALLING ON HOLIDAY </w:t>
      </w:r>
    </w:p>
    <w:p w14:paraId="71D537E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BCFCCA1"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NOTICES </w:t>
      </w:r>
    </w:p>
    <w:p w14:paraId="0DE9F942" w14:textId="77777777" w:rsidR="00F4331C" w:rsidRPr="00F4331C" w:rsidRDefault="00F4331C" w:rsidP="00DD4521">
      <w:pPr>
        <w:widowControl w:val="0"/>
        <w:numPr>
          <w:ilvl w:val="0"/>
          <w:numId w:val="44"/>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Unless otherwise expressly specified, any notice, consent, approval, certificate or determination by any person for which provision is made in the Contract Documents shall be in writing. </w:t>
      </w:r>
    </w:p>
    <w:p w14:paraId="640C185D" w14:textId="77777777" w:rsidR="00F4331C" w:rsidRPr="00F4331C" w:rsidRDefault="00F4331C" w:rsidP="00DD4521">
      <w:pPr>
        <w:widowControl w:val="0"/>
        <w:numPr>
          <w:ilvl w:val="0"/>
          <w:numId w:val="44"/>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lastRenderedPageBreak/>
        <w:t xml:space="preserve">Any such notice, consent, approval, certificate or determination to be given or made by the Employer, the Contractor or the Engineer shall not be unreasonably withheld or delayed. </w:t>
      </w:r>
    </w:p>
    <w:p w14:paraId="3F0F9B40" w14:textId="77777777" w:rsidR="00F4331C" w:rsidRPr="00F4331C" w:rsidRDefault="00F4331C" w:rsidP="00DD4521">
      <w:pPr>
        <w:widowControl w:val="0"/>
        <w:numPr>
          <w:ilvl w:val="0"/>
          <w:numId w:val="44"/>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54C3BC91" w14:textId="77777777" w:rsidR="00F4331C" w:rsidRPr="00F4331C" w:rsidRDefault="00F4331C" w:rsidP="00DD4521">
      <w:pPr>
        <w:widowControl w:val="0"/>
        <w:numPr>
          <w:ilvl w:val="0"/>
          <w:numId w:val="44"/>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7425EA1A" w14:textId="77777777" w:rsidR="00F4331C" w:rsidRPr="00F4331C" w:rsidRDefault="00F4331C" w:rsidP="00DD4521">
      <w:pPr>
        <w:widowControl w:val="0"/>
        <w:numPr>
          <w:ilvl w:val="0"/>
          <w:numId w:val="44"/>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D92E912" w14:textId="77777777" w:rsidR="00F4331C" w:rsidRPr="00F4331C" w:rsidRDefault="00F4331C" w:rsidP="00F4331C">
      <w:pPr>
        <w:widowControl w:val="0"/>
        <w:overflowPunct w:val="0"/>
        <w:adjustRightInd w:val="0"/>
        <w:rPr>
          <w:rFonts w:ascii="Calibri" w:hAnsi="Calibri" w:cs="Calibri"/>
          <w:kern w:val="28"/>
          <w:sz w:val="22"/>
          <w:szCs w:val="22"/>
        </w:rPr>
      </w:pPr>
    </w:p>
    <w:p w14:paraId="38043AAC"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LANGUAGE, WEIGHTS AND MEASURES </w:t>
      </w:r>
    </w:p>
    <w:p w14:paraId="154B97F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1011195A" w14:textId="77777777" w:rsidR="00F4331C" w:rsidRPr="00F4331C" w:rsidRDefault="00F4331C" w:rsidP="00F4331C">
      <w:pPr>
        <w:widowControl w:val="0"/>
        <w:overflowPunct w:val="0"/>
        <w:adjustRightInd w:val="0"/>
        <w:rPr>
          <w:rFonts w:ascii="Calibri" w:hAnsi="Calibri" w:cs="Calibri"/>
          <w:kern w:val="28"/>
          <w:sz w:val="22"/>
          <w:szCs w:val="22"/>
        </w:rPr>
      </w:pPr>
    </w:p>
    <w:p w14:paraId="7B063D86"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RECORDS, ACCOUNTS, INFORMATION AND AUDIT </w:t>
      </w:r>
    </w:p>
    <w:p w14:paraId="397347D9"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maintain accurate and systematic records and accounts in respect of the work performed under this Contract. </w:t>
      </w:r>
    </w:p>
    <w:p w14:paraId="16982793"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63300C6"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furnish, </w:t>
      </w:r>
      <w:proofErr w:type="gramStart"/>
      <w:r w:rsidRPr="00F4331C">
        <w:rPr>
          <w:rFonts w:ascii="Calibri" w:hAnsi="Calibri" w:cs="Calibri"/>
          <w:kern w:val="28"/>
          <w:sz w:val="22"/>
          <w:szCs w:val="22"/>
        </w:rPr>
        <w:t>compile or make available at all times</w:t>
      </w:r>
      <w:proofErr w:type="gramEnd"/>
      <w:r w:rsidRPr="00F4331C">
        <w:rPr>
          <w:rFonts w:ascii="Calibri" w:hAnsi="Calibri" w:cs="Calibri"/>
          <w:kern w:val="28"/>
          <w:sz w:val="22"/>
          <w:szCs w:val="22"/>
        </w:rPr>
        <w:t xml:space="preserve"> to the UNDP any records or information, oral or written, which the UNDP may reasonably request in respect of the Works or the Contractor's performance thereof. </w:t>
      </w:r>
    </w:p>
    <w:p w14:paraId="4DB1ABFB"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41FA648"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allow the UNDP or its authorized agents to inspect and audit such records or information upon reasonable notice. </w:t>
      </w:r>
    </w:p>
    <w:p w14:paraId="3D3AF9CA"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1A8D87DC"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FORCE MAJEURE </w:t>
      </w:r>
    </w:p>
    <w:p w14:paraId="42A1D5B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Force majeure as used herein means Acts of God, war (whether declared or not), invasion, revolution, insurrection or other acts or events of a similar nature or force. </w:t>
      </w:r>
    </w:p>
    <w:p w14:paraId="5590C2AB"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D88F74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7A827058" w14:textId="77777777" w:rsidR="00F4331C" w:rsidRPr="00F4331C" w:rsidRDefault="00F4331C" w:rsidP="00F4331C">
      <w:pPr>
        <w:widowControl w:val="0"/>
        <w:overflowPunct w:val="0"/>
        <w:adjustRightInd w:val="0"/>
        <w:rPr>
          <w:rFonts w:ascii="Calibri" w:hAnsi="Calibri" w:cs="Calibri"/>
          <w:kern w:val="28"/>
          <w:sz w:val="22"/>
          <w:szCs w:val="22"/>
        </w:rPr>
      </w:pPr>
    </w:p>
    <w:p w14:paraId="791CEA35" w14:textId="77777777" w:rsidR="00F4331C" w:rsidRPr="00F4331C" w:rsidRDefault="00F4331C" w:rsidP="00DD4521">
      <w:pPr>
        <w:widowControl w:val="0"/>
        <w:numPr>
          <w:ilvl w:val="0"/>
          <w:numId w:val="45"/>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551F866"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4B358B8" w14:textId="77777777" w:rsidR="00F4331C" w:rsidRPr="00F4331C" w:rsidRDefault="00F4331C" w:rsidP="00DD4521">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within fifteen (15) days of the notice to the UNDP of the occurrence of the force majeure submit a statement to the UNDP of estimated costs referred to in sub-paragraph </w:t>
      </w:r>
      <w:r w:rsidRPr="00F4331C">
        <w:rPr>
          <w:rFonts w:ascii="Calibri" w:hAnsi="Calibri" w:cs="Calibri"/>
          <w:kern w:val="28"/>
          <w:sz w:val="22"/>
          <w:szCs w:val="22"/>
        </w:rPr>
        <w:lastRenderedPageBreak/>
        <w:t xml:space="preserve">(a) above during the period of suspension followed by a complete statement of actual expenditures within thirty (30) days after the end of the suspension; </w:t>
      </w:r>
    </w:p>
    <w:p w14:paraId="3F5F4164"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445C7C29" w14:textId="77777777" w:rsidR="00F4331C" w:rsidRPr="00F4331C" w:rsidRDefault="00F4331C" w:rsidP="00DD4521">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2B13FAC7"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38885B84" w14:textId="77777777" w:rsidR="00F4331C" w:rsidRPr="00F4331C" w:rsidRDefault="00F4331C" w:rsidP="00DD4521">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622BABC5"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40699615" w14:textId="77777777" w:rsidR="00F4331C" w:rsidRPr="00F4331C" w:rsidRDefault="00F4331C" w:rsidP="00DD4521">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For the purpose of the preceding sub-paragraph, the UNDP may consider the Contractor permanently unable to perform in case of any suspension period of more than ninety (90) days. </w:t>
      </w:r>
    </w:p>
    <w:p w14:paraId="2DAF8496" w14:textId="77777777" w:rsidR="00F4331C" w:rsidRPr="00F4331C" w:rsidRDefault="00F4331C" w:rsidP="00F4331C">
      <w:pPr>
        <w:widowControl w:val="0"/>
        <w:overflowPunct w:val="0"/>
        <w:adjustRightInd w:val="0"/>
        <w:rPr>
          <w:rFonts w:ascii="Calibri" w:hAnsi="Calibri" w:cs="Calibri"/>
          <w:kern w:val="28"/>
          <w:sz w:val="22"/>
          <w:szCs w:val="22"/>
        </w:rPr>
      </w:pPr>
    </w:p>
    <w:p w14:paraId="417E49FB"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BY THE UNDP </w:t>
      </w:r>
    </w:p>
    <w:p w14:paraId="24E8F3B5" w14:textId="77777777" w:rsidR="00F4331C" w:rsidRPr="00F4331C" w:rsidRDefault="00F4331C" w:rsidP="00F4021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17DA3236" w14:textId="77777777" w:rsidR="00F4331C" w:rsidRPr="00F40210" w:rsidRDefault="00F4331C" w:rsidP="00F4331C">
      <w:pPr>
        <w:widowControl w:val="0"/>
        <w:overflowPunct w:val="0"/>
        <w:adjustRightInd w:val="0"/>
        <w:rPr>
          <w:rFonts w:ascii="Calibri" w:hAnsi="Calibri" w:cs="Calibri"/>
          <w:kern w:val="28"/>
          <w:sz w:val="10"/>
          <w:szCs w:val="10"/>
        </w:rPr>
      </w:pPr>
    </w:p>
    <w:p w14:paraId="28C4F1B9" w14:textId="77777777" w:rsidR="00F4331C" w:rsidRPr="00F4331C" w:rsidRDefault="00F4331C" w:rsidP="00DD4521">
      <w:pPr>
        <w:widowControl w:val="0"/>
        <w:numPr>
          <w:ilvl w:val="0"/>
          <w:numId w:val="46"/>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conditions arise which interfere, or threaten to interfere with the successful execution of the Works or the accomplishment of the purpose thereof, or </w:t>
      </w:r>
    </w:p>
    <w:p w14:paraId="267A1136" w14:textId="77777777" w:rsidR="00F4331C" w:rsidRPr="00F40210" w:rsidRDefault="00F4331C" w:rsidP="00F4331C">
      <w:pPr>
        <w:widowControl w:val="0"/>
        <w:overflowPunct w:val="0"/>
        <w:adjustRightInd w:val="0"/>
        <w:ind w:left="360"/>
        <w:jc w:val="both"/>
        <w:rPr>
          <w:rFonts w:ascii="Calibri" w:hAnsi="Calibri" w:cs="Calibri"/>
          <w:kern w:val="28"/>
          <w:sz w:val="10"/>
          <w:szCs w:val="10"/>
        </w:rPr>
      </w:pPr>
    </w:p>
    <w:p w14:paraId="33F317A4" w14:textId="77777777" w:rsidR="00F4331C" w:rsidRPr="00F4331C" w:rsidRDefault="00F4331C" w:rsidP="00DD4521">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have failed, in whole or in part, to perform any of the terms and conditions of this Contract. </w:t>
      </w:r>
    </w:p>
    <w:p w14:paraId="0FDEABF3" w14:textId="77777777" w:rsidR="00F4331C" w:rsidRPr="00F4331C" w:rsidRDefault="00F4331C" w:rsidP="00F4331C">
      <w:pPr>
        <w:widowControl w:val="0"/>
        <w:overflowPunct w:val="0"/>
        <w:adjustRightInd w:val="0"/>
        <w:ind w:left="720"/>
        <w:jc w:val="both"/>
        <w:rPr>
          <w:rFonts w:ascii="Calibri" w:hAnsi="Calibri" w:cs="Calibri"/>
          <w:kern w:val="28"/>
          <w:sz w:val="22"/>
          <w:szCs w:val="22"/>
        </w:rPr>
      </w:pPr>
    </w:p>
    <w:p w14:paraId="6C7733AF"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3406B96F"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0104B0B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BFC2AB5" w14:textId="77777777" w:rsidR="00F4331C" w:rsidRPr="00F4331C" w:rsidRDefault="00F4331C" w:rsidP="00F4331C">
      <w:pPr>
        <w:widowControl w:val="0"/>
        <w:overflowPunct w:val="0"/>
        <w:adjustRightInd w:val="0"/>
        <w:rPr>
          <w:rFonts w:ascii="Calibri" w:hAnsi="Calibri" w:cs="Calibri"/>
          <w:kern w:val="28"/>
          <w:sz w:val="22"/>
          <w:szCs w:val="22"/>
        </w:rPr>
      </w:pPr>
    </w:p>
    <w:p w14:paraId="03FF2D83"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TERMINATION BY THE UNDP </w:t>
      </w:r>
    </w:p>
    <w:p w14:paraId="6F81ABB4"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5CA507EC"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422DBDC7" w14:textId="77777777" w:rsidR="00F4331C" w:rsidRPr="00F4331C" w:rsidRDefault="00F4331C" w:rsidP="00F4331C">
      <w:pPr>
        <w:widowControl w:val="0"/>
        <w:overflowPunct w:val="0"/>
        <w:adjustRightInd w:val="0"/>
        <w:ind w:left="360"/>
        <w:rPr>
          <w:rFonts w:ascii="Calibri" w:hAnsi="Calibri" w:cs="Calibri"/>
          <w:kern w:val="28"/>
          <w:sz w:val="22"/>
          <w:szCs w:val="22"/>
        </w:rPr>
      </w:pPr>
      <w:r w:rsidRPr="00F4331C">
        <w:rPr>
          <w:rFonts w:ascii="Calibri" w:hAnsi="Calibri" w:cs="Calibri"/>
          <w:kern w:val="28"/>
          <w:sz w:val="22"/>
          <w:szCs w:val="22"/>
        </w:rPr>
        <w:t xml:space="preserve">Upon termination of this Contract: </w:t>
      </w:r>
    </w:p>
    <w:p w14:paraId="6FD65B59" w14:textId="77777777" w:rsidR="00F4331C" w:rsidRPr="00F4331C" w:rsidRDefault="00F4331C" w:rsidP="00F4331C">
      <w:pPr>
        <w:widowControl w:val="0"/>
        <w:overflowPunct w:val="0"/>
        <w:adjustRightInd w:val="0"/>
        <w:rPr>
          <w:rFonts w:ascii="Calibri" w:hAnsi="Calibri" w:cs="Calibri"/>
          <w:kern w:val="28"/>
          <w:sz w:val="22"/>
          <w:szCs w:val="22"/>
        </w:rPr>
      </w:pPr>
    </w:p>
    <w:p w14:paraId="0D7B604B" w14:textId="77777777" w:rsidR="00F4331C" w:rsidRPr="00F4331C" w:rsidRDefault="00F4331C" w:rsidP="00DD4521">
      <w:pPr>
        <w:widowControl w:val="0"/>
        <w:numPr>
          <w:ilvl w:val="0"/>
          <w:numId w:val="47"/>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take immediate steps to terminate his performance of the Contract in a prompt and orderly manner and to reduce losses and to keep further expenditures to a minimum, and </w:t>
      </w:r>
    </w:p>
    <w:p w14:paraId="5129D392" w14:textId="77777777" w:rsidR="00F4331C" w:rsidRPr="00F4331C" w:rsidRDefault="00F4331C" w:rsidP="00DD4521">
      <w:pPr>
        <w:widowControl w:val="0"/>
        <w:numPr>
          <w:ilvl w:val="0"/>
          <w:numId w:val="47"/>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4CA655F7" w14:textId="77777777" w:rsidR="00F4331C" w:rsidRPr="00F4331C" w:rsidRDefault="00F4331C" w:rsidP="00F4331C">
      <w:pPr>
        <w:widowControl w:val="0"/>
        <w:overflowPunct w:val="0"/>
        <w:adjustRightInd w:val="0"/>
        <w:rPr>
          <w:rFonts w:ascii="Calibri" w:hAnsi="Calibri" w:cs="Calibri"/>
          <w:kern w:val="28"/>
          <w:sz w:val="22"/>
          <w:szCs w:val="22"/>
        </w:rPr>
      </w:pPr>
    </w:p>
    <w:p w14:paraId="243CBAFA"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TERMINATION BY THE CONTRACTOR </w:t>
      </w:r>
    </w:p>
    <w:p w14:paraId="48DDBEEB"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7DF21CC0"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4C45FAB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termination of this Contract under this Clause the provisions of sub-paragraph (b) of Clause 68 hereof shall apply. </w:t>
      </w:r>
    </w:p>
    <w:p w14:paraId="33B0402F"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RIGHTS AND REMEDIES OF THE UNDP </w:t>
      </w:r>
    </w:p>
    <w:p w14:paraId="0B9B0EAA"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Nothing in or relating to this Contract shall be deemed to prejudice or constitute a waiver of any other rights or remedies of the UNDP. </w:t>
      </w:r>
    </w:p>
    <w:p w14:paraId="568E3D17"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9CA7113"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shall not be liable for any consequences of, or claim based upon, any act or omission on the part of the Government. </w:t>
      </w:r>
    </w:p>
    <w:p w14:paraId="5660B7F3" w14:textId="77777777" w:rsidR="00F4331C" w:rsidRPr="00F4331C" w:rsidRDefault="00F4331C" w:rsidP="00F4331C">
      <w:pPr>
        <w:widowControl w:val="0"/>
        <w:overflowPunct w:val="0"/>
        <w:adjustRightInd w:val="0"/>
        <w:rPr>
          <w:rFonts w:ascii="Calibri" w:hAnsi="Calibri" w:cs="Calibri"/>
          <w:kern w:val="28"/>
          <w:sz w:val="22"/>
          <w:szCs w:val="22"/>
        </w:rPr>
      </w:pPr>
    </w:p>
    <w:p w14:paraId="577DBB25"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SETTLEMENT OF DISPUTES </w:t>
      </w:r>
    </w:p>
    <w:p w14:paraId="0D815A6E"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claim, controversy or dispute arising out of, or in connection with this Contract or any breach thereof, the following procedure for resolution of such claim, controversy or dispute shall apply. </w:t>
      </w:r>
    </w:p>
    <w:p w14:paraId="3676D539" w14:textId="77777777" w:rsidR="00F4331C" w:rsidRPr="00F4331C" w:rsidRDefault="00F4331C" w:rsidP="00F4331C">
      <w:pPr>
        <w:widowControl w:val="0"/>
        <w:overflowPunct w:val="0"/>
        <w:adjustRightInd w:val="0"/>
        <w:rPr>
          <w:rFonts w:ascii="Calibri" w:hAnsi="Calibri" w:cs="Calibri"/>
          <w:kern w:val="28"/>
          <w:sz w:val="22"/>
          <w:szCs w:val="22"/>
        </w:rPr>
      </w:pPr>
    </w:p>
    <w:p w14:paraId="07DECC71" w14:textId="77777777" w:rsidR="00F4331C" w:rsidRPr="00F4331C" w:rsidRDefault="00F4331C" w:rsidP="00DD4521">
      <w:pPr>
        <w:keepNext/>
        <w:widowControl w:val="0"/>
        <w:numPr>
          <w:ilvl w:val="0"/>
          <w:numId w:val="48"/>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Notification </w:t>
      </w:r>
    </w:p>
    <w:p w14:paraId="0955D1A3"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aggrieved party shall immediately notify the other party in writing of the nature of the alleged claim, controversy or dispute, not later than seven (7) days from awareness of the existence thereof. </w:t>
      </w:r>
    </w:p>
    <w:p w14:paraId="3C5811BD" w14:textId="77777777" w:rsidR="00F4331C" w:rsidRPr="00F4331C" w:rsidRDefault="00F4331C" w:rsidP="00F4331C">
      <w:pPr>
        <w:widowControl w:val="0"/>
        <w:overflowPunct w:val="0"/>
        <w:adjustRightInd w:val="0"/>
        <w:rPr>
          <w:rFonts w:ascii="Calibri" w:hAnsi="Calibri" w:cs="Calibri"/>
          <w:kern w:val="28"/>
          <w:sz w:val="22"/>
          <w:szCs w:val="22"/>
        </w:rPr>
      </w:pPr>
    </w:p>
    <w:p w14:paraId="19AD49FE" w14:textId="77777777" w:rsidR="00F4331C" w:rsidRPr="00F4331C" w:rsidRDefault="00F4331C" w:rsidP="00DD4521">
      <w:pPr>
        <w:keepNext/>
        <w:widowControl w:val="0"/>
        <w:numPr>
          <w:ilvl w:val="0"/>
          <w:numId w:val="48"/>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Consultation </w:t>
      </w:r>
    </w:p>
    <w:p w14:paraId="27FC4FF2"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1593B302"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E472120" w14:textId="77777777" w:rsidR="00F4331C" w:rsidRPr="00F4331C" w:rsidRDefault="00F4331C" w:rsidP="00DD4521">
      <w:pPr>
        <w:keepNext/>
        <w:widowControl w:val="0"/>
        <w:numPr>
          <w:ilvl w:val="0"/>
          <w:numId w:val="48"/>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Conciliation </w:t>
      </w:r>
    </w:p>
    <w:p w14:paraId="69CEBAD0"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3AE1B6DF"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03165C7" w14:textId="77777777" w:rsidR="00F4331C" w:rsidRPr="00F4331C" w:rsidRDefault="00F4331C" w:rsidP="00DD4521">
      <w:pPr>
        <w:keepNext/>
        <w:widowControl w:val="0"/>
        <w:numPr>
          <w:ilvl w:val="0"/>
          <w:numId w:val="48"/>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Arbitration </w:t>
      </w:r>
    </w:p>
    <w:p w14:paraId="021A31D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41F63DC7" w14:textId="77777777" w:rsidR="00F4331C" w:rsidRPr="00F4331C" w:rsidRDefault="00F4331C" w:rsidP="00F4331C">
      <w:pPr>
        <w:widowControl w:val="0"/>
        <w:overflowPunct w:val="0"/>
        <w:adjustRightInd w:val="0"/>
        <w:rPr>
          <w:rFonts w:ascii="Calibri" w:hAnsi="Calibri" w:cs="Calibri"/>
          <w:kern w:val="28"/>
          <w:sz w:val="22"/>
          <w:szCs w:val="22"/>
        </w:rPr>
      </w:pPr>
    </w:p>
    <w:p w14:paraId="1EACC025" w14:textId="77777777" w:rsidR="00F4331C" w:rsidRPr="00F4331C" w:rsidRDefault="00F4331C" w:rsidP="00DD4521">
      <w:pPr>
        <w:keepNext/>
        <w:widowControl w:val="0"/>
        <w:numPr>
          <w:ilvl w:val="0"/>
          <w:numId w:val="4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PRIVILEGES AND IMMUNITIES </w:t>
      </w:r>
    </w:p>
    <w:p w14:paraId="6453FC38" w14:textId="77777777" w:rsidR="00E70196" w:rsidRDefault="00F4331C" w:rsidP="00F3317D">
      <w:pPr>
        <w:widowControl w:val="0"/>
        <w:overflowPunct w:val="0"/>
        <w:adjustRightInd w:val="0"/>
        <w:spacing w:after="120"/>
        <w:jc w:val="both"/>
        <w:rPr>
          <w:rFonts w:ascii="Calibri" w:hAnsi="Calibri" w:cs="Calibri"/>
          <w:b/>
          <w:i/>
          <w:caps/>
          <w:color w:val="000000"/>
          <w:sz w:val="22"/>
          <w:szCs w:val="22"/>
          <w:u w:val="single"/>
        </w:rPr>
      </w:pPr>
      <w:r w:rsidRPr="00F4331C">
        <w:rPr>
          <w:rFonts w:ascii="Calibri" w:hAnsi="Calibri" w:cs="Calibri"/>
          <w:kern w:val="28"/>
          <w:sz w:val="22"/>
          <w:szCs w:val="22"/>
        </w:rPr>
        <w:t>Nothing in or relating to this Contract shall be deemed a waiver of any of the privileges and immunities of the United Nations of which the UNDP is an integral part.</w:t>
      </w:r>
    </w:p>
    <w:sectPr w:rsidR="00E70196" w:rsidSect="00964C07">
      <w:footerReference w:type="even" r:id="rId18"/>
      <w:footerReference w:type="default" r:id="rId19"/>
      <w:pgSz w:w="12240" w:h="15840" w:code="1"/>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14B2" w14:textId="77777777" w:rsidR="00B1075D" w:rsidRDefault="00B1075D">
      <w:r>
        <w:separator/>
      </w:r>
    </w:p>
  </w:endnote>
  <w:endnote w:type="continuationSeparator" w:id="0">
    <w:p w14:paraId="339B3D16" w14:textId="77777777" w:rsidR="00B1075D" w:rsidRDefault="00B1075D">
      <w:r>
        <w:continuationSeparator/>
      </w:r>
    </w:p>
  </w:endnote>
  <w:endnote w:type="continuationNotice" w:id="1">
    <w:p w14:paraId="7635586C" w14:textId="77777777" w:rsidR="00B1075D" w:rsidRDefault="00B10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4E52" w14:textId="77777777" w:rsidR="008210C0" w:rsidRDefault="00821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E86E5" w14:textId="77777777" w:rsidR="008210C0" w:rsidRDefault="00821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1FEF" w14:textId="77777777" w:rsidR="008210C0" w:rsidRDefault="00821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C51D7A3" w14:textId="77777777" w:rsidR="008210C0" w:rsidRDefault="008210C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03BA" w14:textId="77777777" w:rsidR="00B1075D" w:rsidRDefault="00B1075D">
      <w:r>
        <w:separator/>
      </w:r>
    </w:p>
  </w:footnote>
  <w:footnote w:type="continuationSeparator" w:id="0">
    <w:p w14:paraId="4A4A1041" w14:textId="77777777" w:rsidR="00B1075D" w:rsidRDefault="00B1075D">
      <w:r>
        <w:continuationSeparator/>
      </w:r>
    </w:p>
  </w:footnote>
  <w:footnote w:type="continuationNotice" w:id="1">
    <w:p w14:paraId="3E072693" w14:textId="77777777" w:rsidR="00B1075D" w:rsidRDefault="00B107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270"/>
        </w:tabs>
        <w:ind w:left="-27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2CB5EB9"/>
    <w:multiLevelType w:val="hybridMultilevel"/>
    <w:tmpl w:val="EF48651A"/>
    <w:lvl w:ilvl="0" w:tplc="51F6CFB6">
      <w:start w:val="1"/>
      <w:numFmt w:val="lowerLetter"/>
      <w:lvlText w:val="%1)"/>
      <w:lvlJc w:val="left"/>
      <w:pPr>
        <w:ind w:left="450" w:hanging="360"/>
      </w:pPr>
      <w:rPr>
        <w:rFonts w:hint="default"/>
      </w:rPr>
    </w:lvl>
    <w:lvl w:ilvl="1" w:tplc="141A0019" w:tentative="1">
      <w:start w:val="1"/>
      <w:numFmt w:val="lowerLetter"/>
      <w:lvlText w:val="%2."/>
      <w:lvlJc w:val="left"/>
      <w:pPr>
        <w:ind w:left="1170" w:hanging="360"/>
      </w:pPr>
    </w:lvl>
    <w:lvl w:ilvl="2" w:tplc="141A001B" w:tentative="1">
      <w:start w:val="1"/>
      <w:numFmt w:val="lowerRoman"/>
      <w:lvlText w:val="%3."/>
      <w:lvlJc w:val="right"/>
      <w:pPr>
        <w:ind w:left="1890" w:hanging="180"/>
      </w:pPr>
    </w:lvl>
    <w:lvl w:ilvl="3" w:tplc="141A000F" w:tentative="1">
      <w:start w:val="1"/>
      <w:numFmt w:val="decimal"/>
      <w:lvlText w:val="%4."/>
      <w:lvlJc w:val="left"/>
      <w:pPr>
        <w:ind w:left="2610" w:hanging="360"/>
      </w:pPr>
    </w:lvl>
    <w:lvl w:ilvl="4" w:tplc="141A0019" w:tentative="1">
      <w:start w:val="1"/>
      <w:numFmt w:val="lowerLetter"/>
      <w:lvlText w:val="%5."/>
      <w:lvlJc w:val="left"/>
      <w:pPr>
        <w:ind w:left="3330" w:hanging="360"/>
      </w:pPr>
    </w:lvl>
    <w:lvl w:ilvl="5" w:tplc="141A001B" w:tentative="1">
      <w:start w:val="1"/>
      <w:numFmt w:val="lowerRoman"/>
      <w:lvlText w:val="%6."/>
      <w:lvlJc w:val="right"/>
      <w:pPr>
        <w:ind w:left="4050" w:hanging="180"/>
      </w:pPr>
    </w:lvl>
    <w:lvl w:ilvl="6" w:tplc="141A000F" w:tentative="1">
      <w:start w:val="1"/>
      <w:numFmt w:val="decimal"/>
      <w:lvlText w:val="%7."/>
      <w:lvlJc w:val="left"/>
      <w:pPr>
        <w:ind w:left="4770" w:hanging="360"/>
      </w:pPr>
    </w:lvl>
    <w:lvl w:ilvl="7" w:tplc="141A0019" w:tentative="1">
      <w:start w:val="1"/>
      <w:numFmt w:val="lowerLetter"/>
      <w:lvlText w:val="%8."/>
      <w:lvlJc w:val="left"/>
      <w:pPr>
        <w:ind w:left="5490" w:hanging="360"/>
      </w:pPr>
    </w:lvl>
    <w:lvl w:ilvl="8" w:tplc="141A001B" w:tentative="1">
      <w:start w:val="1"/>
      <w:numFmt w:val="lowerRoman"/>
      <w:lvlText w:val="%9."/>
      <w:lvlJc w:val="right"/>
      <w:pPr>
        <w:ind w:left="6210" w:hanging="180"/>
      </w:p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83B6318"/>
    <w:multiLevelType w:val="hybridMultilevel"/>
    <w:tmpl w:val="99804BBC"/>
    <w:lvl w:ilvl="0" w:tplc="125832F8">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3F83F3E"/>
    <w:multiLevelType w:val="hybridMultilevel"/>
    <w:tmpl w:val="8670F5FE"/>
    <w:lvl w:ilvl="0" w:tplc="BE1CDFD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1"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3"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22E4662"/>
    <w:multiLevelType w:val="hybridMultilevel"/>
    <w:tmpl w:val="6794F2E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34F55151"/>
    <w:multiLevelType w:val="hybridMultilevel"/>
    <w:tmpl w:val="DD62A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1"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4"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5"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AD7576D"/>
    <w:multiLevelType w:val="hybridMultilevel"/>
    <w:tmpl w:val="118A1AA8"/>
    <w:lvl w:ilvl="0" w:tplc="E078F42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4B3D199D"/>
    <w:multiLevelType w:val="hybridMultilevel"/>
    <w:tmpl w:val="8F486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1"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3" w15:restartNumberingAfterBreak="0">
    <w:nsid w:val="500F0830"/>
    <w:multiLevelType w:val="hybridMultilevel"/>
    <w:tmpl w:val="8F486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E6769AA"/>
    <w:multiLevelType w:val="hybridMultilevel"/>
    <w:tmpl w:val="8B166FBE"/>
    <w:lvl w:ilvl="0" w:tplc="F952498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61693302"/>
    <w:multiLevelType w:val="hybridMultilevel"/>
    <w:tmpl w:val="F73A3870"/>
    <w:lvl w:ilvl="0" w:tplc="5252A87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1" w15:restartNumberingAfterBreak="0">
    <w:nsid w:val="63295B88"/>
    <w:multiLevelType w:val="hybridMultilevel"/>
    <w:tmpl w:val="C628686A"/>
    <w:lvl w:ilvl="0" w:tplc="11D456A0">
      <w:start w:val="1"/>
      <w:numFmt w:val="lowerLetter"/>
      <w:lvlText w:val="%1)"/>
      <w:lvlJc w:val="left"/>
      <w:pPr>
        <w:ind w:left="540" w:hanging="360"/>
      </w:pPr>
      <w:rPr>
        <w:rFonts w:hint="default"/>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5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4" w15:restartNumberingAfterBreak="0">
    <w:nsid w:val="6AE51473"/>
    <w:multiLevelType w:val="hybridMultilevel"/>
    <w:tmpl w:val="7C265B9A"/>
    <w:lvl w:ilvl="0" w:tplc="D36ECE80">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7" w15:restartNumberingAfterBreak="0">
    <w:nsid w:val="6F3E5FD8"/>
    <w:multiLevelType w:val="hybridMultilevel"/>
    <w:tmpl w:val="DD62A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9" w15:restartNumberingAfterBreak="0">
    <w:nsid w:val="72032C75"/>
    <w:multiLevelType w:val="hybridMultilevel"/>
    <w:tmpl w:val="8F486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1"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2" w15:restartNumberingAfterBreak="0">
    <w:nsid w:val="7CF0507C"/>
    <w:multiLevelType w:val="hybridMultilevel"/>
    <w:tmpl w:val="F67694BE"/>
    <w:lvl w:ilvl="0" w:tplc="69E85C1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3"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2"/>
  </w:num>
  <w:num w:numId="2">
    <w:abstractNumId w:val="26"/>
  </w:num>
  <w:num w:numId="3">
    <w:abstractNumId w:val="21"/>
  </w:num>
  <w:num w:numId="4">
    <w:abstractNumId w:val="55"/>
  </w:num>
  <w:num w:numId="5">
    <w:abstractNumId w:val="36"/>
  </w:num>
  <w:num w:numId="6">
    <w:abstractNumId w:val="24"/>
  </w:num>
  <w:num w:numId="7">
    <w:abstractNumId w:val="46"/>
  </w:num>
  <w:num w:numId="8">
    <w:abstractNumId w:val="47"/>
  </w:num>
  <w:num w:numId="9">
    <w:abstractNumId w:val="41"/>
  </w:num>
  <w:num w:numId="10">
    <w:abstractNumId w:val="1"/>
  </w:num>
  <w:num w:numId="11">
    <w:abstractNumId w:val="63"/>
  </w:num>
  <w:num w:numId="12">
    <w:abstractNumId w:val="34"/>
  </w:num>
  <w:num w:numId="13">
    <w:abstractNumId w:val="10"/>
  </w:num>
  <w:num w:numId="14">
    <w:abstractNumId w:val="33"/>
  </w:num>
  <w:num w:numId="15">
    <w:abstractNumId w:val="2"/>
  </w:num>
  <w:num w:numId="16">
    <w:abstractNumId w:val="25"/>
  </w:num>
  <w:num w:numId="17">
    <w:abstractNumId w:val="13"/>
  </w:num>
  <w:num w:numId="18">
    <w:abstractNumId w:val="17"/>
  </w:num>
  <w:num w:numId="19">
    <w:abstractNumId w:val="12"/>
  </w:num>
  <w:num w:numId="20">
    <w:abstractNumId w:val="23"/>
  </w:num>
  <w:num w:numId="21">
    <w:abstractNumId w:val="27"/>
  </w:num>
  <w:num w:numId="22">
    <w:abstractNumId w:val="16"/>
  </w:num>
  <w:num w:numId="23">
    <w:abstractNumId w:val="0"/>
  </w:num>
  <w:num w:numId="24">
    <w:abstractNumId w:val="45"/>
  </w:num>
  <w:num w:numId="25">
    <w:abstractNumId w:val="32"/>
  </w:num>
  <w:num w:numId="26">
    <w:abstractNumId w:val="60"/>
  </w:num>
  <w:num w:numId="27">
    <w:abstractNumId w:val="58"/>
  </w:num>
  <w:num w:numId="28">
    <w:abstractNumId w:val="35"/>
  </w:num>
  <w:num w:numId="29">
    <w:abstractNumId w:val="15"/>
  </w:num>
  <w:num w:numId="30">
    <w:abstractNumId w:val="53"/>
  </w:num>
  <w:num w:numId="31">
    <w:abstractNumId w:val="64"/>
  </w:num>
  <w:num w:numId="32">
    <w:abstractNumId w:val="11"/>
  </w:num>
  <w:num w:numId="33">
    <w:abstractNumId w:val="31"/>
  </w:num>
  <w:num w:numId="34">
    <w:abstractNumId w:val="42"/>
  </w:num>
  <w:num w:numId="35">
    <w:abstractNumId w:val="19"/>
  </w:num>
  <w:num w:numId="36">
    <w:abstractNumId w:val="20"/>
  </w:num>
  <w:num w:numId="37">
    <w:abstractNumId w:val="8"/>
  </w:num>
  <w:num w:numId="38">
    <w:abstractNumId w:val="40"/>
  </w:num>
  <w:num w:numId="39">
    <w:abstractNumId w:val="9"/>
  </w:num>
  <w:num w:numId="40">
    <w:abstractNumId w:val="5"/>
  </w:num>
  <w:num w:numId="41">
    <w:abstractNumId w:val="30"/>
  </w:num>
  <w:num w:numId="42">
    <w:abstractNumId w:val="50"/>
  </w:num>
  <w:num w:numId="43">
    <w:abstractNumId w:val="6"/>
  </w:num>
  <w:num w:numId="44">
    <w:abstractNumId w:val="4"/>
  </w:num>
  <w:num w:numId="45">
    <w:abstractNumId w:val="56"/>
  </w:num>
  <w:num w:numId="46">
    <w:abstractNumId w:val="61"/>
  </w:num>
  <w:num w:numId="47">
    <w:abstractNumId w:val="22"/>
  </w:num>
  <w:num w:numId="48">
    <w:abstractNumId w:val="18"/>
  </w:num>
  <w:num w:numId="49">
    <w:abstractNumId w:val="39"/>
  </w:num>
  <w:num w:numId="50">
    <w:abstractNumId w:val="44"/>
  </w:num>
  <w:num w:numId="51">
    <w:abstractNumId w:val="48"/>
  </w:num>
  <w:num w:numId="52">
    <w:abstractNumId w:val="37"/>
  </w:num>
  <w:num w:numId="53">
    <w:abstractNumId w:val="28"/>
  </w:num>
  <w:num w:numId="54">
    <w:abstractNumId w:val="57"/>
  </w:num>
  <w:num w:numId="55">
    <w:abstractNumId w:val="62"/>
  </w:num>
  <w:num w:numId="56">
    <w:abstractNumId w:val="49"/>
  </w:num>
  <w:num w:numId="57">
    <w:abstractNumId w:val="14"/>
  </w:num>
  <w:num w:numId="58">
    <w:abstractNumId w:val="54"/>
  </w:num>
  <w:num w:numId="59">
    <w:abstractNumId w:val="7"/>
  </w:num>
  <w:num w:numId="60">
    <w:abstractNumId w:val="3"/>
  </w:num>
  <w:num w:numId="61">
    <w:abstractNumId w:val="51"/>
  </w:num>
  <w:num w:numId="62">
    <w:abstractNumId w:val="43"/>
  </w:num>
  <w:num w:numId="63">
    <w:abstractNumId w:val="38"/>
  </w:num>
  <w:num w:numId="64">
    <w:abstractNumId w:val="59"/>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1AF"/>
    <w:rsid w:val="000009AC"/>
    <w:rsid w:val="00002F7A"/>
    <w:rsid w:val="00005870"/>
    <w:rsid w:val="00006EAF"/>
    <w:rsid w:val="00006F53"/>
    <w:rsid w:val="00013CAB"/>
    <w:rsid w:val="000210BA"/>
    <w:rsid w:val="00021246"/>
    <w:rsid w:val="000220EA"/>
    <w:rsid w:val="000222BD"/>
    <w:rsid w:val="00022B4B"/>
    <w:rsid w:val="000255EE"/>
    <w:rsid w:val="0003279C"/>
    <w:rsid w:val="00034BDA"/>
    <w:rsid w:val="00035774"/>
    <w:rsid w:val="0004353B"/>
    <w:rsid w:val="00044077"/>
    <w:rsid w:val="000500CF"/>
    <w:rsid w:val="00050652"/>
    <w:rsid w:val="000558D5"/>
    <w:rsid w:val="00057D8F"/>
    <w:rsid w:val="00060F9E"/>
    <w:rsid w:val="000611C6"/>
    <w:rsid w:val="00061537"/>
    <w:rsid w:val="00067F80"/>
    <w:rsid w:val="000713C5"/>
    <w:rsid w:val="00071E62"/>
    <w:rsid w:val="00074586"/>
    <w:rsid w:val="00076EE1"/>
    <w:rsid w:val="00077834"/>
    <w:rsid w:val="00080E9C"/>
    <w:rsid w:val="000812C2"/>
    <w:rsid w:val="000835AB"/>
    <w:rsid w:val="000843F0"/>
    <w:rsid w:val="000854EC"/>
    <w:rsid w:val="0008633A"/>
    <w:rsid w:val="000868D7"/>
    <w:rsid w:val="00086CCD"/>
    <w:rsid w:val="0008799B"/>
    <w:rsid w:val="00092B31"/>
    <w:rsid w:val="000935E2"/>
    <w:rsid w:val="00096B73"/>
    <w:rsid w:val="000A03FC"/>
    <w:rsid w:val="000A0820"/>
    <w:rsid w:val="000A0AE9"/>
    <w:rsid w:val="000A1BF7"/>
    <w:rsid w:val="000A3502"/>
    <w:rsid w:val="000B0B7E"/>
    <w:rsid w:val="000B14B7"/>
    <w:rsid w:val="000B487F"/>
    <w:rsid w:val="000B4CF9"/>
    <w:rsid w:val="000B6DB2"/>
    <w:rsid w:val="000C5E72"/>
    <w:rsid w:val="000C6093"/>
    <w:rsid w:val="000C70AA"/>
    <w:rsid w:val="000D414E"/>
    <w:rsid w:val="000D4391"/>
    <w:rsid w:val="000D560F"/>
    <w:rsid w:val="000D6146"/>
    <w:rsid w:val="000D7E2D"/>
    <w:rsid w:val="000E0768"/>
    <w:rsid w:val="000E1368"/>
    <w:rsid w:val="000E1CD8"/>
    <w:rsid w:val="000E2B27"/>
    <w:rsid w:val="000E30D7"/>
    <w:rsid w:val="000E4019"/>
    <w:rsid w:val="000E4D0B"/>
    <w:rsid w:val="000E5DEC"/>
    <w:rsid w:val="000E6240"/>
    <w:rsid w:val="000E6BFB"/>
    <w:rsid w:val="000F1B6A"/>
    <w:rsid w:val="000F32BE"/>
    <w:rsid w:val="000F4A4E"/>
    <w:rsid w:val="00101FDB"/>
    <w:rsid w:val="00102CE9"/>
    <w:rsid w:val="0010798E"/>
    <w:rsid w:val="00107A7B"/>
    <w:rsid w:val="001124DF"/>
    <w:rsid w:val="00112FDF"/>
    <w:rsid w:val="00115834"/>
    <w:rsid w:val="001304BA"/>
    <w:rsid w:val="00130588"/>
    <w:rsid w:val="00132526"/>
    <w:rsid w:val="001327A5"/>
    <w:rsid w:val="0013549C"/>
    <w:rsid w:val="00137A1D"/>
    <w:rsid w:val="00137E55"/>
    <w:rsid w:val="00141790"/>
    <w:rsid w:val="00146C4D"/>
    <w:rsid w:val="001523BC"/>
    <w:rsid w:val="00153C10"/>
    <w:rsid w:val="00162BC1"/>
    <w:rsid w:val="00162CD7"/>
    <w:rsid w:val="00162E2E"/>
    <w:rsid w:val="00163CAD"/>
    <w:rsid w:val="001647A1"/>
    <w:rsid w:val="00165692"/>
    <w:rsid w:val="001677B8"/>
    <w:rsid w:val="00170F2F"/>
    <w:rsid w:val="001753B8"/>
    <w:rsid w:val="00177861"/>
    <w:rsid w:val="00183891"/>
    <w:rsid w:val="00183E95"/>
    <w:rsid w:val="00184CE5"/>
    <w:rsid w:val="00185353"/>
    <w:rsid w:val="00187B35"/>
    <w:rsid w:val="00190030"/>
    <w:rsid w:val="00193E9D"/>
    <w:rsid w:val="001971AA"/>
    <w:rsid w:val="00197D07"/>
    <w:rsid w:val="001A1171"/>
    <w:rsid w:val="001A298B"/>
    <w:rsid w:val="001A36E4"/>
    <w:rsid w:val="001A4EB3"/>
    <w:rsid w:val="001A4F56"/>
    <w:rsid w:val="001B2E8E"/>
    <w:rsid w:val="001B7CFA"/>
    <w:rsid w:val="001C0766"/>
    <w:rsid w:val="001D067B"/>
    <w:rsid w:val="001D238D"/>
    <w:rsid w:val="001D2CE1"/>
    <w:rsid w:val="001D4E04"/>
    <w:rsid w:val="001D6A32"/>
    <w:rsid w:val="001E5C31"/>
    <w:rsid w:val="001E6433"/>
    <w:rsid w:val="001E75F6"/>
    <w:rsid w:val="001E7875"/>
    <w:rsid w:val="001F0571"/>
    <w:rsid w:val="001F1848"/>
    <w:rsid w:val="001F4D61"/>
    <w:rsid w:val="001F5AB0"/>
    <w:rsid w:val="001F6FCC"/>
    <w:rsid w:val="001F7894"/>
    <w:rsid w:val="0020062E"/>
    <w:rsid w:val="002008B1"/>
    <w:rsid w:val="002020E1"/>
    <w:rsid w:val="00204279"/>
    <w:rsid w:val="00204B72"/>
    <w:rsid w:val="002061DB"/>
    <w:rsid w:val="00206B22"/>
    <w:rsid w:val="002115A9"/>
    <w:rsid w:val="00213B01"/>
    <w:rsid w:val="00216788"/>
    <w:rsid w:val="00216CCE"/>
    <w:rsid w:val="002212CB"/>
    <w:rsid w:val="00222DCC"/>
    <w:rsid w:val="00223D65"/>
    <w:rsid w:val="00224129"/>
    <w:rsid w:val="00227B69"/>
    <w:rsid w:val="00235F1D"/>
    <w:rsid w:val="00242081"/>
    <w:rsid w:val="00246786"/>
    <w:rsid w:val="00252A1A"/>
    <w:rsid w:val="00253D63"/>
    <w:rsid w:val="00254BC5"/>
    <w:rsid w:val="00256835"/>
    <w:rsid w:val="00261830"/>
    <w:rsid w:val="00261D9B"/>
    <w:rsid w:val="00261F54"/>
    <w:rsid w:val="0026253D"/>
    <w:rsid w:val="002637BD"/>
    <w:rsid w:val="00263AEA"/>
    <w:rsid w:val="00264E2F"/>
    <w:rsid w:val="0026511D"/>
    <w:rsid w:val="00265D58"/>
    <w:rsid w:val="00267058"/>
    <w:rsid w:val="002742AD"/>
    <w:rsid w:val="0027658D"/>
    <w:rsid w:val="0028123A"/>
    <w:rsid w:val="00281DF7"/>
    <w:rsid w:val="00286BA3"/>
    <w:rsid w:val="00287221"/>
    <w:rsid w:val="0029264A"/>
    <w:rsid w:val="00293F22"/>
    <w:rsid w:val="00294EB2"/>
    <w:rsid w:val="00295D2F"/>
    <w:rsid w:val="00297EC9"/>
    <w:rsid w:val="002A55E8"/>
    <w:rsid w:val="002A5E26"/>
    <w:rsid w:val="002A7362"/>
    <w:rsid w:val="002A7F10"/>
    <w:rsid w:val="002A7F18"/>
    <w:rsid w:val="002B1E9A"/>
    <w:rsid w:val="002B425D"/>
    <w:rsid w:val="002B69E4"/>
    <w:rsid w:val="002B7DA7"/>
    <w:rsid w:val="002C08B6"/>
    <w:rsid w:val="002C11B7"/>
    <w:rsid w:val="002C1707"/>
    <w:rsid w:val="002C42EE"/>
    <w:rsid w:val="002C464F"/>
    <w:rsid w:val="002D0A95"/>
    <w:rsid w:val="002D17E4"/>
    <w:rsid w:val="002D21DE"/>
    <w:rsid w:val="002D2F7A"/>
    <w:rsid w:val="002D345A"/>
    <w:rsid w:val="002D35E1"/>
    <w:rsid w:val="002D4F01"/>
    <w:rsid w:val="002D5F5A"/>
    <w:rsid w:val="002D7863"/>
    <w:rsid w:val="002E005D"/>
    <w:rsid w:val="002E017C"/>
    <w:rsid w:val="002F1330"/>
    <w:rsid w:val="002F2CE1"/>
    <w:rsid w:val="002F3596"/>
    <w:rsid w:val="002F3F02"/>
    <w:rsid w:val="002F5241"/>
    <w:rsid w:val="002F6032"/>
    <w:rsid w:val="002F76B6"/>
    <w:rsid w:val="002F7AD1"/>
    <w:rsid w:val="00300D3E"/>
    <w:rsid w:val="00302A5E"/>
    <w:rsid w:val="003030AB"/>
    <w:rsid w:val="00305BAC"/>
    <w:rsid w:val="00306B3E"/>
    <w:rsid w:val="00307293"/>
    <w:rsid w:val="00307F3E"/>
    <w:rsid w:val="00314899"/>
    <w:rsid w:val="00315C5B"/>
    <w:rsid w:val="003162F1"/>
    <w:rsid w:val="00326A53"/>
    <w:rsid w:val="003304EA"/>
    <w:rsid w:val="003354A5"/>
    <w:rsid w:val="0033720E"/>
    <w:rsid w:val="003407A1"/>
    <w:rsid w:val="00342018"/>
    <w:rsid w:val="00343004"/>
    <w:rsid w:val="003509A6"/>
    <w:rsid w:val="003524E9"/>
    <w:rsid w:val="0035284A"/>
    <w:rsid w:val="00353649"/>
    <w:rsid w:val="00355BD9"/>
    <w:rsid w:val="00362A24"/>
    <w:rsid w:val="00364EC2"/>
    <w:rsid w:val="00367FC8"/>
    <w:rsid w:val="003700EC"/>
    <w:rsid w:val="003726EC"/>
    <w:rsid w:val="00372A1A"/>
    <w:rsid w:val="00374CC1"/>
    <w:rsid w:val="00376B7B"/>
    <w:rsid w:val="00376FE6"/>
    <w:rsid w:val="00383221"/>
    <w:rsid w:val="003839E0"/>
    <w:rsid w:val="00384495"/>
    <w:rsid w:val="00386997"/>
    <w:rsid w:val="00386AAE"/>
    <w:rsid w:val="00387134"/>
    <w:rsid w:val="0038751A"/>
    <w:rsid w:val="003911E6"/>
    <w:rsid w:val="003939B5"/>
    <w:rsid w:val="003A12AF"/>
    <w:rsid w:val="003A4F81"/>
    <w:rsid w:val="003B4433"/>
    <w:rsid w:val="003B6551"/>
    <w:rsid w:val="003B6F99"/>
    <w:rsid w:val="003C0F7D"/>
    <w:rsid w:val="003C1729"/>
    <w:rsid w:val="003C2107"/>
    <w:rsid w:val="003C237B"/>
    <w:rsid w:val="003C2A88"/>
    <w:rsid w:val="003C6314"/>
    <w:rsid w:val="003D16B0"/>
    <w:rsid w:val="003D3046"/>
    <w:rsid w:val="003D4350"/>
    <w:rsid w:val="003D5381"/>
    <w:rsid w:val="003D67B4"/>
    <w:rsid w:val="003E548D"/>
    <w:rsid w:val="003E55F5"/>
    <w:rsid w:val="003E5D6F"/>
    <w:rsid w:val="003E79DB"/>
    <w:rsid w:val="003F139A"/>
    <w:rsid w:val="003F191F"/>
    <w:rsid w:val="003F2CE7"/>
    <w:rsid w:val="003F4F43"/>
    <w:rsid w:val="003F4FA6"/>
    <w:rsid w:val="0040689B"/>
    <w:rsid w:val="0041559F"/>
    <w:rsid w:val="00425564"/>
    <w:rsid w:val="00425CF1"/>
    <w:rsid w:val="004262EB"/>
    <w:rsid w:val="00431C77"/>
    <w:rsid w:val="00436B69"/>
    <w:rsid w:val="00436E0E"/>
    <w:rsid w:val="004435FF"/>
    <w:rsid w:val="00445C77"/>
    <w:rsid w:val="0044683B"/>
    <w:rsid w:val="00450F73"/>
    <w:rsid w:val="00454621"/>
    <w:rsid w:val="0045466F"/>
    <w:rsid w:val="004549B5"/>
    <w:rsid w:val="00454C88"/>
    <w:rsid w:val="0045577D"/>
    <w:rsid w:val="0045582E"/>
    <w:rsid w:val="00456E81"/>
    <w:rsid w:val="004610CD"/>
    <w:rsid w:val="0046771A"/>
    <w:rsid w:val="004706FD"/>
    <w:rsid w:val="004733FC"/>
    <w:rsid w:val="0047520B"/>
    <w:rsid w:val="004754AB"/>
    <w:rsid w:val="00476B6B"/>
    <w:rsid w:val="004778D3"/>
    <w:rsid w:val="00482505"/>
    <w:rsid w:val="00482DA3"/>
    <w:rsid w:val="004832D8"/>
    <w:rsid w:val="00497CAB"/>
    <w:rsid w:val="004A0210"/>
    <w:rsid w:val="004A0DA0"/>
    <w:rsid w:val="004A637F"/>
    <w:rsid w:val="004A7AED"/>
    <w:rsid w:val="004A7BC4"/>
    <w:rsid w:val="004C10A2"/>
    <w:rsid w:val="004D0510"/>
    <w:rsid w:val="004D130E"/>
    <w:rsid w:val="004D3BC5"/>
    <w:rsid w:val="004D5E6F"/>
    <w:rsid w:val="004D6307"/>
    <w:rsid w:val="004D694A"/>
    <w:rsid w:val="004E5DD0"/>
    <w:rsid w:val="004E72E7"/>
    <w:rsid w:val="004E7B28"/>
    <w:rsid w:val="004F47CD"/>
    <w:rsid w:val="004F6969"/>
    <w:rsid w:val="004F7466"/>
    <w:rsid w:val="00500867"/>
    <w:rsid w:val="00501F4F"/>
    <w:rsid w:val="005033E5"/>
    <w:rsid w:val="00504F92"/>
    <w:rsid w:val="00507331"/>
    <w:rsid w:val="005078D7"/>
    <w:rsid w:val="00507DA9"/>
    <w:rsid w:val="0051700B"/>
    <w:rsid w:val="00517959"/>
    <w:rsid w:val="00517ABB"/>
    <w:rsid w:val="00520C62"/>
    <w:rsid w:val="00525792"/>
    <w:rsid w:val="00531311"/>
    <w:rsid w:val="00531501"/>
    <w:rsid w:val="00536DB9"/>
    <w:rsid w:val="00537544"/>
    <w:rsid w:val="00540009"/>
    <w:rsid w:val="0054617A"/>
    <w:rsid w:val="00546821"/>
    <w:rsid w:val="00550647"/>
    <w:rsid w:val="00555033"/>
    <w:rsid w:val="00562E0A"/>
    <w:rsid w:val="00564CD9"/>
    <w:rsid w:val="00565619"/>
    <w:rsid w:val="00566E36"/>
    <w:rsid w:val="0057043A"/>
    <w:rsid w:val="00571A90"/>
    <w:rsid w:val="0057216F"/>
    <w:rsid w:val="005811EA"/>
    <w:rsid w:val="005818E7"/>
    <w:rsid w:val="00581FCC"/>
    <w:rsid w:val="00583871"/>
    <w:rsid w:val="00586F3A"/>
    <w:rsid w:val="00596A3E"/>
    <w:rsid w:val="005A07FE"/>
    <w:rsid w:val="005A2283"/>
    <w:rsid w:val="005A52EB"/>
    <w:rsid w:val="005A730B"/>
    <w:rsid w:val="005A7953"/>
    <w:rsid w:val="005B0315"/>
    <w:rsid w:val="005B1AD2"/>
    <w:rsid w:val="005B1BEE"/>
    <w:rsid w:val="005B27BE"/>
    <w:rsid w:val="005B5B02"/>
    <w:rsid w:val="005B62FA"/>
    <w:rsid w:val="005B6DFD"/>
    <w:rsid w:val="005B72D4"/>
    <w:rsid w:val="005B7E85"/>
    <w:rsid w:val="005C30D5"/>
    <w:rsid w:val="005D149C"/>
    <w:rsid w:val="005D21EC"/>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01053"/>
    <w:rsid w:val="0060761A"/>
    <w:rsid w:val="006109EA"/>
    <w:rsid w:val="0061217E"/>
    <w:rsid w:val="006147CB"/>
    <w:rsid w:val="00625419"/>
    <w:rsid w:val="006259E0"/>
    <w:rsid w:val="00625C01"/>
    <w:rsid w:val="00626543"/>
    <w:rsid w:val="006309DA"/>
    <w:rsid w:val="0063187A"/>
    <w:rsid w:val="00634F00"/>
    <w:rsid w:val="006366F5"/>
    <w:rsid w:val="00636FEE"/>
    <w:rsid w:val="00642D7B"/>
    <w:rsid w:val="00643FCB"/>
    <w:rsid w:val="0065376A"/>
    <w:rsid w:val="00655AB2"/>
    <w:rsid w:val="006606DA"/>
    <w:rsid w:val="00661D02"/>
    <w:rsid w:val="00662BD0"/>
    <w:rsid w:val="00664DEB"/>
    <w:rsid w:val="00670ECE"/>
    <w:rsid w:val="00671A14"/>
    <w:rsid w:val="00671FFA"/>
    <w:rsid w:val="00680DD1"/>
    <w:rsid w:val="00682165"/>
    <w:rsid w:val="006824DB"/>
    <w:rsid w:val="00686142"/>
    <w:rsid w:val="00686A46"/>
    <w:rsid w:val="00687D44"/>
    <w:rsid w:val="0069242F"/>
    <w:rsid w:val="00694FD3"/>
    <w:rsid w:val="00695F99"/>
    <w:rsid w:val="006A0D48"/>
    <w:rsid w:val="006A3CE3"/>
    <w:rsid w:val="006A4B36"/>
    <w:rsid w:val="006A4F1A"/>
    <w:rsid w:val="006B079A"/>
    <w:rsid w:val="006B0EE4"/>
    <w:rsid w:val="006B11F3"/>
    <w:rsid w:val="006B13DA"/>
    <w:rsid w:val="006B15B6"/>
    <w:rsid w:val="006B6027"/>
    <w:rsid w:val="006C08D0"/>
    <w:rsid w:val="006C1245"/>
    <w:rsid w:val="006C1333"/>
    <w:rsid w:val="006C1FDF"/>
    <w:rsid w:val="006C41EF"/>
    <w:rsid w:val="006C4A9C"/>
    <w:rsid w:val="006C50AD"/>
    <w:rsid w:val="006D157D"/>
    <w:rsid w:val="006D16B3"/>
    <w:rsid w:val="006D1C3C"/>
    <w:rsid w:val="006D4603"/>
    <w:rsid w:val="006D53C7"/>
    <w:rsid w:val="006D6297"/>
    <w:rsid w:val="006D6BFA"/>
    <w:rsid w:val="006E10F4"/>
    <w:rsid w:val="006E137C"/>
    <w:rsid w:val="006E263E"/>
    <w:rsid w:val="006E5236"/>
    <w:rsid w:val="006E6684"/>
    <w:rsid w:val="006E7334"/>
    <w:rsid w:val="006F1596"/>
    <w:rsid w:val="006F55A3"/>
    <w:rsid w:val="006F6660"/>
    <w:rsid w:val="006F6737"/>
    <w:rsid w:val="00705AF3"/>
    <w:rsid w:val="007074FF"/>
    <w:rsid w:val="00707771"/>
    <w:rsid w:val="00707B3B"/>
    <w:rsid w:val="0071065C"/>
    <w:rsid w:val="00710790"/>
    <w:rsid w:val="00722941"/>
    <w:rsid w:val="007235ED"/>
    <w:rsid w:val="00723B44"/>
    <w:rsid w:val="00724E5E"/>
    <w:rsid w:val="00726BFE"/>
    <w:rsid w:val="0073023C"/>
    <w:rsid w:val="007304AB"/>
    <w:rsid w:val="00733DE4"/>
    <w:rsid w:val="00734121"/>
    <w:rsid w:val="007343BC"/>
    <w:rsid w:val="00734FD6"/>
    <w:rsid w:val="007357C9"/>
    <w:rsid w:val="00740285"/>
    <w:rsid w:val="00741132"/>
    <w:rsid w:val="0074398A"/>
    <w:rsid w:val="0075010C"/>
    <w:rsid w:val="0075265B"/>
    <w:rsid w:val="00756BB9"/>
    <w:rsid w:val="0076019B"/>
    <w:rsid w:val="007602A9"/>
    <w:rsid w:val="00761B88"/>
    <w:rsid w:val="007622C8"/>
    <w:rsid w:val="00762825"/>
    <w:rsid w:val="00763ACC"/>
    <w:rsid w:val="007641F1"/>
    <w:rsid w:val="007673D4"/>
    <w:rsid w:val="00767B5A"/>
    <w:rsid w:val="007701A6"/>
    <w:rsid w:val="00777436"/>
    <w:rsid w:val="007819AA"/>
    <w:rsid w:val="007876CD"/>
    <w:rsid w:val="00787B9F"/>
    <w:rsid w:val="00793A3B"/>
    <w:rsid w:val="00794EA2"/>
    <w:rsid w:val="0079502B"/>
    <w:rsid w:val="007A0B0E"/>
    <w:rsid w:val="007A28F1"/>
    <w:rsid w:val="007A3F8D"/>
    <w:rsid w:val="007A537F"/>
    <w:rsid w:val="007A6D1A"/>
    <w:rsid w:val="007A7C81"/>
    <w:rsid w:val="007A7F8E"/>
    <w:rsid w:val="007B11E6"/>
    <w:rsid w:val="007B1389"/>
    <w:rsid w:val="007B2515"/>
    <w:rsid w:val="007B2E33"/>
    <w:rsid w:val="007B5255"/>
    <w:rsid w:val="007B785B"/>
    <w:rsid w:val="007C0B06"/>
    <w:rsid w:val="007C2256"/>
    <w:rsid w:val="007C2BBE"/>
    <w:rsid w:val="007C4285"/>
    <w:rsid w:val="007C70BD"/>
    <w:rsid w:val="007C7F69"/>
    <w:rsid w:val="007D0C44"/>
    <w:rsid w:val="007D2912"/>
    <w:rsid w:val="007D3FF9"/>
    <w:rsid w:val="007D58C6"/>
    <w:rsid w:val="007E03DA"/>
    <w:rsid w:val="007E0D90"/>
    <w:rsid w:val="007E384A"/>
    <w:rsid w:val="007E5E6D"/>
    <w:rsid w:val="007E6019"/>
    <w:rsid w:val="007F0EEB"/>
    <w:rsid w:val="007F1C54"/>
    <w:rsid w:val="007F253D"/>
    <w:rsid w:val="007F69D1"/>
    <w:rsid w:val="00803075"/>
    <w:rsid w:val="00806497"/>
    <w:rsid w:val="00807BBA"/>
    <w:rsid w:val="00811250"/>
    <w:rsid w:val="00814D29"/>
    <w:rsid w:val="00815ACE"/>
    <w:rsid w:val="008210C0"/>
    <w:rsid w:val="00821B00"/>
    <w:rsid w:val="00825149"/>
    <w:rsid w:val="0082661C"/>
    <w:rsid w:val="00826C63"/>
    <w:rsid w:val="00826EFB"/>
    <w:rsid w:val="00827D44"/>
    <w:rsid w:val="00830DFA"/>
    <w:rsid w:val="00831420"/>
    <w:rsid w:val="00834C76"/>
    <w:rsid w:val="00836CF5"/>
    <w:rsid w:val="00841096"/>
    <w:rsid w:val="00843C01"/>
    <w:rsid w:val="00843C89"/>
    <w:rsid w:val="008505C3"/>
    <w:rsid w:val="00853A82"/>
    <w:rsid w:val="008554CC"/>
    <w:rsid w:val="00856F78"/>
    <w:rsid w:val="00860680"/>
    <w:rsid w:val="00860BE7"/>
    <w:rsid w:val="00861BC2"/>
    <w:rsid w:val="00862AA7"/>
    <w:rsid w:val="00863CF6"/>
    <w:rsid w:val="008708FA"/>
    <w:rsid w:val="00877925"/>
    <w:rsid w:val="00877F5B"/>
    <w:rsid w:val="0088165F"/>
    <w:rsid w:val="0088197A"/>
    <w:rsid w:val="00883145"/>
    <w:rsid w:val="00884C17"/>
    <w:rsid w:val="008870C6"/>
    <w:rsid w:val="00887B65"/>
    <w:rsid w:val="00890683"/>
    <w:rsid w:val="008A025F"/>
    <w:rsid w:val="008A0B8A"/>
    <w:rsid w:val="008A14B6"/>
    <w:rsid w:val="008A47C5"/>
    <w:rsid w:val="008B42AF"/>
    <w:rsid w:val="008B4A92"/>
    <w:rsid w:val="008B5D17"/>
    <w:rsid w:val="008B6703"/>
    <w:rsid w:val="008B7396"/>
    <w:rsid w:val="008B768B"/>
    <w:rsid w:val="008C245F"/>
    <w:rsid w:val="008C2658"/>
    <w:rsid w:val="008C2884"/>
    <w:rsid w:val="008C67DE"/>
    <w:rsid w:val="008D1070"/>
    <w:rsid w:val="008D1595"/>
    <w:rsid w:val="008D1A45"/>
    <w:rsid w:val="008D4B00"/>
    <w:rsid w:val="008E02FC"/>
    <w:rsid w:val="008E1BDB"/>
    <w:rsid w:val="008E47C1"/>
    <w:rsid w:val="008E4EDF"/>
    <w:rsid w:val="008E5A85"/>
    <w:rsid w:val="008E68BB"/>
    <w:rsid w:val="008E72EF"/>
    <w:rsid w:val="008E7F18"/>
    <w:rsid w:val="008F1293"/>
    <w:rsid w:val="008F16D4"/>
    <w:rsid w:val="008F1C1F"/>
    <w:rsid w:val="008F1D46"/>
    <w:rsid w:val="008F3E73"/>
    <w:rsid w:val="008F460D"/>
    <w:rsid w:val="008F5B4A"/>
    <w:rsid w:val="00901CD0"/>
    <w:rsid w:val="00901D88"/>
    <w:rsid w:val="00903E28"/>
    <w:rsid w:val="00905A5A"/>
    <w:rsid w:val="009105FA"/>
    <w:rsid w:val="00912279"/>
    <w:rsid w:val="00913023"/>
    <w:rsid w:val="009136D7"/>
    <w:rsid w:val="009137F3"/>
    <w:rsid w:val="00914A40"/>
    <w:rsid w:val="00915749"/>
    <w:rsid w:val="009205DB"/>
    <w:rsid w:val="009218BD"/>
    <w:rsid w:val="009222B1"/>
    <w:rsid w:val="009244CA"/>
    <w:rsid w:val="00926ACF"/>
    <w:rsid w:val="00936B71"/>
    <w:rsid w:val="00937406"/>
    <w:rsid w:val="00937F33"/>
    <w:rsid w:val="00940127"/>
    <w:rsid w:val="00942807"/>
    <w:rsid w:val="0094432D"/>
    <w:rsid w:val="009500DB"/>
    <w:rsid w:val="009505E6"/>
    <w:rsid w:val="009511BD"/>
    <w:rsid w:val="009519C5"/>
    <w:rsid w:val="00951AA3"/>
    <w:rsid w:val="00952B81"/>
    <w:rsid w:val="00953CAA"/>
    <w:rsid w:val="00954EA0"/>
    <w:rsid w:val="0095556F"/>
    <w:rsid w:val="00956681"/>
    <w:rsid w:val="00956E3C"/>
    <w:rsid w:val="0095765D"/>
    <w:rsid w:val="009607C5"/>
    <w:rsid w:val="00964C07"/>
    <w:rsid w:val="0096528A"/>
    <w:rsid w:val="00965611"/>
    <w:rsid w:val="00965D70"/>
    <w:rsid w:val="00974CD0"/>
    <w:rsid w:val="00974FAA"/>
    <w:rsid w:val="0097633D"/>
    <w:rsid w:val="00976690"/>
    <w:rsid w:val="009775AC"/>
    <w:rsid w:val="009807B0"/>
    <w:rsid w:val="009818A9"/>
    <w:rsid w:val="00982FD5"/>
    <w:rsid w:val="00985C21"/>
    <w:rsid w:val="00987794"/>
    <w:rsid w:val="00987825"/>
    <w:rsid w:val="00987B4C"/>
    <w:rsid w:val="0099399B"/>
    <w:rsid w:val="00995951"/>
    <w:rsid w:val="00995D2D"/>
    <w:rsid w:val="009A3CA2"/>
    <w:rsid w:val="009A4A90"/>
    <w:rsid w:val="009A6C20"/>
    <w:rsid w:val="009A6CA9"/>
    <w:rsid w:val="009A7CA9"/>
    <w:rsid w:val="009B294D"/>
    <w:rsid w:val="009B43C9"/>
    <w:rsid w:val="009B4ED3"/>
    <w:rsid w:val="009B5572"/>
    <w:rsid w:val="009B56C4"/>
    <w:rsid w:val="009B57FC"/>
    <w:rsid w:val="009B6178"/>
    <w:rsid w:val="009B6742"/>
    <w:rsid w:val="009C14BD"/>
    <w:rsid w:val="009C15AD"/>
    <w:rsid w:val="009C2744"/>
    <w:rsid w:val="009C3AD5"/>
    <w:rsid w:val="009C4343"/>
    <w:rsid w:val="009C68FD"/>
    <w:rsid w:val="009C71DD"/>
    <w:rsid w:val="009D1A4C"/>
    <w:rsid w:val="009D4663"/>
    <w:rsid w:val="009D7800"/>
    <w:rsid w:val="009E0DD9"/>
    <w:rsid w:val="009E13D6"/>
    <w:rsid w:val="009E3381"/>
    <w:rsid w:val="009E4FC4"/>
    <w:rsid w:val="009E5436"/>
    <w:rsid w:val="009E6DA3"/>
    <w:rsid w:val="009F1454"/>
    <w:rsid w:val="009F2132"/>
    <w:rsid w:val="009F2FC2"/>
    <w:rsid w:val="009F39DE"/>
    <w:rsid w:val="009F5C77"/>
    <w:rsid w:val="009F7DE7"/>
    <w:rsid w:val="00A01F03"/>
    <w:rsid w:val="00A03A76"/>
    <w:rsid w:val="00A11921"/>
    <w:rsid w:val="00A138F1"/>
    <w:rsid w:val="00A13C37"/>
    <w:rsid w:val="00A16E34"/>
    <w:rsid w:val="00A23940"/>
    <w:rsid w:val="00A23B60"/>
    <w:rsid w:val="00A3278C"/>
    <w:rsid w:val="00A32F1C"/>
    <w:rsid w:val="00A41341"/>
    <w:rsid w:val="00A41A0A"/>
    <w:rsid w:val="00A45E32"/>
    <w:rsid w:val="00A479DC"/>
    <w:rsid w:val="00A53DC2"/>
    <w:rsid w:val="00A54698"/>
    <w:rsid w:val="00A57147"/>
    <w:rsid w:val="00A60BBC"/>
    <w:rsid w:val="00A61030"/>
    <w:rsid w:val="00A62872"/>
    <w:rsid w:val="00A65875"/>
    <w:rsid w:val="00A65F8D"/>
    <w:rsid w:val="00A66D20"/>
    <w:rsid w:val="00A70701"/>
    <w:rsid w:val="00A715B2"/>
    <w:rsid w:val="00A73FE6"/>
    <w:rsid w:val="00A7508B"/>
    <w:rsid w:val="00A756A1"/>
    <w:rsid w:val="00A764F3"/>
    <w:rsid w:val="00A83A01"/>
    <w:rsid w:val="00A90007"/>
    <w:rsid w:val="00A90492"/>
    <w:rsid w:val="00A91439"/>
    <w:rsid w:val="00A92A09"/>
    <w:rsid w:val="00A972FA"/>
    <w:rsid w:val="00AA42F4"/>
    <w:rsid w:val="00AA4D93"/>
    <w:rsid w:val="00AA7B15"/>
    <w:rsid w:val="00AB0246"/>
    <w:rsid w:val="00AB081D"/>
    <w:rsid w:val="00AB3CBA"/>
    <w:rsid w:val="00AB42BF"/>
    <w:rsid w:val="00AB5B1E"/>
    <w:rsid w:val="00AB5E6E"/>
    <w:rsid w:val="00AC1496"/>
    <w:rsid w:val="00AC25C9"/>
    <w:rsid w:val="00AC36B7"/>
    <w:rsid w:val="00AC4CA5"/>
    <w:rsid w:val="00AC54B2"/>
    <w:rsid w:val="00AC54FE"/>
    <w:rsid w:val="00AC5CC3"/>
    <w:rsid w:val="00AC647D"/>
    <w:rsid w:val="00AD009A"/>
    <w:rsid w:val="00AD298E"/>
    <w:rsid w:val="00AD2AA7"/>
    <w:rsid w:val="00AD2BE7"/>
    <w:rsid w:val="00AD3940"/>
    <w:rsid w:val="00AD3D33"/>
    <w:rsid w:val="00AD673C"/>
    <w:rsid w:val="00AE241B"/>
    <w:rsid w:val="00AE3BF1"/>
    <w:rsid w:val="00AE48EE"/>
    <w:rsid w:val="00AE4C82"/>
    <w:rsid w:val="00AE6714"/>
    <w:rsid w:val="00AE7CA3"/>
    <w:rsid w:val="00AF660C"/>
    <w:rsid w:val="00AF6BC0"/>
    <w:rsid w:val="00B06C68"/>
    <w:rsid w:val="00B06D82"/>
    <w:rsid w:val="00B1075D"/>
    <w:rsid w:val="00B12521"/>
    <w:rsid w:val="00B231F2"/>
    <w:rsid w:val="00B27C9D"/>
    <w:rsid w:val="00B27F9C"/>
    <w:rsid w:val="00B30036"/>
    <w:rsid w:val="00B30B50"/>
    <w:rsid w:val="00B310B2"/>
    <w:rsid w:val="00B32648"/>
    <w:rsid w:val="00B3392C"/>
    <w:rsid w:val="00B3410E"/>
    <w:rsid w:val="00B37418"/>
    <w:rsid w:val="00B37703"/>
    <w:rsid w:val="00B404B0"/>
    <w:rsid w:val="00B40DD6"/>
    <w:rsid w:val="00B41B3B"/>
    <w:rsid w:val="00B42159"/>
    <w:rsid w:val="00B43EC6"/>
    <w:rsid w:val="00B468F6"/>
    <w:rsid w:val="00B471F6"/>
    <w:rsid w:val="00B50786"/>
    <w:rsid w:val="00B51244"/>
    <w:rsid w:val="00B54171"/>
    <w:rsid w:val="00B5543F"/>
    <w:rsid w:val="00B5665F"/>
    <w:rsid w:val="00B57475"/>
    <w:rsid w:val="00B600F2"/>
    <w:rsid w:val="00B61896"/>
    <w:rsid w:val="00B626F2"/>
    <w:rsid w:val="00B67672"/>
    <w:rsid w:val="00B7194B"/>
    <w:rsid w:val="00B74CAC"/>
    <w:rsid w:val="00B75030"/>
    <w:rsid w:val="00B75C41"/>
    <w:rsid w:val="00B82083"/>
    <w:rsid w:val="00B826E8"/>
    <w:rsid w:val="00B85D4F"/>
    <w:rsid w:val="00B85DB4"/>
    <w:rsid w:val="00B85ECE"/>
    <w:rsid w:val="00B8607D"/>
    <w:rsid w:val="00B877C9"/>
    <w:rsid w:val="00B910DF"/>
    <w:rsid w:val="00B91CFA"/>
    <w:rsid w:val="00B92152"/>
    <w:rsid w:val="00B93551"/>
    <w:rsid w:val="00B9379D"/>
    <w:rsid w:val="00B940A7"/>
    <w:rsid w:val="00B97C17"/>
    <w:rsid w:val="00BA0E6E"/>
    <w:rsid w:val="00BA12D4"/>
    <w:rsid w:val="00BA13C0"/>
    <w:rsid w:val="00BA1EA7"/>
    <w:rsid w:val="00BA2002"/>
    <w:rsid w:val="00BA4792"/>
    <w:rsid w:val="00BA6580"/>
    <w:rsid w:val="00BA6DC4"/>
    <w:rsid w:val="00BB0014"/>
    <w:rsid w:val="00BB13AA"/>
    <w:rsid w:val="00BB290A"/>
    <w:rsid w:val="00BB434B"/>
    <w:rsid w:val="00BB4791"/>
    <w:rsid w:val="00BC479F"/>
    <w:rsid w:val="00BC574E"/>
    <w:rsid w:val="00BC6A68"/>
    <w:rsid w:val="00BD2B0C"/>
    <w:rsid w:val="00BD5447"/>
    <w:rsid w:val="00BD6DA2"/>
    <w:rsid w:val="00BD77BB"/>
    <w:rsid w:val="00BE786A"/>
    <w:rsid w:val="00BF043E"/>
    <w:rsid w:val="00BF5340"/>
    <w:rsid w:val="00BF6F5D"/>
    <w:rsid w:val="00BF7F5F"/>
    <w:rsid w:val="00C00DD7"/>
    <w:rsid w:val="00C01607"/>
    <w:rsid w:val="00C02597"/>
    <w:rsid w:val="00C03E35"/>
    <w:rsid w:val="00C06D3C"/>
    <w:rsid w:val="00C07921"/>
    <w:rsid w:val="00C07AA0"/>
    <w:rsid w:val="00C16ADE"/>
    <w:rsid w:val="00C203C3"/>
    <w:rsid w:val="00C21BC2"/>
    <w:rsid w:val="00C2259C"/>
    <w:rsid w:val="00C22873"/>
    <w:rsid w:val="00C2595D"/>
    <w:rsid w:val="00C25D0F"/>
    <w:rsid w:val="00C270D9"/>
    <w:rsid w:val="00C31020"/>
    <w:rsid w:val="00C33AF4"/>
    <w:rsid w:val="00C36A93"/>
    <w:rsid w:val="00C36F8E"/>
    <w:rsid w:val="00C417CC"/>
    <w:rsid w:val="00C41F04"/>
    <w:rsid w:val="00C45620"/>
    <w:rsid w:val="00C45755"/>
    <w:rsid w:val="00C50056"/>
    <w:rsid w:val="00C501F6"/>
    <w:rsid w:val="00C50276"/>
    <w:rsid w:val="00C52D5E"/>
    <w:rsid w:val="00C543DC"/>
    <w:rsid w:val="00C54FF5"/>
    <w:rsid w:val="00C55276"/>
    <w:rsid w:val="00C55B9F"/>
    <w:rsid w:val="00C62040"/>
    <w:rsid w:val="00C62483"/>
    <w:rsid w:val="00C64DCF"/>
    <w:rsid w:val="00C65576"/>
    <w:rsid w:val="00C67340"/>
    <w:rsid w:val="00C74F57"/>
    <w:rsid w:val="00C759F7"/>
    <w:rsid w:val="00C762CD"/>
    <w:rsid w:val="00C77DC0"/>
    <w:rsid w:val="00C800A0"/>
    <w:rsid w:val="00C800D1"/>
    <w:rsid w:val="00C83FA9"/>
    <w:rsid w:val="00C8438F"/>
    <w:rsid w:val="00C863C2"/>
    <w:rsid w:val="00C9031A"/>
    <w:rsid w:val="00C954A6"/>
    <w:rsid w:val="00C96788"/>
    <w:rsid w:val="00C97C3C"/>
    <w:rsid w:val="00CA35BE"/>
    <w:rsid w:val="00CA6284"/>
    <w:rsid w:val="00CB0900"/>
    <w:rsid w:val="00CB42AC"/>
    <w:rsid w:val="00CB6151"/>
    <w:rsid w:val="00CC11C7"/>
    <w:rsid w:val="00CC1944"/>
    <w:rsid w:val="00CC1DF2"/>
    <w:rsid w:val="00CC265B"/>
    <w:rsid w:val="00CC4744"/>
    <w:rsid w:val="00CC4FC3"/>
    <w:rsid w:val="00CC5EB3"/>
    <w:rsid w:val="00CD1A56"/>
    <w:rsid w:val="00CD71AA"/>
    <w:rsid w:val="00CE0AA0"/>
    <w:rsid w:val="00CE5C77"/>
    <w:rsid w:val="00CE7B1A"/>
    <w:rsid w:val="00CF203B"/>
    <w:rsid w:val="00CF30C3"/>
    <w:rsid w:val="00CF3BAE"/>
    <w:rsid w:val="00CF7E42"/>
    <w:rsid w:val="00D03B98"/>
    <w:rsid w:val="00D03D27"/>
    <w:rsid w:val="00D06037"/>
    <w:rsid w:val="00D105D1"/>
    <w:rsid w:val="00D10DD5"/>
    <w:rsid w:val="00D1209E"/>
    <w:rsid w:val="00D12B8C"/>
    <w:rsid w:val="00D14B58"/>
    <w:rsid w:val="00D178E2"/>
    <w:rsid w:val="00D2080D"/>
    <w:rsid w:val="00D22A22"/>
    <w:rsid w:val="00D2768C"/>
    <w:rsid w:val="00D33CE9"/>
    <w:rsid w:val="00D33E49"/>
    <w:rsid w:val="00D36BE3"/>
    <w:rsid w:val="00D370BF"/>
    <w:rsid w:val="00D438C1"/>
    <w:rsid w:val="00D43F29"/>
    <w:rsid w:val="00D458CF"/>
    <w:rsid w:val="00D46DB5"/>
    <w:rsid w:val="00D47E2B"/>
    <w:rsid w:val="00D51A5C"/>
    <w:rsid w:val="00D5334C"/>
    <w:rsid w:val="00D5497C"/>
    <w:rsid w:val="00D56610"/>
    <w:rsid w:val="00D63BD1"/>
    <w:rsid w:val="00D718ED"/>
    <w:rsid w:val="00D727E2"/>
    <w:rsid w:val="00D72E4F"/>
    <w:rsid w:val="00D731AB"/>
    <w:rsid w:val="00D73B91"/>
    <w:rsid w:val="00D7676D"/>
    <w:rsid w:val="00D7738F"/>
    <w:rsid w:val="00D81AAF"/>
    <w:rsid w:val="00D81DC3"/>
    <w:rsid w:val="00D83728"/>
    <w:rsid w:val="00D850FB"/>
    <w:rsid w:val="00D902AC"/>
    <w:rsid w:val="00D92E1E"/>
    <w:rsid w:val="00D9388C"/>
    <w:rsid w:val="00D96DBC"/>
    <w:rsid w:val="00D97767"/>
    <w:rsid w:val="00DA0B5D"/>
    <w:rsid w:val="00DA4CB6"/>
    <w:rsid w:val="00DA5A1B"/>
    <w:rsid w:val="00DA767A"/>
    <w:rsid w:val="00DB19DB"/>
    <w:rsid w:val="00DB22D9"/>
    <w:rsid w:val="00DB2AF2"/>
    <w:rsid w:val="00DB3F06"/>
    <w:rsid w:val="00DC0535"/>
    <w:rsid w:val="00DC0C57"/>
    <w:rsid w:val="00DC2C34"/>
    <w:rsid w:val="00DC55CA"/>
    <w:rsid w:val="00DC5CB1"/>
    <w:rsid w:val="00DC6641"/>
    <w:rsid w:val="00DC6EFF"/>
    <w:rsid w:val="00DD08F7"/>
    <w:rsid w:val="00DD12AF"/>
    <w:rsid w:val="00DD1A81"/>
    <w:rsid w:val="00DD1E11"/>
    <w:rsid w:val="00DD4521"/>
    <w:rsid w:val="00DD4CAC"/>
    <w:rsid w:val="00DE0BB9"/>
    <w:rsid w:val="00DE2822"/>
    <w:rsid w:val="00DE47CB"/>
    <w:rsid w:val="00DF00F9"/>
    <w:rsid w:val="00DF5195"/>
    <w:rsid w:val="00DF5222"/>
    <w:rsid w:val="00DF6E53"/>
    <w:rsid w:val="00DF7622"/>
    <w:rsid w:val="00E027CB"/>
    <w:rsid w:val="00E03B74"/>
    <w:rsid w:val="00E04118"/>
    <w:rsid w:val="00E04AD9"/>
    <w:rsid w:val="00E07A6D"/>
    <w:rsid w:val="00E07AC9"/>
    <w:rsid w:val="00E07F77"/>
    <w:rsid w:val="00E1019F"/>
    <w:rsid w:val="00E145E4"/>
    <w:rsid w:val="00E1483A"/>
    <w:rsid w:val="00E14C97"/>
    <w:rsid w:val="00E15B22"/>
    <w:rsid w:val="00E1611A"/>
    <w:rsid w:val="00E16F07"/>
    <w:rsid w:val="00E1709D"/>
    <w:rsid w:val="00E20568"/>
    <w:rsid w:val="00E3297E"/>
    <w:rsid w:val="00E32D00"/>
    <w:rsid w:val="00E32D02"/>
    <w:rsid w:val="00E34096"/>
    <w:rsid w:val="00E36C50"/>
    <w:rsid w:val="00E370DA"/>
    <w:rsid w:val="00E4416E"/>
    <w:rsid w:val="00E470F8"/>
    <w:rsid w:val="00E552FC"/>
    <w:rsid w:val="00E56DA7"/>
    <w:rsid w:val="00E57F48"/>
    <w:rsid w:val="00E60430"/>
    <w:rsid w:val="00E60ED4"/>
    <w:rsid w:val="00E610C9"/>
    <w:rsid w:val="00E6280D"/>
    <w:rsid w:val="00E63C1B"/>
    <w:rsid w:val="00E66B56"/>
    <w:rsid w:val="00E66F9C"/>
    <w:rsid w:val="00E70196"/>
    <w:rsid w:val="00E702A3"/>
    <w:rsid w:val="00E70466"/>
    <w:rsid w:val="00E728E9"/>
    <w:rsid w:val="00E73F51"/>
    <w:rsid w:val="00E757AE"/>
    <w:rsid w:val="00E82A0A"/>
    <w:rsid w:val="00E84378"/>
    <w:rsid w:val="00E914F3"/>
    <w:rsid w:val="00E9163F"/>
    <w:rsid w:val="00E926AB"/>
    <w:rsid w:val="00E933A8"/>
    <w:rsid w:val="00E960B3"/>
    <w:rsid w:val="00EA1DD7"/>
    <w:rsid w:val="00EA69C7"/>
    <w:rsid w:val="00EB0297"/>
    <w:rsid w:val="00EB139E"/>
    <w:rsid w:val="00EB27D0"/>
    <w:rsid w:val="00EB486B"/>
    <w:rsid w:val="00EB4DF5"/>
    <w:rsid w:val="00EB552F"/>
    <w:rsid w:val="00EB769F"/>
    <w:rsid w:val="00EC0F71"/>
    <w:rsid w:val="00EC14B0"/>
    <w:rsid w:val="00EC1E12"/>
    <w:rsid w:val="00EC2FFF"/>
    <w:rsid w:val="00EC54B3"/>
    <w:rsid w:val="00EC7B89"/>
    <w:rsid w:val="00ED27A9"/>
    <w:rsid w:val="00ED4CAA"/>
    <w:rsid w:val="00ED5C8E"/>
    <w:rsid w:val="00EE24E8"/>
    <w:rsid w:val="00EE360A"/>
    <w:rsid w:val="00EE6A55"/>
    <w:rsid w:val="00EE7BA2"/>
    <w:rsid w:val="00EF06CD"/>
    <w:rsid w:val="00EF076D"/>
    <w:rsid w:val="00EF63CE"/>
    <w:rsid w:val="00F00DF0"/>
    <w:rsid w:val="00F0159C"/>
    <w:rsid w:val="00F02BA4"/>
    <w:rsid w:val="00F03773"/>
    <w:rsid w:val="00F037E2"/>
    <w:rsid w:val="00F053FA"/>
    <w:rsid w:val="00F06916"/>
    <w:rsid w:val="00F07E7F"/>
    <w:rsid w:val="00F1658E"/>
    <w:rsid w:val="00F17A14"/>
    <w:rsid w:val="00F253DE"/>
    <w:rsid w:val="00F27C17"/>
    <w:rsid w:val="00F3317D"/>
    <w:rsid w:val="00F33235"/>
    <w:rsid w:val="00F333EC"/>
    <w:rsid w:val="00F34101"/>
    <w:rsid w:val="00F348F9"/>
    <w:rsid w:val="00F36206"/>
    <w:rsid w:val="00F40210"/>
    <w:rsid w:val="00F41417"/>
    <w:rsid w:val="00F4331C"/>
    <w:rsid w:val="00F50348"/>
    <w:rsid w:val="00F503E0"/>
    <w:rsid w:val="00F524E1"/>
    <w:rsid w:val="00F53827"/>
    <w:rsid w:val="00F54EE0"/>
    <w:rsid w:val="00F5672C"/>
    <w:rsid w:val="00F57FA8"/>
    <w:rsid w:val="00F6045C"/>
    <w:rsid w:val="00F62E56"/>
    <w:rsid w:val="00F63DC6"/>
    <w:rsid w:val="00F63DD3"/>
    <w:rsid w:val="00F678FC"/>
    <w:rsid w:val="00F7630C"/>
    <w:rsid w:val="00F76F4A"/>
    <w:rsid w:val="00F81110"/>
    <w:rsid w:val="00F81C6C"/>
    <w:rsid w:val="00F84374"/>
    <w:rsid w:val="00F866B0"/>
    <w:rsid w:val="00F90847"/>
    <w:rsid w:val="00F95880"/>
    <w:rsid w:val="00F97473"/>
    <w:rsid w:val="00FA02C0"/>
    <w:rsid w:val="00FA1B21"/>
    <w:rsid w:val="00FA2B31"/>
    <w:rsid w:val="00FA5FD5"/>
    <w:rsid w:val="00FA7755"/>
    <w:rsid w:val="00FB0AA3"/>
    <w:rsid w:val="00FB1AF5"/>
    <w:rsid w:val="00FB7B07"/>
    <w:rsid w:val="00FC077D"/>
    <w:rsid w:val="00FC607A"/>
    <w:rsid w:val="00FC647D"/>
    <w:rsid w:val="00FE13D0"/>
    <w:rsid w:val="00FE183F"/>
    <w:rsid w:val="00FE23E1"/>
    <w:rsid w:val="00FE5177"/>
    <w:rsid w:val="00FE6AD8"/>
    <w:rsid w:val="00FF009D"/>
    <w:rsid w:val="00FF0434"/>
    <w:rsid w:val="00FF0A41"/>
    <w:rsid w:val="00FF1262"/>
    <w:rsid w:val="00FF2C2F"/>
    <w:rsid w:val="00FF3FDF"/>
    <w:rsid w:val="00FF675E"/>
    <w:rsid w:val="28062AF7"/>
    <w:rsid w:val="5F9F78E6"/>
    <w:rsid w:val="7A530375"/>
    <w:rsid w:val="7D0A1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0991"/>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iPriority w:val="9"/>
    <w:semiHidden/>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uiPriority w:val="99"/>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ListParagraphChar">
    <w:name w:val="List Paragraph Char"/>
    <w:basedOn w:val="DefaultParagraphFont"/>
    <w:link w:val="ListParagraph"/>
    <w:uiPriority w:val="34"/>
    <w:locked/>
    <w:rsid w:val="00D72E4F"/>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4" ma:contentTypeDescription="Create a new document." ma:contentTypeScope="" ma:versionID="096b40204ba39703c94c96625911149b">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099f0cda2147d225d2b2a4ae13e5286d"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32JKWRRJAUXM-366569894-4021</_dlc_DocId>
    <_dlc_DocIdUrl xmlns="de777af5-75c5-4059-8842-b3ca2d118c77">
      <Url>https://undp.sharepoint.com/teams/BIH/GS/_layouts/15/DocIdRedir.aspx?ID=32JKWRRJAUXM-366569894-4021</Url>
      <Description>32JKWRRJAUXM-366569894-4021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BC649221-5D43-4159-B8F7-10E8E5A38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1281317E-3050-4865-A5B2-94FCC8D69BB5}">
  <ds:schemaRefs>
    <ds:schemaRef ds:uri="http://schemas.microsoft.com/sharepoint/events"/>
  </ds:schemaRefs>
</ds:datastoreItem>
</file>

<file path=customXml/itemProps5.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6.xml><?xml version="1.0" encoding="utf-8"?>
<ds:datastoreItem xmlns:ds="http://schemas.openxmlformats.org/officeDocument/2006/customXml" ds:itemID="{9C39863A-9EDF-4A35-BC19-B009FAAD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16449</Words>
  <Characters>93761</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3</cp:revision>
  <cp:lastPrinted>2013-08-13T07:08:00Z</cp:lastPrinted>
  <dcterms:created xsi:type="dcterms:W3CDTF">2020-09-23T07:16:00Z</dcterms:created>
  <dcterms:modified xsi:type="dcterms:W3CDTF">2020-09-23T11:22:00Z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b14fcc5f-14a6-48c4-957a-af9eca66602a</vt:lpwstr>
  </property>
</Properties>
</file>