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5E82F" w14:textId="2E0900F3" w:rsidR="00643A6E" w:rsidRPr="002F44FC" w:rsidRDefault="00856663" w:rsidP="00DF0E18">
      <w:pPr>
        <w:rPr>
          <w:rFonts w:ascii="Myriad Pro" w:hAnsi="Myriad Pro" w:cs="Calibri"/>
          <w:b/>
        </w:rPr>
      </w:pPr>
      <w:r>
        <w:rPr>
          <w:rFonts w:ascii="Myriad Pro" w:hAnsi="Myriad Pro"/>
          <w:b/>
        </w:rPr>
        <w:t>ANEXO 2</w:t>
      </w:r>
    </w:p>
    <w:p w14:paraId="1E1EFA32" w14:textId="77777777" w:rsidR="00643A6E" w:rsidRPr="002F44FC" w:rsidRDefault="00643A6E" w:rsidP="00643A6E">
      <w:pPr>
        <w:rPr>
          <w:rFonts w:ascii="Myriad Pro" w:hAnsi="Myriad Pro" w:cs="Calibri"/>
        </w:rPr>
      </w:pPr>
    </w:p>
    <w:p w14:paraId="465DFEA9" w14:textId="5DA82E3A" w:rsidR="00643A6E" w:rsidRPr="002F44FC" w:rsidRDefault="00643A6E" w:rsidP="00643A6E">
      <w:pPr>
        <w:jc w:val="center"/>
        <w:rPr>
          <w:rFonts w:ascii="Myriad Pro" w:hAnsi="Myriad Pro" w:cs="Calibri"/>
          <w:b/>
        </w:rPr>
      </w:pPr>
      <w:r w:rsidRPr="002F44FC">
        <w:rPr>
          <w:rFonts w:ascii="Myriad Pro" w:hAnsi="Myriad Pro"/>
          <w:b/>
        </w:rPr>
        <w:t>FORMULARIO DE PRESENTACIÓN DE COTIZACIONES POR PARTE DE LOS PROVEEDORES</w:t>
      </w:r>
    </w:p>
    <w:p w14:paraId="0A3FB564" w14:textId="1BA619F0" w:rsidR="00643A6E" w:rsidRPr="002F44FC" w:rsidRDefault="00643A6E" w:rsidP="00643A6E">
      <w:pPr>
        <w:jc w:val="center"/>
        <w:rPr>
          <w:rFonts w:ascii="Myriad Pro" w:hAnsi="Myriad Pro" w:cs="Calibri"/>
          <w:b/>
          <w:i/>
        </w:rPr>
      </w:pPr>
      <w:r w:rsidRPr="002F44FC">
        <w:rPr>
          <w:rFonts w:ascii="Myriad Pro" w:hAnsi="Myriad Pro"/>
          <w:b/>
          <w:i/>
        </w:rPr>
        <w:t>(La presentación de este formulario se realizará únicamente en papel de carta con el encabezamiento oficial del Proveedor)</w:t>
      </w:r>
    </w:p>
    <w:p w14:paraId="7975D21D" w14:textId="77777777" w:rsidR="00643A6E" w:rsidRPr="002F44FC" w:rsidRDefault="00643A6E" w:rsidP="00643A6E">
      <w:pPr>
        <w:pBdr>
          <w:bottom w:val="single" w:sz="12" w:space="1" w:color="auto"/>
        </w:pBdr>
        <w:ind w:right="630"/>
        <w:jc w:val="both"/>
        <w:rPr>
          <w:rFonts w:ascii="Myriad Pro" w:hAnsi="Myriad Pro" w:cs="Calibri"/>
          <w:snapToGrid w:val="0"/>
        </w:rPr>
      </w:pPr>
    </w:p>
    <w:p w14:paraId="6CB5BEAA" w14:textId="77777777" w:rsidR="00643A6E" w:rsidRPr="002F44FC" w:rsidRDefault="00643A6E" w:rsidP="00643A6E">
      <w:pPr>
        <w:jc w:val="center"/>
        <w:rPr>
          <w:rFonts w:ascii="Myriad Pro" w:hAnsi="Myriad Pro" w:cs="Calibri"/>
          <w:b/>
        </w:rPr>
      </w:pPr>
    </w:p>
    <w:p w14:paraId="6C734C49" w14:textId="47B2B0CF" w:rsidR="00C379C6" w:rsidRPr="002F44FC" w:rsidRDefault="00643A6E" w:rsidP="007F172E">
      <w:pPr>
        <w:jc w:val="both"/>
        <w:rPr>
          <w:rFonts w:ascii="Myriad Pro" w:hAnsi="Myriad Pro"/>
          <w:b/>
          <w:snapToGrid w:val="0"/>
          <w:u w:val="single"/>
        </w:rPr>
      </w:pPr>
      <w:r w:rsidRPr="002F44FC">
        <w:rPr>
          <w:rFonts w:ascii="Myriad Pro" w:hAnsi="Myriad Pro"/>
          <w:snapToGrid w:val="0"/>
        </w:rPr>
        <w:t>Los abajo firmantes aceptamos en su totalidad los Términos y Condiciones Generales del PNUD y por la presente nos ofrecemos a suministrar los artículos que se enumeran a continuación, de conformidad con las especificaciones y los requisitos del PNUD con arreglo a la RFQ con el número de referencia</w:t>
      </w:r>
      <w:r w:rsidR="00C379C6" w:rsidRPr="002F44FC">
        <w:rPr>
          <w:rFonts w:ascii="Myriad Pro" w:hAnsi="Myriad Pro"/>
          <w:snapToGrid w:val="0"/>
        </w:rPr>
        <w:t>:</w:t>
      </w:r>
      <w:r w:rsidRPr="002F44FC">
        <w:rPr>
          <w:rFonts w:ascii="Myriad Pro" w:hAnsi="Myriad Pro"/>
          <w:snapToGrid w:val="0"/>
        </w:rPr>
        <w:t xml:space="preserve"> </w:t>
      </w:r>
      <w:r w:rsidR="00C379C6" w:rsidRPr="002F44FC">
        <w:rPr>
          <w:rFonts w:ascii="Myriad Pro" w:hAnsi="Myriad Pro"/>
          <w:b/>
        </w:rPr>
        <w:t>SDC/00118949/0</w:t>
      </w:r>
      <w:r w:rsidR="001939EA" w:rsidRPr="002F44FC">
        <w:rPr>
          <w:rFonts w:ascii="Myriad Pro" w:hAnsi="Myriad Pro"/>
          <w:b/>
        </w:rPr>
        <w:t>6</w:t>
      </w:r>
      <w:r w:rsidR="007F172E">
        <w:rPr>
          <w:rFonts w:ascii="Myriad Pro" w:hAnsi="Myriad Pro"/>
          <w:b/>
        </w:rPr>
        <w:t>9</w:t>
      </w:r>
      <w:r w:rsidR="00C379C6" w:rsidRPr="002F44FC">
        <w:rPr>
          <w:rFonts w:ascii="Myriad Pro" w:hAnsi="Myriad Pro"/>
          <w:b/>
        </w:rPr>
        <w:t>/</w:t>
      </w:r>
      <w:r w:rsidR="00D15381" w:rsidRPr="002F44FC">
        <w:rPr>
          <w:rFonts w:ascii="Myriad Pro" w:hAnsi="Myriad Pro"/>
          <w:b/>
        </w:rPr>
        <w:t>2020</w:t>
      </w:r>
      <w:r w:rsidR="00F749BA">
        <w:rPr>
          <w:rFonts w:ascii="Myriad Pro" w:hAnsi="Myriad Pro"/>
          <w:b/>
        </w:rPr>
        <w:t xml:space="preserve"> </w:t>
      </w:r>
      <w:r w:rsidR="007F172E" w:rsidRPr="007F172E">
        <w:rPr>
          <w:rFonts w:ascii="Myriad Pro" w:hAnsi="Myriad Pro"/>
          <w:b/>
        </w:rPr>
        <w:t>“Adquisición de Solución para Gestión y Monitoreo de Red</w:t>
      </w:r>
      <w:r w:rsidR="007F172E">
        <w:rPr>
          <w:rFonts w:ascii="Myriad Pro" w:hAnsi="Myriad Pro"/>
          <w:b/>
        </w:rPr>
        <w:t xml:space="preserve"> </w:t>
      </w:r>
      <w:r w:rsidR="007F172E" w:rsidRPr="007F172E">
        <w:rPr>
          <w:rFonts w:ascii="Myriad Pro" w:hAnsi="Myriad Pro"/>
          <w:b/>
        </w:rPr>
        <w:t xml:space="preserve">y </w:t>
      </w:r>
      <w:proofErr w:type="spellStart"/>
      <w:r w:rsidR="007F172E" w:rsidRPr="007F172E">
        <w:rPr>
          <w:rFonts w:ascii="Myriad Pro" w:hAnsi="Myriad Pro"/>
          <w:b/>
        </w:rPr>
        <w:t>HelpDesk</w:t>
      </w:r>
      <w:proofErr w:type="spellEnd"/>
      <w:r w:rsidR="007F172E" w:rsidRPr="007F172E">
        <w:rPr>
          <w:rFonts w:ascii="Myriad Pro" w:hAnsi="Myriad Pro"/>
          <w:b/>
        </w:rPr>
        <w:t>”</w:t>
      </w:r>
    </w:p>
    <w:p w14:paraId="062BEF19" w14:textId="0D71C0B2" w:rsidR="007F172E" w:rsidRDefault="007F172E" w:rsidP="00167E33">
      <w:pPr>
        <w:rPr>
          <w:rFonts w:ascii="Myriad Pro" w:hAnsi="Myriad Pro"/>
          <w:b/>
          <w:snapToGrid w:val="0"/>
          <w:u w:val="single"/>
        </w:rPr>
      </w:pPr>
    </w:p>
    <w:p w14:paraId="5FFA3006" w14:textId="77777777" w:rsidR="007F172E" w:rsidRDefault="007F172E" w:rsidP="00167E33">
      <w:pPr>
        <w:rPr>
          <w:rFonts w:ascii="Myriad Pro" w:hAnsi="Myriad Pro"/>
          <w:b/>
          <w:snapToGrid w:val="0"/>
          <w:u w:val="single"/>
        </w:rPr>
      </w:pPr>
    </w:p>
    <w:p w14:paraId="7FF3962F" w14:textId="049BBBAA" w:rsidR="00643A6E" w:rsidRPr="009151A1" w:rsidRDefault="00167E33" w:rsidP="00167E33">
      <w:pPr>
        <w:rPr>
          <w:rFonts w:ascii="Myriad Pro" w:hAnsi="Myriad Pro"/>
          <w:b/>
          <w:snapToGrid w:val="0"/>
          <w:sz w:val="24"/>
          <w:szCs w:val="24"/>
          <w:u w:val="single"/>
        </w:rPr>
      </w:pPr>
      <w:r w:rsidRPr="009151A1">
        <w:rPr>
          <w:rFonts w:ascii="Myriad Pro" w:hAnsi="Myriad Pro"/>
          <w:b/>
          <w:snapToGrid w:val="0"/>
          <w:sz w:val="24"/>
          <w:szCs w:val="24"/>
          <w:highlight w:val="cyan"/>
          <w:u w:val="single"/>
        </w:rPr>
        <w:t>C</w:t>
      </w:r>
      <w:r w:rsidRPr="009151A1">
        <w:rPr>
          <w:rFonts w:ascii="Myriad Pro" w:hAnsi="Myriad Pro"/>
          <w:b/>
          <w:snapToGrid w:val="0"/>
          <w:sz w:val="22"/>
          <w:szCs w:val="22"/>
          <w:highlight w:val="cyan"/>
          <w:u w:val="single"/>
        </w:rPr>
        <w:t xml:space="preserve">UADRO </w:t>
      </w:r>
      <w:proofErr w:type="spellStart"/>
      <w:r w:rsidRPr="009151A1">
        <w:rPr>
          <w:rFonts w:ascii="Myriad Pro" w:hAnsi="Myriad Pro"/>
          <w:b/>
          <w:snapToGrid w:val="0"/>
          <w:sz w:val="22"/>
          <w:szCs w:val="22"/>
          <w:highlight w:val="cyan"/>
          <w:u w:val="single"/>
        </w:rPr>
        <w:t>Nº</w:t>
      </w:r>
      <w:proofErr w:type="spellEnd"/>
      <w:r w:rsidRPr="009151A1">
        <w:rPr>
          <w:rFonts w:ascii="Myriad Pro" w:hAnsi="Myriad Pro"/>
          <w:b/>
          <w:snapToGrid w:val="0"/>
          <w:sz w:val="22"/>
          <w:szCs w:val="22"/>
          <w:highlight w:val="cyan"/>
          <w:u w:val="single"/>
        </w:rPr>
        <w:t xml:space="preserve"> 1:</w:t>
      </w:r>
      <w:r w:rsidR="007159DC" w:rsidRPr="009151A1">
        <w:rPr>
          <w:rFonts w:ascii="Myriad Pro" w:hAnsi="Myriad Pro"/>
          <w:b/>
          <w:snapToGrid w:val="0"/>
          <w:sz w:val="22"/>
          <w:szCs w:val="22"/>
          <w:highlight w:val="cyan"/>
          <w:u w:val="single"/>
        </w:rPr>
        <w:t xml:space="preserve"> </w:t>
      </w:r>
      <w:r w:rsidRPr="009151A1">
        <w:rPr>
          <w:rFonts w:ascii="Myriad Pro" w:hAnsi="Myriad Pro"/>
          <w:b/>
          <w:snapToGrid w:val="0"/>
          <w:sz w:val="22"/>
          <w:szCs w:val="22"/>
          <w:highlight w:val="cyan"/>
          <w:u w:val="single"/>
        </w:rPr>
        <w:t xml:space="preserve"> </w:t>
      </w:r>
      <w:r w:rsidR="009B4EB6" w:rsidRPr="009151A1">
        <w:rPr>
          <w:rFonts w:ascii="Myriad Pro" w:hAnsi="Myriad Pro"/>
          <w:b/>
          <w:snapToGrid w:val="0"/>
          <w:sz w:val="22"/>
          <w:szCs w:val="22"/>
          <w:highlight w:val="cyan"/>
          <w:u w:val="single"/>
        </w:rPr>
        <w:t xml:space="preserve">Declaración de </w:t>
      </w:r>
      <w:r w:rsidR="003B5E89" w:rsidRPr="009151A1">
        <w:rPr>
          <w:rFonts w:ascii="Myriad Pro" w:hAnsi="Myriad Pro"/>
          <w:b/>
          <w:snapToGrid w:val="0"/>
          <w:sz w:val="22"/>
          <w:szCs w:val="22"/>
          <w:highlight w:val="cyan"/>
          <w:u w:val="single"/>
        </w:rPr>
        <w:t>Cumplimiento de Criterios Mínimos de Calificación</w:t>
      </w:r>
      <w:r w:rsidRPr="009151A1">
        <w:rPr>
          <w:rFonts w:ascii="Myriad Pro" w:hAnsi="Myriad Pro"/>
          <w:b/>
          <w:snapToGrid w:val="0"/>
          <w:sz w:val="22"/>
          <w:szCs w:val="22"/>
          <w:u w:val="single"/>
        </w:rPr>
        <w:t xml:space="preserve"> </w:t>
      </w:r>
    </w:p>
    <w:p w14:paraId="33ECB608" w14:textId="1B101146" w:rsidR="00A25093" w:rsidRDefault="00A25093" w:rsidP="00167E33">
      <w:pPr>
        <w:rPr>
          <w:rFonts w:ascii="Myriad Pro" w:hAnsi="Myriad Pro"/>
          <w:b/>
          <w:snapToGrid w:val="0"/>
          <w:u w:val="single"/>
        </w:rPr>
      </w:pPr>
    </w:p>
    <w:tbl>
      <w:tblPr>
        <w:tblStyle w:val="TableGrid"/>
        <w:tblW w:w="9895" w:type="dxa"/>
        <w:tblLook w:val="04A0" w:firstRow="1" w:lastRow="0" w:firstColumn="1" w:lastColumn="0" w:noHBand="0" w:noVBand="1"/>
      </w:tblPr>
      <w:tblGrid>
        <w:gridCol w:w="443"/>
        <w:gridCol w:w="4045"/>
        <w:gridCol w:w="1443"/>
        <w:gridCol w:w="1714"/>
        <w:gridCol w:w="2250"/>
      </w:tblGrid>
      <w:tr w:rsidR="0031212C" w14:paraId="0AD0C453" w14:textId="77777777" w:rsidTr="00C2751C">
        <w:trPr>
          <w:trHeight w:val="341"/>
          <w:tblHeader/>
        </w:trPr>
        <w:tc>
          <w:tcPr>
            <w:tcW w:w="443" w:type="dxa"/>
            <w:vMerge w:val="restart"/>
            <w:vAlign w:val="center"/>
          </w:tcPr>
          <w:p w14:paraId="7BD4206E" w14:textId="4564C667" w:rsidR="0031212C" w:rsidRDefault="0031212C" w:rsidP="0031212C">
            <w:pPr>
              <w:rPr>
                <w:rFonts w:ascii="Myriad Pro" w:hAnsi="Myriad Pro" w:cs="Calibri"/>
                <w:b/>
                <w:lang w:val="es-HN"/>
              </w:rPr>
            </w:pPr>
            <w:proofErr w:type="spellStart"/>
            <w:r>
              <w:rPr>
                <w:rFonts w:ascii="Myriad Pro" w:hAnsi="Myriad Pro" w:cs="Calibri"/>
                <w:b/>
                <w:lang w:val="es-HN"/>
              </w:rPr>
              <w:t>N°</w:t>
            </w:r>
            <w:proofErr w:type="spellEnd"/>
          </w:p>
        </w:tc>
        <w:tc>
          <w:tcPr>
            <w:tcW w:w="4045" w:type="dxa"/>
            <w:vMerge w:val="restart"/>
            <w:vAlign w:val="center"/>
          </w:tcPr>
          <w:p w14:paraId="7A7B9668" w14:textId="77777777" w:rsidR="003B5E89" w:rsidRDefault="0031212C" w:rsidP="0031212C">
            <w:pPr>
              <w:jc w:val="center"/>
              <w:rPr>
                <w:rFonts w:ascii="Myriad Pro" w:hAnsi="Myriad Pro" w:cs="Calibri"/>
                <w:b/>
                <w:lang w:val="es-HN"/>
              </w:rPr>
            </w:pPr>
            <w:r>
              <w:rPr>
                <w:rFonts w:ascii="Myriad Pro" w:hAnsi="Myriad Pro" w:cs="Calibri"/>
                <w:b/>
                <w:lang w:val="es-HN"/>
              </w:rPr>
              <w:t xml:space="preserve">Criterios </w:t>
            </w:r>
            <w:r w:rsidR="003B5E89">
              <w:rPr>
                <w:rFonts w:ascii="Myriad Pro" w:hAnsi="Myriad Pro" w:cs="Calibri"/>
                <w:b/>
                <w:lang w:val="es-HN"/>
              </w:rPr>
              <w:t xml:space="preserve">Mínimos </w:t>
            </w:r>
            <w:r>
              <w:rPr>
                <w:rFonts w:ascii="Myriad Pro" w:hAnsi="Myriad Pro" w:cs="Calibri"/>
                <w:b/>
                <w:lang w:val="es-HN"/>
              </w:rPr>
              <w:t xml:space="preserve">de Calificación </w:t>
            </w:r>
          </w:p>
          <w:p w14:paraId="13ED09F5" w14:textId="5E18DA4D" w:rsidR="0031212C" w:rsidRDefault="0031212C" w:rsidP="0031212C">
            <w:pPr>
              <w:jc w:val="center"/>
              <w:rPr>
                <w:rFonts w:ascii="Myriad Pro" w:hAnsi="Myriad Pro" w:cs="Calibri"/>
                <w:b/>
                <w:lang w:val="es-HN"/>
              </w:rPr>
            </w:pPr>
            <w:r>
              <w:rPr>
                <w:rFonts w:ascii="Myriad Pro" w:hAnsi="Myriad Pro" w:cs="Calibri"/>
                <w:b/>
                <w:lang w:val="es-HN"/>
              </w:rPr>
              <w:t>(Cumple / No cumple)</w:t>
            </w:r>
          </w:p>
        </w:tc>
        <w:tc>
          <w:tcPr>
            <w:tcW w:w="5407" w:type="dxa"/>
            <w:gridSpan w:val="3"/>
          </w:tcPr>
          <w:p w14:paraId="704DD684" w14:textId="77777777" w:rsidR="0031212C" w:rsidRPr="00836F22" w:rsidRDefault="0031212C" w:rsidP="0031212C">
            <w:pPr>
              <w:jc w:val="center"/>
              <w:rPr>
                <w:rFonts w:ascii="Myriad Pro" w:hAnsi="Myriad Pro"/>
                <w:b/>
                <w:bCs/>
                <w:color w:val="FF0000"/>
                <w:lang w:val="es-HN" w:eastAsia="en-US" w:bidi="ar-SA"/>
              </w:rPr>
            </w:pPr>
            <w:r w:rsidRPr="00836F22">
              <w:rPr>
                <w:rFonts w:ascii="Myriad Pro" w:hAnsi="Myriad Pro"/>
                <w:b/>
                <w:bCs/>
                <w:color w:val="FF0000"/>
                <w:lang w:val="es-HN" w:eastAsia="en-US" w:bidi="ar-SA"/>
              </w:rPr>
              <w:t>Declaración de Cumplimiento de Requisitos</w:t>
            </w:r>
          </w:p>
          <w:p w14:paraId="04FD7727" w14:textId="752B7897" w:rsidR="0031212C" w:rsidRDefault="0031212C" w:rsidP="0031212C">
            <w:pPr>
              <w:jc w:val="center"/>
              <w:rPr>
                <w:rFonts w:ascii="Myriad Pro" w:hAnsi="Myriad Pro" w:cs="Calibri"/>
                <w:b/>
                <w:lang w:val="es-HN"/>
              </w:rPr>
            </w:pPr>
            <w:r w:rsidRPr="0031212C">
              <w:rPr>
                <w:rFonts w:ascii="Myriad Pro" w:hAnsi="Myriad Pro"/>
                <w:b/>
                <w:bCs/>
                <w:lang w:val="es-HN" w:eastAsia="en-US" w:bidi="ar-SA"/>
              </w:rPr>
              <w:t xml:space="preserve"> </w:t>
            </w:r>
            <w:r w:rsidRPr="00836F22">
              <w:rPr>
                <w:rFonts w:ascii="Myriad Pro" w:hAnsi="Myriad Pro"/>
                <w:b/>
                <w:bCs/>
                <w:color w:val="FF0000"/>
                <w:lang w:val="es-HN" w:eastAsia="en-US" w:bidi="ar-SA"/>
              </w:rPr>
              <w:t>(a ser completado por el proveedor)</w:t>
            </w:r>
          </w:p>
        </w:tc>
      </w:tr>
      <w:tr w:rsidR="0031212C" w14:paraId="3A65E7A5" w14:textId="745AE668" w:rsidTr="00C2751C">
        <w:trPr>
          <w:trHeight w:val="341"/>
          <w:tblHeader/>
        </w:trPr>
        <w:tc>
          <w:tcPr>
            <w:tcW w:w="443" w:type="dxa"/>
            <w:vMerge/>
            <w:vAlign w:val="center"/>
          </w:tcPr>
          <w:p w14:paraId="12AB2DBF" w14:textId="4199D3F2" w:rsidR="0031212C" w:rsidRDefault="0031212C" w:rsidP="0031212C">
            <w:pPr>
              <w:rPr>
                <w:rFonts w:ascii="Myriad Pro" w:hAnsi="Myriad Pro" w:cs="Calibri"/>
                <w:b/>
                <w:lang w:val="es-HN"/>
              </w:rPr>
            </w:pPr>
          </w:p>
        </w:tc>
        <w:tc>
          <w:tcPr>
            <w:tcW w:w="4045" w:type="dxa"/>
            <w:vMerge/>
            <w:vAlign w:val="center"/>
          </w:tcPr>
          <w:p w14:paraId="4C06C2A4" w14:textId="60C4BC8B" w:rsidR="0031212C" w:rsidRDefault="0031212C" w:rsidP="0031212C">
            <w:pPr>
              <w:jc w:val="center"/>
              <w:rPr>
                <w:rFonts w:ascii="Myriad Pro" w:hAnsi="Myriad Pro" w:cs="Calibri"/>
                <w:b/>
                <w:lang w:val="es-HN"/>
              </w:rPr>
            </w:pPr>
          </w:p>
        </w:tc>
        <w:tc>
          <w:tcPr>
            <w:tcW w:w="1443" w:type="dxa"/>
            <w:vAlign w:val="center"/>
          </w:tcPr>
          <w:p w14:paraId="67FF3E1F" w14:textId="1E939C66" w:rsidR="0031212C" w:rsidRDefault="0031212C" w:rsidP="0031212C">
            <w:pPr>
              <w:jc w:val="center"/>
              <w:rPr>
                <w:rFonts w:ascii="Myriad Pro" w:hAnsi="Myriad Pro" w:cs="Calibri"/>
                <w:b/>
                <w:lang w:val="es-HN"/>
              </w:rPr>
            </w:pPr>
            <w:r w:rsidRPr="00277FB9">
              <w:rPr>
                <w:rFonts w:ascii="Myriad Pro" w:hAnsi="Myriad Pro"/>
                <w:b/>
                <w:bCs/>
                <w:color w:val="FF0000"/>
                <w:lang w:val="es-CO" w:eastAsia="en-US" w:bidi="ar-SA"/>
              </w:rPr>
              <w:t xml:space="preserve"> Sí, cumplimos</w:t>
            </w:r>
            <w:r w:rsidRPr="00277FB9">
              <w:rPr>
                <w:rFonts w:ascii="Myriad Pro" w:hAnsi="Myriad Pro"/>
                <w:b/>
                <w:bCs/>
                <w:color w:val="FF0000"/>
                <w:lang w:val="es-CO" w:eastAsia="en-US" w:bidi="ar-SA"/>
              </w:rPr>
              <w:br/>
              <w:t>(indicar)</w:t>
            </w:r>
          </w:p>
        </w:tc>
        <w:tc>
          <w:tcPr>
            <w:tcW w:w="1714" w:type="dxa"/>
            <w:vAlign w:val="center"/>
          </w:tcPr>
          <w:p w14:paraId="6F6959FD" w14:textId="1FE3BF3C" w:rsidR="0031212C" w:rsidRDefault="0031212C" w:rsidP="0031212C">
            <w:pPr>
              <w:jc w:val="center"/>
              <w:rPr>
                <w:rFonts w:ascii="Myriad Pro" w:hAnsi="Myriad Pro" w:cs="Calibri"/>
                <w:b/>
                <w:lang w:val="es-HN"/>
              </w:rPr>
            </w:pPr>
            <w:r w:rsidRPr="00277FB9">
              <w:rPr>
                <w:rFonts w:ascii="Myriad Pro" w:hAnsi="Myriad Pro"/>
                <w:b/>
                <w:bCs/>
                <w:color w:val="FF0000"/>
                <w:lang w:val="es-CO" w:eastAsia="en-US" w:bidi="ar-SA"/>
              </w:rPr>
              <w:t>No, no podemos cumplir</w:t>
            </w:r>
            <w:r w:rsidRPr="00277FB9">
              <w:rPr>
                <w:rFonts w:ascii="Myriad Pro" w:hAnsi="Myriad Pro"/>
                <w:b/>
                <w:bCs/>
                <w:color w:val="FF0000"/>
                <w:lang w:val="es-CO" w:eastAsia="en-US" w:bidi="ar-SA"/>
              </w:rPr>
              <w:br/>
              <w:t>(indicar discrepancias)</w:t>
            </w:r>
          </w:p>
        </w:tc>
        <w:tc>
          <w:tcPr>
            <w:tcW w:w="2250" w:type="dxa"/>
            <w:vAlign w:val="center"/>
          </w:tcPr>
          <w:p w14:paraId="5E462016" w14:textId="35BD1804" w:rsidR="0031212C" w:rsidRDefault="0031212C" w:rsidP="0031212C">
            <w:pPr>
              <w:jc w:val="center"/>
              <w:rPr>
                <w:rFonts w:ascii="Myriad Pro" w:hAnsi="Myriad Pro" w:cs="Calibri"/>
                <w:b/>
                <w:lang w:val="es-HN"/>
              </w:rPr>
            </w:pPr>
            <w:r w:rsidRPr="00277FB9">
              <w:rPr>
                <w:rFonts w:ascii="Myriad Pro" w:hAnsi="Myriad Pro"/>
                <w:b/>
                <w:bCs/>
                <w:color w:val="FF0000"/>
                <w:lang w:eastAsia="en-US" w:bidi="ar-SA"/>
              </w:rPr>
              <w:t xml:space="preserve">Favor a continuación detalle </w:t>
            </w:r>
            <w:r>
              <w:rPr>
                <w:rFonts w:ascii="Myriad Pro" w:hAnsi="Myriad Pro"/>
                <w:b/>
                <w:bCs/>
                <w:color w:val="FF0000"/>
                <w:lang w:eastAsia="en-US" w:bidi="ar-SA"/>
              </w:rPr>
              <w:t>el cumplimiento de su oferta</w:t>
            </w:r>
          </w:p>
        </w:tc>
      </w:tr>
      <w:tr w:rsidR="007F172E" w:rsidRPr="00933B6C" w14:paraId="620C494C" w14:textId="4349D305" w:rsidTr="00C2751C">
        <w:tc>
          <w:tcPr>
            <w:tcW w:w="443" w:type="dxa"/>
          </w:tcPr>
          <w:p w14:paraId="72746527" w14:textId="77777777" w:rsidR="007F172E" w:rsidRPr="00933B6C" w:rsidRDefault="007F172E" w:rsidP="0031212C">
            <w:pPr>
              <w:jc w:val="center"/>
              <w:rPr>
                <w:rFonts w:ascii="Myriad Pro" w:hAnsi="Myriad Pro" w:cs="Calibri"/>
                <w:bCs/>
                <w:lang w:val="es-HN"/>
              </w:rPr>
            </w:pPr>
            <w:r w:rsidRPr="00933B6C">
              <w:rPr>
                <w:rFonts w:ascii="Myriad Pro" w:hAnsi="Myriad Pro" w:cs="Calibri"/>
                <w:bCs/>
                <w:lang w:val="es-HN"/>
              </w:rPr>
              <w:t>1</w:t>
            </w:r>
          </w:p>
        </w:tc>
        <w:tc>
          <w:tcPr>
            <w:tcW w:w="4045" w:type="dxa"/>
          </w:tcPr>
          <w:p w14:paraId="45FC64D0" w14:textId="77777777" w:rsidR="00B84296" w:rsidRDefault="00B84296" w:rsidP="00B84296">
            <w:pPr>
              <w:jc w:val="both"/>
              <w:rPr>
                <w:rFonts w:ascii="Myriad Pro" w:hAnsi="Myriad Pro"/>
                <w:lang w:val="es-CO" w:eastAsia="es-PA"/>
              </w:rPr>
            </w:pPr>
            <w:r w:rsidRPr="00933B6C">
              <w:rPr>
                <w:rFonts w:ascii="Myriad Pro" w:hAnsi="Myriad Pro"/>
                <w:lang w:val="es-CO" w:eastAsia="es-PA"/>
              </w:rPr>
              <w:t xml:space="preserve">Empresa legalmente constituida, dedicada al desarrollo, </w:t>
            </w:r>
            <w:r>
              <w:rPr>
                <w:rFonts w:ascii="Myriad Pro" w:hAnsi="Myriad Pro"/>
                <w:lang w:val="es-CO" w:eastAsia="es-PA"/>
              </w:rPr>
              <w:t xml:space="preserve">ventas, </w:t>
            </w:r>
            <w:r w:rsidRPr="00933B6C">
              <w:rPr>
                <w:rFonts w:ascii="Myriad Pro" w:hAnsi="Myriad Pro"/>
                <w:lang w:val="es-CO" w:eastAsia="es-PA"/>
              </w:rPr>
              <w:t xml:space="preserve">implementación o personalización de </w:t>
            </w:r>
            <w:r>
              <w:rPr>
                <w:rFonts w:ascii="Myriad Pro" w:hAnsi="Myriad Pro"/>
                <w:lang w:val="es-CO" w:eastAsia="es-PA"/>
              </w:rPr>
              <w:t xml:space="preserve">soluciones informáticas con al menos 3 años de experiencia en el rubro. </w:t>
            </w:r>
          </w:p>
          <w:p w14:paraId="7EB4531B" w14:textId="77777777" w:rsidR="00B84296" w:rsidRDefault="00B84296" w:rsidP="00B84296">
            <w:pPr>
              <w:jc w:val="both"/>
              <w:rPr>
                <w:rFonts w:ascii="Myriad Pro" w:hAnsi="Myriad Pro"/>
                <w:lang w:val="es-CO" w:eastAsia="es-PA"/>
              </w:rPr>
            </w:pPr>
            <w:r>
              <w:rPr>
                <w:rFonts w:ascii="Myriad Pro" w:hAnsi="Myriad Pro"/>
                <w:lang w:val="es-CO" w:eastAsia="es-PA"/>
              </w:rPr>
              <w:t>Presentación de la siguiente documentación:</w:t>
            </w:r>
          </w:p>
          <w:p w14:paraId="66E520F3" w14:textId="77777777" w:rsidR="00B84296" w:rsidRDefault="00B84296" w:rsidP="00B84296">
            <w:pPr>
              <w:jc w:val="both"/>
              <w:rPr>
                <w:rFonts w:ascii="Myriad Pro" w:hAnsi="Myriad Pro" w:cs="Calibri"/>
                <w:lang w:val="es-ES_tradnl"/>
              </w:rPr>
            </w:pPr>
            <w:r>
              <w:rPr>
                <w:rFonts w:ascii="Myriad Pro" w:hAnsi="Myriad Pro"/>
                <w:lang w:val="es-ES_tradnl"/>
              </w:rPr>
              <w:t xml:space="preserve">a. </w:t>
            </w:r>
            <w:r w:rsidRPr="00DB2C0D">
              <w:rPr>
                <w:rFonts w:ascii="Myriad Pro" w:hAnsi="Myriad Pro" w:cs="Calibri"/>
                <w:lang w:val="es-ES_tradnl"/>
              </w:rPr>
              <w:t>Escritura de Constitución de Sociedad, en la cual figure el nombre del Representante Legal, facultado para remitir cotización;</w:t>
            </w:r>
            <w:r>
              <w:rPr>
                <w:rFonts w:ascii="Myriad Pro" w:hAnsi="Myriad Pro" w:cs="Calibri"/>
                <w:lang w:val="es-ES_tradnl"/>
              </w:rPr>
              <w:t xml:space="preserve"> </w:t>
            </w:r>
          </w:p>
          <w:p w14:paraId="7F2E0B13" w14:textId="77777777" w:rsidR="00B84296" w:rsidRDefault="00B84296" w:rsidP="00B84296">
            <w:pPr>
              <w:jc w:val="both"/>
              <w:rPr>
                <w:rFonts w:ascii="Myriad Pro" w:hAnsi="Myriad Pro" w:cs="Calibri"/>
                <w:lang w:val="es-ES_tradnl"/>
              </w:rPr>
            </w:pPr>
            <w:r>
              <w:rPr>
                <w:rFonts w:ascii="Myriad Pro" w:hAnsi="Myriad Pro" w:cs="Calibri"/>
                <w:lang w:val="es-ES_tradnl"/>
              </w:rPr>
              <w:t xml:space="preserve">b. </w:t>
            </w:r>
            <w:r w:rsidRPr="00DB2C0D">
              <w:rPr>
                <w:rFonts w:ascii="Myriad Pro" w:hAnsi="Myriad Pro" w:cs="Calibri"/>
                <w:lang w:val="es-ES_tradnl"/>
              </w:rPr>
              <w:t>Copia del documento de identificación del Representante Legal de la Empresa</w:t>
            </w:r>
          </w:p>
          <w:p w14:paraId="246BE153" w14:textId="77777777" w:rsidR="00B84296" w:rsidRDefault="00B84296" w:rsidP="00B84296">
            <w:pPr>
              <w:jc w:val="both"/>
              <w:rPr>
                <w:rFonts w:ascii="Myriad Pro" w:hAnsi="Myriad Pro" w:cs="Calibri"/>
                <w:lang w:val="es-ES_tradnl"/>
              </w:rPr>
            </w:pPr>
            <w:r>
              <w:rPr>
                <w:rFonts w:ascii="Myriad Pro" w:hAnsi="Myriad Pro" w:cs="Calibri"/>
                <w:lang w:val="es-ES_tradnl"/>
              </w:rPr>
              <w:t xml:space="preserve">c. </w:t>
            </w:r>
            <w:r w:rsidRPr="00DB2C0D">
              <w:rPr>
                <w:rFonts w:ascii="Myriad Pro" w:hAnsi="Myriad Pro" w:cs="Calibri"/>
                <w:lang w:val="es-ES_tradnl"/>
              </w:rPr>
              <w:t>Copia del RTN de la empresa</w:t>
            </w:r>
            <w:r>
              <w:rPr>
                <w:rFonts w:ascii="Myriad Pro" w:hAnsi="Myriad Pro" w:cs="Calibri"/>
                <w:lang w:val="es-ES_tradnl"/>
              </w:rPr>
              <w:t xml:space="preserve"> </w:t>
            </w:r>
          </w:p>
          <w:p w14:paraId="76597C8E" w14:textId="59AFE5B9" w:rsidR="007F172E" w:rsidRPr="00933B6C" w:rsidRDefault="00B84296" w:rsidP="00B84296">
            <w:pPr>
              <w:jc w:val="both"/>
              <w:rPr>
                <w:rFonts w:ascii="Myriad Pro" w:hAnsi="Myriad Pro"/>
                <w:lang w:val="es-CO" w:eastAsia="es-PA"/>
              </w:rPr>
            </w:pPr>
            <w:r>
              <w:rPr>
                <w:rFonts w:ascii="Myriad Pro" w:hAnsi="Myriad Pro" w:cs="Calibri"/>
                <w:lang w:val="es-ES_tradnl"/>
              </w:rPr>
              <w:t>d. Permiso de Operación vigente, emitido por autoridad competente.</w:t>
            </w:r>
          </w:p>
        </w:tc>
        <w:tc>
          <w:tcPr>
            <w:tcW w:w="1443" w:type="dxa"/>
          </w:tcPr>
          <w:p w14:paraId="67AF375C" w14:textId="77777777" w:rsidR="007F172E" w:rsidRPr="00933B6C" w:rsidRDefault="007F172E" w:rsidP="0031212C">
            <w:pPr>
              <w:jc w:val="both"/>
              <w:rPr>
                <w:rFonts w:ascii="Myriad Pro" w:hAnsi="Myriad Pro"/>
                <w:lang w:val="es-CO" w:eastAsia="es-PA"/>
              </w:rPr>
            </w:pPr>
          </w:p>
        </w:tc>
        <w:tc>
          <w:tcPr>
            <w:tcW w:w="1714" w:type="dxa"/>
          </w:tcPr>
          <w:p w14:paraId="305F4863" w14:textId="77777777" w:rsidR="007F172E" w:rsidRPr="00933B6C" w:rsidRDefault="007F172E" w:rsidP="0031212C">
            <w:pPr>
              <w:jc w:val="both"/>
              <w:rPr>
                <w:rFonts w:ascii="Myriad Pro" w:hAnsi="Myriad Pro"/>
                <w:lang w:val="es-CO" w:eastAsia="es-PA"/>
              </w:rPr>
            </w:pPr>
          </w:p>
        </w:tc>
        <w:tc>
          <w:tcPr>
            <w:tcW w:w="2250" w:type="dxa"/>
          </w:tcPr>
          <w:p w14:paraId="0231374B" w14:textId="77777777" w:rsidR="007F172E" w:rsidRPr="00933B6C" w:rsidRDefault="007F172E" w:rsidP="0031212C">
            <w:pPr>
              <w:jc w:val="both"/>
              <w:rPr>
                <w:rFonts w:ascii="Myriad Pro" w:hAnsi="Myriad Pro"/>
                <w:lang w:val="es-CO" w:eastAsia="es-PA"/>
              </w:rPr>
            </w:pPr>
          </w:p>
        </w:tc>
      </w:tr>
      <w:tr w:rsidR="007F172E" w:rsidRPr="00933B6C" w14:paraId="09E93C0D" w14:textId="3522EEDF" w:rsidTr="00C2751C">
        <w:tc>
          <w:tcPr>
            <w:tcW w:w="443" w:type="dxa"/>
          </w:tcPr>
          <w:p w14:paraId="0C64D03D" w14:textId="77777777" w:rsidR="007F172E" w:rsidRPr="00933B6C" w:rsidRDefault="007F172E" w:rsidP="0031212C">
            <w:pPr>
              <w:jc w:val="center"/>
              <w:rPr>
                <w:rFonts w:ascii="Myriad Pro" w:hAnsi="Myriad Pro" w:cs="Calibri"/>
                <w:bCs/>
                <w:lang w:val="es-HN"/>
              </w:rPr>
            </w:pPr>
            <w:r w:rsidRPr="00933B6C">
              <w:rPr>
                <w:rFonts w:ascii="Myriad Pro" w:hAnsi="Myriad Pro" w:cs="Calibri"/>
                <w:bCs/>
                <w:lang w:val="es-HN"/>
              </w:rPr>
              <w:t>2</w:t>
            </w:r>
          </w:p>
        </w:tc>
        <w:tc>
          <w:tcPr>
            <w:tcW w:w="4045" w:type="dxa"/>
          </w:tcPr>
          <w:p w14:paraId="12956FA8" w14:textId="77777777" w:rsidR="007F172E" w:rsidRPr="00933B6C" w:rsidRDefault="007F172E" w:rsidP="00B52421">
            <w:pPr>
              <w:jc w:val="both"/>
              <w:rPr>
                <w:rFonts w:ascii="Myriad Pro" w:hAnsi="Myriad Pro"/>
                <w:lang w:val="es-CO" w:eastAsia="es-PA"/>
              </w:rPr>
            </w:pPr>
            <w:r w:rsidRPr="00933B6C">
              <w:rPr>
                <w:rFonts w:ascii="Myriad Pro" w:hAnsi="Myriad Pro"/>
                <w:lang w:val="es-CO" w:eastAsia="es-PA"/>
              </w:rPr>
              <w:t>Acreditar como mínimo tres (3) experiencias en ventas, instalación, configuración y capacitación en</w:t>
            </w:r>
            <w:r>
              <w:rPr>
                <w:rFonts w:ascii="Myriad Pro" w:hAnsi="Myriad Pro"/>
                <w:lang w:val="es-CO" w:eastAsia="es-PA"/>
              </w:rPr>
              <w:t xml:space="preserve"> </w:t>
            </w:r>
            <w:r w:rsidRPr="00933B6C">
              <w:rPr>
                <w:rFonts w:ascii="Myriad Pro" w:hAnsi="Myriad Pro"/>
                <w:lang w:val="es-CO" w:eastAsia="es-PA"/>
              </w:rPr>
              <w:t>soluciones informática</w:t>
            </w:r>
            <w:r>
              <w:rPr>
                <w:rFonts w:ascii="Myriad Pro" w:hAnsi="Myriad Pro"/>
                <w:lang w:val="es-CO" w:eastAsia="es-PA"/>
              </w:rPr>
              <w:t xml:space="preserve">s en los últimos 5 años. </w:t>
            </w:r>
            <w:r w:rsidRPr="00933B6C">
              <w:rPr>
                <w:rFonts w:ascii="Myriad Pro" w:hAnsi="Myriad Pro"/>
                <w:lang w:val="es-CO" w:eastAsia="es-PA"/>
              </w:rPr>
              <w:t xml:space="preserve">Al menos una (1) de esas experiencias deberá estar relacionada con </w:t>
            </w:r>
            <w:r>
              <w:rPr>
                <w:rFonts w:ascii="Myriad Pro" w:hAnsi="Myriad Pro"/>
                <w:lang w:val="es-CO" w:eastAsia="es-PA"/>
              </w:rPr>
              <w:t>los productos o soluciones ofertadas.</w:t>
            </w:r>
            <w:r>
              <w:t xml:space="preserve"> </w:t>
            </w:r>
            <w:r w:rsidRPr="005426D3">
              <w:rPr>
                <w:rFonts w:ascii="Myriad Pro" w:hAnsi="Myriad Pro"/>
                <w:lang w:val="es-CO" w:eastAsia="es-PA"/>
              </w:rPr>
              <w:t>Las experiencias serán acreditadas mediante copia de contrato, orden de compra, acta de liquidación de contrato o constancia de servicios prestados a satisfacción emitida por el cliente al cual se le brindó el servicio, en la que figuren: Nombre del cliente, duración del contrato, descripción del servicio, valor del contrato, dirección de email y teléfono de contacto del cliente.</w:t>
            </w:r>
          </w:p>
        </w:tc>
        <w:tc>
          <w:tcPr>
            <w:tcW w:w="1443" w:type="dxa"/>
          </w:tcPr>
          <w:p w14:paraId="37F4C18D" w14:textId="77777777" w:rsidR="007F172E" w:rsidRPr="00933B6C" w:rsidRDefault="007F172E" w:rsidP="0031212C">
            <w:pPr>
              <w:jc w:val="both"/>
              <w:rPr>
                <w:rFonts w:ascii="Myriad Pro" w:hAnsi="Myriad Pro"/>
                <w:lang w:val="es-CO" w:eastAsia="es-PA"/>
              </w:rPr>
            </w:pPr>
          </w:p>
        </w:tc>
        <w:tc>
          <w:tcPr>
            <w:tcW w:w="1714" w:type="dxa"/>
          </w:tcPr>
          <w:p w14:paraId="1A097893" w14:textId="77777777" w:rsidR="007F172E" w:rsidRPr="00933B6C" w:rsidRDefault="007F172E" w:rsidP="0031212C">
            <w:pPr>
              <w:jc w:val="both"/>
              <w:rPr>
                <w:rFonts w:ascii="Myriad Pro" w:hAnsi="Myriad Pro"/>
                <w:lang w:val="es-CO" w:eastAsia="es-PA"/>
              </w:rPr>
            </w:pPr>
          </w:p>
        </w:tc>
        <w:tc>
          <w:tcPr>
            <w:tcW w:w="2250" w:type="dxa"/>
          </w:tcPr>
          <w:p w14:paraId="1832A474" w14:textId="77777777" w:rsidR="007F172E" w:rsidRPr="00933B6C" w:rsidRDefault="007F172E" w:rsidP="0031212C">
            <w:pPr>
              <w:jc w:val="both"/>
              <w:rPr>
                <w:rFonts w:ascii="Myriad Pro" w:hAnsi="Myriad Pro"/>
                <w:lang w:val="es-CO" w:eastAsia="es-PA"/>
              </w:rPr>
            </w:pPr>
          </w:p>
        </w:tc>
      </w:tr>
      <w:tr w:rsidR="007F172E" w:rsidRPr="00933B6C" w14:paraId="3C1A8441" w14:textId="69DBAC89" w:rsidTr="00C2751C">
        <w:tc>
          <w:tcPr>
            <w:tcW w:w="443" w:type="dxa"/>
          </w:tcPr>
          <w:p w14:paraId="53B18528" w14:textId="77777777" w:rsidR="007F172E" w:rsidRPr="00933B6C" w:rsidRDefault="007F172E" w:rsidP="0031212C">
            <w:pPr>
              <w:jc w:val="center"/>
              <w:rPr>
                <w:rFonts w:ascii="Myriad Pro" w:hAnsi="Myriad Pro" w:cs="Calibri"/>
                <w:bCs/>
                <w:lang w:val="es-HN"/>
              </w:rPr>
            </w:pPr>
            <w:r>
              <w:rPr>
                <w:rFonts w:ascii="Myriad Pro" w:hAnsi="Myriad Pro" w:cs="Calibri"/>
                <w:bCs/>
                <w:lang w:val="es-HN"/>
              </w:rPr>
              <w:t>3</w:t>
            </w:r>
          </w:p>
        </w:tc>
        <w:tc>
          <w:tcPr>
            <w:tcW w:w="4045" w:type="dxa"/>
          </w:tcPr>
          <w:p w14:paraId="5C4E1F7A" w14:textId="77777777" w:rsidR="007F172E" w:rsidRPr="00933B6C" w:rsidRDefault="007F172E" w:rsidP="0031212C">
            <w:pPr>
              <w:jc w:val="both"/>
              <w:rPr>
                <w:rFonts w:ascii="Myriad Pro" w:hAnsi="Myriad Pro"/>
                <w:lang w:val="es-CO" w:eastAsia="es-PA"/>
              </w:rPr>
            </w:pPr>
            <w:r>
              <w:rPr>
                <w:rFonts w:ascii="Myriad Pro" w:hAnsi="Myriad Pro"/>
                <w:bCs/>
                <w:lang w:val="es-CO" w:eastAsia="es-PA"/>
              </w:rPr>
              <w:t xml:space="preserve">Presentación de </w:t>
            </w:r>
            <w:r w:rsidRPr="00B56E3A">
              <w:rPr>
                <w:rFonts w:ascii="Myriad Pro" w:hAnsi="Myriad Pro"/>
                <w:bCs/>
                <w:lang w:val="es-CO" w:eastAsia="es-PA"/>
              </w:rPr>
              <w:t>Carta de Autorización del Fabricante, como representante o distribuidor local de la marca ofertada.</w:t>
            </w:r>
          </w:p>
        </w:tc>
        <w:tc>
          <w:tcPr>
            <w:tcW w:w="1443" w:type="dxa"/>
          </w:tcPr>
          <w:p w14:paraId="22774DCE" w14:textId="77777777" w:rsidR="007F172E" w:rsidRDefault="007F172E" w:rsidP="0031212C">
            <w:pPr>
              <w:jc w:val="both"/>
              <w:rPr>
                <w:rFonts w:ascii="Myriad Pro" w:hAnsi="Myriad Pro"/>
                <w:bCs/>
                <w:lang w:val="es-CO" w:eastAsia="es-PA"/>
              </w:rPr>
            </w:pPr>
          </w:p>
        </w:tc>
        <w:tc>
          <w:tcPr>
            <w:tcW w:w="1714" w:type="dxa"/>
          </w:tcPr>
          <w:p w14:paraId="1480BE26" w14:textId="77777777" w:rsidR="007F172E" w:rsidRDefault="007F172E" w:rsidP="0031212C">
            <w:pPr>
              <w:jc w:val="both"/>
              <w:rPr>
                <w:rFonts w:ascii="Myriad Pro" w:hAnsi="Myriad Pro"/>
                <w:bCs/>
                <w:lang w:val="es-CO" w:eastAsia="es-PA"/>
              </w:rPr>
            </w:pPr>
          </w:p>
        </w:tc>
        <w:tc>
          <w:tcPr>
            <w:tcW w:w="2250" w:type="dxa"/>
          </w:tcPr>
          <w:p w14:paraId="2B76FF07" w14:textId="77777777" w:rsidR="007F172E" w:rsidRDefault="007F172E" w:rsidP="0031212C">
            <w:pPr>
              <w:jc w:val="both"/>
              <w:rPr>
                <w:rFonts w:ascii="Myriad Pro" w:hAnsi="Myriad Pro"/>
                <w:bCs/>
                <w:lang w:val="es-CO" w:eastAsia="es-PA"/>
              </w:rPr>
            </w:pPr>
          </w:p>
        </w:tc>
      </w:tr>
      <w:tr w:rsidR="007F172E" w:rsidRPr="00B56E3A" w14:paraId="473A418D" w14:textId="0F2281AB" w:rsidTr="00C2751C">
        <w:tc>
          <w:tcPr>
            <w:tcW w:w="443" w:type="dxa"/>
          </w:tcPr>
          <w:p w14:paraId="605091E5" w14:textId="77777777" w:rsidR="007F172E" w:rsidRPr="007E2712" w:rsidRDefault="007F172E" w:rsidP="0031212C">
            <w:pPr>
              <w:jc w:val="center"/>
              <w:rPr>
                <w:rFonts w:ascii="Myriad Pro" w:hAnsi="Myriad Pro" w:cs="Calibri"/>
                <w:bCs/>
                <w:lang w:val="es-HN"/>
              </w:rPr>
            </w:pPr>
            <w:r>
              <w:rPr>
                <w:rFonts w:ascii="Myriad Pro" w:hAnsi="Myriad Pro" w:cs="Calibri"/>
                <w:bCs/>
                <w:lang w:val="es-HN"/>
              </w:rPr>
              <w:lastRenderedPageBreak/>
              <w:t>4</w:t>
            </w:r>
          </w:p>
        </w:tc>
        <w:tc>
          <w:tcPr>
            <w:tcW w:w="4045" w:type="dxa"/>
          </w:tcPr>
          <w:p w14:paraId="0DF9E7B2" w14:textId="77777777" w:rsidR="007F172E" w:rsidRPr="00B56E3A" w:rsidRDefault="007F172E" w:rsidP="0031212C">
            <w:pPr>
              <w:jc w:val="both"/>
              <w:rPr>
                <w:rFonts w:ascii="Myriad Pro" w:hAnsi="Myriad Pro" w:cs="Calibri"/>
                <w:b/>
                <w:lang w:val="es-HN"/>
              </w:rPr>
            </w:pPr>
            <w:r w:rsidRPr="007E2712">
              <w:rPr>
                <w:rFonts w:ascii="Myriad Pro" w:hAnsi="Myriad Pro"/>
                <w:bCs/>
                <w:lang w:val="es-CO" w:eastAsia="es-PA"/>
              </w:rPr>
              <w:t>Presenta</w:t>
            </w:r>
            <w:r>
              <w:rPr>
                <w:rFonts w:ascii="Myriad Pro" w:hAnsi="Myriad Pro"/>
                <w:bCs/>
                <w:lang w:val="es-CO" w:eastAsia="es-PA"/>
              </w:rPr>
              <w:t xml:space="preserve">ción de </w:t>
            </w:r>
            <w:r w:rsidRPr="007E2712">
              <w:rPr>
                <w:rFonts w:ascii="Myriad Pro" w:hAnsi="Myriad Pro"/>
                <w:bCs/>
                <w:lang w:val="es-CO" w:eastAsia="es-PA"/>
              </w:rPr>
              <w:t>certificados oficiales del fabricante del producto ofertado para el personal que se proporcionará para respaldar la ejecución de este proyecto entre personal dedicado a la implementación de la</w:t>
            </w:r>
            <w:r w:rsidRPr="007E2712">
              <w:rPr>
                <w:rFonts w:ascii="Myriad Pro" w:hAnsi="Myriad Pro" w:cs="Calibri"/>
                <w:bCs/>
                <w:lang w:val="es-HN"/>
              </w:rPr>
              <w:t xml:space="preserve"> </w:t>
            </w:r>
            <w:r>
              <w:rPr>
                <w:rFonts w:ascii="Myriad Pro" w:hAnsi="Myriad Pro" w:cs="Calibri"/>
                <w:bCs/>
                <w:lang w:val="es-HN"/>
              </w:rPr>
              <w:t>s</w:t>
            </w:r>
            <w:r w:rsidRPr="007E2712">
              <w:rPr>
                <w:rFonts w:ascii="Myriad Pro" w:hAnsi="Myriad Pro" w:cs="Calibri"/>
                <w:bCs/>
                <w:lang w:val="es-HN"/>
              </w:rPr>
              <w:t>olución y los instructores certificados para brindar la capacitación requerida</w:t>
            </w:r>
            <w:r>
              <w:rPr>
                <w:rFonts w:ascii="Myriad Pro" w:hAnsi="Myriad Pro" w:cs="Calibri"/>
                <w:bCs/>
                <w:lang w:val="es-HN"/>
              </w:rPr>
              <w:t>.</w:t>
            </w:r>
          </w:p>
        </w:tc>
        <w:tc>
          <w:tcPr>
            <w:tcW w:w="1443" w:type="dxa"/>
          </w:tcPr>
          <w:p w14:paraId="0B84468D" w14:textId="77777777" w:rsidR="007F172E" w:rsidRPr="007E2712" w:rsidRDefault="007F172E" w:rsidP="0031212C">
            <w:pPr>
              <w:jc w:val="both"/>
              <w:rPr>
                <w:rFonts w:ascii="Myriad Pro" w:hAnsi="Myriad Pro"/>
                <w:bCs/>
                <w:lang w:val="es-CO" w:eastAsia="es-PA"/>
              </w:rPr>
            </w:pPr>
          </w:p>
        </w:tc>
        <w:tc>
          <w:tcPr>
            <w:tcW w:w="1714" w:type="dxa"/>
          </w:tcPr>
          <w:p w14:paraId="1295810A" w14:textId="77777777" w:rsidR="007F172E" w:rsidRPr="007E2712" w:rsidRDefault="007F172E" w:rsidP="0031212C">
            <w:pPr>
              <w:jc w:val="both"/>
              <w:rPr>
                <w:rFonts w:ascii="Myriad Pro" w:hAnsi="Myriad Pro"/>
                <w:bCs/>
                <w:lang w:val="es-CO" w:eastAsia="es-PA"/>
              </w:rPr>
            </w:pPr>
          </w:p>
        </w:tc>
        <w:tc>
          <w:tcPr>
            <w:tcW w:w="2250" w:type="dxa"/>
          </w:tcPr>
          <w:p w14:paraId="39D53398" w14:textId="77777777" w:rsidR="007F172E" w:rsidRPr="007E2712" w:rsidRDefault="007F172E" w:rsidP="0031212C">
            <w:pPr>
              <w:jc w:val="both"/>
              <w:rPr>
                <w:rFonts w:ascii="Myriad Pro" w:hAnsi="Myriad Pro"/>
                <w:bCs/>
                <w:lang w:val="es-CO" w:eastAsia="es-PA"/>
              </w:rPr>
            </w:pPr>
          </w:p>
        </w:tc>
      </w:tr>
      <w:tr w:rsidR="007F172E" w:rsidRPr="007E2712" w14:paraId="3D88B95A" w14:textId="43292A15" w:rsidTr="00C2751C">
        <w:tc>
          <w:tcPr>
            <w:tcW w:w="443" w:type="dxa"/>
          </w:tcPr>
          <w:p w14:paraId="20F1864E" w14:textId="77777777" w:rsidR="007F172E" w:rsidRDefault="007F172E" w:rsidP="0031212C">
            <w:pPr>
              <w:jc w:val="center"/>
              <w:rPr>
                <w:rFonts w:ascii="Myriad Pro" w:hAnsi="Myriad Pro" w:cs="Calibri"/>
                <w:bCs/>
                <w:lang w:val="es-HN"/>
              </w:rPr>
            </w:pPr>
            <w:r>
              <w:rPr>
                <w:rFonts w:ascii="Myriad Pro" w:hAnsi="Myriad Pro" w:cs="Calibri"/>
                <w:bCs/>
                <w:lang w:val="es-HN"/>
              </w:rPr>
              <w:t>5</w:t>
            </w:r>
          </w:p>
        </w:tc>
        <w:tc>
          <w:tcPr>
            <w:tcW w:w="4045" w:type="dxa"/>
          </w:tcPr>
          <w:p w14:paraId="6CBA2E22" w14:textId="77777777" w:rsidR="007F172E" w:rsidRPr="007E2712" w:rsidRDefault="007F172E" w:rsidP="0031212C">
            <w:pPr>
              <w:jc w:val="both"/>
              <w:rPr>
                <w:rFonts w:ascii="Myriad Pro" w:hAnsi="Myriad Pro"/>
                <w:bCs/>
                <w:lang w:val="es-CO" w:eastAsia="es-PA"/>
              </w:rPr>
            </w:pPr>
            <w:r w:rsidRPr="00B56E3A">
              <w:rPr>
                <w:rFonts w:ascii="Myriad Pro" w:hAnsi="Myriad Pro"/>
                <w:bCs/>
                <w:lang w:val="es-CO" w:eastAsia="es-PA"/>
              </w:rPr>
              <w:t>Presentación de documentación tales como catálogos, manuales, brochures, fichas técnicas, etc., que sustenten el cumplimiento de las especificaciones solicitadas de los productos y modelos ofertados.</w:t>
            </w:r>
          </w:p>
        </w:tc>
        <w:tc>
          <w:tcPr>
            <w:tcW w:w="1443" w:type="dxa"/>
          </w:tcPr>
          <w:p w14:paraId="6AF96199" w14:textId="77777777" w:rsidR="007F172E" w:rsidRPr="00B56E3A" w:rsidRDefault="007F172E" w:rsidP="0031212C">
            <w:pPr>
              <w:jc w:val="both"/>
              <w:rPr>
                <w:rFonts w:ascii="Myriad Pro" w:hAnsi="Myriad Pro"/>
                <w:bCs/>
                <w:lang w:val="es-CO" w:eastAsia="es-PA"/>
              </w:rPr>
            </w:pPr>
          </w:p>
        </w:tc>
        <w:tc>
          <w:tcPr>
            <w:tcW w:w="1714" w:type="dxa"/>
          </w:tcPr>
          <w:p w14:paraId="423F8A46" w14:textId="77777777" w:rsidR="007F172E" w:rsidRPr="00B56E3A" w:rsidRDefault="007F172E" w:rsidP="0031212C">
            <w:pPr>
              <w:jc w:val="both"/>
              <w:rPr>
                <w:rFonts w:ascii="Myriad Pro" w:hAnsi="Myriad Pro"/>
                <w:bCs/>
                <w:lang w:val="es-CO" w:eastAsia="es-PA"/>
              </w:rPr>
            </w:pPr>
          </w:p>
        </w:tc>
        <w:tc>
          <w:tcPr>
            <w:tcW w:w="2250" w:type="dxa"/>
          </w:tcPr>
          <w:p w14:paraId="1D4035A2" w14:textId="77777777" w:rsidR="007F172E" w:rsidRPr="00B56E3A" w:rsidRDefault="007F172E" w:rsidP="0031212C">
            <w:pPr>
              <w:jc w:val="both"/>
              <w:rPr>
                <w:rFonts w:ascii="Myriad Pro" w:hAnsi="Myriad Pro"/>
                <w:bCs/>
                <w:lang w:val="es-CO" w:eastAsia="es-PA"/>
              </w:rPr>
            </w:pPr>
          </w:p>
        </w:tc>
      </w:tr>
    </w:tbl>
    <w:p w14:paraId="6086D5FE" w14:textId="2FCC596D" w:rsidR="007F172E" w:rsidRPr="007F172E" w:rsidRDefault="007F172E" w:rsidP="00167E33">
      <w:pPr>
        <w:rPr>
          <w:rFonts w:ascii="Myriad Pro" w:hAnsi="Myriad Pro"/>
          <w:b/>
          <w:snapToGrid w:val="0"/>
          <w:u w:val="single"/>
          <w:lang w:val="es-CO"/>
        </w:rPr>
      </w:pPr>
    </w:p>
    <w:p w14:paraId="6E608DC0" w14:textId="77777777" w:rsidR="001B7324" w:rsidRDefault="001B7324" w:rsidP="007F172E">
      <w:pPr>
        <w:rPr>
          <w:rFonts w:ascii="Myriad Pro" w:hAnsi="Myriad Pro"/>
          <w:b/>
          <w:snapToGrid w:val="0"/>
          <w:sz w:val="22"/>
          <w:szCs w:val="22"/>
          <w:highlight w:val="cyan"/>
          <w:u w:val="thick"/>
        </w:rPr>
      </w:pPr>
    </w:p>
    <w:p w14:paraId="5F91BC06" w14:textId="0044E70D" w:rsidR="007F172E" w:rsidRDefault="007159DC" w:rsidP="001B7324">
      <w:pPr>
        <w:jc w:val="both"/>
        <w:rPr>
          <w:rFonts w:ascii="Myriad Pro" w:hAnsi="Myriad Pro" w:cs="Calibri"/>
          <w:b/>
          <w:bCs/>
          <w:color w:val="000000"/>
          <w:sz w:val="22"/>
          <w:szCs w:val="22"/>
          <w:u w:val="thick"/>
          <w:lang w:val="es-HN" w:eastAsia="en-US" w:bidi="ar-SA"/>
        </w:rPr>
      </w:pPr>
      <w:r w:rsidRPr="009151A1">
        <w:rPr>
          <w:rFonts w:ascii="Myriad Pro" w:hAnsi="Myriad Pro"/>
          <w:b/>
          <w:snapToGrid w:val="0"/>
          <w:sz w:val="22"/>
          <w:szCs w:val="22"/>
          <w:highlight w:val="cyan"/>
          <w:u w:val="thick"/>
        </w:rPr>
        <w:t xml:space="preserve">CUADRO </w:t>
      </w:r>
      <w:proofErr w:type="spellStart"/>
      <w:r w:rsidRPr="009151A1">
        <w:rPr>
          <w:rFonts w:ascii="Myriad Pro" w:hAnsi="Myriad Pro"/>
          <w:b/>
          <w:snapToGrid w:val="0"/>
          <w:sz w:val="22"/>
          <w:szCs w:val="22"/>
          <w:highlight w:val="cyan"/>
          <w:u w:val="thick"/>
        </w:rPr>
        <w:t>Nº</w:t>
      </w:r>
      <w:proofErr w:type="spellEnd"/>
      <w:r w:rsidRPr="009151A1">
        <w:rPr>
          <w:rFonts w:ascii="Myriad Pro" w:hAnsi="Myriad Pro"/>
          <w:b/>
          <w:snapToGrid w:val="0"/>
          <w:sz w:val="22"/>
          <w:szCs w:val="22"/>
          <w:highlight w:val="cyan"/>
          <w:u w:val="thick"/>
        </w:rPr>
        <w:t xml:space="preserve"> 2:  Declaración de Cumplimiento de </w:t>
      </w:r>
      <w:r w:rsidR="007F172E" w:rsidRPr="009151A1">
        <w:rPr>
          <w:rFonts w:ascii="Myriad Pro" w:hAnsi="Myriad Pro" w:cs="Calibri"/>
          <w:b/>
          <w:bCs/>
          <w:color w:val="000000"/>
          <w:sz w:val="22"/>
          <w:szCs w:val="22"/>
          <w:highlight w:val="cyan"/>
          <w:u w:val="thick"/>
          <w:lang w:val="es-HN" w:eastAsia="en-US" w:bidi="ar-SA"/>
        </w:rPr>
        <w:t xml:space="preserve">Especificaciones Técnicas / Funcionalidades mínimas </w:t>
      </w:r>
      <w:r w:rsidR="007F172E" w:rsidRPr="0003518E">
        <w:rPr>
          <w:rFonts w:ascii="Myriad Pro" w:hAnsi="Myriad Pro" w:cs="Calibri"/>
          <w:b/>
          <w:bCs/>
          <w:color w:val="000000"/>
          <w:sz w:val="22"/>
          <w:szCs w:val="22"/>
          <w:highlight w:val="cyan"/>
          <w:u w:val="thick"/>
          <w:lang w:val="es-HN" w:eastAsia="en-US" w:bidi="ar-SA"/>
        </w:rPr>
        <w:t>Requeridas</w:t>
      </w:r>
      <w:r w:rsidR="00B52421" w:rsidRPr="0003518E">
        <w:rPr>
          <w:rFonts w:ascii="Myriad Pro" w:hAnsi="Myriad Pro" w:cs="Calibri"/>
          <w:b/>
          <w:bCs/>
          <w:color w:val="000000"/>
          <w:sz w:val="22"/>
          <w:szCs w:val="22"/>
          <w:highlight w:val="cyan"/>
          <w:u w:val="thick"/>
          <w:lang w:val="es-HN" w:eastAsia="en-US" w:bidi="ar-SA"/>
        </w:rPr>
        <w:t xml:space="preserve"> - LOTE </w:t>
      </w:r>
      <w:proofErr w:type="spellStart"/>
      <w:r w:rsidR="00B52421" w:rsidRPr="0003518E">
        <w:rPr>
          <w:rFonts w:ascii="Myriad Pro" w:hAnsi="Myriad Pro" w:cs="Calibri"/>
          <w:b/>
          <w:bCs/>
          <w:color w:val="000000"/>
          <w:sz w:val="22"/>
          <w:szCs w:val="22"/>
          <w:highlight w:val="cyan"/>
          <w:u w:val="thick"/>
          <w:lang w:val="es-HN" w:eastAsia="en-US" w:bidi="ar-SA"/>
        </w:rPr>
        <w:t>N°</w:t>
      </w:r>
      <w:proofErr w:type="spellEnd"/>
      <w:r w:rsidR="00B52421" w:rsidRPr="0003518E">
        <w:rPr>
          <w:rFonts w:ascii="Myriad Pro" w:hAnsi="Myriad Pro" w:cs="Calibri"/>
          <w:b/>
          <w:bCs/>
          <w:color w:val="000000"/>
          <w:sz w:val="22"/>
          <w:szCs w:val="22"/>
          <w:highlight w:val="cyan"/>
          <w:u w:val="thick"/>
          <w:lang w:val="es-HN" w:eastAsia="en-US" w:bidi="ar-SA"/>
        </w:rPr>
        <w:t xml:space="preserve"> 1</w:t>
      </w:r>
    </w:p>
    <w:p w14:paraId="225B05E4" w14:textId="18FDBEBE" w:rsidR="00B7325F" w:rsidRDefault="00B7325F" w:rsidP="001B7324">
      <w:pPr>
        <w:jc w:val="both"/>
        <w:rPr>
          <w:rFonts w:ascii="Myriad Pro" w:hAnsi="Myriad Pro" w:cs="Calibri"/>
          <w:b/>
          <w:bCs/>
          <w:color w:val="000000"/>
          <w:sz w:val="22"/>
          <w:szCs w:val="22"/>
          <w:u w:val="thick"/>
          <w:lang w:val="es-HN" w:eastAsia="en-US" w:bidi="ar-SA"/>
        </w:rPr>
      </w:pPr>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3545"/>
        <w:gridCol w:w="1568"/>
        <w:gridCol w:w="1569"/>
        <w:gridCol w:w="2382"/>
      </w:tblGrid>
      <w:tr w:rsidR="00836F22" w:rsidRPr="00DC6550" w14:paraId="4FE9663A" w14:textId="3E65C086" w:rsidTr="00B7325F">
        <w:trPr>
          <w:trHeight w:val="510"/>
          <w:tblHeader/>
        </w:trPr>
        <w:tc>
          <w:tcPr>
            <w:tcW w:w="10620" w:type="dxa"/>
            <w:gridSpan w:val="5"/>
            <w:tcBorders>
              <w:top w:val="single" w:sz="4" w:space="0" w:color="auto"/>
              <w:left w:val="single" w:sz="4" w:space="0" w:color="auto"/>
              <w:bottom w:val="single" w:sz="4" w:space="0" w:color="auto"/>
              <w:right w:val="single" w:sz="4" w:space="0" w:color="auto"/>
            </w:tcBorders>
            <w:vAlign w:val="center"/>
            <w:hideMark/>
          </w:tcPr>
          <w:p w14:paraId="6097B82F" w14:textId="2087963B" w:rsidR="00836F22" w:rsidRDefault="00836F22" w:rsidP="00836F22">
            <w:pPr>
              <w:spacing w:line="256" w:lineRule="auto"/>
              <w:jc w:val="center"/>
              <w:rPr>
                <w:rFonts w:ascii="Myriad Pro" w:hAnsi="Myriad Pro" w:cs="Calibri"/>
                <w:b/>
                <w:bCs/>
                <w:color w:val="000000"/>
                <w:sz w:val="22"/>
                <w:szCs w:val="22"/>
                <w:lang w:val="es-HN" w:eastAsia="en-US" w:bidi="ar-SA"/>
              </w:rPr>
            </w:pPr>
            <w:r>
              <w:rPr>
                <w:rFonts w:ascii="Myriad Pro" w:hAnsi="Myriad Pro" w:cs="Calibri"/>
                <w:b/>
                <w:bCs/>
                <w:color w:val="000000"/>
                <w:sz w:val="22"/>
                <w:szCs w:val="22"/>
                <w:lang w:val="es-HN" w:eastAsia="en-US" w:bidi="ar-SA"/>
              </w:rPr>
              <w:t xml:space="preserve">LOTE N°1 - </w:t>
            </w:r>
            <w:r w:rsidRPr="0030391D">
              <w:rPr>
                <w:rFonts w:ascii="Myriad Pro" w:hAnsi="Myriad Pro" w:cs="Calibri"/>
                <w:b/>
                <w:bCs/>
                <w:color w:val="000000"/>
                <w:sz w:val="22"/>
                <w:szCs w:val="22"/>
                <w:lang w:val="es-HN" w:eastAsia="en-US" w:bidi="ar-SA"/>
              </w:rPr>
              <w:t xml:space="preserve">Adquisición de Solución para Gestión, Monitoreo de Red y </w:t>
            </w:r>
            <w:proofErr w:type="spellStart"/>
            <w:r w:rsidRPr="0030391D">
              <w:rPr>
                <w:rFonts w:ascii="Myriad Pro" w:hAnsi="Myriad Pro" w:cs="Calibri"/>
                <w:b/>
                <w:bCs/>
                <w:color w:val="000000"/>
                <w:sz w:val="22"/>
                <w:szCs w:val="22"/>
                <w:lang w:val="es-HN" w:eastAsia="en-US" w:bidi="ar-SA"/>
              </w:rPr>
              <w:t>HelpDesk</w:t>
            </w:r>
            <w:proofErr w:type="spellEnd"/>
          </w:p>
        </w:tc>
      </w:tr>
      <w:tr w:rsidR="00836F22" w:rsidRPr="00DC6550" w14:paraId="2BF5C3DE" w14:textId="77777777" w:rsidTr="00B7325F">
        <w:trPr>
          <w:trHeight w:val="540"/>
          <w:tblHeader/>
        </w:trPr>
        <w:tc>
          <w:tcPr>
            <w:tcW w:w="1556" w:type="dxa"/>
            <w:vMerge w:val="restart"/>
            <w:tcBorders>
              <w:top w:val="single" w:sz="4" w:space="0" w:color="auto"/>
              <w:left w:val="single" w:sz="4" w:space="0" w:color="auto"/>
              <w:bottom w:val="single" w:sz="4" w:space="0" w:color="auto"/>
              <w:right w:val="single" w:sz="4" w:space="0" w:color="auto"/>
            </w:tcBorders>
            <w:vAlign w:val="center"/>
          </w:tcPr>
          <w:p w14:paraId="2D18A1AE" w14:textId="349A408C" w:rsidR="00836F22" w:rsidRPr="00836F22" w:rsidRDefault="00836F22" w:rsidP="00836F22">
            <w:pPr>
              <w:spacing w:line="256" w:lineRule="auto"/>
              <w:jc w:val="center"/>
              <w:rPr>
                <w:rFonts w:ascii="Myriad Pro" w:hAnsi="Myriad Pro" w:cs="Calibri"/>
                <w:b/>
                <w:bCs/>
                <w:color w:val="000000"/>
                <w:lang w:val="es-HN" w:eastAsia="en-US" w:bidi="ar-SA"/>
              </w:rPr>
            </w:pPr>
            <w:proofErr w:type="spellStart"/>
            <w:r>
              <w:rPr>
                <w:rFonts w:ascii="Myriad Pro" w:hAnsi="Myriad Pro" w:cs="Calibri"/>
                <w:b/>
                <w:bCs/>
                <w:color w:val="000000"/>
                <w:lang w:val="en-US" w:eastAsia="en-US" w:bidi="ar-SA"/>
              </w:rPr>
              <w:t>Características</w:t>
            </w:r>
            <w:proofErr w:type="spellEnd"/>
          </w:p>
        </w:tc>
        <w:tc>
          <w:tcPr>
            <w:tcW w:w="3545" w:type="dxa"/>
            <w:vMerge w:val="restart"/>
            <w:tcBorders>
              <w:top w:val="single" w:sz="4" w:space="0" w:color="auto"/>
              <w:left w:val="single" w:sz="4" w:space="0" w:color="auto"/>
              <w:bottom w:val="single" w:sz="4" w:space="0" w:color="auto"/>
              <w:right w:val="single" w:sz="4" w:space="0" w:color="auto"/>
            </w:tcBorders>
            <w:vAlign w:val="center"/>
          </w:tcPr>
          <w:p w14:paraId="24FF4EC7" w14:textId="242C4B8A" w:rsidR="00836F22" w:rsidRDefault="00836F22" w:rsidP="00836F22">
            <w:pPr>
              <w:spacing w:line="256" w:lineRule="auto"/>
              <w:jc w:val="center"/>
              <w:rPr>
                <w:rFonts w:ascii="Myriad Pro" w:hAnsi="Myriad Pro" w:cs="Calibri"/>
                <w:b/>
                <w:bCs/>
                <w:color w:val="000000"/>
                <w:lang w:val="es-HN" w:eastAsia="en-US" w:bidi="ar-SA"/>
              </w:rPr>
            </w:pPr>
            <w:r>
              <w:rPr>
                <w:rFonts w:ascii="Myriad Pro" w:hAnsi="Myriad Pro" w:cs="Calibri"/>
                <w:b/>
                <w:bCs/>
                <w:color w:val="000000"/>
                <w:lang w:val="es-HN" w:eastAsia="en-US" w:bidi="ar-SA"/>
              </w:rPr>
              <w:t>Especificaciones Técnicas mínimas / Funcionalidades Requeridas</w:t>
            </w:r>
          </w:p>
        </w:tc>
        <w:tc>
          <w:tcPr>
            <w:tcW w:w="5519" w:type="dxa"/>
            <w:gridSpan w:val="3"/>
            <w:tcBorders>
              <w:top w:val="single" w:sz="4" w:space="0" w:color="auto"/>
              <w:left w:val="single" w:sz="4" w:space="0" w:color="auto"/>
              <w:bottom w:val="single" w:sz="4" w:space="0" w:color="auto"/>
              <w:right w:val="single" w:sz="4" w:space="0" w:color="auto"/>
            </w:tcBorders>
          </w:tcPr>
          <w:p w14:paraId="75505DE1" w14:textId="77777777" w:rsidR="00836F22" w:rsidRPr="00836F22" w:rsidRDefault="00836F22" w:rsidP="00B7325F">
            <w:pPr>
              <w:jc w:val="center"/>
              <w:rPr>
                <w:rFonts w:ascii="Myriad Pro" w:hAnsi="Myriad Pro"/>
                <w:b/>
                <w:bCs/>
                <w:color w:val="FF0000"/>
                <w:lang w:val="es-HN" w:eastAsia="en-US" w:bidi="ar-SA"/>
              </w:rPr>
            </w:pPr>
            <w:r w:rsidRPr="00836F22">
              <w:rPr>
                <w:rFonts w:ascii="Myriad Pro" w:hAnsi="Myriad Pro"/>
                <w:b/>
                <w:bCs/>
                <w:color w:val="FF0000"/>
                <w:lang w:val="es-HN" w:eastAsia="en-US" w:bidi="ar-SA"/>
              </w:rPr>
              <w:t>Declaración de Cumplimiento de Requisitos</w:t>
            </w:r>
          </w:p>
          <w:p w14:paraId="6E396C1F" w14:textId="646AA6A1" w:rsidR="00836F22" w:rsidRDefault="00836F22" w:rsidP="00B7325F">
            <w:pPr>
              <w:spacing w:line="256" w:lineRule="auto"/>
              <w:jc w:val="center"/>
              <w:rPr>
                <w:rFonts w:ascii="Myriad Pro" w:hAnsi="Myriad Pro" w:cs="Calibri"/>
                <w:b/>
                <w:bCs/>
                <w:color w:val="000000"/>
                <w:lang w:val="es-HN" w:eastAsia="en-US" w:bidi="ar-SA"/>
              </w:rPr>
            </w:pPr>
            <w:r w:rsidRPr="00836F22">
              <w:rPr>
                <w:rFonts w:ascii="Myriad Pro" w:hAnsi="Myriad Pro"/>
                <w:b/>
                <w:bCs/>
                <w:color w:val="FF0000"/>
                <w:lang w:val="es-HN" w:eastAsia="en-US" w:bidi="ar-SA"/>
              </w:rPr>
              <w:t>(a ser completado por el proveedor)</w:t>
            </w:r>
          </w:p>
        </w:tc>
      </w:tr>
      <w:tr w:rsidR="00836F22" w:rsidRPr="00DC6550" w14:paraId="0B5FE568" w14:textId="768EF65A" w:rsidTr="00B7325F">
        <w:trPr>
          <w:trHeight w:val="540"/>
          <w:tblHeader/>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4803AD11" w14:textId="268C9C42" w:rsidR="00836F22" w:rsidRPr="00836F22" w:rsidRDefault="00836F22" w:rsidP="00836F22">
            <w:pPr>
              <w:spacing w:line="256" w:lineRule="auto"/>
              <w:jc w:val="center"/>
              <w:rPr>
                <w:rFonts w:ascii="Myriad Pro" w:hAnsi="Myriad Pro" w:cs="Calibri"/>
                <w:b/>
                <w:bCs/>
                <w:color w:val="000000"/>
                <w:lang w:val="es-HN" w:eastAsia="en-US" w:bidi="ar-SA"/>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14:paraId="50133187" w14:textId="746882EC" w:rsidR="00836F22" w:rsidRDefault="00836F22" w:rsidP="00836F22">
            <w:pPr>
              <w:spacing w:line="256" w:lineRule="auto"/>
              <w:jc w:val="center"/>
              <w:rPr>
                <w:rFonts w:ascii="Myriad Pro" w:hAnsi="Myriad Pro" w:cs="Calibri"/>
                <w:b/>
                <w:bCs/>
                <w:color w:val="000000"/>
                <w:lang w:val="es-HN" w:eastAsia="en-US" w:bidi="ar-SA"/>
              </w:rPr>
            </w:pPr>
          </w:p>
        </w:tc>
        <w:tc>
          <w:tcPr>
            <w:tcW w:w="1568" w:type="dxa"/>
            <w:tcBorders>
              <w:top w:val="single" w:sz="4" w:space="0" w:color="auto"/>
              <w:left w:val="single" w:sz="4" w:space="0" w:color="auto"/>
              <w:bottom w:val="single" w:sz="4" w:space="0" w:color="auto"/>
              <w:right w:val="single" w:sz="4" w:space="0" w:color="auto"/>
            </w:tcBorders>
            <w:vAlign w:val="center"/>
          </w:tcPr>
          <w:p w14:paraId="02031932" w14:textId="4EFA10CC" w:rsidR="00836F22" w:rsidRDefault="00836F22" w:rsidP="00B7325F">
            <w:pPr>
              <w:spacing w:line="256" w:lineRule="auto"/>
              <w:jc w:val="center"/>
              <w:rPr>
                <w:rFonts w:ascii="Myriad Pro" w:hAnsi="Myriad Pro" w:cs="Calibri"/>
                <w:b/>
                <w:bCs/>
                <w:color w:val="000000"/>
                <w:lang w:val="es-HN" w:eastAsia="en-US" w:bidi="ar-SA"/>
              </w:rPr>
            </w:pPr>
            <w:r w:rsidRPr="00277FB9">
              <w:rPr>
                <w:rFonts w:ascii="Myriad Pro" w:hAnsi="Myriad Pro"/>
                <w:b/>
                <w:bCs/>
                <w:color w:val="FF0000"/>
                <w:lang w:val="es-CO" w:eastAsia="en-US" w:bidi="ar-SA"/>
              </w:rPr>
              <w:t>Sí, cumplimos</w:t>
            </w:r>
            <w:r w:rsidRPr="00277FB9">
              <w:rPr>
                <w:rFonts w:ascii="Myriad Pro" w:hAnsi="Myriad Pro"/>
                <w:b/>
                <w:bCs/>
                <w:color w:val="FF0000"/>
                <w:lang w:val="es-CO" w:eastAsia="en-US" w:bidi="ar-SA"/>
              </w:rPr>
              <w:br/>
              <w:t>(indicar)</w:t>
            </w:r>
          </w:p>
        </w:tc>
        <w:tc>
          <w:tcPr>
            <w:tcW w:w="1569" w:type="dxa"/>
            <w:tcBorders>
              <w:top w:val="single" w:sz="4" w:space="0" w:color="auto"/>
              <w:left w:val="single" w:sz="4" w:space="0" w:color="auto"/>
              <w:bottom w:val="single" w:sz="4" w:space="0" w:color="auto"/>
              <w:right w:val="single" w:sz="4" w:space="0" w:color="auto"/>
            </w:tcBorders>
            <w:vAlign w:val="center"/>
          </w:tcPr>
          <w:p w14:paraId="2FDB3917" w14:textId="6A633640" w:rsidR="00836F22" w:rsidRDefault="00836F22" w:rsidP="00B7325F">
            <w:pPr>
              <w:spacing w:line="256" w:lineRule="auto"/>
              <w:jc w:val="center"/>
              <w:rPr>
                <w:rFonts w:ascii="Myriad Pro" w:hAnsi="Myriad Pro" w:cs="Calibri"/>
                <w:b/>
                <w:bCs/>
                <w:color w:val="000000"/>
                <w:lang w:val="es-HN" w:eastAsia="en-US" w:bidi="ar-SA"/>
              </w:rPr>
            </w:pPr>
            <w:r w:rsidRPr="00277FB9">
              <w:rPr>
                <w:rFonts w:ascii="Myriad Pro" w:hAnsi="Myriad Pro"/>
                <w:b/>
                <w:bCs/>
                <w:color w:val="FF0000"/>
                <w:lang w:val="es-CO" w:eastAsia="en-US" w:bidi="ar-SA"/>
              </w:rPr>
              <w:t>No, no podemos cumplir</w:t>
            </w:r>
            <w:r w:rsidRPr="00277FB9">
              <w:rPr>
                <w:rFonts w:ascii="Myriad Pro" w:hAnsi="Myriad Pro"/>
                <w:b/>
                <w:bCs/>
                <w:color w:val="FF0000"/>
                <w:lang w:val="es-CO" w:eastAsia="en-US" w:bidi="ar-SA"/>
              </w:rPr>
              <w:br/>
              <w:t>(indicar discrepancias)</w:t>
            </w:r>
          </w:p>
        </w:tc>
        <w:tc>
          <w:tcPr>
            <w:tcW w:w="2382" w:type="dxa"/>
            <w:tcBorders>
              <w:top w:val="single" w:sz="4" w:space="0" w:color="auto"/>
              <w:left w:val="single" w:sz="4" w:space="0" w:color="auto"/>
              <w:bottom w:val="single" w:sz="4" w:space="0" w:color="auto"/>
              <w:right w:val="single" w:sz="4" w:space="0" w:color="auto"/>
            </w:tcBorders>
            <w:vAlign w:val="center"/>
          </w:tcPr>
          <w:p w14:paraId="658DD2E1" w14:textId="35B97B04" w:rsidR="00836F22" w:rsidRDefault="00836F22" w:rsidP="00B7325F">
            <w:pPr>
              <w:spacing w:line="256" w:lineRule="auto"/>
              <w:jc w:val="center"/>
              <w:rPr>
                <w:rFonts w:ascii="Myriad Pro" w:hAnsi="Myriad Pro" w:cs="Calibri"/>
                <w:b/>
                <w:bCs/>
                <w:color w:val="000000"/>
                <w:lang w:val="es-HN" w:eastAsia="en-US" w:bidi="ar-SA"/>
              </w:rPr>
            </w:pPr>
            <w:r w:rsidRPr="00277FB9">
              <w:rPr>
                <w:rFonts w:ascii="Myriad Pro" w:hAnsi="Myriad Pro"/>
                <w:b/>
                <w:bCs/>
                <w:color w:val="FF0000"/>
                <w:lang w:eastAsia="en-US" w:bidi="ar-SA"/>
              </w:rPr>
              <w:t xml:space="preserve">Favor a continuación detalle </w:t>
            </w:r>
            <w:r>
              <w:rPr>
                <w:rFonts w:ascii="Myriad Pro" w:hAnsi="Myriad Pro"/>
                <w:b/>
                <w:bCs/>
                <w:color w:val="FF0000"/>
                <w:lang w:eastAsia="en-US" w:bidi="ar-SA"/>
              </w:rPr>
              <w:t>el cumplimiento de su oferta (indicar folio en ficha técnica del producto)</w:t>
            </w:r>
          </w:p>
        </w:tc>
      </w:tr>
      <w:tr w:rsidR="00836F22" w:rsidRPr="00DC6550" w14:paraId="3E6C322E" w14:textId="77A2AC65" w:rsidTr="00B7325F">
        <w:trPr>
          <w:trHeight w:val="521"/>
        </w:trPr>
        <w:tc>
          <w:tcPr>
            <w:tcW w:w="10620" w:type="dxa"/>
            <w:gridSpan w:val="5"/>
            <w:tcBorders>
              <w:top w:val="single" w:sz="4" w:space="0" w:color="auto"/>
              <w:left w:val="single" w:sz="4" w:space="0" w:color="auto"/>
              <w:bottom w:val="single" w:sz="4" w:space="0" w:color="auto"/>
              <w:right w:val="single" w:sz="4" w:space="0" w:color="auto"/>
            </w:tcBorders>
            <w:shd w:val="clear" w:color="auto" w:fill="366092"/>
            <w:vAlign w:val="center"/>
            <w:hideMark/>
          </w:tcPr>
          <w:p w14:paraId="36BC89FD" w14:textId="3EFB4D57" w:rsidR="00836F22" w:rsidRPr="00B7325F" w:rsidRDefault="00836F22" w:rsidP="00836F22">
            <w:pPr>
              <w:spacing w:line="256" w:lineRule="auto"/>
              <w:jc w:val="center"/>
              <w:rPr>
                <w:rFonts w:ascii="Myriad Pro" w:hAnsi="Myriad Pro" w:cs="Calibri"/>
                <w:b/>
                <w:bCs/>
                <w:color w:val="FFFFFF"/>
                <w:sz w:val="22"/>
                <w:szCs w:val="22"/>
                <w:lang w:val="es-HN" w:eastAsia="en-US" w:bidi="ar-SA"/>
              </w:rPr>
            </w:pPr>
            <w:r w:rsidRPr="00B7325F">
              <w:rPr>
                <w:rFonts w:ascii="Myriad Pro" w:hAnsi="Myriad Pro" w:cs="Calibri"/>
                <w:b/>
                <w:bCs/>
                <w:color w:val="FFFFFF"/>
                <w:sz w:val="22"/>
                <w:szCs w:val="22"/>
                <w:lang w:val="es-HN" w:eastAsia="en-US" w:bidi="ar-SA"/>
              </w:rPr>
              <w:t>SOLUCIÓN PARA GESTIÓN Y MONITOREO PARA ESTACIONES DE TRABAJO Y SERVIDORES</w:t>
            </w:r>
          </w:p>
        </w:tc>
      </w:tr>
      <w:tr w:rsidR="00836F22" w:rsidRPr="00DC6550" w14:paraId="036453D7" w14:textId="5E92D5A6" w:rsidTr="00B7325F">
        <w:trPr>
          <w:trHeight w:val="188"/>
        </w:trPr>
        <w:tc>
          <w:tcPr>
            <w:tcW w:w="1556" w:type="dxa"/>
            <w:vMerge w:val="restart"/>
            <w:tcBorders>
              <w:top w:val="single" w:sz="4" w:space="0" w:color="auto"/>
              <w:left w:val="single" w:sz="4" w:space="0" w:color="auto"/>
              <w:bottom w:val="single" w:sz="4" w:space="0" w:color="auto"/>
              <w:right w:val="single" w:sz="4" w:space="0" w:color="auto"/>
            </w:tcBorders>
            <w:vAlign w:val="center"/>
            <w:hideMark/>
          </w:tcPr>
          <w:p w14:paraId="57CDEE8B" w14:textId="77777777" w:rsidR="00836F22" w:rsidRPr="00795551" w:rsidRDefault="00836F22" w:rsidP="00836F22">
            <w:pPr>
              <w:spacing w:line="256" w:lineRule="auto"/>
              <w:jc w:val="center"/>
              <w:rPr>
                <w:rFonts w:ascii="Myriad Pro" w:hAnsi="Myriad Pro" w:cs="Calibri"/>
                <w:color w:val="000000"/>
                <w:lang w:val="en-US" w:eastAsia="en-US" w:bidi="ar-SA"/>
              </w:rPr>
            </w:pPr>
            <w:r w:rsidRPr="00795551">
              <w:rPr>
                <w:rFonts w:ascii="Myriad Pro" w:hAnsi="Myriad Pro" w:cs="Calibri"/>
                <w:color w:val="000000"/>
                <w:lang w:val="en-US" w:eastAsia="en-US" w:bidi="ar-SA"/>
              </w:rPr>
              <w:t>General</w:t>
            </w:r>
          </w:p>
        </w:tc>
        <w:tc>
          <w:tcPr>
            <w:tcW w:w="3545" w:type="dxa"/>
            <w:tcBorders>
              <w:top w:val="single" w:sz="4" w:space="0" w:color="auto"/>
              <w:left w:val="single" w:sz="4" w:space="0" w:color="auto"/>
              <w:bottom w:val="single" w:sz="4" w:space="0" w:color="auto"/>
              <w:right w:val="single" w:sz="4" w:space="0" w:color="auto"/>
            </w:tcBorders>
            <w:hideMark/>
          </w:tcPr>
          <w:p w14:paraId="1245308D" w14:textId="77777777" w:rsidR="00836F22" w:rsidRPr="00795551" w:rsidRDefault="00836F22" w:rsidP="00836F22">
            <w:pPr>
              <w:spacing w:line="256" w:lineRule="auto"/>
              <w:jc w:val="both"/>
              <w:rPr>
                <w:rFonts w:ascii="Myriad Pro" w:hAnsi="Myriad Pro" w:cs="Calibri"/>
                <w:b/>
                <w:bCs/>
                <w:color w:val="000000"/>
                <w:lang w:val="es-HN" w:eastAsia="en-US" w:bidi="ar-SA"/>
              </w:rPr>
            </w:pPr>
            <w:r w:rsidRPr="00795551">
              <w:rPr>
                <w:rFonts w:ascii="Myriad Pro" w:hAnsi="Myriad Pro" w:cs="Calibri"/>
                <w:b/>
                <w:bCs/>
                <w:color w:val="000000"/>
                <w:lang w:val="es-HN" w:eastAsia="en-US" w:bidi="ar-SA"/>
              </w:rPr>
              <w:t xml:space="preserve">Se deberá incluir licencia para al menos 1,700 equipos, y 100 Servidores. </w:t>
            </w:r>
          </w:p>
        </w:tc>
        <w:tc>
          <w:tcPr>
            <w:tcW w:w="1568" w:type="dxa"/>
            <w:tcBorders>
              <w:top w:val="single" w:sz="4" w:space="0" w:color="auto"/>
              <w:left w:val="single" w:sz="4" w:space="0" w:color="auto"/>
              <w:bottom w:val="single" w:sz="4" w:space="0" w:color="auto"/>
              <w:right w:val="single" w:sz="4" w:space="0" w:color="auto"/>
            </w:tcBorders>
          </w:tcPr>
          <w:p w14:paraId="0F568432" w14:textId="77777777" w:rsidR="00836F22" w:rsidRPr="00795551" w:rsidRDefault="00836F22" w:rsidP="00836F22">
            <w:pPr>
              <w:spacing w:line="256" w:lineRule="auto"/>
              <w:jc w:val="both"/>
              <w:rPr>
                <w:rFonts w:ascii="Myriad Pro" w:hAnsi="Myriad Pro" w:cs="Calibri"/>
                <w:b/>
                <w:bCs/>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4FCFB0CE" w14:textId="77777777" w:rsidR="00836F22" w:rsidRPr="00795551" w:rsidRDefault="00836F22" w:rsidP="00836F22">
            <w:pPr>
              <w:spacing w:line="256" w:lineRule="auto"/>
              <w:jc w:val="both"/>
              <w:rPr>
                <w:rFonts w:ascii="Myriad Pro" w:hAnsi="Myriad Pro" w:cs="Calibri"/>
                <w:b/>
                <w:bCs/>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421B3272" w14:textId="77777777" w:rsidR="00836F22" w:rsidRPr="00795551" w:rsidRDefault="00836F22" w:rsidP="00836F22">
            <w:pPr>
              <w:spacing w:line="256" w:lineRule="auto"/>
              <w:jc w:val="both"/>
              <w:rPr>
                <w:rFonts w:ascii="Myriad Pro" w:hAnsi="Myriad Pro" w:cs="Calibri"/>
                <w:b/>
                <w:bCs/>
                <w:color w:val="000000"/>
                <w:lang w:val="es-HN" w:eastAsia="en-US" w:bidi="ar-SA"/>
              </w:rPr>
            </w:pPr>
          </w:p>
        </w:tc>
      </w:tr>
      <w:tr w:rsidR="00836F22" w:rsidRPr="00DC6550" w14:paraId="5A8EB40E" w14:textId="6B1E1A61" w:rsidTr="00B7325F">
        <w:trPr>
          <w:trHeight w:val="107"/>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3AF0FE93"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4A633255"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solución debe permitir la definición de licencias nombradas o concurrentes.</w:t>
            </w:r>
          </w:p>
        </w:tc>
        <w:tc>
          <w:tcPr>
            <w:tcW w:w="1568" w:type="dxa"/>
            <w:tcBorders>
              <w:top w:val="single" w:sz="4" w:space="0" w:color="auto"/>
              <w:left w:val="single" w:sz="4" w:space="0" w:color="auto"/>
              <w:bottom w:val="single" w:sz="4" w:space="0" w:color="auto"/>
              <w:right w:val="single" w:sz="4" w:space="0" w:color="auto"/>
            </w:tcBorders>
          </w:tcPr>
          <w:p w14:paraId="14594EF5"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5C547312"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7CE6FEA9"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6BCDCCED" w14:textId="2FA4992E" w:rsidTr="00B7325F">
        <w:trPr>
          <w:trHeight w:val="26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2F9E5A5F"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68FDCDD1"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solución debe contar con un único agente que se instale en las estaciones para las funciones de Inventario de hardware y software</w:t>
            </w:r>
          </w:p>
        </w:tc>
        <w:tc>
          <w:tcPr>
            <w:tcW w:w="1568" w:type="dxa"/>
            <w:tcBorders>
              <w:top w:val="single" w:sz="4" w:space="0" w:color="auto"/>
              <w:left w:val="single" w:sz="4" w:space="0" w:color="auto"/>
              <w:bottom w:val="single" w:sz="4" w:space="0" w:color="auto"/>
              <w:right w:val="single" w:sz="4" w:space="0" w:color="auto"/>
            </w:tcBorders>
          </w:tcPr>
          <w:p w14:paraId="2D5A9B05"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6D07A2E8"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5895441D"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7F443FD9" w14:textId="0C2C7BAA" w:rsidTr="00B7325F">
        <w:trPr>
          <w:trHeight w:val="305"/>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513B7F8E"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7299544F"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solución debe poder integrarse de manera nativa con herramienta CMDB para la gestión de activos y configuración.</w:t>
            </w:r>
          </w:p>
        </w:tc>
        <w:tc>
          <w:tcPr>
            <w:tcW w:w="1568" w:type="dxa"/>
            <w:tcBorders>
              <w:top w:val="single" w:sz="4" w:space="0" w:color="auto"/>
              <w:left w:val="single" w:sz="4" w:space="0" w:color="auto"/>
              <w:bottom w:val="single" w:sz="4" w:space="0" w:color="auto"/>
              <w:right w:val="single" w:sz="4" w:space="0" w:color="auto"/>
            </w:tcBorders>
          </w:tcPr>
          <w:p w14:paraId="4412BDEC"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4EA2AFB8"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2190D1BF"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2FDF14A4" w14:textId="31C88C63" w:rsidTr="00B7325F">
        <w:trPr>
          <w:trHeight w:val="332"/>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7852706C"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0DAFE489"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solución debe estar compuesta de módulos de aplicación integrados en una única solución (Administración de usuarios, configuraciones, inventarios)</w:t>
            </w:r>
          </w:p>
        </w:tc>
        <w:tc>
          <w:tcPr>
            <w:tcW w:w="1568" w:type="dxa"/>
            <w:tcBorders>
              <w:top w:val="single" w:sz="4" w:space="0" w:color="auto"/>
              <w:left w:val="single" w:sz="4" w:space="0" w:color="auto"/>
              <w:bottom w:val="single" w:sz="4" w:space="0" w:color="auto"/>
              <w:right w:val="single" w:sz="4" w:space="0" w:color="auto"/>
            </w:tcBorders>
          </w:tcPr>
          <w:p w14:paraId="28764934"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39123952"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75BE7805"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7BD54E6D" w14:textId="7C3BF0D5" w:rsidTr="00B7325F">
        <w:trPr>
          <w:trHeight w:val="233"/>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1C27AC40"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3907D078"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El sistema debe permitir la creación de campos adicionales en el inventario campos ilimitados asociados a la estación de modo que puedan ser consultados cuando sea necesario.</w:t>
            </w:r>
          </w:p>
        </w:tc>
        <w:tc>
          <w:tcPr>
            <w:tcW w:w="1568" w:type="dxa"/>
            <w:tcBorders>
              <w:top w:val="single" w:sz="4" w:space="0" w:color="auto"/>
              <w:left w:val="single" w:sz="4" w:space="0" w:color="auto"/>
              <w:bottom w:val="single" w:sz="4" w:space="0" w:color="auto"/>
              <w:right w:val="single" w:sz="4" w:space="0" w:color="auto"/>
            </w:tcBorders>
          </w:tcPr>
          <w:p w14:paraId="225B42F7"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09777912"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22930E3F"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5292A064" w14:textId="4B9ED34F" w:rsidTr="00B7325F">
        <w:trPr>
          <w:trHeight w:val="269"/>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412EACB3"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36A427AB"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 xml:space="preserve">Integración nativa con CMDB de forma tal que las estaciones inventariadas por el módulo de inventario se importen como </w:t>
            </w:r>
            <w:proofErr w:type="spellStart"/>
            <w:r w:rsidRPr="00795551">
              <w:rPr>
                <w:rFonts w:ascii="Myriad Pro" w:hAnsi="Myriad Pro" w:cs="Calibri"/>
                <w:color w:val="000000"/>
                <w:lang w:val="es-HN" w:eastAsia="en-US" w:bidi="ar-SA"/>
              </w:rPr>
              <w:t>CIs</w:t>
            </w:r>
            <w:proofErr w:type="spellEnd"/>
            <w:r w:rsidRPr="00795551">
              <w:rPr>
                <w:rFonts w:ascii="Myriad Pro" w:hAnsi="Myriad Pro" w:cs="Calibri"/>
                <w:color w:val="000000"/>
                <w:lang w:val="es-HN" w:eastAsia="en-US" w:bidi="ar-SA"/>
              </w:rPr>
              <w:t xml:space="preserve"> a la CMDB y permita actualización de datos entre los dos módulos.</w:t>
            </w:r>
          </w:p>
        </w:tc>
        <w:tc>
          <w:tcPr>
            <w:tcW w:w="1568" w:type="dxa"/>
            <w:tcBorders>
              <w:top w:val="single" w:sz="4" w:space="0" w:color="auto"/>
              <w:left w:val="single" w:sz="4" w:space="0" w:color="auto"/>
              <w:bottom w:val="single" w:sz="4" w:space="0" w:color="auto"/>
              <w:right w:val="single" w:sz="4" w:space="0" w:color="auto"/>
            </w:tcBorders>
          </w:tcPr>
          <w:p w14:paraId="793BCD94"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2D9D1B70"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271D56DE"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397D8809" w14:textId="0732EF79" w:rsidTr="00B7325F">
        <w:trPr>
          <w:trHeight w:val="323"/>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5E1FEAED"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098474B2"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 xml:space="preserve">La herramienta debe poder definir tiempos de inactividad de los usuarios </w:t>
            </w:r>
            <w:proofErr w:type="spellStart"/>
            <w:r w:rsidRPr="00795551">
              <w:rPr>
                <w:rFonts w:ascii="Myriad Pro" w:hAnsi="Myriad Pro" w:cs="Calibri"/>
                <w:color w:val="000000"/>
                <w:lang w:val="es-HN" w:eastAsia="en-US" w:bidi="ar-SA"/>
              </w:rPr>
              <w:t>logueados</w:t>
            </w:r>
            <w:proofErr w:type="spellEnd"/>
            <w:r w:rsidRPr="00795551">
              <w:rPr>
                <w:rFonts w:ascii="Myriad Pro" w:hAnsi="Myriad Pro" w:cs="Calibri"/>
                <w:color w:val="000000"/>
                <w:lang w:val="es-HN" w:eastAsia="en-US" w:bidi="ar-SA"/>
              </w:rPr>
              <w:t xml:space="preserve"> en las consolas. Esto con el fin de liberar su licencia y que pueda ser usada por otro usuario.</w:t>
            </w:r>
          </w:p>
        </w:tc>
        <w:tc>
          <w:tcPr>
            <w:tcW w:w="1568" w:type="dxa"/>
            <w:tcBorders>
              <w:top w:val="single" w:sz="4" w:space="0" w:color="auto"/>
              <w:left w:val="single" w:sz="4" w:space="0" w:color="auto"/>
              <w:bottom w:val="single" w:sz="4" w:space="0" w:color="auto"/>
              <w:right w:val="single" w:sz="4" w:space="0" w:color="auto"/>
            </w:tcBorders>
          </w:tcPr>
          <w:p w14:paraId="304FEF85"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3E84F67B"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4819BA0A"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4A093AD9" w14:textId="58CEDD6B" w:rsidTr="00B7325F">
        <w:trPr>
          <w:trHeight w:val="278"/>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1FD8A407"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55196374"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solución debe contar con un único agente que se instale en las estaciones para las funciones de Inventario de hardware y software</w:t>
            </w:r>
          </w:p>
        </w:tc>
        <w:tc>
          <w:tcPr>
            <w:tcW w:w="1568" w:type="dxa"/>
            <w:tcBorders>
              <w:top w:val="single" w:sz="4" w:space="0" w:color="auto"/>
              <w:left w:val="single" w:sz="4" w:space="0" w:color="auto"/>
              <w:bottom w:val="single" w:sz="4" w:space="0" w:color="auto"/>
              <w:right w:val="single" w:sz="4" w:space="0" w:color="auto"/>
            </w:tcBorders>
          </w:tcPr>
          <w:p w14:paraId="5A4FC4F2"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2D03CCA0"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13112E1C"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1B5D37CC" w14:textId="18354CA5" w:rsidTr="00B7325F">
        <w:trPr>
          <w:trHeight w:val="62"/>
        </w:trPr>
        <w:tc>
          <w:tcPr>
            <w:tcW w:w="1556" w:type="dxa"/>
            <w:vMerge w:val="restart"/>
            <w:tcBorders>
              <w:top w:val="single" w:sz="4" w:space="0" w:color="auto"/>
              <w:left w:val="single" w:sz="4" w:space="0" w:color="auto"/>
              <w:bottom w:val="single" w:sz="4" w:space="0" w:color="auto"/>
              <w:right w:val="single" w:sz="4" w:space="0" w:color="auto"/>
            </w:tcBorders>
            <w:vAlign w:val="center"/>
            <w:hideMark/>
          </w:tcPr>
          <w:p w14:paraId="5F236B46" w14:textId="77777777" w:rsidR="00836F22" w:rsidRPr="00795551" w:rsidRDefault="00836F22" w:rsidP="00836F22">
            <w:pPr>
              <w:spacing w:line="256" w:lineRule="auto"/>
              <w:jc w:val="center"/>
              <w:rPr>
                <w:rFonts w:ascii="Myriad Pro" w:hAnsi="Myriad Pro" w:cs="Calibri"/>
                <w:color w:val="000000"/>
                <w:lang w:val="en-US" w:eastAsia="en-US" w:bidi="ar-SA"/>
              </w:rPr>
            </w:pPr>
            <w:r w:rsidRPr="00795551">
              <w:rPr>
                <w:rFonts w:ascii="Myriad Pro" w:hAnsi="Myriad Pro" w:cs="Calibri"/>
                <w:color w:val="000000"/>
                <w:lang w:val="en-US" w:eastAsia="en-US" w:bidi="ar-SA"/>
              </w:rPr>
              <w:t xml:space="preserve">Portal de </w:t>
            </w:r>
            <w:proofErr w:type="spellStart"/>
            <w:r w:rsidRPr="00795551">
              <w:rPr>
                <w:rFonts w:ascii="Myriad Pro" w:hAnsi="Myriad Pro" w:cs="Calibri"/>
                <w:color w:val="000000"/>
                <w:lang w:val="en-US" w:eastAsia="en-US" w:bidi="ar-SA"/>
              </w:rPr>
              <w:t>Gestión</w:t>
            </w:r>
            <w:proofErr w:type="spellEnd"/>
          </w:p>
        </w:tc>
        <w:tc>
          <w:tcPr>
            <w:tcW w:w="3545" w:type="dxa"/>
            <w:tcBorders>
              <w:top w:val="single" w:sz="4" w:space="0" w:color="auto"/>
              <w:left w:val="single" w:sz="4" w:space="0" w:color="auto"/>
              <w:bottom w:val="single" w:sz="4" w:space="0" w:color="auto"/>
              <w:right w:val="single" w:sz="4" w:space="0" w:color="auto"/>
            </w:tcBorders>
            <w:hideMark/>
          </w:tcPr>
          <w:p w14:paraId="6CD75177"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solución debe permitir la recuperación de contraseña de forma remota para los dispositivos móviles</w:t>
            </w:r>
          </w:p>
        </w:tc>
        <w:tc>
          <w:tcPr>
            <w:tcW w:w="1568" w:type="dxa"/>
            <w:tcBorders>
              <w:top w:val="single" w:sz="4" w:space="0" w:color="auto"/>
              <w:left w:val="single" w:sz="4" w:space="0" w:color="auto"/>
              <w:bottom w:val="single" w:sz="4" w:space="0" w:color="auto"/>
              <w:right w:val="single" w:sz="4" w:space="0" w:color="auto"/>
            </w:tcBorders>
          </w:tcPr>
          <w:p w14:paraId="734C904B"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11308A3F"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4FCA2417"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4A552CDE" w14:textId="19CB8AE1" w:rsidTr="00B7325F">
        <w:trPr>
          <w:trHeight w:val="8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6232406F"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3CDECC6C"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solución debe permitir el diseño de reglas de negocio</w:t>
            </w:r>
          </w:p>
        </w:tc>
        <w:tc>
          <w:tcPr>
            <w:tcW w:w="1568" w:type="dxa"/>
            <w:tcBorders>
              <w:top w:val="single" w:sz="4" w:space="0" w:color="auto"/>
              <w:left w:val="single" w:sz="4" w:space="0" w:color="auto"/>
              <w:bottom w:val="single" w:sz="4" w:space="0" w:color="auto"/>
              <w:right w:val="single" w:sz="4" w:space="0" w:color="auto"/>
            </w:tcBorders>
          </w:tcPr>
          <w:p w14:paraId="5A408E42"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3C1D995A"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309B8B6B"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18776210" w14:textId="78B770CE" w:rsidTr="00B7325F">
        <w:trPr>
          <w:trHeight w:val="368"/>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40A70E20"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63D5B46B"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solución debe permitir el diseño y aprobación de políticas de cumplimiento y mantener versiones anteriores para cada política</w:t>
            </w:r>
          </w:p>
        </w:tc>
        <w:tc>
          <w:tcPr>
            <w:tcW w:w="1568" w:type="dxa"/>
            <w:tcBorders>
              <w:top w:val="single" w:sz="4" w:space="0" w:color="auto"/>
              <w:left w:val="single" w:sz="4" w:space="0" w:color="auto"/>
              <w:bottom w:val="single" w:sz="4" w:space="0" w:color="auto"/>
              <w:right w:val="single" w:sz="4" w:space="0" w:color="auto"/>
            </w:tcBorders>
          </w:tcPr>
          <w:p w14:paraId="727A70B5"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3E52F3FC"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306F88BF"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0390272B" w14:textId="2694EFA8" w:rsidTr="00B7325F">
        <w:trPr>
          <w:trHeight w:val="260"/>
        </w:trPr>
        <w:tc>
          <w:tcPr>
            <w:tcW w:w="1556" w:type="dxa"/>
            <w:vMerge w:val="restart"/>
            <w:tcBorders>
              <w:top w:val="single" w:sz="4" w:space="0" w:color="auto"/>
              <w:left w:val="single" w:sz="4" w:space="0" w:color="auto"/>
              <w:bottom w:val="single" w:sz="4" w:space="0" w:color="auto"/>
              <w:right w:val="single" w:sz="4" w:space="0" w:color="auto"/>
            </w:tcBorders>
            <w:vAlign w:val="center"/>
            <w:hideMark/>
          </w:tcPr>
          <w:p w14:paraId="36F9B696" w14:textId="77777777" w:rsidR="00836F22" w:rsidRPr="00795551" w:rsidRDefault="00836F22" w:rsidP="00836F22">
            <w:pPr>
              <w:spacing w:line="256" w:lineRule="auto"/>
              <w:jc w:val="center"/>
              <w:rPr>
                <w:rFonts w:ascii="Myriad Pro" w:hAnsi="Myriad Pro" w:cs="Calibri"/>
                <w:color w:val="000000"/>
                <w:lang w:val="en-US" w:eastAsia="en-US" w:bidi="ar-SA"/>
              </w:rPr>
            </w:pPr>
            <w:proofErr w:type="spellStart"/>
            <w:r w:rsidRPr="00795551">
              <w:rPr>
                <w:rFonts w:ascii="Myriad Pro" w:hAnsi="Myriad Pro" w:cs="Calibri"/>
                <w:color w:val="000000"/>
                <w:lang w:val="en-US" w:eastAsia="en-US" w:bidi="ar-SA"/>
              </w:rPr>
              <w:t>Integración</w:t>
            </w:r>
            <w:proofErr w:type="spellEnd"/>
          </w:p>
        </w:tc>
        <w:tc>
          <w:tcPr>
            <w:tcW w:w="3545" w:type="dxa"/>
            <w:tcBorders>
              <w:top w:val="single" w:sz="4" w:space="0" w:color="auto"/>
              <w:left w:val="single" w:sz="4" w:space="0" w:color="auto"/>
              <w:bottom w:val="single" w:sz="4" w:space="0" w:color="auto"/>
              <w:right w:val="single" w:sz="4" w:space="0" w:color="auto"/>
            </w:tcBorders>
            <w:hideMark/>
          </w:tcPr>
          <w:p w14:paraId="24DE69DE"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 xml:space="preserve">La solución debe permitir la integración nativa con herramienta de </w:t>
            </w:r>
            <w:proofErr w:type="spellStart"/>
            <w:r w:rsidRPr="00795551">
              <w:rPr>
                <w:rFonts w:ascii="Myriad Pro" w:hAnsi="Myriad Pro" w:cs="Calibri"/>
                <w:color w:val="000000"/>
                <w:lang w:val="es-HN" w:eastAsia="en-US" w:bidi="ar-SA"/>
              </w:rPr>
              <w:t>Service</w:t>
            </w:r>
            <w:proofErr w:type="spellEnd"/>
            <w:r w:rsidRPr="00795551">
              <w:rPr>
                <w:rFonts w:ascii="Myriad Pro" w:hAnsi="Myriad Pro" w:cs="Calibri"/>
                <w:color w:val="000000"/>
                <w:lang w:val="es-HN" w:eastAsia="en-US" w:bidi="ar-SA"/>
              </w:rPr>
              <w:t xml:space="preserve"> </w:t>
            </w:r>
            <w:proofErr w:type="spellStart"/>
            <w:r w:rsidRPr="00795551">
              <w:rPr>
                <w:rFonts w:ascii="Myriad Pro" w:hAnsi="Myriad Pro" w:cs="Calibri"/>
                <w:color w:val="000000"/>
                <w:lang w:val="es-HN" w:eastAsia="en-US" w:bidi="ar-SA"/>
              </w:rPr>
              <w:t>Desk</w:t>
            </w:r>
            <w:proofErr w:type="spellEnd"/>
            <w:r w:rsidRPr="00795551">
              <w:rPr>
                <w:rFonts w:ascii="Myriad Pro" w:hAnsi="Myriad Pro" w:cs="Calibri"/>
                <w:color w:val="000000"/>
                <w:lang w:val="es-HN" w:eastAsia="en-US" w:bidi="ar-SA"/>
              </w:rPr>
              <w:t xml:space="preserve"> para gestión de incidentes de forma automatizada</w:t>
            </w:r>
          </w:p>
        </w:tc>
        <w:tc>
          <w:tcPr>
            <w:tcW w:w="1568" w:type="dxa"/>
            <w:tcBorders>
              <w:top w:val="single" w:sz="4" w:space="0" w:color="auto"/>
              <w:left w:val="single" w:sz="4" w:space="0" w:color="auto"/>
              <w:bottom w:val="single" w:sz="4" w:space="0" w:color="auto"/>
              <w:right w:val="single" w:sz="4" w:space="0" w:color="auto"/>
            </w:tcBorders>
          </w:tcPr>
          <w:p w14:paraId="1ADD5C6E"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38DE6E1B"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3ABAC125"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3A10C866" w14:textId="3C77520B" w:rsidTr="00B7325F">
        <w:trPr>
          <w:trHeight w:val="206"/>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4C3B54F7"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1B37785A"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solución debe permitir la integración nativa con herramienta CMDB para la gestión de configuración de dispositivos</w:t>
            </w:r>
          </w:p>
        </w:tc>
        <w:tc>
          <w:tcPr>
            <w:tcW w:w="1568" w:type="dxa"/>
            <w:tcBorders>
              <w:top w:val="single" w:sz="4" w:space="0" w:color="auto"/>
              <w:left w:val="single" w:sz="4" w:space="0" w:color="auto"/>
              <w:bottom w:val="single" w:sz="4" w:space="0" w:color="auto"/>
              <w:right w:val="single" w:sz="4" w:space="0" w:color="auto"/>
            </w:tcBorders>
          </w:tcPr>
          <w:p w14:paraId="66412A1D"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3801E40E"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489346FD"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2B0C7512" w14:textId="38CAF513" w:rsidTr="00B7325F">
        <w:trPr>
          <w:trHeight w:val="368"/>
        </w:trPr>
        <w:tc>
          <w:tcPr>
            <w:tcW w:w="1556" w:type="dxa"/>
            <w:vMerge w:val="restart"/>
            <w:tcBorders>
              <w:top w:val="single" w:sz="4" w:space="0" w:color="auto"/>
              <w:left w:val="single" w:sz="4" w:space="0" w:color="auto"/>
              <w:bottom w:val="single" w:sz="4" w:space="0" w:color="auto"/>
              <w:right w:val="single" w:sz="4" w:space="0" w:color="auto"/>
            </w:tcBorders>
            <w:vAlign w:val="center"/>
            <w:hideMark/>
          </w:tcPr>
          <w:p w14:paraId="30E4B145" w14:textId="77777777" w:rsidR="00836F22" w:rsidRPr="00795551" w:rsidRDefault="00836F22" w:rsidP="00836F22">
            <w:pPr>
              <w:spacing w:line="256" w:lineRule="auto"/>
              <w:jc w:val="center"/>
              <w:rPr>
                <w:rFonts w:ascii="Myriad Pro" w:hAnsi="Myriad Pro" w:cs="Calibri"/>
                <w:color w:val="000000"/>
                <w:lang w:val="en-US" w:eastAsia="en-US" w:bidi="ar-SA"/>
              </w:rPr>
            </w:pPr>
            <w:proofErr w:type="spellStart"/>
            <w:r w:rsidRPr="00795551">
              <w:rPr>
                <w:rFonts w:ascii="Myriad Pro" w:hAnsi="Myriad Pro" w:cs="Calibri"/>
                <w:color w:val="000000"/>
                <w:lang w:val="en-US" w:eastAsia="en-US" w:bidi="ar-SA"/>
              </w:rPr>
              <w:t>Gestión</w:t>
            </w:r>
            <w:proofErr w:type="spellEnd"/>
            <w:r w:rsidRPr="00795551">
              <w:rPr>
                <w:rFonts w:ascii="Myriad Pro" w:hAnsi="Myriad Pro" w:cs="Calibri"/>
                <w:color w:val="000000"/>
                <w:lang w:val="en-US" w:eastAsia="en-US" w:bidi="ar-SA"/>
              </w:rPr>
              <w:t xml:space="preserve"> de </w:t>
            </w:r>
            <w:proofErr w:type="spellStart"/>
            <w:r w:rsidRPr="00795551">
              <w:rPr>
                <w:rFonts w:ascii="Myriad Pro" w:hAnsi="Myriad Pro" w:cs="Calibri"/>
                <w:color w:val="000000"/>
                <w:lang w:val="en-US" w:eastAsia="en-US" w:bidi="ar-SA"/>
              </w:rPr>
              <w:t>Dispositivos</w:t>
            </w:r>
            <w:proofErr w:type="spellEnd"/>
          </w:p>
        </w:tc>
        <w:tc>
          <w:tcPr>
            <w:tcW w:w="3545" w:type="dxa"/>
            <w:tcBorders>
              <w:top w:val="single" w:sz="4" w:space="0" w:color="auto"/>
              <w:left w:val="single" w:sz="4" w:space="0" w:color="auto"/>
              <w:bottom w:val="single" w:sz="4" w:space="0" w:color="auto"/>
              <w:right w:val="single" w:sz="4" w:space="0" w:color="auto"/>
            </w:tcBorders>
            <w:hideMark/>
          </w:tcPr>
          <w:p w14:paraId="50717118"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solución debe permitir crear un listado con filtrado, ordenamiento y búsqueda de dispositivos según sea necesario</w:t>
            </w:r>
          </w:p>
        </w:tc>
        <w:tc>
          <w:tcPr>
            <w:tcW w:w="1568" w:type="dxa"/>
            <w:tcBorders>
              <w:top w:val="single" w:sz="4" w:space="0" w:color="auto"/>
              <w:left w:val="single" w:sz="4" w:space="0" w:color="auto"/>
              <w:bottom w:val="single" w:sz="4" w:space="0" w:color="auto"/>
              <w:right w:val="single" w:sz="4" w:space="0" w:color="auto"/>
            </w:tcBorders>
          </w:tcPr>
          <w:p w14:paraId="00ED043F"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11041192"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5D28B889"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7A349501" w14:textId="55133B5D" w:rsidTr="00B7325F">
        <w:trPr>
          <w:trHeight w:val="71"/>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17F3F4BB"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05005E76"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solución debe permitir obtener el inventario de hardware de cada dispositivo</w:t>
            </w:r>
          </w:p>
        </w:tc>
        <w:tc>
          <w:tcPr>
            <w:tcW w:w="1568" w:type="dxa"/>
            <w:tcBorders>
              <w:top w:val="single" w:sz="4" w:space="0" w:color="auto"/>
              <w:left w:val="single" w:sz="4" w:space="0" w:color="auto"/>
              <w:bottom w:val="single" w:sz="4" w:space="0" w:color="auto"/>
              <w:right w:val="single" w:sz="4" w:space="0" w:color="auto"/>
            </w:tcBorders>
          </w:tcPr>
          <w:p w14:paraId="37CE6413"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71C9189D"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5DD9364D"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71A47774" w14:textId="254AA097" w:rsidTr="00B7325F">
        <w:trPr>
          <w:trHeight w:val="224"/>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4E4533C9"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4FE07990"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solución debe permitir obtener el inventario detallado de software instalado en los dispositivos y aplicaciones instaladas</w:t>
            </w:r>
          </w:p>
        </w:tc>
        <w:tc>
          <w:tcPr>
            <w:tcW w:w="1568" w:type="dxa"/>
            <w:tcBorders>
              <w:top w:val="single" w:sz="4" w:space="0" w:color="auto"/>
              <w:left w:val="single" w:sz="4" w:space="0" w:color="auto"/>
              <w:bottom w:val="single" w:sz="4" w:space="0" w:color="auto"/>
              <w:right w:val="single" w:sz="4" w:space="0" w:color="auto"/>
            </w:tcBorders>
          </w:tcPr>
          <w:p w14:paraId="74609628"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477C4C4F"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3AFF94A0"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06CA6A30" w14:textId="7B96F0A6" w:rsidTr="00B7325F">
        <w:trPr>
          <w:trHeight w:val="323"/>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4D879DCB"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66BD49F0"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solución debe permitir visualizar las condiciones de conectividad a internet o redes locales de cada dispositivo</w:t>
            </w:r>
          </w:p>
        </w:tc>
        <w:tc>
          <w:tcPr>
            <w:tcW w:w="1568" w:type="dxa"/>
            <w:tcBorders>
              <w:top w:val="single" w:sz="4" w:space="0" w:color="auto"/>
              <w:left w:val="single" w:sz="4" w:space="0" w:color="auto"/>
              <w:bottom w:val="single" w:sz="4" w:space="0" w:color="auto"/>
              <w:right w:val="single" w:sz="4" w:space="0" w:color="auto"/>
            </w:tcBorders>
          </w:tcPr>
          <w:p w14:paraId="662E0BCC"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04784B13"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689B1321"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3E4BA848" w14:textId="093BE905" w:rsidTr="00B7325F">
        <w:trPr>
          <w:trHeight w:val="29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1E58596E"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3E6B87F5"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solución debe permitir visualizar el estado actual del dispositivo móvil</w:t>
            </w:r>
          </w:p>
        </w:tc>
        <w:tc>
          <w:tcPr>
            <w:tcW w:w="1568" w:type="dxa"/>
            <w:tcBorders>
              <w:top w:val="single" w:sz="4" w:space="0" w:color="auto"/>
              <w:left w:val="single" w:sz="4" w:space="0" w:color="auto"/>
              <w:bottom w:val="single" w:sz="4" w:space="0" w:color="auto"/>
              <w:right w:val="single" w:sz="4" w:space="0" w:color="auto"/>
            </w:tcBorders>
          </w:tcPr>
          <w:p w14:paraId="690060AB"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2A4F0492"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5A672926"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55EC088D" w14:textId="150ECAB1" w:rsidTr="00B7325F">
        <w:trPr>
          <w:trHeight w:val="41"/>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7783A9AB"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11110B52"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solución debe permitir visualizar la ubicación del dispositivo móvil en el mapa basado en georreferencia</w:t>
            </w:r>
          </w:p>
        </w:tc>
        <w:tc>
          <w:tcPr>
            <w:tcW w:w="1568" w:type="dxa"/>
            <w:tcBorders>
              <w:top w:val="single" w:sz="4" w:space="0" w:color="auto"/>
              <w:left w:val="single" w:sz="4" w:space="0" w:color="auto"/>
              <w:bottom w:val="single" w:sz="4" w:space="0" w:color="auto"/>
              <w:right w:val="single" w:sz="4" w:space="0" w:color="auto"/>
            </w:tcBorders>
          </w:tcPr>
          <w:p w14:paraId="3C6BEB02"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60BE166F"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73829B06"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19CDAA2F" w14:textId="39779C89" w:rsidTr="00B7325F">
        <w:trPr>
          <w:trHeight w:val="134"/>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5B10F92A"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3533A856"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solución debe permitir el bloqueo remoto de pantalla para los dispositivos móviles</w:t>
            </w:r>
          </w:p>
        </w:tc>
        <w:tc>
          <w:tcPr>
            <w:tcW w:w="1568" w:type="dxa"/>
            <w:tcBorders>
              <w:top w:val="single" w:sz="4" w:space="0" w:color="auto"/>
              <w:left w:val="single" w:sz="4" w:space="0" w:color="auto"/>
              <w:bottom w:val="single" w:sz="4" w:space="0" w:color="auto"/>
              <w:right w:val="single" w:sz="4" w:space="0" w:color="auto"/>
            </w:tcBorders>
          </w:tcPr>
          <w:p w14:paraId="5DE8175B"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1FDDC015"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3CBD0358"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65750438" w14:textId="7C3D73DD" w:rsidTr="00B7325F">
        <w:trPr>
          <w:trHeight w:val="341"/>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020696BC"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51D14C9D"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solución debe permitir el cambio de contraseña del usuario local del dispositivo dese de la consola administración y de forma remota</w:t>
            </w:r>
          </w:p>
        </w:tc>
        <w:tc>
          <w:tcPr>
            <w:tcW w:w="1568" w:type="dxa"/>
            <w:tcBorders>
              <w:top w:val="single" w:sz="4" w:space="0" w:color="auto"/>
              <w:left w:val="single" w:sz="4" w:space="0" w:color="auto"/>
              <w:bottom w:val="single" w:sz="4" w:space="0" w:color="auto"/>
              <w:right w:val="single" w:sz="4" w:space="0" w:color="auto"/>
            </w:tcBorders>
          </w:tcPr>
          <w:p w14:paraId="7CCB9639"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61519399"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5C92ED81"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254CDC48" w14:textId="27CEB885" w:rsidTr="00B7325F">
        <w:trPr>
          <w:trHeight w:val="41"/>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552FB960"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22E77A55"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solución debe permitir el restaurar los valores de fábrica desde un "</w:t>
            </w:r>
            <w:proofErr w:type="gramStart"/>
            <w:r w:rsidRPr="00795551">
              <w:rPr>
                <w:rFonts w:ascii="Myriad Pro" w:hAnsi="Myriad Pro" w:cs="Calibri"/>
                <w:color w:val="000000"/>
                <w:lang w:val="es-HN" w:eastAsia="en-US" w:bidi="ar-SA"/>
              </w:rPr>
              <w:t>reseteo</w:t>
            </w:r>
            <w:proofErr w:type="gramEnd"/>
            <w:r w:rsidRPr="00795551">
              <w:rPr>
                <w:rFonts w:ascii="Myriad Pro" w:hAnsi="Myriad Pro" w:cs="Calibri"/>
                <w:color w:val="000000"/>
                <w:lang w:val="es-HN" w:eastAsia="en-US" w:bidi="ar-SA"/>
              </w:rPr>
              <w:t>" remoto de configuración</w:t>
            </w:r>
          </w:p>
        </w:tc>
        <w:tc>
          <w:tcPr>
            <w:tcW w:w="1568" w:type="dxa"/>
            <w:tcBorders>
              <w:top w:val="single" w:sz="4" w:space="0" w:color="auto"/>
              <w:left w:val="single" w:sz="4" w:space="0" w:color="auto"/>
              <w:bottom w:val="single" w:sz="4" w:space="0" w:color="auto"/>
              <w:right w:val="single" w:sz="4" w:space="0" w:color="auto"/>
            </w:tcBorders>
          </w:tcPr>
          <w:p w14:paraId="0F6739A4"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139AE68D"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408999A3"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72A98588" w14:textId="60055AE4" w:rsidTr="00B7325F">
        <w:trPr>
          <w:trHeight w:val="44"/>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10AB81FD"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1EA6737F"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solución debe permitir el seguimiento del dispositivo móvil basado en georreferencia y puntos visitados</w:t>
            </w:r>
          </w:p>
        </w:tc>
        <w:tc>
          <w:tcPr>
            <w:tcW w:w="1568" w:type="dxa"/>
            <w:tcBorders>
              <w:top w:val="single" w:sz="4" w:space="0" w:color="auto"/>
              <w:left w:val="single" w:sz="4" w:space="0" w:color="auto"/>
              <w:bottom w:val="single" w:sz="4" w:space="0" w:color="auto"/>
              <w:right w:val="single" w:sz="4" w:space="0" w:color="auto"/>
            </w:tcBorders>
          </w:tcPr>
          <w:p w14:paraId="4EED8608"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5E9AC530"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487CB5FE"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05918886" w14:textId="2494931E" w:rsidTr="00B7325F">
        <w:trPr>
          <w:trHeight w:val="29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6C74ADA9"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533724F4"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solución debe permitir el bloqueo permanente de ingreso al dispositivo</w:t>
            </w:r>
          </w:p>
        </w:tc>
        <w:tc>
          <w:tcPr>
            <w:tcW w:w="1568" w:type="dxa"/>
            <w:tcBorders>
              <w:top w:val="single" w:sz="4" w:space="0" w:color="auto"/>
              <w:left w:val="single" w:sz="4" w:space="0" w:color="auto"/>
              <w:bottom w:val="single" w:sz="4" w:space="0" w:color="auto"/>
              <w:right w:val="single" w:sz="4" w:space="0" w:color="auto"/>
            </w:tcBorders>
          </w:tcPr>
          <w:p w14:paraId="258BBB53"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3CD91FA0"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72DCAAFB"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5A27C72C" w14:textId="5D7FB9FF" w:rsidTr="00B7325F">
        <w:trPr>
          <w:trHeight w:val="296"/>
        </w:trPr>
        <w:tc>
          <w:tcPr>
            <w:tcW w:w="1556" w:type="dxa"/>
            <w:vMerge w:val="restart"/>
            <w:tcBorders>
              <w:top w:val="single" w:sz="4" w:space="0" w:color="auto"/>
              <w:left w:val="single" w:sz="4" w:space="0" w:color="auto"/>
              <w:bottom w:val="single" w:sz="4" w:space="0" w:color="auto"/>
              <w:right w:val="single" w:sz="4" w:space="0" w:color="auto"/>
            </w:tcBorders>
            <w:vAlign w:val="center"/>
            <w:hideMark/>
          </w:tcPr>
          <w:p w14:paraId="3B2F3507" w14:textId="77777777" w:rsidR="00836F22" w:rsidRPr="00795551" w:rsidRDefault="00836F22" w:rsidP="00836F22">
            <w:pPr>
              <w:spacing w:line="256" w:lineRule="auto"/>
              <w:jc w:val="center"/>
              <w:rPr>
                <w:rFonts w:ascii="Myriad Pro" w:hAnsi="Myriad Pro" w:cs="Calibri"/>
                <w:color w:val="000000"/>
                <w:lang w:val="en-US" w:eastAsia="en-US" w:bidi="ar-SA"/>
              </w:rPr>
            </w:pPr>
            <w:proofErr w:type="spellStart"/>
            <w:r w:rsidRPr="00795551">
              <w:rPr>
                <w:rFonts w:ascii="Myriad Pro" w:hAnsi="Myriad Pro" w:cs="Calibri"/>
                <w:color w:val="000000"/>
                <w:lang w:val="en-US" w:eastAsia="en-US" w:bidi="ar-SA"/>
              </w:rPr>
              <w:t>Agente</w:t>
            </w:r>
            <w:proofErr w:type="spellEnd"/>
            <w:r w:rsidRPr="00795551">
              <w:rPr>
                <w:rFonts w:ascii="Myriad Pro" w:hAnsi="Myriad Pro" w:cs="Calibri"/>
                <w:color w:val="000000"/>
                <w:lang w:val="en-US" w:eastAsia="en-US" w:bidi="ar-SA"/>
              </w:rPr>
              <w:t xml:space="preserve"> y </w:t>
            </w:r>
            <w:proofErr w:type="spellStart"/>
            <w:r w:rsidRPr="00795551">
              <w:rPr>
                <w:rFonts w:ascii="Myriad Pro" w:hAnsi="Myriad Pro" w:cs="Calibri"/>
                <w:color w:val="000000"/>
                <w:lang w:val="en-US" w:eastAsia="en-US" w:bidi="ar-SA"/>
              </w:rPr>
              <w:t>Descubrimiento</w:t>
            </w:r>
            <w:proofErr w:type="spellEnd"/>
          </w:p>
        </w:tc>
        <w:tc>
          <w:tcPr>
            <w:tcW w:w="3545" w:type="dxa"/>
            <w:tcBorders>
              <w:top w:val="single" w:sz="4" w:space="0" w:color="auto"/>
              <w:left w:val="single" w:sz="4" w:space="0" w:color="auto"/>
              <w:bottom w:val="single" w:sz="4" w:space="0" w:color="auto"/>
              <w:right w:val="single" w:sz="4" w:space="0" w:color="auto"/>
            </w:tcBorders>
            <w:hideMark/>
          </w:tcPr>
          <w:p w14:paraId="1D1217CD"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solución debe permitir el descubrimiento de dispositivos de cómputo y de red por medio de diferentes protocolos como LDAP, WMI, SNMP, ICMP.</w:t>
            </w:r>
          </w:p>
        </w:tc>
        <w:tc>
          <w:tcPr>
            <w:tcW w:w="1568" w:type="dxa"/>
            <w:tcBorders>
              <w:top w:val="single" w:sz="4" w:space="0" w:color="auto"/>
              <w:left w:val="single" w:sz="4" w:space="0" w:color="auto"/>
              <w:bottom w:val="single" w:sz="4" w:space="0" w:color="auto"/>
              <w:right w:val="single" w:sz="4" w:space="0" w:color="auto"/>
            </w:tcBorders>
          </w:tcPr>
          <w:p w14:paraId="1BED3733"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7FDCD197"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080F43AE"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148FE6F5" w14:textId="1927621F" w:rsidTr="00B7325F">
        <w:trPr>
          <w:trHeight w:val="26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4310C990"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76116656"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solución debe garantizar que toda la información de los inventarios sea transferida al servidor de manera encriptada.</w:t>
            </w:r>
          </w:p>
        </w:tc>
        <w:tc>
          <w:tcPr>
            <w:tcW w:w="1568" w:type="dxa"/>
            <w:tcBorders>
              <w:top w:val="single" w:sz="4" w:space="0" w:color="auto"/>
              <w:left w:val="single" w:sz="4" w:space="0" w:color="auto"/>
              <w:bottom w:val="single" w:sz="4" w:space="0" w:color="auto"/>
              <w:right w:val="single" w:sz="4" w:space="0" w:color="auto"/>
            </w:tcBorders>
          </w:tcPr>
          <w:p w14:paraId="5BCF90D0"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5E2AB262"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16EBEC72"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2B1E907B" w14:textId="77295055" w:rsidTr="00B7325F">
        <w:trPr>
          <w:trHeight w:val="404"/>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6F9C0644"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4FA9408F"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El agente debe permitir la generación de inventarios cada cierto número de días (de forma incremental y total).</w:t>
            </w:r>
          </w:p>
        </w:tc>
        <w:tc>
          <w:tcPr>
            <w:tcW w:w="1568" w:type="dxa"/>
            <w:tcBorders>
              <w:top w:val="single" w:sz="4" w:space="0" w:color="auto"/>
              <w:left w:val="single" w:sz="4" w:space="0" w:color="auto"/>
              <w:bottom w:val="single" w:sz="4" w:space="0" w:color="auto"/>
              <w:right w:val="single" w:sz="4" w:space="0" w:color="auto"/>
            </w:tcBorders>
          </w:tcPr>
          <w:p w14:paraId="5F24941B"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7BC4D840"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06FBBAE1"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69EE0A10" w14:textId="142F83BE" w:rsidTr="00B7325F">
        <w:trPr>
          <w:trHeight w:val="269"/>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4E99930D"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74AB47CA"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El agente para la toma de Inventario debe detectar automáticamente los cambios generados sobre el PC y reportarlos en línea al Servidor.</w:t>
            </w:r>
          </w:p>
        </w:tc>
        <w:tc>
          <w:tcPr>
            <w:tcW w:w="1568" w:type="dxa"/>
            <w:tcBorders>
              <w:top w:val="single" w:sz="4" w:space="0" w:color="auto"/>
              <w:left w:val="single" w:sz="4" w:space="0" w:color="auto"/>
              <w:bottom w:val="single" w:sz="4" w:space="0" w:color="auto"/>
              <w:right w:val="single" w:sz="4" w:space="0" w:color="auto"/>
            </w:tcBorders>
          </w:tcPr>
          <w:p w14:paraId="1EAF8E24"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72C37A75"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7DDDD82D"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797B7D09" w14:textId="3D0A44CE" w:rsidTr="00B7325F">
        <w:trPr>
          <w:trHeight w:val="56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6C05076A"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17FA542A"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Se debe proveer un método de identificación que permita evitar la duplicidad de las estaciones en la base de datos cuando se presenten casos de renombramiento de estaciones y formateo de discos duros.</w:t>
            </w:r>
          </w:p>
        </w:tc>
        <w:tc>
          <w:tcPr>
            <w:tcW w:w="1568" w:type="dxa"/>
            <w:tcBorders>
              <w:top w:val="single" w:sz="4" w:space="0" w:color="auto"/>
              <w:left w:val="single" w:sz="4" w:space="0" w:color="auto"/>
              <w:bottom w:val="single" w:sz="4" w:space="0" w:color="auto"/>
              <w:right w:val="single" w:sz="4" w:space="0" w:color="auto"/>
            </w:tcBorders>
          </w:tcPr>
          <w:p w14:paraId="49E4FB49"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5A887D15"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4DFE6FD2"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4A0B999A" w14:textId="5A28AB7E" w:rsidTr="00B7325F">
        <w:trPr>
          <w:trHeight w:val="656"/>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1178C1CD"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60AF8EF1"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 xml:space="preserve">La herramienta debe disponer de integración con grupos de dispositivos del LDAP, así como tener la posibilidad de definir grupos personalizados y agrupar de forma dinámica las estaciones de trabajo </w:t>
            </w:r>
            <w:proofErr w:type="gramStart"/>
            <w:r w:rsidRPr="00795551">
              <w:rPr>
                <w:rFonts w:ascii="Myriad Pro" w:hAnsi="Myriad Pro" w:cs="Calibri"/>
                <w:color w:val="000000"/>
                <w:lang w:val="es-HN" w:eastAsia="en-US" w:bidi="ar-SA"/>
              </w:rPr>
              <w:t>de acuerdo a</w:t>
            </w:r>
            <w:proofErr w:type="gramEnd"/>
            <w:r w:rsidRPr="00795551">
              <w:rPr>
                <w:rFonts w:ascii="Myriad Pro" w:hAnsi="Myriad Pro" w:cs="Calibri"/>
                <w:color w:val="000000"/>
                <w:lang w:val="es-HN" w:eastAsia="en-US" w:bidi="ar-SA"/>
              </w:rPr>
              <w:t xml:space="preserve"> estas agrupaciones para ejecutar determinadas acciones con el uso de estos grupos.</w:t>
            </w:r>
          </w:p>
        </w:tc>
        <w:tc>
          <w:tcPr>
            <w:tcW w:w="1568" w:type="dxa"/>
            <w:tcBorders>
              <w:top w:val="single" w:sz="4" w:space="0" w:color="auto"/>
              <w:left w:val="single" w:sz="4" w:space="0" w:color="auto"/>
              <w:bottom w:val="single" w:sz="4" w:space="0" w:color="auto"/>
              <w:right w:val="single" w:sz="4" w:space="0" w:color="auto"/>
            </w:tcBorders>
          </w:tcPr>
          <w:p w14:paraId="579A618A"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0A42853B"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6547F895"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21E02F9B" w14:textId="260379C6" w:rsidTr="00B7325F">
        <w:trPr>
          <w:trHeight w:val="170"/>
        </w:trPr>
        <w:tc>
          <w:tcPr>
            <w:tcW w:w="1556" w:type="dxa"/>
            <w:vMerge w:val="restart"/>
            <w:tcBorders>
              <w:top w:val="single" w:sz="4" w:space="0" w:color="auto"/>
              <w:left w:val="single" w:sz="4" w:space="0" w:color="auto"/>
              <w:bottom w:val="single" w:sz="4" w:space="0" w:color="auto"/>
              <w:right w:val="single" w:sz="4" w:space="0" w:color="auto"/>
            </w:tcBorders>
            <w:vAlign w:val="center"/>
            <w:hideMark/>
          </w:tcPr>
          <w:p w14:paraId="3A1091EC" w14:textId="77777777" w:rsidR="00836F22" w:rsidRPr="00795551" w:rsidRDefault="00836F22" w:rsidP="00836F22">
            <w:pPr>
              <w:spacing w:line="256" w:lineRule="auto"/>
              <w:jc w:val="center"/>
              <w:rPr>
                <w:rFonts w:ascii="Myriad Pro" w:hAnsi="Myriad Pro" w:cs="Calibri"/>
                <w:color w:val="000000"/>
                <w:lang w:val="en-US" w:eastAsia="en-US" w:bidi="ar-SA"/>
              </w:rPr>
            </w:pPr>
            <w:proofErr w:type="spellStart"/>
            <w:r w:rsidRPr="00795551">
              <w:rPr>
                <w:rFonts w:ascii="Myriad Pro" w:hAnsi="Myriad Pro" w:cs="Calibri"/>
                <w:color w:val="000000"/>
                <w:lang w:val="en-US" w:eastAsia="en-US" w:bidi="ar-SA"/>
              </w:rPr>
              <w:t>Inventario</w:t>
            </w:r>
            <w:proofErr w:type="spellEnd"/>
          </w:p>
        </w:tc>
        <w:tc>
          <w:tcPr>
            <w:tcW w:w="3545" w:type="dxa"/>
            <w:tcBorders>
              <w:top w:val="single" w:sz="4" w:space="0" w:color="auto"/>
              <w:left w:val="single" w:sz="4" w:space="0" w:color="auto"/>
              <w:bottom w:val="single" w:sz="4" w:space="0" w:color="auto"/>
              <w:right w:val="single" w:sz="4" w:space="0" w:color="auto"/>
            </w:tcBorders>
            <w:hideMark/>
          </w:tcPr>
          <w:p w14:paraId="28BAD092"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consola de inventario debe mostrar datos de Sistema, tales como: usuario del sistema, estado: on-line/off-line, fecha en la que se efectuó el inventario, nombre de la estación, grupo de trabajo, dominio.</w:t>
            </w:r>
          </w:p>
        </w:tc>
        <w:tc>
          <w:tcPr>
            <w:tcW w:w="1568" w:type="dxa"/>
            <w:tcBorders>
              <w:top w:val="single" w:sz="4" w:space="0" w:color="auto"/>
              <w:left w:val="single" w:sz="4" w:space="0" w:color="auto"/>
              <w:bottom w:val="single" w:sz="4" w:space="0" w:color="auto"/>
              <w:right w:val="single" w:sz="4" w:space="0" w:color="auto"/>
            </w:tcBorders>
          </w:tcPr>
          <w:p w14:paraId="748C725C"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2955E42F"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6E637778"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4CFF7030" w14:textId="7BE3F36B" w:rsidTr="00B7325F">
        <w:trPr>
          <w:trHeight w:val="134"/>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308F1A7C"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7CF7E454"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rPr>
              <w:t>La consola debe permitir la creación de campos adicionales ilimitados para todos los tipos de dispositivos del inventario</w:t>
            </w:r>
          </w:p>
        </w:tc>
        <w:tc>
          <w:tcPr>
            <w:tcW w:w="1568" w:type="dxa"/>
            <w:tcBorders>
              <w:top w:val="single" w:sz="4" w:space="0" w:color="auto"/>
              <w:left w:val="single" w:sz="4" w:space="0" w:color="auto"/>
              <w:bottom w:val="single" w:sz="4" w:space="0" w:color="auto"/>
              <w:right w:val="single" w:sz="4" w:space="0" w:color="auto"/>
            </w:tcBorders>
          </w:tcPr>
          <w:p w14:paraId="75F88A6A" w14:textId="77777777" w:rsidR="00836F22" w:rsidRPr="00795551" w:rsidRDefault="00836F22" w:rsidP="00836F22">
            <w:pPr>
              <w:spacing w:line="256" w:lineRule="auto"/>
              <w:jc w:val="both"/>
              <w:rPr>
                <w:rFonts w:ascii="Myriad Pro" w:hAnsi="Myriad Pro" w:cs="Calibri"/>
                <w:color w:val="000000"/>
              </w:rPr>
            </w:pPr>
          </w:p>
        </w:tc>
        <w:tc>
          <w:tcPr>
            <w:tcW w:w="1569" w:type="dxa"/>
            <w:tcBorders>
              <w:top w:val="single" w:sz="4" w:space="0" w:color="auto"/>
              <w:left w:val="single" w:sz="4" w:space="0" w:color="auto"/>
              <w:bottom w:val="single" w:sz="4" w:space="0" w:color="auto"/>
              <w:right w:val="single" w:sz="4" w:space="0" w:color="auto"/>
            </w:tcBorders>
          </w:tcPr>
          <w:p w14:paraId="4FFB47BF" w14:textId="77777777" w:rsidR="00836F22" w:rsidRPr="00795551" w:rsidRDefault="00836F22" w:rsidP="00836F22">
            <w:pPr>
              <w:spacing w:line="256" w:lineRule="auto"/>
              <w:jc w:val="both"/>
              <w:rPr>
                <w:rFonts w:ascii="Myriad Pro" w:hAnsi="Myriad Pro" w:cs="Calibri"/>
                <w:color w:val="000000"/>
              </w:rPr>
            </w:pPr>
          </w:p>
        </w:tc>
        <w:tc>
          <w:tcPr>
            <w:tcW w:w="2382" w:type="dxa"/>
            <w:tcBorders>
              <w:top w:val="single" w:sz="4" w:space="0" w:color="auto"/>
              <w:left w:val="single" w:sz="4" w:space="0" w:color="auto"/>
              <w:bottom w:val="single" w:sz="4" w:space="0" w:color="auto"/>
              <w:right w:val="single" w:sz="4" w:space="0" w:color="auto"/>
            </w:tcBorders>
          </w:tcPr>
          <w:p w14:paraId="72FE4308" w14:textId="77777777" w:rsidR="00836F22" w:rsidRPr="00795551" w:rsidRDefault="00836F22" w:rsidP="00836F22">
            <w:pPr>
              <w:spacing w:line="256" w:lineRule="auto"/>
              <w:jc w:val="both"/>
              <w:rPr>
                <w:rFonts w:ascii="Myriad Pro" w:hAnsi="Myriad Pro" w:cs="Calibri"/>
                <w:color w:val="000000"/>
              </w:rPr>
            </w:pPr>
          </w:p>
        </w:tc>
      </w:tr>
      <w:tr w:rsidR="00836F22" w:rsidRPr="00DC6550" w14:paraId="68F4F025" w14:textId="57C76A73" w:rsidTr="00B7325F">
        <w:trPr>
          <w:trHeight w:val="539"/>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7E7FBD12"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0585615D"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consola de inventario debe mostrar datos de Recursos compartidos, tales como: Nombre del recurso, tipo de recurso, descripción y ruta de ubicación. Se puede eliminar el recurso compartido, sin tener que ir a la estación o tomar control remoto.</w:t>
            </w:r>
          </w:p>
        </w:tc>
        <w:tc>
          <w:tcPr>
            <w:tcW w:w="1568" w:type="dxa"/>
            <w:tcBorders>
              <w:top w:val="single" w:sz="4" w:space="0" w:color="auto"/>
              <w:left w:val="single" w:sz="4" w:space="0" w:color="auto"/>
              <w:bottom w:val="single" w:sz="4" w:space="0" w:color="auto"/>
              <w:right w:val="single" w:sz="4" w:space="0" w:color="auto"/>
            </w:tcBorders>
          </w:tcPr>
          <w:p w14:paraId="782244C1"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20A7B7B4"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184BAB1A"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68955FE5" w14:textId="16D61668" w:rsidTr="00B7325F">
        <w:trPr>
          <w:trHeight w:val="656"/>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17ADA099"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7AF6C94C"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 xml:space="preserve">Archivos o software por extensión: Por defecto se deben recolectar todos los </w:t>
            </w:r>
            <w:r w:rsidRPr="00795551">
              <w:rPr>
                <w:rFonts w:ascii="Myriad Pro" w:hAnsi="Myriad Pro" w:cs="Calibri"/>
                <w:color w:val="000000"/>
                <w:lang w:val="es-HN" w:eastAsia="en-US" w:bidi="ar-SA"/>
              </w:rPr>
              <w:lastRenderedPageBreak/>
              <w:t>archivos ejecutables. La herramienta debe permitir recolectar extensiones adicionales de software (P.ej. .MP3, .JPG, .AVI, .MPG, .MPE, .DLL, .PNG y otras).</w:t>
            </w:r>
          </w:p>
        </w:tc>
        <w:tc>
          <w:tcPr>
            <w:tcW w:w="1568" w:type="dxa"/>
            <w:tcBorders>
              <w:top w:val="single" w:sz="4" w:space="0" w:color="auto"/>
              <w:left w:val="single" w:sz="4" w:space="0" w:color="auto"/>
              <w:bottom w:val="single" w:sz="4" w:space="0" w:color="auto"/>
              <w:right w:val="single" w:sz="4" w:space="0" w:color="auto"/>
            </w:tcBorders>
          </w:tcPr>
          <w:p w14:paraId="0CAAC4CC"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533A9361"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2E2664A1"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35F17F89" w14:textId="04D8FF61" w:rsidTr="00B7325F">
        <w:trPr>
          <w:trHeight w:val="560"/>
        </w:trPr>
        <w:tc>
          <w:tcPr>
            <w:tcW w:w="1556" w:type="dxa"/>
            <w:vMerge w:val="restart"/>
            <w:tcBorders>
              <w:top w:val="single" w:sz="4" w:space="0" w:color="auto"/>
              <w:left w:val="single" w:sz="4" w:space="0" w:color="auto"/>
              <w:bottom w:val="single" w:sz="4" w:space="0" w:color="auto"/>
              <w:right w:val="single" w:sz="4" w:space="0" w:color="auto"/>
            </w:tcBorders>
            <w:vAlign w:val="center"/>
            <w:hideMark/>
          </w:tcPr>
          <w:p w14:paraId="458CB4A0" w14:textId="77777777" w:rsidR="00836F22" w:rsidRPr="00795551" w:rsidRDefault="00836F22" w:rsidP="00836F22">
            <w:pPr>
              <w:spacing w:line="256" w:lineRule="auto"/>
              <w:jc w:val="center"/>
              <w:rPr>
                <w:rFonts w:ascii="Myriad Pro" w:hAnsi="Myriad Pro" w:cs="Calibri"/>
                <w:color w:val="000000"/>
                <w:lang w:val="en-US" w:eastAsia="en-US" w:bidi="ar-SA"/>
              </w:rPr>
            </w:pPr>
            <w:proofErr w:type="spellStart"/>
            <w:r w:rsidRPr="00795551">
              <w:rPr>
                <w:rFonts w:ascii="Myriad Pro" w:hAnsi="Myriad Pro" w:cs="Calibri"/>
                <w:color w:val="000000"/>
                <w:lang w:val="en-US" w:eastAsia="en-US" w:bidi="ar-SA"/>
              </w:rPr>
              <w:t>Inventario</w:t>
            </w:r>
            <w:proofErr w:type="spellEnd"/>
            <w:r w:rsidRPr="00795551">
              <w:rPr>
                <w:rFonts w:ascii="Myriad Pro" w:hAnsi="Myriad Pro" w:cs="Calibri"/>
                <w:color w:val="000000"/>
                <w:lang w:val="en-US" w:eastAsia="en-US" w:bidi="ar-SA"/>
              </w:rPr>
              <w:t xml:space="preserve"> de Hardware</w:t>
            </w:r>
          </w:p>
        </w:tc>
        <w:tc>
          <w:tcPr>
            <w:tcW w:w="3545" w:type="dxa"/>
            <w:tcBorders>
              <w:top w:val="single" w:sz="4" w:space="0" w:color="auto"/>
              <w:left w:val="single" w:sz="4" w:space="0" w:color="auto"/>
              <w:bottom w:val="single" w:sz="4" w:space="0" w:color="auto"/>
              <w:right w:val="single" w:sz="4" w:space="0" w:color="auto"/>
            </w:tcBorders>
            <w:hideMark/>
          </w:tcPr>
          <w:p w14:paraId="41FA2F33"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consola de inventario debe mostrar datos de Memoria, tales como: Física y virtual, total, disponible, memoria virtual, Número total de sockets disponibles, utilizados y detalle de cada socket con el tamaño de la tarjeta de memoria instalada, tipo (SIMM, DIMM, SDRAM, DDR I, DDR II, otras) y RAM máxima que puede ser instalada en la estación.</w:t>
            </w:r>
          </w:p>
        </w:tc>
        <w:tc>
          <w:tcPr>
            <w:tcW w:w="1568" w:type="dxa"/>
            <w:tcBorders>
              <w:top w:val="single" w:sz="4" w:space="0" w:color="auto"/>
              <w:left w:val="single" w:sz="4" w:space="0" w:color="auto"/>
              <w:bottom w:val="single" w:sz="4" w:space="0" w:color="auto"/>
              <w:right w:val="single" w:sz="4" w:space="0" w:color="auto"/>
            </w:tcBorders>
          </w:tcPr>
          <w:p w14:paraId="54715621"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64380850"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13C9D23B"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44FDF22D" w14:textId="16122DAE" w:rsidTr="00B7325F">
        <w:trPr>
          <w:trHeight w:val="269"/>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0CB6739A"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4E7DA3B3"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consola de inventario debe mostrar datos de Discos, tales como: Información sobre discos físicos y lógicos, tamaño, particiones, sistema de archivos, espacio, serial, marca.</w:t>
            </w:r>
          </w:p>
        </w:tc>
        <w:tc>
          <w:tcPr>
            <w:tcW w:w="1568" w:type="dxa"/>
            <w:tcBorders>
              <w:top w:val="single" w:sz="4" w:space="0" w:color="auto"/>
              <w:left w:val="single" w:sz="4" w:space="0" w:color="auto"/>
              <w:bottom w:val="single" w:sz="4" w:space="0" w:color="auto"/>
              <w:right w:val="single" w:sz="4" w:space="0" w:color="auto"/>
            </w:tcBorders>
          </w:tcPr>
          <w:p w14:paraId="2D6DA77D"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6DEA0332"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526F25AE"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3711F5AA" w14:textId="29036A43" w:rsidTr="00B7325F">
        <w:trPr>
          <w:trHeight w:val="566"/>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5D40949E"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11925D4C"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 xml:space="preserve">La consola de inventario debe mostrar datos de Hardware, tales como: Fabricante, tipo y descripción. Todo el hardware definido es reconocido automáticamente por medio de los DRIVERS instalados, se reconoce: monitor, teclado, </w:t>
            </w:r>
            <w:proofErr w:type="gramStart"/>
            <w:r w:rsidRPr="00795551">
              <w:rPr>
                <w:rFonts w:ascii="Myriad Pro" w:hAnsi="Myriad Pro" w:cs="Calibri"/>
                <w:color w:val="000000"/>
                <w:lang w:val="es-HN" w:eastAsia="en-US" w:bidi="ar-SA"/>
              </w:rPr>
              <w:t>mouse</w:t>
            </w:r>
            <w:proofErr w:type="gramEnd"/>
            <w:r w:rsidRPr="00795551">
              <w:rPr>
                <w:rFonts w:ascii="Myriad Pro" w:hAnsi="Myriad Pro" w:cs="Calibri"/>
                <w:color w:val="000000"/>
                <w:lang w:val="es-HN" w:eastAsia="en-US" w:bidi="ar-SA"/>
              </w:rPr>
              <w:t>, tarjetas de video, discos externos e internos, modem, unidades de disquete, controladoras de disco, impresoras, dispositivos de audio (media), tarjetas de red, PCMCIA, puertos: USB, LPT1, COM1, COM2, controladores SCSI, tarjeta madre, unidades de cinta y otros, permite ejecutar filtros para visualizar algún tipo de hardware específico.</w:t>
            </w:r>
          </w:p>
        </w:tc>
        <w:tc>
          <w:tcPr>
            <w:tcW w:w="1568" w:type="dxa"/>
            <w:tcBorders>
              <w:top w:val="single" w:sz="4" w:space="0" w:color="auto"/>
              <w:left w:val="single" w:sz="4" w:space="0" w:color="auto"/>
              <w:bottom w:val="single" w:sz="4" w:space="0" w:color="auto"/>
              <w:right w:val="single" w:sz="4" w:space="0" w:color="auto"/>
            </w:tcBorders>
          </w:tcPr>
          <w:p w14:paraId="1A6234B9"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326CC940"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03104AE9"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5094066D" w14:textId="64BB37B1" w:rsidTr="00B7325F">
        <w:trPr>
          <w:trHeight w:val="215"/>
        </w:trPr>
        <w:tc>
          <w:tcPr>
            <w:tcW w:w="1556" w:type="dxa"/>
            <w:vMerge w:val="restart"/>
            <w:tcBorders>
              <w:top w:val="single" w:sz="4" w:space="0" w:color="auto"/>
              <w:left w:val="single" w:sz="4" w:space="0" w:color="auto"/>
              <w:bottom w:val="single" w:sz="4" w:space="0" w:color="auto"/>
              <w:right w:val="single" w:sz="4" w:space="0" w:color="auto"/>
            </w:tcBorders>
            <w:vAlign w:val="center"/>
            <w:hideMark/>
          </w:tcPr>
          <w:p w14:paraId="470A586B" w14:textId="77777777" w:rsidR="00836F22" w:rsidRPr="00795551" w:rsidRDefault="00836F22" w:rsidP="00836F22">
            <w:pPr>
              <w:spacing w:line="256" w:lineRule="auto"/>
              <w:jc w:val="center"/>
              <w:rPr>
                <w:rFonts w:ascii="Myriad Pro" w:hAnsi="Myriad Pro" w:cs="Calibri"/>
                <w:color w:val="000000"/>
                <w:lang w:val="en-US" w:eastAsia="en-US" w:bidi="ar-SA"/>
              </w:rPr>
            </w:pPr>
            <w:proofErr w:type="spellStart"/>
            <w:r w:rsidRPr="00795551">
              <w:rPr>
                <w:rFonts w:ascii="Myriad Pro" w:hAnsi="Myriad Pro" w:cs="Calibri"/>
                <w:color w:val="000000"/>
                <w:lang w:val="en-US" w:eastAsia="en-US" w:bidi="ar-SA"/>
              </w:rPr>
              <w:t>Reportes</w:t>
            </w:r>
            <w:proofErr w:type="spellEnd"/>
          </w:p>
        </w:tc>
        <w:tc>
          <w:tcPr>
            <w:tcW w:w="3545" w:type="dxa"/>
            <w:tcBorders>
              <w:top w:val="single" w:sz="4" w:space="0" w:color="auto"/>
              <w:left w:val="single" w:sz="4" w:space="0" w:color="auto"/>
              <w:bottom w:val="single" w:sz="4" w:space="0" w:color="auto"/>
              <w:right w:val="single" w:sz="4" w:space="0" w:color="auto"/>
            </w:tcBorders>
            <w:hideMark/>
          </w:tcPr>
          <w:p w14:paraId="72EEDCA8"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solución debe permitir elaborar diversos tipos de reportes (gráficos y estadísticos) los cuales pueden ser personalizados según la necesidad de la compañía.</w:t>
            </w:r>
          </w:p>
        </w:tc>
        <w:tc>
          <w:tcPr>
            <w:tcW w:w="1568" w:type="dxa"/>
            <w:tcBorders>
              <w:top w:val="single" w:sz="4" w:space="0" w:color="auto"/>
              <w:left w:val="single" w:sz="4" w:space="0" w:color="auto"/>
              <w:bottom w:val="single" w:sz="4" w:space="0" w:color="auto"/>
              <w:right w:val="single" w:sz="4" w:space="0" w:color="auto"/>
            </w:tcBorders>
          </w:tcPr>
          <w:p w14:paraId="77772115"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2217E8E4"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7D547A3B"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7D69F6E0" w14:textId="576C0752" w:rsidTr="00B7325F">
        <w:trPr>
          <w:trHeight w:val="41"/>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59C764EE"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5177D66D"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Los reportes deben ser vistos en forma integrada dentro de la solución</w:t>
            </w:r>
          </w:p>
        </w:tc>
        <w:tc>
          <w:tcPr>
            <w:tcW w:w="1568" w:type="dxa"/>
            <w:tcBorders>
              <w:top w:val="single" w:sz="4" w:space="0" w:color="auto"/>
              <w:left w:val="single" w:sz="4" w:space="0" w:color="auto"/>
              <w:bottom w:val="single" w:sz="4" w:space="0" w:color="auto"/>
              <w:right w:val="single" w:sz="4" w:space="0" w:color="auto"/>
            </w:tcBorders>
          </w:tcPr>
          <w:p w14:paraId="329EA7EC"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15C1D70E"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6661BF1C"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47A8B263" w14:textId="76CB595A" w:rsidTr="00B7325F">
        <w:trPr>
          <w:trHeight w:val="656"/>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6530E310"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1F83C80A"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w:t>
            </w:r>
            <w:r w:rsidRPr="00795551">
              <w:rPr>
                <w:rFonts w:ascii="Myriad Pro" w:hAnsi="Myriad Pro" w:cs="Calibri"/>
                <w:color w:val="000000"/>
                <w:lang w:val="es-HN" w:eastAsia="en-US" w:bidi="ar-SA"/>
              </w:rPr>
              <w:tab/>
              <w:t>La solución debe permitir elaborar diversos tipos de reportes (gráficos y estadísticos) los cuales pueden ser personalizados según la necesidad de la compañía.</w:t>
            </w:r>
          </w:p>
          <w:p w14:paraId="1D9DD857"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w:t>
            </w:r>
            <w:r w:rsidRPr="00795551">
              <w:rPr>
                <w:rFonts w:ascii="Myriad Pro" w:hAnsi="Myriad Pro" w:cs="Calibri"/>
                <w:color w:val="000000"/>
                <w:lang w:val="es-HN" w:eastAsia="en-US" w:bidi="ar-SA"/>
              </w:rPr>
              <w:tab/>
              <w:t>La solución debe permitir personalización de la presentación (</w:t>
            </w:r>
            <w:proofErr w:type="spellStart"/>
            <w:r w:rsidRPr="00795551">
              <w:rPr>
                <w:rFonts w:ascii="Myriad Pro" w:hAnsi="Myriad Pro" w:cs="Calibri"/>
                <w:color w:val="000000"/>
                <w:lang w:val="es-HN" w:eastAsia="en-US" w:bidi="ar-SA"/>
              </w:rPr>
              <w:t>Layout</w:t>
            </w:r>
            <w:proofErr w:type="spellEnd"/>
            <w:r w:rsidRPr="00795551">
              <w:rPr>
                <w:rFonts w:ascii="Myriad Pro" w:hAnsi="Myriad Pro" w:cs="Calibri"/>
                <w:color w:val="000000"/>
                <w:lang w:val="es-HN" w:eastAsia="en-US" w:bidi="ar-SA"/>
              </w:rPr>
              <w:t>) de los distintos reportes que se pueda generar, por ejemplo, Banners, Logo, Tipos de Gráfico, entre otros.</w:t>
            </w:r>
          </w:p>
          <w:p w14:paraId="4B8137A1"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w:t>
            </w:r>
            <w:r w:rsidRPr="00795551">
              <w:rPr>
                <w:rFonts w:ascii="Myriad Pro" w:hAnsi="Myriad Pro" w:cs="Calibri"/>
                <w:color w:val="000000"/>
                <w:lang w:val="es-HN" w:eastAsia="en-US" w:bidi="ar-SA"/>
              </w:rPr>
              <w:tab/>
              <w:t>La solución debe permitir exportar los reportes generados a distintos formatos de archivo, al menos xls, HTML, PDF, DOC.</w:t>
            </w:r>
          </w:p>
          <w:p w14:paraId="373FF3E8"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w:t>
            </w:r>
            <w:r w:rsidRPr="00795551">
              <w:rPr>
                <w:rFonts w:ascii="Myriad Pro" w:hAnsi="Myriad Pro" w:cs="Calibri"/>
                <w:color w:val="000000"/>
                <w:lang w:val="es-HN" w:eastAsia="en-US" w:bidi="ar-SA"/>
              </w:rPr>
              <w:tab/>
              <w:t>La solución debe permitir la definición de esquemas recurrentes bajo los cuales un reporte o un conjunto de reportes se envíen a determinada hora y día a un conjunto de destinatarios previamente definidos vía correo electrónico.</w:t>
            </w:r>
          </w:p>
          <w:p w14:paraId="2B7CCBA5" w14:textId="17311D88"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w:t>
            </w:r>
            <w:r w:rsidR="00B7325F">
              <w:rPr>
                <w:rFonts w:ascii="Myriad Pro" w:hAnsi="Myriad Pro" w:cs="Calibri"/>
                <w:color w:val="000000"/>
                <w:lang w:val="es-HN" w:eastAsia="en-US" w:bidi="ar-SA"/>
              </w:rPr>
              <w:t xml:space="preserve"> </w:t>
            </w:r>
            <w:r w:rsidRPr="00795551">
              <w:rPr>
                <w:rFonts w:ascii="Myriad Pro" w:hAnsi="Myriad Pro" w:cs="Calibri"/>
                <w:color w:val="000000"/>
                <w:lang w:val="es-HN" w:eastAsia="en-US" w:bidi="ar-SA"/>
              </w:rPr>
              <w:t>Se puede ver el listado de máquinas, según la agrupación realizada en el módulo de inventario (modulo incluido o separado, especificar). Así también ver el estado de instalación en las maquinas por medio de diferentes gráficos.</w:t>
            </w:r>
          </w:p>
          <w:p w14:paraId="6D9D53E7" w14:textId="7ABEF1C9"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w:t>
            </w:r>
            <w:r w:rsidR="00B7325F">
              <w:rPr>
                <w:rFonts w:ascii="Myriad Pro" w:hAnsi="Myriad Pro" w:cs="Calibri"/>
                <w:color w:val="000000"/>
                <w:lang w:val="es-HN" w:eastAsia="en-US" w:bidi="ar-SA"/>
              </w:rPr>
              <w:t xml:space="preserve"> </w:t>
            </w:r>
            <w:r w:rsidRPr="00795551">
              <w:rPr>
                <w:rFonts w:ascii="Myriad Pro" w:hAnsi="Myriad Pro" w:cs="Calibri"/>
                <w:color w:val="000000"/>
                <w:lang w:val="es-HN" w:eastAsia="en-US" w:bidi="ar-SA"/>
              </w:rPr>
              <w:t>Debe tener una tienda de reportes en línea, donde el usuario pueda descargar de forma gratuita el reporte que necesite</w:t>
            </w:r>
          </w:p>
        </w:tc>
        <w:tc>
          <w:tcPr>
            <w:tcW w:w="1568" w:type="dxa"/>
            <w:tcBorders>
              <w:top w:val="single" w:sz="4" w:space="0" w:color="auto"/>
              <w:left w:val="single" w:sz="4" w:space="0" w:color="auto"/>
              <w:bottom w:val="single" w:sz="4" w:space="0" w:color="auto"/>
              <w:right w:val="single" w:sz="4" w:space="0" w:color="auto"/>
            </w:tcBorders>
          </w:tcPr>
          <w:p w14:paraId="3196487E"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2DD09D02"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722FBC51"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38C66468" w14:textId="6E191474" w:rsidTr="00B7325F">
        <w:trPr>
          <w:trHeight w:val="242"/>
        </w:trPr>
        <w:tc>
          <w:tcPr>
            <w:tcW w:w="1556" w:type="dxa"/>
            <w:tcBorders>
              <w:top w:val="single" w:sz="4" w:space="0" w:color="auto"/>
              <w:left w:val="single" w:sz="4" w:space="0" w:color="auto"/>
              <w:bottom w:val="single" w:sz="4" w:space="0" w:color="auto"/>
              <w:right w:val="single" w:sz="4" w:space="0" w:color="auto"/>
            </w:tcBorders>
            <w:vAlign w:val="center"/>
            <w:hideMark/>
          </w:tcPr>
          <w:p w14:paraId="2DD06857" w14:textId="77777777" w:rsidR="00836F22" w:rsidRPr="00795551" w:rsidRDefault="00836F22" w:rsidP="00836F22">
            <w:pPr>
              <w:spacing w:line="256" w:lineRule="auto"/>
              <w:jc w:val="center"/>
              <w:rPr>
                <w:rFonts w:ascii="Myriad Pro" w:hAnsi="Myriad Pro" w:cs="Calibri"/>
                <w:color w:val="000000"/>
                <w:lang w:val="en-US" w:eastAsia="en-US" w:bidi="ar-SA"/>
              </w:rPr>
            </w:pPr>
            <w:proofErr w:type="spellStart"/>
            <w:r w:rsidRPr="00795551">
              <w:rPr>
                <w:rFonts w:ascii="Myriad Pro" w:hAnsi="Myriad Pro" w:cs="Calibri"/>
                <w:color w:val="000000"/>
                <w:lang w:val="en-US" w:eastAsia="en-US" w:bidi="ar-SA"/>
              </w:rPr>
              <w:t>Alertas</w:t>
            </w:r>
            <w:proofErr w:type="spellEnd"/>
          </w:p>
        </w:tc>
        <w:tc>
          <w:tcPr>
            <w:tcW w:w="3545" w:type="dxa"/>
            <w:tcBorders>
              <w:top w:val="single" w:sz="4" w:space="0" w:color="auto"/>
              <w:left w:val="single" w:sz="4" w:space="0" w:color="auto"/>
              <w:bottom w:val="single" w:sz="4" w:space="0" w:color="auto"/>
              <w:right w:val="single" w:sz="4" w:space="0" w:color="auto"/>
            </w:tcBorders>
            <w:hideMark/>
          </w:tcPr>
          <w:p w14:paraId="2F3FAC6B"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solución debe poseer manejo de Alarmas Automáticas para todos los cambios de Hardware y Software en el PC.</w:t>
            </w:r>
          </w:p>
        </w:tc>
        <w:tc>
          <w:tcPr>
            <w:tcW w:w="1568" w:type="dxa"/>
            <w:tcBorders>
              <w:top w:val="single" w:sz="4" w:space="0" w:color="auto"/>
              <w:left w:val="single" w:sz="4" w:space="0" w:color="auto"/>
              <w:bottom w:val="single" w:sz="4" w:space="0" w:color="auto"/>
              <w:right w:val="single" w:sz="4" w:space="0" w:color="auto"/>
            </w:tcBorders>
          </w:tcPr>
          <w:p w14:paraId="758034A1"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00C1D6B1"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5332A54B"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7EB51490" w14:textId="02C14260" w:rsidTr="00B7325F">
        <w:trPr>
          <w:trHeight w:val="314"/>
        </w:trPr>
        <w:tc>
          <w:tcPr>
            <w:tcW w:w="1556" w:type="dxa"/>
            <w:vMerge w:val="restart"/>
            <w:tcBorders>
              <w:top w:val="single" w:sz="4" w:space="0" w:color="auto"/>
              <w:left w:val="single" w:sz="4" w:space="0" w:color="auto"/>
              <w:bottom w:val="single" w:sz="4" w:space="0" w:color="auto"/>
              <w:right w:val="single" w:sz="4" w:space="0" w:color="auto"/>
            </w:tcBorders>
            <w:vAlign w:val="center"/>
            <w:hideMark/>
          </w:tcPr>
          <w:p w14:paraId="2E06B3F6" w14:textId="77777777" w:rsidR="00836F22" w:rsidRPr="00795551" w:rsidRDefault="00836F22" w:rsidP="00836F22">
            <w:pPr>
              <w:spacing w:line="256" w:lineRule="auto"/>
              <w:jc w:val="center"/>
              <w:rPr>
                <w:rFonts w:ascii="Myriad Pro" w:hAnsi="Myriad Pro" w:cs="Calibri"/>
                <w:color w:val="000000"/>
                <w:lang w:val="en-US" w:eastAsia="en-US" w:bidi="ar-SA"/>
              </w:rPr>
            </w:pPr>
            <w:proofErr w:type="spellStart"/>
            <w:r w:rsidRPr="00795551">
              <w:rPr>
                <w:rFonts w:ascii="Myriad Pro" w:hAnsi="Myriad Pro" w:cs="Calibri"/>
                <w:color w:val="000000"/>
                <w:lang w:val="en-US" w:eastAsia="en-US" w:bidi="ar-SA"/>
              </w:rPr>
              <w:t>Políticas</w:t>
            </w:r>
            <w:proofErr w:type="spellEnd"/>
          </w:p>
        </w:tc>
        <w:tc>
          <w:tcPr>
            <w:tcW w:w="3545" w:type="dxa"/>
            <w:tcBorders>
              <w:top w:val="single" w:sz="4" w:space="0" w:color="auto"/>
              <w:left w:val="single" w:sz="4" w:space="0" w:color="auto"/>
              <w:bottom w:val="single" w:sz="4" w:space="0" w:color="auto"/>
              <w:right w:val="single" w:sz="4" w:space="0" w:color="auto"/>
            </w:tcBorders>
            <w:hideMark/>
          </w:tcPr>
          <w:p w14:paraId="5232B776"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solución deberá permitir la configuración de políticas de restricciones en configuración de los dispositivos (Laptops)</w:t>
            </w:r>
          </w:p>
        </w:tc>
        <w:tc>
          <w:tcPr>
            <w:tcW w:w="1568" w:type="dxa"/>
            <w:tcBorders>
              <w:top w:val="single" w:sz="4" w:space="0" w:color="auto"/>
              <w:left w:val="single" w:sz="4" w:space="0" w:color="auto"/>
              <w:bottom w:val="single" w:sz="4" w:space="0" w:color="auto"/>
              <w:right w:val="single" w:sz="4" w:space="0" w:color="auto"/>
            </w:tcBorders>
          </w:tcPr>
          <w:p w14:paraId="160A152C"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7C2C318B"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4B1C0D94"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2AE013A1" w14:textId="7618BE26" w:rsidTr="00B7325F">
        <w:trPr>
          <w:trHeight w:val="629"/>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03E2CB55"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2E9F2876"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 xml:space="preserve">La herramienta deberá permitir implementar políticas de configuración de contraseña permitida y seguridad basada en parámetros como longitud, tipo de caracteres, case </w:t>
            </w:r>
            <w:proofErr w:type="spellStart"/>
            <w:r w:rsidRPr="00795551">
              <w:rPr>
                <w:rFonts w:ascii="Myriad Pro" w:hAnsi="Myriad Pro" w:cs="Calibri"/>
                <w:color w:val="000000"/>
                <w:lang w:val="es-HN" w:eastAsia="en-US" w:bidi="ar-SA"/>
              </w:rPr>
              <w:t>sensitive</w:t>
            </w:r>
            <w:proofErr w:type="spellEnd"/>
            <w:r w:rsidRPr="00795551">
              <w:rPr>
                <w:rFonts w:ascii="Myriad Pro" w:hAnsi="Myriad Pro" w:cs="Calibri"/>
                <w:color w:val="000000"/>
                <w:lang w:val="es-HN" w:eastAsia="en-US" w:bidi="ar-SA"/>
              </w:rPr>
              <w:t>, u otros.</w:t>
            </w:r>
          </w:p>
        </w:tc>
        <w:tc>
          <w:tcPr>
            <w:tcW w:w="1568" w:type="dxa"/>
            <w:tcBorders>
              <w:top w:val="single" w:sz="4" w:space="0" w:color="auto"/>
              <w:left w:val="single" w:sz="4" w:space="0" w:color="auto"/>
              <w:bottom w:val="single" w:sz="4" w:space="0" w:color="auto"/>
              <w:right w:val="single" w:sz="4" w:space="0" w:color="auto"/>
            </w:tcBorders>
          </w:tcPr>
          <w:p w14:paraId="500DF8ED"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6E5066B3"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2E43B9F5"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3715AEEF" w14:textId="2AEDF2CE" w:rsidTr="00B7325F">
        <w:trPr>
          <w:trHeight w:val="29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715DDC61"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38DC6DB9"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herramienta debe permitir configurar políticas en configuración de cuentas de correo en el dispositivo</w:t>
            </w:r>
          </w:p>
          <w:p w14:paraId="7B6A2F0A"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w:t>
            </w:r>
            <w:r>
              <w:rPr>
                <w:rFonts w:ascii="Myriad Pro" w:hAnsi="Myriad Pro" w:cs="Calibri"/>
                <w:color w:val="000000"/>
                <w:lang w:val="es-HN" w:eastAsia="en-US" w:bidi="ar-SA"/>
              </w:rPr>
              <w:t xml:space="preserve"> </w:t>
            </w:r>
            <w:r w:rsidRPr="00795551">
              <w:rPr>
                <w:rFonts w:ascii="Myriad Pro" w:hAnsi="Myriad Pro" w:cs="Calibri"/>
                <w:color w:val="000000"/>
                <w:lang w:val="es-HN" w:eastAsia="en-US" w:bidi="ar-SA"/>
              </w:rPr>
              <w:t>La solución deberá permitir la configuración de políticas de restricciones en configuración de los dispositivos</w:t>
            </w:r>
          </w:p>
          <w:p w14:paraId="339B94DC"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w:t>
            </w:r>
            <w:r>
              <w:rPr>
                <w:rFonts w:ascii="Myriad Pro" w:hAnsi="Myriad Pro" w:cs="Calibri"/>
                <w:color w:val="000000"/>
                <w:lang w:val="es-HN" w:eastAsia="en-US" w:bidi="ar-SA"/>
              </w:rPr>
              <w:t xml:space="preserve"> </w:t>
            </w:r>
            <w:r w:rsidRPr="00795551">
              <w:rPr>
                <w:rFonts w:ascii="Myriad Pro" w:hAnsi="Myriad Pro" w:cs="Calibri"/>
                <w:color w:val="000000"/>
                <w:lang w:val="es-HN" w:eastAsia="en-US" w:bidi="ar-SA"/>
              </w:rPr>
              <w:t xml:space="preserve">La herramienta deberá permitir implementar políticas de configuración de contraseña permitida y seguridad basada en parámetros como longitud, tipo de caracteres, case </w:t>
            </w:r>
            <w:proofErr w:type="spellStart"/>
            <w:r w:rsidRPr="00795551">
              <w:rPr>
                <w:rFonts w:ascii="Myriad Pro" w:hAnsi="Myriad Pro" w:cs="Calibri"/>
                <w:color w:val="000000"/>
                <w:lang w:val="es-HN" w:eastAsia="en-US" w:bidi="ar-SA"/>
              </w:rPr>
              <w:t>sensitive</w:t>
            </w:r>
            <w:proofErr w:type="spellEnd"/>
            <w:r w:rsidRPr="00795551">
              <w:rPr>
                <w:rFonts w:ascii="Myriad Pro" w:hAnsi="Myriad Pro" w:cs="Calibri"/>
                <w:color w:val="000000"/>
                <w:lang w:val="es-HN" w:eastAsia="en-US" w:bidi="ar-SA"/>
              </w:rPr>
              <w:t>, u otros.</w:t>
            </w:r>
          </w:p>
          <w:p w14:paraId="72AA8A12"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w:t>
            </w:r>
            <w:r>
              <w:rPr>
                <w:rFonts w:ascii="Myriad Pro" w:hAnsi="Myriad Pro" w:cs="Calibri"/>
                <w:color w:val="000000"/>
                <w:lang w:val="es-HN" w:eastAsia="en-US" w:bidi="ar-SA"/>
              </w:rPr>
              <w:t xml:space="preserve"> </w:t>
            </w:r>
            <w:r w:rsidRPr="00795551">
              <w:rPr>
                <w:rFonts w:ascii="Myriad Pro" w:hAnsi="Myriad Pro" w:cs="Calibri"/>
                <w:color w:val="000000"/>
                <w:lang w:val="es-HN" w:eastAsia="en-US" w:bidi="ar-SA"/>
              </w:rPr>
              <w:t xml:space="preserve">La solución debe permitir configuración de políticas de </w:t>
            </w:r>
            <w:proofErr w:type="spellStart"/>
            <w:r w:rsidRPr="00795551">
              <w:rPr>
                <w:rFonts w:ascii="Myriad Pro" w:hAnsi="Myriad Pro" w:cs="Calibri"/>
                <w:color w:val="000000"/>
                <w:lang w:val="es-HN" w:eastAsia="en-US" w:bidi="ar-SA"/>
              </w:rPr>
              <w:t>WiFi</w:t>
            </w:r>
            <w:proofErr w:type="spellEnd"/>
          </w:p>
          <w:p w14:paraId="137FBFB1"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w:t>
            </w:r>
            <w:r>
              <w:rPr>
                <w:rFonts w:ascii="Myriad Pro" w:hAnsi="Myriad Pro" w:cs="Calibri"/>
                <w:color w:val="000000"/>
                <w:lang w:val="es-HN" w:eastAsia="en-US" w:bidi="ar-SA"/>
              </w:rPr>
              <w:t xml:space="preserve"> </w:t>
            </w:r>
            <w:r w:rsidRPr="00795551">
              <w:rPr>
                <w:rFonts w:ascii="Myriad Pro" w:hAnsi="Myriad Pro" w:cs="Calibri"/>
                <w:color w:val="000000"/>
                <w:lang w:val="es-HN" w:eastAsia="en-US" w:bidi="ar-SA"/>
              </w:rPr>
              <w:t>La solución debe permitir incluir Web Clips en los dispositivos móviles</w:t>
            </w:r>
          </w:p>
          <w:p w14:paraId="26E99330"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w:t>
            </w:r>
            <w:r>
              <w:rPr>
                <w:rFonts w:ascii="Myriad Pro" w:hAnsi="Myriad Pro" w:cs="Calibri"/>
                <w:color w:val="000000"/>
                <w:lang w:val="es-HN" w:eastAsia="en-US" w:bidi="ar-SA"/>
              </w:rPr>
              <w:t xml:space="preserve"> </w:t>
            </w:r>
            <w:r w:rsidRPr="00795551">
              <w:rPr>
                <w:rFonts w:ascii="Myriad Pro" w:hAnsi="Myriad Pro" w:cs="Calibri"/>
                <w:color w:val="000000"/>
                <w:lang w:val="es-HN" w:eastAsia="en-US" w:bidi="ar-SA"/>
              </w:rPr>
              <w:t xml:space="preserve">La herramienta debe permitir configurar políticas en configuración de cuentas de correo en el dispositivo </w:t>
            </w:r>
          </w:p>
          <w:p w14:paraId="69C06084"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w:t>
            </w:r>
            <w:r>
              <w:rPr>
                <w:rFonts w:ascii="Myriad Pro" w:hAnsi="Myriad Pro" w:cs="Calibri"/>
                <w:color w:val="000000"/>
                <w:lang w:val="es-HN" w:eastAsia="en-US" w:bidi="ar-SA"/>
              </w:rPr>
              <w:t xml:space="preserve"> </w:t>
            </w:r>
            <w:r w:rsidRPr="00795551">
              <w:rPr>
                <w:rFonts w:ascii="Myriad Pro" w:hAnsi="Myriad Pro" w:cs="Calibri"/>
                <w:color w:val="000000"/>
                <w:lang w:val="es-HN" w:eastAsia="en-US" w:bidi="ar-SA"/>
              </w:rPr>
              <w:t>La herramienta debe permitir configurar de forma remota políticas de configuración de clientes de correo Microsoft</w:t>
            </w:r>
          </w:p>
          <w:p w14:paraId="14439E1E"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w:t>
            </w:r>
            <w:r>
              <w:rPr>
                <w:rFonts w:ascii="Myriad Pro" w:hAnsi="Myriad Pro" w:cs="Calibri"/>
                <w:color w:val="000000"/>
                <w:lang w:val="es-HN" w:eastAsia="en-US" w:bidi="ar-SA"/>
              </w:rPr>
              <w:t xml:space="preserve"> </w:t>
            </w:r>
            <w:r w:rsidRPr="00795551">
              <w:rPr>
                <w:rFonts w:ascii="Myriad Pro" w:hAnsi="Myriad Pro" w:cs="Calibri"/>
                <w:color w:val="000000"/>
                <w:lang w:val="es-HN" w:eastAsia="en-US" w:bidi="ar-SA"/>
              </w:rPr>
              <w:t xml:space="preserve">La solución debe permitir configurar políticas de navegación segura (Listas blancas, listas negras, </w:t>
            </w:r>
            <w:proofErr w:type="spellStart"/>
            <w:r w:rsidRPr="00795551">
              <w:rPr>
                <w:rFonts w:ascii="Myriad Pro" w:hAnsi="Myriad Pro" w:cs="Calibri"/>
                <w:color w:val="000000"/>
                <w:lang w:val="es-HN" w:eastAsia="en-US" w:bidi="ar-SA"/>
              </w:rPr>
              <w:t>bookmarks</w:t>
            </w:r>
            <w:proofErr w:type="spellEnd"/>
            <w:r w:rsidRPr="00795551">
              <w:rPr>
                <w:rFonts w:ascii="Myriad Pro" w:hAnsi="Myriad Pro" w:cs="Calibri"/>
                <w:color w:val="000000"/>
                <w:lang w:val="es-HN" w:eastAsia="en-US" w:bidi="ar-SA"/>
              </w:rPr>
              <w:t>)</w:t>
            </w:r>
          </w:p>
          <w:p w14:paraId="0115A989"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w:t>
            </w:r>
            <w:r>
              <w:rPr>
                <w:rFonts w:ascii="Myriad Pro" w:hAnsi="Myriad Pro" w:cs="Calibri"/>
                <w:color w:val="000000"/>
                <w:lang w:val="es-HN" w:eastAsia="en-US" w:bidi="ar-SA"/>
              </w:rPr>
              <w:t xml:space="preserve"> </w:t>
            </w:r>
            <w:r w:rsidRPr="00795551">
              <w:rPr>
                <w:rFonts w:ascii="Myriad Pro" w:hAnsi="Myriad Pro" w:cs="Calibri"/>
                <w:color w:val="000000"/>
                <w:lang w:val="es-HN" w:eastAsia="en-US" w:bidi="ar-SA"/>
              </w:rPr>
              <w:t>La solución deberá permitir la aplicación de políticas de seguridad por agrupaciones de dispositivos</w:t>
            </w:r>
          </w:p>
        </w:tc>
        <w:tc>
          <w:tcPr>
            <w:tcW w:w="1568" w:type="dxa"/>
            <w:tcBorders>
              <w:top w:val="single" w:sz="4" w:space="0" w:color="auto"/>
              <w:left w:val="single" w:sz="4" w:space="0" w:color="auto"/>
              <w:bottom w:val="single" w:sz="4" w:space="0" w:color="auto"/>
              <w:right w:val="single" w:sz="4" w:space="0" w:color="auto"/>
            </w:tcBorders>
          </w:tcPr>
          <w:p w14:paraId="3288A686"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02142A7A"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05888622"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5EDCC8C9" w14:textId="78F333B9" w:rsidTr="00B7325F">
        <w:trPr>
          <w:trHeight w:val="29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55E4C936" w14:textId="77777777" w:rsidR="00836F22" w:rsidRPr="00DC6550"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4507FF5F"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herramienta debe permitir configurar de forma remota políticas de configuración de clientes de correo Microsoft</w:t>
            </w:r>
          </w:p>
        </w:tc>
        <w:tc>
          <w:tcPr>
            <w:tcW w:w="1568" w:type="dxa"/>
            <w:tcBorders>
              <w:top w:val="single" w:sz="4" w:space="0" w:color="auto"/>
              <w:left w:val="single" w:sz="4" w:space="0" w:color="auto"/>
              <w:bottom w:val="single" w:sz="4" w:space="0" w:color="auto"/>
              <w:right w:val="single" w:sz="4" w:space="0" w:color="auto"/>
            </w:tcBorders>
          </w:tcPr>
          <w:p w14:paraId="506BE8DF"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39BA5046"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2514315A"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45E1B421" w14:textId="2A1160AE" w:rsidTr="00B7325F">
        <w:trPr>
          <w:trHeight w:val="56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570FA8BA" w14:textId="77777777" w:rsidR="00836F22" w:rsidRPr="00DC6550"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0EC8BC05"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xml:space="preserve">La solución debe permitir configurar políticas de navegación segura (Listas blancas, listas negras, </w:t>
            </w:r>
            <w:proofErr w:type="spellStart"/>
            <w:r>
              <w:rPr>
                <w:rFonts w:ascii="Myriad Pro" w:hAnsi="Myriad Pro" w:cs="Calibri"/>
                <w:color w:val="000000"/>
                <w:lang w:val="es-HN" w:eastAsia="en-US" w:bidi="ar-SA"/>
              </w:rPr>
              <w:t>bookmarks</w:t>
            </w:r>
            <w:proofErr w:type="spellEnd"/>
            <w:r>
              <w:rPr>
                <w:rFonts w:ascii="Myriad Pro" w:hAnsi="Myriad Pro" w:cs="Calibri"/>
                <w:color w:val="000000"/>
                <w:lang w:val="es-HN" w:eastAsia="en-US" w:bidi="ar-SA"/>
              </w:rPr>
              <w:t>)</w:t>
            </w:r>
          </w:p>
        </w:tc>
        <w:tc>
          <w:tcPr>
            <w:tcW w:w="1568" w:type="dxa"/>
            <w:tcBorders>
              <w:top w:val="single" w:sz="4" w:space="0" w:color="auto"/>
              <w:left w:val="single" w:sz="4" w:space="0" w:color="auto"/>
              <w:bottom w:val="single" w:sz="4" w:space="0" w:color="auto"/>
              <w:right w:val="single" w:sz="4" w:space="0" w:color="auto"/>
            </w:tcBorders>
          </w:tcPr>
          <w:p w14:paraId="19EE1CDB"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329AF4F2"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77B6AABB"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546EE1DA" w14:textId="3420E7FD" w:rsidTr="00B7325F">
        <w:trPr>
          <w:trHeight w:val="56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7EC8252F" w14:textId="77777777" w:rsidR="00836F22" w:rsidRPr="00DC6550"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tcPr>
          <w:p w14:paraId="5F477C0D"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deberá permitir la aplicación de políticas de seguridad por agrupaciones de dispositivos. Las políticas se implementan en algunos casos por la estructura organizacional de nuestro controlador de dominio, este está organizado por unidades de trabajo del proyecto. La expectativa es implementar las políticas recomendadas en base a mejores prácticas y la dinámica de la operación de la institución</w:t>
            </w:r>
          </w:p>
        </w:tc>
        <w:tc>
          <w:tcPr>
            <w:tcW w:w="1568" w:type="dxa"/>
            <w:tcBorders>
              <w:top w:val="single" w:sz="4" w:space="0" w:color="auto"/>
              <w:left w:val="single" w:sz="4" w:space="0" w:color="auto"/>
              <w:bottom w:val="single" w:sz="4" w:space="0" w:color="auto"/>
              <w:right w:val="single" w:sz="4" w:space="0" w:color="auto"/>
            </w:tcBorders>
          </w:tcPr>
          <w:p w14:paraId="481004FB"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35B96904"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6D70A24F"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6D2ECF8E" w14:textId="66AAA3B0" w:rsidTr="00B7325F">
        <w:trPr>
          <w:trHeight w:val="206"/>
        </w:trPr>
        <w:tc>
          <w:tcPr>
            <w:tcW w:w="1556" w:type="dxa"/>
            <w:vMerge w:val="restart"/>
            <w:tcBorders>
              <w:top w:val="single" w:sz="4" w:space="0" w:color="auto"/>
              <w:left w:val="single" w:sz="4" w:space="0" w:color="auto"/>
              <w:bottom w:val="single" w:sz="4" w:space="0" w:color="auto"/>
              <w:right w:val="single" w:sz="4" w:space="0" w:color="auto"/>
            </w:tcBorders>
            <w:vAlign w:val="center"/>
            <w:hideMark/>
          </w:tcPr>
          <w:p w14:paraId="3CDB4DF3" w14:textId="77777777" w:rsidR="00836F22" w:rsidRDefault="00836F22" w:rsidP="00836F22">
            <w:pPr>
              <w:spacing w:line="256" w:lineRule="auto"/>
              <w:jc w:val="center"/>
              <w:rPr>
                <w:rFonts w:ascii="Myriad Pro" w:hAnsi="Myriad Pro" w:cs="Calibri"/>
                <w:color w:val="000000"/>
                <w:lang w:val="en-US" w:eastAsia="en-US" w:bidi="ar-SA"/>
              </w:rPr>
            </w:pPr>
            <w:proofErr w:type="spellStart"/>
            <w:r>
              <w:rPr>
                <w:rFonts w:ascii="Myriad Pro" w:hAnsi="Myriad Pro" w:cs="Calibri"/>
                <w:color w:val="000000"/>
                <w:lang w:val="en-US" w:eastAsia="en-US" w:bidi="ar-SA"/>
              </w:rPr>
              <w:t>Restricciones</w:t>
            </w:r>
            <w:proofErr w:type="spellEnd"/>
          </w:p>
        </w:tc>
        <w:tc>
          <w:tcPr>
            <w:tcW w:w="3545" w:type="dxa"/>
            <w:tcBorders>
              <w:top w:val="single" w:sz="4" w:space="0" w:color="auto"/>
              <w:left w:val="single" w:sz="4" w:space="0" w:color="auto"/>
              <w:bottom w:val="single" w:sz="4" w:space="0" w:color="auto"/>
              <w:right w:val="single" w:sz="4" w:space="0" w:color="auto"/>
            </w:tcBorders>
            <w:hideMark/>
          </w:tcPr>
          <w:p w14:paraId="444A3061"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herramienta debe permitir configurar aceptación o no de cookies en el navegador</w:t>
            </w:r>
          </w:p>
        </w:tc>
        <w:tc>
          <w:tcPr>
            <w:tcW w:w="1568" w:type="dxa"/>
            <w:tcBorders>
              <w:top w:val="single" w:sz="4" w:space="0" w:color="auto"/>
              <w:left w:val="single" w:sz="4" w:space="0" w:color="auto"/>
              <w:bottom w:val="single" w:sz="4" w:space="0" w:color="auto"/>
              <w:right w:val="single" w:sz="4" w:space="0" w:color="auto"/>
            </w:tcBorders>
          </w:tcPr>
          <w:p w14:paraId="73F2BB61"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0C82D5F9"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3B569232"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5B7B2154" w14:textId="0DF1A1ED" w:rsidTr="00B7325F">
        <w:trPr>
          <w:trHeight w:val="29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37DD5E04" w14:textId="77777777" w:rsidR="00836F22" w:rsidRPr="00DC6550"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426C9ACA"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xml:space="preserve">La solución deberá permitir habilitar </w:t>
            </w:r>
            <w:proofErr w:type="spellStart"/>
            <w:r>
              <w:rPr>
                <w:rFonts w:ascii="Myriad Pro" w:hAnsi="Myriad Pro" w:cs="Calibri"/>
                <w:color w:val="000000"/>
                <w:lang w:val="es-HN" w:eastAsia="en-US" w:bidi="ar-SA"/>
              </w:rPr>
              <w:t>WiFi</w:t>
            </w:r>
            <w:proofErr w:type="spellEnd"/>
            <w:r>
              <w:rPr>
                <w:rFonts w:ascii="Myriad Pro" w:hAnsi="Myriad Pro" w:cs="Calibri"/>
                <w:color w:val="000000"/>
                <w:lang w:val="es-HN" w:eastAsia="en-US" w:bidi="ar-SA"/>
              </w:rPr>
              <w:t xml:space="preserve"> de forma remota (Exclusivamente Laptops)</w:t>
            </w:r>
          </w:p>
        </w:tc>
        <w:tc>
          <w:tcPr>
            <w:tcW w:w="1568" w:type="dxa"/>
            <w:tcBorders>
              <w:top w:val="single" w:sz="4" w:space="0" w:color="auto"/>
              <w:left w:val="single" w:sz="4" w:space="0" w:color="auto"/>
              <w:bottom w:val="single" w:sz="4" w:space="0" w:color="auto"/>
              <w:right w:val="single" w:sz="4" w:space="0" w:color="auto"/>
            </w:tcBorders>
          </w:tcPr>
          <w:p w14:paraId="66A6ADB4"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592D2C40"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09DDBFBE"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681B754E" w14:textId="612848AF" w:rsidTr="00B7325F">
        <w:trPr>
          <w:trHeight w:val="41"/>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1DBA8D94" w14:textId="77777777" w:rsidR="00836F22" w:rsidRPr="00DC6550"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18D6161F"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herramienta deberá permitir la configuración (habilitar, inhabilitar) la cámara integrada del dispositivo</w:t>
            </w:r>
          </w:p>
        </w:tc>
        <w:tc>
          <w:tcPr>
            <w:tcW w:w="1568" w:type="dxa"/>
            <w:tcBorders>
              <w:top w:val="single" w:sz="4" w:space="0" w:color="auto"/>
              <w:left w:val="single" w:sz="4" w:space="0" w:color="auto"/>
              <w:bottom w:val="single" w:sz="4" w:space="0" w:color="auto"/>
              <w:right w:val="single" w:sz="4" w:space="0" w:color="auto"/>
            </w:tcBorders>
          </w:tcPr>
          <w:p w14:paraId="401D7DD3"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67EAD93C"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617939B0"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55E06805" w14:textId="18790003" w:rsidTr="00B7325F">
        <w:trPr>
          <w:trHeight w:val="8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00702D92" w14:textId="77777777" w:rsidR="00836F22" w:rsidRPr="00DC6550"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6A90F3A8"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 permitir la gestión de puertos USB</w:t>
            </w:r>
          </w:p>
        </w:tc>
        <w:tc>
          <w:tcPr>
            <w:tcW w:w="1568" w:type="dxa"/>
            <w:tcBorders>
              <w:top w:val="single" w:sz="4" w:space="0" w:color="auto"/>
              <w:left w:val="single" w:sz="4" w:space="0" w:color="auto"/>
              <w:bottom w:val="single" w:sz="4" w:space="0" w:color="auto"/>
              <w:right w:val="single" w:sz="4" w:space="0" w:color="auto"/>
            </w:tcBorders>
          </w:tcPr>
          <w:p w14:paraId="59C98EF3"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795B0D90"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750233C0"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4A5098FE" w14:textId="275927F0" w:rsidTr="00B7325F">
        <w:trPr>
          <w:trHeight w:val="98"/>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1D037404" w14:textId="77777777" w:rsidR="00836F22" w:rsidRPr="00DC6550"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28867C05"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 permitir configurar que las aplicaciones accedan o no al micrófono</w:t>
            </w:r>
          </w:p>
        </w:tc>
        <w:tc>
          <w:tcPr>
            <w:tcW w:w="1568" w:type="dxa"/>
            <w:tcBorders>
              <w:top w:val="single" w:sz="4" w:space="0" w:color="auto"/>
              <w:left w:val="single" w:sz="4" w:space="0" w:color="auto"/>
              <w:bottom w:val="single" w:sz="4" w:space="0" w:color="auto"/>
              <w:right w:val="single" w:sz="4" w:space="0" w:color="auto"/>
            </w:tcBorders>
          </w:tcPr>
          <w:p w14:paraId="0C5845B6"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4FCE8534"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225DE6AD"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71F8FB5C" w14:textId="50B855F3" w:rsidTr="00B7325F">
        <w:trPr>
          <w:trHeight w:val="854"/>
        </w:trPr>
        <w:tc>
          <w:tcPr>
            <w:tcW w:w="1556" w:type="dxa"/>
            <w:vMerge w:val="restart"/>
            <w:tcBorders>
              <w:top w:val="single" w:sz="4" w:space="0" w:color="auto"/>
              <w:left w:val="single" w:sz="4" w:space="0" w:color="auto"/>
              <w:bottom w:val="single" w:sz="4" w:space="0" w:color="auto"/>
              <w:right w:val="single" w:sz="4" w:space="0" w:color="auto"/>
            </w:tcBorders>
            <w:vAlign w:val="center"/>
            <w:hideMark/>
          </w:tcPr>
          <w:p w14:paraId="110A2590" w14:textId="77777777" w:rsidR="00836F22" w:rsidRPr="00795551" w:rsidRDefault="00836F22" w:rsidP="00836F22">
            <w:pPr>
              <w:spacing w:line="256" w:lineRule="auto"/>
              <w:jc w:val="center"/>
              <w:rPr>
                <w:rFonts w:ascii="Myriad Pro" w:hAnsi="Myriad Pro" w:cs="Calibri"/>
                <w:color w:val="000000"/>
                <w:lang w:val="en-US" w:eastAsia="en-US" w:bidi="ar-SA"/>
              </w:rPr>
            </w:pPr>
            <w:proofErr w:type="spellStart"/>
            <w:r w:rsidRPr="00795551">
              <w:rPr>
                <w:rFonts w:ascii="Myriad Pro" w:hAnsi="Myriad Pro" w:cs="Calibri"/>
                <w:color w:val="000000"/>
                <w:lang w:val="en-US" w:eastAsia="en-US" w:bidi="ar-SA"/>
              </w:rPr>
              <w:t>Reglas</w:t>
            </w:r>
            <w:proofErr w:type="spellEnd"/>
          </w:p>
        </w:tc>
        <w:tc>
          <w:tcPr>
            <w:tcW w:w="3545" w:type="dxa"/>
            <w:tcBorders>
              <w:top w:val="single" w:sz="4" w:space="0" w:color="auto"/>
              <w:left w:val="single" w:sz="4" w:space="0" w:color="auto"/>
              <w:bottom w:val="single" w:sz="4" w:space="0" w:color="auto"/>
              <w:right w:val="single" w:sz="4" w:space="0" w:color="auto"/>
            </w:tcBorders>
            <w:hideMark/>
          </w:tcPr>
          <w:p w14:paraId="4D4FBE42"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solución debe contar con reglas que permitan ejecutar acciones programadas en base a ciertas condiciones:</w:t>
            </w:r>
          </w:p>
          <w:p w14:paraId="0742C59E" w14:textId="77777777" w:rsidR="00836F22" w:rsidRPr="00795551" w:rsidRDefault="00836F22" w:rsidP="00836F22">
            <w:pPr>
              <w:pStyle w:val="ListParagraph"/>
              <w:widowControl/>
              <w:numPr>
                <w:ilvl w:val="0"/>
                <w:numId w:val="43"/>
              </w:numPr>
              <w:overflowPunct/>
              <w:adjustRightInd/>
              <w:spacing w:line="256" w:lineRule="auto"/>
              <w:jc w:val="both"/>
              <w:rPr>
                <w:rFonts w:ascii="Myriad Pro" w:hAnsi="Myriad Pro" w:cs="Calibri"/>
                <w:color w:val="000000"/>
                <w:sz w:val="20"/>
                <w:szCs w:val="20"/>
                <w:lang w:val="es-HN" w:eastAsia="en-US" w:bidi="ar-SA"/>
              </w:rPr>
            </w:pPr>
            <w:r w:rsidRPr="00795551">
              <w:rPr>
                <w:rFonts w:ascii="Myriad Pro" w:hAnsi="Myriad Pro" w:cs="Calibri"/>
                <w:color w:val="000000"/>
                <w:sz w:val="20"/>
                <w:szCs w:val="20"/>
                <w:lang w:val="es-HN" w:eastAsia="en-US" w:bidi="ar-SA"/>
              </w:rPr>
              <w:t xml:space="preserve">La herramienta debe permitir configurar reglas basadas en ubicación geográfica tipo </w:t>
            </w:r>
            <w:proofErr w:type="spellStart"/>
            <w:r w:rsidRPr="00795551">
              <w:rPr>
                <w:rFonts w:ascii="Myriad Pro" w:hAnsi="Myriad Pro" w:cs="Calibri"/>
                <w:color w:val="000000"/>
                <w:sz w:val="20"/>
                <w:szCs w:val="20"/>
                <w:lang w:val="es-HN" w:eastAsia="en-US" w:bidi="ar-SA"/>
              </w:rPr>
              <w:t>Geofencing</w:t>
            </w:r>
            <w:proofErr w:type="spellEnd"/>
          </w:p>
          <w:p w14:paraId="27A3F77F" w14:textId="77777777" w:rsidR="00836F22" w:rsidRPr="00795551" w:rsidRDefault="00836F22" w:rsidP="00836F22">
            <w:pPr>
              <w:pStyle w:val="ListParagraph"/>
              <w:widowControl/>
              <w:numPr>
                <w:ilvl w:val="0"/>
                <w:numId w:val="43"/>
              </w:numPr>
              <w:overflowPunct/>
              <w:adjustRightInd/>
              <w:spacing w:line="256" w:lineRule="auto"/>
              <w:jc w:val="both"/>
              <w:rPr>
                <w:rFonts w:ascii="Myriad Pro" w:hAnsi="Myriad Pro" w:cs="Calibri"/>
                <w:color w:val="000000"/>
                <w:sz w:val="20"/>
                <w:szCs w:val="20"/>
                <w:lang w:val="es-HN" w:eastAsia="en-US" w:bidi="ar-SA"/>
              </w:rPr>
            </w:pPr>
            <w:r w:rsidRPr="00795551">
              <w:rPr>
                <w:rFonts w:ascii="Myriad Pro" w:hAnsi="Myriad Pro" w:cs="Calibri"/>
                <w:color w:val="000000"/>
                <w:sz w:val="20"/>
                <w:szCs w:val="20"/>
                <w:lang w:val="es-HN" w:eastAsia="en-US" w:bidi="ar-SA"/>
              </w:rPr>
              <w:t xml:space="preserve">La herramienta debe permitir configurar reglas basadas en horarios tipo </w:t>
            </w:r>
            <w:proofErr w:type="spellStart"/>
            <w:r w:rsidRPr="00795551">
              <w:rPr>
                <w:rFonts w:ascii="Myriad Pro" w:hAnsi="Myriad Pro" w:cs="Calibri"/>
                <w:color w:val="000000"/>
                <w:sz w:val="20"/>
                <w:szCs w:val="20"/>
                <w:lang w:val="es-HN" w:eastAsia="en-US" w:bidi="ar-SA"/>
              </w:rPr>
              <w:t>Timefencing</w:t>
            </w:r>
            <w:proofErr w:type="spellEnd"/>
          </w:p>
          <w:p w14:paraId="585A8659" w14:textId="77777777" w:rsidR="00836F22" w:rsidRPr="00795551" w:rsidRDefault="00836F22" w:rsidP="00836F22">
            <w:pPr>
              <w:pStyle w:val="ListParagraph"/>
              <w:widowControl/>
              <w:numPr>
                <w:ilvl w:val="0"/>
                <w:numId w:val="43"/>
              </w:numPr>
              <w:overflowPunct/>
              <w:adjustRightInd/>
              <w:spacing w:line="256" w:lineRule="auto"/>
              <w:jc w:val="both"/>
              <w:rPr>
                <w:rFonts w:ascii="Myriad Pro" w:hAnsi="Myriad Pro" w:cs="Calibri"/>
                <w:color w:val="000000"/>
                <w:sz w:val="20"/>
                <w:szCs w:val="20"/>
                <w:lang w:val="es-HN" w:eastAsia="en-US" w:bidi="ar-SA"/>
              </w:rPr>
            </w:pPr>
            <w:r w:rsidRPr="00795551">
              <w:rPr>
                <w:rFonts w:ascii="Myriad Pro" w:hAnsi="Myriad Pro" w:cs="Calibri"/>
                <w:color w:val="000000"/>
                <w:sz w:val="20"/>
                <w:szCs w:val="20"/>
                <w:lang w:val="es-HN" w:eastAsia="en-US" w:bidi="ar-SA"/>
              </w:rPr>
              <w:lastRenderedPageBreak/>
              <w:t>La herramienta debe permitir configurar reglas basadas en cambio en el Inventario, permitiendo acciones automáticas al detectar modificaciones no permitidas</w:t>
            </w:r>
          </w:p>
          <w:p w14:paraId="23E0DB8D" w14:textId="77777777" w:rsidR="00836F22" w:rsidRPr="00795551" w:rsidRDefault="00836F22" w:rsidP="00836F22">
            <w:pPr>
              <w:pStyle w:val="ListParagraph"/>
              <w:widowControl/>
              <w:numPr>
                <w:ilvl w:val="0"/>
                <w:numId w:val="43"/>
              </w:numPr>
              <w:overflowPunct/>
              <w:adjustRightInd/>
              <w:spacing w:line="256" w:lineRule="auto"/>
              <w:jc w:val="both"/>
              <w:rPr>
                <w:rFonts w:ascii="Myriad Pro" w:hAnsi="Myriad Pro" w:cs="Calibri"/>
                <w:color w:val="000000"/>
                <w:sz w:val="20"/>
                <w:szCs w:val="20"/>
                <w:lang w:val="es-HN" w:eastAsia="en-US" w:bidi="ar-SA"/>
              </w:rPr>
            </w:pPr>
            <w:r w:rsidRPr="00795551">
              <w:rPr>
                <w:rFonts w:ascii="Myriad Pro" w:hAnsi="Myriad Pro" w:cs="Calibri"/>
                <w:color w:val="000000"/>
                <w:sz w:val="20"/>
                <w:szCs w:val="20"/>
                <w:lang w:val="es-HN" w:eastAsia="en-US" w:bidi="ar-SA"/>
              </w:rPr>
              <w:t xml:space="preserve">La herramienta debe permitir configurar reglas basadas en conexión a redes </w:t>
            </w:r>
            <w:proofErr w:type="spellStart"/>
            <w:proofErr w:type="gramStart"/>
            <w:r w:rsidRPr="00795551">
              <w:rPr>
                <w:rFonts w:ascii="Myriad Pro" w:hAnsi="Myriad Pro" w:cs="Calibri"/>
                <w:color w:val="000000"/>
                <w:sz w:val="20"/>
                <w:szCs w:val="20"/>
                <w:lang w:val="es-HN" w:eastAsia="en-US" w:bidi="ar-SA"/>
              </w:rPr>
              <w:t>WiFi</w:t>
            </w:r>
            <w:proofErr w:type="spellEnd"/>
            <w:r w:rsidRPr="00795551">
              <w:rPr>
                <w:rFonts w:ascii="Myriad Pro" w:hAnsi="Myriad Pro" w:cs="Calibri"/>
                <w:color w:val="000000"/>
                <w:sz w:val="20"/>
                <w:szCs w:val="20"/>
                <w:lang w:val="es-HN" w:eastAsia="en-US" w:bidi="ar-SA"/>
              </w:rPr>
              <w:t xml:space="preserve"> permitidas</w:t>
            </w:r>
            <w:proofErr w:type="gramEnd"/>
            <w:r w:rsidRPr="00795551">
              <w:rPr>
                <w:rFonts w:ascii="Myriad Pro" w:hAnsi="Myriad Pro" w:cs="Calibri"/>
                <w:color w:val="000000"/>
                <w:sz w:val="20"/>
                <w:szCs w:val="20"/>
                <w:lang w:val="es-HN" w:eastAsia="en-US" w:bidi="ar-SA"/>
              </w:rPr>
              <w:t xml:space="preserve"> o no permitidas, tipo WIFI </w:t>
            </w:r>
            <w:proofErr w:type="spellStart"/>
            <w:r w:rsidRPr="00795551">
              <w:rPr>
                <w:rFonts w:ascii="Myriad Pro" w:hAnsi="Myriad Pro" w:cs="Calibri"/>
                <w:color w:val="000000"/>
                <w:sz w:val="20"/>
                <w:szCs w:val="20"/>
                <w:lang w:val="es-HN" w:eastAsia="en-US" w:bidi="ar-SA"/>
              </w:rPr>
              <w:t>fencing</w:t>
            </w:r>
            <w:proofErr w:type="spellEnd"/>
          </w:p>
          <w:p w14:paraId="04537430" w14:textId="77777777" w:rsidR="00836F22" w:rsidRPr="00795551" w:rsidRDefault="00836F22" w:rsidP="00836F22">
            <w:pPr>
              <w:pStyle w:val="ListParagraph"/>
              <w:widowControl/>
              <w:numPr>
                <w:ilvl w:val="0"/>
                <w:numId w:val="43"/>
              </w:numPr>
              <w:overflowPunct/>
              <w:adjustRightInd/>
              <w:spacing w:line="256" w:lineRule="auto"/>
              <w:jc w:val="both"/>
              <w:rPr>
                <w:rFonts w:ascii="Myriad Pro" w:hAnsi="Myriad Pro" w:cs="Calibri"/>
                <w:color w:val="000000"/>
                <w:sz w:val="20"/>
                <w:szCs w:val="20"/>
                <w:lang w:val="es-HN" w:eastAsia="en-US" w:bidi="ar-SA"/>
              </w:rPr>
            </w:pPr>
            <w:r w:rsidRPr="00795551">
              <w:rPr>
                <w:rFonts w:ascii="Myriad Pro" w:hAnsi="Myriad Pro" w:cs="Calibri"/>
                <w:color w:val="000000"/>
                <w:sz w:val="20"/>
                <w:szCs w:val="20"/>
                <w:lang w:val="es-HN" w:eastAsia="en-US" w:bidi="ar-SA"/>
              </w:rPr>
              <w:t>La herramienta debe permitir configurar reglas basadas en el cumplimiento o incumplimiento de políticas asignadas</w:t>
            </w:r>
          </w:p>
          <w:p w14:paraId="109CFF40" w14:textId="77777777" w:rsidR="00836F22" w:rsidRPr="00795551" w:rsidRDefault="00836F22" w:rsidP="00836F22">
            <w:pPr>
              <w:pStyle w:val="ListParagraph"/>
              <w:widowControl/>
              <w:numPr>
                <w:ilvl w:val="0"/>
                <w:numId w:val="43"/>
              </w:numPr>
              <w:overflowPunct/>
              <w:adjustRightInd/>
              <w:spacing w:line="256" w:lineRule="auto"/>
              <w:jc w:val="both"/>
              <w:rPr>
                <w:rFonts w:ascii="Myriad Pro" w:hAnsi="Myriad Pro" w:cs="Calibri"/>
                <w:color w:val="000000"/>
                <w:sz w:val="20"/>
                <w:szCs w:val="20"/>
                <w:lang w:val="es-HN" w:eastAsia="en-US" w:bidi="ar-SA"/>
              </w:rPr>
            </w:pPr>
            <w:r w:rsidRPr="00795551">
              <w:rPr>
                <w:rFonts w:ascii="Myriad Pro" w:hAnsi="Myriad Pro" w:cs="Calibri"/>
                <w:color w:val="000000"/>
                <w:sz w:val="20"/>
                <w:szCs w:val="20"/>
                <w:lang w:val="es-HN" w:eastAsia="en-US" w:bidi="ar-SA"/>
              </w:rPr>
              <w:t>La herramienta debe permitir configurar reglas basadas en el ingreso de usuarios al dispositivo</w:t>
            </w:r>
          </w:p>
        </w:tc>
        <w:tc>
          <w:tcPr>
            <w:tcW w:w="1568" w:type="dxa"/>
            <w:tcBorders>
              <w:top w:val="single" w:sz="4" w:space="0" w:color="auto"/>
              <w:left w:val="single" w:sz="4" w:space="0" w:color="auto"/>
              <w:bottom w:val="single" w:sz="4" w:space="0" w:color="auto"/>
              <w:right w:val="single" w:sz="4" w:space="0" w:color="auto"/>
            </w:tcBorders>
          </w:tcPr>
          <w:p w14:paraId="0EACAEF3"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3C79D4F4"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4AC61D40"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0A523537" w14:textId="3E787FE5" w:rsidTr="00B7325F">
        <w:trPr>
          <w:trHeight w:val="278"/>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77CFF2B4"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tcPr>
          <w:p w14:paraId="7F9ECE03"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 xml:space="preserve">La herramienta debe permitir configurar reglas basadas en ubicación geográfica tipo </w:t>
            </w:r>
            <w:proofErr w:type="spellStart"/>
            <w:r w:rsidRPr="00795551">
              <w:rPr>
                <w:rFonts w:ascii="Myriad Pro" w:hAnsi="Myriad Pro" w:cs="Calibri"/>
                <w:color w:val="000000"/>
                <w:lang w:val="es-HN" w:eastAsia="en-US" w:bidi="ar-SA"/>
              </w:rPr>
              <w:t>Geofencing</w:t>
            </w:r>
            <w:proofErr w:type="spellEnd"/>
            <w:r>
              <w:rPr>
                <w:rFonts w:ascii="Myriad Pro" w:hAnsi="Myriad Pro" w:cs="Calibri"/>
                <w:color w:val="000000"/>
                <w:lang w:val="es-HN" w:eastAsia="en-US" w:bidi="ar-SA"/>
              </w:rPr>
              <w:t xml:space="preserve">. </w:t>
            </w:r>
            <w:r w:rsidRPr="00795551">
              <w:rPr>
                <w:rFonts w:ascii="Myriad Pro" w:hAnsi="Myriad Pro" w:cs="Calibri"/>
                <w:color w:val="000000"/>
                <w:lang w:val="es-HN" w:eastAsia="en-US" w:bidi="ar-SA"/>
              </w:rPr>
              <w:t>Se instalará en estaciones de trabajo portátiles.</w:t>
            </w:r>
          </w:p>
        </w:tc>
        <w:tc>
          <w:tcPr>
            <w:tcW w:w="1568" w:type="dxa"/>
            <w:tcBorders>
              <w:top w:val="single" w:sz="4" w:space="0" w:color="auto"/>
              <w:left w:val="single" w:sz="4" w:space="0" w:color="auto"/>
              <w:bottom w:val="single" w:sz="4" w:space="0" w:color="auto"/>
              <w:right w:val="single" w:sz="4" w:space="0" w:color="auto"/>
            </w:tcBorders>
          </w:tcPr>
          <w:p w14:paraId="707B8C7D"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02264DFB"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2FCF5872"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12CA2B3E" w14:textId="35378DF1" w:rsidTr="00B7325F">
        <w:trPr>
          <w:trHeight w:val="56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0ED036A8"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tcPr>
          <w:p w14:paraId="64CD7CEE"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 xml:space="preserve">La herramienta debe permitir configurar reglas basadas en horarios tipo </w:t>
            </w:r>
            <w:proofErr w:type="spellStart"/>
            <w:r w:rsidRPr="00795551">
              <w:rPr>
                <w:rFonts w:ascii="Myriad Pro" w:hAnsi="Myriad Pro" w:cs="Calibri"/>
                <w:color w:val="000000"/>
                <w:lang w:val="es-HN" w:eastAsia="en-US" w:bidi="ar-SA"/>
              </w:rPr>
              <w:t>Timefencing</w:t>
            </w:r>
            <w:proofErr w:type="spellEnd"/>
          </w:p>
          <w:p w14:paraId="3A3EB59D" w14:textId="77777777" w:rsidR="00836F22" w:rsidRPr="00795551" w:rsidRDefault="00836F22" w:rsidP="00836F22">
            <w:pPr>
              <w:spacing w:line="256" w:lineRule="auto"/>
              <w:jc w:val="both"/>
              <w:rPr>
                <w:rFonts w:ascii="Myriad Pro" w:hAnsi="Myriad Pro" w:cs="Calibri"/>
                <w:color w:val="000000"/>
                <w:lang w:val="es-HN" w:eastAsia="en-US" w:bidi="ar-SA"/>
              </w:rPr>
            </w:pPr>
            <w:r w:rsidRPr="009436A9">
              <w:rPr>
                <w:rFonts w:ascii="Myriad Pro" w:hAnsi="Myriad Pro" w:cs="Calibri"/>
                <w:b/>
                <w:bCs/>
                <w:color w:val="000000"/>
                <w:lang w:val="es-HN" w:eastAsia="en-US" w:bidi="ar-SA"/>
              </w:rPr>
              <w:t>Ejemplos:</w:t>
            </w:r>
            <w:r w:rsidRPr="00795551">
              <w:rPr>
                <w:rFonts w:ascii="Myriad Pro" w:hAnsi="Myriad Pro" w:cs="Calibri"/>
                <w:color w:val="000000"/>
                <w:lang w:val="es-HN" w:eastAsia="en-US" w:bidi="ar-SA"/>
              </w:rPr>
              <w:t xml:space="preserve"> regla de apagado de equipos de </w:t>
            </w:r>
            <w:proofErr w:type="gramStart"/>
            <w:r w:rsidRPr="00795551">
              <w:rPr>
                <w:rFonts w:ascii="Myriad Pro" w:hAnsi="Myriad Pro" w:cs="Calibri"/>
                <w:color w:val="000000"/>
                <w:lang w:val="es-HN" w:eastAsia="en-US" w:bidi="ar-SA"/>
              </w:rPr>
              <w:t>forma programada o despliegues programados</w:t>
            </w:r>
            <w:proofErr w:type="gramEnd"/>
            <w:r w:rsidRPr="00795551">
              <w:rPr>
                <w:rFonts w:ascii="Myriad Pro" w:hAnsi="Myriad Pro" w:cs="Calibri"/>
                <w:color w:val="000000"/>
                <w:lang w:val="es-HN" w:eastAsia="en-US" w:bidi="ar-SA"/>
              </w:rPr>
              <w:t xml:space="preserve"> de configuraciones, parches o instalaciones de software</w:t>
            </w:r>
            <w:r>
              <w:rPr>
                <w:rFonts w:ascii="Myriad Pro" w:hAnsi="Myriad Pro" w:cs="Calibri"/>
                <w:color w:val="000000"/>
                <w:lang w:val="es-HN" w:eastAsia="en-US" w:bidi="ar-SA"/>
              </w:rPr>
              <w:t>.</w:t>
            </w:r>
          </w:p>
        </w:tc>
        <w:tc>
          <w:tcPr>
            <w:tcW w:w="1568" w:type="dxa"/>
            <w:tcBorders>
              <w:top w:val="single" w:sz="4" w:space="0" w:color="auto"/>
              <w:left w:val="single" w:sz="4" w:space="0" w:color="auto"/>
              <w:bottom w:val="single" w:sz="4" w:space="0" w:color="auto"/>
              <w:right w:val="single" w:sz="4" w:space="0" w:color="auto"/>
            </w:tcBorders>
          </w:tcPr>
          <w:p w14:paraId="5634B5D5"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0465BE0C"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2F4D2B85"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3389FF71" w14:textId="4C88F05F" w:rsidTr="00B7325F">
        <w:trPr>
          <w:trHeight w:val="296"/>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70E9AFE1"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tcPr>
          <w:p w14:paraId="500D3A15"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herramienta debe permitir configurar reglas basadas en cambio en el Inventario, permitiendo acciones automáticas al detectar modificaciones no permitidas</w:t>
            </w:r>
          </w:p>
          <w:p w14:paraId="267A0E79" w14:textId="77777777" w:rsidR="00836F22" w:rsidRPr="00795551" w:rsidRDefault="00836F22" w:rsidP="00836F22">
            <w:pPr>
              <w:spacing w:line="256" w:lineRule="auto"/>
              <w:jc w:val="both"/>
              <w:rPr>
                <w:rFonts w:ascii="Myriad Pro" w:hAnsi="Myriad Pro" w:cs="Calibri"/>
                <w:color w:val="000000"/>
                <w:lang w:val="es-HN" w:eastAsia="en-US" w:bidi="ar-SA"/>
              </w:rPr>
            </w:pPr>
            <w:r w:rsidRPr="009436A9">
              <w:rPr>
                <w:rFonts w:ascii="Myriad Pro" w:hAnsi="Myriad Pro" w:cs="Calibri"/>
                <w:b/>
                <w:bCs/>
                <w:color w:val="000000"/>
                <w:lang w:val="es-HN" w:eastAsia="en-US" w:bidi="ar-SA"/>
              </w:rPr>
              <w:t>Se refiere a:</w:t>
            </w:r>
            <w:r w:rsidRPr="00795551">
              <w:rPr>
                <w:rFonts w:ascii="Myriad Pro" w:hAnsi="Myriad Pro" w:cs="Calibri"/>
                <w:color w:val="000000"/>
                <w:lang w:val="es-HN" w:eastAsia="en-US" w:bidi="ar-SA"/>
              </w:rPr>
              <w:t xml:space="preserve"> Cambios en dispositivos, como alteraciones en RAM, disco duro y otros, desinstalación o instalación de software, y otros</w:t>
            </w:r>
          </w:p>
        </w:tc>
        <w:tc>
          <w:tcPr>
            <w:tcW w:w="1568" w:type="dxa"/>
            <w:tcBorders>
              <w:top w:val="single" w:sz="4" w:space="0" w:color="auto"/>
              <w:left w:val="single" w:sz="4" w:space="0" w:color="auto"/>
              <w:bottom w:val="single" w:sz="4" w:space="0" w:color="auto"/>
              <w:right w:val="single" w:sz="4" w:space="0" w:color="auto"/>
            </w:tcBorders>
          </w:tcPr>
          <w:p w14:paraId="2BBB40D6"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11890CC8"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3C7A5D5B"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48E232E8" w14:textId="3439199C" w:rsidTr="00B7325F">
        <w:trPr>
          <w:trHeight w:val="41"/>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50195077"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7630CAD5"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 xml:space="preserve">La herramienta debe permitir configurar reglas basadas en conexión a redes </w:t>
            </w:r>
            <w:proofErr w:type="spellStart"/>
            <w:r w:rsidRPr="00795551">
              <w:rPr>
                <w:rFonts w:ascii="Myriad Pro" w:hAnsi="Myriad Pro" w:cs="Calibri"/>
                <w:color w:val="000000"/>
                <w:lang w:val="es-HN" w:eastAsia="en-US" w:bidi="ar-SA"/>
              </w:rPr>
              <w:t>WiFi</w:t>
            </w:r>
            <w:proofErr w:type="spellEnd"/>
            <w:r w:rsidRPr="00795551">
              <w:rPr>
                <w:rFonts w:ascii="Myriad Pro" w:hAnsi="Myriad Pro" w:cs="Calibri"/>
                <w:color w:val="000000"/>
                <w:lang w:val="es-HN" w:eastAsia="en-US" w:bidi="ar-SA"/>
              </w:rPr>
              <w:t xml:space="preserve">, permitidas o no permitidas, tipo </w:t>
            </w:r>
            <w:proofErr w:type="spellStart"/>
            <w:r w:rsidRPr="00795551">
              <w:rPr>
                <w:rFonts w:ascii="Myriad Pro" w:hAnsi="Myriad Pro" w:cs="Calibri"/>
                <w:color w:val="000000"/>
                <w:lang w:val="es-HN" w:eastAsia="en-US" w:bidi="ar-SA"/>
              </w:rPr>
              <w:t>WifFi</w:t>
            </w:r>
            <w:proofErr w:type="spellEnd"/>
            <w:r w:rsidRPr="00795551">
              <w:rPr>
                <w:rFonts w:ascii="Myriad Pro" w:hAnsi="Myriad Pro" w:cs="Calibri"/>
                <w:color w:val="000000"/>
                <w:lang w:val="es-HN" w:eastAsia="en-US" w:bidi="ar-SA"/>
              </w:rPr>
              <w:t xml:space="preserve"> </w:t>
            </w:r>
            <w:proofErr w:type="spellStart"/>
            <w:r w:rsidRPr="00795551">
              <w:rPr>
                <w:rFonts w:ascii="Myriad Pro" w:hAnsi="Myriad Pro" w:cs="Calibri"/>
                <w:color w:val="000000"/>
                <w:lang w:val="es-HN" w:eastAsia="en-US" w:bidi="ar-SA"/>
              </w:rPr>
              <w:t>fencing</w:t>
            </w:r>
            <w:proofErr w:type="spellEnd"/>
          </w:p>
        </w:tc>
        <w:tc>
          <w:tcPr>
            <w:tcW w:w="1568" w:type="dxa"/>
            <w:tcBorders>
              <w:top w:val="single" w:sz="4" w:space="0" w:color="auto"/>
              <w:left w:val="single" w:sz="4" w:space="0" w:color="auto"/>
              <w:bottom w:val="single" w:sz="4" w:space="0" w:color="auto"/>
              <w:right w:val="single" w:sz="4" w:space="0" w:color="auto"/>
            </w:tcBorders>
          </w:tcPr>
          <w:p w14:paraId="5FAFD277"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46969DA6"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0D983A76"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552B0937" w14:textId="267A182F" w:rsidTr="00B7325F">
        <w:trPr>
          <w:trHeight w:val="233"/>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28C7CCEB"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140D16A9"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herramienta debe permitir configurar reglas basadas en el cumplimiento o incumplimiento de políticas asignadas</w:t>
            </w:r>
          </w:p>
        </w:tc>
        <w:tc>
          <w:tcPr>
            <w:tcW w:w="1568" w:type="dxa"/>
            <w:tcBorders>
              <w:top w:val="single" w:sz="4" w:space="0" w:color="auto"/>
              <w:left w:val="single" w:sz="4" w:space="0" w:color="auto"/>
              <w:bottom w:val="single" w:sz="4" w:space="0" w:color="auto"/>
              <w:right w:val="single" w:sz="4" w:space="0" w:color="auto"/>
            </w:tcBorders>
          </w:tcPr>
          <w:p w14:paraId="3469811A"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157FCFA4"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34FE86F6"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52E9B7CA" w14:textId="504350C2" w:rsidTr="00B7325F">
        <w:trPr>
          <w:trHeight w:val="377"/>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6F0D692E" w14:textId="77777777" w:rsidR="00836F22" w:rsidRPr="00795551"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7089009F" w14:textId="77777777" w:rsidR="00836F22" w:rsidRPr="00795551" w:rsidRDefault="00836F22" w:rsidP="00836F22">
            <w:pPr>
              <w:spacing w:line="256" w:lineRule="auto"/>
              <w:jc w:val="both"/>
              <w:rPr>
                <w:rFonts w:ascii="Myriad Pro" w:hAnsi="Myriad Pro" w:cs="Calibri"/>
                <w:color w:val="000000"/>
                <w:lang w:val="es-HN" w:eastAsia="en-US" w:bidi="ar-SA"/>
              </w:rPr>
            </w:pPr>
            <w:r w:rsidRPr="00795551">
              <w:rPr>
                <w:rFonts w:ascii="Myriad Pro" w:hAnsi="Myriad Pro" w:cs="Calibri"/>
                <w:color w:val="000000"/>
                <w:lang w:val="es-HN" w:eastAsia="en-US" w:bidi="ar-SA"/>
              </w:rPr>
              <w:t>La herramienta debe permitir configurar reglas basadas en el ingreso de usuarios al dispositivo</w:t>
            </w:r>
          </w:p>
        </w:tc>
        <w:tc>
          <w:tcPr>
            <w:tcW w:w="1568" w:type="dxa"/>
            <w:tcBorders>
              <w:top w:val="single" w:sz="4" w:space="0" w:color="auto"/>
              <w:left w:val="single" w:sz="4" w:space="0" w:color="auto"/>
              <w:bottom w:val="single" w:sz="4" w:space="0" w:color="auto"/>
              <w:right w:val="single" w:sz="4" w:space="0" w:color="auto"/>
            </w:tcBorders>
          </w:tcPr>
          <w:p w14:paraId="66BD322B"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2B63B7FA" w14:textId="77777777" w:rsidR="00836F22" w:rsidRPr="00795551"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417E109F" w14:textId="77777777" w:rsidR="00836F22" w:rsidRPr="00795551" w:rsidRDefault="00836F22" w:rsidP="00836F22">
            <w:pPr>
              <w:spacing w:line="256" w:lineRule="auto"/>
              <w:jc w:val="both"/>
              <w:rPr>
                <w:rFonts w:ascii="Myriad Pro" w:hAnsi="Myriad Pro" w:cs="Calibri"/>
                <w:color w:val="000000"/>
                <w:lang w:val="es-HN" w:eastAsia="en-US" w:bidi="ar-SA"/>
              </w:rPr>
            </w:pPr>
          </w:p>
        </w:tc>
      </w:tr>
      <w:tr w:rsidR="00836F22" w:rsidRPr="00DC6550" w14:paraId="011CF53B" w14:textId="4B4E5822" w:rsidTr="00B7325F">
        <w:trPr>
          <w:trHeight w:val="290"/>
        </w:trPr>
        <w:tc>
          <w:tcPr>
            <w:tcW w:w="1556" w:type="dxa"/>
            <w:vMerge w:val="restart"/>
            <w:tcBorders>
              <w:top w:val="single" w:sz="4" w:space="0" w:color="auto"/>
              <w:left w:val="single" w:sz="4" w:space="0" w:color="auto"/>
              <w:bottom w:val="single" w:sz="4" w:space="0" w:color="auto"/>
              <w:right w:val="single" w:sz="4" w:space="0" w:color="auto"/>
            </w:tcBorders>
            <w:vAlign w:val="center"/>
            <w:hideMark/>
          </w:tcPr>
          <w:p w14:paraId="6B3CAD1A" w14:textId="77777777" w:rsidR="00836F22" w:rsidRDefault="00836F22" w:rsidP="00836F22">
            <w:pPr>
              <w:spacing w:line="256" w:lineRule="auto"/>
              <w:jc w:val="center"/>
              <w:rPr>
                <w:rFonts w:ascii="Myriad Pro" w:hAnsi="Myriad Pro" w:cs="Calibri"/>
                <w:color w:val="000000"/>
                <w:lang w:val="en-US" w:eastAsia="en-US" w:bidi="ar-SA"/>
              </w:rPr>
            </w:pPr>
            <w:proofErr w:type="spellStart"/>
            <w:r>
              <w:rPr>
                <w:rFonts w:ascii="Myriad Pro" w:hAnsi="Myriad Pro" w:cs="Calibri"/>
                <w:color w:val="000000"/>
                <w:lang w:val="en-US" w:eastAsia="en-US" w:bidi="ar-SA"/>
              </w:rPr>
              <w:t>Manejo</w:t>
            </w:r>
            <w:proofErr w:type="spellEnd"/>
            <w:r>
              <w:rPr>
                <w:rFonts w:ascii="Myriad Pro" w:hAnsi="Myriad Pro" w:cs="Calibri"/>
                <w:color w:val="000000"/>
                <w:lang w:val="en-US" w:eastAsia="en-US" w:bidi="ar-SA"/>
              </w:rPr>
              <w:t xml:space="preserve"> de </w:t>
            </w:r>
            <w:proofErr w:type="spellStart"/>
            <w:r>
              <w:rPr>
                <w:rFonts w:ascii="Myriad Pro" w:hAnsi="Myriad Pro" w:cs="Calibri"/>
                <w:color w:val="000000"/>
                <w:lang w:val="en-US" w:eastAsia="en-US" w:bidi="ar-SA"/>
              </w:rPr>
              <w:t>Contenidos</w:t>
            </w:r>
            <w:proofErr w:type="spellEnd"/>
          </w:p>
        </w:tc>
        <w:tc>
          <w:tcPr>
            <w:tcW w:w="3545" w:type="dxa"/>
            <w:tcBorders>
              <w:top w:val="single" w:sz="4" w:space="0" w:color="auto"/>
              <w:left w:val="single" w:sz="4" w:space="0" w:color="auto"/>
              <w:bottom w:val="single" w:sz="4" w:space="0" w:color="auto"/>
              <w:right w:val="single" w:sz="4" w:space="0" w:color="auto"/>
            </w:tcBorders>
            <w:hideMark/>
          </w:tcPr>
          <w:p w14:paraId="11C9ADCB"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 incluir la gestión segura de contenidos</w:t>
            </w:r>
          </w:p>
        </w:tc>
        <w:tc>
          <w:tcPr>
            <w:tcW w:w="1568" w:type="dxa"/>
            <w:tcBorders>
              <w:top w:val="single" w:sz="4" w:space="0" w:color="auto"/>
              <w:left w:val="single" w:sz="4" w:space="0" w:color="auto"/>
              <w:bottom w:val="single" w:sz="4" w:space="0" w:color="auto"/>
              <w:right w:val="single" w:sz="4" w:space="0" w:color="auto"/>
            </w:tcBorders>
          </w:tcPr>
          <w:p w14:paraId="020E373D"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02588EDD"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1797E0D4"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3CB92011" w14:textId="313AED36" w:rsidTr="00B7325F">
        <w:trPr>
          <w:trHeight w:val="206"/>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4EF8798D" w14:textId="77777777" w:rsidR="00836F22" w:rsidRPr="00DC6550"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2D5BFB01"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 incluir la gestión de contenidos y autorización desde consola (Laptops Exclusivamente)</w:t>
            </w:r>
          </w:p>
        </w:tc>
        <w:tc>
          <w:tcPr>
            <w:tcW w:w="1568" w:type="dxa"/>
            <w:tcBorders>
              <w:top w:val="single" w:sz="4" w:space="0" w:color="auto"/>
              <w:left w:val="single" w:sz="4" w:space="0" w:color="auto"/>
              <w:bottom w:val="single" w:sz="4" w:space="0" w:color="auto"/>
              <w:right w:val="single" w:sz="4" w:space="0" w:color="auto"/>
            </w:tcBorders>
          </w:tcPr>
          <w:p w14:paraId="3C210B21"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09D0CB69"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3CAB0E94"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0F518B25" w14:textId="75841309" w:rsidTr="00B7325F">
        <w:trPr>
          <w:trHeight w:val="206"/>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251009B0" w14:textId="77777777" w:rsidR="00836F22" w:rsidRPr="00DC6550"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735072C9"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La solución debe incluir la gestión segura de contenidos</w:t>
            </w:r>
          </w:p>
          <w:p w14:paraId="70507EA8"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La solución debe incluir la gestión de contenidos y autorización desde consola</w:t>
            </w:r>
          </w:p>
          <w:p w14:paraId="5B17D3C3"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La solución debe permitir la gestión de contenido offline</w:t>
            </w:r>
          </w:p>
          <w:p w14:paraId="3C23CCDC"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La solución debe permitir la captura y visualización de imágenes</w:t>
            </w:r>
          </w:p>
          <w:p w14:paraId="4476F8C7"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La solución debe permitir la captura y visualización de video</w:t>
            </w:r>
          </w:p>
          <w:p w14:paraId="2332B081"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La solución debe permitir la captura y visualización de sonido</w:t>
            </w:r>
          </w:p>
          <w:p w14:paraId="6AA9FFE8"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La solución debe permitir la visualización de Office</w:t>
            </w:r>
            <w:r>
              <w:rPr>
                <w:rFonts w:ascii="Myriad Pro" w:hAnsi="Myriad Pro" w:cs="Calibri"/>
                <w:color w:val="000000"/>
                <w:lang w:val="es-HN" w:eastAsia="en-US" w:bidi="ar-SA"/>
              </w:rPr>
              <w:tab/>
            </w:r>
          </w:p>
          <w:p w14:paraId="16CB4638"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La solución debe permitir el borrado/reemplazo de contenidos</w:t>
            </w:r>
          </w:p>
        </w:tc>
        <w:tc>
          <w:tcPr>
            <w:tcW w:w="1568" w:type="dxa"/>
            <w:tcBorders>
              <w:top w:val="single" w:sz="4" w:space="0" w:color="auto"/>
              <w:left w:val="single" w:sz="4" w:space="0" w:color="auto"/>
              <w:bottom w:val="single" w:sz="4" w:space="0" w:color="auto"/>
              <w:right w:val="single" w:sz="4" w:space="0" w:color="auto"/>
            </w:tcBorders>
          </w:tcPr>
          <w:p w14:paraId="10341C37"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28DCC873"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66DB3083"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61912719" w14:textId="109D1E90" w:rsidTr="00B7325F">
        <w:trPr>
          <w:trHeight w:val="188"/>
        </w:trPr>
        <w:tc>
          <w:tcPr>
            <w:tcW w:w="1556" w:type="dxa"/>
            <w:vMerge w:val="restart"/>
            <w:tcBorders>
              <w:top w:val="single" w:sz="4" w:space="0" w:color="auto"/>
              <w:left w:val="single" w:sz="4" w:space="0" w:color="auto"/>
              <w:bottom w:val="single" w:sz="4" w:space="0" w:color="auto"/>
              <w:right w:val="single" w:sz="4" w:space="0" w:color="auto"/>
            </w:tcBorders>
            <w:vAlign w:val="center"/>
            <w:hideMark/>
          </w:tcPr>
          <w:p w14:paraId="4653B1C7" w14:textId="77777777" w:rsidR="00836F22" w:rsidRDefault="00836F22" w:rsidP="00836F22">
            <w:pPr>
              <w:spacing w:line="256" w:lineRule="auto"/>
              <w:jc w:val="center"/>
              <w:rPr>
                <w:rFonts w:ascii="Myriad Pro" w:hAnsi="Myriad Pro" w:cs="Calibri"/>
                <w:color w:val="000000"/>
                <w:lang w:val="es-HN" w:eastAsia="en-US" w:bidi="ar-SA"/>
              </w:rPr>
            </w:pPr>
            <w:r>
              <w:rPr>
                <w:rFonts w:ascii="Myriad Pro" w:hAnsi="Myriad Pro" w:cs="Calibri"/>
                <w:color w:val="000000"/>
                <w:lang w:val="es-HN" w:eastAsia="en-US" w:bidi="ar-SA"/>
              </w:rPr>
              <w:t>Gestión de Elementos y su Configuración</w:t>
            </w:r>
          </w:p>
        </w:tc>
        <w:tc>
          <w:tcPr>
            <w:tcW w:w="3545" w:type="dxa"/>
            <w:tcBorders>
              <w:top w:val="single" w:sz="4" w:space="0" w:color="auto"/>
              <w:left w:val="single" w:sz="4" w:space="0" w:color="auto"/>
              <w:bottom w:val="single" w:sz="4" w:space="0" w:color="auto"/>
              <w:right w:val="single" w:sz="4" w:space="0" w:color="auto"/>
            </w:tcBorders>
            <w:hideMark/>
          </w:tcPr>
          <w:p w14:paraId="13D806FF"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 permitir la inclusión de campos adicionales para los datos e información asociados a contratos.</w:t>
            </w:r>
          </w:p>
        </w:tc>
        <w:tc>
          <w:tcPr>
            <w:tcW w:w="1568" w:type="dxa"/>
            <w:tcBorders>
              <w:top w:val="single" w:sz="4" w:space="0" w:color="auto"/>
              <w:left w:val="single" w:sz="4" w:space="0" w:color="auto"/>
              <w:bottom w:val="single" w:sz="4" w:space="0" w:color="auto"/>
              <w:right w:val="single" w:sz="4" w:space="0" w:color="auto"/>
            </w:tcBorders>
          </w:tcPr>
          <w:p w14:paraId="0B31E91A"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6285E210"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76AA264B"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685F04B8" w14:textId="06FA5C17" w:rsidTr="00B7325F">
        <w:trPr>
          <w:trHeight w:val="467"/>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1895C858" w14:textId="77777777" w:rsidR="00836F22"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45339EC7"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 permitir la creación y gestión de proveedores con sus datos y cualidades correspondientes, al menos: nombre de proveedor, correo, contacto principal, teléfono, sitio web, entre otros.</w:t>
            </w:r>
          </w:p>
        </w:tc>
        <w:tc>
          <w:tcPr>
            <w:tcW w:w="1568" w:type="dxa"/>
            <w:tcBorders>
              <w:top w:val="single" w:sz="4" w:space="0" w:color="auto"/>
              <w:left w:val="single" w:sz="4" w:space="0" w:color="auto"/>
              <w:bottom w:val="single" w:sz="4" w:space="0" w:color="auto"/>
              <w:right w:val="single" w:sz="4" w:space="0" w:color="auto"/>
            </w:tcBorders>
          </w:tcPr>
          <w:p w14:paraId="74E6C43B"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03E681AC"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4DAB895D"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61DD11F8" w14:textId="1E5515DA" w:rsidTr="00B7325F">
        <w:trPr>
          <w:trHeight w:val="323"/>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2044EB2D" w14:textId="77777777" w:rsidR="00836F22"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0EFED925"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 permitir la organización de los Elementos de Configuración en categorías específicas y representativas a dichos elementos.</w:t>
            </w:r>
          </w:p>
        </w:tc>
        <w:tc>
          <w:tcPr>
            <w:tcW w:w="1568" w:type="dxa"/>
            <w:tcBorders>
              <w:top w:val="single" w:sz="4" w:space="0" w:color="auto"/>
              <w:left w:val="single" w:sz="4" w:space="0" w:color="auto"/>
              <w:bottom w:val="single" w:sz="4" w:space="0" w:color="auto"/>
              <w:right w:val="single" w:sz="4" w:space="0" w:color="auto"/>
            </w:tcBorders>
          </w:tcPr>
          <w:p w14:paraId="45D44494"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72385CCC"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4133FFE5"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0FFF11FF" w14:textId="10988A93" w:rsidTr="00B7325F">
        <w:trPr>
          <w:trHeight w:val="53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79073367" w14:textId="77777777" w:rsidR="00836F22"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244BEE3B"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 permitir la creación de estados y flujos de proceso para cada categoría de Elementos de Configuración de forma independiente.</w:t>
            </w:r>
          </w:p>
        </w:tc>
        <w:tc>
          <w:tcPr>
            <w:tcW w:w="1568" w:type="dxa"/>
            <w:tcBorders>
              <w:top w:val="single" w:sz="4" w:space="0" w:color="auto"/>
              <w:left w:val="single" w:sz="4" w:space="0" w:color="auto"/>
              <w:bottom w:val="single" w:sz="4" w:space="0" w:color="auto"/>
              <w:right w:val="single" w:sz="4" w:space="0" w:color="auto"/>
            </w:tcBorders>
          </w:tcPr>
          <w:p w14:paraId="32F0D642"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6178C917"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4708DB3B"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3F5265E3" w14:textId="76CD6F88" w:rsidTr="00B7325F">
        <w:trPr>
          <w:trHeight w:val="458"/>
        </w:trPr>
        <w:tc>
          <w:tcPr>
            <w:tcW w:w="1556" w:type="dxa"/>
            <w:vMerge w:val="restart"/>
            <w:tcBorders>
              <w:top w:val="single" w:sz="4" w:space="0" w:color="auto"/>
              <w:left w:val="single" w:sz="4" w:space="0" w:color="auto"/>
              <w:bottom w:val="single" w:sz="4" w:space="0" w:color="auto"/>
              <w:right w:val="single" w:sz="4" w:space="0" w:color="auto"/>
            </w:tcBorders>
            <w:vAlign w:val="center"/>
          </w:tcPr>
          <w:p w14:paraId="47621ED4" w14:textId="77777777" w:rsidR="00836F22" w:rsidRDefault="00836F22" w:rsidP="00836F22">
            <w:pPr>
              <w:spacing w:line="256" w:lineRule="auto"/>
              <w:rPr>
                <w:rFonts w:ascii="Myriad Pro" w:hAnsi="Myriad Pro" w:cs="Calibri"/>
                <w:color w:val="000000"/>
                <w:lang w:val="es-HN" w:eastAsia="en-US" w:bidi="ar-SA"/>
              </w:rPr>
            </w:pPr>
          </w:p>
          <w:p w14:paraId="1A4597E4" w14:textId="77777777" w:rsidR="00836F22" w:rsidRDefault="00836F22" w:rsidP="00836F22">
            <w:pPr>
              <w:spacing w:line="256" w:lineRule="auto"/>
              <w:rPr>
                <w:rFonts w:ascii="Myriad Pro" w:hAnsi="Myriad Pro" w:cs="Calibri"/>
                <w:color w:val="000000"/>
                <w:lang w:val="es-HN" w:eastAsia="en-US" w:bidi="ar-SA"/>
              </w:rPr>
            </w:pPr>
          </w:p>
          <w:p w14:paraId="7AE0B661" w14:textId="77777777" w:rsidR="00836F22" w:rsidRDefault="00836F22" w:rsidP="00836F22">
            <w:pPr>
              <w:spacing w:line="256" w:lineRule="auto"/>
              <w:rPr>
                <w:rFonts w:ascii="Myriad Pro" w:hAnsi="Myriad Pro" w:cs="Calibri"/>
                <w:color w:val="000000"/>
                <w:lang w:val="es-HN" w:eastAsia="en-US" w:bidi="ar-SA"/>
              </w:rPr>
            </w:pPr>
          </w:p>
          <w:p w14:paraId="19C19C0E" w14:textId="77777777" w:rsidR="00836F22" w:rsidRDefault="00836F22" w:rsidP="00836F22">
            <w:pPr>
              <w:spacing w:line="256" w:lineRule="auto"/>
              <w:rPr>
                <w:rFonts w:ascii="Myriad Pro" w:hAnsi="Myriad Pro" w:cs="Calibri"/>
                <w:color w:val="000000"/>
                <w:lang w:val="es-HN" w:eastAsia="en-US" w:bidi="ar-SA"/>
              </w:rPr>
            </w:pPr>
          </w:p>
          <w:p w14:paraId="338C7F75" w14:textId="77777777" w:rsidR="00836F22" w:rsidRDefault="00836F22" w:rsidP="00836F22">
            <w:pPr>
              <w:spacing w:line="256" w:lineRule="auto"/>
              <w:rPr>
                <w:rFonts w:ascii="Myriad Pro" w:hAnsi="Myriad Pro" w:cs="Calibri"/>
                <w:color w:val="000000"/>
                <w:lang w:val="es-HN" w:eastAsia="en-US" w:bidi="ar-SA"/>
              </w:rPr>
            </w:pPr>
          </w:p>
          <w:p w14:paraId="30027216" w14:textId="77777777" w:rsidR="00836F22" w:rsidRDefault="00836F22" w:rsidP="00836F22">
            <w:pPr>
              <w:spacing w:line="256" w:lineRule="auto"/>
              <w:rPr>
                <w:rFonts w:ascii="Myriad Pro" w:hAnsi="Myriad Pro" w:cs="Calibri"/>
                <w:color w:val="000000"/>
                <w:lang w:val="es-HN" w:eastAsia="en-US" w:bidi="ar-SA"/>
              </w:rPr>
            </w:pPr>
          </w:p>
          <w:p w14:paraId="68DF93E0" w14:textId="77777777" w:rsidR="00836F22" w:rsidRDefault="00836F22" w:rsidP="00836F22">
            <w:pPr>
              <w:spacing w:line="256" w:lineRule="auto"/>
              <w:rPr>
                <w:rFonts w:ascii="Myriad Pro" w:hAnsi="Myriad Pro" w:cs="Calibri"/>
                <w:color w:val="000000"/>
                <w:lang w:val="es-HN" w:eastAsia="en-US" w:bidi="ar-SA"/>
              </w:rPr>
            </w:pPr>
          </w:p>
          <w:p w14:paraId="6438E911" w14:textId="77777777" w:rsidR="00836F22" w:rsidRDefault="00836F22" w:rsidP="00836F22">
            <w:pPr>
              <w:spacing w:line="256" w:lineRule="auto"/>
              <w:rPr>
                <w:rFonts w:ascii="Myriad Pro" w:hAnsi="Myriad Pro" w:cs="Calibri"/>
                <w:color w:val="000000"/>
                <w:lang w:val="es-HN" w:eastAsia="en-US" w:bidi="ar-SA"/>
              </w:rPr>
            </w:pPr>
          </w:p>
          <w:p w14:paraId="76521234" w14:textId="77777777" w:rsidR="00836F22" w:rsidRDefault="00836F22" w:rsidP="00836F22">
            <w:pPr>
              <w:spacing w:line="256" w:lineRule="auto"/>
              <w:rPr>
                <w:rFonts w:ascii="Myriad Pro" w:hAnsi="Myriad Pro" w:cs="Calibri"/>
                <w:color w:val="000000"/>
                <w:lang w:val="es-HN" w:eastAsia="en-US" w:bidi="ar-SA"/>
              </w:rPr>
            </w:pPr>
          </w:p>
          <w:p w14:paraId="45915DB6" w14:textId="77777777" w:rsidR="00836F22" w:rsidRDefault="00836F22" w:rsidP="00836F22">
            <w:pPr>
              <w:spacing w:line="256" w:lineRule="auto"/>
              <w:rPr>
                <w:rFonts w:ascii="Myriad Pro" w:hAnsi="Myriad Pro" w:cs="Calibri"/>
                <w:color w:val="000000"/>
                <w:lang w:val="es-HN" w:eastAsia="en-US" w:bidi="ar-SA"/>
              </w:rPr>
            </w:pPr>
            <w:r>
              <w:rPr>
                <w:rFonts w:ascii="Myriad Pro" w:hAnsi="Myriad Pro" w:cs="Calibri"/>
                <w:color w:val="000000"/>
                <w:lang w:val="es-HN" w:eastAsia="en-US" w:bidi="ar-SA"/>
              </w:rPr>
              <w:t>Herramienta de Soporte Remoto a Usuarios</w:t>
            </w:r>
          </w:p>
        </w:tc>
        <w:tc>
          <w:tcPr>
            <w:tcW w:w="3545" w:type="dxa"/>
            <w:tcBorders>
              <w:top w:val="single" w:sz="4" w:space="0" w:color="auto"/>
              <w:left w:val="single" w:sz="4" w:space="0" w:color="auto"/>
              <w:bottom w:val="single" w:sz="4" w:space="0" w:color="auto"/>
              <w:right w:val="single" w:sz="4" w:space="0" w:color="auto"/>
            </w:tcBorders>
            <w:hideMark/>
          </w:tcPr>
          <w:p w14:paraId="74C4DCAA"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 permitir establecer una comunicación de control remoto vía internet entre la mesa de servicio y una o múltiples estaciones de usuario (Windows, Linux o Mac) que se encuentren fuera de la red local.</w:t>
            </w:r>
          </w:p>
        </w:tc>
        <w:tc>
          <w:tcPr>
            <w:tcW w:w="1568" w:type="dxa"/>
            <w:tcBorders>
              <w:top w:val="single" w:sz="4" w:space="0" w:color="auto"/>
              <w:left w:val="single" w:sz="4" w:space="0" w:color="auto"/>
              <w:bottom w:val="single" w:sz="4" w:space="0" w:color="auto"/>
              <w:right w:val="single" w:sz="4" w:space="0" w:color="auto"/>
            </w:tcBorders>
          </w:tcPr>
          <w:p w14:paraId="4283D23D"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3F81A490"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423CA746"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5D73ECFB" w14:textId="5E414872" w:rsidTr="00B7325F">
        <w:trPr>
          <w:trHeight w:val="53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571B8051" w14:textId="77777777" w:rsidR="00836F22"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55168EDF"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Deberá guardar el histórico de acciones realizadas durante la sesión de control remoto para revisión y auditoría posterior.</w:t>
            </w:r>
          </w:p>
        </w:tc>
        <w:tc>
          <w:tcPr>
            <w:tcW w:w="1568" w:type="dxa"/>
            <w:tcBorders>
              <w:top w:val="single" w:sz="4" w:space="0" w:color="auto"/>
              <w:left w:val="single" w:sz="4" w:space="0" w:color="auto"/>
              <w:bottom w:val="single" w:sz="4" w:space="0" w:color="auto"/>
              <w:right w:val="single" w:sz="4" w:space="0" w:color="auto"/>
            </w:tcBorders>
          </w:tcPr>
          <w:p w14:paraId="12D22C8B"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single" w:sz="4" w:space="0" w:color="auto"/>
              <w:bottom w:val="single" w:sz="4" w:space="0" w:color="auto"/>
              <w:right w:val="single" w:sz="4" w:space="0" w:color="auto"/>
            </w:tcBorders>
          </w:tcPr>
          <w:p w14:paraId="0E1F9918"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single" w:sz="4" w:space="0" w:color="auto"/>
              <w:bottom w:val="single" w:sz="4" w:space="0" w:color="auto"/>
              <w:right w:val="single" w:sz="4" w:space="0" w:color="auto"/>
            </w:tcBorders>
          </w:tcPr>
          <w:p w14:paraId="09851695"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643CA2ED" w14:textId="18D5A60C" w:rsidTr="00B7325F">
        <w:trPr>
          <w:trHeight w:val="53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43574F92" w14:textId="77777777" w:rsidR="00836F22"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07946D95"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rPr>
              <w:t>Deberá permitir que el especialista de soporte que esté ejecutando una sesión de control remoto sobre una estación de usuario, puede transferir dicha sesión a un segundo especialista para que éste continúe con el proceso de soporte sin interrupciones.</w:t>
            </w:r>
          </w:p>
        </w:tc>
        <w:tc>
          <w:tcPr>
            <w:tcW w:w="1568" w:type="dxa"/>
            <w:tcBorders>
              <w:top w:val="single" w:sz="4" w:space="0" w:color="auto"/>
              <w:left w:val="single" w:sz="4" w:space="0" w:color="auto"/>
              <w:bottom w:val="single" w:sz="4" w:space="0" w:color="auto"/>
              <w:right w:val="single" w:sz="4" w:space="0" w:color="auto"/>
            </w:tcBorders>
          </w:tcPr>
          <w:p w14:paraId="7CBF2AF2" w14:textId="77777777" w:rsidR="00836F22" w:rsidRDefault="00836F22" w:rsidP="00836F22">
            <w:pPr>
              <w:spacing w:line="256" w:lineRule="auto"/>
              <w:jc w:val="both"/>
              <w:rPr>
                <w:rFonts w:ascii="Myriad Pro" w:hAnsi="Myriad Pro" w:cs="Calibri"/>
                <w:color w:val="000000"/>
              </w:rPr>
            </w:pPr>
          </w:p>
        </w:tc>
        <w:tc>
          <w:tcPr>
            <w:tcW w:w="1569" w:type="dxa"/>
            <w:tcBorders>
              <w:top w:val="single" w:sz="4" w:space="0" w:color="auto"/>
              <w:left w:val="single" w:sz="4" w:space="0" w:color="auto"/>
              <w:bottom w:val="single" w:sz="4" w:space="0" w:color="auto"/>
              <w:right w:val="single" w:sz="4" w:space="0" w:color="auto"/>
            </w:tcBorders>
          </w:tcPr>
          <w:p w14:paraId="397FD2A6" w14:textId="77777777" w:rsidR="00836F22" w:rsidRDefault="00836F22" w:rsidP="00836F22">
            <w:pPr>
              <w:spacing w:line="256" w:lineRule="auto"/>
              <w:jc w:val="both"/>
              <w:rPr>
                <w:rFonts w:ascii="Myriad Pro" w:hAnsi="Myriad Pro" w:cs="Calibri"/>
                <w:color w:val="000000"/>
              </w:rPr>
            </w:pPr>
          </w:p>
        </w:tc>
        <w:tc>
          <w:tcPr>
            <w:tcW w:w="2382" w:type="dxa"/>
            <w:tcBorders>
              <w:top w:val="single" w:sz="4" w:space="0" w:color="auto"/>
              <w:left w:val="single" w:sz="4" w:space="0" w:color="auto"/>
              <w:bottom w:val="single" w:sz="4" w:space="0" w:color="auto"/>
              <w:right w:val="single" w:sz="4" w:space="0" w:color="auto"/>
            </w:tcBorders>
          </w:tcPr>
          <w:p w14:paraId="574FDF71" w14:textId="77777777" w:rsidR="00836F22" w:rsidRDefault="00836F22" w:rsidP="00836F22">
            <w:pPr>
              <w:spacing w:line="256" w:lineRule="auto"/>
              <w:jc w:val="both"/>
              <w:rPr>
                <w:rFonts w:ascii="Myriad Pro" w:hAnsi="Myriad Pro" w:cs="Calibri"/>
                <w:color w:val="000000"/>
              </w:rPr>
            </w:pPr>
          </w:p>
        </w:tc>
      </w:tr>
      <w:tr w:rsidR="00836F22" w:rsidRPr="00DC6550" w14:paraId="32D42CEA" w14:textId="19FB106F" w:rsidTr="00B7325F">
        <w:trPr>
          <w:trHeight w:val="206"/>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054347FA" w14:textId="77777777" w:rsidR="00836F22"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012CE830" w14:textId="77777777" w:rsidR="00836F22" w:rsidRDefault="00836F22" w:rsidP="00836F22">
            <w:pPr>
              <w:spacing w:line="256" w:lineRule="auto"/>
              <w:jc w:val="both"/>
              <w:rPr>
                <w:rFonts w:ascii="Myriad Pro" w:hAnsi="Myriad Pro" w:cs="Calibri"/>
                <w:color w:val="000000"/>
              </w:rPr>
            </w:pPr>
            <w:r>
              <w:rPr>
                <w:rFonts w:ascii="Myriad Pro" w:hAnsi="Myriad Pro" w:cs="Calibri"/>
                <w:color w:val="000000"/>
              </w:rPr>
              <w:t>Incluir opción de Chat para que los especialistas de soporte pueden interactuar con los usuarios finales o con otros especialistas a través de chat para solucionar inquietudes en tiempo real.</w:t>
            </w:r>
          </w:p>
        </w:tc>
        <w:tc>
          <w:tcPr>
            <w:tcW w:w="1568" w:type="dxa"/>
            <w:tcBorders>
              <w:top w:val="single" w:sz="4" w:space="0" w:color="auto"/>
              <w:left w:val="single" w:sz="4" w:space="0" w:color="auto"/>
              <w:bottom w:val="single" w:sz="4" w:space="0" w:color="auto"/>
              <w:right w:val="single" w:sz="4" w:space="0" w:color="auto"/>
            </w:tcBorders>
          </w:tcPr>
          <w:p w14:paraId="02BDC779" w14:textId="77777777" w:rsidR="00836F22" w:rsidRDefault="00836F22" w:rsidP="00836F22">
            <w:pPr>
              <w:spacing w:line="256" w:lineRule="auto"/>
              <w:jc w:val="both"/>
              <w:rPr>
                <w:rFonts w:ascii="Myriad Pro" w:hAnsi="Myriad Pro" w:cs="Calibri"/>
                <w:color w:val="000000"/>
              </w:rPr>
            </w:pPr>
          </w:p>
        </w:tc>
        <w:tc>
          <w:tcPr>
            <w:tcW w:w="1569" w:type="dxa"/>
            <w:tcBorders>
              <w:top w:val="single" w:sz="4" w:space="0" w:color="auto"/>
              <w:left w:val="single" w:sz="4" w:space="0" w:color="auto"/>
              <w:bottom w:val="single" w:sz="4" w:space="0" w:color="auto"/>
              <w:right w:val="single" w:sz="4" w:space="0" w:color="auto"/>
            </w:tcBorders>
          </w:tcPr>
          <w:p w14:paraId="1E3C18F4" w14:textId="77777777" w:rsidR="00836F22" w:rsidRDefault="00836F22" w:rsidP="00836F22">
            <w:pPr>
              <w:spacing w:line="256" w:lineRule="auto"/>
              <w:jc w:val="both"/>
              <w:rPr>
                <w:rFonts w:ascii="Myriad Pro" w:hAnsi="Myriad Pro" w:cs="Calibri"/>
                <w:color w:val="000000"/>
              </w:rPr>
            </w:pPr>
          </w:p>
        </w:tc>
        <w:tc>
          <w:tcPr>
            <w:tcW w:w="2382" w:type="dxa"/>
            <w:tcBorders>
              <w:top w:val="single" w:sz="4" w:space="0" w:color="auto"/>
              <w:left w:val="single" w:sz="4" w:space="0" w:color="auto"/>
              <w:bottom w:val="single" w:sz="4" w:space="0" w:color="auto"/>
              <w:right w:val="single" w:sz="4" w:space="0" w:color="auto"/>
            </w:tcBorders>
          </w:tcPr>
          <w:p w14:paraId="4FB2281F" w14:textId="77777777" w:rsidR="00836F22" w:rsidRDefault="00836F22" w:rsidP="00836F22">
            <w:pPr>
              <w:spacing w:line="256" w:lineRule="auto"/>
              <w:jc w:val="both"/>
              <w:rPr>
                <w:rFonts w:ascii="Myriad Pro" w:hAnsi="Myriad Pro" w:cs="Calibri"/>
                <w:color w:val="000000"/>
              </w:rPr>
            </w:pPr>
          </w:p>
        </w:tc>
      </w:tr>
      <w:tr w:rsidR="00836F22" w:rsidRPr="00DC6550" w14:paraId="16002852" w14:textId="3C64D6E4" w:rsidTr="00B7325F">
        <w:trPr>
          <w:trHeight w:val="296"/>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10CBDEAF" w14:textId="77777777" w:rsidR="00836F22"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782A9E19" w14:textId="77777777" w:rsidR="00836F22" w:rsidRDefault="00836F22" w:rsidP="00836F22">
            <w:pPr>
              <w:spacing w:line="256" w:lineRule="auto"/>
              <w:jc w:val="both"/>
              <w:rPr>
                <w:rFonts w:ascii="Myriad Pro" w:hAnsi="Myriad Pro" w:cs="Calibri"/>
                <w:color w:val="000000"/>
                <w:lang w:val="es-HN"/>
              </w:rPr>
            </w:pPr>
            <w:r>
              <w:rPr>
                <w:rFonts w:ascii="Myriad Pro" w:hAnsi="Myriad Pro" w:cs="Calibri"/>
                <w:color w:val="000000"/>
              </w:rPr>
              <w:t>Permitir que los especialistas de soporte puedan transferir archivos desde y hacia las estaciones de los usuarios de manera rápida y segura para un servicio de soporte completo.</w:t>
            </w:r>
          </w:p>
        </w:tc>
        <w:tc>
          <w:tcPr>
            <w:tcW w:w="1568" w:type="dxa"/>
            <w:tcBorders>
              <w:top w:val="single" w:sz="4" w:space="0" w:color="auto"/>
              <w:left w:val="single" w:sz="4" w:space="0" w:color="auto"/>
              <w:bottom w:val="single" w:sz="4" w:space="0" w:color="auto"/>
              <w:right w:val="single" w:sz="4" w:space="0" w:color="auto"/>
            </w:tcBorders>
          </w:tcPr>
          <w:p w14:paraId="7CB80D3B" w14:textId="77777777" w:rsidR="00836F22" w:rsidRDefault="00836F22" w:rsidP="00836F22">
            <w:pPr>
              <w:spacing w:line="256" w:lineRule="auto"/>
              <w:jc w:val="both"/>
              <w:rPr>
                <w:rFonts w:ascii="Myriad Pro" w:hAnsi="Myriad Pro" w:cs="Calibri"/>
                <w:color w:val="000000"/>
              </w:rPr>
            </w:pPr>
          </w:p>
        </w:tc>
        <w:tc>
          <w:tcPr>
            <w:tcW w:w="1569" w:type="dxa"/>
            <w:tcBorders>
              <w:top w:val="single" w:sz="4" w:space="0" w:color="auto"/>
              <w:left w:val="single" w:sz="4" w:space="0" w:color="auto"/>
              <w:bottom w:val="single" w:sz="4" w:space="0" w:color="auto"/>
              <w:right w:val="single" w:sz="4" w:space="0" w:color="auto"/>
            </w:tcBorders>
          </w:tcPr>
          <w:p w14:paraId="33AEE645" w14:textId="77777777" w:rsidR="00836F22" w:rsidRDefault="00836F22" w:rsidP="00836F22">
            <w:pPr>
              <w:spacing w:line="256" w:lineRule="auto"/>
              <w:jc w:val="both"/>
              <w:rPr>
                <w:rFonts w:ascii="Myriad Pro" w:hAnsi="Myriad Pro" w:cs="Calibri"/>
                <w:color w:val="000000"/>
              </w:rPr>
            </w:pPr>
          </w:p>
        </w:tc>
        <w:tc>
          <w:tcPr>
            <w:tcW w:w="2382" w:type="dxa"/>
            <w:tcBorders>
              <w:top w:val="single" w:sz="4" w:space="0" w:color="auto"/>
              <w:left w:val="single" w:sz="4" w:space="0" w:color="auto"/>
              <w:bottom w:val="single" w:sz="4" w:space="0" w:color="auto"/>
              <w:right w:val="single" w:sz="4" w:space="0" w:color="auto"/>
            </w:tcBorders>
          </w:tcPr>
          <w:p w14:paraId="0394C61E" w14:textId="77777777" w:rsidR="00836F22" w:rsidRDefault="00836F22" w:rsidP="00836F22">
            <w:pPr>
              <w:spacing w:line="256" w:lineRule="auto"/>
              <w:jc w:val="both"/>
              <w:rPr>
                <w:rFonts w:ascii="Myriad Pro" w:hAnsi="Myriad Pro" w:cs="Calibri"/>
                <w:color w:val="000000"/>
              </w:rPr>
            </w:pPr>
          </w:p>
        </w:tc>
      </w:tr>
      <w:tr w:rsidR="00836F22" w:rsidRPr="00DC6550" w14:paraId="052FE330" w14:textId="2ED20A58" w:rsidTr="00B7325F">
        <w:trPr>
          <w:trHeight w:val="53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1F179DFE" w14:textId="77777777" w:rsidR="00836F22"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6814E8B2" w14:textId="77777777" w:rsidR="00836F22" w:rsidRDefault="00836F22" w:rsidP="00836F22">
            <w:pPr>
              <w:spacing w:line="256" w:lineRule="auto"/>
              <w:jc w:val="both"/>
              <w:rPr>
                <w:rFonts w:ascii="Myriad Pro" w:hAnsi="Myriad Pro" w:cs="Calibri"/>
                <w:color w:val="000000"/>
                <w:lang w:val="es-HN"/>
              </w:rPr>
            </w:pPr>
            <w:r>
              <w:rPr>
                <w:rFonts w:ascii="Myriad Pro" w:hAnsi="Myriad Pro" w:cs="Calibri"/>
                <w:color w:val="000000"/>
              </w:rPr>
              <w:t xml:space="preserve">La conexión y el soporte remoto deberán realizarse de manera segura (cifrada) y sin impedimentos o limitaciones por elementos como firewalls, </w:t>
            </w:r>
            <w:proofErr w:type="spellStart"/>
            <w:r>
              <w:rPr>
                <w:rFonts w:ascii="Myriad Pro" w:hAnsi="Myriad Pro" w:cs="Calibri"/>
                <w:color w:val="000000"/>
              </w:rPr>
              <w:t>routers</w:t>
            </w:r>
            <w:proofErr w:type="spellEnd"/>
            <w:r>
              <w:rPr>
                <w:rFonts w:ascii="Myriad Pro" w:hAnsi="Myriad Pro" w:cs="Calibri"/>
                <w:color w:val="000000"/>
              </w:rPr>
              <w:t xml:space="preserve">, </w:t>
            </w:r>
            <w:proofErr w:type="spellStart"/>
            <w:r>
              <w:rPr>
                <w:rFonts w:ascii="Myriad Pro" w:hAnsi="Myriad Pro" w:cs="Calibri"/>
                <w:color w:val="000000"/>
              </w:rPr>
              <w:t>NATs</w:t>
            </w:r>
            <w:proofErr w:type="spellEnd"/>
            <w:r>
              <w:rPr>
                <w:rFonts w:ascii="Myriad Pro" w:hAnsi="Myriad Pro" w:cs="Calibri"/>
                <w:color w:val="000000"/>
              </w:rPr>
              <w:t xml:space="preserve"> u otros, y sin </w:t>
            </w:r>
            <w:r>
              <w:rPr>
                <w:rFonts w:ascii="Myriad Pro" w:hAnsi="Myriad Pro" w:cs="Calibri"/>
                <w:color w:val="000000"/>
              </w:rPr>
              <w:lastRenderedPageBreak/>
              <w:t>requerir modificaciones adicionales en estos dispositivos.</w:t>
            </w:r>
          </w:p>
        </w:tc>
        <w:tc>
          <w:tcPr>
            <w:tcW w:w="1568" w:type="dxa"/>
            <w:tcBorders>
              <w:top w:val="single" w:sz="4" w:space="0" w:color="auto"/>
              <w:left w:val="single" w:sz="4" w:space="0" w:color="auto"/>
              <w:bottom w:val="single" w:sz="4" w:space="0" w:color="auto"/>
              <w:right w:val="single" w:sz="4" w:space="0" w:color="auto"/>
            </w:tcBorders>
          </w:tcPr>
          <w:p w14:paraId="5646DAAA" w14:textId="77777777" w:rsidR="00836F22" w:rsidRDefault="00836F22" w:rsidP="00836F22">
            <w:pPr>
              <w:spacing w:line="256" w:lineRule="auto"/>
              <w:jc w:val="both"/>
              <w:rPr>
                <w:rFonts w:ascii="Myriad Pro" w:hAnsi="Myriad Pro" w:cs="Calibri"/>
                <w:color w:val="000000"/>
              </w:rPr>
            </w:pPr>
          </w:p>
        </w:tc>
        <w:tc>
          <w:tcPr>
            <w:tcW w:w="1569" w:type="dxa"/>
            <w:tcBorders>
              <w:top w:val="single" w:sz="4" w:space="0" w:color="auto"/>
              <w:left w:val="single" w:sz="4" w:space="0" w:color="auto"/>
              <w:bottom w:val="single" w:sz="4" w:space="0" w:color="auto"/>
              <w:right w:val="single" w:sz="4" w:space="0" w:color="auto"/>
            </w:tcBorders>
          </w:tcPr>
          <w:p w14:paraId="423BAB88" w14:textId="77777777" w:rsidR="00836F22" w:rsidRDefault="00836F22" w:rsidP="00836F22">
            <w:pPr>
              <w:spacing w:line="256" w:lineRule="auto"/>
              <w:jc w:val="both"/>
              <w:rPr>
                <w:rFonts w:ascii="Myriad Pro" w:hAnsi="Myriad Pro" w:cs="Calibri"/>
                <w:color w:val="000000"/>
              </w:rPr>
            </w:pPr>
          </w:p>
        </w:tc>
        <w:tc>
          <w:tcPr>
            <w:tcW w:w="2382" w:type="dxa"/>
            <w:tcBorders>
              <w:top w:val="single" w:sz="4" w:space="0" w:color="auto"/>
              <w:left w:val="single" w:sz="4" w:space="0" w:color="auto"/>
              <w:bottom w:val="single" w:sz="4" w:space="0" w:color="auto"/>
              <w:right w:val="single" w:sz="4" w:space="0" w:color="auto"/>
            </w:tcBorders>
          </w:tcPr>
          <w:p w14:paraId="4AE39C26" w14:textId="77777777" w:rsidR="00836F22" w:rsidRDefault="00836F22" w:rsidP="00836F22">
            <w:pPr>
              <w:spacing w:line="256" w:lineRule="auto"/>
              <w:jc w:val="both"/>
              <w:rPr>
                <w:rFonts w:ascii="Myriad Pro" w:hAnsi="Myriad Pro" w:cs="Calibri"/>
                <w:color w:val="000000"/>
              </w:rPr>
            </w:pPr>
          </w:p>
        </w:tc>
      </w:tr>
      <w:tr w:rsidR="00836F22" w:rsidRPr="00DC6550" w14:paraId="180A8416" w14:textId="4928D444" w:rsidTr="00B7325F">
        <w:trPr>
          <w:trHeight w:val="41"/>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192B58D8" w14:textId="77777777" w:rsidR="00836F22"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2EFC16FC" w14:textId="77777777" w:rsidR="00836F22" w:rsidRDefault="00836F22" w:rsidP="00836F22">
            <w:pPr>
              <w:spacing w:line="256" w:lineRule="auto"/>
              <w:jc w:val="both"/>
              <w:rPr>
                <w:rFonts w:ascii="Myriad Pro" w:hAnsi="Myriad Pro" w:cs="Calibri"/>
                <w:color w:val="000000"/>
                <w:lang w:val="es-HN"/>
              </w:rPr>
            </w:pPr>
            <w:r>
              <w:rPr>
                <w:rFonts w:ascii="Myriad Pro" w:hAnsi="Myriad Pro" w:cs="Calibri"/>
                <w:color w:val="000000"/>
              </w:rPr>
              <w:t>Permitir la opción de grabar automáticamente el resumen de la sesión de control remoto.</w:t>
            </w:r>
          </w:p>
        </w:tc>
        <w:tc>
          <w:tcPr>
            <w:tcW w:w="1568" w:type="dxa"/>
            <w:tcBorders>
              <w:top w:val="single" w:sz="4" w:space="0" w:color="auto"/>
              <w:left w:val="single" w:sz="4" w:space="0" w:color="auto"/>
              <w:bottom w:val="single" w:sz="4" w:space="0" w:color="auto"/>
              <w:right w:val="single" w:sz="4" w:space="0" w:color="auto"/>
            </w:tcBorders>
          </w:tcPr>
          <w:p w14:paraId="0276E516" w14:textId="77777777" w:rsidR="00836F22" w:rsidRDefault="00836F22" w:rsidP="00836F22">
            <w:pPr>
              <w:spacing w:line="256" w:lineRule="auto"/>
              <w:jc w:val="both"/>
              <w:rPr>
                <w:rFonts w:ascii="Myriad Pro" w:hAnsi="Myriad Pro" w:cs="Calibri"/>
                <w:color w:val="000000"/>
              </w:rPr>
            </w:pPr>
          </w:p>
        </w:tc>
        <w:tc>
          <w:tcPr>
            <w:tcW w:w="1569" w:type="dxa"/>
            <w:tcBorders>
              <w:top w:val="single" w:sz="4" w:space="0" w:color="auto"/>
              <w:left w:val="single" w:sz="4" w:space="0" w:color="auto"/>
              <w:bottom w:val="single" w:sz="4" w:space="0" w:color="auto"/>
              <w:right w:val="single" w:sz="4" w:space="0" w:color="auto"/>
            </w:tcBorders>
          </w:tcPr>
          <w:p w14:paraId="269787DD" w14:textId="77777777" w:rsidR="00836F22" w:rsidRDefault="00836F22" w:rsidP="00836F22">
            <w:pPr>
              <w:spacing w:line="256" w:lineRule="auto"/>
              <w:jc w:val="both"/>
              <w:rPr>
                <w:rFonts w:ascii="Myriad Pro" w:hAnsi="Myriad Pro" w:cs="Calibri"/>
                <w:color w:val="000000"/>
              </w:rPr>
            </w:pPr>
          </w:p>
        </w:tc>
        <w:tc>
          <w:tcPr>
            <w:tcW w:w="2382" w:type="dxa"/>
            <w:tcBorders>
              <w:top w:val="single" w:sz="4" w:space="0" w:color="auto"/>
              <w:left w:val="single" w:sz="4" w:space="0" w:color="auto"/>
              <w:bottom w:val="single" w:sz="4" w:space="0" w:color="auto"/>
              <w:right w:val="single" w:sz="4" w:space="0" w:color="auto"/>
            </w:tcBorders>
          </w:tcPr>
          <w:p w14:paraId="3E6407A6" w14:textId="77777777" w:rsidR="00836F22" w:rsidRDefault="00836F22" w:rsidP="00836F22">
            <w:pPr>
              <w:spacing w:line="256" w:lineRule="auto"/>
              <w:jc w:val="both"/>
              <w:rPr>
                <w:rFonts w:ascii="Myriad Pro" w:hAnsi="Myriad Pro" w:cs="Calibri"/>
                <w:color w:val="000000"/>
              </w:rPr>
            </w:pPr>
          </w:p>
        </w:tc>
      </w:tr>
      <w:tr w:rsidR="00836F22" w:rsidRPr="00DC6550" w14:paraId="4CAB2D79" w14:textId="0AA249AA" w:rsidTr="00B7325F">
        <w:trPr>
          <w:trHeight w:val="215"/>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6679FEDB" w14:textId="77777777" w:rsidR="00836F22"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7133009B" w14:textId="77777777" w:rsidR="00836F22" w:rsidRDefault="00836F22" w:rsidP="00836F22">
            <w:pPr>
              <w:spacing w:line="256" w:lineRule="auto"/>
              <w:jc w:val="both"/>
              <w:rPr>
                <w:rFonts w:ascii="Myriad Pro" w:hAnsi="Myriad Pro" w:cs="Calibri"/>
                <w:color w:val="000000"/>
                <w:lang w:val="es-HN"/>
              </w:rPr>
            </w:pPr>
            <w:r>
              <w:rPr>
                <w:rFonts w:ascii="Myriad Pro" w:hAnsi="Myriad Pro" w:cs="Calibri"/>
                <w:color w:val="000000"/>
              </w:rPr>
              <w:t>Permitir ejecutar el control remoto sin necesidad de instalar un agente o un cliente en el equipo remoto.</w:t>
            </w:r>
          </w:p>
        </w:tc>
        <w:tc>
          <w:tcPr>
            <w:tcW w:w="1568" w:type="dxa"/>
            <w:tcBorders>
              <w:top w:val="single" w:sz="4" w:space="0" w:color="auto"/>
              <w:left w:val="single" w:sz="4" w:space="0" w:color="auto"/>
              <w:bottom w:val="single" w:sz="4" w:space="0" w:color="auto"/>
              <w:right w:val="single" w:sz="4" w:space="0" w:color="auto"/>
            </w:tcBorders>
          </w:tcPr>
          <w:p w14:paraId="7B2FB59C" w14:textId="77777777" w:rsidR="00836F22" w:rsidRDefault="00836F22" w:rsidP="00836F22">
            <w:pPr>
              <w:spacing w:line="256" w:lineRule="auto"/>
              <w:jc w:val="both"/>
              <w:rPr>
                <w:rFonts w:ascii="Myriad Pro" w:hAnsi="Myriad Pro" w:cs="Calibri"/>
                <w:color w:val="000000"/>
              </w:rPr>
            </w:pPr>
          </w:p>
        </w:tc>
        <w:tc>
          <w:tcPr>
            <w:tcW w:w="1569" w:type="dxa"/>
            <w:tcBorders>
              <w:top w:val="single" w:sz="4" w:space="0" w:color="auto"/>
              <w:left w:val="single" w:sz="4" w:space="0" w:color="auto"/>
              <w:bottom w:val="single" w:sz="4" w:space="0" w:color="auto"/>
              <w:right w:val="single" w:sz="4" w:space="0" w:color="auto"/>
            </w:tcBorders>
          </w:tcPr>
          <w:p w14:paraId="1F65C31E" w14:textId="77777777" w:rsidR="00836F22" w:rsidRDefault="00836F22" w:rsidP="00836F22">
            <w:pPr>
              <w:spacing w:line="256" w:lineRule="auto"/>
              <w:jc w:val="both"/>
              <w:rPr>
                <w:rFonts w:ascii="Myriad Pro" w:hAnsi="Myriad Pro" w:cs="Calibri"/>
                <w:color w:val="000000"/>
              </w:rPr>
            </w:pPr>
          </w:p>
        </w:tc>
        <w:tc>
          <w:tcPr>
            <w:tcW w:w="2382" w:type="dxa"/>
            <w:tcBorders>
              <w:top w:val="single" w:sz="4" w:space="0" w:color="auto"/>
              <w:left w:val="single" w:sz="4" w:space="0" w:color="auto"/>
              <w:bottom w:val="single" w:sz="4" w:space="0" w:color="auto"/>
              <w:right w:val="single" w:sz="4" w:space="0" w:color="auto"/>
            </w:tcBorders>
          </w:tcPr>
          <w:p w14:paraId="0EF0B53C" w14:textId="77777777" w:rsidR="00836F22" w:rsidRDefault="00836F22" w:rsidP="00836F22">
            <w:pPr>
              <w:spacing w:line="256" w:lineRule="auto"/>
              <w:jc w:val="both"/>
              <w:rPr>
                <w:rFonts w:ascii="Myriad Pro" w:hAnsi="Myriad Pro" w:cs="Calibri"/>
                <w:color w:val="000000"/>
              </w:rPr>
            </w:pPr>
          </w:p>
        </w:tc>
      </w:tr>
      <w:tr w:rsidR="00836F22" w:rsidRPr="00DC6550" w14:paraId="299C9EC5" w14:textId="67801EE1" w:rsidTr="00B7325F">
        <w:trPr>
          <w:trHeight w:val="53"/>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5DFC5BD6" w14:textId="77777777" w:rsidR="00836F22"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single" w:sz="4" w:space="0" w:color="auto"/>
              <w:bottom w:val="single" w:sz="4" w:space="0" w:color="auto"/>
              <w:right w:val="single" w:sz="4" w:space="0" w:color="auto"/>
            </w:tcBorders>
            <w:hideMark/>
          </w:tcPr>
          <w:p w14:paraId="355C1BA0" w14:textId="77777777" w:rsidR="00836F22" w:rsidRDefault="00836F22" w:rsidP="00836F22">
            <w:pPr>
              <w:spacing w:line="256" w:lineRule="auto"/>
              <w:jc w:val="both"/>
              <w:rPr>
                <w:rFonts w:ascii="Myriad Pro" w:hAnsi="Myriad Pro" w:cs="Calibri"/>
                <w:color w:val="000000"/>
                <w:lang w:val="es-HN"/>
              </w:rPr>
            </w:pPr>
            <w:r>
              <w:rPr>
                <w:rFonts w:ascii="Myriad Pro" w:hAnsi="Myriad Pro" w:cs="Calibri"/>
                <w:color w:val="000000"/>
              </w:rPr>
              <w:t>Permitir ajustar resolución, o tamaño de pantalla para visualizar de la mejor forma el equipo remoto.</w:t>
            </w:r>
          </w:p>
        </w:tc>
        <w:tc>
          <w:tcPr>
            <w:tcW w:w="1568" w:type="dxa"/>
            <w:tcBorders>
              <w:top w:val="single" w:sz="4" w:space="0" w:color="auto"/>
              <w:left w:val="single" w:sz="4" w:space="0" w:color="auto"/>
              <w:bottom w:val="single" w:sz="4" w:space="0" w:color="auto"/>
              <w:right w:val="single" w:sz="4" w:space="0" w:color="auto"/>
            </w:tcBorders>
          </w:tcPr>
          <w:p w14:paraId="38B3E7B4" w14:textId="77777777" w:rsidR="00836F22" w:rsidRDefault="00836F22" w:rsidP="00836F22">
            <w:pPr>
              <w:spacing w:line="256" w:lineRule="auto"/>
              <w:jc w:val="both"/>
              <w:rPr>
                <w:rFonts w:ascii="Myriad Pro" w:hAnsi="Myriad Pro" w:cs="Calibri"/>
                <w:color w:val="000000"/>
              </w:rPr>
            </w:pPr>
          </w:p>
        </w:tc>
        <w:tc>
          <w:tcPr>
            <w:tcW w:w="1569" w:type="dxa"/>
            <w:tcBorders>
              <w:top w:val="single" w:sz="4" w:space="0" w:color="auto"/>
              <w:left w:val="single" w:sz="4" w:space="0" w:color="auto"/>
              <w:bottom w:val="single" w:sz="4" w:space="0" w:color="auto"/>
              <w:right w:val="single" w:sz="4" w:space="0" w:color="auto"/>
            </w:tcBorders>
          </w:tcPr>
          <w:p w14:paraId="48084A1B" w14:textId="77777777" w:rsidR="00836F22" w:rsidRDefault="00836F22" w:rsidP="00836F22">
            <w:pPr>
              <w:spacing w:line="256" w:lineRule="auto"/>
              <w:jc w:val="both"/>
              <w:rPr>
                <w:rFonts w:ascii="Myriad Pro" w:hAnsi="Myriad Pro" w:cs="Calibri"/>
                <w:color w:val="000000"/>
              </w:rPr>
            </w:pPr>
          </w:p>
        </w:tc>
        <w:tc>
          <w:tcPr>
            <w:tcW w:w="2382" w:type="dxa"/>
            <w:tcBorders>
              <w:top w:val="single" w:sz="4" w:space="0" w:color="auto"/>
              <w:left w:val="single" w:sz="4" w:space="0" w:color="auto"/>
              <w:bottom w:val="single" w:sz="4" w:space="0" w:color="auto"/>
              <w:right w:val="single" w:sz="4" w:space="0" w:color="auto"/>
            </w:tcBorders>
          </w:tcPr>
          <w:p w14:paraId="392D9C71" w14:textId="77777777" w:rsidR="00836F22" w:rsidRDefault="00836F22" w:rsidP="00836F22">
            <w:pPr>
              <w:spacing w:line="256" w:lineRule="auto"/>
              <w:jc w:val="both"/>
              <w:rPr>
                <w:rFonts w:ascii="Myriad Pro" w:hAnsi="Myriad Pro" w:cs="Calibri"/>
                <w:color w:val="000000"/>
              </w:rPr>
            </w:pPr>
          </w:p>
        </w:tc>
      </w:tr>
      <w:tr w:rsidR="00836F22" w:rsidRPr="00DC6550" w14:paraId="3270D725" w14:textId="4F225540" w:rsidTr="00B7325F">
        <w:trPr>
          <w:trHeight w:val="530"/>
        </w:trPr>
        <w:tc>
          <w:tcPr>
            <w:tcW w:w="1556" w:type="dxa"/>
            <w:tcBorders>
              <w:top w:val="single" w:sz="4" w:space="0" w:color="auto"/>
              <w:left w:val="single" w:sz="4" w:space="0" w:color="auto"/>
              <w:bottom w:val="single" w:sz="4" w:space="0" w:color="auto"/>
              <w:right w:val="single" w:sz="4" w:space="0" w:color="auto"/>
            </w:tcBorders>
            <w:vAlign w:val="center"/>
            <w:hideMark/>
          </w:tcPr>
          <w:p w14:paraId="7883B6A4" w14:textId="77777777" w:rsidR="00836F22" w:rsidRDefault="00836F22" w:rsidP="00836F22">
            <w:pPr>
              <w:spacing w:line="256" w:lineRule="auto"/>
              <w:rPr>
                <w:rFonts w:ascii="Myriad Pro" w:hAnsi="Myriad Pro" w:cs="Calibri"/>
                <w:color w:val="000000"/>
                <w:lang w:val="es-HN" w:eastAsia="en-US" w:bidi="ar-SA"/>
              </w:rPr>
            </w:pPr>
            <w:r>
              <w:rPr>
                <w:rFonts w:ascii="Myriad Pro" w:hAnsi="Myriad Pro" w:cs="Calibri"/>
                <w:color w:val="000000"/>
                <w:lang w:val="es-HN" w:eastAsia="en-US" w:bidi="ar-SA"/>
              </w:rPr>
              <w:t>Capacitación</w:t>
            </w:r>
          </w:p>
        </w:tc>
        <w:tc>
          <w:tcPr>
            <w:tcW w:w="3545" w:type="dxa"/>
            <w:tcBorders>
              <w:top w:val="single" w:sz="4" w:space="0" w:color="auto"/>
              <w:left w:val="single" w:sz="4" w:space="0" w:color="auto"/>
              <w:bottom w:val="single" w:sz="4" w:space="0" w:color="auto"/>
              <w:right w:val="single" w:sz="4" w:space="0" w:color="auto"/>
            </w:tcBorders>
            <w:hideMark/>
          </w:tcPr>
          <w:p w14:paraId="7002B1ED" w14:textId="77777777" w:rsidR="00836F22" w:rsidRDefault="00836F22" w:rsidP="00836F22">
            <w:pPr>
              <w:spacing w:line="256" w:lineRule="auto"/>
              <w:jc w:val="both"/>
              <w:rPr>
                <w:rFonts w:ascii="Myriad Pro" w:hAnsi="Myriad Pro" w:cs="Calibri"/>
                <w:color w:val="000000"/>
              </w:rPr>
            </w:pPr>
            <w:r>
              <w:rPr>
                <w:rFonts w:ascii="Myriad Pro" w:hAnsi="Myriad Pro" w:cs="Calibri"/>
                <w:color w:val="000000"/>
              </w:rPr>
              <w:t>Se debe de impartir una capacitación de 8 horas mínimo, de la herramienta para 12 personas, y debe incluir certificación.</w:t>
            </w:r>
          </w:p>
        </w:tc>
        <w:tc>
          <w:tcPr>
            <w:tcW w:w="1568" w:type="dxa"/>
            <w:tcBorders>
              <w:top w:val="single" w:sz="4" w:space="0" w:color="auto"/>
              <w:left w:val="single" w:sz="4" w:space="0" w:color="auto"/>
              <w:bottom w:val="single" w:sz="4" w:space="0" w:color="auto"/>
              <w:right w:val="single" w:sz="4" w:space="0" w:color="auto"/>
            </w:tcBorders>
          </w:tcPr>
          <w:p w14:paraId="51A22989" w14:textId="77777777" w:rsidR="00836F22" w:rsidRDefault="00836F22" w:rsidP="00836F22">
            <w:pPr>
              <w:spacing w:line="256" w:lineRule="auto"/>
              <w:jc w:val="both"/>
              <w:rPr>
                <w:rFonts w:ascii="Myriad Pro" w:hAnsi="Myriad Pro" w:cs="Calibri"/>
                <w:color w:val="000000"/>
              </w:rPr>
            </w:pPr>
          </w:p>
        </w:tc>
        <w:tc>
          <w:tcPr>
            <w:tcW w:w="1569" w:type="dxa"/>
            <w:tcBorders>
              <w:top w:val="single" w:sz="4" w:space="0" w:color="auto"/>
              <w:left w:val="single" w:sz="4" w:space="0" w:color="auto"/>
              <w:bottom w:val="single" w:sz="4" w:space="0" w:color="auto"/>
              <w:right w:val="single" w:sz="4" w:space="0" w:color="auto"/>
            </w:tcBorders>
          </w:tcPr>
          <w:p w14:paraId="14F9FDC0" w14:textId="77777777" w:rsidR="00836F22" w:rsidRDefault="00836F22" w:rsidP="00836F22">
            <w:pPr>
              <w:spacing w:line="256" w:lineRule="auto"/>
              <w:jc w:val="both"/>
              <w:rPr>
                <w:rFonts w:ascii="Myriad Pro" w:hAnsi="Myriad Pro" w:cs="Calibri"/>
                <w:color w:val="000000"/>
              </w:rPr>
            </w:pPr>
          </w:p>
        </w:tc>
        <w:tc>
          <w:tcPr>
            <w:tcW w:w="2382" w:type="dxa"/>
            <w:tcBorders>
              <w:top w:val="single" w:sz="4" w:space="0" w:color="auto"/>
              <w:left w:val="single" w:sz="4" w:space="0" w:color="auto"/>
              <w:bottom w:val="single" w:sz="4" w:space="0" w:color="auto"/>
              <w:right w:val="single" w:sz="4" w:space="0" w:color="auto"/>
            </w:tcBorders>
          </w:tcPr>
          <w:p w14:paraId="732D6412" w14:textId="77777777" w:rsidR="00836F22" w:rsidRDefault="00836F22" w:rsidP="00836F22">
            <w:pPr>
              <w:spacing w:line="256" w:lineRule="auto"/>
              <w:jc w:val="both"/>
              <w:rPr>
                <w:rFonts w:ascii="Myriad Pro" w:hAnsi="Myriad Pro" w:cs="Calibri"/>
                <w:color w:val="000000"/>
              </w:rPr>
            </w:pPr>
          </w:p>
        </w:tc>
      </w:tr>
      <w:tr w:rsidR="00836F22" w:rsidRPr="00DC6550" w14:paraId="03E353D1" w14:textId="52B7BE74" w:rsidTr="00B7325F">
        <w:trPr>
          <w:trHeight w:val="530"/>
        </w:trPr>
        <w:tc>
          <w:tcPr>
            <w:tcW w:w="1556" w:type="dxa"/>
            <w:tcBorders>
              <w:top w:val="single" w:sz="4" w:space="0" w:color="auto"/>
              <w:left w:val="single" w:sz="4" w:space="0" w:color="auto"/>
              <w:bottom w:val="single" w:sz="4" w:space="0" w:color="auto"/>
              <w:right w:val="single" w:sz="4" w:space="0" w:color="auto"/>
            </w:tcBorders>
            <w:vAlign w:val="center"/>
            <w:hideMark/>
          </w:tcPr>
          <w:p w14:paraId="2DFA7EA2" w14:textId="77777777" w:rsidR="00836F22" w:rsidRDefault="00836F22" w:rsidP="00836F22">
            <w:pPr>
              <w:spacing w:line="256" w:lineRule="auto"/>
              <w:rPr>
                <w:rFonts w:ascii="Myriad Pro" w:hAnsi="Myriad Pro" w:cs="Calibri"/>
                <w:color w:val="000000"/>
                <w:lang w:val="es-HN" w:eastAsia="en-US" w:bidi="ar-SA"/>
              </w:rPr>
            </w:pPr>
            <w:r>
              <w:rPr>
                <w:rFonts w:ascii="Myriad Pro" w:hAnsi="Myriad Pro" w:cs="Calibri"/>
                <w:color w:val="000000"/>
                <w:lang w:val="es-HN" w:eastAsia="en-US" w:bidi="ar-SA"/>
              </w:rPr>
              <w:t>Soporte</w:t>
            </w:r>
          </w:p>
        </w:tc>
        <w:tc>
          <w:tcPr>
            <w:tcW w:w="3545" w:type="dxa"/>
            <w:tcBorders>
              <w:top w:val="single" w:sz="4" w:space="0" w:color="auto"/>
              <w:left w:val="single" w:sz="4" w:space="0" w:color="auto"/>
              <w:bottom w:val="single" w:sz="4" w:space="0" w:color="auto"/>
              <w:right w:val="single" w:sz="4" w:space="0" w:color="auto"/>
            </w:tcBorders>
            <w:hideMark/>
          </w:tcPr>
          <w:p w14:paraId="7DD8DEAB" w14:textId="77777777" w:rsidR="00836F22" w:rsidRDefault="00836F22" w:rsidP="00836F22">
            <w:pPr>
              <w:spacing w:line="256" w:lineRule="auto"/>
              <w:jc w:val="both"/>
              <w:rPr>
                <w:rFonts w:ascii="Myriad Pro" w:hAnsi="Myriad Pro" w:cs="Calibri"/>
                <w:color w:val="000000"/>
              </w:rPr>
            </w:pPr>
            <w:r>
              <w:rPr>
                <w:rFonts w:ascii="Myriad Pro" w:hAnsi="Myriad Pro" w:cs="Calibri"/>
                <w:color w:val="000000"/>
              </w:rPr>
              <w:t>Soporte: La empresa adjudicada deberá implementar brindará soporte de primer nivel a la institución en un horario 24X7X365 durante la vigencia de la garantía de la solución de forma remota o presencial según el caso lo amerite.</w:t>
            </w:r>
          </w:p>
        </w:tc>
        <w:tc>
          <w:tcPr>
            <w:tcW w:w="1568" w:type="dxa"/>
            <w:tcBorders>
              <w:top w:val="single" w:sz="4" w:space="0" w:color="auto"/>
              <w:left w:val="single" w:sz="4" w:space="0" w:color="auto"/>
              <w:bottom w:val="single" w:sz="4" w:space="0" w:color="auto"/>
              <w:right w:val="single" w:sz="4" w:space="0" w:color="auto"/>
            </w:tcBorders>
          </w:tcPr>
          <w:p w14:paraId="6F91EFB4" w14:textId="77777777" w:rsidR="00836F22" w:rsidRDefault="00836F22" w:rsidP="00836F22">
            <w:pPr>
              <w:spacing w:line="256" w:lineRule="auto"/>
              <w:jc w:val="both"/>
              <w:rPr>
                <w:rFonts w:ascii="Myriad Pro" w:hAnsi="Myriad Pro" w:cs="Calibri"/>
                <w:color w:val="000000"/>
              </w:rPr>
            </w:pPr>
          </w:p>
        </w:tc>
        <w:tc>
          <w:tcPr>
            <w:tcW w:w="1569" w:type="dxa"/>
            <w:tcBorders>
              <w:top w:val="single" w:sz="4" w:space="0" w:color="auto"/>
              <w:left w:val="single" w:sz="4" w:space="0" w:color="auto"/>
              <w:bottom w:val="single" w:sz="4" w:space="0" w:color="auto"/>
              <w:right w:val="single" w:sz="4" w:space="0" w:color="auto"/>
            </w:tcBorders>
          </w:tcPr>
          <w:p w14:paraId="1B10E375" w14:textId="77777777" w:rsidR="00836F22" w:rsidRDefault="00836F22" w:rsidP="00836F22">
            <w:pPr>
              <w:spacing w:line="256" w:lineRule="auto"/>
              <w:jc w:val="both"/>
              <w:rPr>
                <w:rFonts w:ascii="Myriad Pro" w:hAnsi="Myriad Pro" w:cs="Calibri"/>
                <w:color w:val="000000"/>
              </w:rPr>
            </w:pPr>
          </w:p>
        </w:tc>
        <w:tc>
          <w:tcPr>
            <w:tcW w:w="2382" w:type="dxa"/>
            <w:tcBorders>
              <w:top w:val="single" w:sz="4" w:space="0" w:color="auto"/>
              <w:left w:val="single" w:sz="4" w:space="0" w:color="auto"/>
              <w:bottom w:val="single" w:sz="4" w:space="0" w:color="auto"/>
              <w:right w:val="single" w:sz="4" w:space="0" w:color="auto"/>
            </w:tcBorders>
          </w:tcPr>
          <w:p w14:paraId="6E1250D0" w14:textId="77777777" w:rsidR="00836F22" w:rsidRDefault="00836F22" w:rsidP="00836F22">
            <w:pPr>
              <w:spacing w:line="256" w:lineRule="auto"/>
              <w:jc w:val="both"/>
              <w:rPr>
                <w:rFonts w:ascii="Myriad Pro" w:hAnsi="Myriad Pro" w:cs="Calibri"/>
                <w:color w:val="000000"/>
              </w:rPr>
            </w:pPr>
          </w:p>
        </w:tc>
      </w:tr>
      <w:tr w:rsidR="00836F22" w:rsidRPr="00DC6550" w14:paraId="12E6419D" w14:textId="72FBA5A6" w:rsidTr="00B7325F">
        <w:trPr>
          <w:trHeight w:val="41"/>
        </w:trPr>
        <w:tc>
          <w:tcPr>
            <w:tcW w:w="1556" w:type="dxa"/>
            <w:tcBorders>
              <w:top w:val="single" w:sz="4" w:space="0" w:color="auto"/>
              <w:left w:val="single" w:sz="4" w:space="0" w:color="auto"/>
              <w:bottom w:val="single" w:sz="4" w:space="0" w:color="auto"/>
              <w:right w:val="single" w:sz="4" w:space="0" w:color="auto"/>
            </w:tcBorders>
            <w:vAlign w:val="center"/>
            <w:hideMark/>
          </w:tcPr>
          <w:p w14:paraId="4313189F" w14:textId="77777777" w:rsidR="00836F22" w:rsidRDefault="00836F22" w:rsidP="00836F22">
            <w:pPr>
              <w:spacing w:line="256" w:lineRule="auto"/>
              <w:rPr>
                <w:rFonts w:ascii="Myriad Pro" w:hAnsi="Myriad Pro" w:cs="Calibri"/>
                <w:color w:val="000000"/>
                <w:lang w:val="es-HN" w:eastAsia="en-US" w:bidi="ar-SA"/>
              </w:rPr>
            </w:pPr>
            <w:r>
              <w:rPr>
                <w:rFonts w:ascii="Myriad Pro" w:hAnsi="Myriad Pro" w:cs="Calibri"/>
                <w:color w:val="000000"/>
                <w:lang w:val="es-HN" w:eastAsia="en-US" w:bidi="ar-SA"/>
              </w:rPr>
              <w:t>Otros</w:t>
            </w:r>
          </w:p>
        </w:tc>
        <w:tc>
          <w:tcPr>
            <w:tcW w:w="3545" w:type="dxa"/>
            <w:tcBorders>
              <w:top w:val="single" w:sz="4" w:space="0" w:color="auto"/>
              <w:left w:val="single" w:sz="4" w:space="0" w:color="auto"/>
              <w:bottom w:val="single" w:sz="4" w:space="0" w:color="auto"/>
              <w:right w:val="single" w:sz="4" w:space="0" w:color="auto"/>
            </w:tcBorders>
            <w:hideMark/>
          </w:tcPr>
          <w:p w14:paraId="4EA45F3B" w14:textId="77777777" w:rsidR="00836F22" w:rsidRDefault="00836F22" w:rsidP="00836F22">
            <w:pPr>
              <w:spacing w:line="256" w:lineRule="auto"/>
              <w:jc w:val="both"/>
              <w:rPr>
                <w:rFonts w:ascii="Myriad Pro" w:hAnsi="Myriad Pro" w:cs="Calibri"/>
                <w:color w:val="000000"/>
              </w:rPr>
            </w:pPr>
            <w:r>
              <w:rPr>
                <w:rFonts w:ascii="Myriad Pro" w:hAnsi="Myriad Pro" w:cs="Calibri"/>
                <w:color w:val="000000"/>
              </w:rPr>
              <w:t xml:space="preserve">Se debe cotizar </w:t>
            </w:r>
            <w:r>
              <w:rPr>
                <w:rFonts w:ascii="Myriad Pro" w:hAnsi="Myriad Pro" w:cs="Calibri"/>
                <w:b/>
                <w:bCs/>
                <w:color w:val="000000"/>
              </w:rPr>
              <w:t>licenciamiento perpetuo</w:t>
            </w:r>
            <w:r>
              <w:rPr>
                <w:rFonts w:ascii="Myriad Pro" w:hAnsi="Myriad Pro" w:cs="Calibri"/>
                <w:color w:val="000000"/>
              </w:rPr>
              <w:t xml:space="preserve">; la instalación y configuración debe ser </w:t>
            </w:r>
            <w:proofErr w:type="spellStart"/>
            <w:r>
              <w:rPr>
                <w:rFonts w:ascii="Myriad Pro" w:hAnsi="Myriad Pro" w:cs="Calibri"/>
                <w:b/>
                <w:bCs/>
                <w:color w:val="000000"/>
              </w:rPr>
              <w:t>on-premises</w:t>
            </w:r>
            <w:proofErr w:type="spellEnd"/>
          </w:p>
        </w:tc>
        <w:tc>
          <w:tcPr>
            <w:tcW w:w="1568" w:type="dxa"/>
            <w:tcBorders>
              <w:top w:val="single" w:sz="4" w:space="0" w:color="auto"/>
              <w:left w:val="single" w:sz="4" w:space="0" w:color="auto"/>
              <w:bottom w:val="single" w:sz="4" w:space="0" w:color="auto"/>
              <w:right w:val="single" w:sz="4" w:space="0" w:color="auto"/>
            </w:tcBorders>
          </w:tcPr>
          <w:p w14:paraId="136804DE" w14:textId="77777777" w:rsidR="00836F22" w:rsidRDefault="00836F22" w:rsidP="00836F22">
            <w:pPr>
              <w:spacing w:line="256" w:lineRule="auto"/>
              <w:jc w:val="both"/>
              <w:rPr>
                <w:rFonts w:ascii="Myriad Pro" w:hAnsi="Myriad Pro" w:cs="Calibri"/>
                <w:color w:val="000000"/>
              </w:rPr>
            </w:pPr>
          </w:p>
        </w:tc>
        <w:tc>
          <w:tcPr>
            <w:tcW w:w="1569" w:type="dxa"/>
            <w:tcBorders>
              <w:top w:val="single" w:sz="4" w:space="0" w:color="auto"/>
              <w:left w:val="single" w:sz="4" w:space="0" w:color="auto"/>
              <w:bottom w:val="single" w:sz="4" w:space="0" w:color="auto"/>
              <w:right w:val="single" w:sz="4" w:space="0" w:color="auto"/>
            </w:tcBorders>
          </w:tcPr>
          <w:p w14:paraId="3A885E69" w14:textId="77777777" w:rsidR="00836F22" w:rsidRDefault="00836F22" w:rsidP="00836F22">
            <w:pPr>
              <w:spacing w:line="256" w:lineRule="auto"/>
              <w:jc w:val="both"/>
              <w:rPr>
                <w:rFonts w:ascii="Myriad Pro" w:hAnsi="Myriad Pro" w:cs="Calibri"/>
                <w:color w:val="000000"/>
              </w:rPr>
            </w:pPr>
          </w:p>
        </w:tc>
        <w:tc>
          <w:tcPr>
            <w:tcW w:w="2382" w:type="dxa"/>
            <w:tcBorders>
              <w:top w:val="single" w:sz="4" w:space="0" w:color="auto"/>
              <w:left w:val="single" w:sz="4" w:space="0" w:color="auto"/>
              <w:bottom w:val="single" w:sz="4" w:space="0" w:color="auto"/>
              <w:right w:val="single" w:sz="4" w:space="0" w:color="auto"/>
            </w:tcBorders>
          </w:tcPr>
          <w:p w14:paraId="3B0EBCAD" w14:textId="77777777" w:rsidR="00836F22" w:rsidRDefault="00836F22" w:rsidP="00836F22">
            <w:pPr>
              <w:spacing w:line="256" w:lineRule="auto"/>
              <w:jc w:val="both"/>
              <w:rPr>
                <w:rFonts w:ascii="Myriad Pro" w:hAnsi="Myriad Pro" w:cs="Calibri"/>
                <w:color w:val="000000"/>
              </w:rPr>
            </w:pPr>
          </w:p>
        </w:tc>
      </w:tr>
      <w:tr w:rsidR="00B7325F" w:rsidRPr="00DC6550" w14:paraId="2C5AE660" w14:textId="30B234A9" w:rsidTr="00CA5F30">
        <w:trPr>
          <w:trHeight w:val="630"/>
        </w:trPr>
        <w:tc>
          <w:tcPr>
            <w:tcW w:w="10620" w:type="dxa"/>
            <w:gridSpan w:val="5"/>
            <w:tcBorders>
              <w:top w:val="single" w:sz="4" w:space="0" w:color="auto"/>
              <w:left w:val="single" w:sz="4" w:space="0" w:color="auto"/>
              <w:bottom w:val="single" w:sz="4" w:space="0" w:color="auto"/>
              <w:right w:val="single" w:sz="4" w:space="0" w:color="auto"/>
            </w:tcBorders>
            <w:shd w:val="clear" w:color="auto" w:fill="366092"/>
            <w:vAlign w:val="center"/>
            <w:hideMark/>
          </w:tcPr>
          <w:p w14:paraId="3F9B1774" w14:textId="176BF670" w:rsidR="00B7325F" w:rsidRPr="00B7325F" w:rsidRDefault="00B7325F" w:rsidP="00836F22">
            <w:pPr>
              <w:spacing w:line="256" w:lineRule="auto"/>
              <w:jc w:val="center"/>
              <w:rPr>
                <w:rFonts w:ascii="Myriad Pro" w:hAnsi="Myriad Pro" w:cs="Calibri"/>
                <w:b/>
                <w:bCs/>
                <w:color w:val="FFFFFF"/>
                <w:sz w:val="22"/>
                <w:szCs w:val="22"/>
                <w:lang w:val="es-HN" w:eastAsia="en-US" w:bidi="ar-SA"/>
              </w:rPr>
            </w:pPr>
            <w:r w:rsidRPr="00B7325F">
              <w:rPr>
                <w:rFonts w:ascii="Myriad Pro" w:hAnsi="Myriad Pro" w:cs="Calibri"/>
                <w:b/>
                <w:bCs/>
                <w:color w:val="FFFFFF"/>
                <w:sz w:val="22"/>
                <w:szCs w:val="22"/>
                <w:lang w:val="es-HN" w:eastAsia="en-US" w:bidi="ar-SA"/>
              </w:rPr>
              <w:t>SOLUCIÓN PARA MESA DE AYUDA (HELPDESK)</w:t>
            </w:r>
          </w:p>
        </w:tc>
      </w:tr>
      <w:tr w:rsidR="00836F22" w:rsidRPr="00DC6550" w14:paraId="0F8C4729" w14:textId="4FDD729A" w:rsidTr="00B7325F">
        <w:trPr>
          <w:trHeight w:val="431"/>
        </w:trPr>
        <w:tc>
          <w:tcPr>
            <w:tcW w:w="1556" w:type="dxa"/>
            <w:vMerge w:val="restart"/>
            <w:tcBorders>
              <w:top w:val="nil"/>
              <w:left w:val="single" w:sz="4" w:space="0" w:color="auto"/>
              <w:bottom w:val="single" w:sz="4" w:space="0" w:color="auto"/>
              <w:right w:val="single" w:sz="4" w:space="0" w:color="auto"/>
            </w:tcBorders>
            <w:vAlign w:val="center"/>
            <w:hideMark/>
          </w:tcPr>
          <w:p w14:paraId="3644B510" w14:textId="77777777" w:rsidR="00836F22" w:rsidRDefault="00836F22" w:rsidP="00836F22">
            <w:pPr>
              <w:spacing w:line="256" w:lineRule="auto"/>
              <w:jc w:val="center"/>
              <w:rPr>
                <w:rFonts w:ascii="Myriad Pro" w:hAnsi="Myriad Pro" w:cs="Calibri"/>
                <w:color w:val="000000"/>
                <w:lang w:val="en-US" w:eastAsia="en-US" w:bidi="ar-SA"/>
              </w:rPr>
            </w:pPr>
            <w:proofErr w:type="spellStart"/>
            <w:r>
              <w:rPr>
                <w:rFonts w:ascii="Myriad Pro" w:hAnsi="Myriad Pro" w:cs="Calibri"/>
                <w:color w:val="000000"/>
                <w:lang w:val="en-US" w:eastAsia="en-US" w:bidi="ar-SA"/>
              </w:rPr>
              <w:t>Licenciamiento</w:t>
            </w:r>
            <w:proofErr w:type="spellEnd"/>
          </w:p>
        </w:tc>
        <w:tc>
          <w:tcPr>
            <w:tcW w:w="3545" w:type="dxa"/>
            <w:tcBorders>
              <w:top w:val="nil"/>
              <w:left w:val="nil"/>
              <w:bottom w:val="single" w:sz="4" w:space="0" w:color="auto"/>
              <w:right w:val="single" w:sz="4" w:space="0" w:color="auto"/>
            </w:tcBorders>
            <w:hideMark/>
          </w:tcPr>
          <w:p w14:paraId="04E2E588"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y/o conjunto de soluciones debe ofrecer un esquema de Licenciamiento bajo el cual los usuarios finales (clientes) no requieran ser licenciados por el uso de componentes de Autoatención, como el Sistema de Gestión de Conocimiento y la Creación/Búsqueda de Casos.</w:t>
            </w:r>
          </w:p>
        </w:tc>
        <w:tc>
          <w:tcPr>
            <w:tcW w:w="1568" w:type="dxa"/>
            <w:tcBorders>
              <w:top w:val="nil"/>
              <w:left w:val="nil"/>
              <w:bottom w:val="single" w:sz="4" w:space="0" w:color="auto"/>
              <w:right w:val="single" w:sz="4" w:space="0" w:color="auto"/>
            </w:tcBorders>
          </w:tcPr>
          <w:p w14:paraId="3AE7C546"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nil"/>
              <w:left w:val="nil"/>
              <w:bottom w:val="single" w:sz="4" w:space="0" w:color="auto"/>
              <w:right w:val="single" w:sz="4" w:space="0" w:color="auto"/>
            </w:tcBorders>
          </w:tcPr>
          <w:p w14:paraId="3300F5C4"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nil"/>
              <w:left w:val="nil"/>
              <w:bottom w:val="single" w:sz="4" w:space="0" w:color="auto"/>
              <w:right w:val="single" w:sz="4" w:space="0" w:color="auto"/>
            </w:tcBorders>
          </w:tcPr>
          <w:p w14:paraId="7D82584E"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23DA7C77" w14:textId="7C120BD0" w:rsidTr="00B7325F">
        <w:trPr>
          <w:trHeight w:val="41"/>
        </w:trPr>
        <w:tc>
          <w:tcPr>
            <w:tcW w:w="1556" w:type="dxa"/>
            <w:vMerge/>
            <w:tcBorders>
              <w:top w:val="nil"/>
              <w:left w:val="single" w:sz="4" w:space="0" w:color="auto"/>
              <w:bottom w:val="single" w:sz="4" w:space="0" w:color="auto"/>
              <w:right w:val="single" w:sz="4" w:space="0" w:color="auto"/>
            </w:tcBorders>
            <w:vAlign w:val="center"/>
            <w:hideMark/>
          </w:tcPr>
          <w:p w14:paraId="13929E94" w14:textId="77777777" w:rsidR="00836F22" w:rsidRPr="00DC6550" w:rsidRDefault="00836F22" w:rsidP="00836F22">
            <w:pPr>
              <w:spacing w:line="256" w:lineRule="auto"/>
              <w:rPr>
                <w:rFonts w:ascii="Myriad Pro" w:hAnsi="Myriad Pro" w:cs="Calibri"/>
                <w:color w:val="000000"/>
                <w:lang w:val="es-HN" w:eastAsia="en-US" w:bidi="ar-SA"/>
              </w:rPr>
            </w:pPr>
          </w:p>
        </w:tc>
        <w:tc>
          <w:tcPr>
            <w:tcW w:w="3545" w:type="dxa"/>
            <w:tcBorders>
              <w:top w:val="nil"/>
              <w:left w:val="nil"/>
              <w:bottom w:val="single" w:sz="4" w:space="0" w:color="auto"/>
              <w:right w:val="single" w:sz="4" w:space="0" w:color="auto"/>
            </w:tcBorders>
            <w:hideMark/>
          </w:tcPr>
          <w:p w14:paraId="7ADA4D75"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rPr>
              <w:t xml:space="preserve">Se debe cotizar </w:t>
            </w:r>
            <w:r>
              <w:rPr>
                <w:rFonts w:ascii="Myriad Pro" w:hAnsi="Myriad Pro" w:cs="Calibri"/>
                <w:b/>
                <w:bCs/>
                <w:color w:val="000000"/>
              </w:rPr>
              <w:t>licenciamiento perpetuo</w:t>
            </w:r>
            <w:r>
              <w:rPr>
                <w:rFonts w:ascii="Myriad Pro" w:hAnsi="Myriad Pro" w:cs="Calibri"/>
                <w:color w:val="000000"/>
              </w:rPr>
              <w:t xml:space="preserve">; la instalación y configuración debe ser </w:t>
            </w:r>
            <w:proofErr w:type="spellStart"/>
            <w:r>
              <w:rPr>
                <w:rFonts w:ascii="Myriad Pro" w:hAnsi="Myriad Pro" w:cs="Calibri"/>
                <w:b/>
                <w:bCs/>
                <w:color w:val="000000"/>
              </w:rPr>
              <w:t>on-premises</w:t>
            </w:r>
            <w:proofErr w:type="spellEnd"/>
          </w:p>
        </w:tc>
        <w:tc>
          <w:tcPr>
            <w:tcW w:w="1568" w:type="dxa"/>
            <w:tcBorders>
              <w:top w:val="nil"/>
              <w:left w:val="nil"/>
              <w:bottom w:val="single" w:sz="4" w:space="0" w:color="auto"/>
              <w:right w:val="single" w:sz="4" w:space="0" w:color="auto"/>
            </w:tcBorders>
          </w:tcPr>
          <w:p w14:paraId="5AB9267F" w14:textId="77777777" w:rsidR="00836F22" w:rsidRDefault="00836F22" w:rsidP="00836F22">
            <w:pPr>
              <w:spacing w:line="256" w:lineRule="auto"/>
              <w:jc w:val="both"/>
              <w:rPr>
                <w:rFonts w:ascii="Myriad Pro" w:hAnsi="Myriad Pro" w:cs="Calibri"/>
                <w:color w:val="000000"/>
              </w:rPr>
            </w:pPr>
          </w:p>
        </w:tc>
        <w:tc>
          <w:tcPr>
            <w:tcW w:w="1569" w:type="dxa"/>
            <w:tcBorders>
              <w:top w:val="nil"/>
              <w:left w:val="nil"/>
              <w:bottom w:val="single" w:sz="4" w:space="0" w:color="auto"/>
              <w:right w:val="single" w:sz="4" w:space="0" w:color="auto"/>
            </w:tcBorders>
          </w:tcPr>
          <w:p w14:paraId="6DFA3C48" w14:textId="77777777" w:rsidR="00836F22" w:rsidRDefault="00836F22" w:rsidP="00836F22">
            <w:pPr>
              <w:spacing w:line="256" w:lineRule="auto"/>
              <w:jc w:val="both"/>
              <w:rPr>
                <w:rFonts w:ascii="Myriad Pro" w:hAnsi="Myriad Pro" w:cs="Calibri"/>
                <w:color w:val="000000"/>
              </w:rPr>
            </w:pPr>
          </w:p>
        </w:tc>
        <w:tc>
          <w:tcPr>
            <w:tcW w:w="2382" w:type="dxa"/>
            <w:tcBorders>
              <w:top w:val="nil"/>
              <w:left w:val="nil"/>
              <w:bottom w:val="single" w:sz="4" w:space="0" w:color="auto"/>
              <w:right w:val="single" w:sz="4" w:space="0" w:color="auto"/>
            </w:tcBorders>
          </w:tcPr>
          <w:p w14:paraId="5B5C2645" w14:textId="77777777" w:rsidR="00836F22" w:rsidRDefault="00836F22" w:rsidP="00836F22">
            <w:pPr>
              <w:spacing w:line="256" w:lineRule="auto"/>
              <w:jc w:val="both"/>
              <w:rPr>
                <w:rFonts w:ascii="Myriad Pro" w:hAnsi="Myriad Pro" w:cs="Calibri"/>
                <w:color w:val="000000"/>
              </w:rPr>
            </w:pPr>
          </w:p>
        </w:tc>
      </w:tr>
      <w:tr w:rsidR="00836F22" w:rsidRPr="00DC6550" w14:paraId="2A5EA7D5" w14:textId="3852CF4E" w:rsidTr="00B7325F">
        <w:trPr>
          <w:trHeight w:val="566"/>
        </w:trPr>
        <w:tc>
          <w:tcPr>
            <w:tcW w:w="1556" w:type="dxa"/>
            <w:tcBorders>
              <w:top w:val="nil"/>
              <w:left w:val="single" w:sz="4" w:space="0" w:color="auto"/>
              <w:bottom w:val="single" w:sz="4" w:space="0" w:color="auto"/>
              <w:right w:val="single" w:sz="4" w:space="0" w:color="auto"/>
            </w:tcBorders>
            <w:vAlign w:val="center"/>
            <w:hideMark/>
          </w:tcPr>
          <w:p w14:paraId="0FE5978F" w14:textId="77777777" w:rsidR="00836F22" w:rsidRDefault="00836F22" w:rsidP="00836F22">
            <w:pPr>
              <w:spacing w:line="256" w:lineRule="auto"/>
              <w:jc w:val="center"/>
              <w:rPr>
                <w:rFonts w:ascii="Myriad Pro" w:hAnsi="Myriad Pro" w:cs="Calibri"/>
                <w:color w:val="000000"/>
                <w:lang w:val="en-US" w:eastAsia="en-US" w:bidi="ar-SA"/>
              </w:rPr>
            </w:pPr>
            <w:proofErr w:type="spellStart"/>
            <w:r>
              <w:rPr>
                <w:rFonts w:ascii="Myriad Pro" w:hAnsi="Myriad Pro" w:cs="Calibri"/>
                <w:color w:val="000000"/>
                <w:lang w:val="en-US" w:eastAsia="en-US" w:bidi="ar-SA"/>
              </w:rPr>
              <w:t>Aplicaciones</w:t>
            </w:r>
            <w:proofErr w:type="spellEnd"/>
            <w:r>
              <w:rPr>
                <w:rFonts w:ascii="Myriad Pro" w:hAnsi="Myriad Pro" w:cs="Calibri"/>
                <w:color w:val="000000"/>
                <w:lang w:val="en-US" w:eastAsia="en-US" w:bidi="ar-SA"/>
              </w:rPr>
              <w:t xml:space="preserve"> </w:t>
            </w:r>
            <w:proofErr w:type="spellStart"/>
            <w:r>
              <w:rPr>
                <w:rFonts w:ascii="Myriad Pro" w:hAnsi="Myriad Pro" w:cs="Calibri"/>
                <w:color w:val="000000"/>
                <w:lang w:val="en-US" w:eastAsia="en-US" w:bidi="ar-SA"/>
              </w:rPr>
              <w:t>móviles</w:t>
            </w:r>
            <w:proofErr w:type="spellEnd"/>
          </w:p>
        </w:tc>
        <w:tc>
          <w:tcPr>
            <w:tcW w:w="3545" w:type="dxa"/>
            <w:tcBorders>
              <w:top w:val="nil"/>
              <w:left w:val="nil"/>
              <w:bottom w:val="single" w:sz="4" w:space="0" w:color="auto"/>
              <w:right w:val="single" w:sz="4" w:space="0" w:color="auto"/>
            </w:tcBorders>
            <w:hideMark/>
          </w:tcPr>
          <w:p w14:paraId="75F3F082"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xml:space="preserve">El Sistema deberá incluir consolas de Uso y Gestión a través de una aplicación móvil nativa compatibles con sistemas operativos IOS y Android, estas deben </w:t>
            </w:r>
            <w:r>
              <w:rPr>
                <w:rFonts w:ascii="Myriad Pro" w:hAnsi="Myriad Pro" w:cs="Calibri"/>
                <w:color w:val="000000"/>
                <w:lang w:val="es-HN" w:eastAsia="en-US" w:bidi="ar-SA"/>
              </w:rPr>
              <w:lastRenderedPageBreak/>
              <w:t>ser descargadas desde la tienda de cada fabricante de forma gratuita.</w:t>
            </w:r>
          </w:p>
        </w:tc>
        <w:tc>
          <w:tcPr>
            <w:tcW w:w="1568" w:type="dxa"/>
            <w:tcBorders>
              <w:top w:val="nil"/>
              <w:left w:val="nil"/>
              <w:bottom w:val="single" w:sz="4" w:space="0" w:color="auto"/>
              <w:right w:val="single" w:sz="4" w:space="0" w:color="auto"/>
            </w:tcBorders>
          </w:tcPr>
          <w:p w14:paraId="7EFAA273"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nil"/>
              <w:left w:val="nil"/>
              <w:bottom w:val="single" w:sz="4" w:space="0" w:color="auto"/>
              <w:right w:val="single" w:sz="4" w:space="0" w:color="auto"/>
            </w:tcBorders>
          </w:tcPr>
          <w:p w14:paraId="2BF295ED"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nil"/>
              <w:left w:val="nil"/>
              <w:bottom w:val="single" w:sz="4" w:space="0" w:color="auto"/>
              <w:right w:val="single" w:sz="4" w:space="0" w:color="auto"/>
            </w:tcBorders>
          </w:tcPr>
          <w:p w14:paraId="5BE7AA85"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6395E4E8" w14:textId="68715C42" w:rsidTr="00B7325F">
        <w:trPr>
          <w:trHeight w:val="557"/>
        </w:trPr>
        <w:tc>
          <w:tcPr>
            <w:tcW w:w="1556" w:type="dxa"/>
            <w:tcBorders>
              <w:top w:val="nil"/>
              <w:left w:val="single" w:sz="4" w:space="0" w:color="auto"/>
              <w:bottom w:val="single" w:sz="4" w:space="0" w:color="auto"/>
              <w:right w:val="single" w:sz="4" w:space="0" w:color="auto"/>
            </w:tcBorders>
            <w:vAlign w:val="center"/>
            <w:hideMark/>
          </w:tcPr>
          <w:p w14:paraId="0C5972EB" w14:textId="77777777" w:rsidR="00836F22" w:rsidRDefault="00836F22" w:rsidP="00836F22">
            <w:pPr>
              <w:spacing w:line="256" w:lineRule="auto"/>
              <w:jc w:val="center"/>
              <w:rPr>
                <w:rFonts w:ascii="Myriad Pro" w:hAnsi="Myriad Pro" w:cs="Calibri"/>
                <w:color w:val="000000"/>
                <w:lang w:val="en-US" w:eastAsia="en-US" w:bidi="ar-SA"/>
              </w:rPr>
            </w:pPr>
            <w:proofErr w:type="spellStart"/>
            <w:r>
              <w:rPr>
                <w:rFonts w:ascii="Myriad Pro" w:hAnsi="Myriad Pro" w:cs="Calibri"/>
                <w:color w:val="000000"/>
                <w:lang w:val="en-US" w:eastAsia="en-US" w:bidi="ar-SA"/>
              </w:rPr>
              <w:t>Aprobación</w:t>
            </w:r>
            <w:proofErr w:type="spellEnd"/>
            <w:r>
              <w:rPr>
                <w:rFonts w:ascii="Myriad Pro" w:hAnsi="Myriad Pro" w:cs="Calibri"/>
                <w:color w:val="000000"/>
                <w:lang w:val="en-US" w:eastAsia="en-US" w:bidi="ar-SA"/>
              </w:rPr>
              <w:t xml:space="preserve"> y </w:t>
            </w:r>
            <w:proofErr w:type="spellStart"/>
            <w:r>
              <w:rPr>
                <w:rFonts w:ascii="Myriad Pro" w:hAnsi="Myriad Pro" w:cs="Calibri"/>
                <w:color w:val="000000"/>
                <w:lang w:val="en-US" w:eastAsia="en-US" w:bidi="ar-SA"/>
              </w:rPr>
              <w:t>Requerimientos</w:t>
            </w:r>
            <w:proofErr w:type="spellEnd"/>
          </w:p>
        </w:tc>
        <w:tc>
          <w:tcPr>
            <w:tcW w:w="3545" w:type="dxa"/>
            <w:tcBorders>
              <w:top w:val="nil"/>
              <w:left w:val="nil"/>
              <w:bottom w:val="single" w:sz="4" w:space="0" w:color="auto"/>
              <w:right w:val="single" w:sz="4" w:space="0" w:color="auto"/>
            </w:tcBorders>
            <w:hideMark/>
          </w:tcPr>
          <w:p w14:paraId="5E9A615C"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y/o conjunto de soluciones debe permitir definir Esquemas de Aprobación propios de las gestiones de Requerimientos de Servicio. Entendiéndose por Esquema las etapas, roles, niveles de aprobación, etc.</w:t>
            </w:r>
          </w:p>
        </w:tc>
        <w:tc>
          <w:tcPr>
            <w:tcW w:w="1568" w:type="dxa"/>
            <w:tcBorders>
              <w:top w:val="nil"/>
              <w:left w:val="nil"/>
              <w:bottom w:val="single" w:sz="4" w:space="0" w:color="auto"/>
              <w:right w:val="single" w:sz="4" w:space="0" w:color="auto"/>
            </w:tcBorders>
          </w:tcPr>
          <w:p w14:paraId="49104552"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nil"/>
              <w:left w:val="nil"/>
              <w:bottom w:val="single" w:sz="4" w:space="0" w:color="auto"/>
              <w:right w:val="single" w:sz="4" w:space="0" w:color="auto"/>
            </w:tcBorders>
          </w:tcPr>
          <w:p w14:paraId="12AEAA08"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nil"/>
              <w:left w:val="nil"/>
              <w:bottom w:val="single" w:sz="4" w:space="0" w:color="auto"/>
              <w:right w:val="single" w:sz="4" w:space="0" w:color="auto"/>
            </w:tcBorders>
          </w:tcPr>
          <w:p w14:paraId="5FED4F94"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2703617B" w14:textId="3FFB3AE0" w:rsidTr="00B7325F">
        <w:trPr>
          <w:trHeight w:val="224"/>
        </w:trPr>
        <w:tc>
          <w:tcPr>
            <w:tcW w:w="1556" w:type="dxa"/>
            <w:vMerge w:val="restart"/>
            <w:tcBorders>
              <w:top w:val="nil"/>
              <w:left w:val="single" w:sz="4" w:space="0" w:color="auto"/>
              <w:bottom w:val="single" w:sz="4" w:space="0" w:color="000000"/>
              <w:right w:val="single" w:sz="4" w:space="0" w:color="auto"/>
            </w:tcBorders>
            <w:vAlign w:val="center"/>
            <w:hideMark/>
          </w:tcPr>
          <w:p w14:paraId="087B73FF" w14:textId="77777777" w:rsidR="00836F22" w:rsidRDefault="00836F22" w:rsidP="00836F22">
            <w:pPr>
              <w:spacing w:line="256" w:lineRule="auto"/>
              <w:jc w:val="center"/>
              <w:rPr>
                <w:rFonts w:ascii="Myriad Pro" w:hAnsi="Myriad Pro" w:cs="Calibri"/>
                <w:color w:val="000000"/>
                <w:lang w:val="en-US" w:eastAsia="en-US" w:bidi="ar-SA"/>
              </w:rPr>
            </w:pPr>
            <w:proofErr w:type="spellStart"/>
            <w:r>
              <w:rPr>
                <w:rFonts w:ascii="Myriad Pro" w:hAnsi="Myriad Pro" w:cs="Calibri"/>
                <w:color w:val="000000"/>
                <w:lang w:val="en-US" w:eastAsia="en-US" w:bidi="ar-SA"/>
              </w:rPr>
              <w:t>Arquitectura</w:t>
            </w:r>
            <w:proofErr w:type="spellEnd"/>
          </w:p>
        </w:tc>
        <w:tc>
          <w:tcPr>
            <w:tcW w:w="3545" w:type="dxa"/>
            <w:tcBorders>
              <w:top w:val="nil"/>
              <w:left w:val="nil"/>
              <w:bottom w:val="single" w:sz="4" w:space="0" w:color="auto"/>
              <w:right w:val="single" w:sz="4" w:space="0" w:color="auto"/>
            </w:tcBorders>
            <w:hideMark/>
          </w:tcPr>
          <w:p w14:paraId="031DBDB4"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 estar optimizada para ambientes Cloud y los tiempos de respuesta en la Gestión de casos debe ser rápida para poder gestionar elevados volúmenes de casos diarios.</w:t>
            </w:r>
          </w:p>
        </w:tc>
        <w:tc>
          <w:tcPr>
            <w:tcW w:w="1568" w:type="dxa"/>
            <w:tcBorders>
              <w:top w:val="nil"/>
              <w:left w:val="nil"/>
              <w:bottom w:val="single" w:sz="4" w:space="0" w:color="auto"/>
              <w:right w:val="single" w:sz="4" w:space="0" w:color="auto"/>
            </w:tcBorders>
          </w:tcPr>
          <w:p w14:paraId="74B02648"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nil"/>
              <w:left w:val="nil"/>
              <w:bottom w:val="single" w:sz="4" w:space="0" w:color="auto"/>
              <w:right w:val="single" w:sz="4" w:space="0" w:color="auto"/>
            </w:tcBorders>
          </w:tcPr>
          <w:p w14:paraId="1F504F3C"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nil"/>
              <w:left w:val="nil"/>
              <w:bottom w:val="single" w:sz="4" w:space="0" w:color="auto"/>
              <w:right w:val="single" w:sz="4" w:space="0" w:color="auto"/>
            </w:tcBorders>
          </w:tcPr>
          <w:p w14:paraId="240E8B4D"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64F460A9" w14:textId="10A88BCC" w:rsidTr="00B7325F">
        <w:trPr>
          <w:trHeight w:val="440"/>
        </w:trPr>
        <w:tc>
          <w:tcPr>
            <w:tcW w:w="1556" w:type="dxa"/>
            <w:vMerge/>
            <w:tcBorders>
              <w:top w:val="nil"/>
              <w:left w:val="single" w:sz="4" w:space="0" w:color="auto"/>
              <w:bottom w:val="single" w:sz="4" w:space="0" w:color="000000"/>
              <w:right w:val="single" w:sz="4" w:space="0" w:color="auto"/>
            </w:tcBorders>
            <w:vAlign w:val="center"/>
            <w:hideMark/>
          </w:tcPr>
          <w:p w14:paraId="47BF8347" w14:textId="77777777" w:rsidR="00836F22" w:rsidRPr="00DC6550" w:rsidRDefault="00836F22" w:rsidP="00836F22">
            <w:pPr>
              <w:spacing w:line="256" w:lineRule="auto"/>
              <w:rPr>
                <w:rFonts w:ascii="Myriad Pro" w:hAnsi="Myriad Pro" w:cs="Calibri"/>
                <w:color w:val="000000"/>
                <w:lang w:val="es-HN" w:eastAsia="en-US" w:bidi="ar-SA"/>
              </w:rPr>
            </w:pPr>
          </w:p>
        </w:tc>
        <w:tc>
          <w:tcPr>
            <w:tcW w:w="3545" w:type="dxa"/>
            <w:tcBorders>
              <w:top w:val="nil"/>
              <w:left w:val="nil"/>
              <w:bottom w:val="single" w:sz="4" w:space="0" w:color="auto"/>
              <w:right w:val="single" w:sz="4" w:space="0" w:color="auto"/>
            </w:tcBorders>
            <w:hideMark/>
          </w:tcPr>
          <w:p w14:paraId="191C123D"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 estar compuesta de módulos de aplicación que puedan ser instalados de forma independiente (Servidor principal, consolas de acceso, módulo de seguridad, módulo de reportes, módulos web, otros)</w:t>
            </w:r>
          </w:p>
        </w:tc>
        <w:tc>
          <w:tcPr>
            <w:tcW w:w="1568" w:type="dxa"/>
            <w:tcBorders>
              <w:top w:val="nil"/>
              <w:left w:val="nil"/>
              <w:bottom w:val="single" w:sz="4" w:space="0" w:color="auto"/>
              <w:right w:val="single" w:sz="4" w:space="0" w:color="auto"/>
            </w:tcBorders>
          </w:tcPr>
          <w:p w14:paraId="1A785BC1"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nil"/>
              <w:left w:val="nil"/>
              <w:bottom w:val="single" w:sz="4" w:space="0" w:color="auto"/>
              <w:right w:val="single" w:sz="4" w:space="0" w:color="auto"/>
            </w:tcBorders>
          </w:tcPr>
          <w:p w14:paraId="2144636C"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nil"/>
              <w:left w:val="nil"/>
              <w:bottom w:val="single" w:sz="4" w:space="0" w:color="auto"/>
              <w:right w:val="single" w:sz="4" w:space="0" w:color="auto"/>
            </w:tcBorders>
          </w:tcPr>
          <w:p w14:paraId="2D07D2F9"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2DB36926" w14:textId="51C76976" w:rsidTr="00B7325F">
        <w:trPr>
          <w:trHeight w:val="782"/>
        </w:trPr>
        <w:tc>
          <w:tcPr>
            <w:tcW w:w="1556" w:type="dxa"/>
            <w:vMerge w:val="restart"/>
            <w:tcBorders>
              <w:top w:val="nil"/>
              <w:left w:val="single" w:sz="4" w:space="0" w:color="auto"/>
              <w:bottom w:val="single" w:sz="4" w:space="0" w:color="000000"/>
              <w:right w:val="single" w:sz="4" w:space="0" w:color="auto"/>
            </w:tcBorders>
            <w:vAlign w:val="center"/>
            <w:hideMark/>
          </w:tcPr>
          <w:p w14:paraId="0E2D1D92" w14:textId="77777777" w:rsidR="00836F22" w:rsidRDefault="00836F22" w:rsidP="00836F22">
            <w:pPr>
              <w:spacing w:line="256" w:lineRule="auto"/>
              <w:jc w:val="center"/>
              <w:rPr>
                <w:rFonts w:ascii="Myriad Pro" w:hAnsi="Myriad Pro" w:cs="Calibri"/>
                <w:color w:val="000000"/>
                <w:lang w:val="en-US" w:eastAsia="en-US" w:bidi="ar-SA"/>
              </w:rPr>
            </w:pPr>
            <w:r>
              <w:rPr>
                <w:rFonts w:ascii="Myriad Pro" w:hAnsi="Myriad Pro" w:cs="Calibri"/>
                <w:color w:val="000000"/>
                <w:lang w:val="en-US" w:eastAsia="en-US" w:bidi="ar-SA"/>
              </w:rPr>
              <w:t xml:space="preserve">Base de </w:t>
            </w:r>
            <w:proofErr w:type="spellStart"/>
            <w:r>
              <w:rPr>
                <w:rFonts w:ascii="Myriad Pro" w:hAnsi="Myriad Pro" w:cs="Calibri"/>
                <w:color w:val="000000"/>
                <w:lang w:val="en-US" w:eastAsia="en-US" w:bidi="ar-SA"/>
              </w:rPr>
              <w:t>Conocimiento</w:t>
            </w:r>
            <w:proofErr w:type="spellEnd"/>
          </w:p>
        </w:tc>
        <w:tc>
          <w:tcPr>
            <w:tcW w:w="3545" w:type="dxa"/>
            <w:tcBorders>
              <w:top w:val="nil"/>
              <w:left w:val="nil"/>
              <w:bottom w:val="single" w:sz="4" w:space="0" w:color="auto"/>
              <w:right w:val="single" w:sz="4" w:space="0" w:color="auto"/>
            </w:tcBorders>
            <w:hideMark/>
          </w:tcPr>
          <w:p w14:paraId="73D42C46"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xml:space="preserve">La solución debe permitir configurar un sistema de gestión de conocimiento, que pueda ser publicada </w:t>
            </w:r>
            <w:proofErr w:type="gramStart"/>
            <w:r>
              <w:rPr>
                <w:rFonts w:ascii="Myriad Pro" w:hAnsi="Myriad Pro" w:cs="Calibri"/>
                <w:color w:val="000000"/>
                <w:lang w:val="es-HN" w:eastAsia="en-US" w:bidi="ar-SA"/>
              </w:rPr>
              <w:t>con  artículos</w:t>
            </w:r>
            <w:proofErr w:type="gramEnd"/>
            <w:r>
              <w:rPr>
                <w:rFonts w:ascii="Myriad Pro" w:hAnsi="Myriad Pro" w:cs="Calibri"/>
                <w:color w:val="000000"/>
                <w:lang w:val="es-HN" w:eastAsia="en-US" w:bidi="ar-SA"/>
              </w:rPr>
              <w:t xml:space="preserve">  técnicos  y  artículos  para  usuario  final  mediante distintas interfaces. Estos no deben tener un límite de artículos a publicar y no debe haber costos adicionales asociados.</w:t>
            </w:r>
          </w:p>
        </w:tc>
        <w:tc>
          <w:tcPr>
            <w:tcW w:w="1568" w:type="dxa"/>
            <w:tcBorders>
              <w:top w:val="nil"/>
              <w:left w:val="nil"/>
              <w:bottom w:val="single" w:sz="4" w:space="0" w:color="auto"/>
              <w:right w:val="single" w:sz="4" w:space="0" w:color="auto"/>
            </w:tcBorders>
          </w:tcPr>
          <w:p w14:paraId="7ABD9D60"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nil"/>
              <w:left w:val="nil"/>
              <w:bottom w:val="single" w:sz="4" w:space="0" w:color="auto"/>
              <w:right w:val="single" w:sz="4" w:space="0" w:color="auto"/>
            </w:tcBorders>
          </w:tcPr>
          <w:p w14:paraId="37287927"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nil"/>
              <w:left w:val="nil"/>
              <w:bottom w:val="single" w:sz="4" w:space="0" w:color="auto"/>
              <w:right w:val="single" w:sz="4" w:space="0" w:color="auto"/>
            </w:tcBorders>
          </w:tcPr>
          <w:p w14:paraId="6A25AE01"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62ECA90B" w14:textId="0DFF48F3" w:rsidTr="00B7325F">
        <w:trPr>
          <w:trHeight w:val="728"/>
        </w:trPr>
        <w:tc>
          <w:tcPr>
            <w:tcW w:w="1556" w:type="dxa"/>
            <w:vMerge/>
            <w:tcBorders>
              <w:top w:val="nil"/>
              <w:left w:val="single" w:sz="4" w:space="0" w:color="auto"/>
              <w:bottom w:val="single" w:sz="4" w:space="0" w:color="000000"/>
              <w:right w:val="single" w:sz="4" w:space="0" w:color="auto"/>
            </w:tcBorders>
            <w:vAlign w:val="center"/>
            <w:hideMark/>
          </w:tcPr>
          <w:p w14:paraId="56D5AA0D" w14:textId="77777777" w:rsidR="00836F22" w:rsidRPr="00DC6550" w:rsidRDefault="00836F22" w:rsidP="00836F22">
            <w:pPr>
              <w:spacing w:line="256" w:lineRule="auto"/>
              <w:rPr>
                <w:rFonts w:ascii="Myriad Pro" w:hAnsi="Myriad Pro" w:cs="Calibri"/>
                <w:color w:val="000000"/>
                <w:lang w:val="es-HN" w:eastAsia="en-US" w:bidi="ar-SA"/>
              </w:rPr>
            </w:pPr>
          </w:p>
        </w:tc>
        <w:tc>
          <w:tcPr>
            <w:tcW w:w="3545" w:type="dxa"/>
            <w:tcBorders>
              <w:top w:val="nil"/>
              <w:left w:val="nil"/>
              <w:bottom w:val="single" w:sz="4" w:space="0" w:color="auto"/>
              <w:right w:val="single" w:sz="4" w:space="0" w:color="auto"/>
            </w:tcBorders>
            <w:hideMark/>
          </w:tcPr>
          <w:p w14:paraId="5DE986FE"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El sistema debe contar con una Base de Datos de Conocimiento en línea con procesos de aprobación, para las soluciones creadas que puedan ser públicas o privadas para los usuarios finales, y que estos puedan consultarlas sin ser objeto de licenciamiento. Estas soluciones deben poder ser calificadas por parte del usuario final y el acceso a los usuarios finales debe ser ilimitado.</w:t>
            </w:r>
          </w:p>
        </w:tc>
        <w:tc>
          <w:tcPr>
            <w:tcW w:w="1568" w:type="dxa"/>
            <w:tcBorders>
              <w:top w:val="nil"/>
              <w:left w:val="nil"/>
              <w:bottom w:val="single" w:sz="4" w:space="0" w:color="auto"/>
              <w:right w:val="single" w:sz="4" w:space="0" w:color="auto"/>
            </w:tcBorders>
          </w:tcPr>
          <w:p w14:paraId="6F34FD30"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nil"/>
              <w:left w:val="nil"/>
              <w:bottom w:val="single" w:sz="4" w:space="0" w:color="auto"/>
              <w:right w:val="single" w:sz="4" w:space="0" w:color="auto"/>
            </w:tcBorders>
          </w:tcPr>
          <w:p w14:paraId="79DD1B8A"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nil"/>
              <w:left w:val="nil"/>
              <w:bottom w:val="single" w:sz="4" w:space="0" w:color="auto"/>
              <w:right w:val="single" w:sz="4" w:space="0" w:color="auto"/>
            </w:tcBorders>
          </w:tcPr>
          <w:p w14:paraId="159E4FF2"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40E8A9FE" w14:textId="3360FC06" w:rsidTr="00B7325F">
        <w:trPr>
          <w:trHeight w:val="314"/>
        </w:trPr>
        <w:tc>
          <w:tcPr>
            <w:tcW w:w="1556" w:type="dxa"/>
            <w:tcBorders>
              <w:top w:val="nil"/>
              <w:left w:val="single" w:sz="4" w:space="0" w:color="auto"/>
              <w:bottom w:val="single" w:sz="4" w:space="0" w:color="auto"/>
              <w:right w:val="single" w:sz="4" w:space="0" w:color="auto"/>
            </w:tcBorders>
            <w:vAlign w:val="center"/>
            <w:hideMark/>
          </w:tcPr>
          <w:p w14:paraId="2C1E04FB" w14:textId="77777777" w:rsidR="00836F22" w:rsidRDefault="00836F22" w:rsidP="00836F22">
            <w:pPr>
              <w:spacing w:line="256" w:lineRule="auto"/>
              <w:jc w:val="center"/>
              <w:rPr>
                <w:rFonts w:ascii="Myriad Pro" w:hAnsi="Myriad Pro" w:cs="Calibri"/>
                <w:color w:val="000000"/>
                <w:lang w:val="en-US" w:eastAsia="en-US" w:bidi="ar-SA"/>
              </w:rPr>
            </w:pPr>
            <w:r>
              <w:rPr>
                <w:rFonts w:ascii="Myriad Pro" w:hAnsi="Myriad Pro" w:cs="Calibri"/>
                <w:color w:val="000000"/>
                <w:lang w:val="en-US" w:eastAsia="en-US" w:bidi="ar-SA"/>
              </w:rPr>
              <w:t>Chat</w:t>
            </w:r>
          </w:p>
        </w:tc>
        <w:tc>
          <w:tcPr>
            <w:tcW w:w="3545" w:type="dxa"/>
            <w:tcBorders>
              <w:top w:val="nil"/>
              <w:left w:val="nil"/>
              <w:bottom w:val="single" w:sz="4" w:space="0" w:color="auto"/>
              <w:right w:val="single" w:sz="4" w:space="0" w:color="auto"/>
            </w:tcBorders>
            <w:hideMark/>
          </w:tcPr>
          <w:p w14:paraId="16B1DFF0"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xml:space="preserve">La solución debe permitir que el Chat nativo se pueda integrar con el sitio Web del cliente, para atención </w:t>
            </w:r>
            <w:proofErr w:type="spellStart"/>
            <w:r>
              <w:rPr>
                <w:rFonts w:ascii="Myriad Pro" w:hAnsi="Myriad Pro" w:cs="Calibri"/>
                <w:color w:val="000000"/>
                <w:lang w:val="es-HN" w:eastAsia="en-US" w:bidi="ar-SA"/>
              </w:rPr>
              <w:t>a</w:t>
            </w:r>
            <w:proofErr w:type="spellEnd"/>
            <w:r>
              <w:rPr>
                <w:rFonts w:ascii="Myriad Pro" w:hAnsi="Myriad Pro" w:cs="Calibri"/>
                <w:color w:val="000000"/>
                <w:lang w:val="es-HN" w:eastAsia="en-US" w:bidi="ar-SA"/>
              </w:rPr>
              <w:t xml:space="preserve"> usuario final desde la misma pagina</w:t>
            </w:r>
          </w:p>
        </w:tc>
        <w:tc>
          <w:tcPr>
            <w:tcW w:w="1568" w:type="dxa"/>
            <w:tcBorders>
              <w:top w:val="nil"/>
              <w:left w:val="nil"/>
              <w:bottom w:val="single" w:sz="4" w:space="0" w:color="auto"/>
              <w:right w:val="single" w:sz="4" w:space="0" w:color="auto"/>
            </w:tcBorders>
          </w:tcPr>
          <w:p w14:paraId="0B1171D2"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nil"/>
              <w:left w:val="nil"/>
              <w:bottom w:val="single" w:sz="4" w:space="0" w:color="auto"/>
              <w:right w:val="single" w:sz="4" w:space="0" w:color="auto"/>
            </w:tcBorders>
          </w:tcPr>
          <w:p w14:paraId="1CCBAFD7"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nil"/>
              <w:left w:val="nil"/>
              <w:bottom w:val="single" w:sz="4" w:space="0" w:color="auto"/>
              <w:right w:val="single" w:sz="4" w:space="0" w:color="auto"/>
            </w:tcBorders>
          </w:tcPr>
          <w:p w14:paraId="2AB13252"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5BE815FC" w14:textId="27E72A4D" w:rsidTr="00B7325F">
        <w:trPr>
          <w:trHeight w:val="359"/>
        </w:trPr>
        <w:tc>
          <w:tcPr>
            <w:tcW w:w="1556" w:type="dxa"/>
            <w:tcBorders>
              <w:top w:val="nil"/>
              <w:left w:val="single" w:sz="4" w:space="0" w:color="auto"/>
              <w:bottom w:val="single" w:sz="4" w:space="0" w:color="auto"/>
              <w:right w:val="single" w:sz="4" w:space="0" w:color="auto"/>
            </w:tcBorders>
            <w:vAlign w:val="center"/>
            <w:hideMark/>
          </w:tcPr>
          <w:p w14:paraId="38CE4AC4" w14:textId="77777777" w:rsidR="00836F22" w:rsidRDefault="00836F22" w:rsidP="00836F22">
            <w:pPr>
              <w:spacing w:line="256" w:lineRule="auto"/>
              <w:jc w:val="center"/>
              <w:rPr>
                <w:rFonts w:ascii="Myriad Pro" w:hAnsi="Myriad Pro" w:cs="Calibri"/>
                <w:color w:val="000000"/>
                <w:lang w:val="en-US" w:eastAsia="en-US" w:bidi="ar-SA"/>
              </w:rPr>
            </w:pPr>
            <w:proofErr w:type="spellStart"/>
            <w:r>
              <w:rPr>
                <w:rFonts w:ascii="Myriad Pro" w:hAnsi="Myriad Pro" w:cs="Calibri"/>
                <w:color w:val="000000"/>
                <w:lang w:val="en-US" w:eastAsia="en-US" w:bidi="ar-SA"/>
              </w:rPr>
              <w:lastRenderedPageBreak/>
              <w:t>Configuración</w:t>
            </w:r>
            <w:proofErr w:type="spellEnd"/>
            <w:r>
              <w:rPr>
                <w:rFonts w:ascii="Myriad Pro" w:hAnsi="Myriad Pro" w:cs="Calibri"/>
                <w:color w:val="000000"/>
                <w:lang w:val="en-US" w:eastAsia="en-US" w:bidi="ar-SA"/>
              </w:rPr>
              <w:t xml:space="preserve"> de </w:t>
            </w:r>
            <w:proofErr w:type="spellStart"/>
            <w:r>
              <w:rPr>
                <w:rFonts w:ascii="Myriad Pro" w:hAnsi="Myriad Pro" w:cs="Calibri"/>
                <w:color w:val="000000"/>
                <w:lang w:val="en-US" w:eastAsia="en-US" w:bidi="ar-SA"/>
              </w:rPr>
              <w:t>Turnos</w:t>
            </w:r>
            <w:proofErr w:type="spellEnd"/>
          </w:p>
        </w:tc>
        <w:tc>
          <w:tcPr>
            <w:tcW w:w="3545" w:type="dxa"/>
            <w:tcBorders>
              <w:top w:val="nil"/>
              <w:left w:val="nil"/>
              <w:bottom w:val="single" w:sz="4" w:space="0" w:color="auto"/>
              <w:right w:val="single" w:sz="4" w:space="0" w:color="auto"/>
            </w:tcBorders>
            <w:hideMark/>
          </w:tcPr>
          <w:p w14:paraId="5D1724B5"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 permitir definir los turnos por especialista o grupo de especialista con la capacidad de indicar los días y el horario laboral.</w:t>
            </w:r>
          </w:p>
        </w:tc>
        <w:tc>
          <w:tcPr>
            <w:tcW w:w="1568" w:type="dxa"/>
            <w:tcBorders>
              <w:top w:val="nil"/>
              <w:left w:val="nil"/>
              <w:bottom w:val="single" w:sz="4" w:space="0" w:color="auto"/>
              <w:right w:val="single" w:sz="4" w:space="0" w:color="auto"/>
            </w:tcBorders>
          </w:tcPr>
          <w:p w14:paraId="794FA9AD"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nil"/>
              <w:left w:val="nil"/>
              <w:bottom w:val="single" w:sz="4" w:space="0" w:color="auto"/>
              <w:right w:val="single" w:sz="4" w:space="0" w:color="auto"/>
            </w:tcBorders>
          </w:tcPr>
          <w:p w14:paraId="4E5E010B"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nil"/>
              <w:left w:val="nil"/>
              <w:bottom w:val="single" w:sz="4" w:space="0" w:color="auto"/>
              <w:right w:val="single" w:sz="4" w:space="0" w:color="auto"/>
            </w:tcBorders>
          </w:tcPr>
          <w:p w14:paraId="6A4E91F4"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31FF565B" w14:textId="5BB1F2EE" w:rsidTr="00B7325F">
        <w:trPr>
          <w:trHeight w:val="41"/>
        </w:trPr>
        <w:tc>
          <w:tcPr>
            <w:tcW w:w="1556" w:type="dxa"/>
            <w:tcBorders>
              <w:top w:val="nil"/>
              <w:left w:val="single" w:sz="4" w:space="0" w:color="auto"/>
              <w:bottom w:val="single" w:sz="4" w:space="0" w:color="auto"/>
              <w:right w:val="single" w:sz="4" w:space="0" w:color="auto"/>
            </w:tcBorders>
            <w:vAlign w:val="center"/>
            <w:hideMark/>
          </w:tcPr>
          <w:p w14:paraId="71A04367" w14:textId="77777777" w:rsidR="00836F22" w:rsidRDefault="00836F22" w:rsidP="00836F22">
            <w:pPr>
              <w:spacing w:line="256" w:lineRule="auto"/>
              <w:jc w:val="center"/>
              <w:rPr>
                <w:rFonts w:ascii="Myriad Pro" w:hAnsi="Myriad Pro" w:cs="Calibri"/>
                <w:color w:val="000000"/>
                <w:lang w:val="en-US" w:eastAsia="en-US" w:bidi="ar-SA"/>
              </w:rPr>
            </w:pPr>
            <w:proofErr w:type="spellStart"/>
            <w:r>
              <w:rPr>
                <w:rFonts w:ascii="Myriad Pro" w:hAnsi="Myriad Pro" w:cs="Calibri"/>
                <w:color w:val="000000"/>
                <w:lang w:val="en-US" w:eastAsia="en-US" w:bidi="ar-SA"/>
              </w:rPr>
              <w:t>Encuestas</w:t>
            </w:r>
            <w:proofErr w:type="spellEnd"/>
            <w:r>
              <w:rPr>
                <w:rFonts w:ascii="Myriad Pro" w:hAnsi="Myriad Pro" w:cs="Calibri"/>
                <w:color w:val="000000"/>
                <w:lang w:val="en-US" w:eastAsia="en-US" w:bidi="ar-SA"/>
              </w:rPr>
              <w:t xml:space="preserve"> de </w:t>
            </w:r>
            <w:proofErr w:type="spellStart"/>
            <w:r>
              <w:rPr>
                <w:rFonts w:ascii="Myriad Pro" w:hAnsi="Myriad Pro" w:cs="Calibri"/>
                <w:color w:val="000000"/>
                <w:lang w:val="en-US" w:eastAsia="en-US" w:bidi="ar-SA"/>
              </w:rPr>
              <w:t>satisfacción</w:t>
            </w:r>
            <w:proofErr w:type="spellEnd"/>
          </w:p>
        </w:tc>
        <w:tc>
          <w:tcPr>
            <w:tcW w:w="3545" w:type="dxa"/>
            <w:tcBorders>
              <w:top w:val="nil"/>
              <w:left w:val="nil"/>
              <w:bottom w:val="single" w:sz="4" w:space="0" w:color="auto"/>
              <w:right w:val="single" w:sz="4" w:space="0" w:color="auto"/>
            </w:tcBorders>
            <w:hideMark/>
          </w:tcPr>
          <w:p w14:paraId="2C46C4F9"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 contar con un sistema de Encuesta de Satisfacción, el cual puede ser automatizado y configurado según requerimientos de negocio y técnicos.</w:t>
            </w:r>
          </w:p>
        </w:tc>
        <w:tc>
          <w:tcPr>
            <w:tcW w:w="1568" w:type="dxa"/>
            <w:tcBorders>
              <w:top w:val="nil"/>
              <w:left w:val="nil"/>
              <w:bottom w:val="single" w:sz="4" w:space="0" w:color="auto"/>
              <w:right w:val="single" w:sz="4" w:space="0" w:color="auto"/>
            </w:tcBorders>
          </w:tcPr>
          <w:p w14:paraId="14552763"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nil"/>
              <w:left w:val="nil"/>
              <w:bottom w:val="single" w:sz="4" w:space="0" w:color="auto"/>
              <w:right w:val="single" w:sz="4" w:space="0" w:color="auto"/>
            </w:tcBorders>
          </w:tcPr>
          <w:p w14:paraId="0245DAA4"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nil"/>
              <w:left w:val="nil"/>
              <w:bottom w:val="single" w:sz="4" w:space="0" w:color="auto"/>
              <w:right w:val="single" w:sz="4" w:space="0" w:color="auto"/>
            </w:tcBorders>
          </w:tcPr>
          <w:p w14:paraId="54C16CCD"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3CE03D97" w14:textId="5FA1470C" w:rsidTr="00B7325F">
        <w:trPr>
          <w:trHeight w:val="224"/>
        </w:trPr>
        <w:tc>
          <w:tcPr>
            <w:tcW w:w="1556" w:type="dxa"/>
            <w:vMerge w:val="restart"/>
            <w:tcBorders>
              <w:top w:val="single" w:sz="4" w:space="0" w:color="auto"/>
              <w:left w:val="single" w:sz="4" w:space="0" w:color="auto"/>
              <w:bottom w:val="single" w:sz="4" w:space="0" w:color="000000"/>
              <w:right w:val="single" w:sz="4" w:space="0" w:color="auto"/>
            </w:tcBorders>
            <w:vAlign w:val="center"/>
            <w:hideMark/>
          </w:tcPr>
          <w:p w14:paraId="2BA0A8FE" w14:textId="77777777" w:rsidR="00836F22" w:rsidRDefault="00836F22" w:rsidP="00836F22">
            <w:pPr>
              <w:spacing w:line="256" w:lineRule="auto"/>
              <w:jc w:val="center"/>
              <w:rPr>
                <w:rFonts w:ascii="Myriad Pro" w:hAnsi="Myriad Pro" w:cs="Calibri"/>
                <w:color w:val="000000"/>
                <w:lang w:val="en-US" w:eastAsia="en-US" w:bidi="ar-SA"/>
              </w:rPr>
            </w:pPr>
            <w:proofErr w:type="spellStart"/>
            <w:r>
              <w:rPr>
                <w:rFonts w:ascii="Myriad Pro" w:hAnsi="Myriad Pro" w:cs="Calibri"/>
                <w:color w:val="000000"/>
                <w:lang w:val="en-US" w:eastAsia="en-US" w:bidi="ar-SA"/>
              </w:rPr>
              <w:t>Esquema</w:t>
            </w:r>
            <w:proofErr w:type="spellEnd"/>
            <w:r>
              <w:rPr>
                <w:rFonts w:ascii="Myriad Pro" w:hAnsi="Myriad Pro" w:cs="Calibri"/>
                <w:color w:val="000000"/>
                <w:lang w:val="en-US" w:eastAsia="en-US" w:bidi="ar-SA"/>
              </w:rPr>
              <w:t xml:space="preserve"> Multi-</w:t>
            </w:r>
            <w:proofErr w:type="spellStart"/>
            <w:r>
              <w:rPr>
                <w:rFonts w:ascii="Myriad Pro" w:hAnsi="Myriad Pro" w:cs="Calibri"/>
                <w:color w:val="000000"/>
                <w:lang w:val="en-US" w:eastAsia="en-US" w:bidi="ar-SA"/>
              </w:rPr>
              <w:t>proyecto</w:t>
            </w:r>
            <w:proofErr w:type="spellEnd"/>
          </w:p>
        </w:tc>
        <w:tc>
          <w:tcPr>
            <w:tcW w:w="3545" w:type="dxa"/>
            <w:tcBorders>
              <w:top w:val="single" w:sz="4" w:space="0" w:color="auto"/>
              <w:left w:val="nil"/>
              <w:bottom w:val="single" w:sz="4" w:space="0" w:color="auto"/>
              <w:right w:val="single" w:sz="4" w:space="0" w:color="auto"/>
            </w:tcBorders>
            <w:hideMark/>
          </w:tcPr>
          <w:p w14:paraId="4D7FDA23"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xml:space="preserve">La solución y/o conjunto de soluciones debe permitir la definición, uso y segmentación de múltiples proyectos o mesas de servicio sobre la misma base de datos de modo que se puedan manejar paralelamente sobre el mismo sistema con categorizaciones, </w:t>
            </w:r>
            <w:proofErr w:type="spellStart"/>
            <w:r>
              <w:rPr>
                <w:rFonts w:ascii="Myriad Pro" w:hAnsi="Myriad Pro" w:cs="Calibri"/>
                <w:color w:val="000000"/>
                <w:lang w:val="es-HN" w:eastAsia="en-US" w:bidi="ar-SA"/>
              </w:rPr>
              <w:t>SLAs</w:t>
            </w:r>
            <w:proofErr w:type="spellEnd"/>
            <w:r>
              <w:rPr>
                <w:rFonts w:ascii="Myriad Pro" w:hAnsi="Myriad Pro" w:cs="Calibri"/>
                <w:color w:val="000000"/>
                <w:lang w:val="es-HN" w:eastAsia="en-US" w:bidi="ar-SA"/>
              </w:rPr>
              <w:t>, Calendarios, técnicos y usuarios independientes o compartidos según la necesidad.</w:t>
            </w:r>
          </w:p>
        </w:tc>
        <w:tc>
          <w:tcPr>
            <w:tcW w:w="1568" w:type="dxa"/>
            <w:tcBorders>
              <w:top w:val="single" w:sz="4" w:space="0" w:color="auto"/>
              <w:left w:val="nil"/>
              <w:bottom w:val="single" w:sz="4" w:space="0" w:color="auto"/>
              <w:right w:val="single" w:sz="4" w:space="0" w:color="auto"/>
            </w:tcBorders>
          </w:tcPr>
          <w:p w14:paraId="1E4660A7"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nil"/>
              <w:bottom w:val="single" w:sz="4" w:space="0" w:color="auto"/>
              <w:right w:val="single" w:sz="4" w:space="0" w:color="auto"/>
            </w:tcBorders>
          </w:tcPr>
          <w:p w14:paraId="17F8336D"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nil"/>
              <w:bottom w:val="single" w:sz="4" w:space="0" w:color="auto"/>
              <w:right w:val="single" w:sz="4" w:space="0" w:color="auto"/>
            </w:tcBorders>
          </w:tcPr>
          <w:p w14:paraId="492F832E"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21456D4C" w14:textId="1D1E7A43" w:rsidTr="00B7325F">
        <w:trPr>
          <w:trHeight w:val="170"/>
        </w:trPr>
        <w:tc>
          <w:tcPr>
            <w:tcW w:w="1556" w:type="dxa"/>
            <w:vMerge/>
            <w:tcBorders>
              <w:top w:val="single" w:sz="4" w:space="0" w:color="auto"/>
              <w:left w:val="single" w:sz="4" w:space="0" w:color="auto"/>
              <w:bottom w:val="single" w:sz="4" w:space="0" w:color="000000"/>
              <w:right w:val="single" w:sz="4" w:space="0" w:color="auto"/>
            </w:tcBorders>
            <w:vAlign w:val="center"/>
            <w:hideMark/>
          </w:tcPr>
          <w:p w14:paraId="01A7B1A3" w14:textId="77777777" w:rsidR="00836F22" w:rsidRPr="00DC6550" w:rsidRDefault="00836F22" w:rsidP="00836F22">
            <w:pPr>
              <w:spacing w:line="256" w:lineRule="auto"/>
              <w:rPr>
                <w:rFonts w:ascii="Myriad Pro" w:hAnsi="Myriad Pro" w:cs="Calibri"/>
                <w:color w:val="000000"/>
                <w:lang w:val="es-HN" w:eastAsia="en-US" w:bidi="ar-SA"/>
              </w:rPr>
            </w:pPr>
          </w:p>
        </w:tc>
        <w:tc>
          <w:tcPr>
            <w:tcW w:w="3545" w:type="dxa"/>
            <w:tcBorders>
              <w:top w:val="nil"/>
              <w:left w:val="nil"/>
              <w:bottom w:val="single" w:sz="4" w:space="0" w:color="auto"/>
              <w:right w:val="single" w:sz="4" w:space="0" w:color="auto"/>
            </w:tcBorders>
            <w:hideMark/>
          </w:tcPr>
          <w:p w14:paraId="19565D49"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 permitir la creación de proyectos no TI y que la parametrización de estos sea fácil para el administrador.</w:t>
            </w:r>
          </w:p>
        </w:tc>
        <w:tc>
          <w:tcPr>
            <w:tcW w:w="1568" w:type="dxa"/>
            <w:tcBorders>
              <w:top w:val="nil"/>
              <w:left w:val="nil"/>
              <w:bottom w:val="single" w:sz="4" w:space="0" w:color="auto"/>
              <w:right w:val="single" w:sz="4" w:space="0" w:color="auto"/>
            </w:tcBorders>
          </w:tcPr>
          <w:p w14:paraId="53252327"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nil"/>
              <w:left w:val="nil"/>
              <w:bottom w:val="single" w:sz="4" w:space="0" w:color="auto"/>
              <w:right w:val="single" w:sz="4" w:space="0" w:color="auto"/>
            </w:tcBorders>
          </w:tcPr>
          <w:p w14:paraId="69D2E655"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nil"/>
              <w:left w:val="nil"/>
              <w:bottom w:val="single" w:sz="4" w:space="0" w:color="auto"/>
              <w:right w:val="single" w:sz="4" w:space="0" w:color="auto"/>
            </w:tcBorders>
          </w:tcPr>
          <w:p w14:paraId="354526E5"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304653B9" w14:textId="21F55123" w:rsidTr="00B7325F">
        <w:trPr>
          <w:trHeight w:val="638"/>
        </w:trPr>
        <w:tc>
          <w:tcPr>
            <w:tcW w:w="1556" w:type="dxa"/>
            <w:vMerge w:val="restart"/>
            <w:tcBorders>
              <w:top w:val="single" w:sz="4" w:space="0" w:color="auto"/>
              <w:left w:val="single" w:sz="4" w:space="0" w:color="auto"/>
              <w:bottom w:val="single" w:sz="4" w:space="0" w:color="000000"/>
              <w:right w:val="single" w:sz="4" w:space="0" w:color="auto"/>
            </w:tcBorders>
            <w:vAlign w:val="center"/>
            <w:hideMark/>
          </w:tcPr>
          <w:p w14:paraId="7F7ECF4A" w14:textId="77777777" w:rsidR="00836F22" w:rsidRDefault="00836F22" w:rsidP="00836F22">
            <w:pPr>
              <w:spacing w:line="256" w:lineRule="auto"/>
              <w:jc w:val="center"/>
              <w:rPr>
                <w:rFonts w:ascii="Myriad Pro" w:hAnsi="Myriad Pro" w:cs="Calibri"/>
                <w:color w:val="000000"/>
                <w:lang w:val="en-US" w:eastAsia="en-US" w:bidi="ar-SA"/>
              </w:rPr>
            </w:pPr>
            <w:proofErr w:type="spellStart"/>
            <w:r>
              <w:rPr>
                <w:rFonts w:ascii="Myriad Pro" w:hAnsi="Myriad Pro" w:cs="Calibri"/>
                <w:color w:val="000000"/>
                <w:lang w:val="en-US" w:eastAsia="en-US" w:bidi="ar-SA"/>
              </w:rPr>
              <w:t>Gestión</w:t>
            </w:r>
            <w:proofErr w:type="spellEnd"/>
            <w:r>
              <w:rPr>
                <w:rFonts w:ascii="Myriad Pro" w:hAnsi="Myriad Pro" w:cs="Calibri"/>
                <w:color w:val="000000"/>
                <w:lang w:val="en-US" w:eastAsia="en-US" w:bidi="ar-SA"/>
              </w:rPr>
              <w:t xml:space="preserve"> de </w:t>
            </w:r>
            <w:proofErr w:type="spellStart"/>
            <w:r>
              <w:rPr>
                <w:rFonts w:ascii="Myriad Pro" w:hAnsi="Myriad Pro" w:cs="Calibri"/>
                <w:color w:val="000000"/>
                <w:lang w:val="en-US" w:eastAsia="en-US" w:bidi="ar-SA"/>
              </w:rPr>
              <w:t>Casos</w:t>
            </w:r>
            <w:proofErr w:type="spellEnd"/>
          </w:p>
        </w:tc>
        <w:tc>
          <w:tcPr>
            <w:tcW w:w="3545" w:type="dxa"/>
            <w:tcBorders>
              <w:top w:val="nil"/>
              <w:left w:val="nil"/>
              <w:bottom w:val="single" w:sz="4" w:space="0" w:color="auto"/>
              <w:right w:val="single" w:sz="4" w:space="0" w:color="auto"/>
            </w:tcBorders>
            <w:hideMark/>
          </w:tcPr>
          <w:p w14:paraId="3EE347CD"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 permitir la gestión de incidentes y peticiones de servicio de forma independiente.  Mediante esta gestión se deberá crear, editar, modificar, asignar, enrutar, cerrar y generar conocimiento sobre cada uno de estos tipos de casos.</w:t>
            </w:r>
          </w:p>
        </w:tc>
        <w:tc>
          <w:tcPr>
            <w:tcW w:w="1568" w:type="dxa"/>
            <w:tcBorders>
              <w:top w:val="nil"/>
              <w:left w:val="nil"/>
              <w:bottom w:val="single" w:sz="4" w:space="0" w:color="auto"/>
              <w:right w:val="single" w:sz="4" w:space="0" w:color="auto"/>
            </w:tcBorders>
          </w:tcPr>
          <w:p w14:paraId="58E2460A"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nil"/>
              <w:left w:val="nil"/>
              <w:bottom w:val="single" w:sz="4" w:space="0" w:color="auto"/>
              <w:right w:val="single" w:sz="4" w:space="0" w:color="auto"/>
            </w:tcBorders>
          </w:tcPr>
          <w:p w14:paraId="7D305EFD"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nil"/>
              <w:left w:val="nil"/>
              <w:bottom w:val="single" w:sz="4" w:space="0" w:color="auto"/>
              <w:right w:val="single" w:sz="4" w:space="0" w:color="auto"/>
            </w:tcBorders>
          </w:tcPr>
          <w:p w14:paraId="5B366CFA"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433B7435" w14:textId="38D804DE" w:rsidTr="00B7325F">
        <w:trPr>
          <w:trHeight w:val="629"/>
        </w:trPr>
        <w:tc>
          <w:tcPr>
            <w:tcW w:w="1556" w:type="dxa"/>
            <w:vMerge/>
            <w:tcBorders>
              <w:top w:val="single" w:sz="4" w:space="0" w:color="auto"/>
              <w:left w:val="single" w:sz="4" w:space="0" w:color="auto"/>
              <w:bottom w:val="single" w:sz="4" w:space="0" w:color="000000"/>
              <w:right w:val="single" w:sz="4" w:space="0" w:color="auto"/>
            </w:tcBorders>
            <w:vAlign w:val="center"/>
            <w:hideMark/>
          </w:tcPr>
          <w:p w14:paraId="1506A84A" w14:textId="77777777" w:rsidR="00836F22" w:rsidRPr="00DC6550" w:rsidRDefault="00836F22" w:rsidP="00836F22">
            <w:pPr>
              <w:spacing w:line="256" w:lineRule="auto"/>
              <w:rPr>
                <w:rFonts w:ascii="Myriad Pro" w:hAnsi="Myriad Pro" w:cs="Calibri"/>
                <w:color w:val="000000"/>
                <w:lang w:val="es-HN" w:eastAsia="en-US" w:bidi="ar-SA"/>
              </w:rPr>
            </w:pPr>
          </w:p>
        </w:tc>
        <w:tc>
          <w:tcPr>
            <w:tcW w:w="3545" w:type="dxa"/>
            <w:tcBorders>
              <w:top w:val="nil"/>
              <w:left w:val="nil"/>
              <w:bottom w:val="single" w:sz="4" w:space="0" w:color="auto"/>
              <w:right w:val="single" w:sz="4" w:space="0" w:color="auto"/>
            </w:tcBorders>
            <w:hideMark/>
          </w:tcPr>
          <w:p w14:paraId="3B72EEAF"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 permitir la ejecución de reglas basadas en las notas agregadas por el usuario y especialista, estas reglas deben ejecutar acciones como enviar correo, modificar el estado del caso, etc.</w:t>
            </w:r>
          </w:p>
        </w:tc>
        <w:tc>
          <w:tcPr>
            <w:tcW w:w="1568" w:type="dxa"/>
            <w:tcBorders>
              <w:top w:val="nil"/>
              <w:left w:val="nil"/>
              <w:bottom w:val="single" w:sz="4" w:space="0" w:color="auto"/>
              <w:right w:val="single" w:sz="4" w:space="0" w:color="auto"/>
            </w:tcBorders>
          </w:tcPr>
          <w:p w14:paraId="792E3A4A"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nil"/>
              <w:left w:val="nil"/>
              <w:bottom w:val="single" w:sz="4" w:space="0" w:color="auto"/>
              <w:right w:val="single" w:sz="4" w:space="0" w:color="auto"/>
            </w:tcBorders>
          </w:tcPr>
          <w:p w14:paraId="05BF49C9"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nil"/>
              <w:left w:val="nil"/>
              <w:bottom w:val="single" w:sz="4" w:space="0" w:color="auto"/>
              <w:right w:val="single" w:sz="4" w:space="0" w:color="auto"/>
            </w:tcBorders>
          </w:tcPr>
          <w:p w14:paraId="523F8899"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3EB3114A" w14:textId="018A6548" w:rsidTr="00B7325F">
        <w:trPr>
          <w:trHeight w:val="224"/>
        </w:trPr>
        <w:tc>
          <w:tcPr>
            <w:tcW w:w="1556" w:type="dxa"/>
            <w:vMerge w:val="restart"/>
            <w:tcBorders>
              <w:top w:val="nil"/>
              <w:left w:val="single" w:sz="4" w:space="0" w:color="auto"/>
              <w:bottom w:val="single" w:sz="4" w:space="0" w:color="000000"/>
              <w:right w:val="single" w:sz="4" w:space="0" w:color="auto"/>
            </w:tcBorders>
            <w:vAlign w:val="center"/>
            <w:hideMark/>
          </w:tcPr>
          <w:p w14:paraId="5AE5FDC7" w14:textId="77777777" w:rsidR="00836F22" w:rsidRDefault="00836F22" w:rsidP="00836F22">
            <w:pPr>
              <w:spacing w:line="256" w:lineRule="auto"/>
              <w:jc w:val="center"/>
              <w:rPr>
                <w:rFonts w:ascii="Myriad Pro" w:hAnsi="Myriad Pro" w:cs="Calibri"/>
                <w:color w:val="000000"/>
                <w:lang w:val="es-HN" w:eastAsia="en-US" w:bidi="ar-SA"/>
              </w:rPr>
            </w:pPr>
            <w:r>
              <w:rPr>
                <w:rFonts w:ascii="Myriad Pro" w:hAnsi="Myriad Pro" w:cs="Calibri"/>
                <w:color w:val="000000"/>
                <w:lang w:val="es-HN" w:eastAsia="en-US" w:bidi="ar-SA"/>
              </w:rPr>
              <w:t>Gestion de elementos y su configuración</w:t>
            </w:r>
          </w:p>
        </w:tc>
        <w:tc>
          <w:tcPr>
            <w:tcW w:w="3545" w:type="dxa"/>
            <w:tcBorders>
              <w:top w:val="nil"/>
              <w:left w:val="nil"/>
              <w:bottom w:val="single" w:sz="4" w:space="0" w:color="auto"/>
              <w:right w:val="single" w:sz="4" w:space="0" w:color="auto"/>
            </w:tcBorders>
            <w:hideMark/>
          </w:tcPr>
          <w:p w14:paraId="4445A40B"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herramienta deberá permitir crear relaciones entre Elementos de Configuración, y definir N tipos de relaciones, tal como es parte de, asociado a, conectado a, entre otras.</w:t>
            </w:r>
          </w:p>
        </w:tc>
        <w:tc>
          <w:tcPr>
            <w:tcW w:w="1568" w:type="dxa"/>
            <w:tcBorders>
              <w:top w:val="nil"/>
              <w:left w:val="nil"/>
              <w:bottom w:val="single" w:sz="4" w:space="0" w:color="auto"/>
              <w:right w:val="single" w:sz="4" w:space="0" w:color="auto"/>
            </w:tcBorders>
          </w:tcPr>
          <w:p w14:paraId="5C61E24F"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nil"/>
              <w:left w:val="nil"/>
              <w:bottom w:val="single" w:sz="4" w:space="0" w:color="auto"/>
              <w:right w:val="single" w:sz="4" w:space="0" w:color="auto"/>
            </w:tcBorders>
          </w:tcPr>
          <w:p w14:paraId="608CA6A1"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nil"/>
              <w:left w:val="nil"/>
              <w:bottom w:val="single" w:sz="4" w:space="0" w:color="auto"/>
              <w:right w:val="single" w:sz="4" w:space="0" w:color="auto"/>
            </w:tcBorders>
          </w:tcPr>
          <w:p w14:paraId="355C250B"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686B27F5" w14:textId="487FD6F5" w:rsidTr="00B7325F">
        <w:trPr>
          <w:trHeight w:val="560"/>
        </w:trPr>
        <w:tc>
          <w:tcPr>
            <w:tcW w:w="1556" w:type="dxa"/>
            <w:vMerge/>
            <w:tcBorders>
              <w:top w:val="nil"/>
              <w:left w:val="single" w:sz="4" w:space="0" w:color="auto"/>
              <w:bottom w:val="single" w:sz="4" w:space="0" w:color="000000"/>
              <w:right w:val="single" w:sz="4" w:space="0" w:color="auto"/>
            </w:tcBorders>
            <w:vAlign w:val="center"/>
            <w:hideMark/>
          </w:tcPr>
          <w:p w14:paraId="76AB0ECF" w14:textId="77777777" w:rsidR="00836F22" w:rsidRDefault="00836F22" w:rsidP="00836F22">
            <w:pPr>
              <w:spacing w:line="256" w:lineRule="auto"/>
              <w:rPr>
                <w:rFonts w:ascii="Myriad Pro" w:hAnsi="Myriad Pro" w:cs="Calibri"/>
                <w:color w:val="000000"/>
                <w:lang w:val="es-HN" w:eastAsia="en-US" w:bidi="ar-SA"/>
              </w:rPr>
            </w:pPr>
          </w:p>
        </w:tc>
        <w:tc>
          <w:tcPr>
            <w:tcW w:w="3545" w:type="dxa"/>
            <w:tcBorders>
              <w:top w:val="nil"/>
              <w:left w:val="nil"/>
              <w:bottom w:val="single" w:sz="4" w:space="0" w:color="auto"/>
              <w:right w:val="single" w:sz="4" w:space="0" w:color="auto"/>
            </w:tcBorders>
            <w:hideMark/>
          </w:tcPr>
          <w:p w14:paraId="1B640D9E"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 permitir la gestión de Contratos, Facturas y otros documentos relacionados a los Elementos de Configuración que soportan.</w:t>
            </w:r>
          </w:p>
        </w:tc>
        <w:tc>
          <w:tcPr>
            <w:tcW w:w="1568" w:type="dxa"/>
            <w:tcBorders>
              <w:top w:val="nil"/>
              <w:left w:val="nil"/>
              <w:bottom w:val="single" w:sz="4" w:space="0" w:color="auto"/>
              <w:right w:val="single" w:sz="4" w:space="0" w:color="auto"/>
            </w:tcBorders>
          </w:tcPr>
          <w:p w14:paraId="7A0E8BB9"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nil"/>
              <w:left w:val="nil"/>
              <w:bottom w:val="single" w:sz="4" w:space="0" w:color="auto"/>
              <w:right w:val="single" w:sz="4" w:space="0" w:color="auto"/>
            </w:tcBorders>
          </w:tcPr>
          <w:p w14:paraId="173B13F9"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nil"/>
              <w:left w:val="nil"/>
              <w:bottom w:val="single" w:sz="4" w:space="0" w:color="auto"/>
              <w:right w:val="single" w:sz="4" w:space="0" w:color="auto"/>
            </w:tcBorders>
          </w:tcPr>
          <w:p w14:paraId="6B665DF0"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4C26A32B" w14:textId="08879B5E" w:rsidTr="00B7325F">
        <w:trPr>
          <w:trHeight w:val="422"/>
        </w:trPr>
        <w:tc>
          <w:tcPr>
            <w:tcW w:w="1556" w:type="dxa"/>
            <w:tcBorders>
              <w:top w:val="nil"/>
              <w:left w:val="single" w:sz="4" w:space="0" w:color="auto"/>
              <w:bottom w:val="single" w:sz="4" w:space="0" w:color="auto"/>
              <w:right w:val="single" w:sz="4" w:space="0" w:color="auto"/>
            </w:tcBorders>
            <w:vAlign w:val="center"/>
            <w:hideMark/>
          </w:tcPr>
          <w:p w14:paraId="71E8DFBB" w14:textId="77777777" w:rsidR="00836F22" w:rsidRDefault="00836F22" w:rsidP="00836F22">
            <w:pPr>
              <w:spacing w:line="256" w:lineRule="auto"/>
              <w:jc w:val="center"/>
              <w:rPr>
                <w:rFonts w:ascii="Myriad Pro" w:hAnsi="Myriad Pro" w:cs="Calibri"/>
                <w:color w:val="000000"/>
                <w:lang w:val="en-US" w:eastAsia="en-US" w:bidi="ar-SA"/>
              </w:rPr>
            </w:pPr>
            <w:proofErr w:type="spellStart"/>
            <w:r>
              <w:rPr>
                <w:rFonts w:ascii="Myriad Pro" w:hAnsi="Myriad Pro" w:cs="Calibri"/>
                <w:color w:val="000000"/>
                <w:lang w:val="en-US" w:eastAsia="en-US" w:bidi="ar-SA"/>
              </w:rPr>
              <w:t>Gestión</w:t>
            </w:r>
            <w:proofErr w:type="spellEnd"/>
            <w:r>
              <w:rPr>
                <w:rFonts w:ascii="Myriad Pro" w:hAnsi="Myriad Pro" w:cs="Calibri"/>
                <w:color w:val="000000"/>
                <w:lang w:val="en-US" w:eastAsia="en-US" w:bidi="ar-SA"/>
              </w:rPr>
              <w:t xml:space="preserve"> de </w:t>
            </w:r>
            <w:proofErr w:type="spellStart"/>
            <w:r>
              <w:rPr>
                <w:rFonts w:ascii="Myriad Pro" w:hAnsi="Myriad Pro" w:cs="Calibri"/>
                <w:color w:val="000000"/>
                <w:lang w:val="en-US" w:eastAsia="en-US" w:bidi="ar-SA"/>
              </w:rPr>
              <w:t>Tareas</w:t>
            </w:r>
            <w:proofErr w:type="spellEnd"/>
          </w:p>
        </w:tc>
        <w:tc>
          <w:tcPr>
            <w:tcW w:w="3545" w:type="dxa"/>
            <w:tcBorders>
              <w:top w:val="nil"/>
              <w:left w:val="nil"/>
              <w:bottom w:val="single" w:sz="4" w:space="0" w:color="auto"/>
              <w:right w:val="single" w:sz="4" w:space="0" w:color="auto"/>
            </w:tcBorders>
            <w:hideMark/>
          </w:tcPr>
          <w:p w14:paraId="0DDC0132"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 poder definir flujos globales para las tareas y debe poder configurarse flujos para los procedimientos que incluyen un listado de tareas, para garantizar que una tarea no se ejecuta hasta que no se realizara las tareas prerrequisitos o el flujo definido.</w:t>
            </w:r>
          </w:p>
        </w:tc>
        <w:tc>
          <w:tcPr>
            <w:tcW w:w="1568" w:type="dxa"/>
            <w:tcBorders>
              <w:top w:val="nil"/>
              <w:left w:val="nil"/>
              <w:bottom w:val="single" w:sz="4" w:space="0" w:color="auto"/>
              <w:right w:val="single" w:sz="4" w:space="0" w:color="auto"/>
            </w:tcBorders>
          </w:tcPr>
          <w:p w14:paraId="53BE1203"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nil"/>
              <w:left w:val="nil"/>
              <w:bottom w:val="single" w:sz="4" w:space="0" w:color="auto"/>
              <w:right w:val="single" w:sz="4" w:space="0" w:color="auto"/>
            </w:tcBorders>
          </w:tcPr>
          <w:p w14:paraId="38DD4CDA"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nil"/>
              <w:left w:val="nil"/>
              <w:bottom w:val="single" w:sz="4" w:space="0" w:color="auto"/>
              <w:right w:val="single" w:sz="4" w:space="0" w:color="auto"/>
            </w:tcBorders>
          </w:tcPr>
          <w:p w14:paraId="556015C7"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3B37FC5D" w14:textId="62D6CF05" w:rsidTr="00B7325F">
        <w:trPr>
          <w:trHeight w:val="143"/>
        </w:trPr>
        <w:tc>
          <w:tcPr>
            <w:tcW w:w="1556" w:type="dxa"/>
            <w:tcBorders>
              <w:top w:val="nil"/>
              <w:left w:val="single" w:sz="4" w:space="0" w:color="auto"/>
              <w:bottom w:val="single" w:sz="4" w:space="0" w:color="auto"/>
              <w:right w:val="single" w:sz="4" w:space="0" w:color="auto"/>
            </w:tcBorders>
            <w:vAlign w:val="center"/>
            <w:hideMark/>
          </w:tcPr>
          <w:p w14:paraId="014E97D2" w14:textId="77777777" w:rsidR="00836F22" w:rsidRDefault="00836F22" w:rsidP="00836F22">
            <w:pPr>
              <w:spacing w:line="256" w:lineRule="auto"/>
              <w:jc w:val="both"/>
              <w:rPr>
                <w:rFonts w:ascii="Myriad Pro" w:hAnsi="Myriad Pro" w:cs="Calibri"/>
                <w:color w:val="000000"/>
                <w:lang w:val="en-US" w:eastAsia="en-US" w:bidi="ar-SA"/>
              </w:rPr>
            </w:pPr>
            <w:proofErr w:type="spellStart"/>
            <w:r>
              <w:rPr>
                <w:rFonts w:ascii="Myriad Pro" w:hAnsi="Myriad Pro" w:cs="Calibri"/>
                <w:color w:val="000000"/>
                <w:lang w:val="en-US" w:eastAsia="en-US" w:bidi="ar-SA"/>
              </w:rPr>
              <w:t>Infraestructura</w:t>
            </w:r>
            <w:proofErr w:type="spellEnd"/>
          </w:p>
        </w:tc>
        <w:tc>
          <w:tcPr>
            <w:tcW w:w="3545" w:type="dxa"/>
            <w:tcBorders>
              <w:top w:val="nil"/>
              <w:left w:val="nil"/>
              <w:bottom w:val="single" w:sz="4" w:space="0" w:color="auto"/>
              <w:right w:val="single" w:sz="4" w:space="0" w:color="auto"/>
            </w:tcBorders>
            <w:hideMark/>
          </w:tcPr>
          <w:p w14:paraId="3F22F5AE"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y/o conjunto de soluciones debe asegurar compatibilidad con tecnologías de Alta Disponibilidad y Tolerancia a Fallos para cualquiera de sus capas (Presentación, Web, Datos)</w:t>
            </w:r>
          </w:p>
        </w:tc>
        <w:tc>
          <w:tcPr>
            <w:tcW w:w="1568" w:type="dxa"/>
            <w:tcBorders>
              <w:top w:val="nil"/>
              <w:left w:val="nil"/>
              <w:bottom w:val="single" w:sz="4" w:space="0" w:color="auto"/>
              <w:right w:val="single" w:sz="4" w:space="0" w:color="auto"/>
            </w:tcBorders>
          </w:tcPr>
          <w:p w14:paraId="1956A17A"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nil"/>
              <w:left w:val="nil"/>
              <w:bottom w:val="single" w:sz="4" w:space="0" w:color="auto"/>
              <w:right w:val="single" w:sz="4" w:space="0" w:color="auto"/>
            </w:tcBorders>
          </w:tcPr>
          <w:p w14:paraId="04A69A50"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nil"/>
              <w:left w:val="nil"/>
              <w:bottom w:val="single" w:sz="4" w:space="0" w:color="auto"/>
              <w:right w:val="single" w:sz="4" w:space="0" w:color="auto"/>
            </w:tcBorders>
          </w:tcPr>
          <w:p w14:paraId="65D0D173"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5EFB29ED" w14:textId="54B087DC" w:rsidTr="00B7325F">
        <w:trPr>
          <w:trHeight w:val="566"/>
        </w:trPr>
        <w:tc>
          <w:tcPr>
            <w:tcW w:w="1556" w:type="dxa"/>
            <w:tcBorders>
              <w:top w:val="nil"/>
              <w:left w:val="single" w:sz="4" w:space="0" w:color="auto"/>
              <w:bottom w:val="single" w:sz="4" w:space="0" w:color="auto"/>
              <w:right w:val="single" w:sz="4" w:space="0" w:color="auto"/>
            </w:tcBorders>
            <w:vAlign w:val="center"/>
            <w:hideMark/>
          </w:tcPr>
          <w:p w14:paraId="6DD94D28" w14:textId="77777777" w:rsidR="00836F22" w:rsidRDefault="00836F22" w:rsidP="00836F22">
            <w:pPr>
              <w:spacing w:line="256" w:lineRule="auto"/>
              <w:jc w:val="both"/>
              <w:rPr>
                <w:rFonts w:ascii="Myriad Pro" w:hAnsi="Myriad Pro" w:cs="Calibri"/>
                <w:color w:val="000000"/>
                <w:lang w:val="en-US" w:eastAsia="en-US" w:bidi="ar-SA"/>
              </w:rPr>
            </w:pPr>
            <w:proofErr w:type="spellStart"/>
            <w:r>
              <w:rPr>
                <w:rFonts w:ascii="Myriad Pro" w:hAnsi="Myriad Pro" w:cs="Calibri"/>
                <w:color w:val="000000"/>
                <w:lang w:val="en-US" w:eastAsia="en-US" w:bidi="ar-SA"/>
              </w:rPr>
              <w:t>Instalación</w:t>
            </w:r>
            <w:proofErr w:type="spellEnd"/>
          </w:p>
        </w:tc>
        <w:tc>
          <w:tcPr>
            <w:tcW w:w="3545" w:type="dxa"/>
            <w:tcBorders>
              <w:top w:val="nil"/>
              <w:left w:val="nil"/>
              <w:bottom w:val="single" w:sz="4" w:space="0" w:color="auto"/>
              <w:right w:val="single" w:sz="4" w:space="0" w:color="auto"/>
            </w:tcBorders>
            <w:hideMark/>
          </w:tcPr>
          <w:p w14:paraId="4471DB69"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xml:space="preserve">La solución debe ser instalada completamente en español.  </w:t>
            </w:r>
            <w:proofErr w:type="gramStart"/>
            <w:r>
              <w:rPr>
                <w:rFonts w:ascii="Myriad Pro" w:hAnsi="Myriad Pro" w:cs="Calibri"/>
                <w:color w:val="000000"/>
                <w:lang w:val="es-HN" w:eastAsia="en-US" w:bidi="ar-SA"/>
              </w:rPr>
              <w:t>El material a entregar</w:t>
            </w:r>
            <w:proofErr w:type="gramEnd"/>
            <w:r>
              <w:rPr>
                <w:rFonts w:ascii="Myriad Pro" w:hAnsi="Myriad Pro" w:cs="Calibri"/>
                <w:color w:val="000000"/>
                <w:lang w:val="es-HN" w:eastAsia="en-US" w:bidi="ar-SA"/>
              </w:rPr>
              <w:t xml:space="preserve"> (manuales técnicos, guías de configuración, guías de uso y otros) deben estar completamente en español y generados directamente por el fabricante de la solución.</w:t>
            </w:r>
          </w:p>
        </w:tc>
        <w:tc>
          <w:tcPr>
            <w:tcW w:w="1568" w:type="dxa"/>
            <w:tcBorders>
              <w:top w:val="nil"/>
              <w:left w:val="nil"/>
              <w:bottom w:val="single" w:sz="4" w:space="0" w:color="auto"/>
              <w:right w:val="single" w:sz="4" w:space="0" w:color="auto"/>
            </w:tcBorders>
          </w:tcPr>
          <w:p w14:paraId="14A2B2C7"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nil"/>
              <w:left w:val="nil"/>
              <w:bottom w:val="single" w:sz="4" w:space="0" w:color="auto"/>
              <w:right w:val="single" w:sz="4" w:space="0" w:color="auto"/>
            </w:tcBorders>
          </w:tcPr>
          <w:p w14:paraId="4489597E"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nil"/>
              <w:left w:val="nil"/>
              <w:bottom w:val="single" w:sz="4" w:space="0" w:color="auto"/>
              <w:right w:val="single" w:sz="4" w:space="0" w:color="auto"/>
            </w:tcBorders>
          </w:tcPr>
          <w:p w14:paraId="1358D379"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0B5A81E8" w14:textId="23240A45" w:rsidTr="00B7325F">
        <w:trPr>
          <w:trHeight w:val="647"/>
        </w:trPr>
        <w:tc>
          <w:tcPr>
            <w:tcW w:w="1556" w:type="dxa"/>
            <w:vMerge w:val="restart"/>
            <w:tcBorders>
              <w:top w:val="single" w:sz="4" w:space="0" w:color="auto"/>
              <w:left w:val="single" w:sz="4" w:space="0" w:color="auto"/>
              <w:bottom w:val="single" w:sz="4" w:space="0" w:color="000000"/>
              <w:right w:val="single" w:sz="4" w:space="0" w:color="auto"/>
            </w:tcBorders>
            <w:vAlign w:val="center"/>
            <w:hideMark/>
          </w:tcPr>
          <w:p w14:paraId="648460AE" w14:textId="77777777" w:rsidR="00836F22" w:rsidRDefault="00836F22" w:rsidP="00836F22">
            <w:pPr>
              <w:spacing w:line="256" w:lineRule="auto"/>
              <w:jc w:val="both"/>
              <w:rPr>
                <w:rFonts w:ascii="Myriad Pro" w:hAnsi="Myriad Pro" w:cs="Calibri"/>
                <w:color w:val="000000"/>
                <w:lang w:val="en-US" w:eastAsia="en-US" w:bidi="ar-SA"/>
              </w:rPr>
            </w:pPr>
            <w:proofErr w:type="spellStart"/>
            <w:r>
              <w:rPr>
                <w:rFonts w:ascii="Myriad Pro" w:hAnsi="Myriad Pro" w:cs="Calibri"/>
                <w:color w:val="000000"/>
                <w:lang w:val="en-US" w:eastAsia="en-US" w:bidi="ar-SA"/>
              </w:rPr>
              <w:t>Integración</w:t>
            </w:r>
            <w:proofErr w:type="spellEnd"/>
          </w:p>
        </w:tc>
        <w:tc>
          <w:tcPr>
            <w:tcW w:w="3545" w:type="dxa"/>
            <w:tcBorders>
              <w:top w:val="single" w:sz="4" w:space="0" w:color="auto"/>
              <w:left w:val="nil"/>
              <w:bottom w:val="single" w:sz="4" w:space="0" w:color="auto"/>
              <w:right w:val="single" w:sz="4" w:space="0" w:color="auto"/>
            </w:tcBorders>
            <w:hideMark/>
          </w:tcPr>
          <w:p w14:paraId="457DEF84"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xml:space="preserve">La solución debe permitir integración con Active </w:t>
            </w:r>
            <w:proofErr w:type="spellStart"/>
            <w:r>
              <w:rPr>
                <w:rFonts w:ascii="Myriad Pro" w:hAnsi="Myriad Pro" w:cs="Calibri"/>
                <w:color w:val="000000"/>
                <w:lang w:val="es-HN" w:eastAsia="en-US" w:bidi="ar-SA"/>
              </w:rPr>
              <w:t>Directory</w:t>
            </w:r>
            <w:proofErr w:type="spellEnd"/>
            <w:r>
              <w:rPr>
                <w:rFonts w:ascii="Myriad Pro" w:hAnsi="Myriad Pro" w:cs="Calibri"/>
                <w:color w:val="000000"/>
                <w:lang w:val="es-HN" w:eastAsia="en-US" w:bidi="ar-SA"/>
              </w:rPr>
              <w:t xml:space="preserve"> o cualquier directorio que use el protocolo LDAP para importación de usuarios y validación de usuarios en la solución utilizando la información de Active </w:t>
            </w:r>
            <w:proofErr w:type="spellStart"/>
            <w:r>
              <w:rPr>
                <w:rFonts w:ascii="Myriad Pro" w:hAnsi="Myriad Pro" w:cs="Calibri"/>
                <w:color w:val="000000"/>
                <w:lang w:val="es-HN" w:eastAsia="en-US" w:bidi="ar-SA"/>
              </w:rPr>
              <w:t>Directory</w:t>
            </w:r>
            <w:proofErr w:type="spellEnd"/>
            <w:r>
              <w:rPr>
                <w:rFonts w:ascii="Myriad Pro" w:hAnsi="Myriad Pro" w:cs="Calibri"/>
                <w:color w:val="000000"/>
                <w:lang w:val="es-HN" w:eastAsia="en-US" w:bidi="ar-SA"/>
              </w:rPr>
              <w:t xml:space="preserve"> y LDAP.</w:t>
            </w:r>
          </w:p>
        </w:tc>
        <w:tc>
          <w:tcPr>
            <w:tcW w:w="1568" w:type="dxa"/>
            <w:tcBorders>
              <w:top w:val="single" w:sz="4" w:space="0" w:color="auto"/>
              <w:left w:val="nil"/>
              <w:bottom w:val="single" w:sz="4" w:space="0" w:color="auto"/>
              <w:right w:val="single" w:sz="4" w:space="0" w:color="auto"/>
            </w:tcBorders>
          </w:tcPr>
          <w:p w14:paraId="2CD93AF7"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nil"/>
              <w:bottom w:val="single" w:sz="4" w:space="0" w:color="auto"/>
              <w:right w:val="single" w:sz="4" w:space="0" w:color="auto"/>
            </w:tcBorders>
          </w:tcPr>
          <w:p w14:paraId="34FC198B"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nil"/>
              <w:bottom w:val="single" w:sz="4" w:space="0" w:color="auto"/>
              <w:right w:val="single" w:sz="4" w:space="0" w:color="auto"/>
            </w:tcBorders>
          </w:tcPr>
          <w:p w14:paraId="38AAAD24"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42ABEF0D" w14:textId="1D42B3F1" w:rsidTr="00B7325F">
        <w:trPr>
          <w:trHeight w:val="458"/>
        </w:trPr>
        <w:tc>
          <w:tcPr>
            <w:tcW w:w="1556" w:type="dxa"/>
            <w:vMerge/>
            <w:tcBorders>
              <w:top w:val="single" w:sz="4" w:space="0" w:color="auto"/>
              <w:left w:val="single" w:sz="4" w:space="0" w:color="auto"/>
              <w:bottom w:val="single" w:sz="4" w:space="0" w:color="000000"/>
              <w:right w:val="single" w:sz="4" w:space="0" w:color="auto"/>
            </w:tcBorders>
            <w:vAlign w:val="center"/>
            <w:hideMark/>
          </w:tcPr>
          <w:p w14:paraId="2A366ACA" w14:textId="77777777" w:rsidR="00836F22" w:rsidRPr="00DC6550"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nil"/>
              <w:bottom w:val="single" w:sz="4" w:space="0" w:color="auto"/>
              <w:right w:val="single" w:sz="4" w:space="0" w:color="auto"/>
            </w:tcBorders>
            <w:hideMark/>
          </w:tcPr>
          <w:p w14:paraId="04AB8221"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 contar con un módulo nativo que permita la autogestión de cuentas de dominio y contraseñas a los usuarios finales.</w:t>
            </w:r>
          </w:p>
        </w:tc>
        <w:tc>
          <w:tcPr>
            <w:tcW w:w="1568" w:type="dxa"/>
            <w:tcBorders>
              <w:top w:val="single" w:sz="4" w:space="0" w:color="auto"/>
              <w:left w:val="nil"/>
              <w:bottom w:val="single" w:sz="4" w:space="0" w:color="auto"/>
              <w:right w:val="single" w:sz="4" w:space="0" w:color="auto"/>
            </w:tcBorders>
          </w:tcPr>
          <w:p w14:paraId="16494257"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nil"/>
              <w:bottom w:val="single" w:sz="4" w:space="0" w:color="auto"/>
              <w:right w:val="single" w:sz="4" w:space="0" w:color="auto"/>
            </w:tcBorders>
          </w:tcPr>
          <w:p w14:paraId="2EF12C0F"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nil"/>
              <w:bottom w:val="single" w:sz="4" w:space="0" w:color="auto"/>
              <w:right w:val="single" w:sz="4" w:space="0" w:color="auto"/>
            </w:tcBorders>
          </w:tcPr>
          <w:p w14:paraId="22FDD422"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5B33BB19" w14:textId="0C2CA145" w:rsidTr="00B7325F">
        <w:trPr>
          <w:trHeight w:val="332"/>
        </w:trPr>
        <w:tc>
          <w:tcPr>
            <w:tcW w:w="1556" w:type="dxa"/>
            <w:vMerge/>
            <w:tcBorders>
              <w:top w:val="single" w:sz="4" w:space="0" w:color="auto"/>
              <w:left w:val="single" w:sz="4" w:space="0" w:color="auto"/>
              <w:bottom w:val="single" w:sz="4" w:space="0" w:color="000000"/>
              <w:right w:val="single" w:sz="4" w:space="0" w:color="auto"/>
            </w:tcBorders>
            <w:vAlign w:val="center"/>
            <w:hideMark/>
          </w:tcPr>
          <w:p w14:paraId="58FE8F00" w14:textId="77777777" w:rsidR="00836F22" w:rsidRPr="00DC6550" w:rsidRDefault="00836F22" w:rsidP="00836F22">
            <w:pPr>
              <w:spacing w:line="256" w:lineRule="auto"/>
              <w:rPr>
                <w:rFonts w:ascii="Myriad Pro" w:hAnsi="Myriad Pro" w:cs="Calibri"/>
                <w:color w:val="000000"/>
                <w:lang w:val="es-HN" w:eastAsia="en-US" w:bidi="ar-SA"/>
              </w:rPr>
            </w:pPr>
          </w:p>
        </w:tc>
        <w:tc>
          <w:tcPr>
            <w:tcW w:w="3545" w:type="dxa"/>
            <w:tcBorders>
              <w:top w:val="nil"/>
              <w:left w:val="nil"/>
              <w:bottom w:val="single" w:sz="4" w:space="0" w:color="auto"/>
              <w:right w:val="single" w:sz="4" w:space="0" w:color="auto"/>
            </w:tcBorders>
            <w:hideMark/>
          </w:tcPr>
          <w:p w14:paraId="38C0E591"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herramienta debe estar en la capacidad de incluir un BUS de integración para realizar la orquestación entre diferentes plataformas con el objetivo de facilitar el consumo de servicios desde la mesa.</w:t>
            </w:r>
          </w:p>
        </w:tc>
        <w:tc>
          <w:tcPr>
            <w:tcW w:w="1568" w:type="dxa"/>
            <w:tcBorders>
              <w:top w:val="nil"/>
              <w:left w:val="nil"/>
              <w:bottom w:val="single" w:sz="4" w:space="0" w:color="auto"/>
              <w:right w:val="single" w:sz="4" w:space="0" w:color="auto"/>
            </w:tcBorders>
          </w:tcPr>
          <w:p w14:paraId="6492818D"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nil"/>
              <w:left w:val="nil"/>
              <w:bottom w:val="single" w:sz="4" w:space="0" w:color="auto"/>
              <w:right w:val="single" w:sz="4" w:space="0" w:color="auto"/>
            </w:tcBorders>
          </w:tcPr>
          <w:p w14:paraId="2D43735B"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nil"/>
              <w:left w:val="nil"/>
              <w:bottom w:val="single" w:sz="4" w:space="0" w:color="auto"/>
              <w:right w:val="single" w:sz="4" w:space="0" w:color="auto"/>
            </w:tcBorders>
          </w:tcPr>
          <w:p w14:paraId="27339E19"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211B8021" w14:textId="785EC659" w:rsidTr="00B7325F">
        <w:trPr>
          <w:trHeight w:val="332"/>
        </w:trPr>
        <w:tc>
          <w:tcPr>
            <w:tcW w:w="1556" w:type="dxa"/>
            <w:vMerge/>
            <w:tcBorders>
              <w:top w:val="single" w:sz="4" w:space="0" w:color="auto"/>
              <w:left w:val="single" w:sz="4" w:space="0" w:color="auto"/>
              <w:bottom w:val="single" w:sz="4" w:space="0" w:color="000000"/>
              <w:right w:val="single" w:sz="4" w:space="0" w:color="auto"/>
            </w:tcBorders>
            <w:vAlign w:val="center"/>
            <w:hideMark/>
          </w:tcPr>
          <w:p w14:paraId="6A9D9C99" w14:textId="77777777" w:rsidR="00836F22" w:rsidRPr="00DC6550" w:rsidRDefault="00836F22" w:rsidP="00836F22">
            <w:pPr>
              <w:spacing w:line="256" w:lineRule="auto"/>
              <w:rPr>
                <w:rFonts w:ascii="Myriad Pro" w:hAnsi="Myriad Pro" w:cs="Calibri"/>
                <w:color w:val="000000"/>
                <w:lang w:val="es-HN" w:eastAsia="en-US" w:bidi="ar-SA"/>
              </w:rPr>
            </w:pPr>
          </w:p>
        </w:tc>
        <w:tc>
          <w:tcPr>
            <w:tcW w:w="3545" w:type="dxa"/>
            <w:tcBorders>
              <w:top w:val="nil"/>
              <w:left w:val="nil"/>
              <w:bottom w:val="single" w:sz="4" w:space="0" w:color="auto"/>
              <w:right w:val="single" w:sz="4" w:space="0" w:color="auto"/>
            </w:tcBorders>
            <w:hideMark/>
          </w:tcPr>
          <w:p w14:paraId="3B8D96B6"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xml:space="preserve">• La solución debe permitir integración con Active </w:t>
            </w:r>
            <w:proofErr w:type="spellStart"/>
            <w:r>
              <w:rPr>
                <w:rFonts w:ascii="Myriad Pro" w:hAnsi="Myriad Pro" w:cs="Calibri"/>
                <w:color w:val="000000"/>
                <w:lang w:val="es-HN" w:eastAsia="en-US" w:bidi="ar-SA"/>
              </w:rPr>
              <w:t>Directory</w:t>
            </w:r>
            <w:proofErr w:type="spellEnd"/>
            <w:r>
              <w:rPr>
                <w:rFonts w:ascii="Myriad Pro" w:hAnsi="Myriad Pro" w:cs="Calibri"/>
                <w:color w:val="000000"/>
                <w:lang w:val="es-HN" w:eastAsia="en-US" w:bidi="ar-SA"/>
              </w:rPr>
              <w:t xml:space="preserve"> o cualquier directorio que use el protocolo LDAP para importación de usuarios y validación de usuarios </w:t>
            </w:r>
            <w:proofErr w:type="gramStart"/>
            <w:r>
              <w:rPr>
                <w:rFonts w:ascii="Myriad Pro" w:hAnsi="Myriad Pro" w:cs="Calibri"/>
                <w:color w:val="000000"/>
                <w:lang w:val="es-HN" w:eastAsia="en-US" w:bidi="ar-SA"/>
              </w:rPr>
              <w:t>en  la</w:t>
            </w:r>
            <w:proofErr w:type="gramEnd"/>
            <w:r>
              <w:rPr>
                <w:rFonts w:ascii="Myriad Pro" w:hAnsi="Myriad Pro" w:cs="Calibri"/>
                <w:color w:val="000000"/>
                <w:lang w:val="es-HN" w:eastAsia="en-US" w:bidi="ar-SA"/>
              </w:rPr>
              <w:t xml:space="preserve">  solución  utilizando  la  información de Active </w:t>
            </w:r>
            <w:proofErr w:type="spellStart"/>
            <w:r>
              <w:rPr>
                <w:rFonts w:ascii="Myriad Pro" w:hAnsi="Myriad Pro" w:cs="Calibri"/>
                <w:color w:val="000000"/>
                <w:lang w:val="es-HN" w:eastAsia="en-US" w:bidi="ar-SA"/>
              </w:rPr>
              <w:t>Directory</w:t>
            </w:r>
            <w:proofErr w:type="spellEnd"/>
            <w:r>
              <w:rPr>
                <w:rFonts w:ascii="Myriad Pro" w:hAnsi="Myriad Pro" w:cs="Calibri"/>
                <w:color w:val="000000"/>
                <w:lang w:val="es-HN" w:eastAsia="en-US" w:bidi="ar-SA"/>
              </w:rPr>
              <w:t xml:space="preserve"> y LDAP. </w:t>
            </w:r>
          </w:p>
          <w:p w14:paraId="41DBAAFE"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La solución debe contar con un módulo nativo que permita la autogestión de cuentas de dominio y contraseñas a los usuarios finales.</w:t>
            </w:r>
          </w:p>
          <w:p w14:paraId="233BBB2D"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xml:space="preserve">• La    solución    debe    poseer    la    capacidad    de    sincronización    Unidireccional    y Bidireccional entre la herramienta y Active </w:t>
            </w:r>
            <w:proofErr w:type="spellStart"/>
            <w:r>
              <w:rPr>
                <w:rFonts w:ascii="Myriad Pro" w:hAnsi="Myriad Pro" w:cs="Calibri"/>
                <w:color w:val="000000"/>
                <w:lang w:val="es-HN" w:eastAsia="en-US" w:bidi="ar-SA"/>
              </w:rPr>
              <w:t>Directory</w:t>
            </w:r>
            <w:proofErr w:type="spellEnd"/>
            <w:r>
              <w:rPr>
                <w:rFonts w:ascii="Myriad Pro" w:hAnsi="Myriad Pro" w:cs="Calibri"/>
                <w:color w:val="000000"/>
                <w:lang w:val="es-HN" w:eastAsia="en-US" w:bidi="ar-SA"/>
              </w:rPr>
              <w:t xml:space="preserve"> de Microsoft. </w:t>
            </w:r>
          </w:p>
          <w:p w14:paraId="45886C36"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xml:space="preserve">• La solución debe incluir funcionalidades (API </w:t>
            </w:r>
            <w:proofErr w:type="spellStart"/>
            <w:r>
              <w:rPr>
                <w:rFonts w:ascii="Myriad Pro" w:hAnsi="Myriad Pro" w:cs="Calibri"/>
                <w:color w:val="000000"/>
                <w:lang w:val="es-HN" w:eastAsia="en-US" w:bidi="ar-SA"/>
              </w:rPr>
              <w:t>Rest</w:t>
            </w:r>
            <w:proofErr w:type="spellEnd"/>
            <w:r>
              <w:rPr>
                <w:rFonts w:ascii="Myriad Pro" w:hAnsi="Myriad Pro" w:cs="Calibri"/>
                <w:color w:val="000000"/>
                <w:lang w:val="es-HN" w:eastAsia="en-US" w:bidi="ar-SA"/>
              </w:rPr>
              <w:t>) que permitan integración con otras aplicaciones según las necesidades de la compañía.</w:t>
            </w:r>
          </w:p>
          <w:p w14:paraId="1DAC3CAB"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xml:space="preserve">• La solución debe permitir la relación y asociación de los elementos de configuración (CMDB) a </w:t>
            </w:r>
            <w:proofErr w:type="spellStart"/>
            <w:r>
              <w:rPr>
                <w:rFonts w:ascii="Myriad Pro" w:hAnsi="Myriad Pro" w:cs="Calibri"/>
                <w:color w:val="000000"/>
                <w:lang w:val="es-HN" w:eastAsia="en-US" w:bidi="ar-SA"/>
              </w:rPr>
              <w:t>el</w:t>
            </w:r>
            <w:proofErr w:type="spellEnd"/>
            <w:r>
              <w:rPr>
                <w:rFonts w:ascii="Myriad Pro" w:hAnsi="Myriad Pro" w:cs="Calibri"/>
                <w:color w:val="000000"/>
                <w:lang w:val="es-HN" w:eastAsia="en-US" w:bidi="ar-SA"/>
              </w:rPr>
              <w:t xml:space="preserve"> o los servicios que así lo requieran.</w:t>
            </w:r>
          </w:p>
          <w:p w14:paraId="73A038EB"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xml:space="preserve">• La solución de </w:t>
            </w:r>
            <w:proofErr w:type="spellStart"/>
            <w:r>
              <w:rPr>
                <w:rFonts w:ascii="Myriad Pro" w:hAnsi="Myriad Pro" w:cs="Calibri"/>
                <w:color w:val="000000"/>
                <w:lang w:val="es-HN" w:eastAsia="en-US" w:bidi="ar-SA"/>
              </w:rPr>
              <w:t>Service</w:t>
            </w:r>
            <w:proofErr w:type="spellEnd"/>
            <w:r>
              <w:rPr>
                <w:rFonts w:ascii="Myriad Pro" w:hAnsi="Myriad Pro" w:cs="Calibri"/>
                <w:color w:val="000000"/>
                <w:lang w:val="es-HN" w:eastAsia="en-US" w:bidi="ar-SA"/>
              </w:rPr>
              <w:t xml:space="preserve"> </w:t>
            </w:r>
            <w:proofErr w:type="spellStart"/>
            <w:r>
              <w:rPr>
                <w:rFonts w:ascii="Myriad Pro" w:hAnsi="Myriad Pro" w:cs="Calibri"/>
                <w:color w:val="000000"/>
                <w:lang w:val="es-HN" w:eastAsia="en-US" w:bidi="ar-SA"/>
              </w:rPr>
              <w:t>Desk</w:t>
            </w:r>
            <w:proofErr w:type="spellEnd"/>
            <w:r>
              <w:rPr>
                <w:rFonts w:ascii="Myriad Pro" w:hAnsi="Myriad Pro" w:cs="Calibri"/>
                <w:color w:val="000000"/>
                <w:lang w:val="es-HN" w:eastAsia="en-US" w:bidi="ar-SA"/>
              </w:rPr>
              <w:t xml:space="preserve"> debe permitir la integración nativa con Sistemas de Gestión de Configuración (CMDB) del mismo fabricante. </w:t>
            </w:r>
          </w:p>
          <w:p w14:paraId="64B4968A"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xml:space="preserve">• La solución debe permitir el seguimiento y trazabilidad de los casos creados </w:t>
            </w:r>
            <w:proofErr w:type="gramStart"/>
            <w:r>
              <w:rPr>
                <w:rFonts w:ascii="Myriad Pro" w:hAnsi="Myriad Pro" w:cs="Calibri"/>
                <w:color w:val="000000"/>
                <w:lang w:val="es-HN" w:eastAsia="en-US" w:bidi="ar-SA"/>
              </w:rPr>
              <w:t>y  su</w:t>
            </w:r>
            <w:proofErr w:type="gramEnd"/>
            <w:r>
              <w:rPr>
                <w:rFonts w:ascii="Myriad Pro" w:hAnsi="Myriad Pro" w:cs="Calibri"/>
                <w:color w:val="000000"/>
                <w:lang w:val="es-HN" w:eastAsia="en-US" w:bidi="ar-SA"/>
              </w:rPr>
              <w:t xml:space="preserve"> relación   con   los   elementos   de   configuración   de   un   sistema   de   gestión   de configuración (CMDB)</w:t>
            </w:r>
          </w:p>
          <w:p w14:paraId="7F00200B"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La solución y/o conjunto de soluciones debe proveer como parte de su documentación el listado de Web Services o API de integración, Operaciones, Parámetros de Entrada y Salida que ésta posee, para facilitar la integración con sistemas externos.</w:t>
            </w:r>
          </w:p>
          <w:p w14:paraId="42DA4620"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lastRenderedPageBreak/>
              <w:t>• La solución y/o conjunto de soluciones debe permitir la personalización de los Web Services que ésta dispone. Entendiéndose por personalización la adición/sustracción de atributos (Tags) dentro de cada operación asociada a un Web Services</w:t>
            </w:r>
          </w:p>
          <w:p w14:paraId="4AC1047A"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La solución y/o conjunto de soluciones debe asegurar la trazabilidad bidireccional entre ésta y el sistema de gestión de la Configuración (CMDB). Para este escenario se define la bidireccionalidad como la capacidad de ver los detalles de los elementos de configuración relacionados a un caso, desde la interfaz de Gestión de Casos; y la capacidad de ver los detalles de los casos relacionados a un elemento de configuración, desde la interfaz del software de Gestión de Configuración (CMDB).</w:t>
            </w:r>
          </w:p>
          <w:p w14:paraId="69D5A7C4"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La solución de mesa de servicio debe estar en la capacidad de integrarse nativamente con el Sistema de Gestión de Trabajo en Campo del mismo fabricante, con la cual se debe poder gestionar el personal en campo, optimizando el recurso a través de asignaciones específicas de ordenes por especialidad, disponibilidad y ubicación geográfica de los recursos.</w:t>
            </w:r>
          </w:p>
          <w:p w14:paraId="4491F62D"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La integración nativa con el Sistema de Gestión de Trabajo en Campo del mismo fabricante debe permitir a futuro realizar el seguimiento de las tareas realizadas por los especialistas o técnicos en campo obteniendo información del estado actual de la tarea en campo, ubicación del cliente.</w:t>
            </w:r>
          </w:p>
          <w:p w14:paraId="2E9DEC5F"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xml:space="preserve">• La herramienta debe contar con al menos 15 servicios expuestos y un Administrador de API que indique de </w:t>
            </w:r>
            <w:r>
              <w:rPr>
                <w:rFonts w:ascii="Myriad Pro" w:hAnsi="Myriad Pro" w:cs="Calibri"/>
                <w:color w:val="000000"/>
                <w:lang w:val="es-HN" w:eastAsia="en-US" w:bidi="ar-SA"/>
              </w:rPr>
              <w:lastRenderedPageBreak/>
              <w:t>forma clara y sencilla como realizar la integración con terceros.</w:t>
            </w:r>
          </w:p>
          <w:p w14:paraId="7B81D20C"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La herramienta debe estar en la capacidad de incluir un BUS de integración para realizar la orquestación entre diferentes plataformas con el objetivo de facilitar el consumo de servicios desde la mesa.</w:t>
            </w:r>
          </w:p>
          <w:p w14:paraId="3E6418E3"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El BUS de integración no deberá tener un costo adicional y debe manejar lenguaje estándar para que la entidad este en la capacidad de crear sus integraciones de forma autónoma.</w:t>
            </w:r>
          </w:p>
        </w:tc>
        <w:tc>
          <w:tcPr>
            <w:tcW w:w="1568" w:type="dxa"/>
            <w:tcBorders>
              <w:top w:val="nil"/>
              <w:left w:val="nil"/>
              <w:bottom w:val="single" w:sz="4" w:space="0" w:color="auto"/>
              <w:right w:val="single" w:sz="4" w:space="0" w:color="auto"/>
            </w:tcBorders>
          </w:tcPr>
          <w:p w14:paraId="70D7CD21"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nil"/>
              <w:left w:val="nil"/>
              <w:bottom w:val="single" w:sz="4" w:space="0" w:color="auto"/>
              <w:right w:val="single" w:sz="4" w:space="0" w:color="auto"/>
            </w:tcBorders>
          </w:tcPr>
          <w:p w14:paraId="1B70CD9F"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nil"/>
              <w:left w:val="nil"/>
              <w:bottom w:val="single" w:sz="4" w:space="0" w:color="auto"/>
              <w:right w:val="single" w:sz="4" w:space="0" w:color="auto"/>
            </w:tcBorders>
          </w:tcPr>
          <w:p w14:paraId="66EC353F" w14:textId="77777777" w:rsidR="00836F22" w:rsidRDefault="00836F22" w:rsidP="00836F22">
            <w:pPr>
              <w:spacing w:line="256" w:lineRule="auto"/>
              <w:jc w:val="both"/>
              <w:rPr>
                <w:rFonts w:ascii="Myriad Pro" w:hAnsi="Myriad Pro" w:cs="Calibri"/>
                <w:color w:val="000000"/>
                <w:lang w:val="es-HN" w:eastAsia="en-US" w:bidi="ar-SA"/>
              </w:rPr>
            </w:pPr>
          </w:p>
        </w:tc>
      </w:tr>
      <w:tr w:rsidR="00836F22" w14:paraId="43315F1B" w14:textId="24B71ACE" w:rsidTr="00B7325F">
        <w:trPr>
          <w:trHeight w:val="584"/>
        </w:trPr>
        <w:tc>
          <w:tcPr>
            <w:tcW w:w="1556" w:type="dxa"/>
            <w:tcBorders>
              <w:top w:val="nil"/>
              <w:left w:val="single" w:sz="4" w:space="0" w:color="auto"/>
              <w:bottom w:val="single" w:sz="4" w:space="0" w:color="auto"/>
              <w:right w:val="single" w:sz="4" w:space="0" w:color="auto"/>
            </w:tcBorders>
            <w:vAlign w:val="center"/>
            <w:hideMark/>
          </w:tcPr>
          <w:p w14:paraId="370F264A" w14:textId="77777777" w:rsidR="00836F22" w:rsidRDefault="00836F22" w:rsidP="00836F22">
            <w:pPr>
              <w:spacing w:line="256" w:lineRule="auto"/>
              <w:jc w:val="both"/>
              <w:rPr>
                <w:rFonts w:ascii="Myriad Pro" w:hAnsi="Myriad Pro" w:cs="Calibri"/>
                <w:color w:val="000000"/>
                <w:lang w:val="en-US" w:eastAsia="en-US" w:bidi="ar-SA"/>
              </w:rPr>
            </w:pPr>
            <w:proofErr w:type="spellStart"/>
            <w:r>
              <w:rPr>
                <w:rFonts w:ascii="Myriad Pro" w:hAnsi="Myriad Pro" w:cs="Calibri"/>
                <w:color w:val="000000"/>
                <w:lang w:val="en-US" w:eastAsia="en-US" w:bidi="ar-SA"/>
              </w:rPr>
              <w:lastRenderedPageBreak/>
              <w:t>Módulo</w:t>
            </w:r>
            <w:proofErr w:type="spellEnd"/>
            <w:r>
              <w:rPr>
                <w:rFonts w:ascii="Myriad Pro" w:hAnsi="Myriad Pro" w:cs="Calibri"/>
                <w:color w:val="000000"/>
                <w:lang w:val="en-US" w:eastAsia="en-US" w:bidi="ar-SA"/>
              </w:rPr>
              <w:t xml:space="preserve"> Solicitudes</w:t>
            </w:r>
          </w:p>
        </w:tc>
        <w:tc>
          <w:tcPr>
            <w:tcW w:w="3545" w:type="dxa"/>
            <w:tcBorders>
              <w:top w:val="nil"/>
              <w:left w:val="nil"/>
              <w:bottom w:val="single" w:sz="4" w:space="0" w:color="auto"/>
              <w:right w:val="single" w:sz="4" w:space="0" w:color="auto"/>
            </w:tcBorders>
            <w:hideMark/>
          </w:tcPr>
          <w:p w14:paraId="5B3CB67A"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 permitir al usuario registrar "Solicitudes" sin ser categorizadas previamente como incidentes o requerimientos de servicio. Permitiendo posteriormente al especialista realizar esta asignación.</w:t>
            </w:r>
          </w:p>
        </w:tc>
        <w:tc>
          <w:tcPr>
            <w:tcW w:w="1568" w:type="dxa"/>
            <w:tcBorders>
              <w:top w:val="nil"/>
              <w:left w:val="nil"/>
              <w:bottom w:val="single" w:sz="4" w:space="0" w:color="auto"/>
              <w:right w:val="single" w:sz="4" w:space="0" w:color="auto"/>
            </w:tcBorders>
          </w:tcPr>
          <w:p w14:paraId="4F6676EC"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nil"/>
              <w:left w:val="nil"/>
              <w:bottom w:val="single" w:sz="4" w:space="0" w:color="auto"/>
              <w:right w:val="single" w:sz="4" w:space="0" w:color="auto"/>
            </w:tcBorders>
          </w:tcPr>
          <w:p w14:paraId="4DAE1649"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nil"/>
              <w:left w:val="nil"/>
              <w:bottom w:val="single" w:sz="4" w:space="0" w:color="auto"/>
              <w:right w:val="single" w:sz="4" w:space="0" w:color="auto"/>
            </w:tcBorders>
          </w:tcPr>
          <w:p w14:paraId="1F8C127A"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402BE825" w14:textId="530003EB" w:rsidTr="00B7325F">
        <w:trPr>
          <w:trHeight w:val="746"/>
        </w:trPr>
        <w:tc>
          <w:tcPr>
            <w:tcW w:w="1556" w:type="dxa"/>
            <w:tcBorders>
              <w:top w:val="nil"/>
              <w:left w:val="single" w:sz="4" w:space="0" w:color="auto"/>
              <w:bottom w:val="single" w:sz="4" w:space="0" w:color="auto"/>
              <w:right w:val="single" w:sz="4" w:space="0" w:color="auto"/>
            </w:tcBorders>
            <w:vAlign w:val="center"/>
            <w:hideMark/>
          </w:tcPr>
          <w:p w14:paraId="581A6127" w14:textId="77777777" w:rsidR="00836F22" w:rsidRDefault="00836F22" w:rsidP="00836F22">
            <w:pPr>
              <w:spacing w:line="256" w:lineRule="auto"/>
              <w:jc w:val="both"/>
              <w:rPr>
                <w:rFonts w:ascii="Myriad Pro" w:hAnsi="Myriad Pro" w:cs="Calibri"/>
                <w:color w:val="000000"/>
                <w:lang w:val="en-US" w:eastAsia="en-US" w:bidi="ar-SA"/>
              </w:rPr>
            </w:pPr>
            <w:proofErr w:type="spellStart"/>
            <w:r>
              <w:rPr>
                <w:rFonts w:ascii="Myriad Pro" w:hAnsi="Myriad Pro" w:cs="Calibri"/>
                <w:color w:val="000000"/>
                <w:lang w:val="en-US" w:eastAsia="en-US" w:bidi="ar-SA"/>
              </w:rPr>
              <w:t>Notificaciones</w:t>
            </w:r>
            <w:proofErr w:type="spellEnd"/>
          </w:p>
        </w:tc>
        <w:tc>
          <w:tcPr>
            <w:tcW w:w="3545" w:type="dxa"/>
            <w:tcBorders>
              <w:top w:val="nil"/>
              <w:left w:val="nil"/>
              <w:bottom w:val="single" w:sz="4" w:space="0" w:color="auto"/>
              <w:right w:val="single" w:sz="4" w:space="0" w:color="auto"/>
            </w:tcBorders>
            <w:hideMark/>
          </w:tcPr>
          <w:p w14:paraId="070E06EA"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 permitir enviar de forma automática notificaciones vía correo electrónico al usuario final. Si el usuario responde a este correo, la solución deberá adjuntar al caso de forma automática una notificación con la respuesta, dando continuidad al caso.</w:t>
            </w:r>
          </w:p>
        </w:tc>
        <w:tc>
          <w:tcPr>
            <w:tcW w:w="1568" w:type="dxa"/>
            <w:tcBorders>
              <w:top w:val="nil"/>
              <w:left w:val="nil"/>
              <w:bottom w:val="single" w:sz="4" w:space="0" w:color="auto"/>
              <w:right w:val="single" w:sz="4" w:space="0" w:color="auto"/>
            </w:tcBorders>
          </w:tcPr>
          <w:p w14:paraId="23EA7028"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nil"/>
              <w:left w:val="nil"/>
              <w:bottom w:val="single" w:sz="4" w:space="0" w:color="auto"/>
              <w:right w:val="single" w:sz="4" w:space="0" w:color="auto"/>
            </w:tcBorders>
          </w:tcPr>
          <w:p w14:paraId="292783C7"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nil"/>
              <w:left w:val="nil"/>
              <w:bottom w:val="single" w:sz="4" w:space="0" w:color="auto"/>
              <w:right w:val="single" w:sz="4" w:space="0" w:color="auto"/>
            </w:tcBorders>
          </w:tcPr>
          <w:p w14:paraId="42A33300"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518A9C1D" w14:textId="223651DB" w:rsidTr="00B7325F">
        <w:trPr>
          <w:trHeight w:val="440"/>
        </w:trPr>
        <w:tc>
          <w:tcPr>
            <w:tcW w:w="1556" w:type="dxa"/>
            <w:vMerge w:val="restart"/>
            <w:tcBorders>
              <w:top w:val="single" w:sz="4" w:space="0" w:color="auto"/>
              <w:left w:val="single" w:sz="4" w:space="0" w:color="auto"/>
              <w:bottom w:val="single" w:sz="4" w:space="0" w:color="auto"/>
              <w:right w:val="single" w:sz="4" w:space="0" w:color="auto"/>
            </w:tcBorders>
            <w:vAlign w:val="center"/>
            <w:hideMark/>
          </w:tcPr>
          <w:p w14:paraId="6F75A290" w14:textId="77777777" w:rsidR="00836F22" w:rsidRDefault="00836F22" w:rsidP="00836F22">
            <w:pPr>
              <w:spacing w:line="256" w:lineRule="auto"/>
              <w:jc w:val="both"/>
              <w:rPr>
                <w:rFonts w:ascii="Myriad Pro" w:hAnsi="Myriad Pro" w:cs="Calibri"/>
                <w:color w:val="000000"/>
                <w:lang w:val="en-US" w:eastAsia="en-US" w:bidi="ar-SA"/>
              </w:rPr>
            </w:pPr>
            <w:r>
              <w:rPr>
                <w:rFonts w:ascii="Myriad Pro" w:hAnsi="Myriad Pro" w:cs="Calibri"/>
                <w:color w:val="000000"/>
                <w:lang w:val="en-US" w:eastAsia="en-US" w:bidi="ar-SA"/>
              </w:rPr>
              <w:t xml:space="preserve">Portal de </w:t>
            </w:r>
            <w:proofErr w:type="spellStart"/>
            <w:r>
              <w:rPr>
                <w:rFonts w:ascii="Myriad Pro" w:hAnsi="Myriad Pro" w:cs="Calibri"/>
                <w:color w:val="000000"/>
                <w:lang w:val="en-US" w:eastAsia="en-US" w:bidi="ar-SA"/>
              </w:rPr>
              <w:t>usuario</w:t>
            </w:r>
            <w:proofErr w:type="spellEnd"/>
            <w:r>
              <w:rPr>
                <w:rFonts w:ascii="Myriad Pro" w:hAnsi="Myriad Pro" w:cs="Calibri"/>
                <w:color w:val="000000"/>
                <w:lang w:val="en-US" w:eastAsia="en-US" w:bidi="ar-SA"/>
              </w:rPr>
              <w:t xml:space="preserve"> final</w:t>
            </w:r>
          </w:p>
        </w:tc>
        <w:tc>
          <w:tcPr>
            <w:tcW w:w="3545" w:type="dxa"/>
            <w:tcBorders>
              <w:top w:val="single" w:sz="4" w:space="0" w:color="auto"/>
              <w:left w:val="nil"/>
              <w:bottom w:val="single" w:sz="4" w:space="0" w:color="auto"/>
              <w:right w:val="single" w:sz="4" w:space="0" w:color="auto"/>
            </w:tcBorders>
            <w:hideMark/>
          </w:tcPr>
          <w:p w14:paraId="0EEA6753"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 permitir la integración con los servicios de correo electrónico de LA COMPAÑÍA, y permitir la creación de un caso de forma automatizada en la mesa de servicio a partir del envío de un correo electrónico por parte de cualquier usuario.</w:t>
            </w:r>
          </w:p>
        </w:tc>
        <w:tc>
          <w:tcPr>
            <w:tcW w:w="1568" w:type="dxa"/>
            <w:tcBorders>
              <w:top w:val="single" w:sz="4" w:space="0" w:color="auto"/>
              <w:left w:val="nil"/>
              <w:bottom w:val="single" w:sz="4" w:space="0" w:color="auto"/>
              <w:right w:val="single" w:sz="4" w:space="0" w:color="auto"/>
            </w:tcBorders>
          </w:tcPr>
          <w:p w14:paraId="3C16A9CE"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nil"/>
              <w:bottom w:val="single" w:sz="4" w:space="0" w:color="auto"/>
              <w:right w:val="single" w:sz="4" w:space="0" w:color="auto"/>
            </w:tcBorders>
          </w:tcPr>
          <w:p w14:paraId="5EEA594F"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nil"/>
              <w:bottom w:val="single" w:sz="4" w:space="0" w:color="auto"/>
              <w:right w:val="single" w:sz="4" w:space="0" w:color="auto"/>
            </w:tcBorders>
          </w:tcPr>
          <w:p w14:paraId="18EF01EC"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19AB313F" w14:textId="248C68C4" w:rsidTr="00B7325F">
        <w:trPr>
          <w:trHeight w:val="611"/>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4D93F0E2" w14:textId="77777777" w:rsidR="00836F22" w:rsidRPr="00DC6550"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nil"/>
              <w:bottom w:val="single" w:sz="4" w:space="0" w:color="auto"/>
              <w:right w:val="single" w:sz="4" w:space="0" w:color="auto"/>
            </w:tcBorders>
            <w:hideMark/>
          </w:tcPr>
          <w:p w14:paraId="3F8CDA9B"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xml:space="preserve">La herramienta deberá incluir el mecanismo de Chat desde el portal de usuario final para establecer comunicación con los especialistas de la Mesa de Servicio, permitir que el especialista decida si la conversación se convierte de manera automática en un </w:t>
            </w:r>
            <w:r>
              <w:rPr>
                <w:rFonts w:ascii="Myriad Pro" w:hAnsi="Myriad Pro" w:cs="Calibri"/>
                <w:color w:val="000000"/>
                <w:lang w:val="es-HN" w:eastAsia="en-US" w:bidi="ar-SA"/>
              </w:rPr>
              <w:lastRenderedPageBreak/>
              <w:t>caso registrado automáticamente en la Mesa de Servicio.</w:t>
            </w:r>
          </w:p>
        </w:tc>
        <w:tc>
          <w:tcPr>
            <w:tcW w:w="1568" w:type="dxa"/>
            <w:tcBorders>
              <w:top w:val="single" w:sz="4" w:space="0" w:color="auto"/>
              <w:left w:val="nil"/>
              <w:bottom w:val="single" w:sz="4" w:space="0" w:color="auto"/>
              <w:right w:val="single" w:sz="4" w:space="0" w:color="auto"/>
            </w:tcBorders>
          </w:tcPr>
          <w:p w14:paraId="43B401C9"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nil"/>
              <w:bottom w:val="single" w:sz="4" w:space="0" w:color="auto"/>
              <w:right w:val="single" w:sz="4" w:space="0" w:color="auto"/>
            </w:tcBorders>
          </w:tcPr>
          <w:p w14:paraId="16E5D7ED"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nil"/>
              <w:bottom w:val="single" w:sz="4" w:space="0" w:color="auto"/>
              <w:right w:val="single" w:sz="4" w:space="0" w:color="auto"/>
            </w:tcBorders>
          </w:tcPr>
          <w:p w14:paraId="399BE146"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2679E1C6" w14:textId="40B602D8" w:rsidTr="00B7325F">
        <w:trPr>
          <w:trHeight w:val="314"/>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578CF58F" w14:textId="77777777" w:rsidR="00836F22" w:rsidRPr="00DC6550" w:rsidRDefault="00836F22" w:rsidP="00836F22">
            <w:pPr>
              <w:spacing w:line="256" w:lineRule="auto"/>
              <w:rPr>
                <w:rFonts w:ascii="Myriad Pro" w:hAnsi="Myriad Pro" w:cs="Calibri"/>
                <w:color w:val="000000"/>
                <w:lang w:val="es-HN" w:eastAsia="en-US" w:bidi="ar-SA"/>
              </w:rPr>
            </w:pPr>
          </w:p>
        </w:tc>
        <w:tc>
          <w:tcPr>
            <w:tcW w:w="3545" w:type="dxa"/>
            <w:tcBorders>
              <w:top w:val="nil"/>
              <w:left w:val="nil"/>
              <w:bottom w:val="single" w:sz="4" w:space="0" w:color="auto"/>
              <w:right w:val="single" w:sz="4" w:space="0" w:color="auto"/>
            </w:tcBorders>
            <w:hideMark/>
          </w:tcPr>
          <w:p w14:paraId="55B54737"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xml:space="preserve">La solución deberá permitir a través del chat referenciar el número de caso para pedir informe del avance </w:t>
            </w:r>
            <w:proofErr w:type="gramStart"/>
            <w:r>
              <w:rPr>
                <w:rFonts w:ascii="Myriad Pro" w:hAnsi="Myriad Pro" w:cs="Calibri"/>
                <w:color w:val="000000"/>
                <w:lang w:val="es-HN" w:eastAsia="en-US" w:bidi="ar-SA"/>
              </w:rPr>
              <w:t>del mismo</w:t>
            </w:r>
            <w:proofErr w:type="gramEnd"/>
            <w:r>
              <w:rPr>
                <w:rFonts w:ascii="Myriad Pro" w:hAnsi="Myriad Pro" w:cs="Calibri"/>
                <w:color w:val="000000"/>
                <w:lang w:val="es-HN" w:eastAsia="en-US" w:bidi="ar-SA"/>
              </w:rPr>
              <w:t xml:space="preserve"> a los especialistas de la Mesa de Servicio.</w:t>
            </w:r>
          </w:p>
        </w:tc>
        <w:tc>
          <w:tcPr>
            <w:tcW w:w="1568" w:type="dxa"/>
            <w:tcBorders>
              <w:top w:val="nil"/>
              <w:left w:val="nil"/>
              <w:bottom w:val="single" w:sz="4" w:space="0" w:color="auto"/>
              <w:right w:val="single" w:sz="4" w:space="0" w:color="auto"/>
            </w:tcBorders>
          </w:tcPr>
          <w:p w14:paraId="64B9937A"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nil"/>
              <w:left w:val="nil"/>
              <w:bottom w:val="single" w:sz="4" w:space="0" w:color="auto"/>
              <w:right w:val="single" w:sz="4" w:space="0" w:color="auto"/>
            </w:tcBorders>
          </w:tcPr>
          <w:p w14:paraId="78F09B6B"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nil"/>
              <w:left w:val="nil"/>
              <w:bottom w:val="single" w:sz="4" w:space="0" w:color="auto"/>
              <w:right w:val="single" w:sz="4" w:space="0" w:color="auto"/>
            </w:tcBorders>
          </w:tcPr>
          <w:p w14:paraId="2197E13A"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6CAC56DC" w14:textId="2E9840EA" w:rsidTr="00B7325F">
        <w:trPr>
          <w:trHeight w:val="440"/>
        </w:trPr>
        <w:tc>
          <w:tcPr>
            <w:tcW w:w="1556" w:type="dxa"/>
            <w:vMerge w:val="restart"/>
            <w:tcBorders>
              <w:top w:val="single" w:sz="4" w:space="0" w:color="auto"/>
              <w:left w:val="single" w:sz="4" w:space="0" w:color="auto"/>
              <w:bottom w:val="single" w:sz="4" w:space="0" w:color="auto"/>
              <w:right w:val="single" w:sz="4" w:space="0" w:color="auto"/>
            </w:tcBorders>
            <w:vAlign w:val="center"/>
            <w:hideMark/>
          </w:tcPr>
          <w:p w14:paraId="2CD725C6" w14:textId="77777777" w:rsidR="00836F22" w:rsidRDefault="00836F22" w:rsidP="00836F22">
            <w:pPr>
              <w:spacing w:line="256" w:lineRule="auto"/>
              <w:jc w:val="both"/>
              <w:rPr>
                <w:rFonts w:ascii="Myriad Pro" w:hAnsi="Myriad Pro" w:cs="Calibri"/>
                <w:color w:val="000000"/>
                <w:lang w:val="en-US" w:eastAsia="en-US" w:bidi="ar-SA"/>
              </w:rPr>
            </w:pPr>
            <w:proofErr w:type="spellStart"/>
            <w:r>
              <w:rPr>
                <w:rFonts w:ascii="Myriad Pro" w:hAnsi="Myriad Pro" w:cs="Calibri"/>
                <w:color w:val="000000"/>
                <w:lang w:val="en-US" w:eastAsia="en-US" w:bidi="ar-SA"/>
              </w:rPr>
              <w:t>Reportes</w:t>
            </w:r>
            <w:proofErr w:type="spellEnd"/>
          </w:p>
        </w:tc>
        <w:tc>
          <w:tcPr>
            <w:tcW w:w="3545" w:type="dxa"/>
            <w:tcBorders>
              <w:top w:val="single" w:sz="4" w:space="0" w:color="auto"/>
              <w:left w:val="nil"/>
              <w:bottom w:val="single" w:sz="4" w:space="0" w:color="auto"/>
              <w:right w:val="single" w:sz="4" w:space="0" w:color="auto"/>
            </w:tcBorders>
            <w:hideMark/>
          </w:tcPr>
          <w:p w14:paraId="54D0E349"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 permitir elaborar diversos tipos de reportes (gráficos y estadísticos) los cuales pueden ser personalizados según la necesidad del proyecto Identifícate.</w:t>
            </w:r>
          </w:p>
        </w:tc>
        <w:tc>
          <w:tcPr>
            <w:tcW w:w="1568" w:type="dxa"/>
            <w:tcBorders>
              <w:top w:val="single" w:sz="4" w:space="0" w:color="auto"/>
              <w:left w:val="nil"/>
              <w:bottom w:val="single" w:sz="4" w:space="0" w:color="auto"/>
              <w:right w:val="single" w:sz="4" w:space="0" w:color="auto"/>
            </w:tcBorders>
          </w:tcPr>
          <w:p w14:paraId="622AF64D"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nil"/>
              <w:bottom w:val="single" w:sz="4" w:space="0" w:color="auto"/>
              <w:right w:val="single" w:sz="4" w:space="0" w:color="auto"/>
            </w:tcBorders>
          </w:tcPr>
          <w:p w14:paraId="21143434"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nil"/>
              <w:bottom w:val="single" w:sz="4" w:space="0" w:color="auto"/>
              <w:right w:val="single" w:sz="4" w:space="0" w:color="auto"/>
            </w:tcBorders>
          </w:tcPr>
          <w:p w14:paraId="21FF1A11"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69FF2C76" w14:textId="12EFEAAD" w:rsidTr="00B7325F">
        <w:trPr>
          <w:trHeight w:val="494"/>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2A8D32FB" w14:textId="77777777" w:rsidR="00836F22" w:rsidRPr="00DC6550" w:rsidRDefault="00836F22" w:rsidP="00836F22">
            <w:pPr>
              <w:spacing w:line="256" w:lineRule="auto"/>
              <w:rPr>
                <w:rFonts w:ascii="Myriad Pro" w:hAnsi="Myriad Pro" w:cs="Calibri"/>
                <w:color w:val="000000"/>
                <w:lang w:val="es-HN" w:eastAsia="en-US" w:bidi="ar-SA"/>
              </w:rPr>
            </w:pPr>
          </w:p>
        </w:tc>
        <w:tc>
          <w:tcPr>
            <w:tcW w:w="3545" w:type="dxa"/>
            <w:tcBorders>
              <w:top w:val="single" w:sz="4" w:space="0" w:color="auto"/>
              <w:left w:val="nil"/>
              <w:bottom w:val="single" w:sz="4" w:space="0" w:color="auto"/>
              <w:right w:val="single" w:sz="4" w:space="0" w:color="auto"/>
            </w:tcBorders>
            <w:hideMark/>
          </w:tcPr>
          <w:p w14:paraId="05E980CF"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   incluir   reportes   preconfigurados   incluyendo   las   métricas principales según mejores prácticas ITIL., por medio de una tienda de reportes gratuitos.</w:t>
            </w:r>
          </w:p>
        </w:tc>
        <w:tc>
          <w:tcPr>
            <w:tcW w:w="1568" w:type="dxa"/>
            <w:tcBorders>
              <w:top w:val="single" w:sz="4" w:space="0" w:color="auto"/>
              <w:left w:val="nil"/>
              <w:bottom w:val="single" w:sz="4" w:space="0" w:color="auto"/>
              <w:right w:val="single" w:sz="4" w:space="0" w:color="auto"/>
            </w:tcBorders>
          </w:tcPr>
          <w:p w14:paraId="396B04D9"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nil"/>
              <w:bottom w:val="single" w:sz="4" w:space="0" w:color="auto"/>
              <w:right w:val="single" w:sz="4" w:space="0" w:color="auto"/>
            </w:tcBorders>
          </w:tcPr>
          <w:p w14:paraId="61A2E2E2"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nil"/>
              <w:bottom w:val="single" w:sz="4" w:space="0" w:color="auto"/>
              <w:right w:val="single" w:sz="4" w:space="0" w:color="auto"/>
            </w:tcBorders>
          </w:tcPr>
          <w:p w14:paraId="190AAD44"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05706E15" w14:textId="3221FCD4" w:rsidTr="00B7325F">
        <w:trPr>
          <w:trHeight w:val="503"/>
        </w:trPr>
        <w:tc>
          <w:tcPr>
            <w:tcW w:w="1556" w:type="dxa"/>
            <w:vMerge w:val="restart"/>
            <w:tcBorders>
              <w:top w:val="single" w:sz="4" w:space="0" w:color="auto"/>
              <w:left w:val="single" w:sz="4" w:space="0" w:color="auto"/>
              <w:bottom w:val="single" w:sz="4" w:space="0" w:color="000000"/>
              <w:right w:val="single" w:sz="4" w:space="0" w:color="auto"/>
            </w:tcBorders>
            <w:vAlign w:val="center"/>
            <w:hideMark/>
          </w:tcPr>
          <w:p w14:paraId="7D598B99" w14:textId="77777777" w:rsidR="00836F22" w:rsidRDefault="00836F22" w:rsidP="00836F22">
            <w:pPr>
              <w:spacing w:line="256" w:lineRule="auto"/>
              <w:jc w:val="both"/>
              <w:rPr>
                <w:rFonts w:ascii="Myriad Pro" w:hAnsi="Myriad Pro" w:cs="Calibri"/>
                <w:color w:val="000000"/>
                <w:lang w:val="en-US" w:eastAsia="en-US" w:bidi="ar-SA"/>
              </w:rPr>
            </w:pPr>
            <w:r>
              <w:rPr>
                <w:rFonts w:ascii="Myriad Pro" w:hAnsi="Myriad Pro" w:cs="Calibri"/>
                <w:color w:val="000000"/>
                <w:lang w:val="en-US" w:eastAsia="en-US" w:bidi="ar-SA"/>
              </w:rPr>
              <w:t xml:space="preserve">Roles y </w:t>
            </w:r>
            <w:proofErr w:type="spellStart"/>
            <w:r>
              <w:rPr>
                <w:rFonts w:ascii="Myriad Pro" w:hAnsi="Myriad Pro" w:cs="Calibri"/>
                <w:color w:val="000000"/>
                <w:lang w:val="en-US" w:eastAsia="en-US" w:bidi="ar-SA"/>
              </w:rPr>
              <w:t>Permisos</w:t>
            </w:r>
            <w:proofErr w:type="spellEnd"/>
          </w:p>
        </w:tc>
        <w:tc>
          <w:tcPr>
            <w:tcW w:w="3545" w:type="dxa"/>
            <w:tcBorders>
              <w:top w:val="single" w:sz="4" w:space="0" w:color="auto"/>
              <w:left w:val="nil"/>
              <w:bottom w:val="single" w:sz="4" w:space="0" w:color="auto"/>
              <w:right w:val="single" w:sz="4" w:space="0" w:color="auto"/>
            </w:tcBorders>
            <w:hideMark/>
          </w:tcPr>
          <w:p w14:paraId="6F4D5986"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 permitir la definición de distintos roles en el sistema, cada rol implica determinados permisos y privilegios en el sistema y en los datos contenidos en este.  Al menos se deben definir:  Agentes Especialistas, Supervisores, Auditores, Usuarios, Administradores de Solución, Gestor de CMDB.</w:t>
            </w:r>
          </w:p>
        </w:tc>
        <w:tc>
          <w:tcPr>
            <w:tcW w:w="1568" w:type="dxa"/>
            <w:tcBorders>
              <w:top w:val="single" w:sz="4" w:space="0" w:color="auto"/>
              <w:left w:val="nil"/>
              <w:bottom w:val="single" w:sz="4" w:space="0" w:color="auto"/>
              <w:right w:val="single" w:sz="4" w:space="0" w:color="auto"/>
            </w:tcBorders>
          </w:tcPr>
          <w:p w14:paraId="55F94863"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single" w:sz="4" w:space="0" w:color="auto"/>
              <w:left w:val="nil"/>
              <w:bottom w:val="single" w:sz="4" w:space="0" w:color="auto"/>
              <w:right w:val="single" w:sz="4" w:space="0" w:color="auto"/>
            </w:tcBorders>
          </w:tcPr>
          <w:p w14:paraId="4CCFE570"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single" w:sz="4" w:space="0" w:color="auto"/>
              <w:left w:val="nil"/>
              <w:bottom w:val="single" w:sz="4" w:space="0" w:color="auto"/>
              <w:right w:val="single" w:sz="4" w:space="0" w:color="auto"/>
            </w:tcBorders>
          </w:tcPr>
          <w:p w14:paraId="5CED0D7B" w14:textId="77777777" w:rsidR="00836F22" w:rsidRDefault="00836F22" w:rsidP="00836F22">
            <w:pPr>
              <w:spacing w:line="256" w:lineRule="auto"/>
              <w:jc w:val="both"/>
              <w:rPr>
                <w:rFonts w:ascii="Myriad Pro" w:hAnsi="Myriad Pro" w:cs="Calibri"/>
                <w:color w:val="000000"/>
                <w:lang w:val="es-HN" w:eastAsia="en-US" w:bidi="ar-SA"/>
              </w:rPr>
            </w:pPr>
          </w:p>
        </w:tc>
      </w:tr>
      <w:tr w:rsidR="00836F22" w14:paraId="4855D242" w14:textId="79F05A64" w:rsidTr="00B7325F">
        <w:trPr>
          <w:trHeight w:val="197"/>
        </w:trPr>
        <w:tc>
          <w:tcPr>
            <w:tcW w:w="1556" w:type="dxa"/>
            <w:vMerge/>
            <w:tcBorders>
              <w:top w:val="single" w:sz="4" w:space="0" w:color="auto"/>
              <w:left w:val="single" w:sz="4" w:space="0" w:color="auto"/>
              <w:bottom w:val="single" w:sz="4" w:space="0" w:color="000000"/>
              <w:right w:val="single" w:sz="4" w:space="0" w:color="auto"/>
            </w:tcBorders>
            <w:vAlign w:val="center"/>
            <w:hideMark/>
          </w:tcPr>
          <w:p w14:paraId="453BCD9B" w14:textId="77777777" w:rsidR="00836F22" w:rsidRPr="00DC6550" w:rsidRDefault="00836F22" w:rsidP="00836F22">
            <w:pPr>
              <w:spacing w:line="256" w:lineRule="auto"/>
              <w:rPr>
                <w:rFonts w:ascii="Myriad Pro" w:hAnsi="Myriad Pro" w:cs="Calibri"/>
                <w:color w:val="000000"/>
                <w:lang w:val="es-HN" w:eastAsia="en-US" w:bidi="ar-SA"/>
              </w:rPr>
            </w:pPr>
          </w:p>
        </w:tc>
        <w:tc>
          <w:tcPr>
            <w:tcW w:w="3545" w:type="dxa"/>
            <w:tcBorders>
              <w:top w:val="nil"/>
              <w:left w:val="nil"/>
              <w:bottom w:val="single" w:sz="4" w:space="0" w:color="auto"/>
              <w:right w:val="single" w:sz="4" w:space="0" w:color="auto"/>
            </w:tcBorders>
            <w:hideMark/>
          </w:tcPr>
          <w:p w14:paraId="224B9312"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 permitir la auditoría de los permisos generados a los roles.  Esta consulta debe implicar también permisos.</w:t>
            </w:r>
          </w:p>
        </w:tc>
        <w:tc>
          <w:tcPr>
            <w:tcW w:w="1568" w:type="dxa"/>
            <w:tcBorders>
              <w:top w:val="nil"/>
              <w:left w:val="nil"/>
              <w:bottom w:val="single" w:sz="4" w:space="0" w:color="auto"/>
              <w:right w:val="single" w:sz="4" w:space="0" w:color="auto"/>
            </w:tcBorders>
          </w:tcPr>
          <w:p w14:paraId="38578CCD"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nil"/>
              <w:left w:val="nil"/>
              <w:bottom w:val="single" w:sz="4" w:space="0" w:color="auto"/>
              <w:right w:val="single" w:sz="4" w:space="0" w:color="auto"/>
            </w:tcBorders>
          </w:tcPr>
          <w:p w14:paraId="5D722706"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nil"/>
              <w:left w:val="nil"/>
              <w:bottom w:val="single" w:sz="4" w:space="0" w:color="auto"/>
              <w:right w:val="single" w:sz="4" w:space="0" w:color="auto"/>
            </w:tcBorders>
          </w:tcPr>
          <w:p w14:paraId="14C89FD9"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592F4ADF" w14:textId="2863E68E" w:rsidTr="00B7325F">
        <w:trPr>
          <w:trHeight w:val="710"/>
        </w:trPr>
        <w:tc>
          <w:tcPr>
            <w:tcW w:w="1556" w:type="dxa"/>
            <w:vMerge w:val="restart"/>
            <w:tcBorders>
              <w:top w:val="nil"/>
              <w:left w:val="single" w:sz="4" w:space="0" w:color="auto"/>
              <w:bottom w:val="single" w:sz="4" w:space="0" w:color="000000"/>
              <w:right w:val="single" w:sz="4" w:space="0" w:color="auto"/>
            </w:tcBorders>
            <w:vAlign w:val="center"/>
            <w:hideMark/>
          </w:tcPr>
          <w:p w14:paraId="1F701B13" w14:textId="77777777" w:rsidR="00836F22" w:rsidRDefault="00836F22" w:rsidP="00836F22">
            <w:pPr>
              <w:spacing w:line="256" w:lineRule="auto"/>
              <w:jc w:val="both"/>
              <w:rPr>
                <w:rFonts w:ascii="Myriad Pro" w:hAnsi="Myriad Pro" w:cs="Calibri"/>
                <w:color w:val="000000"/>
                <w:lang w:val="en-US" w:eastAsia="en-US" w:bidi="ar-SA"/>
              </w:rPr>
            </w:pPr>
            <w:r>
              <w:rPr>
                <w:rFonts w:ascii="Myriad Pro" w:hAnsi="Myriad Pro" w:cs="Calibri"/>
                <w:color w:val="000000"/>
                <w:lang w:val="en-US" w:eastAsia="en-US" w:bidi="ar-SA"/>
              </w:rPr>
              <w:t>Service Management</w:t>
            </w:r>
          </w:p>
        </w:tc>
        <w:tc>
          <w:tcPr>
            <w:tcW w:w="3545" w:type="dxa"/>
            <w:tcBorders>
              <w:top w:val="nil"/>
              <w:left w:val="nil"/>
              <w:bottom w:val="single" w:sz="4" w:space="0" w:color="auto"/>
              <w:right w:val="single" w:sz="4" w:space="0" w:color="auto"/>
            </w:tcBorders>
            <w:hideMark/>
          </w:tcPr>
          <w:p w14:paraId="2ACB6D5D"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xml:space="preserve">Los flujos de los procesos según ITIL pueden crearse o modificarse </w:t>
            </w:r>
            <w:proofErr w:type="gramStart"/>
            <w:r>
              <w:rPr>
                <w:rFonts w:ascii="Myriad Pro" w:hAnsi="Myriad Pro" w:cs="Calibri"/>
                <w:color w:val="000000"/>
                <w:lang w:val="es-HN" w:eastAsia="en-US" w:bidi="ar-SA"/>
              </w:rPr>
              <w:t>de acuerdo a</w:t>
            </w:r>
            <w:proofErr w:type="gramEnd"/>
            <w:r>
              <w:rPr>
                <w:rFonts w:ascii="Myriad Pro" w:hAnsi="Myriad Pro" w:cs="Calibri"/>
                <w:color w:val="000000"/>
                <w:lang w:val="es-HN" w:eastAsia="en-US" w:bidi="ar-SA"/>
              </w:rPr>
              <w:t xml:space="preserve"> las necesidades de cada proceso. Esto debe realizarse a través de interfaz gráfica únicamente de modo que sea amigable y fácil para el administrador de la solución. No se debe requerir llenar formularios o realizar programación para su modificación.</w:t>
            </w:r>
          </w:p>
        </w:tc>
        <w:tc>
          <w:tcPr>
            <w:tcW w:w="1568" w:type="dxa"/>
            <w:tcBorders>
              <w:top w:val="nil"/>
              <w:left w:val="nil"/>
              <w:bottom w:val="single" w:sz="4" w:space="0" w:color="auto"/>
              <w:right w:val="single" w:sz="4" w:space="0" w:color="auto"/>
            </w:tcBorders>
          </w:tcPr>
          <w:p w14:paraId="6EB8F34F"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nil"/>
              <w:left w:val="nil"/>
              <w:bottom w:val="single" w:sz="4" w:space="0" w:color="auto"/>
              <w:right w:val="single" w:sz="4" w:space="0" w:color="auto"/>
            </w:tcBorders>
          </w:tcPr>
          <w:p w14:paraId="3FE06ACF"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nil"/>
              <w:left w:val="nil"/>
              <w:bottom w:val="single" w:sz="4" w:space="0" w:color="auto"/>
              <w:right w:val="single" w:sz="4" w:space="0" w:color="auto"/>
            </w:tcBorders>
          </w:tcPr>
          <w:p w14:paraId="1B90AF5A"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4D87D873" w14:textId="18988087" w:rsidTr="00B7325F">
        <w:trPr>
          <w:trHeight w:val="512"/>
        </w:trPr>
        <w:tc>
          <w:tcPr>
            <w:tcW w:w="1556" w:type="dxa"/>
            <w:vMerge/>
            <w:tcBorders>
              <w:top w:val="nil"/>
              <w:left w:val="single" w:sz="4" w:space="0" w:color="auto"/>
              <w:bottom w:val="single" w:sz="4" w:space="0" w:color="000000"/>
              <w:right w:val="single" w:sz="4" w:space="0" w:color="auto"/>
            </w:tcBorders>
            <w:vAlign w:val="center"/>
            <w:hideMark/>
          </w:tcPr>
          <w:p w14:paraId="06582ECC" w14:textId="77777777" w:rsidR="00836F22" w:rsidRPr="00DC6550" w:rsidRDefault="00836F22" w:rsidP="00836F22">
            <w:pPr>
              <w:spacing w:line="256" w:lineRule="auto"/>
              <w:rPr>
                <w:rFonts w:ascii="Myriad Pro" w:hAnsi="Myriad Pro" w:cs="Calibri"/>
                <w:color w:val="000000"/>
                <w:lang w:val="es-HN" w:eastAsia="en-US" w:bidi="ar-SA"/>
              </w:rPr>
            </w:pPr>
          </w:p>
        </w:tc>
        <w:tc>
          <w:tcPr>
            <w:tcW w:w="3545" w:type="dxa"/>
            <w:tcBorders>
              <w:top w:val="nil"/>
              <w:left w:val="nil"/>
              <w:bottom w:val="single" w:sz="4" w:space="0" w:color="auto"/>
              <w:right w:val="single" w:sz="4" w:space="0" w:color="auto"/>
            </w:tcBorders>
            <w:hideMark/>
          </w:tcPr>
          <w:p w14:paraId="0007FD2A"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xml:space="preserve">Diseño de procesos: debe contar con una interfaz gráfica para que “no programadores” puedan diseñar e </w:t>
            </w:r>
            <w:r>
              <w:rPr>
                <w:rFonts w:ascii="Myriad Pro" w:hAnsi="Myriad Pro" w:cs="Calibri"/>
                <w:color w:val="000000"/>
                <w:lang w:val="es-HN" w:eastAsia="en-US" w:bidi="ar-SA"/>
              </w:rPr>
              <w:lastRenderedPageBreak/>
              <w:t>implementar los procesos, por ejemplo: procesos de realización de peticiones, creación automática de problemas, etc.</w:t>
            </w:r>
          </w:p>
        </w:tc>
        <w:tc>
          <w:tcPr>
            <w:tcW w:w="1568" w:type="dxa"/>
            <w:tcBorders>
              <w:top w:val="nil"/>
              <w:left w:val="nil"/>
              <w:bottom w:val="single" w:sz="4" w:space="0" w:color="auto"/>
              <w:right w:val="single" w:sz="4" w:space="0" w:color="auto"/>
            </w:tcBorders>
          </w:tcPr>
          <w:p w14:paraId="33ABEA02"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nil"/>
              <w:left w:val="nil"/>
              <w:bottom w:val="single" w:sz="4" w:space="0" w:color="auto"/>
              <w:right w:val="single" w:sz="4" w:space="0" w:color="auto"/>
            </w:tcBorders>
          </w:tcPr>
          <w:p w14:paraId="2BA7A97F"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nil"/>
              <w:left w:val="nil"/>
              <w:bottom w:val="single" w:sz="4" w:space="0" w:color="auto"/>
              <w:right w:val="single" w:sz="4" w:space="0" w:color="auto"/>
            </w:tcBorders>
          </w:tcPr>
          <w:p w14:paraId="2D878A52"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380EE172" w14:textId="2361876D" w:rsidTr="00B7325F">
        <w:trPr>
          <w:trHeight w:val="224"/>
        </w:trPr>
        <w:tc>
          <w:tcPr>
            <w:tcW w:w="1556" w:type="dxa"/>
            <w:vMerge/>
            <w:tcBorders>
              <w:top w:val="nil"/>
              <w:left w:val="single" w:sz="4" w:space="0" w:color="auto"/>
              <w:bottom w:val="single" w:sz="4" w:space="0" w:color="000000"/>
              <w:right w:val="single" w:sz="4" w:space="0" w:color="auto"/>
            </w:tcBorders>
            <w:vAlign w:val="center"/>
            <w:hideMark/>
          </w:tcPr>
          <w:p w14:paraId="6F87835A" w14:textId="77777777" w:rsidR="00836F22" w:rsidRPr="00DC6550" w:rsidRDefault="00836F22" w:rsidP="00836F22">
            <w:pPr>
              <w:spacing w:line="256" w:lineRule="auto"/>
              <w:rPr>
                <w:rFonts w:ascii="Myriad Pro" w:hAnsi="Myriad Pro" w:cs="Calibri"/>
                <w:color w:val="000000"/>
                <w:lang w:val="es-HN" w:eastAsia="en-US" w:bidi="ar-SA"/>
              </w:rPr>
            </w:pPr>
          </w:p>
        </w:tc>
        <w:tc>
          <w:tcPr>
            <w:tcW w:w="3545" w:type="dxa"/>
            <w:tcBorders>
              <w:top w:val="nil"/>
              <w:left w:val="nil"/>
              <w:bottom w:val="single" w:sz="4" w:space="0" w:color="auto"/>
              <w:right w:val="single" w:sz="4" w:space="0" w:color="auto"/>
            </w:tcBorders>
            <w:hideMark/>
          </w:tcPr>
          <w:p w14:paraId="3CC6F76D"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xml:space="preserve">La Solución debe permitir incluir proveedores y terceros y poder asociarlos a contratos y acuerdos dentro del </w:t>
            </w:r>
            <w:proofErr w:type="spellStart"/>
            <w:r>
              <w:rPr>
                <w:rFonts w:ascii="Myriad Pro" w:hAnsi="Myriad Pro" w:cs="Calibri"/>
                <w:color w:val="000000"/>
                <w:lang w:val="es-HN" w:eastAsia="en-US" w:bidi="ar-SA"/>
              </w:rPr>
              <w:t>Service</w:t>
            </w:r>
            <w:proofErr w:type="spellEnd"/>
            <w:r>
              <w:rPr>
                <w:rFonts w:ascii="Myriad Pro" w:hAnsi="Myriad Pro" w:cs="Calibri"/>
                <w:color w:val="000000"/>
                <w:lang w:val="es-HN" w:eastAsia="en-US" w:bidi="ar-SA"/>
              </w:rPr>
              <w:t xml:space="preserve"> </w:t>
            </w:r>
            <w:proofErr w:type="spellStart"/>
            <w:r>
              <w:rPr>
                <w:rFonts w:ascii="Myriad Pro" w:hAnsi="Myriad Pro" w:cs="Calibri"/>
                <w:color w:val="000000"/>
                <w:lang w:val="es-HN" w:eastAsia="en-US" w:bidi="ar-SA"/>
              </w:rPr>
              <w:t>Desk</w:t>
            </w:r>
            <w:proofErr w:type="spellEnd"/>
          </w:p>
        </w:tc>
        <w:tc>
          <w:tcPr>
            <w:tcW w:w="1568" w:type="dxa"/>
            <w:tcBorders>
              <w:top w:val="nil"/>
              <w:left w:val="nil"/>
              <w:bottom w:val="single" w:sz="4" w:space="0" w:color="auto"/>
              <w:right w:val="single" w:sz="4" w:space="0" w:color="auto"/>
            </w:tcBorders>
          </w:tcPr>
          <w:p w14:paraId="472D7E58"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nil"/>
              <w:left w:val="nil"/>
              <w:bottom w:val="single" w:sz="4" w:space="0" w:color="auto"/>
              <w:right w:val="single" w:sz="4" w:space="0" w:color="auto"/>
            </w:tcBorders>
          </w:tcPr>
          <w:p w14:paraId="0EBBE7FF"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nil"/>
              <w:left w:val="nil"/>
              <w:bottom w:val="single" w:sz="4" w:space="0" w:color="auto"/>
              <w:right w:val="single" w:sz="4" w:space="0" w:color="auto"/>
            </w:tcBorders>
          </w:tcPr>
          <w:p w14:paraId="6F952A40" w14:textId="77777777" w:rsidR="00836F22" w:rsidRDefault="00836F22" w:rsidP="00836F22">
            <w:pPr>
              <w:spacing w:line="256" w:lineRule="auto"/>
              <w:jc w:val="both"/>
              <w:rPr>
                <w:rFonts w:ascii="Myriad Pro" w:hAnsi="Myriad Pro" w:cs="Calibri"/>
                <w:color w:val="000000"/>
                <w:lang w:val="es-HN" w:eastAsia="en-US" w:bidi="ar-SA"/>
              </w:rPr>
            </w:pPr>
          </w:p>
        </w:tc>
      </w:tr>
      <w:tr w:rsidR="00836F22" w:rsidRPr="00DC6550" w14:paraId="0429B776" w14:textId="3BB0F3BB" w:rsidTr="00B7325F">
        <w:trPr>
          <w:trHeight w:val="314"/>
        </w:trPr>
        <w:tc>
          <w:tcPr>
            <w:tcW w:w="1556" w:type="dxa"/>
            <w:vMerge/>
            <w:tcBorders>
              <w:top w:val="nil"/>
              <w:left w:val="single" w:sz="4" w:space="0" w:color="auto"/>
              <w:bottom w:val="single" w:sz="4" w:space="0" w:color="000000"/>
              <w:right w:val="single" w:sz="4" w:space="0" w:color="auto"/>
            </w:tcBorders>
            <w:vAlign w:val="center"/>
            <w:hideMark/>
          </w:tcPr>
          <w:p w14:paraId="2DEBABE1" w14:textId="77777777" w:rsidR="00836F22" w:rsidRPr="00DC6550" w:rsidRDefault="00836F22" w:rsidP="00836F22">
            <w:pPr>
              <w:spacing w:line="256" w:lineRule="auto"/>
              <w:rPr>
                <w:rFonts w:ascii="Myriad Pro" w:hAnsi="Myriad Pro" w:cs="Calibri"/>
                <w:color w:val="000000"/>
                <w:lang w:val="es-HN" w:eastAsia="en-US" w:bidi="ar-SA"/>
              </w:rPr>
            </w:pPr>
          </w:p>
        </w:tc>
        <w:tc>
          <w:tcPr>
            <w:tcW w:w="3545" w:type="dxa"/>
            <w:tcBorders>
              <w:top w:val="nil"/>
              <w:left w:val="nil"/>
              <w:bottom w:val="single" w:sz="4" w:space="0" w:color="auto"/>
              <w:right w:val="single" w:sz="4" w:space="0" w:color="auto"/>
            </w:tcBorders>
            <w:hideMark/>
          </w:tcPr>
          <w:p w14:paraId="452DABEF" w14:textId="77777777" w:rsidR="00836F22" w:rsidRDefault="00836F22" w:rsidP="00836F22">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 permitir nativamente la gestión de contraseñas de los usuarios y como mínimo debe permitir configurar la Duración Máxima de la contraseña (días), Duración Mínima de la contraseña (horas), Cantidad de contraseñas recordadas.</w:t>
            </w:r>
          </w:p>
        </w:tc>
        <w:tc>
          <w:tcPr>
            <w:tcW w:w="1568" w:type="dxa"/>
            <w:tcBorders>
              <w:top w:val="nil"/>
              <w:left w:val="nil"/>
              <w:bottom w:val="single" w:sz="4" w:space="0" w:color="auto"/>
              <w:right w:val="single" w:sz="4" w:space="0" w:color="auto"/>
            </w:tcBorders>
          </w:tcPr>
          <w:p w14:paraId="777E8843" w14:textId="77777777" w:rsidR="00836F22" w:rsidRDefault="00836F22" w:rsidP="00836F22">
            <w:pPr>
              <w:spacing w:line="256" w:lineRule="auto"/>
              <w:jc w:val="both"/>
              <w:rPr>
                <w:rFonts w:ascii="Myriad Pro" w:hAnsi="Myriad Pro" w:cs="Calibri"/>
                <w:color w:val="000000"/>
                <w:lang w:val="es-HN" w:eastAsia="en-US" w:bidi="ar-SA"/>
              </w:rPr>
            </w:pPr>
          </w:p>
        </w:tc>
        <w:tc>
          <w:tcPr>
            <w:tcW w:w="1569" w:type="dxa"/>
            <w:tcBorders>
              <w:top w:val="nil"/>
              <w:left w:val="nil"/>
              <w:bottom w:val="single" w:sz="4" w:space="0" w:color="auto"/>
              <w:right w:val="single" w:sz="4" w:space="0" w:color="auto"/>
            </w:tcBorders>
          </w:tcPr>
          <w:p w14:paraId="3B5D8860" w14:textId="77777777" w:rsidR="00836F22" w:rsidRDefault="00836F22" w:rsidP="00836F22">
            <w:pPr>
              <w:spacing w:line="256" w:lineRule="auto"/>
              <w:jc w:val="both"/>
              <w:rPr>
                <w:rFonts w:ascii="Myriad Pro" w:hAnsi="Myriad Pro" w:cs="Calibri"/>
                <w:color w:val="000000"/>
                <w:lang w:val="es-HN" w:eastAsia="en-US" w:bidi="ar-SA"/>
              </w:rPr>
            </w:pPr>
          </w:p>
        </w:tc>
        <w:tc>
          <w:tcPr>
            <w:tcW w:w="2382" w:type="dxa"/>
            <w:tcBorders>
              <w:top w:val="nil"/>
              <w:left w:val="nil"/>
              <w:bottom w:val="single" w:sz="4" w:space="0" w:color="auto"/>
              <w:right w:val="single" w:sz="4" w:space="0" w:color="auto"/>
            </w:tcBorders>
          </w:tcPr>
          <w:p w14:paraId="0E833038" w14:textId="77777777" w:rsidR="00836F22" w:rsidRDefault="00836F22" w:rsidP="00836F22">
            <w:pPr>
              <w:spacing w:line="256" w:lineRule="auto"/>
              <w:jc w:val="both"/>
              <w:rPr>
                <w:rFonts w:ascii="Myriad Pro" w:hAnsi="Myriad Pro" w:cs="Calibri"/>
                <w:color w:val="000000"/>
                <w:lang w:val="es-HN" w:eastAsia="en-US" w:bidi="ar-SA"/>
              </w:rPr>
            </w:pPr>
          </w:p>
        </w:tc>
      </w:tr>
    </w:tbl>
    <w:p w14:paraId="0B9FC617" w14:textId="0B7F04ED" w:rsidR="00836F22" w:rsidRDefault="00836F22" w:rsidP="007F172E">
      <w:pPr>
        <w:rPr>
          <w:rFonts w:ascii="Myriad Pro" w:hAnsi="Myriad Pro" w:cs="Calibri"/>
          <w:b/>
          <w:bCs/>
          <w:color w:val="000000"/>
          <w:u w:val="thick"/>
          <w:lang w:val="es-HN" w:eastAsia="en-US" w:bidi="ar-SA"/>
        </w:rPr>
      </w:pPr>
    </w:p>
    <w:p w14:paraId="51915253" w14:textId="77777777" w:rsidR="00DF4DA6" w:rsidRDefault="00DF4DA6" w:rsidP="00DF4DA6">
      <w:pPr>
        <w:jc w:val="both"/>
        <w:rPr>
          <w:rFonts w:ascii="Myriad Pro" w:hAnsi="Myriad Pro"/>
          <w:b/>
          <w:snapToGrid w:val="0"/>
          <w:sz w:val="22"/>
          <w:szCs w:val="22"/>
          <w:highlight w:val="cyan"/>
          <w:u w:val="thick"/>
        </w:rPr>
      </w:pPr>
    </w:p>
    <w:p w14:paraId="36282111" w14:textId="77777777" w:rsidR="00DF4DA6" w:rsidRDefault="00DF4DA6" w:rsidP="00DF4DA6">
      <w:pPr>
        <w:jc w:val="both"/>
        <w:rPr>
          <w:rFonts w:ascii="Myriad Pro" w:hAnsi="Myriad Pro"/>
          <w:b/>
          <w:snapToGrid w:val="0"/>
          <w:sz w:val="22"/>
          <w:szCs w:val="22"/>
          <w:highlight w:val="cyan"/>
          <w:u w:val="thick"/>
        </w:rPr>
      </w:pPr>
    </w:p>
    <w:p w14:paraId="0AF2D26D" w14:textId="48EA1542" w:rsidR="00DF4DA6" w:rsidRDefault="00DF4DA6" w:rsidP="00DF4DA6">
      <w:pPr>
        <w:jc w:val="both"/>
        <w:rPr>
          <w:rFonts w:ascii="Myriad Pro" w:hAnsi="Myriad Pro" w:cs="Calibri"/>
          <w:b/>
          <w:bCs/>
          <w:color w:val="000000"/>
          <w:sz w:val="22"/>
          <w:szCs w:val="22"/>
          <w:u w:val="thick"/>
          <w:lang w:val="es-HN" w:eastAsia="en-US" w:bidi="ar-SA"/>
        </w:rPr>
      </w:pPr>
      <w:r w:rsidRPr="009151A1">
        <w:rPr>
          <w:rFonts w:ascii="Myriad Pro" w:hAnsi="Myriad Pro"/>
          <w:b/>
          <w:snapToGrid w:val="0"/>
          <w:sz w:val="22"/>
          <w:szCs w:val="22"/>
          <w:highlight w:val="cyan"/>
          <w:u w:val="thick"/>
        </w:rPr>
        <w:t xml:space="preserve">CUADRO </w:t>
      </w:r>
      <w:proofErr w:type="spellStart"/>
      <w:r w:rsidRPr="009151A1">
        <w:rPr>
          <w:rFonts w:ascii="Myriad Pro" w:hAnsi="Myriad Pro"/>
          <w:b/>
          <w:snapToGrid w:val="0"/>
          <w:sz w:val="22"/>
          <w:szCs w:val="22"/>
          <w:highlight w:val="cyan"/>
          <w:u w:val="thick"/>
        </w:rPr>
        <w:t>Nº</w:t>
      </w:r>
      <w:proofErr w:type="spellEnd"/>
      <w:r w:rsidRPr="009151A1">
        <w:rPr>
          <w:rFonts w:ascii="Myriad Pro" w:hAnsi="Myriad Pro"/>
          <w:b/>
          <w:snapToGrid w:val="0"/>
          <w:sz w:val="22"/>
          <w:szCs w:val="22"/>
          <w:highlight w:val="cyan"/>
          <w:u w:val="thick"/>
        </w:rPr>
        <w:t xml:space="preserve"> </w:t>
      </w:r>
      <w:r>
        <w:rPr>
          <w:rFonts w:ascii="Myriad Pro" w:hAnsi="Myriad Pro"/>
          <w:b/>
          <w:snapToGrid w:val="0"/>
          <w:sz w:val="22"/>
          <w:szCs w:val="22"/>
          <w:highlight w:val="cyan"/>
          <w:u w:val="thick"/>
        </w:rPr>
        <w:t>3</w:t>
      </w:r>
      <w:r w:rsidRPr="009151A1">
        <w:rPr>
          <w:rFonts w:ascii="Myriad Pro" w:hAnsi="Myriad Pro"/>
          <w:b/>
          <w:snapToGrid w:val="0"/>
          <w:sz w:val="22"/>
          <w:szCs w:val="22"/>
          <w:highlight w:val="cyan"/>
          <w:u w:val="thick"/>
        </w:rPr>
        <w:t xml:space="preserve">:  Declaración de Cumplimiento de </w:t>
      </w:r>
      <w:r w:rsidRPr="009151A1">
        <w:rPr>
          <w:rFonts w:ascii="Myriad Pro" w:hAnsi="Myriad Pro" w:cs="Calibri"/>
          <w:b/>
          <w:bCs/>
          <w:color w:val="000000"/>
          <w:sz w:val="22"/>
          <w:szCs w:val="22"/>
          <w:highlight w:val="cyan"/>
          <w:u w:val="thick"/>
          <w:lang w:val="es-HN" w:eastAsia="en-US" w:bidi="ar-SA"/>
        </w:rPr>
        <w:t xml:space="preserve">Especificaciones Técnicas / Funcionalidades mínimas </w:t>
      </w:r>
      <w:r w:rsidRPr="0003518E">
        <w:rPr>
          <w:rFonts w:ascii="Myriad Pro" w:hAnsi="Myriad Pro" w:cs="Calibri"/>
          <w:b/>
          <w:bCs/>
          <w:color w:val="000000"/>
          <w:sz w:val="22"/>
          <w:szCs w:val="22"/>
          <w:highlight w:val="cyan"/>
          <w:u w:val="thick"/>
          <w:lang w:val="es-HN" w:eastAsia="en-US" w:bidi="ar-SA"/>
        </w:rPr>
        <w:t xml:space="preserve">Requeridas - LOTE </w:t>
      </w:r>
      <w:proofErr w:type="spellStart"/>
      <w:r w:rsidRPr="0003518E">
        <w:rPr>
          <w:rFonts w:ascii="Myriad Pro" w:hAnsi="Myriad Pro" w:cs="Calibri"/>
          <w:b/>
          <w:bCs/>
          <w:color w:val="000000"/>
          <w:sz w:val="22"/>
          <w:szCs w:val="22"/>
          <w:highlight w:val="cyan"/>
          <w:u w:val="thick"/>
          <w:lang w:val="es-HN" w:eastAsia="en-US" w:bidi="ar-SA"/>
        </w:rPr>
        <w:t>N°</w:t>
      </w:r>
      <w:proofErr w:type="spellEnd"/>
      <w:r w:rsidRPr="0003518E">
        <w:rPr>
          <w:rFonts w:ascii="Myriad Pro" w:hAnsi="Myriad Pro" w:cs="Calibri"/>
          <w:b/>
          <w:bCs/>
          <w:color w:val="000000"/>
          <w:sz w:val="22"/>
          <w:szCs w:val="22"/>
          <w:highlight w:val="cyan"/>
          <w:u w:val="thick"/>
          <w:lang w:val="es-HN" w:eastAsia="en-US" w:bidi="ar-SA"/>
        </w:rPr>
        <w:t xml:space="preserve"> </w:t>
      </w:r>
      <w:r>
        <w:rPr>
          <w:rFonts w:ascii="Myriad Pro" w:hAnsi="Myriad Pro" w:cs="Calibri"/>
          <w:b/>
          <w:bCs/>
          <w:color w:val="000000"/>
          <w:sz w:val="22"/>
          <w:szCs w:val="22"/>
          <w:highlight w:val="cyan"/>
          <w:u w:val="thick"/>
          <w:lang w:val="es-HN" w:eastAsia="en-US" w:bidi="ar-SA"/>
        </w:rPr>
        <w:t>2</w:t>
      </w:r>
    </w:p>
    <w:p w14:paraId="22EC9DCA" w14:textId="39B8F9A5" w:rsidR="00836F22" w:rsidRDefault="00836F22" w:rsidP="007F172E">
      <w:pPr>
        <w:rPr>
          <w:rFonts w:ascii="Myriad Pro" w:hAnsi="Myriad Pro" w:cs="Calibri"/>
          <w:b/>
          <w:bCs/>
          <w:color w:val="000000"/>
          <w:u w:val="thick"/>
          <w:lang w:val="es-HN" w:eastAsia="en-US" w:bidi="ar-SA"/>
        </w:rPr>
      </w:pPr>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376"/>
        <w:gridCol w:w="1633"/>
        <w:gridCol w:w="1633"/>
        <w:gridCol w:w="2448"/>
      </w:tblGrid>
      <w:tr w:rsidR="00B37664" w:rsidRPr="00DF4DA6" w14:paraId="4E363C07" w14:textId="4A1FB21B" w:rsidTr="00681E0F">
        <w:trPr>
          <w:trHeight w:val="510"/>
          <w:tblHeader/>
        </w:trPr>
        <w:tc>
          <w:tcPr>
            <w:tcW w:w="106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D00895B" w14:textId="1E0712F5" w:rsidR="00B37664" w:rsidRPr="0079057C" w:rsidRDefault="00B37664" w:rsidP="00CA5F30">
            <w:pPr>
              <w:spacing w:line="256" w:lineRule="auto"/>
              <w:jc w:val="center"/>
              <w:rPr>
                <w:rFonts w:ascii="Myriad Pro" w:hAnsi="Myriad Pro" w:cs="Calibri"/>
                <w:b/>
                <w:bCs/>
                <w:color w:val="000000" w:themeColor="text1"/>
                <w:sz w:val="22"/>
                <w:szCs w:val="22"/>
                <w:lang w:val="es-HN" w:eastAsia="en-US" w:bidi="ar-SA"/>
              </w:rPr>
            </w:pPr>
            <w:r w:rsidRPr="0079057C">
              <w:rPr>
                <w:rFonts w:ascii="Myriad Pro" w:hAnsi="Myriad Pro" w:cs="Calibri"/>
                <w:b/>
                <w:bCs/>
                <w:color w:val="000000" w:themeColor="text1"/>
                <w:sz w:val="22"/>
                <w:szCs w:val="22"/>
                <w:lang w:val="es-HN" w:eastAsia="en-US" w:bidi="ar-SA"/>
              </w:rPr>
              <w:t>LOTE N°2</w:t>
            </w:r>
            <w:r>
              <w:rPr>
                <w:rFonts w:ascii="Myriad Pro" w:hAnsi="Myriad Pro" w:cs="Calibri"/>
                <w:b/>
                <w:bCs/>
                <w:color w:val="000000" w:themeColor="text1"/>
                <w:sz w:val="22"/>
                <w:szCs w:val="22"/>
                <w:lang w:val="es-HN" w:eastAsia="en-US" w:bidi="ar-SA"/>
              </w:rPr>
              <w:t xml:space="preserve"> - </w:t>
            </w:r>
            <w:r w:rsidRPr="0079057C">
              <w:rPr>
                <w:rFonts w:ascii="Myriad Pro" w:hAnsi="Myriad Pro" w:cs="Calibri"/>
                <w:b/>
                <w:bCs/>
                <w:color w:val="000000" w:themeColor="text1"/>
                <w:sz w:val="22"/>
                <w:szCs w:val="22"/>
                <w:lang w:val="es-HN" w:eastAsia="en-US" w:bidi="ar-SA"/>
              </w:rPr>
              <w:t>Adquisición de Solución para Monitoreo de Actividad de Usuarios y Analítica Conductual</w:t>
            </w:r>
          </w:p>
        </w:tc>
      </w:tr>
      <w:tr w:rsidR="00B37664" w:rsidRPr="00DC6550" w14:paraId="04ABBE23" w14:textId="77777777" w:rsidTr="00681E0F">
        <w:trPr>
          <w:trHeight w:val="540"/>
          <w:tblHeader/>
        </w:trPr>
        <w:tc>
          <w:tcPr>
            <w:tcW w:w="1530" w:type="dxa"/>
            <w:vMerge w:val="restart"/>
            <w:tcBorders>
              <w:top w:val="single" w:sz="4" w:space="0" w:color="auto"/>
              <w:left w:val="single" w:sz="4" w:space="0" w:color="auto"/>
              <w:right w:val="single" w:sz="4" w:space="0" w:color="auto"/>
            </w:tcBorders>
            <w:vAlign w:val="center"/>
          </w:tcPr>
          <w:p w14:paraId="312D1CFC" w14:textId="5AABFB2E" w:rsidR="00B37664" w:rsidRPr="00B37664" w:rsidRDefault="00B37664" w:rsidP="00B37664">
            <w:pPr>
              <w:spacing w:line="256" w:lineRule="auto"/>
              <w:jc w:val="center"/>
              <w:rPr>
                <w:rFonts w:ascii="Myriad Pro" w:hAnsi="Myriad Pro" w:cs="Calibri"/>
                <w:b/>
                <w:bCs/>
                <w:color w:val="000000"/>
                <w:lang w:val="es-HN" w:eastAsia="en-US" w:bidi="ar-SA"/>
              </w:rPr>
            </w:pPr>
            <w:proofErr w:type="spellStart"/>
            <w:r>
              <w:rPr>
                <w:rFonts w:ascii="Myriad Pro" w:hAnsi="Myriad Pro" w:cs="Calibri"/>
                <w:b/>
                <w:bCs/>
                <w:color w:val="000000"/>
                <w:lang w:val="en-US" w:eastAsia="en-US" w:bidi="ar-SA"/>
              </w:rPr>
              <w:t>Características</w:t>
            </w:r>
            <w:proofErr w:type="spellEnd"/>
          </w:p>
        </w:tc>
        <w:tc>
          <w:tcPr>
            <w:tcW w:w="3376" w:type="dxa"/>
            <w:vMerge w:val="restart"/>
            <w:tcBorders>
              <w:top w:val="single" w:sz="4" w:space="0" w:color="auto"/>
              <w:left w:val="single" w:sz="4" w:space="0" w:color="auto"/>
              <w:right w:val="single" w:sz="4" w:space="0" w:color="auto"/>
            </w:tcBorders>
            <w:vAlign w:val="center"/>
          </w:tcPr>
          <w:p w14:paraId="2ABDC677" w14:textId="78DBDC0F" w:rsidR="00B37664" w:rsidRDefault="00B37664" w:rsidP="00B37664">
            <w:pPr>
              <w:spacing w:line="256" w:lineRule="auto"/>
              <w:rPr>
                <w:rFonts w:ascii="Myriad Pro" w:hAnsi="Myriad Pro" w:cs="Calibri"/>
                <w:b/>
                <w:bCs/>
                <w:color w:val="000000"/>
                <w:lang w:val="es-HN" w:eastAsia="en-US" w:bidi="ar-SA"/>
              </w:rPr>
            </w:pPr>
            <w:r>
              <w:rPr>
                <w:rFonts w:ascii="Myriad Pro" w:hAnsi="Myriad Pro" w:cs="Calibri"/>
                <w:b/>
                <w:bCs/>
                <w:color w:val="000000"/>
                <w:lang w:val="es-HN" w:eastAsia="en-US" w:bidi="ar-SA"/>
              </w:rPr>
              <w:t>Especificaciones Técnicas mínimas / Funcionalidades Requeridas</w:t>
            </w:r>
          </w:p>
        </w:tc>
        <w:tc>
          <w:tcPr>
            <w:tcW w:w="5714" w:type="dxa"/>
            <w:gridSpan w:val="3"/>
            <w:tcBorders>
              <w:top w:val="single" w:sz="4" w:space="0" w:color="auto"/>
              <w:left w:val="single" w:sz="4" w:space="0" w:color="auto"/>
              <w:bottom w:val="single" w:sz="4" w:space="0" w:color="auto"/>
              <w:right w:val="single" w:sz="4" w:space="0" w:color="auto"/>
            </w:tcBorders>
          </w:tcPr>
          <w:p w14:paraId="78D2B617" w14:textId="77777777" w:rsidR="00B37664" w:rsidRPr="00B37664" w:rsidRDefault="00B37664" w:rsidP="00B37664">
            <w:pPr>
              <w:jc w:val="center"/>
              <w:rPr>
                <w:rFonts w:ascii="Myriad Pro" w:hAnsi="Myriad Pro"/>
                <w:b/>
                <w:bCs/>
                <w:color w:val="FF0000"/>
                <w:lang w:val="es-HN" w:eastAsia="en-US" w:bidi="ar-SA"/>
              </w:rPr>
            </w:pPr>
            <w:r w:rsidRPr="00B37664">
              <w:rPr>
                <w:rFonts w:ascii="Myriad Pro" w:hAnsi="Myriad Pro"/>
                <w:b/>
                <w:bCs/>
                <w:color w:val="FF0000"/>
                <w:lang w:val="es-HN" w:eastAsia="en-US" w:bidi="ar-SA"/>
              </w:rPr>
              <w:t>Declaración de Cumplimiento de Requisitos</w:t>
            </w:r>
          </w:p>
          <w:p w14:paraId="11304AA1" w14:textId="53128BAD" w:rsidR="00B37664" w:rsidRDefault="00B37664" w:rsidP="00B37664">
            <w:pPr>
              <w:spacing w:line="256" w:lineRule="auto"/>
              <w:jc w:val="center"/>
              <w:rPr>
                <w:rFonts w:ascii="Myriad Pro" w:hAnsi="Myriad Pro" w:cs="Calibri"/>
                <w:b/>
                <w:bCs/>
                <w:color w:val="000000"/>
                <w:lang w:val="es-HN" w:eastAsia="en-US" w:bidi="ar-SA"/>
              </w:rPr>
            </w:pPr>
            <w:r w:rsidRPr="00B37664">
              <w:rPr>
                <w:rFonts w:ascii="Myriad Pro" w:hAnsi="Myriad Pro"/>
                <w:b/>
                <w:bCs/>
                <w:color w:val="FF0000"/>
                <w:lang w:val="es-HN" w:eastAsia="en-US" w:bidi="ar-SA"/>
              </w:rPr>
              <w:t>(a ser completado por el proveedor</w:t>
            </w:r>
          </w:p>
        </w:tc>
      </w:tr>
      <w:tr w:rsidR="00B37664" w:rsidRPr="00DC6550" w14:paraId="11463D46" w14:textId="103168D0" w:rsidTr="00681E0F">
        <w:trPr>
          <w:trHeight w:val="540"/>
          <w:tblHeader/>
        </w:trPr>
        <w:tc>
          <w:tcPr>
            <w:tcW w:w="1530" w:type="dxa"/>
            <w:vMerge/>
            <w:tcBorders>
              <w:left w:val="single" w:sz="4" w:space="0" w:color="auto"/>
              <w:bottom w:val="single" w:sz="4" w:space="0" w:color="auto"/>
              <w:right w:val="single" w:sz="4" w:space="0" w:color="auto"/>
            </w:tcBorders>
            <w:vAlign w:val="center"/>
            <w:hideMark/>
          </w:tcPr>
          <w:p w14:paraId="11A9AABF" w14:textId="6C20FDC9" w:rsidR="00B37664" w:rsidRPr="00B67D4F" w:rsidRDefault="00B37664" w:rsidP="00B37664">
            <w:pPr>
              <w:spacing w:line="256" w:lineRule="auto"/>
              <w:jc w:val="center"/>
              <w:rPr>
                <w:rFonts w:ascii="Myriad Pro" w:hAnsi="Myriad Pro" w:cs="Calibri"/>
                <w:b/>
                <w:bCs/>
                <w:color w:val="000000"/>
                <w:lang w:val="es-HN" w:eastAsia="en-US" w:bidi="ar-SA"/>
              </w:rPr>
            </w:pPr>
          </w:p>
        </w:tc>
        <w:tc>
          <w:tcPr>
            <w:tcW w:w="3376" w:type="dxa"/>
            <w:vMerge/>
            <w:tcBorders>
              <w:left w:val="single" w:sz="4" w:space="0" w:color="auto"/>
              <w:bottom w:val="single" w:sz="4" w:space="0" w:color="auto"/>
              <w:right w:val="single" w:sz="4" w:space="0" w:color="auto"/>
            </w:tcBorders>
            <w:vAlign w:val="center"/>
            <w:hideMark/>
          </w:tcPr>
          <w:p w14:paraId="35080F78" w14:textId="5A5913AD" w:rsidR="00B37664" w:rsidRDefault="00B37664" w:rsidP="00B37664">
            <w:pPr>
              <w:spacing w:line="256" w:lineRule="auto"/>
              <w:rPr>
                <w:rFonts w:ascii="Myriad Pro" w:hAnsi="Myriad Pro" w:cs="Calibri"/>
                <w:b/>
                <w:bCs/>
                <w:color w:val="000000"/>
                <w:lang w:val="es-HN" w:eastAsia="en-US" w:bidi="ar-SA"/>
              </w:rPr>
            </w:pPr>
          </w:p>
        </w:tc>
        <w:tc>
          <w:tcPr>
            <w:tcW w:w="1633" w:type="dxa"/>
            <w:tcBorders>
              <w:top w:val="single" w:sz="4" w:space="0" w:color="auto"/>
              <w:left w:val="single" w:sz="4" w:space="0" w:color="auto"/>
              <w:bottom w:val="single" w:sz="4" w:space="0" w:color="auto"/>
              <w:right w:val="single" w:sz="4" w:space="0" w:color="auto"/>
            </w:tcBorders>
            <w:vAlign w:val="center"/>
          </w:tcPr>
          <w:p w14:paraId="4C2D61B0" w14:textId="723ABBC7" w:rsidR="00B37664" w:rsidRDefault="00B37664" w:rsidP="00B37664">
            <w:pPr>
              <w:spacing w:line="256" w:lineRule="auto"/>
              <w:jc w:val="center"/>
              <w:rPr>
                <w:rFonts w:ascii="Myriad Pro" w:hAnsi="Myriad Pro" w:cs="Calibri"/>
                <w:b/>
                <w:bCs/>
                <w:color w:val="000000"/>
                <w:lang w:val="es-HN" w:eastAsia="en-US" w:bidi="ar-SA"/>
              </w:rPr>
            </w:pPr>
            <w:r w:rsidRPr="00277FB9">
              <w:rPr>
                <w:rFonts w:ascii="Myriad Pro" w:hAnsi="Myriad Pro"/>
                <w:b/>
                <w:bCs/>
                <w:color w:val="FF0000"/>
                <w:lang w:val="es-CO" w:eastAsia="en-US" w:bidi="ar-SA"/>
              </w:rPr>
              <w:t>Sí, cumplimos</w:t>
            </w:r>
            <w:r w:rsidRPr="00277FB9">
              <w:rPr>
                <w:rFonts w:ascii="Myriad Pro" w:hAnsi="Myriad Pro"/>
                <w:b/>
                <w:bCs/>
                <w:color w:val="FF0000"/>
                <w:lang w:val="es-CO" w:eastAsia="en-US" w:bidi="ar-SA"/>
              </w:rPr>
              <w:br/>
              <w:t>(indicar)</w:t>
            </w:r>
          </w:p>
        </w:tc>
        <w:tc>
          <w:tcPr>
            <w:tcW w:w="1633" w:type="dxa"/>
            <w:tcBorders>
              <w:top w:val="single" w:sz="4" w:space="0" w:color="auto"/>
              <w:left w:val="single" w:sz="4" w:space="0" w:color="auto"/>
              <w:bottom w:val="single" w:sz="4" w:space="0" w:color="auto"/>
              <w:right w:val="single" w:sz="4" w:space="0" w:color="auto"/>
            </w:tcBorders>
            <w:vAlign w:val="center"/>
          </w:tcPr>
          <w:p w14:paraId="603C95A2" w14:textId="2DD93C28" w:rsidR="00B37664" w:rsidRDefault="00B37664" w:rsidP="00B37664">
            <w:pPr>
              <w:spacing w:line="256" w:lineRule="auto"/>
              <w:jc w:val="center"/>
              <w:rPr>
                <w:rFonts w:ascii="Myriad Pro" w:hAnsi="Myriad Pro" w:cs="Calibri"/>
                <w:b/>
                <w:bCs/>
                <w:color w:val="000000"/>
                <w:lang w:val="es-HN" w:eastAsia="en-US" w:bidi="ar-SA"/>
              </w:rPr>
            </w:pPr>
            <w:r w:rsidRPr="00277FB9">
              <w:rPr>
                <w:rFonts w:ascii="Myriad Pro" w:hAnsi="Myriad Pro"/>
                <w:b/>
                <w:bCs/>
                <w:color w:val="FF0000"/>
                <w:lang w:val="es-CO" w:eastAsia="en-US" w:bidi="ar-SA"/>
              </w:rPr>
              <w:t>No, no podemos cumplir</w:t>
            </w:r>
            <w:r w:rsidRPr="00277FB9">
              <w:rPr>
                <w:rFonts w:ascii="Myriad Pro" w:hAnsi="Myriad Pro"/>
                <w:b/>
                <w:bCs/>
                <w:color w:val="FF0000"/>
                <w:lang w:val="es-CO" w:eastAsia="en-US" w:bidi="ar-SA"/>
              </w:rPr>
              <w:br/>
              <w:t>(indicar discrepancias)</w:t>
            </w:r>
          </w:p>
        </w:tc>
        <w:tc>
          <w:tcPr>
            <w:tcW w:w="2448" w:type="dxa"/>
            <w:tcBorders>
              <w:top w:val="single" w:sz="4" w:space="0" w:color="auto"/>
              <w:left w:val="single" w:sz="4" w:space="0" w:color="auto"/>
              <w:bottom w:val="single" w:sz="4" w:space="0" w:color="auto"/>
              <w:right w:val="single" w:sz="4" w:space="0" w:color="auto"/>
            </w:tcBorders>
            <w:vAlign w:val="center"/>
          </w:tcPr>
          <w:p w14:paraId="528EB43A" w14:textId="01E5A892" w:rsidR="00B37664" w:rsidRDefault="00B37664" w:rsidP="00B37664">
            <w:pPr>
              <w:spacing w:line="256" w:lineRule="auto"/>
              <w:jc w:val="center"/>
              <w:rPr>
                <w:rFonts w:ascii="Myriad Pro" w:hAnsi="Myriad Pro" w:cs="Calibri"/>
                <w:b/>
                <w:bCs/>
                <w:color w:val="000000"/>
                <w:lang w:val="es-HN" w:eastAsia="en-US" w:bidi="ar-SA"/>
              </w:rPr>
            </w:pPr>
            <w:r w:rsidRPr="00277FB9">
              <w:rPr>
                <w:rFonts w:ascii="Myriad Pro" w:hAnsi="Myriad Pro"/>
                <w:b/>
                <w:bCs/>
                <w:color w:val="FF0000"/>
                <w:lang w:eastAsia="en-US" w:bidi="ar-SA"/>
              </w:rPr>
              <w:t xml:space="preserve">Favor a continuación detalle </w:t>
            </w:r>
            <w:r>
              <w:rPr>
                <w:rFonts w:ascii="Myriad Pro" w:hAnsi="Myriad Pro"/>
                <w:b/>
                <w:bCs/>
                <w:color w:val="FF0000"/>
                <w:lang w:eastAsia="en-US" w:bidi="ar-SA"/>
              </w:rPr>
              <w:t>el cumplimiento de su oferta</w:t>
            </w:r>
          </w:p>
        </w:tc>
      </w:tr>
      <w:tr w:rsidR="00B37664" w:rsidRPr="00DC6550" w14:paraId="5052BD51" w14:textId="4F2B727B" w:rsidTr="00681E0F">
        <w:trPr>
          <w:trHeight w:val="540"/>
        </w:trPr>
        <w:tc>
          <w:tcPr>
            <w:tcW w:w="10620" w:type="dxa"/>
            <w:gridSpan w:val="5"/>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50D3C4CE" w14:textId="295FC886" w:rsidR="00B37664" w:rsidRPr="00B37664" w:rsidRDefault="00B37664" w:rsidP="00CA5F30">
            <w:pPr>
              <w:spacing w:line="256" w:lineRule="auto"/>
              <w:jc w:val="center"/>
              <w:rPr>
                <w:rFonts w:ascii="Myriad Pro" w:hAnsi="Myriad Pro" w:cs="Calibri"/>
                <w:b/>
                <w:bCs/>
                <w:color w:val="FFFFFF" w:themeColor="background1"/>
                <w:sz w:val="22"/>
                <w:szCs w:val="22"/>
                <w:lang w:val="es-HN" w:eastAsia="en-US" w:bidi="ar-SA"/>
              </w:rPr>
            </w:pPr>
            <w:r w:rsidRPr="00B37664">
              <w:rPr>
                <w:rFonts w:ascii="Myriad Pro" w:hAnsi="Myriad Pro" w:cs="Calibri"/>
                <w:b/>
                <w:bCs/>
                <w:color w:val="FFFFFF" w:themeColor="background1"/>
                <w:sz w:val="22"/>
                <w:szCs w:val="22"/>
                <w:lang w:val="es-HN" w:eastAsia="en-US" w:bidi="ar-SA"/>
              </w:rPr>
              <w:t>SOFTWARE DE MONITOREO DE ACTIVIDAD DE USUARIOS Y ANALÍTICA CONDUCTUAL</w:t>
            </w:r>
          </w:p>
        </w:tc>
      </w:tr>
      <w:tr w:rsidR="00DF4DA6" w:rsidRPr="00DC6550" w14:paraId="3F8B96B5" w14:textId="5EF6D9B1" w:rsidTr="00681E0F">
        <w:trPr>
          <w:trHeight w:val="314"/>
        </w:trPr>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1135AF8F" w14:textId="77777777" w:rsidR="00DF4DA6" w:rsidRDefault="00DF4DA6" w:rsidP="00CA5F30">
            <w:pPr>
              <w:spacing w:line="256" w:lineRule="auto"/>
              <w:jc w:val="both"/>
              <w:rPr>
                <w:rFonts w:ascii="Myriad Pro" w:hAnsi="Myriad Pro" w:cs="Calibri"/>
                <w:color w:val="000000"/>
                <w:lang w:eastAsia="en-US" w:bidi="ar-SA"/>
              </w:rPr>
            </w:pPr>
            <w:r>
              <w:rPr>
                <w:rFonts w:ascii="Myriad Pro" w:hAnsi="Myriad Pro" w:cs="Calibri"/>
                <w:color w:val="000000"/>
                <w:lang w:eastAsia="en-US" w:bidi="ar-SA"/>
              </w:rPr>
              <w:t>Características mínimas requeridas</w:t>
            </w:r>
          </w:p>
        </w:tc>
        <w:tc>
          <w:tcPr>
            <w:tcW w:w="3376" w:type="dxa"/>
            <w:tcBorders>
              <w:top w:val="single" w:sz="4" w:space="0" w:color="auto"/>
              <w:left w:val="nil"/>
              <w:bottom w:val="single" w:sz="4" w:space="0" w:color="auto"/>
              <w:right w:val="single" w:sz="4" w:space="0" w:color="auto"/>
            </w:tcBorders>
            <w:hideMark/>
          </w:tcPr>
          <w:p w14:paraId="539CC056" w14:textId="3A5C6F29" w:rsidR="00DF4DA6" w:rsidRDefault="00DF4DA6" w:rsidP="00CA5F30">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Herramienta que permita el monitoreo de actividad de los usuarios de la red interna, capture la pantalla del usuario, gener</w:t>
            </w:r>
            <w:r w:rsidR="00B37664">
              <w:rPr>
                <w:rFonts w:ascii="Myriad Pro" w:hAnsi="Myriad Pro" w:cs="Calibri"/>
                <w:color w:val="000000"/>
                <w:lang w:val="es-HN" w:eastAsia="en-US" w:bidi="ar-SA"/>
              </w:rPr>
              <w:t>e</w:t>
            </w:r>
            <w:r>
              <w:rPr>
                <w:rFonts w:ascii="Myriad Pro" w:hAnsi="Myriad Pro" w:cs="Calibri"/>
                <w:color w:val="000000"/>
                <w:lang w:val="es-HN" w:eastAsia="en-US" w:bidi="ar-SA"/>
              </w:rPr>
              <w:t xml:space="preserve"> alertas ante una actividad no autorizada por la Institución.</w:t>
            </w:r>
          </w:p>
        </w:tc>
        <w:tc>
          <w:tcPr>
            <w:tcW w:w="1633" w:type="dxa"/>
            <w:tcBorders>
              <w:top w:val="single" w:sz="4" w:space="0" w:color="auto"/>
              <w:left w:val="nil"/>
              <w:bottom w:val="single" w:sz="4" w:space="0" w:color="auto"/>
              <w:right w:val="single" w:sz="4" w:space="0" w:color="auto"/>
            </w:tcBorders>
          </w:tcPr>
          <w:p w14:paraId="01CF3926" w14:textId="77777777" w:rsidR="00DF4DA6" w:rsidRDefault="00DF4DA6" w:rsidP="00CA5F30">
            <w:pPr>
              <w:spacing w:line="256" w:lineRule="auto"/>
              <w:jc w:val="both"/>
              <w:rPr>
                <w:rFonts w:ascii="Myriad Pro" w:hAnsi="Myriad Pro" w:cs="Calibri"/>
                <w:color w:val="000000"/>
                <w:lang w:val="es-HN" w:eastAsia="en-US" w:bidi="ar-SA"/>
              </w:rPr>
            </w:pPr>
          </w:p>
        </w:tc>
        <w:tc>
          <w:tcPr>
            <w:tcW w:w="1633" w:type="dxa"/>
            <w:tcBorders>
              <w:top w:val="single" w:sz="4" w:space="0" w:color="auto"/>
              <w:left w:val="nil"/>
              <w:bottom w:val="single" w:sz="4" w:space="0" w:color="auto"/>
              <w:right w:val="single" w:sz="4" w:space="0" w:color="auto"/>
            </w:tcBorders>
          </w:tcPr>
          <w:p w14:paraId="2EC4672C" w14:textId="77777777" w:rsidR="00DF4DA6" w:rsidRDefault="00DF4DA6" w:rsidP="00CA5F30">
            <w:pPr>
              <w:spacing w:line="256" w:lineRule="auto"/>
              <w:jc w:val="both"/>
              <w:rPr>
                <w:rFonts w:ascii="Myriad Pro" w:hAnsi="Myriad Pro" w:cs="Calibri"/>
                <w:color w:val="000000"/>
                <w:lang w:val="es-HN" w:eastAsia="en-US" w:bidi="ar-SA"/>
              </w:rPr>
            </w:pPr>
          </w:p>
        </w:tc>
        <w:tc>
          <w:tcPr>
            <w:tcW w:w="2448" w:type="dxa"/>
            <w:tcBorders>
              <w:top w:val="single" w:sz="4" w:space="0" w:color="auto"/>
              <w:left w:val="nil"/>
              <w:bottom w:val="single" w:sz="4" w:space="0" w:color="auto"/>
              <w:right w:val="single" w:sz="4" w:space="0" w:color="auto"/>
            </w:tcBorders>
          </w:tcPr>
          <w:p w14:paraId="3F0A3E22" w14:textId="77777777" w:rsidR="00DF4DA6" w:rsidRDefault="00DF4DA6" w:rsidP="00CA5F30">
            <w:pPr>
              <w:spacing w:line="256" w:lineRule="auto"/>
              <w:jc w:val="both"/>
              <w:rPr>
                <w:rFonts w:ascii="Myriad Pro" w:hAnsi="Myriad Pro" w:cs="Calibri"/>
                <w:color w:val="000000"/>
                <w:lang w:val="es-HN" w:eastAsia="en-US" w:bidi="ar-SA"/>
              </w:rPr>
            </w:pPr>
          </w:p>
        </w:tc>
      </w:tr>
      <w:tr w:rsidR="00DF4DA6" w:rsidRPr="00DC6550" w14:paraId="09E13A5C" w14:textId="51C6FA11" w:rsidTr="00681E0F">
        <w:trPr>
          <w:trHeight w:val="314"/>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69217412" w14:textId="77777777" w:rsidR="00DF4DA6" w:rsidRDefault="00DF4DA6" w:rsidP="00CA5F30">
            <w:pPr>
              <w:spacing w:line="256" w:lineRule="auto"/>
              <w:rPr>
                <w:rFonts w:ascii="Myriad Pro" w:hAnsi="Myriad Pro" w:cs="Calibri"/>
                <w:color w:val="000000"/>
                <w:lang w:eastAsia="en-US" w:bidi="ar-SA"/>
              </w:rPr>
            </w:pPr>
          </w:p>
        </w:tc>
        <w:tc>
          <w:tcPr>
            <w:tcW w:w="3376" w:type="dxa"/>
            <w:tcBorders>
              <w:top w:val="single" w:sz="4" w:space="0" w:color="auto"/>
              <w:left w:val="nil"/>
              <w:bottom w:val="single" w:sz="4" w:space="0" w:color="auto"/>
              <w:right w:val="single" w:sz="4" w:space="0" w:color="auto"/>
            </w:tcBorders>
            <w:hideMark/>
          </w:tcPr>
          <w:p w14:paraId="436EB9F8" w14:textId="77777777" w:rsidR="00DF4DA6" w:rsidRDefault="00DF4DA6" w:rsidP="00CA5F30">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xml:space="preserve">La solución debe ser capaz de monitorear 1,650 estaciones de trabajo con sistema operativo Windows 7, Windows 8 o Windows 10 </w:t>
            </w:r>
            <w:r>
              <w:rPr>
                <w:rFonts w:ascii="Myriad Pro" w:hAnsi="Myriad Pro" w:cs="Calibri"/>
                <w:color w:val="000000"/>
                <w:lang w:val="es-HN" w:eastAsia="en-US" w:bidi="ar-SA"/>
              </w:rPr>
              <w:lastRenderedPageBreak/>
              <w:t>y debe de permitir crecimiento en caso de que la institución requiriera más licencias.</w:t>
            </w:r>
          </w:p>
        </w:tc>
        <w:tc>
          <w:tcPr>
            <w:tcW w:w="1633" w:type="dxa"/>
            <w:tcBorders>
              <w:top w:val="single" w:sz="4" w:space="0" w:color="auto"/>
              <w:left w:val="nil"/>
              <w:bottom w:val="single" w:sz="4" w:space="0" w:color="auto"/>
              <w:right w:val="single" w:sz="4" w:space="0" w:color="auto"/>
            </w:tcBorders>
          </w:tcPr>
          <w:p w14:paraId="42914581" w14:textId="77777777" w:rsidR="00DF4DA6" w:rsidRDefault="00DF4DA6" w:rsidP="00CA5F30">
            <w:pPr>
              <w:spacing w:line="256" w:lineRule="auto"/>
              <w:jc w:val="both"/>
              <w:rPr>
                <w:rFonts w:ascii="Myriad Pro" w:hAnsi="Myriad Pro" w:cs="Calibri"/>
                <w:color w:val="000000"/>
                <w:lang w:val="es-HN" w:eastAsia="en-US" w:bidi="ar-SA"/>
              </w:rPr>
            </w:pPr>
          </w:p>
        </w:tc>
        <w:tc>
          <w:tcPr>
            <w:tcW w:w="1633" w:type="dxa"/>
            <w:tcBorders>
              <w:top w:val="single" w:sz="4" w:space="0" w:color="auto"/>
              <w:left w:val="nil"/>
              <w:bottom w:val="single" w:sz="4" w:space="0" w:color="auto"/>
              <w:right w:val="single" w:sz="4" w:space="0" w:color="auto"/>
            </w:tcBorders>
          </w:tcPr>
          <w:p w14:paraId="0C1D9FA2" w14:textId="77777777" w:rsidR="00DF4DA6" w:rsidRDefault="00DF4DA6" w:rsidP="00CA5F30">
            <w:pPr>
              <w:spacing w:line="256" w:lineRule="auto"/>
              <w:jc w:val="both"/>
              <w:rPr>
                <w:rFonts w:ascii="Myriad Pro" w:hAnsi="Myriad Pro" w:cs="Calibri"/>
                <w:color w:val="000000"/>
                <w:lang w:val="es-HN" w:eastAsia="en-US" w:bidi="ar-SA"/>
              </w:rPr>
            </w:pPr>
          </w:p>
        </w:tc>
        <w:tc>
          <w:tcPr>
            <w:tcW w:w="2448" w:type="dxa"/>
            <w:tcBorders>
              <w:top w:val="single" w:sz="4" w:space="0" w:color="auto"/>
              <w:left w:val="nil"/>
              <w:bottom w:val="single" w:sz="4" w:space="0" w:color="auto"/>
              <w:right w:val="single" w:sz="4" w:space="0" w:color="auto"/>
            </w:tcBorders>
          </w:tcPr>
          <w:p w14:paraId="59744FB1" w14:textId="77777777" w:rsidR="00DF4DA6" w:rsidRDefault="00DF4DA6" w:rsidP="00CA5F30">
            <w:pPr>
              <w:spacing w:line="256" w:lineRule="auto"/>
              <w:jc w:val="both"/>
              <w:rPr>
                <w:rFonts w:ascii="Myriad Pro" w:hAnsi="Myriad Pro" w:cs="Calibri"/>
                <w:color w:val="000000"/>
                <w:lang w:val="es-HN" w:eastAsia="en-US" w:bidi="ar-SA"/>
              </w:rPr>
            </w:pPr>
          </w:p>
        </w:tc>
      </w:tr>
      <w:tr w:rsidR="00DF4DA6" w:rsidRPr="00DC6550" w14:paraId="5BB5041F" w14:textId="4EB473C0" w:rsidTr="00681E0F">
        <w:trPr>
          <w:trHeight w:val="314"/>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2088980B" w14:textId="77777777" w:rsidR="00DF4DA6" w:rsidRDefault="00DF4DA6" w:rsidP="00CA5F30">
            <w:pPr>
              <w:spacing w:line="256" w:lineRule="auto"/>
              <w:rPr>
                <w:rFonts w:ascii="Myriad Pro" w:hAnsi="Myriad Pro" w:cs="Calibri"/>
                <w:color w:val="000000"/>
                <w:lang w:eastAsia="en-US" w:bidi="ar-SA"/>
              </w:rPr>
            </w:pPr>
          </w:p>
        </w:tc>
        <w:tc>
          <w:tcPr>
            <w:tcW w:w="3376" w:type="dxa"/>
            <w:tcBorders>
              <w:top w:val="single" w:sz="4" w:space="0" w:color="auto"/>
              <w:left w:val="nil"/>
              <w:bottom w:val="single" w:sz="4" w:space="0" w:color="auto"/>
              <w:right w:val="single" w:sz="4" w:space="0" w:color="auto"/>
            </w:tcBorders>
            <w:hideMark/>
          </w:tcPr>
          <w:p w14:paraId="333D8F73" w14:textId="77777777" w:rsidR="00DF4DA6" w:rsidRDefault="00DF4DA6" w:rsidP="00CA5F30">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 contar con una consola de administración central en donde se puedan establecer políticas de monitoreo ya sea por usuario individual o grupos de usuarios.</w:t>
            </w:r>
          </w:p>
        </w:tc>
        <w:tc>
          <w:tcPr>
            <w:tcW w:w="1633" w:type="dxa"/>
            <w:tcBorders>
              <w:top w:val="single" w:sz="4" w:space="0" w:color="auto"/>
              <w:left w:val="nil"/>
              <w:bottom w:val="single" w:sz="4" w:space="0" w:color="auto"/>
              <w:right w:val="single" w:sz="4" w:space="0" w:color="auto"/>
            </w:tcBorders>
          </w:tcPr>
          <w:p w14:paraId="7667D118" w14:textId="77777777" w:rsidR="00DF4DA6" w:rsidRDefault="00DF4DA6" w:rsidP="00CA5F30">
            <w:pPr>
              <w:spacing w:line="256" w:lineRule="auto"/>
              <w:jc w:val="both"/>
              <w:rPr>
                <w:rFonts w:ascii="Myriad Pro" w:hAnsi="Myriad Pro" w:cs="Calibri"/>
                <w:color w:val="000000"/>
                <w:lang w:val="es-HN" w:eastAsia="en-US" w:bidi="ar-SA"/>
              </w:rPr>
            </w:pPr>
          </w:p>
        </w:tc>
        <w:tc>
          <w:tcPr>
            <w:tcW w:w="1633" w:type="dxa"/>
            <w:tcBorders>
              <w:top w:val="single" w:sz="4" w:space="0" w:color="auto"/>
              <w:left w:val="nil"/>
              <w:bottom w:val="single" w:sz="4" w:space="0" w:color="auto"/>
              <w:right w:val="single" w:sz="4" w:space="0" w:color="auto"/>
            </w:tcBorders>
          </w:tcPr>
          <w:p w14:paraId="05AF2B7B" w14:textId="77777777" w:rsidR="00DF4DA6" w:rsidRDefault="00DF4DA6" w:rsidP="00CA5F30">
            <w:pPr>
              <w:spacing w:line="256" w:lineRule="auto"/>
              <w:jc w:val="both"/>
              <w:rPr>
                <w:rFonts w:ascii="Myriad Pro" w:hAnsi="Myriad Pro" w:cs="Calibri"/>
                <w:color w:val="000000"/>
                <w:lang w:val="es-HN" w:eastAsia="en-US" w:bidi="ar-SA"/>
              </w:rPr>
            </w:pPr>
          </w:p>
        </w:tc>
        <w:tc>
          <w:tcPr>
            <w:tcW w:w="2448" w:type="dxa"/>
            <w:tcBorders>
              <w:top w:val="single" w:sz="4" w:space="0" w:color="auto"/>
              <w:left w:val="nil"/>
              <w:bottom w:val="single" w:sz="4" w:space="0" w:color="auto"/>
              <w:right w:val="single" w:sz="4" w:space="0" w:color="auto"/>
            </w:tcBorders>
          </w:tcPr>
          <w:p w14:paraId="7BC97E90" w14:textId="77777777" w:rsidR="00DF4DA6" w:rsidRDefault="00DF4DA6" w:rsidP="00CA5F30">
            <w:pPr>
              <w:spacing w:line="256" w:lineRule="auto"/>
              <w:jc w:val="both"/>
              <w:rPr>
                <w:rFonts w:ascii="Myriad Pro" w:hAnsi="Myriad Pro" w:cs="Calibri"/>
                <w:color w:val="000000"/>
                <w:lang w:val="es-HN" w:eastAsia="en-US" w:bidi="ar-SA"/>
              </w:rPr>
            </w:pPr>
          </w:p>
        </w:tc>
      </w:tr>
      <w:tr w:rsidR="00DF4DA6" w:rsidRPr="00DC6550" w14:paraId="4BC90A85" w14:textId="5B213540" w:rsidTr="00681E0F">
        <w:trPr>
          <w:trHeight w:val="314"/>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4A6BEED4" w14:textId="77777777" w:rsidR="00DF4DA6" w:rsidRDefault="00DF4DA6" w:rsidP="00CA5F30">
            <w:pPr>
              <w:spacing w:line="256" w:lineRule="auto"/>
              <w:rPr>
                <w:rFonts w:ascii="Myriad Pro" w:hAnsi="Myriad Pro" w:cs="Calibri"/>
                <w:color w:val="000000"/>
                <w:lang w:eastAsia="en-US" w:bidi="ar-SA"/>
              </w:rPr>
            </w:pPr>
          </w:p>
        </w:tc>
        <w:tc>
          <w:tcPr>
            <w:tcW w:w="3376" w:type="dxa"/>
            <w:tcBorders>
              <w:top w:val="single" w:sz="4" w:space="0" w:color="auto"/>
              <w:left w:val="nil"/>
              <w:bottom w:val="single" w:sz="4" w:space="0" w:color="auto"/>
              <w:right w:val="single" w:sz="4" w:space="0" w:color="auto"/>
            </w:tcBorders>
            <w:hideMark/>
          </w:tcPr>
          <w:p w14:paraId="29B6257E" w14:textId="77777777" w:rsidR="00DF4DA6" w:rsidRDefault="00DF4DA6" w:rsidP="00CA5F30">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 de contar con módulos que permitan establecer palabras en listas negras, las cuales deben de ser comparadas en tiempo real con las pulsaciones de teclas presionadas por el usuario, al momento de que el usuario escriba una palabra que se encuentre en la lista, se enviará una alerta por correo electrónico al operador de la solución.</w:t>
            </w:r>
          </w:p>
        </w:tc>
        <w:tc>
          <w:tcPr>
            <w:tcW w:w="1633" w:type="dxa"/>
            <w:tcBorders>
              <w:top w:val="single" w:sz="4" w:space="0" w:color="auto"/>
              <w:left w:val="nil"/>
              <w:bottom w:val="single" w:sz="4" w:space="0" w:color="auto"/>
              <w:right w:val="single" w:sz="4" w:space="0" w:color="auto"/>
            </w:tcBorders>
          </w:tcPr>
          <w:p w14:paraId="0BEAACFC" w14:textId="77777777" w:rsidR="00DF4DA6" w:rsidRDefault="00DF4DA6" w:rsidP="00CA5F30">
            <w:pPr>
              <w:spacing w:line="256" w:lineRule="auto"/>
              <w:jc w:val="both"/>
              <w:rPr>
                <w:rFonts w:ascii="Myriad Pro" w:hAnsi="Myriad Pro" w:cs="Calibri"/>
                <w:color w:val="000000"/>
                <w:lang w:val="es-HN" w:eastAsia="en-US" w:bidi="ar-SA"/>
              </w:rPr>
            </w:pPr>
          </w:p>
        </w:tc>
        <w:tc>
          <w:tcPr>
            <w:tcW w:w="1633" w:type="dxa"/>
            <w:tcBorders>
              <w:top w:val="single" w:sz="4" w:space="0" w:color="auto"/>
              <w:left w:val="nil"/>
              <w:bottom w:val="single" w:sz="4" w:space="0" w:color="auto"/>
              <w:right w:val="single" w:sz="4" w:space="0" w:color="auto"/>
            </w:tcBorders>
          </w:tcPr>
          <w:p w14:paraId="6AC703BD" w14:textId="77777777" w:rsidR="00DF4DA6" w:rsidRDefault="00DF4DA6" w:rsidP="00CA5F30">
            <w:pPr>
              <w:spacing w:line="256" w:lineRule="auto"/>
              <w:jc w:val="both"/>
              <w:rPr>
                <w:rFonts w:ascii="Myriad Pro" w:hAnsi="Myriad Pro" w:cs="Calibri"/>
                <w:color w:val="000000"/>
                <w:lang w:val="es-HN" w:eastAsia="en-US" w:bidi="ar-SA"/>
              </w:rPr>
            </w:pPr>
          </w:p>
        </w:tc>
        <w:tc>
          <w:tcPr>
            <w:tcW w:w="2448" w:type="dxa"/>
            <w:tcBorders>
              <w:top w:val="single" w:sz="4" w:space="0" w:color="auto"/>
              <w:left w:val="nil"/>
              <w:bottom w:val="single" w:sz="4" w:space="0" w:color="auto"/>
              <w:right w:val="single" w:sz="4" w:space="0" w:color="auto"/>
            </w:tcBorders>
          </w:tcPr>
          <w:p w14:paraId="2404BAB5" w14:textId="77777777" w:rsidR="00DF4DA6" w:rsidRDefault="00DF4DA6" w:rsidP="00CA5F30">
            <w:pPr>
              <w:spacing w:line="256" w:lineRule="auto"/>
              <w:jc w:val="both"/>
              <w:rPr>
                <w:rFonts w:ascii="Myriad Pro" w:hAnsi="Myriad Pro" w:cs="Calibri"/>
                <w:color w:val="000000"/>
                <w:lang w:val="es-HN" w:eastAsia="en-US" w:bidi="ar-SA"/>
              </w:rPr>
            </w:pPr>
          </w:p>
        </w:tc>
      </w:tr>
      <w:tr w:rsidR="00DF4DA6" w:rsidRPr="00DC6550" w14:paraId="40BA368F" w14:textId="0DA3B55F" w:rsidTr="00681E0F">
        <w:trPr>
          <w:trHeight w:val="314"/>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7AA56F8C" w14:textId="77777777" w:rsidR="00DF4DA6" w:rsidRDefault="00DF4DA6" w:rsidP="00CA5F30">
            <w:pPr>
              <w:spacing w:line="256" w:lineRule="auto"/>
              <w:rPr>
                <w:rFonts w:ascii="Myriad Pro" w:hAnsi="Myriad Pro" w:cs="Calibri"/>
                <w:color w:val="000000"/>
                <w:lang w:eastAsia="en-US" w:bidi="ar-SA"/>
              </w:rPr>
            </w:pPr>
          </w:p>
        </w:tc>
        <w:tc>
          <w:tcPr>
            <w:tcW w:w="3376" w:type="dxa"/>
            <w:tcBorders>
              <w:top w:val="single" w:sz="4" w:space="0" w:color="auto"/>
              <w:left w:val="nil"/>
              <w:bottom w:val="single" w:sz="4" w:space="0" w:color="auto"/>
              <w:right w:val="single" w:sz="4" w:space="0" w:color="auto"/>
            </w:tcBorders>
            <w:hideMark/>
          </w:tcPr>
          <w:p w14:paraId="37B548E4" w14:textId="77777777" w:rsidR="00DF4DA6" w:rsidRDefault="00DF4DA6" w:rsidP="00CA5F30">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 de contar con una función de captura de pantalla automática, independiente de la acción que esté realizando el usuario, esta captura se debe de tomar con una frecuencia de por lo menos cada 30 segundos y la frecuencia debe de ser configurable.</w:t>
            </w:r>
          </w:p>
        </w:tc>
        <w:tc>
          <w:tcPr>
            <w:tcW w:w="1633" w:type="dxa"/>
            <w:tcBorders>
              <w:top w:val="single" w:sz="4" w:space="0" w:color="auto"/>
              <w:left w:val="nil"/>
              <w:bottom w:val="single" w:sz="4" w:space="0" w:color="auto"/>
              <w:right w:val="single" w:sz="4" w:space="0" w:color="auto"/>
            </w:tcBorders>
          </w:tcPr>
          <w:p w14:paraId="4766D8F7" w14:textId="77777777" w:rsidR="00DF4DA6" w:rsidRDefault="00DF4DA6" w:rsidP="00CA5F30">
            <w:pPr>
              <w:spacing w:line="256" w:lineRule="auto"/>
              <w:jc w:val="both"/>
              <w:rPr>
                <w:rFonts w:ascii="Myriad Pro" w:hAnsi="Myriad Pro" w:cs="Calibri"/>
                <w:color w:val="000000"/>
                <w:lang w:val="es-HN" w:eastAsia="en-US" w:bidi="ar-SA"/>
              </w:rPr>
            </w:pPr>
          </w:p>
        </w:tc>
        <w:tc>
          <w:tcPr>
            <w:tcW w:w="1633" w:type="dxa"/>
            <w:tcBorders>
              <w:top w:val="single" w:sz="4" w:space="0" w:color="auto"/>
              <w:left w:val="nil"/>
              <w:bottom w:val="single" w:sz="4" w:space="0" w:color="auto"/>
              <w:right w:val="single" w:sz="4" w:space="0" w:color="auto"/>
            </w:tcBorders>
          </w:tcPr>
          <w:p w14:paraId="77A9D37F" w14:textId="77777777" w:rsidR="00DF4DA6" w:rsidRDefault="00DF4DA6" w:rsidP="00CA5F30">
            <w:pPr>
              <w:spacing w:line="256" w:lineRule="auto"/>
              <w:jc w:val="both"/>
              <w:rPr>
                <w:rFonts w:ascii="Myriad Pro" w:hAnsi="Myriad Pro" w:cs="Calibri"/>
                <w:color w:val="000000"/>
                <w:lang w:val="es-HN" w:eastAsia="en-US" w:bidi="ar-SA"/>
              </w:rPr>
            </w:pPr>
          </w:p>
        </w:tc>
        <w:tc>
          <w:tcPr>
            <w:tcW w:w="2448" w:type="dxa"/>
            <w:tcBorders>
              <w:top w:val="single" w:sz="4" w:space="0" w:color="auto"/>
              <w:left w:val="nil"/>
              <w:bottom w:val="single" w:sz="4" w:space="0" w:color="auto"/>
              <w:right w:val="single" w:sz="4" w:space="0" w:color="auto"/>
            </w:tcBorders>
          </w:tcPr>
          <w:p w14:paraId="5C71B3FC" w14:textId="77777777" w:rsidR="00DF4DA6" w:rsidRDefault="00DF4DA6" w:rsidP="00CA5F30">
            <w:pPr>
              <w:spacing w:line="256" w:lineRule="auto"/>
              <w:jc w:val="both"/>
              <w:rPr>
                <w:rFonts w:ascii="Myriad Pro" w:hAnsi="Myriad Pro" w:cs="Calibri"/>
                <w:color w:val="000000"/>
                <w:lang w:val="es-HN" w:eastAsia="en-US" w:bidi="ar-SA"/>
              </w:rPr>
            </w:pPr>
          </w:p>
        </w:tc>
      </w:tr>
      <w:tr w:rsidR="00DF4DA6" w:rsidRPr="00DC6550" w14:paraId="15000DB5" w14:textId="371EE0A7" w:rsidTr="00681E0F">
        <w:trPr>
          <w:trHeight w:val="314"/>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42CBDCB9" w14:textId="77777777" w:rsidR="00DF4DA6" w:rsidRDefault="00DF4DA6" w:rsidP="00CA5F30">
            <w:pPr>
              <w:spacing w:line="256" w:lineRule="auto"/>
              <w:rPr>
                <w:rFonts w:ascii="Myriad Pro" w:hAnsi="Myriad Pro" w:cs="Calibri"/>
                <w:color w:val="000000"/>
                <w:lang w:eastAsia="en-US" w:bidi="ar-SA"/>
              </w:rPr>
            </w:pPr>
          </w:p>
        </w:tc>
        <w:tc>
          <w:tcPr>
            <w:tcW w:w="3376" w:type="dxa"/>
            <w:tcBorders>
              <w:top w:val="single" w:sz="4" w:space="0" w:color="auto"/>
              <w:left w:val="nil"/>
              <w:bottom w:val="single" w:sz="4" w:space="0" w:color="auto"/>
              <w:right w:val="single" w:sz="4" w:space="0" w:color="auto"/>
            </w:tcBorders>
            <w:hideMark/>
          </w:tcPr>
          <w:p w14:paraId="21DF77B5" w14:textId="77777777" w:rsidR="00DF4DA6" w:rsidRDefault="00DF4DA6" w:rsidP="00CA5F30">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 de contar con una función que permita a los investigadores revisar inmediatamente las capturas de pantalla con opciones de reproducción de foto por foto o la reproducción de un video.</w:t>
            </w:r>
          </w:p>
        </w:tc>
        <w:tc>
          <w:tcPr>
            <w:tcW w:w="1633" w:type="dxa"/>
            <w:tcBorders>
              <w:top w:val="single" w:sz="4" w:space="0" w:color="auto"/>
              <w:left w:val="nil"/>
              <w:bottom w:val="single" w:sz="4" w:space="0" w:color="auto"/>
              <w:right w:val="single" w:sz="4" w:space="0" w:color="auto"/>
            </w:tcBorders>
          </w:tcPr>
          <w:p w14:paraId="739DA67E" w14:textId="77777777" w:rsidR="00DF4DA6" w:rsidRDefault="00DF4DA6" w:rsidP="00CA5F30">
            <w:pPr>
              <w:spacing w:line="256" w:lineRule="auto"/>
              <w:jc w:val="both"/>
              <w:rPr>
                <w:rFonts w:ascii="Myriad Pro" w:hAnsi="Myriad Pro" w:cs="Calibri"/>
                <w:color w:val="000000"/>
                <w:lang w:val="es-HN" w:eastAsia="en-US" w:bidi="ar-SA"/>
              </w:rPr>
            </w:pPr>
          </w:p>
        </w:tc>
        <w:tc>
          <w:tcPr>
            <w:tcW w:w="1633" w:type="dxa"/>
            <w:tcBorders>
              <w:top w:val="single" w:sz="4" w:space="0" w:color="auto"/>
              <w:left w:val="nil"/>
              <w:bottom w:val="single" w:sz="4" w:space="0" w:color="auto"/>
              <w:right w:val="single" w:sz="4" w:space="0" w:color="auto"/>
            </w:tcBorders>
          </w:tcPr>
          <w:p w14:paraId="1D655991" w14:textId="77777777" w:rsidR="00DF4DA6" w:rsidRDefault="00DF4DA6" w:rsidP="00CA5F30">
            <w:pPr>
              <w:spacing w:line="256" w:lineRule="auto"/>
              <w:jc w:val="both"/>
              <w:rPr>
                <w:rFonts w:ascii="Myriad Pro" w:hAnsi="Myriad Pro" w:cs="Calibri"/>
                <w:color w:val="000000"/>
                <w:lang w:val="es-HN" w:eastAsia="en-US" w:bidi="ar-SA"/>
              </w:rPr>
            </w:pPr>
          </w:p>
        </w:tc>
        <w:tc>
          <w:tcPr>
            <w:tcW w:w="2448" w:type="dxa"/>
            <w:tcBorders>
              <w:top w:val="single" w:sz="4" w:space="0" w:color="auto"/>
              <w:left w:val="nil"/>
              <w:bottom w:val="single" w:sz="4" w:space="0" w:color="auto"/>
              <w:right w:val="single" w:sz="4" w:space="0" w:color="auto"/>
            </w:tcBorders>
          </w:tcPr>
          <w:p w14:paraId="369D3F02" w14:textId="77777777" w:rsidR="00DF4DA6" w:rsidRDefault="00DF4DA6" w:rsidP="00CA5F30">
            <w:pPr>
              <w:spacing w:line="256" w:lineRule="auto"/>
              <w:jc w:val="both"/>
              <w:rPr>
                <w:rFonts w:ascii="Myriad Pro" w:hAnsi="Myriad Pro" w:cs="Calibri"/>
                <w:color w:val="000000"/>
                <w:lang w:val="es-HN" w:eastAsia="en-US" w:bidi="ar-SA"/>
              </w:rPr>
            </w:pPr>
          </w:p>
        </w:tc>
      </w:tr>
      <w:tr w:rsidR="00DF4DA6" w:rsidRPr="00DC6550" w14:paraId="31D66956" w14:textId="42D4CA16" w:rsidTr="00681E0F">
        <w:trPr>
          <w:trHeight w:val="314"/>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3E1AA003" w14:textId="77777777" w:rsidR="00DF4DA6" w:rsidRDefault="00DF4DA6" w:rsidP="00CA5F30">
            <w:pPr>
              <w:spacing w:line="256" w:lineRule="auto"/>
              <w:rPr>
                <w:rFonts w:ascii="Myriad Pro" w:hAnsi="Myriad Pro" w:cs="Calibri"/>
                <w:color w:val="000000"/>
                <w:lang w:eastAsia="en-US" w:bidi="ar-SA"/>
              </w:rPr>
            </w:pPr>
          </w:p>
        </w:tc>
        <w:tc>
          <w:tcPr>
            <w:tcW w:w="3376" w:type="dxa"/>
            <w:tcBorders>
              <w:top w:val="single" w:sz="4" w:space="0" w:color="auto"/>
              <w:left w:val="nil"/>
              <w:bottom w:val="single" w:sz="4" w:space="0" w:color="auto"/>
              <w:right w:val="single" w:sz="4" w:space="0" w:color="auto"/>
            </w:tcBorders>
            <w:hideMark/>
          </w:tcPr>
          <w:p w14:paraId="1E7962F7" w14:textId="77777777" w:rsidR="00DF4DA6" w:rsidRDefault="00DF4DA6" w:rsidP="00CA5F30">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 construir un rastro digital para cada usuario o grupo. Además, debe ser capaz de reconocer palabras clave y activadores de alerta específicos definidos por la organización.</w:t>
            </w:r>
          </w:p>
        </w:tc>
        <w:tc>
          <w:tcPr>
            <w:tcW w:w="1633" w:type="dxa"/>
            <w:tcBorders>
              <w:top w:val="single" w:sz="4" w:space="0" w:color="auto"/>
              <w:left w:val="nil"/>
              <w:bottom w:val="single" w:sz="4" w:space="0" w:color="auto"/>
              <w:right w:val="single" w:sz="4" w:space="0" w:color="auto"/>
            </w:tcBorders>
          </w:tcPr>
          <w:p w14:paraId="5DD0776F" w14:textId="77777777" w:rsidR="00DF4DA6" w:rsidRDefault="00DF4DA6" w:rsidP="00CA5F30">
            <w:pPr>
              <w:spacing w:line="256" w:lineRule="auto"/>
              <w:jc w:val="both"/>
              <w:rPr>
                <w:rFonts w:ascii="Myriad Pro" w:hAnsi="Myriad Pro" w:cs="Calibri"/>
                <w:color w:val="000000"/>
                <w:lang w:val="es-HN" w:eastAsia="en-US" w:bidi="ar-SA"/>
              </w:rPr>
            </w:pPr>
          </w:p>
        </w:tc>
        <w:tc>
          <w:tcPr>
            <w:tcW w:w="1633" w:type="dxa"/>
            <w:tcBorders>
              <w:top w:val="single" w:sz="4" w:space="0" w:color="auto"/>
              <w:left w:val="nil"/>
              <w:bottom w:val="single" w:sz="4" w:space="0" w:color="auto"/>
              <w:right w:val="single" w:sz="4" w:space="0" w:color="auto"/>
            </w:tcBorders>
          </w:tcPr>
          <w:p w14:paraId="6788C500" w14:textId="77777777" w:rsidR="00DF4DA6" w:rsidRDefault="00DF4DA6" w:rsidP="00CA5F30">
            <w:pPr>
              <w:spacing w:line="256" w:lineRule="auto"/>
              <w:jc w:val="both"/>
              <w:rPr>
                <w:rFonts w:ascii="Myriad Pro" w:hAnsi="Myriad Pro" w:cs="Calibri"/>
                <w:color w:val="000000"/>
                <w:lang w:val="es-HN" w:eastAsia="en-US" w:bidi="ar-SA"/>
              </w:rPr>
            </w:pPr>
          </w:p>
        </w:tc>
        <w:tc>
          <w:tcPr>
            <w:tcW w:w="2448" w:type="dxa"/>
            <w:tcBorders>
              <w:top w:val="single" w:sz="4" w:space="0" w:color="auto"/>
              <w:left w:val="nil"/>
              <w:bottom w:val="single" w:sz="4" w:space="0" w:color="auto"/>
              <w:right w:val="single" w:sz="4" w:space="0" w:color="auto"/>
            </w:tcBorders>
          </w:tcPr>
          <w:p w14:paraId="78597373" w14:textId="77777777" w:rsidR="00DF4DA6" w:rsidRDefault="00DF4DA6" w:rsidP="00CA5F30">
            <w:pPr>
              <w:spacing w:line="256" w:lineRule="auto"/>
              <w:jc w:val="both"/>
              <w:rPr>
                <w:rFonts w:ascii="Myriad Pro" w:hAnsi="Myriad Pro" w:cs="Calibri"/>
                <w:color w:val="000000"/>
                <w:lang w:val="es-HN" w:eastAsia="en-US" w:bidi="ar-SA"/>
              </w:rPr>
            </w:pPr>
          </w:p>
        </w:tc>
      </w:tr>
      <w:tr w:rsidR="00DF4DA6" w:rsidRPr="00DC6550" w14:paraId="4F7A1AED" w14:textId="118AD35A" w:rsidTr="00681E0F">
        <w:trPr>
          <w:trHeight w:val="314"/>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0993C649" w14:textId="77777777" w:rsidR="00DF4DA6" w:rsidRDefault="00DF4DA6" w:rsidP="00CA5F30">
            <w:pPr>
              <w:spacing w:line="256" w:lineRule="auto"/>
              <w:rPr>
                <w:rFonts w:ascii="Myriad Pro" w:hAnsi="Myriad Pro" w:cs="Calibri"/>
                <w:color w:val="000000"/>
                <w:lang w:eastAsia="en-US" w:bidi="ar-SA"/>
              </w:rPr>
            </w:pPr>
          </w:p>
        </w:tc>
        <w:tc>
          <w:tcPr>
            <w:tcW w:w="3376" w:type="dxa"/>
            <w:tcBorders>
              <w:top w:val="single" w:sz="4" w:space="0" w:color="auto"/>
              <w:left w:val="nil"/>
              <w:bottom w:val="single" w:sz="4" w:space="0" w:color="auto"/>
              <w:right w:val="single" w:sz="4" w:space="0" w:color="auto"/>
            </w:tcBorders>
            <w:hideMark/>
          </w:tcPr>
          <w:p w14:paraId="052AA149" w14:textId="77777777" w:rsidR="00DF4DA6" w:rsidRDefault="00DF4DA6" w:rsidP="00CA5F30">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xml:space="preserve">La solución debe de tener módulos de inteligencia artificial que determinen </w:t>
            </w:r>
            <w:r>
              <w:rPr>
                <w:rFonts w:ascii="Myriad Pro" w:hAnsi="Myriad Pro" w:cs="Calibri"/>
                <w:color w:val="000000"/>
                <w:lang w:val="es-HN" w:eastAsia="en-US" w:bidi="ar-SA"/>
              </w:rPr>
              <w:lastRenderedPageBreak/>
              <w:t>el nivel de riesgo de cada usuario, con base a la información recopilada de cada usuario.</w:t>
            </w:r>
          </w:p>
        </w:tc>
        <w:tc>
          <w:tcPr>
            <w:tcW w:w="1633" w:type="dxa"/>
            <w:tcBorders>
              <w:top w:val="single" w:sz="4" w:space="0" w:color="auto"/>
              <w:left w:val="nil"/>
              <w:bottom w:val="single" w:sz="4" w:space="0" w:color="auto"/>
              <w:right w:val="single" w:sz="4" w:space="0" w:color="auto"/>
            </w:tcBorders>
          </w:tcPr>
          <w:p w14:paraId="1EA49F7F" w14:textId="77777777" w:rsidR="00DF4DA6" w:rsidRDefault="00DF4DA6" w:rsidP="00CA5F30">
            <w:pPr>
              <w:spacing w:line="256" w:lineRule="auto"/>
              <w:jc w:val="both"/>
              <w:rPr>
                <w:rFonts w:ascii="Myriad Pro" w:hAnsi="Myriad Pro" w:cs="Calibri"/>
                <w:color w:val="000000"/>
                <w:lang w:val="es-HN" w:eastAsia="en-US" w:bidi="ar-SA"/>
              </w:rPr>
            </w:pPr>
          </w:p>
        </w:tc>
        <w:tc>
          <w:tcPr>
            <w:tcW w:w="1633" w:type="dxa"/>
            <w:tcBorders>
              <w:top w:val="single" w:sz="4" w:space="0" w:color="auto"/>
              <w:left w:val="nil"/>
              <w:bottom w:val="single" w:sz="4" w:space="0" w:color="auto"/>
              <w:right w:val="single" w:sz="4" w:space="0" w:color="auto"/>
            </w:tcBorders>
          </w:tcPr>
          <w:p w14:paraId="7969FCE9" w14:textId="77777777" w:rsidR="00DF4DA6" w:rsidRDefault="00DF4DA6" w:rsidP="00CA5F30">
            <w:pPr>
              <w:spacing w:line="256" w:lineRule="auto"/>
              <w:jc w:val="both"/>
              <w:rPr>
                <w:rFonts w:ascii="Myriad Pro" w:hAnsi="Myriad Pro" w:cs="Calibri"/>
                <w:color w:val="000000"/>
                <w:lang w:val="es-HN" w:eastAsia="en-US" w:bidi="ar-SA"/>
              </w:rPr>
            </w:pPr>
          </w:p>
        </w:tc>
        <w:tc>
          <w:tcPr>
            <w:tcW w:w="2448" w:type="dxa"/>
            <w:tcBorders>
              <w:top w:val="single" w:sz="4" w:space="0" w:color="auto"/>
              <w:left w:val="nil"/>
              <w:bottom w:val="single" w:sz="4" w:space="0" w:color="auto"/>
              <w:right w:val="single" w:sz="4" w:space="0" w:color="auto"/>
            </w:tcBorders>
          </w:tcPr>
          <w:p w14:paraId="15DAE602" w14:textId="77777777" w:rsidR="00DF4DA6" w:rsidRDefault="00DF4DA6" w:rsidP="00CA5F30">
            <w:pPr>
              <w:spacing w:line="256" w:lineRule="auto"/>
              <w:jc w:val="both"/>
              <w:rPr>
                <w:rFonts w:ascii="Myriad Pro" w:hAnsi="Myriad Pro" w:cs="Calibri"/>
                <w:color w:val="000000"/>
                <w:lang w:val="es-HN" w:eastAsia="en-US" w:bidi="ar-SA"/>
              </w:rPr>
            </w:pPr>
          </w:p>
        </w:tc>
      </w:tr>
      <w:tr w:rsidR="00DF4DA6" w:rsidRPr="00DC6550" w14:paraId="685EB828" w14:textId="31D7D79C" w:rsidTr="00681E0F">
        <w:trPr>
          <w:trHeight w:val="314"/>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1A67D2C9" w14:textId="77777777" w:rsidR="00DF4DA6" w:rsidRDefault="00DF4DA6" w:rsidP="00CA5F30">
            <w:pPr>
              <w:spacing w:line="256" w:lineRule="auto"/>
              <w:rPr>
                <w:rFonts w:ascii="Myriad Pro" w:hAnsi="Myriad Pro" w:cs="Calibri"/>
                <w:color w:val="000000"/>
                <w:lang w:eastAsia="en-US" w:bidi="ar-SA"/>
              </w:rPr>
            </w:pPr>
          </w:p>
        </w:tc>
        <w:tc>
          <w:tcPr>
            <w:tcW w:w="3376" w:type="dxa"/>
            <w:tcBorders>
              <w:top w:val="single" w:sz="4" w:space="0" w:color="auto"/>
              <w:left w:val="nil"/>
              <w:bottom w:val="single" w:sz="4" w:space="0" w:color="auto"/>
              <w:right w:val="single" w:sz="4" w:space="0" w:color="auto"/>
            </w:tcBorders>
            <w:hideMark/>
          </w:tcPr>
          <w:p w14:paraId="1C0E36F3" w14:textId="77777777" w:rsidR="00DF4DA6" w:rsidRDefault="00DF4DA6" w:rsidP="00CA5F30">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La solución debe ser capaz de reconocer cuando hay anomalías y variaciones significativas a partir de las líneas de base de comportamiento establecidas, de manera que la investigación y la remediación puedan comenzar de forma proactiva.</w:t>
            </w:r>
          </w:p>
        </w:tc>
        <w:tc>
          <w:tcPr>
            <w:tcW w:w="1633" w:type="dxa"/>
            <w:tcBorders>
              <w:top w:val="single" w:sz="4" w:space="0" w:color="auto"/>
              <w:left w:val="nil"/>
              <w:bottom w:val="single" w:sz="4" w:space="0" w:color="auto"/>
              <w:right w:val="single" w:sz="4" w:space="0" w:color="auto"/>
            </w:tcBorders>
          </w:tcPr>
          <w:p w14:paraId="66889D8D" w14:textId="77777777" w:rsidR="00DF4DA6" w:rsidRDefault="00DF4DA6" w:rsidP="00CA5F30">
            <w:pPr>
              <w:spacing w:line="256" w:lineRule="auto"/>
              <w:jc w:val="both"/>
              <w:rPr>
                <w:rFonts w:ascii="Myriad Pro" w:hAnsi="Myriad Pro" w:cs="Calibri"/>
                <w:color w:val="000000"/>
                <w:lang w:val="es-HN" w:eastAsia="en-US" w:bidi="ar-SA"/>
              </w:rPr>
            </w:pPr>
          </w:p>
        </w:tc>
        <w:tc>
          <w:tcPr>
            <w:tcW w:w="1633" w:type="dxa"/>
            <w:tcBorders>
              <w:top w:val="single" w:sz="4" w:space="0" w:color="auto"/>
              <w:left w:val="nil"/>
              <w:bottom w:val="single" w:sz="4" w:space="0" w:color="auto"/>
              <w:right w:val="single" w:sz="4" w:space="0" w:color="auto"/>
            </w:tcBorders>
          </w:tcPr>
          <w:p w14:paraId="4DC7933E" w14:textId="77777777" w:rsidR="00DF4DA6" w:rsidRDefault="00DF4DA6" w:rsidP="00CA5F30">
            <w:pPr>
              <w:spacing w:line="256" w:lineRule="auto"/>
              <w:jc w:val="both"/>
              <w:rPr>
                <w:rFonts w:ascii="Myriad Pro" w:hAnsi="Myriad Pro" w:cs="Calibri"/>
                <w:color w:val="000000"/>
                <w:lang w:val="es-HN" w:eastAsia="en-US" w:bidi="ar-SA"/>
              </w:rPr>
            </w:pPr>
          </w:p>
        </w:tc>
        <w:tc>
          <w:tcPr>
            <w:tcW w:w="2448" w:type="dxa"/>
            <w:tcBorders>
              <w:top w:val="single" w:sz="4" w:space="0" w:color="auto"/>
              <w:left w:val="nil"/>
              <w:bottom w:val="single" w:sz="4" w:space="0" w:color="auto"/>
              <w:right w:val="single" w:sz="4" w:space="0" w:color="auto"/>
            </w:tcBorders>
          </w:tcPr>
          <w:p w14:paraId="407740AE" w14:textId="77777777" w:rsidR="00DF4DA6" w:rsidRDefault="00DF4DA6" w:rsidP="00CA5F30">
            <w:pPr>
              <w:spacing w:line="256" w:lineRule="auto"/>
              <w:jc w:val="both"/>
              <w:rPr>
                <w:rFonts w:ascii="Myriad Pro" w:hAnsi="Myriad Pro" w:cs="Calibri"/>
                <w:color w:val="000000"/>
                <w:lang w:val="es-HN" w:eastAsia="en-US" w:bidi="ar-SA"/>
              </w:rPr>
            </w:pPr>
          </w:p>
        </w:tc>
      </w:tr>
      <w:tr w:rsidR="00DF4DA6" w:rsidRPr="00DC6550" w14:paraId="1079A4A4" w14:textId="5D6A26CA" w:rsidTr="00681E0F">
        <w:trPr>
          <w:trHeight w:val="314"/>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14CBB2FF" w14:textId="77777777" w:rsidR="00DF4DA6" w:rsidRDefault="00DF4DA6" w:rsidP="00CA5F30">
            <w:pPr>
              <w:spacing w:line="256" w:lineRule="auto"/>
              <w:rPr>
                <w:rFonts w:ascii="Myriad Pro" w:hAnsi="Myriad Pro" w:cs="Calibri"/>
                <w:color w:val="000000"/>
                <w:lang w:eastAsia="en-US" w:bidi="ar-SA"/>
              </w:rPr>
            </w:pPr>
          </w:p>
        </w:tc>
        <w:tc>
          <w:tcPr>
            <w:tcW w:w="3376" w:type="dxa"/>
            <w:tcBorders>
              <w:top w:val="single" w:sz="4" w:space="0" w:color="auto"/>
              <w:left w:val="nil"/>
              <w:bottom w:val="single" w:sz="4" w:space="0" w:color="auto"/>
              <w:right w:val="single" w:sz="4" w:space="0" w:color="auto"/>
            </w:tcBorders>
            <w:hideMark/>
          </w:tcPr>
          <w:p w14:paraId="659E99A8" w14:textId="77777777" w:rsidR="00DF4DA6" w:rsidRDefault="00DF4DA6" w:rsidP="00CA5F30">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Debe contar con un panel de puntuación de riesgo y mostrar puntuaciones para cada día, tendencias, alertas recientes y detalles del usuario. Debe proporcionar una descripción general inmediata del comportamiento de los usuarios de alto riesgo dentro de la organización.</w:t>
            </w:r>
          </w:p>
        </w:tc>
        <w:tc>
          <w:tcPr>
            <w:tcW w:w="1633" w:type="dxa"/>
            <w:tcBorders>
              <w:top w:val="single" w:sz="4" w:space="0" w:color="auto"/>
              <w:left w:val="nil"/>
              <w:bottom w:val="single" w:sz="4" w:space="0" w:color="auto"/>
              <w:right w:val="single" w:sz="4" w:space="0" w:color="auto"/>
            </w:tcBorders>
          </w:tcPr>
          <w:p w14:paraId="18382AAF" w14:textId="77777777" w:rsidR="00DF4DA6" w:rsidRDefault="00DF4DA6" w:rsidP="00CA5F30">
            <w:pPr>
              <w:spacing w:line="256" w:lineRule="auto"/>
              <w:jc w:val="both"/>
              <w:rPr>
                <w:rFonts w:ascii="Myriad Pro" w:hAnsi="Myriad Pro" w:cs="Calibri"/>
                <w:color w:val="000000"/>
                <w:lang w:val="es-HN" w:eastAsia="en-US" w:bidi="ar-SA"/>
              </w:rPr>
            </w:pPr>
          </w:p>
        </w:tc>
        <w:tc>
          <w:tcPr>
            <w:tcW w:w="1633" w:type="dxa"/>
            <w:tcBorders>
              <w:top w:val="single" w:sz="4" w:space="0" w:color="auto"/>
              <w:left w:val="nil"/>
              <w:bottom w:val="single" w:sz="4" w:space="0" w:color="auto"/>
              <w:right w:val="single" w:sz="4" w:space="0" w:color="auto"/>
            </w:tcBorders>
          </w:tcPr>
          <w:p w14:paraId="6B7570A7" w14:textId="77777777" w:rsidR="00DF4DA6" w:rsidRDefault="00DF4DA6" w:rsidP="00CA5F30">
            <w:pPr>
              <w:spacing w:line="256" w:lineRule="auto"/>
              <w:jc w:val="both"/>
              <w:rPr>
                <w:rFonts w:ascii="Myriad Pro" w:hAnsi="Myriad Pro" w:cs="Calibri"/>
                <w:color w:val="000000"/>
                <w:lang w:val="es-HN" w:eastAsia="en-US" w:bidi="ar-SA"/>
              </w:rPr>
            </w:pPr>
          </w:p>
        </w:tc>
        <w:tc>
          <w:tcPr>
            <w:tcW w:w="2448" w:type="dxa"/>
            <w:tcBorders>
              <w:top w:val="single" w:sz="4" w:space="0" w:color="auto"/>
              <w:left w:val="nil"/>
              <w:bottom w:val="single" w:sz="4" w:space="0" w:color="auto"/>
              <w:right w:val="single" w:sz="4" w:space="0" w:color="auto"/>
            </w:tcBorders>
          </w:tcPr>
          <w:p w14:paraId="4C5EF311" w14:textId="77777777" w:rsidR="00DF4DA6" w:rsidRDefault="00DF4DA6" w:rsidP="00CA5F30">
            <w:pPr>
              <w:spacing w:line="256" w:lineRule="auto"/>
              <w:jc w:val="both"/>
              <w:rPr>
                <w:rFonts w:ascii="Myriad Pro" w:hAnsi="Myriad Pro" w:cs="Calibri"/>
                <w:color w:val="000000"/>
                <w:lang w:val="es-HN" w:eastAsia="en-US" w:bidi="ar-SA"/>
              </w:rPr>
            </w:pPr>
          </w:p>
        </w:tc>
      </w:tr>
      <w:tr w:rsidR="00DF4DA6" w14:paraId="57604E0E" w14:textId="3097D59B" w:rsidTr="00681E0F">
        <w:trPr>
          <w:trHeight w:val="314"/>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25ADDC8E" w14:textId="77777777" w:rsidR="00DF4DA6" w:rsidRDefault="00DF4DA6" w:rsidP="00CA5F30">
            <w:pPr>
              <w:spacing w:line="256" w:lineRule="auto"/>
              <w:rPr>
                <w:rFonts w:ascii="Myriad Pro" w:hAnsi="Myriad Pro" w:cs="Calibri"/>
                <w:color w:val="000000"/>
                <w:lang w:eastAsia="en-US" w:bidi="ar-SA"/>
              </w:rPr>
            </w:pPr>
          </w:p>
        </w:tc>
        <w:tc>
          <w:tcPr>
            <w:tcW w:w="3376" w:type="dxa"/>
            <w:tcBorders>
              <w:top w:val="single" w:sz="4" w:space="0" w:color="auto"/>
              <w:left w:val="nil"/>
              <w:bottom w:val="single" w:sz="4" w:space="0" w:color="auto"/>
              <w:right w:val="single" w:sz="4" w:space="0" w:color="auto"/>
            </w:tcBorders>
            <w:hideMark/>
          </w:tcPr>
          <w:p w14:paraId="19F2F72D" w14:textId="77777777" w:rsidR="00DF4DA6" w:rsidRDefault="00DF4DA6" w:rsidP="00CA5F30">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Actividades principales para monitorear:</w:t>
            </w:r>
          </w:p>
          <w:p w14:paraId="190126AF" w14:textId="77777777" w:rsidR="00DF4DA6" w:rsidRDefault="00DF4DA6" w:rsidP="00CA5F30">
            <w:pPr>
              <w:spacing w:line="256" w:lineRule="auto"/>
              <w:jc w:val="both"/>
              <w:rPr>
                <w:rFonts w:ascii="Myriad Pro" w:hAnsi="Myriad Pro" w:cs="Calibri"/>
                <w:color w:val="000000"/>
                <w:lang w:val="es-HN" w:eastAsia="es-HN" w:bidi="ar-SA"/>
              </w:rPr>
            </w:pPr>
            <w:r>
              <w:rPr>
                <w:rFonts w:ascii="Myriad Pro" w:hAnsi="Myriad Pro" w:cs="Calibri"/>
                <w:color w:val="000000"/>
              </w:rPr>
              <w:t>·        Uso de Aplicaciones</w:t>
            </w:r>
          </w:p>
          <w:p w14:paraId="5C35B6ED" w14:textId="77777777" w:rsidR="00DF4DA6" w:rsidRDefault="00DF4DA6" w:rsidP="00CA5F30">
            <w:pPr>
              <w:spacing w:line="256" w:lineRule="auto"/>
              <w:jc w:val="both"/>
              <w:rPr>
                <w:rFonts w:ascii="Myriad Pro" w:hAnsi="Myriad Pro" w:cs="Calibri"/>
                <w:color w:val="000000"/>
                <w:lang w:val="es-HN" w:eastAsia="es-HN" w:bidi="ar-SA"/>
              </w:rPr>
            </w:pPr>
            <w:r>
              <w:rPr>
                <w:rFonts w:ascii="Myriad Pro" w:hAnsi="Myriad Pro" w:cs="Calibri"/>
                <w:color w:val="000000"/>
              </w:rPr>
              <w:t>·        Chat y Mensajería Instantánea (IM)</w:t>
            </w:r>
          </w:p>
          <w:p w14:paraId="13B79A83" w14:textId="77777777" w:rsidR="00DF4DA6" w:rsidRDefault="00DF4DA6" w:rsidP="00CA5F30">
            <w:pPr>
              <w:spacing w:line="256" w:lineRule="auto"/>
              <w:jc w:val="both"/>
              <w:rPr>
                <w:rFonts w:ascii="Myriad Pro" w:hAnsi="Myriad Pro" w:cs="Calibri"/>
                <w:color w:val="000000"/>
                <w:lang w:val="es-HN" w:eastAsia="es-HN" w:bidi="ar-SA"/>
              </w:rPr>
            </w:pPr>
            <w:r>
              <w:rPr>
                <w:rFonts w:ascii="Myriad Pro" w:hAnsi="Myriad Pro" w:cs="Calibri"/>
                <w:color w:val="000000"/>
              </w:rPr>
              <w:t>·        Sitios Web Visitados</w:t>
            </w:r>
          </w:p>
          <w:p w14:paraId="05AF4319" w14:textId="77777777" w:rsidR="00DF4DA6" w:rsidRDefault="00DF4DA6" w:rsidP="00CA5F30">
            <w:pPr>
              <w:spacing w:line="256" w:lineRule="auto"/>
              <w:jc w:val="both"/>
              <w:rPr>
                <w:rFonts w:ascii="Myriad Pro" w:hAnsi="Myriad Pro" w:cs="Calibri"/>
                <w:color w:val="000000"/>
                <w:lang w:val="es-HN" w:eastAsia="es-HN" w:bidi="ar-SA"/>
              </w:rPr>
            </w:pPr>
            <w:r>
              <w:rPr>
                <w:rFonts w:ascii="Myriad Pro" w:hAnsi="Myriad Pro" w:cs="Calibri"/>
                <w:color w:val="000000"/>
              </w:rPr>
              <w:t>·        Búsquedas en Línea</w:t>
            </w:r>
          </w:p>
          <w:p w14:paraId="2FADCFB4" w14:textId="77777777" w:rsidR="00DF4DA6" w:rsidRDefault="00DF4DA6" w:rsidP="00CA5F30">
            <w:pPr>
              <w:spacing w:line="256" w:lineRule="auto"/>
              <w:jc w:val="both"/>
              <w:rPr>
                <w:rFonts w:ascii="Myriad Pro" w:hAnsi="Myriad Pro" w:cs="Calibri"/>
                <w:color w:val="000000"/>
                <w:lang w:val="es-HN" w:eastAsia="es-HN" w:bidi="ar-SA"/>
              </w:rPr>
            </w:pPr>
            <w:r>
              <w:rPr>
                <w:rFonts w:ascii="Myriad Pro" w:hAnsi="Myriad Pro" w:cs="Calibri"/>
                <w:color w:val="000000"/>
              </w:rPr>
              <w:t>·        Correos electrónicos Enviados/Recibidos</w:t>
            </w:r>
          </w:p>
          <w:p w14:paraId="3A05FA04" w14:textId="77777777" w:rsidR="00DF4DA6" w:rsidRDefault="00DF4DA6" w:rsidP="00CA5F30">
            <w:pPr>
              <w:spacing w:line="256" w:lineRule="auto"/>
              <w:jc w:val="both"/>
              <w:rPr>
                <w:rFonts w:ascii="Myriad Pro" w:hAnsi="Myriad Pro" w:cs="Calibri"/>
                <w:color w:val="000000"/>
                <w:lang w:val="es-HN" w:eastAsia="es-HN" w:bidi="ar-SA"/>
              </w:rPr>
            </w:pPr>
            <w:r>
              <w:rPr>
                <w:rFonts w:ascii="Myriad Pro" w:hAnsi="Myriad Pro" w:cs="Calibri"/>
                <w:color w:val="000000"/>
              </w:rPr>
              <w:t>·        Seguimiento de documentos</w:t>
            </w:r>
          </w:p>
          <w:p w14:paraId="12554C30" w14:textId="77777777" w:rsidR="00DF4DA6" w:rsidRDefault="00DF4DA6" w:rsidP="00CA5F30">
            <w:pPr>
              <w:spacing w:line="256" w:lineRule="auto"/>
              <w:jc w:val="both"/>
              <w:rPr>
                <w:rFonts w:ascii="Myriad Pro" w:hAnsi="Myriad Pro" w:cs="Calibri"/>
                <w:color w:val="000000"/>
                <w:lang w:val="es-HN" w:eastAsia="es-HN" w:bidi="ar-SA"/>
              </w:rPr>
            </w:pPr>
            <w:r>
              <w:rPr>
                <w:rFonts w:ascii="Myriad Pro" w:hAnsi="Myriad Pro" w:cs="Calibri"/>
                <w:color w:val="000000"/>
              </w:rPr>
              <w:t>·        Transferencia de archivos</w:t>
            </w:r>
          </w:p>
          <w:p w14:paraId="6D589404" w14:textId="77777777" w:rsidR="00DF4DA6" w:rsidRDefault="00DF4DA6" w:rsidP="00CA5F30">
            <w:pPr>
              <w:spacing w:line="256" w:lineRule="auto"/>
              <w:jc w:val="both"/>
              <w:rPr>
                <w:rFonts w:ascii="Myriad Pro" w:hAnsi="Myriad Pro" w:cs="Calibri"/>
                <w:color w:val="000000"/>
                <w:lang w:val="es-HN" w:eastAsia="es-HN" w:bidi="ar-SA"/>
              </w:rPr>
            </w:pPr>
            <w:r>
              <w:rPr>
                <w:rFonts w:ascii="Myriad Pro" w:hAnsi="Myriad Pro" w:cs="Calibri"/>
                <w:color w:val="000000"/>
              </w:rPr>
              <w:t>·        Uso de Red</w:t>
            </w:r>
          </w:p>
          <w:p w14:paraId="7A3361B3" w14:textId="77777777" w:rsidR="00DF4DA6" w:rsidRDefault="00DF4DA6" w:rsidP="00CA5F30">
            <w:pPr>
              <w:spacing w:line="256" w:lineRule="auto"/>
              <w:jc w:val="both"/>
              <w:rPr>
                <w:rFonts w:ascii="Myriad Pro" w:hAnsi="Myriad Pro" w:cs="Calibri"/>
                <w:color w:val="000000"/>
                <w:lang w:val="es-HN" w:eastAsia="es-HN" w:bidi="ar-SA"/>
              </w:rPr>
            </w:pPr>
            <w:r>
              <w:rPr>
                <w:rFonts w:ascii="Myriad Pro" w:hAnsi="Myriad Pro" w:cs="Calibri"/>
                <w:color w:val="000000"/>
              </w:rPr>
              <w:t>·        Pulsaciones de teclas</w:t>
            </w:r>
          </w:p>
          <w:p w14:paraId="203800CC" w14:textId="77777777" w:rsidR="00DF4DA6" w:rsidRDefault="00DF4DA6" w:rsidP="00CA5F30">
            <w:pPr>
              <w:spacing w:line="256" w:lineRule="auto"/>
              <w:jc w:val="both"/>
              <w:rPr>
                <w:rFonts w:ascii="Myriad Pro" w:hAnsi="Myriad Pro" w:cs="Calibri"/>
                <w:color w:val="000000"/>
                <w:lang w:val="es-HN" w:eastAsia="es-HN" w:bidi="ar-SA"/>
              </w:rPr>
            </w:pPr>
            <w:r>
              <w:rPr>
                <w:rFonts w:ascii="Myriad Pro" w:hAnsi="Myriad Pro" w:cs="Calibri"/>
                <w:color w:val="000000"/>
              </w:rPr>
              <w:t>·        Grabador de pantalla</w:t>
            </w:r>
          </w:p>
          <w:p w14:paraId="1F8353D3" w14:textId="77777777" w:rsidR="00DF4DA6" w:rsidRDefault="00DF4DA6" w:rsidP="00CA5F30">
            <w:pPr>
              <w:spacing w:line="256" w:lineRule="auto"/>
              <w:jc w:val="both"/>
              <w:rPr>
                <w:rFonts w:ascii="Myriad Pro" w:hAnsi="Myriad Pro" w:cs="Calibri"/>
                <w:color w:val="000000"/>
                <w:lang w:val="es-HN" w:eastAsia="es-HN" w:bidi="ar-SA"/>
              </w:rPr>
            </w:pPr>
            <w:r>
              <w:rPr>
                <w:rFonts w:ascii="Myriad Pro" w:hAnsi="Myriad Pro" w:cs="Calibri"/>
                <w:color w:val="000000"/>
              </w:rPr>
              <w:t>·        Estado del usuario</w:t>
            </w:r>
          </w:p>
          <w:p w14:paraId="0C338498" w14:textId="77777777" w:rsidR="00DF4DA6" w:rsidRDefault="00DF4DA6" w:rsidP="00CA5F30">
            <w:pPr>
              <w:spacing w:line="256" w:lineRule="auto"/>
              <w:jc w:val="both"/>
              <w:rPr>
                <w:rFonts w:ascii="Myriad Pro" w:hAnsi="Myriad Pro" w:cs="Calibri"/>
                <w:color w:val="000000"/>
                <w:lang w:val="es-HN" w:eastAsia="es-HN" w:bidi="ar-SA"/>
              </w:rPr>
            </w:pPr>
            <w:r>
              <w:rPr>
                <w:rFonts w:ascii="Myriad Pro" w:hAnsi="Myriad Pro" w:cs="Calibri"/>
                <w:color w:val="000000"/>
              </w:rPr>
              <w:t xml:space="preserve">·        Actividad en la web y </w:t>
            </w:r>
            <w:proofErr w:type="spellStart"/>
            <w:r>
              <w:rPr>
                <w:rFonts w:ascii="Myriad Pro" w:hAnsi="Myriad Pro" w:cs="Calibri"/>
                <w:color w:val="000000"/>
              </w:rPr>
              <w:t>Darkweb</w:t>
            </w:r>
            <w:proofErr w:type="spellEnd"/>
          </w:p>
          <w:p w14:paraId="2F7284E0" w14:textId="77777777" w:rsidR="00DF4DA6" w:rsidRDefault="00DF4DA6" w:rsidP="00CA5F30">
            <w:pPr>
              <w:spacing w:line="256" w:lineRule="auto"/>
              <w:jc w:val="both"/>
              <w:rPr>
                <w:rFonts w:ascii="Myriad Pro" w:hAnsi="Myriad Pro" w:cs="Calibri"/>
                <w:color w:val="000000"/>
                <w:lang w:val="es-HN" w:eastAsia="en-US" w:bidi="ar-SA"/>
              </w:rPr>
            </w:pPr>
            <w:r>
              <w:rPr>
                <w:rFonts w:ascii="Myriad Pro" w:hAnsi="Myriad Pro" w:cs="Calibri"/>
                <w:color w:val="000000"/>
              </w:rPr>
              <w:t>·        Compromiso de Credenciales</w:t>
            </w:r>
          </w:p>
        </w:tc>
        <w:tc>
          <w:tcPr>
            <w:tcW w:w="1633" w:type="dxa"/>
            <w:tcBorders>
              <w:top w:val="single" w:sz="4" w:space="0" w:color="auto"/>
              <w:left w:val="nil"/>
              <w:bottom w:val="single" w:sz="4" w:space="0" w:color="auto"/>
              <w:right w:val="single" w:sz="4" w:space="0" w:color="auto"/>
            </w:tcBorders>
          </w:tcPr>
          <w:p w14:paraId="262FCAD2" w14:textId="77777777" w:rsidR="00DF4DA6" w:rsidRDefault="00DF4DA6" w:rsidP="00CA5F30">
            <w:pPr>
              <w:spacing w:line="256" w:lineRule="auto"/>
              <w:jc w:val="both"/>
              <w:rPr>
                <w:rFonts w:ascii="Myriad Pro" w:hAnsi="Myriad Pro" w:cs="Calibri"/>
                <w:color w:val="000000"/>
                <w:lang w:val="es-HN" w:eastAsia="en-US" w:bidi="ar-SA"/>
              </w:rPr>
            </w:pPr>
          </w:p>
        </w:tc>
        <w:tc>
          <w:tcPr>
            <w:tcW w:w="1633" w:type="dxa"/>
            <w:tcBorders>
              <w:top w:val="single" w:sz="4" w:space="0" w:color="auto"/>
              <w:left w:val="nil"/>
              <w:bottom w:val="single" w:sz="4" w:space="0" w:color="auto"/>
              <w:right w:val="single" w:sz="4" w:space="0" w:color="auto"/>
            </w:tcBorders>
          </w:tcPr>
          <w:p w14:paraId="21E91DEE" w14:textId="77777777" w:rsidR="00DF4DA6" w:rsidRDefault="00DF4DA6" w:rsidP="00CA5F30">
            <w:pPr>
              <w:spacing w:line="256" w:lineRule="auto"/>
              <w:jc w:val="both"/>
              <w:rPr>
                <w:rFonts w:ascii="Myriad Pro" w:hAnsi="Myriad Pro" w:cs="Calibri"/>
                <w:color w:val="000000"/>
                <w:lang w:val="es-HN" w:eastAsia="en-US" w:bidi="ar-SA"/>
              </w:rPr>
            </w:pPr>
          </w:p>
        </w:tc>
        <w:tc>
          <w:tcPr>
            <w:tcW w:w="2448" w:type="dxa"/>
            <w:tcBorders>
              <w:top w:val="single" w:sz="4" w:space="0" w:color="auto"/>
              <w:left w:val="nil"/>
              <w:bottom w:val="single" w:sz="4" w:space="0" w:color="auto"/>
              <w:right w:val="single" w:sz="4" w:space="0" w:color="auto"/>
            </w:tcBorders>
          </w:tcPr>
          <w:p w14:paraId="4BEA67E3" w14:textId="77777777" w:rsidR="00DF4DA6" w:rsidRDefault="00DF4DA6" w:rsidP="00CA5F30">
            <w:pPr>
              <w:spacing w:line="256" w:lineRule="auto"/>
              <w:jc w:val="both"/>
              <w:rPr>
                <w:rFonts w:ascii="Myriad Pro" w:hAnsi="Myriad Pro" w:cs="Calibri"/>
                <w:color w:val="000000"/>
                <w:lang w:val="es-HN" w:eastAsia="en-US" w:bidi="ar-SA"/>
              </w:rPr>
            </w:pPr>
          </w:p>
        </w:tc>
      </w:tr>
      <w:tr w:rsidR="00DF4DA6" w:rsidRPr="00DC6550" w14:paraId="7083513D" w14:textId="0BD5C175" w:rsidTr="00681E0F">
        <w:trPr>
          <w:trHeight w:val="314"/>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249F5045" w14:textId="77777777" w:rsidR="00DF4DA6" w:rsidRDefault="00DF4DA6" w:rsidP="00CA5F30">
            <w:pPr>
              <w:spacing w:line="256" w:lineRule="auto"/>
              <w:rPr>
                <w:rFonts w:ascii="Myriad Pro" w:hAnsi="Myriad Pro" w:cs="Calibri"/>
                <w:color w:val="000000"/>
                <w:lang w:eastAsia="en-US" w:bidi="ar-SA"/>
              </w:rPr>
            </w:pPr>
          </w:p>
        </w:tc>
        <w:tc>
          <w:tcPr>
            <w:tcW w:w="3376" w:type="dxa"/>
            <w:tcBorders>
              <w:top w:val="single" w:sz="4" w:space="0" w:color="auto"/>
              <w:left w:val="nil"/>
              <w:bottom w:val="single" w:sz="4" w:space="0" w:color="auto"/>
              <w:right w:val="single" w:sz="4" w:space="0" w:color="auto"/>
            </w:tcBorders>
            <w:hideMark/>
          </w:tcPr>
          <w:p w14:paraId="0ED73119" w14:textId="77777777" w:rsidR="00DF4DA6" w:rsidRDefault="00DF4DA6" w:rsidP="00CA5F30">
            <w:pPr>
              <w:spacing w:line="256" w:lineRule="auto"/>
              <w:jc w:val="both"/>
              <w:rPr>
                <w:rFonts w:ascii="Myriad Pro" w:hAnsi="Myriad Pro" w:cs="Calibri"/>
                <w:color w:val="000000"/>
                <w:lang w:val="es-HN" w:eastAsia="en-US" w:bidi="ar-SA"/>
              </w:rPr>
            </w:pPr>
            <w:r>
              <w:rPr>
                <w:rFonts w:ascii="Myriad Pro" w:hAnsi="Myriad Pro" w:cs="Calibri"/>
                <w:color w:val="000000"/>
              </w:rPr>
              <w:t>La solución debe contar con un panel (</w:t>
            </w:r>
            <w:proofErr w:type="spellStart"/>
            <w:r>
              <w:rPr>
                <w:rFonts w:ascii="Myriad Pro" w:hAnsi="Myriad Pro" w:cs="Calibri"/>
                <w:color w:val="000000"/>
              </w:rPr>
              <w:t>Dashboard</w:t>
            </w:r>
            <w:proofErr w:type="spellEnd"/>
            <w:r>
              <w:rPr>
                <w:rFonts w:ascii="Myriad Pro" w:hAnsi="Myriad Pro" w:cs="Calibri"/>
                <w:color w:val="000000"/>
              </w:rPr>
              <w:t>) que permita visualizar graficas de las actividades descritas anteriormente.</w:t>
            </w:r>
          </w:p>
        </w:tc>
        <w:tc>
          <w:tcPr>
            <w:tcW w:w="1633" w:type="dxa"/>
            <w:tcBorders>
              <w:top w:val="single" w:sz="4" w:space="0" w:color="auto"/>
              <w:left w:val="nil"/>
              <w:bottom w:val="single" w:sz="4" w:space="0" w:color="auto"/>
              <w:right w:val="single" w:sz="4" w:space="0" w:color="auto"/>
            </w:tcBorders>
          </w:tcPr>
          <w:p w14:paraId="71E29BD2" w14:textId="77777777" w:rsidR="00DF4DA6" w:rsidRDefault="00DF4DA6" w:rsidP="00CA5F30">
            <w:pPr>
              <w:spacing w:line="256" w:lineRule="auto"/>
              <w:jc w:val="both"/>
              <w:rPr>
                <w:rFonts w:ascii="Myriad Pro" w:hAnsi="Myriad Pro" w:cs="Calibri"/>
                <w:color w:val="000000"/>
              </w:rPr>
            </w:pPr>
          </w:p>
        </w:tc>
        <w:tc>
          <w:tcPr>
            <w:tcW w:w="1633" w:type="dxa"/>
            <w:tcBorders>
              <w:top w:val="single" w:sz="4" w:space="0" w:color="auto"/>
              <w:left w:val="nil"/>
              <w:bottom w:val="single" w:sz="4" w:space="0" w:color="auto"/>
              <w:right w:val="single" w:sz="4" w:space="0" w:color="auto"/>
            </w:tcBorders>
          </w:tcPr>
          <w:p w14:paraId="389291CF" w14:textId="77777777" w:rsidR="00DF4DA6" w:rsidRDefault="00DF4DA6" w:rsidP="00CA5F30">
            <w:pPr>
              <w:spacing w:line="256" w:lineRule="auto"/>
              <w:jc w:val="both"/>
              <w:rPr>
                <w:rFonts w:ascii="Myriad Pro" w:hAnsi="Myriad Pro" w:cs="Calibri"/>
                <w:color w:val="000000"/>
              </w:rPr>
            </w:pPr>
          </w:p>
        </w:tc>
        <w:tc>
          <w:tcPr>
            <w:tcW w:w="2448" w:type="dxa"/>
            <w:tcBorders>
              <w:top w:val="single" w:sz="4" w:space="0" w:color="auto"/>
              <w:left w:val="nil"/>
              <w:bottom w:val="single" w:sz="4" w:space="0" w:color="auto"/>
              <w:right w:val="single" w:sz="4" w:space="0" w:color="auto"/>
            </w:tcBorders>
          </w:tcPr>
          <w:p w14:paraId="226B547C" w14:textId="77777777" w:rsidR="00DF4DA6" w:rsidRDefault="00DF4DA6" w:rsidP="00CA5F30">
            <w:pPr>
              <w:spacing w:line="256" w:lineRule="auto"/>
              <w:jc w:val="both"/>
              <w:rPr>
                <w:rFonts w:ascii="Myriad Pro" w:hAnsi="Myriad Pro" w:cs="Calibri"/>
                <w:color w:val="000000"/>
              </w:rPr>
            </w:pPr>
          </w:p>
        </w:tc>
      </w:tr>
      <w:tr w:rsidR="00DF4DA6" w:rsidRPr="00DC6550" w14:paraId="33A1E110" w14:textId="34C84456" w:rsidTr="00681E0F">
        <w:trPr>
          <w:trHeight w:val="314"/>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78D08419" w14:textId="77777777" w:rsidR="00DF4DA6" w:rsidRDefault="00DF4DA6" w:rsidP="00CA5F30">
            <w:pPr>
              <w:spacing w:line="256" w:lineRule="auto"/>
              <w:rPr>
                <w:rFonts w:ascii="Myriad Pro" w:hAnsi="Myriad Pro" w:cs="Calibri"/>
                <w:color w:val="000000"/>
                <w:lang w:eastAsia="en-US" w:bidi="ar-SA"/>
              </w:rPr>
            </w:pPr>
          </w:p>
        </w:tc>
        <w:tc>
          <w:tcPr>
            <w:tcW w:w="3376" w:type="dxa"/>
            <w:tcBorders>
              <w:top w:val="single" w:sz="4" w:space="0" w:color="auto"/>
              <w:left w:val="nil"/>
              <w:bottom w:val="single" w:sz="4" w:space="0" w:color="auto"/>
              <w:right w:val="single" w:sz="4" w:space="0" w:color="auto"/>
            </w:tcBorders>
            <w:hideMark/>
          </w:tcPr>
          <w:p w14:paraId="7268A57F" w14:textId="77777777" w:rsidR="00DF4DA6" w:rsidRDefault="00DF4DA6" w:rsidP="00CA5F30">
            <w:pPr>
              <w:spacing w:line="256" w:lineRule="auto"/>
              <w:jc w:val="both"/>
              <w:rPr>
                <w:rFonts w:ascii="Myriad Pro" w:hAnsi="Myriad Pro" w:cs="Calibri"/>
                <w:color w:val="000000"/>
                <w:lang w:val="es-HN"/>
              </w:rPr>
            </w:pPr>
            <w:r>
              <w:rPr>
                <w:rFonts w:ascii="Myriad Pro" w:hAnsi="Myriad Pro" w:cs="Calibri"/>
                <w:color w:val="000000"/>
              </w:rPr>
              <w:t xml:space="preserve">La solución debe de ser capaz de almacenar la información capturada </w:t>
            </w:r>
            <w:r>
              <w:rPr>
                <w:rFonts w:ascii="Myriad Pro" w:hAnsi="Myriad Pro" w:cs="Calibri"/>
                <w:color w:val="000000"/>
              </w:rPr>
              <w:lastRenderedPageBreak/>
              <w:t xml:space="preserve">en el equipo del usuario, cuando este no esté conectado a la red interna y cuando el usuario se conecte nuevamente a la red interna o VPN la información se deberá de enviar automáticamente la información a la consola de administración de la solución. </w:t>
            </w:r>
          </w:p>
        </w:tc>
        <w:tc>
          <w:tcPr>
            <w:tcW w:w="1633" w:type="dxa"/>
            <w:tcBorders>
              <w:top w:val="single" w:sz="4" w:space="0" w:color="auto"/>
              <w:left w:val="nil"/>
              <w:bottom w:val="single" w:sz="4" w:space="0" w:color="auto"/>
              <w:right w:val="single" w:sz="4" w:space="0" w:color="auto"/>
            </w:tcBorders>
          </w:tcPr>
          <w:p w14:paraId="43AC7133" w14:textId="77777777" w:rsidR="00DF4DA6" w:rsidRDefault="00DF4DA6" w:rsidP="00CA5F30">
            <w:pPr>
              <w:spacing w:line="256" w:lineRule="auto"/>
              <w:jc w:val="both"/>
              <w:rPr>
                <w:rFonts w:ascii="Myriad Pro" w:hAnsi="Myriad Pro" w:cs="Calibri"/>
                <w:color w:val="000000"/>
              </w:rPr>
            </w:pPr>
          </w:p>
        </w:tc>
        <w:tc>
          <w:tcPr>
            <w:tcW w:w="1633" w:type="dxa"/>
            <w:tcBorders>
              <w:top w:val="single" w:sz="4" w:space="0" w:color="auto"/>
              <w:left w:val="nil"/>
              <w:bottom w:val="single" w:sz="4" w:space="0" w:color="auto"/>
              <w:right w:val="single" w:sz="4" w:space="0" w:color="auto"/>
            </w:tcBorders>
          </w:tcPr>
          <w:p w14:paraId="265C1E7D" w14:textId="77777777" w:rsidR="00DF4DA6" w:rsidRDefault="00DF4DA6" w:rsidP="00CA5F30">
            <w:pPr>
              <w:spacing w:line="256" w:lineRule="auto"/>
              <w:jc w:val="both"/>
              <w:rPr>
                <w:rFonts w:ascii="Myriad Pro" w:hAnsi="Myriad Pro" w:cs="Calibri"/>
                <w:color w:val="000000"/>
              </w:rPr>
            </w:pPr>
          </w:p>
        </w:tc>
        <w:tc>
          <w:tcPr>
            <w:tcW w:w="2448" w:type="dxa"/>
            <w:tcBorders>
              <w:top w:val="single" w:sz="4" w:space="0" w:color="auto"/>
              <w:left w:val="nil"/>
              <w:bottom w:val="single" w:sz="4" w:space="0" w:color="auto"/>
              <w:right w:val="single" w:sz="4" w:space="0" w:color="auto"/>
            </w:tcBorders>
          </w:tcPr>
          <w:p w14:paraId="01F2767B" w14:textId="77777777" w:rsidR="00DF4DA6" w:rsidRDefault="00DF4DA6" w:rsidP="00CA5F30">
            <w:pPr>
              <w:spacing w:line="256" w:lineRule="auto"/>
              <w:jc w:val="both"/>
              <w:rPr>
                <w:rFonts w:ascii="Myriad Pro" w:hAnsi="Myriad Pro" w:cs="Calibri"/>
                <w:color w:val="000000"/>
              </w:rPr>
            </w:pPr>
          </w:p>
        </w:tc>
      </w:tr>
      <w:tr w:rsidR="00DF4DA6" w:rsidRPr="00DC6550" w14:paraId="3B88FA7F" w14:textId="66077E9C" w:rsidTr="00681E0F">
        <w:trPr>
          <w:trHeight w:val="314"/>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6443FA40" w14:textId="77777777" w:rsidR="00DF4DA6" w:rsidRDefault="00DF4DA6" w:rsidP="00CA5F30">
            <w:pPr>
              <w:spacing w:line="256" w:lineRule="auto"/>
              <w:rPr>
                <w:rFonts w:ascii="Myriad Pro" w:hAnsi="Myriad Pro" w:cs="Calibri"/>
                <w:color w:val="000000"/>
                <w:lang w:eastAsia="en-US" w:bidi="ar-SA"/>
              </w:rPr>
            </w:pPr>
          </w:p>
        </w:tc>
        <w:tc>
          <w:tcPr>
            <w:tcW w:w="3376" w:type="dxa"/>
            <w:tcBorders>
              <w:top w:val="single" w:sz="4" w:space="0" w:color="auto"/>
              <w:left w:val="nil"/>
              <w:bottom w:val="single" w:sz="4" w:space="0" w:color="auto"/>
              <w:right w:val="single" w:sz="4" w:space="0" w:color="auto"/>
            </w:tcBorders>
            <w:hideMark/>
          </w:tcPr>
          <w:p w14:paraId="1EE4687B" w14:textId="77777777" w:rsidR="00DF4DA6" w:rsidRDefault="00DF4DA6" w:rsidP="00CA5F30">
            <w:pPr>
              <w:spacing w:line="256" w:lineRule="auto"/>
              <w:jc w:val="both"/>
              <w:rPr>
                <w:rFonts w:ascii="Myriad Pro" w:hAnsi="Myriad Pro" w:cs="Calibri"/>
                <w:color w:val="000000"/>
                <w:lang w:val="es-HN"/>
              </w:rPr>
            </w:pPr>
            <w:r>
              <w:rPr>
                <w:rFonts w:ascii="Myriad Pro" w:hAnsi="Myriad Pro" w:cs="Calibri"/>
                <w:color w:val="000000"/>
              </w:rPr>
              <w:t>La solución deberá permitir envió de información hacia la consola a través de servicios VPN con los cuales se pueda comunicar con la consola de la solución.</w:t>
            </w:r>
          </w:p>
        </w:tc>
        <w:tc>
          <w:tcPr>
            <w:tcW w:w="1633" w:type="dxa"/>
            <w:tcBorders>
              <w:top w:val="single" w:sz="4" w:space="0" w:color="auto"/>
              <w:left w:val="nil"/>
              <w:bottom w:val="single" w:sz="4" w:space="0" w:color="auto"/>
              <w:right w:val="single" w:sz="4" w:space="0" w:color="auto"/>
            </w:tcBorders>
          </w:tcPr>
          <w:p w14:paraId="25E10404" w14:textId="77777777" w:rsidR="00DF4DA6" w:rsidRDefault="00DF4DA6" w:rsidP="00CA5F30">
            <w:pPr>
              <w:spacing w:line="256" w:lineRule="auto"/>
              <w:jc w:val="both"/>
              <w:rPr>
                <w:rFonts w:ascii="Myriad Pro" w:hAnsi="Myriad Pro" w:cs="Calibri"/>
                <w:color w:val="000000"/>
              </w:rPr>
            </w:pPr>
          </w:p>
        </w:tc>
        <w:tc>
          <w:tcPr>
            <w:tcW w:w="1633" w:type="dxa"/>
            <w:tcBorders>
              <w:top w:val="single" w:sz="4" w:space="0" w:color="auto"/>
              <w:left w:val="nil"/>
              <w:bottom w:val="single" w:sz="4" w:space="0" w:color="auto"/>
              <w:right w:val="single" w:sz="4" w:space="0" w:color="auto"/>
            </w:tcBorders>
          </w:tcPr>
          <w:p w14:paraId="15345AE5" w14:textId="77777777" w:rsidR="00DF4DA6" w:rsidRDefault="00DF4DA6" w:rsidP="00CA5F30">
            <w:pPr>
              <w:spacing w:line="256" w:lineRule="auto"/>
              <w:jc w:val="both"/>
              <w:rPr>
                <w:rFonts w:ascii="Myriad Pro" w:hAnsi="Myriad Pro" w:cs="Calibri"/>
                <w:color w:val="000000"/>
              </w:rPr>
            </w:pPr>
          </w:p>
        </w:tc>
        <w:tc>
          <w:tcPr>
            <w:tcW w:w="2448" w:type="dxa"/>
            <w:tcBorders>
              <w:top w:val="single" w:sz="4" w:space="0" w:color="auto"/>
              <w:left w:val="nil"/>
              <w:bottom w:val="single" w:sz="4" w:space="0" w:color="auto"/>
              <w:right w:val="single" w:sz="4" w:space="0" w:color="auto"/>
            </w:tcBorders>
          </w:tcPr>
          <w:p w14:paraId="48911EB5" w14:textId="77777777" w:rsidR="00DF4DA6" w:rsidRDefault="00DF4DA6" w:rsidP="00CA5F30">
            <w:pPr>
              <w:spacing w:line="256" w:lineRule="auto"/>
              <w:jc w:val="both"/>
              <w:rPr>
                <w:rFonts w:ascii="Myriad Pro" w:hAnsi="Myriad Pro" w:cs="Calibri"/>
                <w:color w:val="000000"/>
              </w:rPr>
            </w:pPr>
          </w:p>
        </w:tc>
      </w:tr>
      <w:tr w:rsidR="00DF4DA6" w:rsidRPr="00DC6550" w14:paraId="3191229B" w14:textId="4A83D7E0" w:rsidTr="00681E0F">
        <w:trPr>
          <w:trHeight w:val="314"/>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10FE9C60" w14:textId="77777777" w:rsidR="00DF4DA6" w:rsidRDefault="00DF4DA6" w:rsidP="00CA5F30">
            <w:pPr>
              <w:spacing w:line="256" w:lineRule="auto"/>
              <w:rPr>
                <w:rFonts w:ascii="Myriad Pro" w:hAnsi="Myriad Pro" w:cs="Calibri"/>
                <w:color w:val="000000"/>
                <w:lang w:eastAsia="en-US" w:bidi="ar-SA"/>
              </w:rPr>
            </w:pPr>
          </w:p>
        </w:tc>
        <w:tc>
          <w:tcPr>
            <w:tcW w:w="3376" w:type="dxa"/>
            <w:tcBorders>
              <w:top w:val="single" w:sz="4" w:space="0" w:color="auto"/>
              <w:left w:val="nil"/>
              <w:bottom w:val="single" w:sz="4" w:space="0" w:color="auto"/>
              <w:right w:val="single" w:sz="4" w:space="0" w:color="auto"/>
            </w:tcBorders>
            <w:hideMark/>
          </w:tcPr>
          <w:p w14:paraId="12C1D83C" w14:textId="77777777" w:rsidR="00DF4DA6" w:rsidRDefault="00DF4DA6" w:rsidP="00CA5F30">
            <w:pPr>
              <w:spacing w:line="256" w:lineRule="auto"/>
              <w:jc w:val="both"/>
              <w:rPr>
                <w:rFonts w:ascii="Myriad Pro" w:hAnsi="Myriad Pro" w:cs="Calibri"/>
                <w:color w:val="000000"/>
                <w:lang w:val="es-HN"/>
              </w:rPr>
            </w:pPr>
            <w:r>
              <w:rPr>
                <w:rFonts w:ascii="Myriad Pro" w:hAnsi="Myriad Pro" w:cs="Calibri"/>
                <w:color w:val="000000"/>
              </w:rPr>
              <w:t>La solución debe de contar con módulos de auditoria.</w:t>
            </w:r>
          </w:p>
        </w:tc>
        <w:tc>
          <w:tcPr>
            <w:tcW w:w="1633" w:type="dxa"/>
            <w:tcBorders>
              <w:top w:val="single" w:sz="4" w:space="0" w:color="auto"/>
              <w:left w:val="nil"/>
              <w:bottom w:val="single" w:sz="4" w:space="0" w:color="auto"/>
              <w:right w:val="single" w:sz="4" w:space="0" w:color="auto"/>
            </w:tcBorders>
          </w:tcPr>
          <w:p w14:paraId="3A72E759" w14:textId="77777777" w:rsidR="00DF4DA6" w:rsidRDefault="00DF4DA6" w:rsidP="00CA5F30">
            <w:pPr>
              <w:spacing w:line="256" w:lineRule="auto"/>
              <w:jc w:val="both"/>
              <w:rPr>
                <w:rFonts w:ascii="Myriad Pro" w:hAnsi="Myriad Pro" w:cs="Calibri"/>
                <w:color w:val="000000"/>
              </w:rPr>
            </w:pPr>
          </w:p>
        </w:tc>
        <w:tc>
          <w:tcPr>
            <w:tcW w:w="1633" w:type="dxa"/>
            <w:tcBorders>
              <w:top w:val="single" w:sz="4" w:space="0" w:color="auto"/>
              <w:left w:val="nil"/>
              <w:bottom w:val="single" w:sz="4" w:space="0" w:color="auto"/>
              <w:right w:val="single" w:sz="4" w:space="0" w:color="auto"/>
            </w:tcBorders>
          </w:tcPr>
          <w:p w14:paraId="460F3798" w14:textId="77777777" w:rsidR="00DF4DA6" w:rsidRDefault="00DF4DA6" w:rsidP="00CA5F30">
            <w:pPr>
              <w:spacing w:line="256" w:lineRule="auto"/>
              <w:jc w:val="both"/>
              <w:rPr>
                <w:rFonts w:ascii="Myriad Pro" w:hAnsi="Myriad Pro" w:cs="Calibri"/>
                <w:color w:val="000000"/>
              </w:rPr>
            </w:pPr>
          </w:p>
        </w:tc>
        <w:tc>
          <w:tcPr>
            <w:tcW w:w="2448" w:type="dxa"/>
            <w:tcBorders>
              <w:top w:val="single" w:sz="4" w:space="0" w:color="auto"/>
              <w:left w:val="nil"/>
              <w:bottom w:val="single" w:sz="4" w:space="0" w:color="auto"/>
              <w:right w:val="single" w:sz="4" w:space="0" w:color="auto"/>
            </w:tcBorders>
          </w:tcPr>
          <w:p w14:paraId="3EFD8F5B" w14:textId="77777777" w:rsidR="00DF4DA6" w:rsidRDefault="00DF4DA6" w:rsidP="00CA5F30">
            <w:pPr>
              <w:spacing w:line="256" w:lineRule="auto"/>
              <w:jc w:val="both"/>
              <w:rPr>
                <w:rFonts w:ascii="Myriad Pro" w:hAnsi="Myriad Pro" w:cs="Calibri"/>
                <w:color w:val="000000"/>
              </w:rPr>
            </w:pPr>
          </w:p>
        </w:tc>
      </w:tr>
      <w:tr w:rsidR="00DF4DA6" w:rsidRPr="00B116DA" w14:paraId="5D6BD7EB" w14:textId="67AF0B69" w:rsidTr="00681E0F">
        <w:trPr>
          <w:trHeight w:val="314"/>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27E95F9D" w14:textId="77777777" w:rsidR="00DF4DA6" w:rsidRDefault="00DF4DA6" w:rsidP="00CA5F30">
            <w:pPr>
              <w:spacing w:line="256" w:lineRule="auto"/>
              <w:rPr>
                <w:rFonts w:ascii="Myriad Pro" w:hAnsi="Myriad Pro" w:cs="Calibri"/>
                <w:color w:val="000000"/>
                <w:lang w:eastAsia="en-US" w:bidi="ar-SA"/>
              </w:rPr>
            </w:pPr>
          </w:p>
        </w:tc>
        <w:tc>
          <w:tcPr>
            <w:tcW w:w="3376" w:type="dxa"/>
            <w:tcBorders>
              <w:top w:val="single" w:sz="4" w:space="0" w:color="auto"/>
              <w:left w:val="nil"/>
              <w:bottom w:val="single" w:sz="4" w:space="0" w:color="auto"/>
              <w:right w:val="single" w:sz="4" w:space="0" w:color="auto"/>
            </w:tcBorders>
            <w:hideMark/>
          </w:tcPr>
          <w:p w14:paraId="3F05D291" w14:textId="77777777" w:rsidR="00DF4DA6" w:rsidRDefault="00DF4DA6" w:rsidP="00CA5F30">
            <w:pPr>
              <w:spacing w:line="256" w:lineRule="auto"/>
              <w:jc w:val="both"/>
              <w:rPr>
                <w:rFonts w:ascii="Myriad Pro" w:hAnsi="Myriad Pro" w:cs="Calibri"/>
                <w:color w:val="000000"/>
                <w:lang w:val="es-HN"/>
              </w:rPr>
            </w:pPr>
            <w:r>
              <w:rPr>
                <w:rFonts w:ascii="Myriad Pro" w:hAnsi="Myriad Pro" w:cs="Calibri"/>
                <w:color w:val="000000"/>
              </w:rPr>
              <w:t>La herramienta deberá ocultarse del usuario final.</w:t>
            </w:r>
          </w:p>
        </w:tc>
        <w:tc>
          <w:tcPr>
            <w:tcW w:w="1633" w:type="dxa"/>
            <w:tcBorders>
              <w:top w:val="single" w:sz="4" w:space="0" w:color="auto"/>
              <w:left w:val="nil"/>
              <w:bottom w:val="single" w:sz="4" w:space="0" w:color="auto"/>
              <w:right w:val="single" w:sz="4" w:space="0" w:color="auto"/>
            </w:tcBorders>
          </w:tcPr>
          <w:p w14:paraId="16CD173E" w14:textId="77777777" w:rsidR="00DF4DA6" w:rsidRDefault="00DF4DA6" w:rsidP="00CA5F30">
            <w:pPr>
              <w:spacing w:line="256" w:lineRule="auto"/>
              <w:jc w:val="both"/>
              <w:rPr>
                <w:rFonts w:ascii="Myriad Pro" w:hAnsi="Myriad Pro" w:cs="Calibri"/>
                <w:color w:val="000000"/>
              </w:rPr>
            </w:pPr>
          </w:p>
        </w:tc>
        <w:tc>
          <w:tcPr>
            <w:tcW w:w="1633" w:type="dxa"/>
            <w:tcBorders>
              <w:top w:val="single" w:sz="4" w:space="0" w:color="auto"/>
              <w:left w:val="nil"/>
              <w:bottom w:val="single" w:sz="4" w:space="0" w:color="auto"/>
              <w:right w:val="single" w:sz="4" w:space="0" w:color="auto"/>
            </w:tcBorders>
          </w:tcPr>
          <w:p w14:paraId="153B135D" w14:textId="77777777" w:rsidR="00DF4DA6" w:rsidRDefault="00DF4DA6" w:rsidP="00CA5F30">
            <w:pPr>
              <w:spacing w:line="256" w:lineRule="auto"/>
              <w:jc w:val="both"/>
              <w:rPr>
                <w:rFonts w:ascii="Myriad Pro" w:hAnsi="Myriad Pro" w:cs="Calibri"/>
                <w:color w:val="000000"/>
              </w:rPr>
            </w:pPr>
          </w:p>
        </w:tc>
        <w:tc>
          <w:tcPr>
            <w:tcW w:w="2448" w:type="dxa"/>
            <w:tcBorders>
              <w:top w:val="single" w:sz="4" w:space="0" w:color="auto"/>
              <w:left w:val="nil"/>
              <w:bottom w:val="single" w:sz="4" w:space="0" w:color="auto"/>
              <w:right w:val="single" w:sz="4" w:space="0" w:color="auto"/>
            </w:tcBorders>
          </w:tcPr>
          <w:p w14:paraId="4155A59E" w14:textId="77777777" w:rsidR="00DF4DA6" w:rsidRDefault="00DF4DA6" w:rsidP="00CA5F30">
            <w:pPr>
              <w:spacing w:line="256" w:lineRule="auto"/>
              <w:jc w:val="both"/>
              <w:rPr>
                <w:rFonts w:ascii="Myriad Pro" w:hAnsi="Myriad Pro" w:cs="Calibri"/>
                <w:color w:val="000000"/>
              </w:rPr>
            </w:pPr>
          </w:p>
        </w:tc>
      </w:tr>
      <w:tr w:rsidR="00DF4DA6" w:rsidRPr="00B116DA" w14:paraId="63B02255" w14:textId="711F9189" w:rsidTr="00681E0F">
        <w:trPr>
          <w:trHeight w:val="314"/>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0D474B02" w14:textId="77777777" w:rsidR="00DF4DA6" w:rsidRDefault="00DF4DA6" w:rsidP="00CA5F30">
            <w:pPr>
              <w:spacing w:line="256" w:lineRule="auto"/>
              <w:rPr>
                <w:rFonts w:ascii="Myriad Pro" w:hAnsi="Myriad Pro" w:cs="Calibri"/>
                <w:color w:val="000000"/>
                <w:lang w:eastAsia="en-US" w:bidi="ar-SA"/>
              </w:rPr>
            </w:pPr>
          </w:p>
        </w:tc>
        <w:tc>
          <w:tcPr>
            <w:tcW w:w="3376" w:type="dxa"/>
            <w:tcBorders>
              <w:top w:val="single" w:sz="4" w:space="0" w:color="auto"/>
              <w:left w:val="nil"/>
              <w:bottom w:val="single" w:sz="4" w:space="0" w:color="auto"/>
              <w:right w:val="single" w:sz="4" w:space="0" w:color="auto"/>
            </w:tcBorders>
            <w:hideMark/>
          </w:tcPr>
          <w:p w14:paraId="03155024" w14:textId="77777777" w:rsidR="00DF4DA6" w:rsidRDefault="00DF4DA6" w:rsidP="00CA5F30">
            <w:pPr>
              <w:spacing w:line="256" w:lineRule="auto"/>
              <w:jc w:val="both"/>
              <w:rPr>
                <w:rFonts w:ascii="Myriad Pro" w:hAnsi="Myriad Pro" w:cs="Calibri"/>
                <w:color w:val="000000"/>
                <w:lang w:val="es-HN"/>
              </w:rPr>
            </w:pPr>
            <w:r>
              <w:rPr>
                <w:rFonts w:ascii="Myriad Pro" w:hAnsi="Myriad Pro" w:cs="Calibri"/>
                <w:color w:val="000000"/>
              </w:rPr>
              <w:t>Deberá de contar con una función de reportes.</w:t>
            </w:r>
          </w:p>
        </w:tc>
        <w:tc>
          <w:tcPr>
            <w:tcW w:w="1633" w:type="dxa"/>
            <w:tcBorders>
              <w:top w:val="single" w:sz="4" w:space="0" w:color="auto"/>
              <w:left w:val="nil"/>
              <w:bottom w:val="single" w:sz="4" w:space="0" w:color="auto"/>
              <w:right w:val="single" w:sz="4" w:space="0" w:color="auto"/>
            </w:tcBorders>
          </w:tcPr>
          <w:p w14:paraId="38EF5DDB" w14:textId="77777777" w:rsidR="00DF4DA6" w:rsidRDefault="00DF4DA6" w:rsidP="00CA5F30">
            <w:pPr>
              <w:spacing w:line="256" w:lineRule="auto"/>
              <w:jc w:val="both"/>
              <w:rPr>
                <w:rFonts w:ascii="Myriad Pro" w:hAnsi="Myriad Pro" w:cs="Calibri"/>
                <w:color w:val="000000"/>
              </w:rPr>
            </w:pPr>
          </w:p>
        </w:tc>
        <w:tc>
          <w:tcPr>
            <w:tcW w:w="1633" w:type="dxa"/>
            <w:tcBorders>
              <w:top w:val="single" w:sz="4" w:space="0" w:color="auto"/>
              <w:left w:val="nil"/>
              <w:bottom w:val="single" w:sz="4" w:space="0" w:color="auto"/>
              <w:right w:val="single" w:sz="4" w:space="0" w:color="auto"/>
            </w:tcBorders>
          </w:tcPr>
          <w:p w14:paraId="2BEA7441" w14:textId="77777777" w:rsidR="00DF4DA6" w:rsidRDefault="00DF4DA6" w:rsidP="00CA5F30">
            <w:pPr>
              <w:spacing w:line="256" w:lineRule="auto"/>
              <w:jc w:val="both"/>
              <w:rPr>
                <w:rFonts w:ascii="Myriad Pro" w:hAnsi="Myriad Pro" w:cs="Calibri"/>
                <w:color w:val="000000"/>
              </w:rPr>
            </w:pPr>
          </w:p>
        </w:tc>
        <w:tc>
          <w:tcPr>
            <w:tcW w:w="2448" w:type="dxa"/>
            <w:tcBorders>
              <w:top w:val="single" w:sz="4" w:space="0" w:color="auto"/>
              <w:left w:val="nil"/>
              <w:bottom w:val="single" w:sz="4" w:space="0" w:color="auto"/>
              <w:right w:val="single" w:sz="4" w:space="0" w:color="auto"/>
            </w:tcBorders>
          </w:tcPr>
          <w:p w14:paraId="631F1859" w14:textId="77777777" w:rsidR="00DF4DA6" w:rsidRDefault="00DF4DA6" w:rsidP="00CA5F30">
            <w:pPr>
              <w:spacing w:line="256" w:lineRule="auto"/>
              <w:jc w:val="both"/>
              <w:rPr>
                <w:rFonts w:ascii="Myriad Pro" w:hAnsi="Myriad Pro" w:cs="Calibri"/>
                <w:color w:val="000000"/>
              </w:rPr>
            </w:pPr>
          </w:p>
        </w:tc>
      </w:tr>
      <w:tr w:rsidR="00DF4DA6" w:rsidRPr="00B116DA" w14:paraId="6F0B6DEA" w14:textId="7ECD88E5" w:rsidTr="00681E0F">
        <w:trPr>
          <w:trHeight w:val="314"/>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77220BFE" w14:textId="77777777" w:rsidR="00DF4DA6" w:rsidRDefault="00DF4DA6" w:rsidP="00CA5F30">
            <w:pPr>
              <w:spacing w:line="256" w:lineRule="auto"/>
              <w:rPr>
                <w:rFonts w:ascii="Myriad Pro" w:hAnsi="Myriad Pro" w:cs="Calibri"/>
                <w:color w:val="000000"/>
                <w:lang w:eastAsia="en-US" w:bidi="ar-SA"/>
              </w:rPr>
            </w:pPr>
          </w:p>
        </w:tc>
        <w:tc>
          <w:tcPr>
            <w:tcW w:w="3376" w:type="dxa"/>
            <w:tcBorders>
              <w:top w:val="single" w:sz="4" w:space="0" w:color="auto"/>
              <w:left w:val="nil"/>
              <w:bottom w:val="single" w:sz="4" w:space="0" w:color="auto"/>
              <w:right w:val="single" w:sz="4" w:space="0" w:color="auto"/>
            </w:tcBorders>
            <w:hideMark/>
          </w:tcPr>
          <w:p w14:paraId="7032FC71" w14:textId="77777777" w:rsidR="00DF4DA6" w:rsidRDefault="00DF4DA6" w:rsidP="00CA5F30">
            <w:pPr>
              <w:spacing w:line="256" w:lineRule="auto"/>
              <w:jc w:val="both"/>
              <w:rPr>
                <w:rFonts w:ascii="Myriad Pro" w:hAnsi="Myriad Pro" w:cs="Calibri"/>
                <w:color w:val="000000"/>
                <w:lang w:val="es-HN"/>
              </w:rPr>
            </w:pPr>
            <w:r>
              <w:rPr>
                <w:rFonts w:ascii="Myriad Pro" w:hAnsi="Myriad Pro" w:cs="Calibri"/>
                <w:color w:val="000000"/>
              </w:rPr>
              <w:t>La solución debe de contar con un sistema de alertas por cada actividad</w:t>
            </w:r>
          </w:p>
        </w:tc>
        <w:tc>
          <w:tcPr>
            <w:tcW w:w="1633" w:type="dxa"/>
            <w:tcBorders>
              <w:top w:val="single" w:sz="4" w:space="0" w:color="auto"/>
              <w:left w:val="nil"/>
              <w:bottom w:val="single" w:sz="4" w:space="0" w:color="auto"/>
              <w:right w:val="single" w:sz="4" w:space="0" w:color="auto"/>
            </w:tcBorders>
          </w:tcPr>
          <w:p w14:paraId="3344AD7C" w14:textId="77777777" w:rsidR="00DF4DA6" w:rsidRDefault="00DF4DA6" w:rsidP="00CA5F30">
            <w:pPr>
              <w:spacing w:line="256" w:lineRule="auto"/>
              <w:jc w:val="both"/>
              <w:rPr>
                <w:rFonts w:ascii="Myriad Pro" w:hAnsi="Myriad Pro" w:cs="Calibri"/>
                <w:color w:val="000000"/>
              </w:rPr>
            </w:pPr>
          </w:p>
        </w:tc>
        <w:tc>
          <w:tcPr>
            <w:tcW w:w="1633" w:type="dxa"/>
            <w:tcBorders>
              <w:top w:val="single" w:sz="4" w:space="0" w:color="auto"/>
              <w:left w:val="nil"/>
              <w:bottom w:val="single" w:sz="4" w:space="0" w:color="auto"/>
              <w:right w:val="single" w:sz="4" w:space="0" w:color="auto"/>
            </w:tcBorders>
          </w:tcPr>
          <w:p w14:paraId="7B8E0D0C" w14:textId="77777777" w:rsidR="00DF4DA6" w:rsidRDefault="00DF4DA6" w:rsidP="00CA5F30">
            <w:pPr>
              <w:spacing w:line="256" w:lineRule="auto"/>
              <w:jc w:val="both"/>
              <w:rPr>
                <w:rFonts w:ascii="Myriad Pro" w:hAnsi="Myriad Pro" w:cs="Calibri"/>
                <w:color w:val="000000"/>
              </w:rPr>
            </w:pPr>
          </w:p>
        </w:tc>
        <w:tc>
          <w:tcPr>
            <w:tcW w:w="2448" w:type="dxa"/>
            <w:tcBorders>
              <w:top w:val="single" w:sz="4" w:space="0" w:color="auto"/>
              <w:left w:val="nil"/>
              <w:bottom w:val="single" w:sz="4" w:space="0" w:color="auto"/>
              <w:right w:val="single" w:sz="4" w:space="0" w:color="auto"/>
            </w:tcBorders>
          </w:tcPr>
          <w:p w14:paraId="2E09AE3B" w14:textId="77777777" w:rsidR="00DF4DA6" w:rsidRDefault="00DF4DA6" w:rsidP="00CA5F30">
            <w:pPr>
              <w:spacing w:line="256" w:lineRule="auto"/>
              <w:jc w:val="both"/>
              <w:rPr>
                <w:rFonts w:ascii="Myriad Pro" w:hAnsi="Myriad Pro" w:cs="Calibri"/>
                <w:color w:val="000000"/>
              </w:rPr>
            </w:pPr>
          </w:p>
        </w:tc>
      </w:tr>
      <w:tr w:rsidR="00DF4DA6" w:rsidRPr="00B116DA" w14:paraId="3F7DF18A" w14:textId="5095E824" w:rsidTr="00681E0F">
        <w:trPr>
          <w:trHeight w:val="314"/>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24849562" w14:textId="77777777" w:rsidR="00DF4DA6" w:rsidRDefault="00DF4DA6" w:rsidP="00CA5F30">
            <w:pPr>
              <w:spacing w:line="256" w:lineRule="auto"/>
              <w:rPr>
                <w:rFonts w:ascii="Myriad Pro" w:hAnsi="Myriad Pro" w:cs="Calibri"/>
                <w:color w:val="000000"/>
                <w:lang w:eastAsia="en-US" w:bidi="ar-SA"/>
              </w:rPr>
            </w:pPr>
          </w:p>
        </w:tc>
        <w:tc>
          <w:tcPr>
            <w:tcW w:w="3376" w:type="dxa"/>
            <w:tcBorders>
              <w:top w:val="single" w:sz="4" w:space="0" w:color="auto"/>
              <w:left w:val="nil"/>
              <w:bottom w:val="single" w:sz="4" w:space="0" w:color="auto"/>
              <w:right w:val="single" w:sz="4" w:space="0" w:color="auto"/>
            </w:tcBorders>
            <w:hideMark/>
          </w:tcPr>
          <w:p w14:paraId="0D638F52" w14:textId="77777777" w:rsidR="00DF4DA6" w:rsidRDefault="00DF4DA6" w:rsidP="00CA5F30">
            <w:pPr>
              <w:spacing w:line="256" w:lineRule="auto"/>
              <w:jc w:val="both"/>
              <w:rPr>
                <w:rFonts w:ascii="Myriad Pro" w:hAnsi="Myriad Pro" w:cs="Calibri"/>
                <w:color w:val="000000"/>
                <w:lang w:val="es-HN"/>
              </w:rPr>
            </w:pPr>
            <w:r>
              <w:rPr>
                <w:rFonts w:ascii="Myriad Pro" w:hAnsi="Myriad Pro" w:cs="Calibri"/>
                <w:color w:val="000000"/>
              </w:rPr>
              <w:t>La solución debe presentar métricas de productividad</w:t>
            </w:r>
          </w:p>
        </w:tc>
        <w:tc>
          <w:tcPr>
            <w:tcW w:w="1633" w:type="dxa"/>
            <w:tcBorders>
              <w:top w:val="single" w:sz="4" w:space="0" w:color="auto"/>
              <w:left w:val="nil"/>
              <w:bottom w:val="single" w:sz="4" w:space="0" w:color="auto"/>
              <w:right w:val="single" w:sz="4" w:space="0" w:color="auto"/>
            </w:tcBorders>
          </w:tcPr>
          <w:p w14:paraId="74DB7A67" w14:textId="77777777" w:rsidR="00DF4DA6" w:rsidRDefault="00DF4DA6" w:rsidP="00CA5F30">
            <w:pPr>
              <w:spacing w:line="256" w:lineRule="auto"/>
              <w:jc w:val="both"/>
              <w:rPr>
                <w:rFonts w:ascii="Myriad Pro" w:hAnsi="Myriad Pro" w:cs="Calibri"/>
                <w:color w:val="000000"/>
              </w:rPr>
            </w:pPr>
          </w:p>
        </w:tc>
        <w:tc>
          <w:tcPr>
            <w:tcW w:w="1633" w:type="dxa"/>
            <w:tcBorders>
              <w:top w:val="single" w:sz="4" w:space="0" w:color="auto"/>
              <w:left w:val="nil"/>
              <w:bottom w:val="single" w:sz="4" w:space="0" w:color="auto"/>
              <w:right w:val="single" w:sz="4" w:space="0" w:color="auto"/>
            </w:tcBorders>
          </w:tcPr>
          <w:p w14:paraId="5EEE3637" w14:textId="77777777" w:rsidR="00DF4DA6" w:rsidRDefault="00DF4DA6" w:rsidP="00CA5F30">
            <w:pPr>
              <w:spacing w:line="256" w:lineRule="auto"/>
              <w:jc w:val="both"/>
              <w:rPr>
                <w:rFonts w:ascii="Myriad Pro" w:hAnsi="Myriad Pro" w:cs="Calibri"/>
                <w:color w:val="000000"/>
              </w:rPr>
            </w:pPr>
          </w:p>
        </w:tc>
        <w:tc>
          <w:tcPr>
            <w:tcW w:w="2448" w:type="dxa"/>
            <w:tcBorders>
              <w:top w:val="single" w:sz="4" w:space="0" w:color="auto"/>
              <w:left w:val="nil"/>
              <w:bottom w:val="single" w:sz="4" w:space="0" w:color="auto"/>
              <w:right w:val="single" w:sz="4" w:space="0" w:color="auto"/>
            </w:tcBorders>
          </w:tcPr>
          <w:p w14:paraId="21F79395" w14:textId="77777777" w:rsidR="00DF4DA6" w:rsidRDefault="00DF4DA6" w:rsidP="00CA5F30">
            <w:pPr>
              <w:spacing w:line="256" w:lineRule="auto"/>
              <w:jc w:val="both"/>
              <w:rPr>
                <w:rFonts w:ascii="Myriad Pro" w:hAnsi="Myriad Pro" w:cs="Calibri"/>
                <w:color w:val="000000"/>
              </w:rPr>
            </w:pPr>
          </w:p>
        </w:tc>
      </w:tr>
      <w:tr w:rsidR="00DF4DA6" w:rsidRPr="00B116DA" w14:paraId="67756060" w14:textId="467C6875" w:rsidTr="00681E0F">
        <w:trPr>
          <w:trHeight w:val="314"/>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5DA8102D" w14:textId="77777777" w:rsidR="00DF4DA6" w:rsidRDefault="00DF4DA6" w:rsidP="00CA5F30">
            <w:pPr>
              <w:spacing w:line="256" w:lineRule="auto"/>
              <w:rPr>
                <w:rFonts w:ascii="Myriad Pro" w:hAnsi="Myriad Pro" w:cs="Calibri"/>
                <w:color w:val="000000"/>
                <w:lang w:eastAsia="en-US" w:bidi="ar-SA"/>
              </w:rPr>
            </w:pPr>
          </w:p>
        </w:tc>
        <w:tc>
          <w:tcPr>
            <w:tcW w:w="3376" w:type="dxa"/>
            <w:tcBorders>
              <w:top w:val="single" w:sz="4" w:space="0" w:color="auto"/>
              <w:left w:val="nil"/>
              <w:bottom w:val="single" w:sz="4" w:space="0" w:color="auto"/>
              <w:right w:val="single" w:sz="4" w:space="0" w:color="auto"/>
            </w:tcBorders>
            <w:hideMark/>
          </w:tcPr>
          <w:p w14:paraId="13816E69" w14:textId="77777777" w:rsidR="00DF4DA6" w:rsidRDefault="00DF4DA6" w:rsidP="00CA5F30">
            <w:pPr>
              <w:spacing w:line="256" w:lineRule="auto"/>
              <w:jc w:val="both"/>
              <w:rPr>
                <w:rFonts w:ascii="Myriad Pro" w:hAnsi="Myriad Pro" w:cs="Calibri"/>
                <w:color w:val="000000"/>
                <w:lang w:val="es-HN"/>
              </w:rPr>
            </w:pPr>
            <w:r>
              <w:rPr>
                <w:rFonts w:ascii="Myriad Pro" w:hAnsi="Myriad Pro" w:cs="Calibri"/>
                <w:color w:val="000000"/>
              </w:rPr>
              <w:t>La solución debe monitorear tiempos de inicio de sesión y cierre de sesión</w:t>
            </w:r>
          </w:p>
        </w:tc>
        <w:tc>
          <w:tcPr>
            <w:tcW w:w="1633" w:type="dxa"/>
            <w:tcBorders>
              <w:top w:val="single" w:sz="4" w:space="0" w:color="auto"/>
              <w:left w:val="nil"/>
              <w:bottom w:val="single" w:sz="4" w:space="0" w:color="auto"/>
              <w:right w:val="single" w:sz="4" w:space="0" w:color="auto"/>
            </w:tcBorders>
          </w:tcPr>
          <w:p w14:paraId="37C2A281" w14:textId="77777777" w:rsidR="00DF4DA6" w:rsidRDefault="00DF4DA6" w:rsidP="00CA5F30">
            <w:pPr>
              <w:spacing w:line="256" w:lineRule="auto"/>
              <w:jc w:val="both"/>
              <w:rPr>
                <w:rFonts w:ascii="Myriad Pro" w:hAnsi="Myriad Pro" w:cs="Calibri"/>
                <w:color w:val="000000"/>
              </w:rPr>
            </w:pPr>
          </w:p>
        </w:tc>
        <w:tc>
          <w:tcPr>
            <w:tcW w:w="1633" w:type="dxa"/>
            <w:tcBorders>
              <w:top w:val="single" w:sz="4" w:space="0" w:color="auto"/>
              <w:left w:val="nil"/>
              <w:bottom w:val="single" w:sz="4" w:space="0" w:color="auto"/>
              <w:right w:val="single" w:sz="4" w:space="0" w:color="auto"/>
            </w:tcBorders>
          </w:tcPr>
          <w:p w14:paraId="7A5A31CE" w14:textId="77777777" w:rsidR="00DF4DA6" w:rsidRDefault="00DF4DA6" w:rsidP="00CA5F30">
            <w:pPr>
              <w:spacing w:line="256" w:lineRule="auto"/>
              <w:jc w:val="both"/>
              <w:rPr>
                <w:rFonts w:ascii="Myriad Pro" w:hAnsi="Myriad Pro" w:cs="Calibri"/>
                <w:color w:val="000000"/>
              </w:rPr>
            </w:pPr>
          </w:p>
        </w:tc>
        <w:tc>
          <w:tcPr>
            <w:tcW w:w="2448" w:type="dxa"/>
            <w:tcBorders>
              <w:top w:val="single" w:sz="4" w:space="0" w:color="auto"/>
              <w:left w:val="nil"/>
              <w:bottom w:val="single" w:sz="4" w:space="0" w:color="auto"/>
              <w:right w:val="single" w:sz="4" w:space="0" w:color="auto"/>
            </w:tcBorders>
          </w:tcPr>
          <w:p w14:paraId="2DC02EEA" w14:textId="77777777" w:rsidR="00DF4DA6" w:rsidRDefault="00DF4DA6" w:rsidP="00CA5F30">
            <w:pPr>
              <w:spacing w:line="256" w:lineRule="auto"/>
              <w:jc w:val="both"/>
              <w:rPr>
                <w:rFonts w:ascii="Myriad Pro" w:hAnsi="Myriad Pro" w:cs="Calibri"/>
                <w:color w:val="000000"/>
              </w:rPr>
            </w:pPr>
          </w:p>
        </w:tc>
      </w:tr>
      <w:tr w:rsidR="00DF4DA6" w:rsidRPr="00B116DA" w14:paraId="620B8183" w14:textId="2BB9EBB0" w:rsidTr="00681E0F">
        <w:trPr>
          <w:trHeight w:val="314"/>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1CFF1F7D" w14:textId="77777777" w:rsidR="00DF4DA6" w:rsidRDefault="00DF4DA6" w:rsidP="00CA5F30">
            <w:pPr>
              <w:spacing w:line="256" w:lineRule="auto"/>
              <w:rPr>
                <w:rFonts w:ascii="Myriad Pro" w:hAnsi="Myriad Pro" w:cs="Calibri"/>
                <w:color w:val="000000"/>
                <w:lang w:eastAsia="en-US" w:bidi="ar-SA"/>
              </w:rPr>
            </w:pPr>
          </w:p>
        </w:tc>
        <w:tc>
          <w:tcPr>
            <w:tcW w:w="3376" w:type="dxa"/>
            <w:tcBorders>
              <w:top w:val="single" w:sz="4" w:space="0" w:color="auto"/>
              <w:left w:val="nil"/>
              <w:bottom w:val="single" w:sz="4" w:space="0" w:color="auto"/>
              <w:right w:val="single" w:sz="4" w:space="0" w:color="auto"/>
            </w:tcBorders>
            <w:hideMark/>
          </w:tcPr>
          <w:p w14:paraId="0267C55F" w14:textId="77777777" w:rsidR="00DF4DA6" w:rsidRDefault="00DF4DA6" w:rsidP="00CA5F30">
            <w:pPr>
              <w:spacing w:line="256" w:lineRule="auto"/>
              <w:jc w:val="both"/>
              <w:rPr>
                <w:rFonts w:ascii="Myriad Pro" w:hAnsi="Myriad Pro" w:cs="Calibri"/>
                <w:color w:val="000000"/>
                <w:lang w:val="es-HN"/>
              </w:rPr>
            </w:pPr>
            <w:r>
              <w:rPr>
                <w:rFonts w:ascii="Myriad Pro" w:hAnsi="Myriad Pro" w:cs="Calibri"/>
                <w:color w:val="000000"/>
              </w:rPr>
              <w:t>La solución debe de monitorear el tiempo dedicado activamente al trabajo y aplicaciones no relacionadas con el trabajo</w:t>
            </w:r>
          </w:p>
        </w:tc>
        <w:tc>
          <w:tcPr>
            <w:tcW w:w="1633" w:type="dxa"/>
            <w:tcBorders>
              <w:top w:val="single" w:sz="4" w:space="0" w:color="auto"/>
              <w:left w:val="nil"/>
              <w:bottom w:val="single" w:sz="4" w:space="0" w:color="auto"/>
              <w:right w:val="single" w:sz="4" w:space="0" w:color="auto"/>
            </w:tcBorders>
          </w:tcPr>
          <w:p w14:paraId="0E8AC093" w14:textId="77777777" w:rsidR="00DF4DA6" w:rsidRDefault="00DF4DA6" w:rsidP="00CA5F30">
            <w:pPr>
              <w:spacing w:line="256" w:lineRule="auto"/>
              <w:jc w:val="both"/>
              <w:rPr>
                <w:rFonts w:ascii="Myriad Pro" w:hAnsi="Myriad Pro" w:cs="Calibri"/>
                <w:color w:val="000000"/>
              </w:rPr>
            </w:pPr>
          </w:p>
        </w:tc>
        <w:tc>
          <w:tcPr>
            <w:tcW w:w="1633" w:type="dxa"/>
            <w:tcBorders>
              <w:top w:val="single" w:sz="4" w:space="0" w:color="auto"/>
              <w:left w:val="nil"/>
              <w:bottom w:val="single" w:sz="4" w:space="0" w:color="auto"/>
              <w:right w:val="single" w:sz="4" w:space="0" w:color="auto"/>
            </w:tcBorders>
          </w:tcPr>
          <w:p w14:paraId="0D993803" w14:textId="77777777" w:rsidR="00DF4DA6" w:rsidRDefault="00DF4DA6" w:rsidP="00CA5F30">
            <w:pPr>
              <w:spacing w:line="256" w:lineRule="auto"/>
              <w:jc w:val="both"/>
              <w:rPr>
                <w:rFonts w:ascii="Myriad Pro" w:hAnsi="Myriad Pro" w:cs="Calibri"/>
                <w:color w:val="000000"/>
              </w:rPr>
            </w:pPr>
          </w:p>
        </w:tc>
        <w:tc>
          <w:tcPr>
            <w:tcW w:w="2448" w:type="dxa"/>
            <w:tcBorders>
              <w:top w:val="single" w:sz="4" w:space="0" w:color="auto"/>
              <w:left w:val="nil"/>
              <w:bottom w:val="single" w:sz="4" w:space="0" w:color="auto"/>
              <w:right w:val="single" w:sz="4" w:space="0" w:color="auto"/>
            </w:tcBorders>
          </w:tcPr>
          <w:p w14:paraId="16939A0E" w14:textId="77777777" w:rsidR="00DF4DA6" w:rsidRDefault="00DF4DA6" w:rsidP="00CA5F30">
            <w:pPr>
              <w:spacing w:line="256" w:lineRule="auto"/>
              <w:jc w:val="both"/>
              <w:rPr>
                <w:rFonts w:ascii="Myriad Pro" w:hAnsi="Myriad Pro" w:cs="Calibri"/>
                <w:color w:val="000000"/>
              </w:rPr>
            </w:pPr>
          </w:p>
        </w:tc>
      </w:tr>
      <w:tr w:rsidR="00DF4DA6" w:rsidRPr="00B116DA" w14:paraId="043C1256" w14:textId="0E8102F0" w:rsidTr="00681E0F">
        <w:trPr>
          <w:trHeight w:val="314"/>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6E745AAD" w14:textId="77777777" w:rsidR="00DF4DA6" w:rsidRDefault="00DF4DA6" w:rsidP="00CA5F30">
            <w:pPr>
              <w:spacing w:line="256" w:lineRule="auto"/>
              <w:rPr>
                <w:rFonts w:ascii="Myriad Pro" w:hAnsi="Myriad Pro" w:cs="Calibri"/>
                <w:color w:val="000000"/>
                <w:lang w:eastAsia="en-US" w:bidi="ar-SA"/>
              </w:rPr>
            </w:pPr>
          </w:p>
        </w:tc>
        <w:tc>
          <w:tcPr>
            <w:tcW w:w="3376" w:type="dxa"/>
            <w:tcBorders>
              <w:top w:val="single" w:sz="4" w:space="0" w:color="auto"/>
              <w:left w:val="nil"/>
              <w:bottom w:val="single" w:sz="4" w:space="0" w:color="auto"/>
              <w:right w:val="single" w:sz="4" w:space="0" w:color="auto"/>
            </w:tcBorders>
            <w:hideMark/>
          </w:tcPr>
          <w:p w14:paraId="00C798C3" w14:textId="77777777" w:rsidR="00DF4DA6" w:rsidRDefault="00DF4DA6" w:rsidP="00CA5F30">
            <w:pPr>
              <w:spacing w:line="256" w:lineRule="auto"/>
              <w:jc w:val="both"/>
              <w:rPr>
                <w:rFonts w:ascii="Myriad Pro" w:hAnsi="Myriad Pro" w:cs="Calibri"/>
                <w:color w:val="000000"/>
                <w:lang w:val="es-HN"/>
              </w:rPr>
            </w:pPr>
            <w:r>
              <w:rPr>
                <w:rFonts w:ascii="Myriad Pro" w:hAnsi="Myriad Pro" w:cs="Calibri"/>
                <w:color w:val="000000"/>
              </w:rPr>
              <w:t>La solución debe de monitorear el tiempo invertido en sitios web</w:t>
            </w:r>
          </w:p>
        </w:tc>
        <w:tc>
          <w:tcPr>
            <w:tcW w:w="1633" w:type="dxa"/>
            <w:tcBorders>
              <w:top w:val="single" w:sz="4" w:space="0" w:color="auto"/>
              <w:left w:val="nil"/>
              <w:bottom w:val="single" w:sz="4" w:space="0" w:color="auto"/>
              <w:right w:val="single" w:sz="4" w:space="0" w:color="auto"/>
            </w:tcBorders>
          </w:tcPr>
          <w:p w14:paraId="6C9F9BBA" w14:textId="77777777" w:rsidR="00DF4DA6" w:rsidRDefault="00DF4DA6" w:rsidP="00CA5F30">
            <w:pPr>
              <w:spacing w:line="256" w:lineRule="auto"/>
              <w:jc w:val="both"/>
              <w:rPr>
                <w:rFonts w:ascii="Myriad Pro" w:hAnsi="Myriad Pro" w:cs="Calibri"/>
                <w:color w:val="000000"/>
              </w:rPr>
            </w:pPr>
          </w:p>
        </w:tc>
        <w:tc>
          <w:tcPr>
            <w:tcW w:w="1633" w:type="dxa"/>
            <w:tcBorders>
              <w:top w:val="single" w:sz="4" w:space="0" w:color="auto"/>
              <w:left w:val="nil"/>
              <w:bottom w:val="single" w:sz="4" w:space="0" w:color="auto"/>
              <w:right w:val="single" w:sz="4" w:space="0" w:color="auto"/>
            </w:tcBorders>
          </w:tcPr>
          <w:p w14:paraId="2432470E" w14:textId="77777777" w:rsidR="00DF4DA6" w:rsidRDefault="00DF4DA6" w:rsidP="00CA5F30">
            <w:pPr>
              <w:spacing w:line="256" w:lineRule="auto"/>
              <w:jc w:val="both"/>
              <w:rPr>
                <w:rFonts w:ascii="Myriad Pro" w:hAnsi="Myriad Pro" w:cs="Calibri"/>
                <w:color w:val="000000"/>
              </w:rPr>
            </w:pPr>
          </w:p>
        </w:tc>
        <w:tc>
          <w:tcPr>
            <w:tcW w:w="2448" w:type="dxa"/>
            <w:tcBorders>
              <w:top w:val="single" w:sz="4" w:space="0" w:color="auto"/>
              <w:left w:val="nil"/>
              <w:bottom w:val="single" w:sz="4" w:space="0" w:color="auto"/>
              <w:right w:val="single" w:sz="4" w:space="0" w:color="auto"/>
            </w:tcBorders>
          </w:tcPr>
          <w:p w14:paraId="065A6770" w14:textId="77777777" w:rsidR="00DF4DA6" w:rsidRDefault="00DF4DA6" w:rsidP="00CA5F30">
            <w:pPr>
              <w:spacing w:line="256" w:lineRule="auto"/>
              <w:jc w:val="both"/>
              <w:rPr>
                <w:rFonts w:ascii="Myriad Pro" w:hAnsi="Myriad Pro" w:cs="Calibri"/>
                <w:color w:val="000000"/>
              </w:rPr>
            </w:pPr>
          </w:p>
        </w:tc>
      </w:tr>
      <w:tr w:rsidR="00DF4DA6" w:rsidRPr="00B116DA" w14:paraId="0CAA16AF" w14:textId="7EBB9A6B" w:rsidTr="00681E0F">
        <w:trPr>
          <w:trHeight w:val="314"/>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0F982824" w14:textId="77777777" w:rsidR="00DF4DA6" w:rsidRDefault="00DF4DA6" w:rsidP="00CA5F30">
            <w:pPr>
              <w:spacing w:line="256" w:lineRule="auto"/>
              <w:rPr>
                <w:rFonts w:ascii="Myriad Pro" w:hAnsi="Myriad Pro" w:cs="Calibri"/>
                <w:color w:val="000000"/>
                <w:lang w:eastAsia="en-US" w:bidi="ar-SA"/>
              </w:rPr>
            </w:pPr>
          </w:p>
        </w:tc>
        <w:tc>
          <w:tcPr>
            <w:tcW w:w="3376" w:type="dxa"/>
            <w:tcBorders>
              <w:top w:val="single" w:sz="4" w:space="0" w:color="auto"/>
              <w:left w:val="nil"/>
              <w:bottom w:val="single" w:sz="4" w:space="0" w:color="auto"/>
              <w:right w:val="single" w:sz="4" w:space="0" w:color="auto"/>
            </w:tcBorders>
            <w:hideMark/>
          </w:tcPr>
          <w:p w14:paraId="5B48A335" w14:textId="77777777" w:rsidR="00DF4DA6" w:rsidRDefault="00DF4DA6" w:rsidP="00CA5F30">
            <w:pPr>
              <w:spacing w:line="256" w:lineRule="auto"/>
              <w:jc w:val="both"/>
              <w:rPr>
                <w:rFonts w:ascii="Myriad Pro" w:hAnsi="Myriad Pro" w:cs="Calibri"/>
                <w:color w:val="000000"/>
                <w:lang w:val="es-HN"/>
              </w:rPr>
            </w:pPr>
            <w:r>
              <w:rPr>
                <w:rFonts w:ascii="Myriad Pro" w:hAnsi="Myriad Pro" w:cs="Calibri"/>
                <w:color w:val="000000"/>
              </w:rPr>
              <w:t>La solución debe de monitorear el tiempo invertido en las redes sociales</w:t>
            </w:r>
          </w:p>
        </w:tc>
        <w:tc>
          <w:tcPr>
            <w:tcW w:w="1633" w:type="dxa"/>
            <w:tcBorders>
              <w:top w:val="single" w:sz="4" w:space="0" w:color="auto"/>
              <w:left w:val="nil"/>
              <w:bottom w:val="single" w:sz="4" w:space="0" w:color="auto"/>
              <w:right w:val="single" w:sz="4" w:space="0" w:color="auto"/>
            </w:tcBorders>
          </w:tcPr>
          <w:p w14:paraId="6A1E2BD1" w14:textId="77777777" w:rsidR="00DF4DA6" w:rsidRDefault="00DF4DA6" w:rsidP="00CA5F30">
            <w:pPr>
              <w:spacing w:line="256" w:lineRule="auto"/>
              <w:jc w:val="both"/>
              <w:rPr>
                <w:rFonts w:ascii="Myriad Pro" w:hAnsi="Myriad Pro" w:cs="Calibri"/>
                <w:color w:val="000000"/>
              </w:rPr>
            </w:pPr>
          </w:p>
        </w:tc>
        <w:tc>
          <w:tcPr>
            <w:tcW w:w="1633" w:type="dxa"/>
            <w:tcBorders>
              <w:top w:val="single" w:sz="4" w:space="0" w:color="auto"/>
              <w:left w:val="nil"/>
              <w:bottom w:val="single" w:sz="4" w:space="0" w:color="auto"/>
              <w:right w:val="single" w:sz="4" w:space="0" w:color="auto"/>
            </w:tcBorders>
          </w:tcPr>
          <w:p w14:paraId="34D745AC" w14:textId="77777777" w:rsidR="00DF4DA6" w:rsidRDefault="00DF4DA6" w:rsidP="00CA5F30">
            <w:pPr>
              <w:spacing w:line="256" w:lineRule="auto"/>
              <w:jc w:val="both"/>
              <w:rPr>
                <w:rFonts w:ascii="Myriad Pro" w:hAnsi="Myriad Pro" w:cs="Calibri"/>
                <w:color w:val="000000"/>
              </w:rPr>
            </w:pPr>
          </w:p>
        </w:tc>
        <w:tc>
          <w:tcPr>
            <w:tcW w:w="2448" w:type="dxa"/>
            <w:tcBorders>
              <w:top w:val="single" w:sz="4" w:space="0" w:color="auto"/>
              <w:left w:val="nil"/>
              <w:bottom w:val="single" w:sz="4" w:space="0" w:color="auto"/>
              <w:right w:val="single" w:sz="4" w:space="0" w:color="auto"/>
            </w:tcBorders>
          </w:tcPr>
          <w:p w14:paraId="7E200436" w14:textId="77777777" w:rsidR="00DF4DA6" w:rsidRDefault="00DF4DA6" w:rsidP="00CA5F30">
            <w:pPr>
              <w:spacing w:line="256" w:lineRule="auto"/>
              <w:jc w:val="both"/>
              <w:rPr>
                <w:rFonts w:ascii="Myriad Pro" w:hAnsi="Myriad Pro" w:cs="Calibri"/>
                <w:color w:val="000000"/>
              </w:rPr>
            </w:pPr>
          </w:p>
        </w:tc>
      </w:tr>
      <w:tr w:rsidR="00DF4DA6" w14:paraId="18487381" w14:textId="1E447D79" w:rsidTr="00681E0F">
        <w:trPr>
          <w:trHeight w:val="314"/>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7434E8E0" w14:textId="77777777" w:rsidR="00DF4DA6" w:rsidRDefault="00DF4DA6" w:rsidP="00CA5F30">
            <w:pPr>
              <w:spacing w:line="256" w:lineRule="auto"/>
              <w:rPr>
                <w:rFonts w:ascii="Myriad Pro" w:hAnsi="Myriad Pro" w:cs="Calibri"/>
                <w:color w:val="000000"/>
                <w:lang w:eastAsia="en-US" w:bidi="ar-SA"/>
              </w:rPr>
            </w:pPr>
          </w:p>
        </w:tc>
        <w:tc>
          <w:tcPr>
            <w:tcW w:w="3376" w:type="dxa"/>
            <w:tcBorders>
              <w:top w:val="single" w:sz="4" w:space="0" w:color="auto"/>
              <w:left w:val="nil"/>
              <w:bottom w:val="single" w:sz="4" w:space="0" w:color="auto"/>
              <w:right w:val="single" w:sz="4" w:space="0" w:color="auto"/>
            </w:tcBorders>
            <w:hideMark/>
          </w:tcPr>
          <w:p w14:paraId="2CD6C725" w14:textId="77777777" w:rsidR="00DF4DA6" w:rsidRDefault="00DF4DA6" w:rsidP="00CA5F30">
            <w:pPr>
              <w:spacing w:line="256" w:lineRule="auto"/>
              <w:jc w:val="both"/>
              <w:rPr>
                <w:rFonts w:ascii="Myriad Pro" w:hAnsi="Myriad Pro" w:cs="Calibri"/>
                <w:color w:val="000000"/>
                <w:lang w:val="es-HN" w:eastAsia="es-HN" w:bidi="ar-SA"/>
              </w:rPr>
            </w:pPr>
            <w:r>
              <w:rPr>
                <w:rFonts w:ascii="Myriad Pro" w:hAnsi="Myriad Pro" w:cs="Calibri"/>
                <w:color w:val="000000"/>
              </w:rPr>
              <w:t xml:space="preserve">Sistemas operativos compatibles para monitorear: ·       </w:t>
            </w:r>
          </w:p>
          <w:p w14:paraId="46A2B454" w14:textId="77777777" w:rsidR="00DF4DA6" w:rsidRDefault="00DF4DA6" w:rsidP="00CA5F30">
            <w:pPr>
              <w:spacing w:line="256" w:lineRule="auto"/>
              <w:jc w:val="both"/>
              <w:rPr>
                <w:rFonts w:ascii="Myriad Pro" w:hAnsi="Myriad Pro" w:cs="Calibri"/>
                <w:color w:val="000000"/>
                <w:lang w:val="es-HN" w:eastAsia="es-HN" w:bidi="ar-SA"/>
              </w:rPr>
            </w:pPr>
            <w:r>
              <w:rPr>
                <w:rFonts w:ascii="Myriad Pro" w:hAnsi="Myriad Pro" w:cs="Calibri"/>
                <w:color w:val="000000"/>
              </w:rPr>
              <w:t>o   Windows 7, 8, 8.1 y 10.</w:t>
            </w:r>
          </w:p>
          <w:p w14:paraId="6AECC4D8" w14:textId="77777777" w:rsidR="00DF4DA6" w:rsidRDefault="00DF4DA6" w:rsidP="00CA5F30">
            <w:pPr>
              <w:spacing w:line="256" w:lineRule="auto"/>
              <w:jc w:val="both"/>
              <w:rPr>
                <w:rFonts w:ascii="Myriad Pro" w:hAnsi="Myriad Pro" w:cs="Calibri"/>
                <w:color w:val="000000"/>
                <w:lang w:val="es-HN"/>
              </w:rPr>
            </w:pPr>
            <w:r>
              <w:rPr>
                <w:rFonts w:ascii="Myriad Pro" w:hAnsi="Myriad Pro" w:cs="Calibri"/>
                <w:color w:val="000000"/>
              </w:rPr>
              <w:t>o   Windows Server 2008 R2, 2012 y 2016</w:t>
            </w:r>
          </w:p>
        </w:tc>
        <w:tc>
          <w:tcPr>
            <w:tcW w:w="1633" w:type="dxa"/>
            <w:tcBorders>
              <w:top w:val="single" w:sz="4" w:space="0" w:color="auto"/>
              <w:left w:val="nil"/>
              <w:bottom w:val="single" w:sz="4" w:space="0" w:color="auto"/>
              <w:right w:val="single" w:sz="4" w:space="0" w:color="auto"/>
            </w:tcBorders>
          </w:tcPr>
          <w:p w14:paraId="565B917C" w14:textId="77777777" w:rsidR="00DF4DA6" w:rsidRDefault="00DF4DA6" w:rsidP="00CA5F30">
            <w:pPr>
              <w:spacing w:line="256" w:lineRule="auto"/>
              <w:jc w:val="both"/>
              <w:rPr>
                <w:rFonts w:ascii="Myriad Pro" w:hAnsi="Myriad Pro" w:cs="Calibri"/>
                <w:color w:val="000000"/>
              </w:rPr>
            </w:pPr>
          </w:p>
        </w:tc>
        <w:tc>
          <w:tcPr>
            <w:tcW w:w="1633" w:type="dxa"/>
            <w:tcBorders>
              <w:top w:val="single" w:sz="4" w:space="0" w:color="auto"/>
              <w:left w:val="nil"/>
              <w:bottom w:val="single" w:sz="4" w:space="0" w:color="auto"/>
              <w:right w:val="single" w:sz="4" w:space="0" w:color="auto"/>
            </w:tcBorders>
          </w:tcPr>
          <w:p w14:paraId="05638BCF" w14:textId="77777777" w:rsidR="00DF4DA6" w:rsidRDefault="00DF4DA6" w:rsidP="00CA5F30">
            <w:pPr>
              <w:spacing w:line="256" w:lineRule="auto"/>
              <w:jc w:val="both"/>
              <w:rPr>
                <w:rFonts w:ascii="Myriad Pro" w:hAnsi="Myriad Pro" w:cs="Calibri"/>
                <w:color w:val="000000"/>
              </w:rPr>
            </w:pPr>
          </w:p>
        </w:tc>
        <w:tc>
          <w:tcPr>
            <w:tcW w:w="2448" w:type="dxa"/>
            <w:tcBorders>
              <w:top w:val="single" w:sz="4" w:space="0" w:color="auto"/>
              <w:left w:val="nil"/>
              <w:bottom w:val="single" w:sz="4" w:space="0" w:color="auto"/>
              <w:right w:val="single" w:sz="4" w:space="0" w:color="auto"/>
            </w:tcBorders>
          </w:tcPr>
          <w:p w14:paraId="448E4B52" w14:textId="77777777" w:rsidR="00DF4DA6" w:rsidRDefault="00DF4DA6" w:rsidP="00CA5F30">
            <w:pPr>
              <w:spacing w:line="256" w:lineRule="auto"/>
              <w:jc w:val="both"/>
              <w:rPr>
                <w:rFonts w:ascii="Myriad Pro" w:hAnsi="Myriad Pro" w:cs="Calibri"/>
                <w:color w:val="000000"/>
              </w:rPr>
            </w:pPr>
          </w:p>
        </w:tc>
      </w:tr>
      <w:tr w:rsidR="00DF4DA6" w:rsidRPr="00167B9E" w14:paraId="300597D2" w14:textId="2E7E0EA5" w:rsidTr="00681E0F">
        <w:trPr>
          <w:trHeight w:val="314"/>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2E83D808" w14:textId="77777777" w:rsidR="00DF4DA6" w:rsidRDefault="00DF4DA6" w:rsidP="00CA5F30">
            <w:pPr>
              <w:spacing w:line="256" w:lineRule="auto"/>
              <w:rPr>
                <w:rFonts w:ascii="Myriad Pro" w:hAnsi="Myriad Pro" w:cs="Calibri"/>
                <w:color w:val="000000"/>
                <w:lang w:eastAsia="en-US" w:bidi="ar-SA"/>
              </w:rPr>
            </w:pPr>
          </w:p>
        </w:tc>
        <w:tc>
          <w:tcPr>
            <w:tcW w:w="3376" w:type="dxa"/>
            <w:tcBorders>
              <w:top w:val="single" w:sz="4" w:space="0" w:color="auto"/>
              <w:left w:val="nil"/>
              <w:bottom w:val="single" w:sz="4" w:space="0" w:color="auto"/>
              <w:right w:val="single" w:sz="4" w:space="0" w:color="auto"/>
            </w:tcBorders>
            <w:hideMark/>
          </w:tcPr>
          <w:p w14:paraId="13037F47" w14:textId="77777777" w:rsidR="00DF4DA6" w:rsidRDefault="00DF4DA6" w:rsidP="00CA5F30">
            <w:pPr>
              <w:spacing w:line="256" w:lineRule="auto"/>
              <w:jc w:val="both"/>
              <w:rPr>
                <w:rFonts w:ascii="Myriad Pro" w:hAnsi="Myriad Pro" w:cs="Calibri"/>
                <w:color w:val="000000"/>
                <w:lang w:val="es-HN" w:eastAsia="es-HN" w:bidi="ar-SA"/>
              </w:rPr>
            </w:pPr>
            <w:r>
              <w:rPr>
                <w:rFonts w:ascii="Myriad Pro" w:hAnsi="Myriad Pro" w:cs="Calibri"/>
                <w:color w:val="000000"/>
              </w:rPr>
              <w:t>Sistemas operativos compatibles para consola de administración de la herramienta:</w:t>
            </w:r>
          </w:p>
          <w:p w14:paraId="08368E81" w14:textId="77777777" w:rsidR="00DF4DA6" w:rsidRDefault="00DF4DA6" w:rsidP="00CA5F30">
            <w:pPr>
              <w:spacing w:line="256" w:lineRule="auto"/>
              <w:jc w:val="both"/>
              <w:rPr>
                <w:rFonts w:ascii="Myriad Pro" w:hAnsi="Myriad Pro" w:cs="Calibri"/>
                <w:color w:val="000000"/>
                <w:lang w:val="en-US"/>
              </w:rPr>
            </w:pPr>
            <w:r>
              <w:rPr>
                <w:rFonts w:ascii="Myriad Pro" w:hAnsi="Myriad Pro" w:cs="Calibri"/>
                <w:color w:val="000000"/>
                <w:lang w:val="en-US"/>
              </w:rPr>
              <w:lastRenderedPageBreak/>
              <w:t xml:space="preserve">· Windows Server de 64 bits </w:t>
            </w:r>
            <w:proofErr w:type="spellStart"/>
            <w:r>
              <w:rPr>
                <w:rFonts w:ascii="Myriad Pro" w:hAnsi="Myriad Pro" w:cs="Calibri"/>
                <w:color w:val="000000"/>
                <w:lang w:val="en-US"/>
              </w:rPr>
              <w:t>versiones</w:t>
            </w:r>
            <w:proofErr w:type="spellEnd"/>
            <w:r>
              <w:rPr>
                <w:rFonts w:ascii="Myriad Pro" w:hAnsi="Myriad Pro" w:cs="Calibri"/>
                <w:color w:val="000000"/>
                <w:lang w:val="en-US"/>
              </w:rPr>
              <w:t xml:space="preserve"> 2012, 2016, 2019</w:t>
            </w:r>
          </w:p>
        </w:tc>
        <w:tc>
          <w:tcPr>
            <w:tcW w:w="1633" w:type="dxa"/>
            <w:tcBorders>
              <w:top w:val="single" w:sz="4" w:space="0" w:color="auto"/>
              <w:left w:val="nil"/>
              <w:bottom w:val="single" w:sz="4" w:space="0" w:color="auto"/>
              <w:right w:val="single" w:sz="4" w:space="0" w:color="auto"/>
            </w:tcBorders>
          </w:tcPr>
          <w:p w14:paraId="2121B277" w14:textId="77777777" w:rsidR="00DF4DA6" w:rsidRPr="00B67D4F" w:rsidRDefault="00DF4DA6" w:rsidP="00CA5F30">
            <w:pPr>
              <w:spacing w:line="256" w:lineRule="auto"/>
              <w:jc w:val="both"/>
              <w:rPr>
                <w:rFonts w:ascii="Myriad Pro" w:hAnsi="Myriad Pro" w:cs="Calibri"/>
                <w:color w:val="000000"/>
                <w:lang w:val="en-US"/>
              </w:rPr>
            </w:pPr>
          </w:p>
        </w:tc>
        <w:tc>
          <w:tcPr>
            <w:tcW w:w="1633" w:type="dxa"/>
            <w:tcBorders>
              <w:top w:val="single" w:sz="4" w:space="0" w:color="auto"/>
              <w:left w:val="nil"/>
              <w:bottom w:val="single" w:sz="4" w:space="0" w:color="auto"/>
              <w:right w:val="single" w:sz="4" w:space="0" w:color="auto"/>
            </w:tcBorders>
          </w:tcPr>
          <w:p w14:paraId="538003C0" w14:textId="77777777" w:rsidR="00DF4DA6" w:rsidRPr="00B67D4F" w:rsidRDefault="00DF4DA6" w:rsidP="00CA5F30">
            <w:pPr>
              <w:spacing w:line="256" w:lineRule="auto"/>
              <w:jc w:val="both"/>
              <w:rPr>
                <w:rFonts w:ascii="Myriad Pro" w:hAnsi="Myriad Pro" w:cs="Calibri"/>
                <w:color w:val="000000"/>
                <w:lang w:val="en-US"/>
              </w:rPr>
            </w:pPr>
          </w:p>
        </w:tc>
        <w:tc>
          <w:tcPr>
            <w:tcW w:w="2448" w:type="dxa"/>
            <w:tcBorders>
              <w:top w:val="single" w:sz="4" w:space="0" w:color="auto"/>
              <w:left w:val="nil"/>
              <w:bottom w:val="single" w:sz="4" w:space="0" w:color="auto"/>
              <w:right w:val="single" w:sz="4" w:space="0" w:color="auto"/>
            </w:tcBorders>
          </w:tcPr>
          <w:p w14:paraId="3504A3CA" w14:textId="77777777" w:rsidR="00DF4DA6" w:rsidRPr="00B67D4F" w:rsidRDefault="00DF4DA6" w:rsidP="00CA5F30">
            <w:pPr>
              <w:spacing w:line="256" w:lineRule="auto"/>
              <w:jc w:val="both"/>
              <w:rPr>
                <w:rFonts w:ascii="Myriad Pro" w:hAnsi="Myriad Pro" w:cs="Calibri"/>
                <w:color w:val="000000"/>
                <w:lang w:val="en-US"/>
              </w:rPr>
            </w:pPr>
          </w:p>
        </w:tc>
      </w:tr>
      <w:tr w:rsidR="00DF4DA6" w:rsidRPr="00B116DA" w14:paraId="20C309A9" w14:textId="4BE7BC49" w:rsidTr="00681E0F">
        <w:trPr>
          <w:trHeight w:val="314"/>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619E2C87" w14:textId="77777777" w:rsidR="00DF4DA6" w:rsidRPr="00B116DA" w:rsidRDefault="00DF4DA6" w:rsidP="00CA5F30">
            <w:pPr>
              <w:spacing w:line="256" w:lineRule="auto"/>
              <w:rPr>
                <w:rFonts w:ascii="Myriad Pro" w:hAnsi="Myriad Pro" w:cs="Calibri"/>
                <w:color w:val="000000"/>
                <w:lang w:val="en-US" w:eastAsia="en-US" w:bidi="ar-SA"/>
              </w:rPr>
            </w:pPr>
          </w:p>
        </w:tc>
        <w:tc>
          <w:tcPr>
            <w:tcW w:w="3376" w:type="dxa"/>
            <w:tcBorders>
              <w:top w:val="single" w:sz="4" w:space="0" w:color="auto"/>
              <w:left w:val="nil"/>
              <w:bottom w:val="single" w:sz="4" w:space="0" w:color="auto"/>
              <w:right w:val="single" w:sz="4" w:space="0" w:color="auto"/>
            </w:tcBorders>
            <w:hideMark/>
          </w:tcPr>
          <w:p w14:paraId="0C1F1DB3" w14:textId="77777777" w:rsidR="00DF4DA6" w:rsidRDefault="00DF4DA6" w:rsidP="00CA5F30">
            <w:pPr>
              <w:spacing w:line="256" w:lineRule="auto"/>
              <w:jc w:val="both"/>
              <w:rPr>
                <w:rFonts w:ascii="Myriad Pro" w:hAnsi="Myriad Pro" w:cs="Calibri"/>
                <w:color w:val="000000"/>
                <w:lang w:val="es-HN"/>
              </w:rPr>
            </w:pPr>
            <w:r>
              <w:rPr>
                <w:rFonts w:ascii="Myriad Pro" w:hAnsi="Myriad Pro" w:cs="Calibri"/>
                <w:b/>
                <w:bCs/>
                <w:color w:val="000000"/>
              </w:rPr>
              <w:t xml:space="preserve">Base de datos: </w:t>
            </w:r>
            <w:r>
              <w:rPr>
                <w:rFonts w:ascii="Myriad Pro" w:hAnsi="Myriad Pro" w:cs="Calibri"/>
                <w:color w:val="000000"/>
              </w:rPr>
              <w:t>La solución deberá de almacenar los datos en un servidor de base de datos.</w:t>
            </w:r>
          </w:p>
        </w:tc>
        <w:tc>
          <w:tcPr>
            <w:tcW w:w="1633" w:type="dxa"/>
            <w:tcBorders>
              <w:top w:val="single" w:sz="4" w:space="0" w:color="auto"/>
              <w:left w:val="nil"/>
              <w:bottom w:val="single" w:sz="4" w:space="0" w:color="auto"/>
              <w:right w:val="single" w:sz="4" w:space="0" w:color="auto"/>
            </w:tcBorders>
          </w:tcPr>
          <w:p w14:paraId="605EA2CB" w14:textId="77777777" w:rsidR="00DF4DA6" w:rsidRDefault="00DF4DA6" w:rsidP="00CA5F30">
            <w:pPr>
              <w:spacing w:line="256" w:lineRule="auto"/>
              <w:jc w:val="both"/>
              <w:rPr>
                <w:rFonts w:ascii="Myriad Pro" w:hAnsi="Myriad Pro" w:cs="Calibri"/>
                <w:b/>
                <w:bCs/>
                <w:color w:val="000000"/>
              </w:rPr>
            </w:pPr>
          </w:p>
        </w:tc>
        <w:tc>
          <w:tcPr>
            <w:tcW w:w="1633" w:type="dxa"/>
            <w:tcBorders>
              <w:top w:val="single" w:sz="4" w:space="0" w:color="auto"/>
              <w:left w:val="nil"/>
              <w:bottom w:val="single" w:sz="4" w:space="0" w:color="auto"/>
              <w:right w:val="single" w:sz="4" w:space="0" w:color="auto"/>
            </w:tcBorders>
          </w:tcPr>
          <w:p w14:paraId="388347D5" w14:textId="77777777" w:rsidR="00DF4DA6" w:rsidRDefault="00DF4DA6" w:rsidP="00CA5F30">
            <w:pPr>
              <w:spacing w:line="256" w:lineRule="auto"/>
              <w:jc w:val="both"/>
              <w:rPr>
                <w:rFonts w:ascii="Myriad Pro" w:hAnsi="Myriad Pro" w:cs="Calibri"/>
                <w:b/>
                <w:bCs/>
                <w:color w:val="000000"/>
              </w:rPr>
            </w:pPr>
          </w:p>
        </w:tc>
        <w:tc>
          <w:tcPr>
            <w:tcW w:w="2448" w:type="dxa"/>
            <w:tcBorders>
              <w:top w:val="single" w:sz="4" w:space="0" w:color="auto"/>
              <w:left w:val="nil"/>
              <w:bottom w:val="single" w:sz="4" w:space="0" w:color="auto"/>
              <w:right w:val="single" w:sz="4" w:space="0" w:color="auto"/>
            </w:tcBorders>
          </w:tcPr>
          <w:p w14:paraId="142F1576" w14:textId="77777777" w:rsidR="00DF4DA6" w:rsidRDefault="00DF4DA6" w:rsidP="00CA5F30">
            <w:pPr>
              <w:spacing w:line="256" w:lineRule="auto"/>
              <w:jc w:val="both"/>
              <w:rPr>
                <w:rFonts w:ascii="Myriad Pro" w:hAnsi="Myriad Pro" w:cs="Calibri"/>
                <w:b/>
                <w:bCs/>
                <w:color w:val="000000"/>
              </w:rPr>
            </w:pPr>
          </w:p>
        </w:tc>
      </w:tr>
      <w:tr w:rsidR="00DF4DA6" w:rsidRPr="00B116DA" w14:paraId="302BE161" w14:textId="1AD0C90B" w:rsidTr="00681E0F">
        <w:trPr>
          <w:trHeight w:val="314"/>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7556639F" w14:textId="77777777" w:rsidR="00DF4DA6" w:rsidRDefault="00DF4DA6" w:rsidP="00CA5F30">
            <w:pPr>
              <w:spacing w:line="256" w:lineRule="auto"/>
              <w:rPr>
                <w:rFonts w:ascii="Myriad Pro" w:hAnsi="Myriad Pro" w:cs="Calibri"/>
                <w:color w:val="000000"/>
                <w:lang w:eastAsia="en-US" w:bidi="ar-SA"/>
              </w:rPr>
            </w:pPr>
          </w:p>
        </w:tc>
        <w:tc>
          <w:tcPr>
            <w:tcW w:w="3376" w:type="dxa"/>
            <w:tcBorders>
              <w:top w:val="single" w:sz="4" w:space="0" w:color="auto"/>
              <w:left w:val="nil"/>
              <w:bottom w:val="single" w:sz="4" w:space="0" w:color="auto"/>
              <w:right w:val="single" w:sz="4" w:space="0" w:color="auto"/>
            </w:tcBorders>
            <w:hideMark/>
          </w:tcPr>
          <w:p w14:paraId="0E38B2B1" w14:textId="77777777" w:rsidR="00DF4DA6" w:rsidRDefault="00DF4DA6" w:rsidP="00CA5F30">
            <w:pPr>
              <w:spacing w:line="256" w:lineRule="auto"/>
              <w:jc w:val="both"/>
              <w:rPr>
                <w:rFonts w:ascii="Myriad Pro" w:hAnsi="Myriad Pro" w:cs="Calibri"/>
                <w:b/>
                <w:bCs/>
                <w:color w:val="000000"/>
                <w:lang w:val="es-HN"/>
              </w:rPr>
            </w:pPr>
            <w:r>
              <w:rPr>
                <w:rFonts w:ascii="Myriad Pro" w:hAnsi="Myriad Pro" w:cs="Calibri"/>
                <w:b/>
                <w:bCs/>
                <w:color w:val="000000"/>
              </w:rPr>
              <w:t>Licenciamiento</w:t>
            </w:r>
            <w:r>
              <w:rPr>
                <w:rFonts w:ascii="Myriad Pro" w:hAnsi="Myriad Pro" w:cs="Calibri"/>
                <w:color w:val="000000"/>
              </w:rPr>
              <w:t>: La solución debe de ser escalable, es decir que permita agregar más licencias, para monitorear a más usuarios si fuera necesario.</w:t>
            </w:r>
          </w:p>
        </w:tc>
        <w:tc>
          <w:tcPr>
            <w:tcW w:w="1633" w:type="dxa"/>
            <w:tcBorders>
              <w:top w:val="single" w:sz="4" w:space="0" w:color="auto"/>
              <w:left w:val="nil"/>
              <w:bottom w:val="single" w:sz="4" w:space="0" w:color="auto"/>
              <w:right w:val="single" w:sz="4" w:space="0" w:color="auto"/>
            </w:tcBorders>
          </w:tcPr>
          <w:p w14:paraId="29AC527E" w14:textId="77777777" w:rsidR="00DF4DA6" w:rsidRDefault="00DF4DA6" w:rsidP="00CA5F30">
            <w:pPr>
              <w:spacing w:line="256" w:lineRule="auto"/>
              <w:jc w:val="both"/>
              <w:rPr>
                <w:rFonts w:ascii="Myriad Pro" w:hAnsi="Myriad Pro" w:cs="Calibri"/>
                <w:b/>
                <w:bCs/>
                <w:color w:val="000000"/>
              </w:rPr>
            </w:pPr>
          </w:p>
        </w:tc>
        <w:tc>
          <w:tcPr>
            <w:tcW w:w="1633" w:type="dxa"/>
            <w:tcBorders>
              <w:top w:val="single" w:sz="4" w:space="0" w:color="auto"/>
              <w:left w:val="nil"/>
              <w:bottom w:val="single" w:sz="4" w:space="0" w:color="auto"/>
              <w:right w:val="single" w:sz="4" w:space="0" w:color="auto"/>
            </w:tcBorders>
          </w:tcPr>
          <w:p w14:paraId="5C12AD14" w14:textId="77777777" w:rsidR="00DF4DA6" w:rsidRDefault="00DF4DA6" w:rsidP="00CA5F30">
            <w:pPr>
              <w:spacing w:line="256" w:lineRule="auto"/>
              <w:jc w:val="both"/>
              <w:rPr>
                <w:rFonts w:ascii="Myriad Pro" w:hAnsi="Myriad Pro" w:cs="Calibri"/>
                <w:b/>
                <w:bCs/>
                <w:color w:val="000000"/>
              </w:rPr>
            </w:pPr>
          </w:p>
        </w:tc>
        <w:tc>
          <w:tcPr>
            <w:tcW w:w="2448" w:type="dxa"/>
            <w:tcBorders>
              <w:top w:val="single" w:sz="4" w:space="0" w:color="auto"/>
              <w:left w:val="nil"/>
              <w:bottom w:val="single" w:sz="4" w:space="0" w:color="auto"/>
              <w:right w:val="single" w:sz="4" w:space="0" w:color="auto"/>
            </w:tcBorders>
          </w:tcPr>
          <w:p w14:paraId="56BD5B40" w14:textId="77777777" w:rsidR="00DF4DA6" w:rsidRDefault="00DF4DA6" w:rsidP="00CA5F30">
            <w:pPr>
              <w:spacing w:line="256" w:lineRule="auto"/>
              <w:jc w:val="both"/>
              <w:rPr>
                <w:rFonts w:ascii="Myriad Pro" w:hAnsi="Myriad Pro" w:cs="Calibri"/>
                <w:b/>
                <w:bCs/>
                <w:color w:val="000000"/>
              </w:rPr>
            </w:pPr>
          </w:p>
        </w:tc>
      </w:tr>
      <w:tr w:rsidR="00DF4DA6" w:rsidRPr="00B116DA" w14:paraId="38772000" w14:textId="7598233E" w:rsidTr="00681E0F">
        <w:trPr>
          <w:trHeight w:val="314"/>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1E721F1B" w14:textId="77777777" w:rsidR="00DF4DA6" w:rsidRDefault="00DF4DA6" w:rsidP="00CA5F30">
            <w:pPr>
              <w:spacing w:line="256" w:lineRule="auto"/>
              <w:rPr>
                <w:rFonts w:ascii="Myriad Pro" w:hAnsi="Myriad Pro" w:cs="Calibri"/>
                <w:color w:val="000000"/>
                <w:lang w:eastAsia="en-US" w:bidi="ar-SA"/>
              </w:rPr>
            </w:pPr>
          </w:p>
        </w:tc>
        <w:tc>
          <w:tcPr>
            <w:tcW w:w="3376" w:type="dxa"/>
            <w:tcBorders>
              <w:top w:val="single" w:sz="4" w:space="0" w:color="auto"/>
              <w:left w:val="nil"/>
              <w:bottom w:val="single" w:sz="4" w:space="0" w:color="auto"/>
              <w:right w:val="single" w:sz="4" w:space="0" w:color="auto"/>
            </w:tcBorders>
            <w:hideMark/>
          </w:tcPr>
          <w:p w14:paraId="1B20129F" w14:textId="77777777" w:rsidR="00DF4DA6" w:rsidRDefault="00DF4DA6" w:rsidP="00CA5F30">
            <w:pPr>
              <w:spacing w:line="256" w:lineRule="auto"/>
              <w:jc w:val="both"/>
              <w:rPr>
                <w:rFonts w:ascii="Myriad Pro" w:hAnsi="Myriad Pro" w:cs="Calibri"/>
                <w:b/>
                <w:bCs/>
                <w:color w:val="000000"/>
                <w:lang w:val="es-HN"/>
              </w:rPr>
            </w:pPr>
            <w:r>
              <w:rPr>
                <w:rFonts w:ascii="Myriad Pro" w:hAnsi="Myriad Pro" w:cs="Calibri"/>
                <w:b/>
                <w:bCs/>
                <w:color w:val="000000"/>
              </w:rPr>
              <w:t>Capacitación</w:t>
            </w:r>
            <w:r>
              <w:rPr>
                <w:rFonts w:ascii="Myriad Pro" w:hAnsi="Myriad Pro" w:cs="Calibri"/>
                <w:color w:val="000000"/>
              </w:rPr>
              <w:t>: Se debe de impartir una capacitación de 8 horas mínimo, de la herramienta para 12 personas, y debe incluir certificación.</w:t>
            </w:r>
          </w:p>
        </w:tc>
        <w:tc>
          <w:tcPr>
            <w:tcW w:w="1633" w:type="dxa"/>
            <w:tcBorders>
              <w:top w:val="single" w:sz="4" w:space="0" w:color="auto"/>
              <w:left w:val="nil"/>
              <w:bottom w:val="single" w:sz="4" w:space="0" w:color="auto"/>
              <w:right w:val="single" w:sz="4" w:space="0" w:color="auto"/>
            </w:tcBorders>
          </w:tcPr>
          <w:p w14:paraId="4088812D" w14:textId="77777777" w:rsidR="00DF4DA6" w:rsidRDefault="00DF4DA6" w:rsidP="00CA5F30">
            <w:pPr>
              <w:spacing w:line="256" w:lineRule="auto"/>
              <w:jc w:val="both"/>
              <w:rPr>
                <w:rFonts w:ascii="Myriad Pro" w:hAnsi="Myriad Pro" w:cs="Calibri"/>
                <w:b/>
                <w:bCs/>
                <w:color w:val="000000"/>
              </w:rPr>
            </w:pPr>
          </w:p>
        </w:tc>
        <w:tc>
          <w:tcPr>
            <w:tcW w:w="1633" w:type="dxa"/>
            <w:tcBorders>
              <w:top w:val="single" w:sz="4" w:space="0" w:color="auto"/>
              <w:left w:val="nil"/>
              <w:bottom w:val="single" w:sz="4" w:space="0" w:color="auto"/>
              <w:right w:val="single" w:sz="4" w:space="0" w:color="auto"/>
            </w:tcBorders>
          </w:tcPr>
          <w:p w14:paraId="66859732" w14:textId="77777777" w:rsidR="00DF4DA6" w:rsidRDefault="00DF4DA6" w:rsidP="00CA5F30">
            <w:pPr>
              <w:spacing w:line="256" w:lineRule="auto"/>
              <w:jc w:val="both"/>
              <w:rPr>
                <w:rFonts w:ascii="Myriad Pro" w:hAnsi="Myriad Pro" w:cs="Calibri"/>
                <w:b/>
                <w:bCs/>
                <w:color w:val="000000"/>
              </w:rPr>
            </w:pPr>
          </w:p>
        </w:tc>
        <w:tc>
          <w:tcPr>
            <w:tcW w:w="2448" w:type="dxa"/>
            <w:tcBorders>
              <w:top w:val="single" w:sz="4" w:space="0" w:color="auto"/>
              <w:left w:val="nil"/>
              <w:bottom w:val="single" w:sz="4" w:space="0" w:color="auto"/>
              <w:right w:val="single" w:sz="4" w:space="0" w:color="auto"/>
            </w:tcBorders>
          </w:tcPr>
          <w:p w14:paraId="688CF19D" w14:textId="77777777" w:rsidR="00DF4DA6" w:rsidRDefault="00DF4DA6" w:rsidP="00CA5F30">
            <w:pPr>
              <w:spacing w:line="256" w:lineRule="auto"/>
              <w:jc w:val="both"/>
              <w:rPr>
                <w:rFonts w:ascii="Myriad Pro" w:hAnsi="Myriad Pro" w:cs="Calibri"/>
                <w:b/>
                <w:bCs/>
                <w:color w:val="000000"/>
              </w:rPr>
            </w:pPr>
          </w:p>
        </w:tc>
      </w:tr>
      <w:tr w:rsidR="00DF4DA6" w:rsidRPr="00B116DA" w14:paraId="10F8F1BD" w14:textId="697E38A3" w:rsidTr="00681E0F">
        <w:trPr>
          <w:trHeight w:val="251"/>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4D13695B" w14:textId="77777777" w:rsidR="00DF4DA6" w:rsidRDefault="00DF4DA6" w:rsidP="00CA5F30">
            <w:pPr>
              <w:spacing w:line="256" w:lineRule="auto"/>
              <w:rPr>
                <w:rFonts w:ascii="Myriad Pro" w:hAnsi="Myriad Pro" w:cs="Calibri"/>
                <w:color w:val="000000"/>
                <w:lang w:eastAsia="en-US" w:bidi="ar-SA"/>
              </w:rPr>
            </w:pPr>
          </w:p>
        </w:tc>
        <w:tc>
          <w:tcPr>
            <w:tcW w:w="3376" w:type="dxa"/>
            <w:tcBorders>
              <w:top w:val="single" w:sz="4" w:space="0" w:color="auto"/>
              <w:left w:val="nil"/>
              <w:bottom w:val="single" w:sz="4" w:space="0" w:color="auto"/>
              <w:right w:val="single" w:sz="4" w:space="0" w:color="auto"/>
            </w:tcBorders>
            <w:hideMark/>
          </w:tcPr>
          <w:p w14:paraId="7CBD9B3A" w14:textId="77777777" w:rsidR="00DF4DA6" w:rsidRDefault="00DF4DA6" w:rsidP="00CA5F30">
            <w:pPr>
              <w:spacing w:line="256" w:lineRule="auto"/>
              <w:jc w:val="both"/>
              <w:rPr>
                <w:rFonts w:ascii="Myriad Pro" w:hAnsi="Myriad Pro" w:cs="Calibri"/>
                <w:b/>
                <w:bCs/>
                <w:color w:val="000000"/>
                <w:lang w:val="es-HN"/>
              </w:rPr>
            </w:pPr>
            <w:r>
              <w:rPr>
                <w:rFonts w:ascii="Myriad Pro" w:hAnsi="Myriad Pro" w:cs="Calibri"/>
                <w:b/>
                <w:bCs/>
                <w:color w:val="000000"/>
              </w:rPr>
              <w:t xml:space="preserve">Soporte: </w:t>
            </w:r>
            <w:r>
              <w:rPr>
                <w:rFonts w:ascii="Myriad Pro" w:hAnsi="Myriad Pro" w:cs="Calibri"/>
                <w:color w:val="000000"/>
              </w:rPr>
              <w:t>La empresa adjudicada deberá implementar brindará soporte de primer nivel a la institución en un horario 24X7X365 durante la vigencia de la garantía de la solución de forma remota o presencial según el caso lo amerite.</w:t>
            </w:r>
          </w:p>
        </w:tc>
        <w:tc>
          <w:tcPr>
            <w:tcW w:w="1633" w:type="dxa"/>
            <w:tcBorders>
              <w:top w:val="single" w:sz="4" w:space="0" w:color="auto"/>
              <w:left w:val="nil"/>
              <w:bottom w:val="single" w:sz="4" w:space="0" w:color="auto"/>
              <w:right w:val="single" w:sz="4" w:space="0" w:color="auto"/>
            </w:tcBorders>
          </w:tcPr>
          <w:p w14:paraId="4BF6D01E" w14:textId="77777777" w:rsidR="00DF4DA6" w:rsidRDefault="00DF4DA6" w:rsidP="00CA5F30">
            <w:pPr>
              <w:spacing w:line="256" w:lineRule="auto"/>
              <w:jc w:val="both"/>
              <w:rPr>
                <w:rFonts w:ascii="Myriad Pro" w:hAnsi="Myriad Pro" w:cs="Calibri"/>
                <w:b/>
                <w:bCs/>
                <w:color w:val="000000"/>
              </w:rPr>
            </w:pPr>
          </w:p>
        </w:tc>
        <w:tc>
          <w:tcPr>
            <w:tcW w:w="1633" w:type="dxa"/>
            <w:tcBorders>
              <w:top w:val="single" w:sz="4" w:space="0" w:color="auto"/>
              <w:left w:val="nil"/>
              <w:bottom w:val="single" w:sz="4" w:space="0" w:color="auto"/>
              <w:right w:val="single" w:sz="4" w:space="0" w:color="auto"/>
            </w:tcBorders>
          </w:tcPr>
          <w:p w14:paraId="3A1F224F" w14:textId="77777777" w:rsidR="00DF4DA6" w:rsidRDefault="00DF4DA6" w:rsidP="00CA5F30">
            <w:pPr>
              <w:spacing w:line="256" w:lineRule="auto"/>
              <w:jc w:val="both"/>
              <w:rPr>
                <w:rFonts w:ascii="Myriad Pro" w:hAnsi="Myriad Pro" w:cs="Calibri"/>
                <w:b/>
                <w:bCs/>
                <w:color w:val="000000"/>
              </w:rPr>
            </w:pPr>
          </w:p>
        </w:tc>
        <w:tc>
          <w:tcPr>
            <w:tcW w:w="2448" w:type="dxa"/>
            <w:tcBorders>
              <w:top w:val="single" w:sz="4" w:space="0" w:color="auto"/>
              <w:left w:val="nil"/>
              <w:bottom w:val="single" w:sz="4" w:space="0" w:color="auto"/>
              <w:right w:val="single" w:sz="4" w:space="0" w:color="auto"/>
            </w:tcBorders>
          </w:tcPr>
          <w:p w14:paraId="2A4FC438" w14:textId="77777777" w:rsidR="00DF4DA6" w:rsidRDefault="00DF4DA6" w:rsidP="00CA5F30">
            <w:pPr>
              <w:spacing w:line="256" w:lineRule="auto"/>
              <w:jc w:val="both"/>
              <w:rPr>
                <w:rFonts w:ascii="Myriad Pro" w:hAnsi="Myriad Pro" w:cs="Calibri"/>
                <w:b/>
                <w:bCs/>
                <w:color w:val="000000"/>
              </w:rPr>
            </w:pPr>
          </w:p>
        </w:tc>
      </w:tr>
      <w:tr w:rsidR="00DF4DA6" w:rsidRPr="00B116DA" w14:paraId="0ECDA134" w14:textId="0263AB73" w:rsidTr="00681E0F">
        <w:trPr>
          <w:trHeight w:val="314"/>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395EA844" w14:textId="77777777" w:rsidR="00DF4DA6" w:rsidRDefault="00DF4DA6" w:rsidP="00CA5F30">
            <w:pPr>
              <w:spacing w:line="256" w:lineRule="auto"/>
              <w:rPr>
                <w:rFonts w:ascii="Myriad Pro" w:hAnsi="Myriad Pro" w:cs="Calibri"/>
                <w:color w:val="000000"/>
                <w:lang w:eastAsia="en-US" w:bidi="ar-SA"/>
              </w:rPr>
            </w:pPr>
          </w:p>
        </w:tc>
        <w:tc>
          <w:tcPr>
            <w:tcW w:w="3376" w:type="dxa"/>
            <w:tcBorders>
              <w:top w:val="single" w:sz="4" w:space="0" w:color="auto"/>
              <w:left w:val="nil"/>
              <w:bottom w:val="single" w:sz="4" w:space="0" w:color="auto"/>
              <w:right w:val="single" w:sz="4" w:space="0" w:color="auto"/>
            </w:tcBorders>
          </w:tcPr>
          <w:p w14:paraId="7F6A12EA" w14:textId="77777777" w:rsidR="00DF4DA6" w:rsidRDefault="00DF4DA6" w:rsidP="00CA5F30">
            <w:pPr>
              <w:spacing w:line="256" w:lineRule="auto"/>
              <w:jc w:val="both"/>
              <w:rPr>
                <w:rFonts w:ascii="Myriad Pro" w:hAnsi="Myriad Pro" w:cs="Calibri"/>
                <w:color w:val="000000"/>
                <w:lang w:val="es-HN" w:eastAsia="es-HN" w:bidi="ar-SA"/>
              </w:rPr>
            </w:pPr>
            <w:r>
              <w:rPr>
                <w:rFonts w:ascii="Myriad Pro" w:hAnsi="Myriad Pro" w:cs="Calibri"/>
                <w:color w:val="000000"/>
              </w:rPr>
              <w:t>El proveedor deberá indicar en su oferta los requerimientos de infraestructura (HW y SW) para garantizar el buen funcionamiento de la solución ofertada.</w:t>
            </w:r>
          </w:p>
          <w:p w14:paraId="23648F86" w14:textId="77777777" w:rsidR="00DF4DA6" w:rsidRDefault="00DF4DA6" w:rsidP="00CA5F30">
            <w:pPr>
              <w:spacing w:line="256" w:lineRule="auto"/>
              <w:jc w:val="both"/>
              <w:rPr>
                <w:rFonts w:ascii="Myriad Pro" w:hAnsi="Myriad Pro" w:cs="Calibri"/>
                <w:b/>
                <w:bCs/>
                <w:color w:val="000000"/>
                <w:lang w:val="es-HN"/>
              </w:rPr>
            </w:pPr>
          </w:p>
          <w:p w14:paraId="63E2CC89" w14:textId="77777777" w:rsidR="00DF4DA6" w:rsidRDefault="00DF4DA6" w:rsidP="00CA5F30">
            <w:pPr>
              <w:spacing w:line="256" w:lineRule="auto"/>
              <w:jc w:val="both"/>
              <w:rPr>
                <w:rFonts w:ascii="Myriad Pro" w:hAnsi="Myriad Pro" w:cs="Calibri"/>
                <w:color w:val="000000"/>
                <w:lang w:val="es-HN"/>
              </w:rPr>
            </w:pPr>
            <w:r>
              <w:rPr>
                <w:rFonts w:ascii="Myriad Pro" w:hAnsi="Myriad Pro" w:cs="Calibri"/>
                <w:color w:val="000000"/>
              </w:rPr>
              <w:t xml:space="preserve">Se debe cotizar </w:t>
            </w:r>
            <w:r>
              <w:rPr>
                <w:rFonts w:ascii="Myriad Pro" w:hAnsi="Myriad Pro" w:cs="Calibri"/>
                <w:b/>
                <w:bCs/>
                <w:color w:val="000000"/>
              </w:rPr>
              <w:t>licenciamiento perpetuo</w:t>
            </w:r>
            <w:r>
              <w:rPr>
                <w:rFonts w:ascii="Myriad Pro" w:hAnsi="Myriad Pro" w:cs="Calibri"/>
                <w:color w:val="000000"/>
              </w:rPr>
              <w:t xml:space="preserve">; la instalación y configuración debe ser </w:t>
            </w:r>
            <w:proofErr w:type="spellStart"/>
            <w:r>
              <w:rPr>
                <w:rFonts w:ascii="Myriad Pro" w:hAnsi="Myriad Pro" w:cs="Calibri"/>
                <w:b/>
                <w:bCs/>
                <w:color w:val="000000"/>
              </w:rPr>
              <w:t>on-premises</w:t>
            </w:r>
            <w:proofErr w:type="spellEnd"/>
            <w:r>
              <w:rPr>
                <w:rFonts w:ascii="Myriad Pro" w:hAnsi="Myriad Pro" w:cs="Calibri"/>
                <w:b/>
                <w:bCs/>
                <w:color w:val="000000"/>
              </w:rPr>
              <w:t>.</w:t>
            </w:r>
          </w:p>
        </w:tc>
        <w:tc>
          <w:tcPr>
            <w:tcW w:w="1633" w:type="dxa"/>
            <w:tcBorders>
              <w:top w:val="single" w:sz="4" w:space="0" w:color="auto"/>
              <w:left w:val="nil"/>
              <w:bottom w:val="single" w:sz="4" w:space="0" w:color="auto"/>
              <w:right w:val="single" w:sz="4" w:space="0" w:color="auto"/>
            </w:tcBorders>
          </w:tcPr>
          <w:p w14:paraId="150F7433" w14:textId="77777777" w:rsidR="00DF4DA6" w:rsidRDefault="00DF4DA6" w:rsidP="00CA5F30">
            <w:pPr>
              <w:spacing w:line="256" w:lineRule="auto"/>
              <w:jc w:val="both"/>
              <w:rPr>
                <w:rFonts w:ascii="Myriad Pro" w:hAnsi="Myriad Pro" w:cs="Calibri"/>
                <w:color w:val="000000"/>
              </w:rPr>
            </w:pPr>
          </w:p>
        </w:tc>
        <w:tc>
          <w:tcPr>
            <w:tcW w:w="1633" w:type="dxa"/>
            <w:tcBorders>
              <w:top w:val="single" w:sz="4" w:space="0" w:color="auto"/>
              <w:left w:val="nil"/>
              <w:bottom w:val="single" w:sz="4" w:space="0" w:color="auto"/>
              <w:right w:val="single" w:sz="4" w:space="0" w:color="auto"/>
            </w:tcBorders>
          </w:tcPr>
          <w:p w14:paraId="6EC02244" w14:textId="77777777" w:rsidR="00DF4DA6" w:rsidRDefault="00DF4DA6" w:rsidP="00CA5F30">
            <w:pPr>
              <w:spacing w:line="256" w:lineRule="auto"/>
              <w:jc w:val="both"/>
              <w:rPr>
                <w:rFonts w:ascii="Myriad Pro" w:hAnsi="Myriad Pro" w:cs="Calibri"/>
                <w:color w:val="000000"/>
              </w:rPr>
            </w:pPr>
          </w:p>
        </w:tc>
        <w:tc>
          <w:tcPr>
            <w:tcW w:w="2448" w:type="dxa"/>
            <w:tcBorders>
              <w:top w:val="single" w:sz="4" w:space="0" w:color="auto"/>
              <w:left w:val="nil"/>
              <w:bottom w:val="single" w:sz="4" w:space="0" w:color="auto"/>
              <w:right w:val="single" w:sz="4" w:space="0" w:color="auto"/>
            </w:tcBorders>
          </w:tcPr>
          <w:p w14:paraId="44B51226" w14:textId="77777777" w:rsidR="00DF4DA6" w:rsidRDefault="00DF4DA6" w:rsidP="00CA5F30">
            <w:pPr>
              <w:spacing w:line="256" w:lineRule="auto"/>
              <w:jc w:val="both"/>
              <w:rPr>
                <w:rFonts w:ascii="Myriad Pro" w:hAnsi="Myriad Pro" w:cs="Calibri"/>
                <w:color w:val="000000"/>
              </w:rPr>
            </w:pPr>
          </w:p>
        </w:tc>
      </w:tr>
    </w:tbl>
    <w:p w14:paraId="1B3606EA" w14:textId="77777777" w:rsidR="00DF4DA6" w:rsidRDefault="00DF4DA6" w:rsidP="007F172E">
      <w:pPr>
        <w:rPr>
          <w:rFonts w:ascii="Myriad Pro" w:hAnsi="Myriad Pro" w:cs="Calibri"/>
          <w:b/>
          <w:bCs/>
          <w:color w:val="000000"/>
          <w:u w:val="thick"/>
          <w:lang w:val="es-HN" w:eastAsia="en-US" w:bidi="ar-SA"/>
        </w:rPr>
      </w:pPr>
    </w:p>
    <w:p w14:paraId="4B1ADF38" w14:textId="77777777" w:rsidR="00A25093" w:rsidRPr="00590BCB" w:rsidRDefault="00A25093" w:rsidP="00A25093">
      <w:pPr>
        <w:rPr>
          <w:rFonts w:ascii="Myriad Pro" w:hAnsi="Myriad Pro" w:cs="Calibri"/>
          <w:b/>
          <w:lang w:val="es-HN"/>
        </w:rPr>
      </w:pPr>
    </w:p>
    <w:p w14:paraId="74729A57" w14:textId="7A5939CE" w:rsidR="007F172E" w:rsidRPr="00681E0F" w:rsidRDefault="00681E0F" w:rsidP="007F172E">
      <w:pPr>
        <w:rPr>
          <w:rFonts w:ascii="Myriad Pro" w:hAnsi="Myriad Pro" w:cs="Calibri"/>
          <w:b/>
          <w:sz w:val="22"/>
          <w:szCs w:val="22"/>
          <w:u w:val="single"/>
          <w:lang w:val="es-HN"/>
        </w:rPr>
      </w:pPr>
      <w:r w:rsidRPr="00681E0F">
        <w:rPr>
          <w:rFonts w:ascii="Myriad Pro" w:hAnsi="Myriad Pro" w:cs="Calibri"/>
          <w:b/>
          <w:sz w:val="22"/>
          <w:szCs w:val="22"/>
          <w:highlight w:val="cyan"/>
          <w:u w:val="single"/>
          <w:lang w:val="es-HN"/>
        </w:rPr>
        <w:t xml:space="preserve">CUADRO </w:t>
      </w:r>
      <w:proofErr w:type="spellStart"/>
      <w:r w:rsidRPr="00681E0F">
        <w:rPr>
          <w:rFonts w:ascii="Myriad Pro" w:hAnsi="Myriad Pro" w:cs="Calibri"/>
          <w:b/>
          <w:sz w:val="22"/>
          <w:szCs w:val="22"/>
          <w:highlight w:val="cyan"/>
          <w:u w:val="single"/>
          <w:lang w:val="es-HN"/>
        </w:rPr>
        <w:t>Nº</w:t>
      </w:r>
      <w:proofErr w:type="spellEnd"/>
      <w:r w:rsidRPr="00681E0F">
        <w:rPr>
          <w:rFonts w:ascii="Myriad Pro" w:hAnsi="Myriad Pro" w:cs="Calibri"/>
          <w:b/>
          <w:sz w:val="22"/>
          <w:szCs w:val="22"/>
          <w:highlight w:val="cyan"/>
          <w:u w:val="single"/>
          <w:lang w:val="es-HN"/>
        </w:rPr>
        <w:t xml:space="preserve"> 4: </w:t>
      </w:r>
      <w:r w:rsidR="00105038" w:rsidRPr="00681E0F">
        <w:rPr>
          <w:rFonts w:ascii="Myriad Pro" w:hAnsi="Myriad Pro" w:cs="Calibri"/>
          <w:b/>
          <w:sz w:val="22"/>
          <w:szCs w:val="22"/>
          <w:highlight w:val="cyan"/>
          <w:u w:val="single"/>
          <w:lang w:val="es-HN"/>
        </w:rPr>
        <w:t xml:space="preserve">Declaración de Cumplimiento de </w:t>
      </w:r>
      <w:r w:rsidR="007F172E" w:rsidRPr="00681E0F">
        <w:rPr>
          <w:rFonts w:ascii="Myriad Pro" w:hAnsi="Myriad Pro" w:cs="Calibri"/>
          <w:b/>
          <w:sz w:val="22"/>
          <w:szCs w:val="22"/>
          <w:highlight w:val="cyan"/>
          <w:u w:val="single"/>
          <w:lang w:val="es-HN"/>
        </w:rPr>
        <w:t xml:space="preserve">Otros Requisitos relacionados </w:t>
      </w:r>
      <w:r w:rsidRPr="00681E0F">
        <w:rPr>
          <w:rFonts w:ascii="Myriad Pro" w:hAnsi="Myriad Pro" w:cs="Calibri"/>
          <w:b/>
          <w:sz w:val="22"/>
          <w:szCs w:val="22"/>
          <w:highlight w:val="cyan"/>
          <w:u w:val="single"/>
          <w:lang w:val="es-HN"/>
        </w:rPr>
        <w:t>(APLICAN PARA AMBOS LOTES)</w:t>
      </w:r>
    </w:p>
    <w:p w14:paraId="6B97F6B6" w14:textId="77777777" w:rsidR="007F172E" w:rsidRPr="00681E0F" w:rsidRDefault="007F172E" w:rsidP="007F172E">
      <w:pPr>
        <w:rPr>
          <w:rFonts w:ascii="Myriad Pro" w:hAnsi="Myriad Pro" w:cs="Calibri"/>
          <w:b/>
          <w:sz w:val="22"/>
          <w:szCs w:val="22"/>
          <w:u w:val="single"/>
          <w:lang w:val="es-HN"/>
        </w:rPr>
      </w:pPr>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3138"/>
        <w:gridCol w:w="1591"/>
        <w:gridCol w:w="1710"/>
        <w:gridCol w:w="2430"/>
      </w:tblGrid>
      <w:tr w:rsidR="00681E0F" w:rsidRPr="007B2AF6" w14:paraId="18D1916C" w14:textId="60F3F205" w:rsidTr="00A9552E">
        <w:trPr>
          <w:trHeight w:val="630"/>
          <w:tblHeader/>
        </w:trPr>
        <w:tc>
          <w:tcPr>
            <w:tcW w:w="10620" w:type="dxa"/>
            <w:gridSpan w:val="5"/>
            <w:tcBorders>
              <w:top w:val="single" w:sz="4" w:space="0" w:color="auto"/>
              <w:left w:val="single" w:sz="4" w:space="0" w:color="auto"/>
              <w:bottom w:val="single" w:sz="4" w:space="0" w:color="auto"/>
              <w:right w:val="single" w:sz="4" w:space="0" w:color="auto"/>
            </w:tcBorders>
            <w:shd w:val="clear" w:color="auto" w:fill="366092"/>
            <w:vAlign w:val="center"/>
            <w:hideMark/>
          </w:tcPr>
          <w:p w14:paraId="0998A155" w14:textId="4741577E" w:rsidR="00681E0F" w:rsidRPr="005221E0" w:rsidRDefault="00681E0F" w:rsidP="00CA5F30">
            <w:pPr>
              <w:spacing w:line="256" w:lineRule="auto"/>
              <w:jc w:val="center"/>
              <w:rPr>
                <w:rFonts w:ascii="Myriad Pro" w:hAnsi="Myriad Pro" w:cs="Calibri"/>
                <w:b/>
                <w:bCs/>
                <w:color w:val="FFFFFF"/>
                <w:sz w:val="24"/>
                <w:szCs w:val="24"/>
                <w:lang w:val="es-HN" w:eastAsia="en-US" w:bidi="ar-SA"/>
              </w:rPr>
            </w:pPr>
            <w:r w:rsidRPr="005221E0">
              <w:rPr>
                <w:rFonts w:ascii="Myriad Pro" w:hAnsi="Myriad Pro" w:cs="Calibri"/>
                <w:b/>
                <w:bCs/>
                <w:color w:val="FFFFFF"/>
                <w:sz w:val="24"/>
                <w:szCs w:val="24"/>
                <w:lang w:val="es-HN" w:eastAsia="en-US" w:bidi="ar-SA"/>
              </w:rPr>
              <w:lastRenderedPageBreak/>
              <w:t>Otros Requisitos relacionados APLICAN A AMBOS LOTES</w:t>
            </w:r>
          </w:p>
        </w:tc>
      </w:tr>
      <w:tr w:rsidR="00681E0F" w:rsidRPr="007B2AF6" w14:paraId="6D74692C" w14:textId="77777777" w:rsidTr="00A9552E">
        <w:trPr>
          <w:trHeight w:val="323"/>
          <w:tblHeader/>
        </w:trPr>
        <w:tc>
          <w:tcPr>
            <w:tcW w:w="1751" w:type="dxa"/>
            <w:vMerge w:val="restart"/>
            <w:tcBorders>
              <w:top w:val="single" w:sz="4" w:space="0" w:color="auto"/>
              <w:left w:val="single" w:sz="4" w:space="0" w:color="auto"/>
              <w:right w:val="single" w:sz="4" w:space="0" w:color="auto"/>
            </w:tcBorders>
            <w:shd w:val="clear" w:color="auto" w:fill="auto"/>
            <w:vAlign w:val="center"/>
          </w:tcPr>
          <w:p w14:paraId="6C3BCEFB" w14:textId="07C058CA" w:rsidR="00681E0F" w:rsidRPr="00681E0F" w:rsidRDefault="00681E0F" w:rsidP="00681E0F">
            <w:pPr>
              <w:spacing w:line="256" w:lineRule="auto"/>
              <w:rPr>
                <w:rFonts w:ascii="Myriad Pro" w:hAnsi="Myriad Pro" w:cs="Calibri"/>
                <w:b/>
                <w:bCs/>
                <w:color w:val="000000"/>
                <w:lang w:val="es-HN" w:eastAsia="en-US" w:bidi="ar-SA"/>
              </w:rPr>
            </w:pPr>
            <w:proofErr w:type="spellStart"/>
            <w:r>
              <w:rPr>
                <w:rFonts w:ascii="Myriad Pro" w:hAnsi="Myriad Pro" w:cs="Calibri"/>
                <w:b/>
                <w:bCs/>
                <w:color w:val="000000"/>
                <w:lang w:val="en-US" w:eastAsia="en-US" w:bidi="ar-SA"/>
              </w:rPr>
              <w:t>Características</w:t>
            </w:r>
            <w:proofErr w:type="spellEnd"/>
          </w:p>
        </w:tc>
        <w:tc>
          <w:tcPr>
            <w:tcW w:w="3138" w:type="dxa"/>
            <w:vMerge w:val="restart"/>
            <w:tcBorders>
              <w:top w:val="single" w:sz="4" w:space="0" w:color="auto"/>
              <w:left w:val="single" w:sz="4" w:space="0" w:color="auto"/>
              <w:right w:val="single" w:sz="4" w:space="0" w:color="auto"/>
            </w:tcBorders>
            <w:shd w:val="clear" w:color="auto" w:fill="auto"/>
            <w:vAlign w:val="center"/>
          </w:tcPr>
          <w:p w14:paraId="4D8054D1" w14:textId="0EF3FA4F" w:rsidR="00681E0F" w:rsidRDefault="00681E0F" w:rsidP="00681E0F">
            <w:pPr>
              <w:spacing w:line="256" w:lineRule="auto"/>
              <w:jc w:val="center"/>
              <w:rPr>
                <w:rFonts w:ascii="Myriad Pro" w:hAnsi="Myriad Pro" w:cs="Calibri"/>
                <w:b/>
                <w:bCs/>
                <w:color w:val="000000"/>
                <w:lang w:val="es-HN" w:eastAsia="en-US" w:bidi="ar-SA"/>
              </w:rPr>
            </w:pPr>
            <w:r>
              <w:rPr>
                <w:rFonts w:ascii="Myriad Pro" w:hAnsi="Myriad Pro" w:cs="Calibri"/>
                <w:b/>
                <w:bCs/>
                <w:color w:val="000000"/>
                <w:lang w:val="es-HN" w:eastAsia="en-US" w:bidi="ar-SA"/>
              </w:rPr>
              <w:t>Especificaciones Técnicas mínimas / Funcionalidades Requeridas</w:t>
            </w:r>
          </w:p>
        </w:tc>
        <w:tc>
          <w:tcPr>
            <w:tcW w:w="5731" w:type="dxa"/>
            <w:gridSpan w:val="3"/>
            <w:tcBorders>
              <w:top w:val="single" w:sz="4" w:space="0" w:color="auto"/>
              <w:left w:val="single" w:sz="4" w:space="0" w:color="auto"/>
              <w:bottom w:val="single" w:sz="4" w:space="0" w:color="auto"/>
              <w:right w:val="single" w:sz="4" w:space="0" w:color="auto"/>
            </w:tcBorders>
          </w:tcPr>
          <w:p w14:paraId="4094FE63" w14:textId="77777777" w:rsidR="00681E0F" w:rsidRPr="00B37664" w:rsidRDefault="00681E0F" w:rsidP="00681E0F">
            <w:pPr>
              <w:jc w:val="center"/>
              <w:rPr>
                <w:rFonts w:ascii="Myriad Pro" w:hAnsi="Myriad Pro"/>
                <w:b/>
                <w:bCs/>
                <w:color w:val="FF0000"/>
                <w:lang w:val="es-HN" w:eastAsia="en-US" w:bidi="ar-SA"/>
              </w:rPr>
            </w:pPr>
            <w:r w:rsidRPr="00B37664">
              <w:rPr>
                <w:rFonts w:ascii="Myriad Pro" w:hAnsi="Myriad Pro"/>
                <w:b/>
                <w:bCs/>
                <w:color w:val="FF0000"/>
                <w:lang w:val="es-HN" w:eastAsia="en-US" w:bidi="ar-SA"/>
              </w:rPr>
              <w:t>Declaración de Cumplimiento de Requisitos</w:t>
            </w:r>
          </w:p>
          <w:p w14:paraId="1F146BB3" w14:textId="0C53FB3A" w:rsidR="00681E0F" w:rsidRDefault="00681E0F" w:rsidP="00681E0F">
            <w:pPr>
              <w:spacing w:line="256" w:lineRule="auto"/>
              <w:jc w:val="center"/>
              <w:rPr>
                <w:rFonts w:ascii="Myriad Pro" w:hAnsi="Myriad Pro" w:cs="Calibri"/>
                <w:b/>
                <w:bCs/>
                <w:color w:val="000000"/>
                <w:lang w:val="es-HN" w:eastAsia="en-US" w:bidi="ar-SA"/>
              </w:rPr>
            </w:pPr>
            <w:r w:rsidRPr="00B37664">
              <w:rPr>
                <w:rFonts w:ascii="Myriad Pro" w:hAnsi="Myriad Pro"/>
                <w:b/>
                <w:bCs/>
                <w:color w:val="FF0000"/>
                <w:lang w:val="es-HN" w:eastAsia="en-US" w:bidi="ar-SA"/>
              </w:rPr>
              <w:t>(a ser completado por el proveedor</w:t>
            </w:r>
          </w:p>
        </w:tc>
      </w:tr>
      <w:tr w:rsidR="00681E0F" w:rsidRPr="007B2AF6" w14:paraId="5326F3F6" w14:textId="2A871E2E" w:rsidTr="00A9552E">
        <w:trPr>
          <w:trHeight w:val="323"/>
          <w:tblHeader/>
        </w:trPr>
        <w:tc>
          <w:tcPr>
            <w:tcW w:w="1751" w:type="dxa"/>
            <w:vMerge/>
            <w:tcBorders>
              <w:left w:val="single" w:sz="4" w:space="0" w:color="auto"/>
              <w:bottom w:val="single" w:sz="4" w:space="0" w:color="auto"/>
              <w:right w:val="single" w:sz="4" w:space="0" w:color="auto"/>
            </w:tcBorders>
            <w:shd w:val="clear" w:color="auto" w:fill="auto"/>
            <w:vAlign w:val="center"/>
          </w:tcPr>
          <w:p w14:paraId="3AC49302" w14:textId="55801B5B" w:rsidR="00681E0F" w:rsidRPr="007B2AF6" w:rsidRDefault="00681E0F" w:rsidP="00681E0F">
            <w:pPr>
              <w:spacing w:line="256" w:lineRule="auto"/>
              <w:rPr>
                <w:rFonts w:ascii="Myriad Pro" w:hAnsi="Myriad Pro" w:cs="Calibri"/>
                <w:b/>
                <w:bCs/>
                <w:color w:val="FFFFFF"/>
                <w:sz w:val="24"/>
                <w:szCs w:val="24"/>
                <w:lang w:val="es-HN" w:eastAsia="en-US" w:bidi="ar-SA"/>
              </w:rPr>
            </w:pPr>
          </w:p>
        </w:tc>
        <w:tc>
          <w:tcPr>
            <w:tcW w:w="3138" w:type="dxa"/>
            <w:vMerge/>
            <w:tcBorders>
              <w:left w:val="single" w:sz="4" w:space="0" w:color="auto"/>
              <w:bottom w:val="single" w:sz="4" w:space="0" w:color="auto"/>
              <w:right w:val="single" w:sz="4" w:space="0" w:color="auto"/>
            </w:tcBorders>
            <w:shd w:val="clear" w:color="auto" w:fill="auto"/>
            <w:vAlign w:val="center"/>
          </w:tcPr>
          <w:p w14:paraId="2248851A" w14:textId="13CE7D73" w:rsidR="00681E0F" w:rsidRPr="007B2AF6" w:rsidRDefault="00681E0F" w:rsidP="00681E0F">
            <w:pPr>
              <w:spacing w:line="256" w:lineRule="auto"/>
              <w:jc w:val="center"/>
              <w:rPr>
                <w:rFonts w:ascii="Myriad Pro" w:hAnsi="Myriad Pro" w:cs="Calibri"/>
                <w:b/>
                <w:bCs/>
                <w:color w:val="FFFFFF"/>
                <w:sz w:val="24"/>
                <w:szCs w:val="24"/>
                <w:lang w:val="es-HN" w:eastAsia="en-US" w:bidi="ar-SA"/>
              </w:rPr>
            </w:pPr>
          </w:p>
        </w:tc>
        <w:tc>
          <w:tcPr>
            <w:tcW w:w="1591" w:type="dxa"/>
            <w:tcBorders>
              <w:top w:val="single" w:sz="4" w:space="0" w:color="auto"/>
              <w:left w:val="single" w:sz="4" w:space="0" w:color="auto"/>
              <w:bottom w:val="single" w:sz="4" w:space="0" w:color="auto"/>
              <w:right w:val="single" w:sz="4" w:space="0" w:color="auto"/>
            </w:tcBorders>
            <w:vAlign w:val="center"/>
          </w:tcPr>
          <w:p w14:paraId="7002F0D0" w14:textId="658C0047" w:rsidR="00681E0F" w:rsidRDefault="00681E0F" w:rsidP="00681E0F">
            <w:pPr>
              <w:spacing w:line="256" w:lineRule="auto"/>
              <w:jc w:val="center"/>
              <w:rPr>
                <w:rFonts w:ascii="Myriad Pro" w:hAnsi="Myriad Pro" w:cs="Calibri"/>
                <w:b/>
                <w:bCs/>
                <w:color w:val="000000"/>
                <w:lang w:val="es-HN" w:eastAsia="en-US" w:bidi="ar-SA"/>
              </w:rPr>
            </w:pPr>
            <w:r w:rsidRPr="00277FB9">
              <w:rPr>
                <w:rFonts w:ascii="Myriad Pro" w:hAnsi="Myriad Pro"/>
                <w:b/>
                <w:bCs/>
                <w:color w:val="FF0000"/>
                <w:lang w:val="es-CO" w:eastAsia="en-US" w:bidi="ar-SA"/>
              </w:rPr>
              <w:t>Sí, cumplimos</w:t>
            </w:r>
            <w:r w:rsidRPr="00277FB9">
              <w:rPr>
                <w:rFonts w:ascii="Myriad Pro" w:hAnsi="Myriad Pro"/>
                <w:b/>
                <w:bCs/>
                <w:color w:val="FF0000"/>
                <w:lang w:val="es-CO" w:eastAsia="en-US" w:bidi="ar-SA"/>
              </w:rPr>
              <w:br/>
              <w:t>(indicar)</w:t>
            </w:r>
          </w:p>
        </w:tc>
        <w:tc>
          <w:tcPr>
            <w:tcW w:w="1710" w:type="dxa"/>
            <w:tcBorders>
              <w:top w:val="single" w:sz="4" w:space="0" w:color="auto"/>
              <w:left w:val="single" w:sz="4" w:space="0" w:color="auto"/>
              <w:bottom w:val="single" w:sz="4" w:space="0" w:color="auto"/>
              <w:right w:val="single" w:sz="4" w:space="0" w:color="auto"/>
            </w:tcBorders>
            <w:vAlign w:val="center"/>
          </w:tcPr>
          <w:p w14:paraId="60959749" w14:textId="24CE1907" w:rsidR="00681E0F" w:rsidRDefault="00681E0F" w:rsidP="00681E0F">
            <w:pPr>
              <w:spacing w:line="256" w:lineRule="auto"/>
              <w:jc w:val="center"/>
              <w:rPr>
                <w:rFonts w:ascii="Myriad Pro" w:hAnsi="Myriad Pro" w:cs="Calibri"/>
                <w:b/>
                <w:bCs/>
                <w:color w:val="000000"/>
                <w:lang w:val="es-HN" w:eastAsia="en-US" w:bidi="ar-SA"/>
              </w:rPr>
            </w:pPr>
            <w:r w:rsidRPr="00277FB9">
              <w:rPr>
                <w:rFonts w:ascii="Myriad Pro" w:hAnsi="Myriad Pro"/>
                <w:b/>
                <w:bCs/>
                <w:color w:val="FF0000"/>
                <w:lang w:val="es-CO" w:eastAsia="en-US" w:bidi="ar-SA"/>
              </w:rPr>
              <w:t>Sí, cumplimos</w:t>
            </w:r>
            <w:r w:rsidRPr="00277FB9">
              <w:rPr>
                <w:rFonts w:ascii="Myriad Pro" w:hAnsi="Myriad Pro"/>
                <w:b/>
                <w:bCs/>
                <w:color w:val="FF0000"/>
                <w:lang w:val="es-CO" w:eastAsia="en-US" w:bidi="ar-SA"/>
              </w:rPr>
              <w:br/>
              <w:t>(indicar)</w:t>
            </w:r>
          </w:p>
        </w:tc>
        <w:tc>
          <w:tcPr>
            <w:tcW w:w="2430" w:type="dxa"/>
            <w:tcBorders>
              <w:top w:val="single" w:sz="4" w:space="0" w:color="auto"/>
              <w:left w:val="single" w:sz="4" w:space="0" w:color="auto"/>
              <w:bottom w:val="single" w:sz="4" w:space="0" w:color="auto"/>
              <w:right w:val="single" w:sz="4" w:space="0" w:color="auto"/>
            </w:tcBorders>
            <w:vAlign w:val="center"/>
          </w:tcPr>
          <w:p w14:paraId="1C9D88FB" w14:textId="59EDE785" w:rsidR="00681E0F" w:rsidRDefault="00681E0F" w:rsidP="00681E0F">
            <w:pPr>
              <w:spacing w:line="256" w:lineRule="auto"/>
              <w:jc w:val="center"/>
              <w:rPr>
                <w:rFonts w:ascii="Myriad Pro" w:hAnsi="Myriad Pro" w:cs="Calibri"/>
                <w:b/>
                <w:bCs/>
                <w:color w:val="000000"/>
                <w:lang w:val="es-HN" w:eastAsia="en-US" w:bidi="ar-SA"/>
              </w:rPr>
            </w:pPr>
            <w:r w:rsidRPr="00277FB9">
              <w:rPr>
                <w:rFonts w:ascii="Myriad Pro" w:hAnsi="Myriad Pro"/>
                <w:b/>
                <w:bCs/>
                <w:color w:val="FF0000"/>
                <w:lang w:val="es-CO" w:eastAsia="en-US" w:bidi="ar-SA"/>
              </w:rPr>
              <w:t>Sí, cumplimos</w:t>
            </w:r>
            <w:r w:rsidRPr="00277FB9">
              <w:rPr>
                <w:rFonts w:ascii="Myriad Pro" w:hAnsi="Myriad Pro"/>
                <w:b/>
                <w:bCs/>
                <w:color w:val="FF0000"/>
                <w:lang w:val="es-CO" w:eastAsia="en-US" w:bidi="ar-SA"/>
              </w:rPr>
              <w:br/>
              <w:t>(indicar)</w:t>
            </w:r>
          </w:p>
        </w:tc>
      </w:tr>
      <w:tr w:rsidR="00681E0F" w14:paraId="74262861" w14:textId="0C534FBD" w:rsidTr="00681E0F">
        <w:trPr>
          <w:trHeight w:val="251"/>
        </w:trPr>
        <w:tc>
          <w:tcPr>
            <w:tcW w:w="1751" w:type="dxa"/>
            <w:vMerge w:val="restart"/>
            <w:tcBorders>
              <w:top w:val="single" w:sz="4" w:space="0" w:color="auto"/>
              <w:left w:val="single" w:sz="4" w:space="0" w:color="auto"/>
              <w:bottom w:val="single" w:sz="4" w:space="0" w:color="auto"/>
              <w:right w:val="single" w:sz="4" w:space="0" w:color="auto"/>
            </w:tcBorders>
            <w:vAlign w:val="center"/>
            <w:hideMark/>
          </w:tcPr>
          <w:p w14:paraId="186A0314" w14:textId="77777777" w:rsidR="00681E0F" w:rsidRDefault="00681E0F" w:rsidP="00CA5F30">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Implementación, Puesta en Marcha y Pruebas</w:t>
            </w:r>
          </w:p>
        </w:tc>
        <w:tc>
          <w:tcPr>
            <w:tcW w:w="3138" w:type="dxa"/>
            <w:tcBorders>
              <w:top w:val="single" w:sz="4" w:space="0" w:color="auto"/>
              <w:left w:val="single" w:sz="4" w:space="0" w:color="auto"/>
              <w:bottom w:val="single" w:sz="4" w:space="0" w:color="auto"/>
              <w:right w:val="single" w:sz="4" w:space="0" w:color="auto"/>
            </w:tcBorders>
            <w:hideMark/>
          </w:tcPr>
          <w:p w14:paraId="3604E085" w14:textId="77777777" w:rsidR="00681E0F" w:rsidRDefault="00681E0F" w:rsidP="00CA5F30">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xml:space="preserve">Los servicios profesionales relativos a la instalación y prueba de las Soluciones se deben prestar por personal técnico certificado en los productos o en su defecto por el fabricante. </w:t>
            </w:r>
          </w:p>
        </w:tc>
        <w:tc>
          <w:tcPr>
            <w:tcW w:w="1591" w:type="dxa"/>
            <w:tcBorders>
              <w:top w:val="single" w:sz="4" w:space="0" w:color="auto"/>
              <w:left w:val="single" w:sz="4" w:space="0" w:color="auto"/>
              <w:bottom w:val="single" w:sz="4" w:space="0" w:color="auto"/>
              <w:right w:val="single" w:sz="4" w:space="0" w:color="auto"/>
            </w:tcBorders>
          </w:tcPr>
          <w:p w14:paraId="3B43DE4D" w14:textId="77777777" w:rsidR="00681E0F" w:rsidRDefault="00681E0F" w:rsidP="00CA5F30">
            <w:pPr>
              <w:spacing w:line="256" w:lineRule="auto"/>
              <w:jc w:val="both"/>
              <w:rPr>
                <w:rFonts w:ascii="Myriad Pro" w:hAnsi="Myriad Pro" w:cs="Calibri"/>
                <w:color w:val="000000"/>
                <w:lang w:val="es-HN" w:eastAsia="en-US" w:bidi="ar-SA"/>
              </w:rPr>
            </w:pPr>
          </w:p>
        </w:tc>
        <w:tc>
          <w:tcPr>
            <w:tcW w:w="1710" w:type="dxa"/>
            <w:tcBorders>
              <w:top w:val="single" w:sz="4" w:space="0" w:color="auto"/>
              <w:left w:val="single" w:sz="4" w:space="0" w:color="auto"/>
              <w:bottom w:val="single" w:sz="4" w:space="0" w:color="auto"/>
              <w:right w:val="single" w:sz="4" w:space="0" w:color="auto"/>
            </w:tcBorders>
          </w:tcPr>
          <w:p w14:paraId="74250631" w14:textId="77777777" w:rsidR="00681E0F" w:rsidRDefault="00681E0F" w:rsidP="00CA5F30">
            <w:pPr>
              <w:spacing w:line="256" w:lineRule="auto"/>
              <w:jc w:val="both"/>
              <w:rPr>
                <w:rFonts w:ascii="Myriad Pro" w:hAnsi="Myriad Pro" w:cs="Calibri"/>
                <w:color w:val="000000"/>
                <w:lang w:val="es-HN" w:eastAsia="en-US" w:bidi="ar-SA"/>
              </w:rPr>
            </w:pPr>
          </w:p>
        </w:tc>
        <w:tc>
          <w:tcPr>
            <w:tcW w:w="2430" w:type="dxa"/>
            <w:tcBorders>
              <w:top w:val="single" w:sz="4" w:space="0" w:color="auto"/>
              <w:left w:val="single" w:sz="4" w:space="0" w:color="auto"/>
              <w:bottom w:val="single" w:sz="4" w:space="0" w:color="auto"/>
              <w:right w:val="single" w:sz="4" w:space="0" w:color="auto"/>
            </w:tcBorders>
          </w:tcPr>
          <w:p w14:paraId="7326C905" w14:textId="77777777" w:rsidR="00681E0F" w:rsidRDefault="00681E0F" w:rsidP="00CA5F30">
            <w:pPr>
              <w:spacing w:line="256" w:lineRule="auto"/>
              <w:jc w:val="both"/>
              <w:rPr>
                <w:rFonts w:ascii="Myriad Pro" w:hAnsi="Myriad Pro" w:cs="Calibri"/>
                <w:color w:val="000000"/>
                <w:lang w:val="es-HN" w:eastAsia="en-US" w:bidi="ar-SA"/>
              </w:rPr>
            </w:pPr>
          </w:p>
        </w:tc>
      </w:tr>
      <w:tr w:rsidR="00681E0F" w14:paraId="6D2B14EF" w14:textId="4DA35C03" w:rsidTr="00681E0F">
        <w:trPr>
          <w:trHeight w:val="908"/>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76E7F7D0" w14:textId="77777777" w:rsidR="00681E0F" w:rsidRDefault="00681E0F" w:rsidP="00CA5F30">
            <w:pPr>
              <w:spacing w:line="256" w:lineRule="auto"/>
              <w:rPr>
                <w:rFonts w:ascii="Myriad Pro" w:hAnsi="Myriad Pro" w:cs="Calibri"/>
                <w:color w:val="000000"/>
                <w:lang w:val="es-HN" w:eastAsia="en-US" w:bidi="ar-SA"/>
              </w:rPr>
            </w:pPr>
          </w:p>
        </w:tc>
        <w:tc>
          <w:tcPr>
            <w:tcW w:w="3138" w:type="dxa"/>
            <w:tcBorders>
              <w:top w:val="single" w:sz="4" w:space="0" w:color="auto"/>
              <w:left w:val="single" w:sz="4" w:space="0" w:color="auto"/>
              <w:bottom w:val="single" w:sz="4" w:space="0" w:color="auto"/>
              <w:right w:val="single" w:sz="4" w:space="0" w:color="auto"/>
            </w:tcBorders>
            <w:vAlign w:val="center"/>
            <w:hideMark/>
          </w:tcPr>
          <w:p w14:paraId="3C1ADA07" w14:textId="77777777" w:rsidR="00681E0F" w:rsidRDefault="00681E0F" w:rsidP="00CA5F30">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Se proporcionarán las facilidades necesarias para realizar los trabajos en el servidor asignado por el Proyecto para la instalación de los softwares. El Proyecto realizará la instalación y configuración de los Softwares en todo el lote de equipos mencionados en el requerimiento para Licenciamiento, una vez capacitado y certificado el personal técnico del Proyecto.</w:t>
            </w:r>
          </w:p>
        </w:tc>
        <w:tc>
          <w:tcPr>
            <w:tcW w:w="1591" w:type="dxa"/>
            <w:tcBorders>
              <w:top w:val="single" w:sz="4" w:space="0" w:color="auto"/>
              <w:left w:val="single" w:sz="4" w:space="0" w:color="auto"/>
              <w:bottom w:val="single" w:sz="4" w:space="0" w:color="auto"/>
              <w:right w:val="single" w:sz="4" w:space="0" w:color="auto"/>
            </w:tcBorders>
          </w:tcPr>
          <w:p w14:paraId="7420CEA2" w14:textId="77777777" w:rsidR="00681E0F" w:rsidRDefault="00681E0F" w:rsidP="00CA5F30">
            <w:pPr>
              <w:spacing w:line="256" w:lineRule="auto"/>
              <w:jc w:val="both"/>
              <w:rPr>
                <w:rFonts w:ascii="Myriad Pro" w:hAnsi="Myriad Pro" w:cs="Calibri"/>
                <w:color w:val="000000"/>
                <w:lang w:val="es-HN" w:eastAsia="en-US" w:bidi="ar-SA"/>
              </w:rPr>
            </w:pPr>
          </w:p>
        </w:tc>
        <w:tc>
          <w:tcPr>
            <w:tcW w:w="1710" w:type="dxa"/>
            <w:tcBorders>
              <w:top w:val="single" w:sz="4" w:space="0" w:color="auto"/>
              <w:left w:val="single" w:sz="4" w:space="0" w:color="auto"/>
              <w:bottom w:val="single" w:sz="4" w:space="0" w:color="auto"/>
              <w:right w:val="single" w:sz="4" w:space="0" w:color="auto"/>
            </w:tcBorders>
          </w:tcPr>
          <w:p w14:paraId="5A4F48F6" w14:textId="77777777" w:rsidR="00681E0F" w:rsidRDefault="00681E0F" w:rsidP="00CA5F30">
            <w:pPr>
              <w:spacing w:line="256" w:lineRule="auto"/>
              <w:jc w:val="both"/>
              <w:rPr>
                <w:rFonts w:ascii="Myriad Pro" w:hAnsi="Myriad Pro" w:cs="Calibri"/>
                <w:color w:val="000000"/>
                <w:lang w:val="es-HN" w:eastAsia="en-US" w:bidi="ar-SA"/>
              </w:rPr>
            </w:pPr>
          </w:p>
        </w:tc>
        <w:tc>
          <w:tcPr>
            <w:tcW w:w="2430" w:type="dxa"/>
            <w:tcBorders>
              <w:top w:val="single" w:sz="4" w:space="0" w:color="auto"/>
              <w:left w:val="single" w:sz="4" w:space="0" w:color="auto"/>
              <w:bottom w:val="single" w:sz="4" w:space="0" w:color="auto"/>
              <w:right w:val="single" w:sz="4" w:space="0" w:color="auto"/>
            </w:tcBorders>
          </w:tcPr>
          <w:p w14:paraId="0F0DB76F" w14:textId="77777777" w:rsidR="00681E0F" w:rsidRDefault="00681E0F" w:rsidP="00CA5F30">
            <w:pPr>
              <w:spacing w:line="256" w:lineRule="auto"/>
              <w:jc w:val="both"/>
              <w:rPr>
                <w:rFonts w:ascii="Myriad Pro" w:hAnsi="Myriad Pro" w:cs="Calibri"/>
                <w:color w:val="000000"/>
                <w:lang w:val="es-HN" w:eastAsia="en-US" w:bidi="ar-SA"/>
              </w:rPr>
            </w:pPr>
          </w:p>
        </w:tc>
      </w:tr>
      <w:tr w:rsidR="00681E0F" w14:paraId="3C20DC30" w14:textId="2C1F8432" w:rsidTr="00681E0F">
        <w:trPr>
          <w:trHeight w:val="1196"/>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28CEFF39" w14:textId="77777777" w:rsidR="00681E0F" w:rsidRDefault="00681E0F" w:rsidP="00CA5F30">
            <w:pPr>
              <w:spacing w:line="256" w:lineRule="auto"/>
              <w:rPr>
                <w:rFonts w:ascii="Myriad Pro" w:hAnsi="Myriad Pro" w:cs="Calibri"/>
                <w:color w:val="000000"/>
                <w:lang w:val="es-HN" w:eastAsia="en-US" w:bidi="ar-SA"/>
              </w:rPr>
            </w:pPr>
          </w:p>
        </w:tc>
        <w:tc>
          <w:tcPr>
            <w:tcW w:w="3138" w:type="dxa"/>
            <w:tcBorders>
              <w:top w:val="single" w:sz="4" w:space="0" w:color="auto"/>
              <w:left w:val="single" w:sz="4" w:space="0" w:color="auto"/>
              <w:bottom w:val="single" w:sz="4" w:space="0" w:color="auto"/>
              <w:right w:val="single" w:sz="4" w:space="0" w:color="auto"/>
            </w:tcBorders>
            <w:vAlign w:val="center"/>
            <w:hideMark/>
          </w:tcPr>
          <w:p w14:paraId="282204DA" w14:textId="77777777" w:rsidR="00681E0F" w:rsidRDefault="00681E0F" w:rsidP="00CA5F30">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xml:space="preserve">Las pruebas de aceptación se realizarán en forma conjunta, entre el personal del Proyecto y el Proveedor, en base al protocolo de pruebas suministrado por el Fabricante y la puesta en marcha en equipos demos. Las pruebas tienen por finalidad verificar que los Softwares han sido instalados correctamente, </w:t>
            </w:r>
            <w:proofErr w:type="gramStart"/>
            <w:r>
              <w:rPr>
                <w:rFonts w:ascii="Myriad Pro" w:hAnsi="Myriad Pro" w:cs="Calibri"/>
                <w:color w:val="000000"/>
                <w:lang w:val="es-HN" w:eastAsia="en-US" w:bidi="ar-SA"/>
              </w:rPr>
              <w:t>de acuerdo a</w:t>
            </w:r>
            <w:proofErr w:type="gramEnd"/>
            <w:r>
              <w:rPr>
                <w:rFonts w:ascii="Myriad Pro" w:hAnsi="Myriad Pro" w:cs="Calibri"/>
                <w:color w:val="000000"/>
                <w:lang w:val="es-HN" w:eastAsia="en-US" w:bidi="ar-SA"/>
              </w:rPr>
              <w:t xml:space="preserve"> los requerimientos establecidos, así como la verificación de Licencias Activas. Una vez finalizadas las pruebas de aceptación, se firmará de manera conjunta entre el representante del Proveedor y el Proyecto, un Acta de Conformidad de la Implementación de las Soluciones contratadas.</w:t>
            </w:r>
          </w:p>
        </w:tc>
        <w:tc>
          <w:tcPr>
            <w:tcW w:w="1591" w:type="dxa"/>
            <w:tcBorders>
              <w:top w:val="single" w:sz="4" w:space="0" w:color="auto"/>
              <w:left w:val="single" w:sz="4" w:space="0" w:color="auto"/>
              <w:bottom w:val="single" w:sz="4" w:space="0" w:color="auto"/>
              <w:right w:val="single" w:sz="4" w:space="0" w:color="auto"/>
            </w:tcBorders>
          </w:tcPr>
          <w:p w14:paraId="79D5D5EC" w14:textId="77777777" w:rsidR="00681E0F" w:rsidRDefault="00681E0F" w:rsidP="00CA5F30">
            <w:pPr>
              <w:spacing w:line="256" w:lineRule="auto"/>
              <w:jc w:val="both"/>
              <w:rPr>
                <w:rFonts w:ascii="Myriad Pro" w:hAnsi="Myriad Pro" w:cs="Calibri"/>
                <w:color w:val="000000"/>
                <w:lang w:val="es-HN" w:eastAsia="en-US" w:bidi="ar-SA"/>
              </w:rPr>
            </w:pPr>
          </w:p>
        </w:tc>
        <w:tc>
          <w:tcPr>
            <w:tcW w:w="1710" w:type="dxa"/>
            <w:tcBorders>
              <w:top w:val="single" w:sz="4" w:space="0" w:color="auto"/>
              <w:left w:val="single" w:sz="4" w:space="0" w:color="auto"/>
              <w:bottom w:val="single" w:sz="4" w:space="0" w:color="auto"/>
              <w:right w:val="single" w:sz="4" w:space="0" w:color="auto"/>
            </w:tcBorders>
          </w:tcPr>
          <w:p w14:paraId="0D656B61" w14:textId="77777777" w:rsidR="00681E0F" w:rsidRDefault="00681E0F" w:rsidP="00CA5F30">
            <w:pPr>
              <w:spacing w:line="256" w:lineRule="auto"/>
              <w:jc w:val="both"/>
              <w:rPr>
                <w:rFonts w:ascii="Myriad Pro" w:hAnsi="Myriad Pro" w:cs="Calibri"/>
                <w:color w:val="000000"/>
                <w:lang w:val="es-HN" w:eastAsia="en-US" w:bidi="ar-SA"/>
              </w:rPr>
            </w:pPr>
          </w:p>
        </w:tc>
        <w:tc>
          <w:tcPr>
            <w:tcW w:w="2430" w:type="dxa"/>
            <w:tcBorders>
              <w:top w:val="single" w:sz="4" w:space="0" w:color="auto"/>
              <w:left w:val="single" w:sz="4" w:space="0" w:color="auto"/>
              <w:bottom w:val="single" w:sz="4" w:space="0" w:color="auto"/>
              <w:right w:val="single" w:sz="4" w:space="0" w:color="auto"/>
            </w:tcBorders>
          </w:tcPr>
          <w:p w14:paraId="501F379F" w14:textId="77777777" w:rsidR="00681E0F" w:rsidRDefault="00681E0F" w:rsidP="00CA5F30">
            <w:pPr>
              <w:spacing w:line="256" w:lineRule="auto"/>
              <w:jc w:val="both"/>
              <w:rPr>
                <w:rFonts w:ascii="Myriad Pro" w:hAnsi="Myriad Pro" w:cs="Calibri"/>
                <w:color w:val="000000"/>
                <w:lang w:val="es-HN" w:eastAsia="en-US" w:bidi="ar-SA"/>
              </w:rPr>
            </w:pPr>
          </w:p>
        </w:tc>
      </w:tr>
      <w:tr w:rsidR="00681E0F" w14:paraId="7E0782B5" w14:textId="09E84879" w:rsidTr="00681E0F">
        <w:trPr>
          <w:trHeight w:val="926"/>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53ABF1BB" w14:textId="77777777" w:rsidR="00681E0F" w:rsidRDefault="00681E0F" w:rsidP="00CA5F30">
            <w:pPr>
              <w:spacing w:line="256" w:lineRule="auto"/>
              <w:rPr>
                <w:rFonts w:ascii="Myriad Pro" w:hAnsi="Myriad Pro" w:cs="Calibri"/>
                <w:color w:val="000000"/>
                <w:lang w:val="es-HN" w:eastAsia="en-US" w:bidi="ar-SA"/>
              </w:rPr>
            </w:pPr>
          </w:p>
        </w:tc>
        <w:tc>
          <w:tcPr>
            <w:tcW w:w="3138" w:type="dxa"/>
            <w:tcBorders>
              <w:top w:val="single" w:sz="4" w:space="0" w:color="auto"/>
              <w:left w:val="single" w:sz="4" w:space="0" w:color="auto"/>
              <w:bottom w:val="single" w:sz="4" w:space="0" w:color="auto"/>
              <w:right w:val="single" w:sz="4" w:space="0" w:color="auto"/>
            </w:tcBorders>
            <w:vAlign w:val="center"/>
            <w:hideMark/>
          </w:tcPr>
          <w:p w14:paraId="06657A0A" w14:textId="77777777" w:rsidR="00681E0F" w:rsidRDefault="00681E0F" w:rsidP="00CA5F30">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 xml:space="preserve">Las soluciones deben ser instaladas completamente en idioma español. El material por entregar (manuales técnicos, guías de configuración, guías de uso y otros) deben estar completamente en español y generados directamente por el </w:t>
            </w:r>
            <w:r>
              <w:rPr>
                <w:rFonts w:ascii="Myriad Pro" w:hAnsi="Myriad Pro" w:cs="Calibri"/>
                <w:color w:val="000000"/>
                <w:lang w:val="es-HN" w:eastAsia="en-US" w:bidi="ar-SA"/>
              </w:rPr>
              <w:lastRenderedPageBreak/>
              <w:t>fabricante de la respectiva solución.</w:t>
            </w:r>
          </w:p>
        </w:tc>
        <w:tc>
          <w:tcPr>
            <w:tcW w:w="1591" w:type="dxa"/>
            <w:tcBorders>
              <w:top w:val="single" w:sz="4" w:space="0" w:color="auto"/>
              <w:left w:val="single" w:sz="4" w:space="0" w:color="auto"/>
              <w:bottom w:val="single" w:sz="4" w:space="0" w:color="auto"/>
              <w:right w:val="single" w:sz="4" w:space="0" w:color="auto"/>
            </w:tcBorders>
          </w:tcPr>
          <w:p w14:paraId="38C5D365" w14:textId="77777777" w:rsidR="00681E0F" w:rsidRDefault="00681E0F" w:rsidP="00CA5F30">
            <w:pPr>
              <w:spacing w:line="256" w:lineRule="auto"/>
              <w:jc w:val="both"/>
              <w:rPr>
                <w:rFonts w:ascii="Myriad Pro" w:hAnsi="Myriad Pro" w:cs="Calibri"/>
                <w:color w:val="000000"/>
                <w:lang w:val="es-HN" w:eastAsia="en-US" w:bidi="ar-SA"/>
              </w:rPr>
            </w:pPr>
          </w:p>
        </w:tc>
        <w:tc>
          <w:tcPr>
            <w:tcW w:w="1710" w:type="dxa"/>
            <w:tcBorders>
              <w:top w:val="single" w:sz="4" w:space="0" w:color="auto"/>
              <w:left w:val="single" w:sz="4" w:space="0" w:color="auto"/>
              <w:bottom w:val="single" w:sz="4" w:space="0" w:color="auto"/>
              <w:right w:val="single" w:sz="4" w:space="0" w:color="auto"/>
            </w:tcBorders>
          </w:tcPr>
          <w:p w14:paraId="1460A85F" w14:textId="77777777" w:rsidR="00681E0F" w:rsidRDefault="00681E0F" w:rsidP="00CA5F30">
            <w:pPr>
              <w:spacing w:line="256" w:lineRule="auto"/>
              <w:jc w:val="both"/>
              <w:rPr>
                <w:rFonts w:ascii="Myriad Pro" w:hAnsi="Myriad Pro" w:cs="Calibri"/>
                <w:color w:val="000000"/>
                <w:lang w:val="es-HN" w:eastAsia="en-US" w:bidi="ar-SA"/>
              </w:rPr>
            </w:pPr>
          </w:p>
        </w:tc>
        <w:tc>
          <w:tcPr>
            <w:tcW w:w="2430" w:type="dxa"/>
            <w:tcBorders>
              <w:top w:val="single" w:sz="4" w:space="0" w:color="auto"/>
              <w:left w:val="single" w:sz="4" w:space="0" w:color="auto"/>
              <w:bottom w:val="single" w:sz="4" w:space="0" w:color="auto"/>
              <w:right w:val="single" w:sz="4" w:space="0" w:color="auto"/>
            </w:tcBorders>
          </w:tcPr>
          <w:p w14:paraId="2F30EE26" w14:textId="77777777" w:rsidR="00681E0F" w:rsidRDefault="00681E0F" w:rsidP="00CA5F30">
            <w:pPr>
              <w:spacing w:line="256" w:lineRule="auto"/>
              <w:jc w:val="both"/>
              <w:rPr>
                <w:rFonts w:ascii="Myriad Pro" w:hAnsi="Myriad Pro" w:cs="Calibri"/>
                <w:color w:val="000000"/>
                <w:lang w:val="es-HN" w:eastAsia="en-US" w:bidi="ar-SA"/>
              </w:rPr>
            </w:pPr>
          </w:p>
        </w:tc>
      </w:tr>
      <w:tr w:rsidR="00681E0F" w14:paraId="20A2CF8B" w14:textId="7DCDFD67" w:rsidTr="00681E0F">
        <w:trPr>
          <w:trHeight w:val="989"/>
        </w:trPr>
        <w:tc>
          <w:tcPr>
            <w:tcW w:w="1751" w:type="dxa"/>
            <w:vMerge w:val="restart"/>
            <w:tcBorders>
              <w:top w:val="single" w:sz="4" w:space="0" w:color="auto"/>
              <w:left w:val="single" w:sz="4" w:space="0" w:color="auto"/>
              <w:bottom w:val="single" w:sz="4" w:space="0" w:color="auto"/>
              <w:right w:val="single" w:sz="4" w:space="0" w:color="auto"/>
            </w:tcBorders>
            <w:vAlign w:val="center"/>
            <w:hideMark/>
          </w:tcPr>
          <w:p w14:paraId="012E58FC" w14:textId="77777777" w:rsidR="00681E0F" w:rsidRDefault="00681E0F" w:rsidP="00CA5F30">
            <w:pPr>
              <w:spacing w:line="256" w:lineRule="auto"/>
              <w:jc w:val="both"/>
              <w:rPr>
                <w:rFonts w:ascii="Myriad Pro" w:hAnsi="Myriad Pro" w:cs="Calibri"/>
                <w:color w:val="000000"/>
                <w:lang w:val="en-US" w:eastAsia="en-US" w:bidi="ar-SA"/>
              </w:rPr>
            </w:pPr>
            <w:proofErr w:type="spellStart"/>
            <w:r>
              <w:rPr>
                <w:rFonts w:ascii="Myriad Pro" w:hAnsi="Myriad Pro" w:cs="Calibri"/>
                <w:color w:val="000000"/>
                <w:lang w:val="en-US" w:eastAsia="en-US" w:bidi="ar-SA"/>
              </w:rPr>
              <w:t>Capacitación</w:t>
            </w:r>
            <w:proofErr w:type="spellEnd"/>
          </w:p>
        </w:tc>
        <w:tc>
          <w:tcPr>
            <w:tcW w:w="3138" w:type="dxa"/>
            <w:tcBorders>
              <w:top w:val="single" w:sz="4" w:space="0" w:color="auto"/>
              <w:left w:val="single" w:sz="4" w:space="0" w:color="auto"/>
              <w:bottom w:val="single" w:sz="4" w:space="0" w:color="auto"/>
              <w:right w:val="single" w:sz="4" w:space="0" w:color="auto"/>
            </w:tcBorders>
            <w:hideMark/>
          </w:tcPr>
          <w:p w14:paraId="6A187F81" w14:textId="77777777" w:rsidR="00681E0F" w:rsidRDefault="00681E0F" w:rsidP="00CA5F30">
            <w:pPr>
              <w:spacing w:line="256" w:lineRule="auto"/>
              <w:jc w:val="both"/>
              <w:rPr>
                <w:rFonts w:ascii="Myriad Pro" w:hAnsi="Myriad Pro" w:cs="Calibri"/>
                <w:color w:val="000000"/>
                <w:lang w:val="es-HN" w:eastAsia="en-US" w:bidi="ar-SA"/>
              </w:rPr>
            </w:pPr>
            <w:r>
              <w:rPr>
                <w:rFonts w:ascii="Myriad Pro" w:hAnsi="Myriad Pro" w:cs="Calibri"/>
                <w:color w:val="000000"/>
                <w:lang w:val="es-HN" w:eastAsia="en-US" w:bidi="ar-SA"/>
              </w:rPr>
              <w:t>Capacitación dirigida a personal del Proyecto encargado de la operación del software.</w:t>
            </w:r>
            <w:r>
              <w:rPr>
                <w:rFonts w:ascii="Myriad Pro" w:hAnsi="Myriad Pro" w:cs="Calibri"/>
                <w:color w:val="000000"/>
                <w:lang w:val="es-HN" w:eastAsia="en-US" w:bidi="ar-SA"/>
              </w:rPr>
              <w:br/>
            </w:r>
            <w:r>
              <w:rPr>
                <w:rFonts w:ascii="Myriad Pro" w:hAnsi="Myriad Pro" w:cs="Calibri"/>
                <w:b/>
                <w:bCs/>
                <w:color w:val="000000"/>
                <w:lang w:val="es-HN" w:eastAsia="en-US" w:bidi="ar-SA"/>
              </w:rPr>
              <w:t xml:space="preserve">Cantidad de personas: </w:t>
            </w:r>
            <w:r>
              <w:rPr>
                <w:rFonts w:ascii="Myriad Pro" w:hAnsi="Myriad Pro" w:cs="Calibri"/>
                <w:color w:val="000000"/>
                <w:lang w:val="es-HN" w:eastAsia="en-US" w:bidi="ar-SA"/>
              </w:rPr>
              <w:t>máximo 12 técnicos del Proyecto.</w:t>
            </w:r>
          </w:p>
          <w:p w14:paraId="48E06E67" w14:textId="77777777" w:rsidR="00681E0F" w:rsidRDefault="00681E0F" w:rsidP="00CA5F30">
            <w:pPr>
              <w:spacing w:line="256" w:lineRule="auto"/>
              <w:jc w:val="both"/>
              <w:rPr>
                <w:rFonts w:ascii="Myriad Pro" w:hAnsi="Myriad Pro" w:cs="Calibri"/>
                <w:color w:val="000000"/>
                <w:lang w:val="es-HN" w:eastAsia="en-US" w:bidi="ar-SA"/>
              </w:rPr>
            </w:pPr>
            <w:r>
              <w:rPr>
                <w:rFonts w:ascii="Myriad Pro" w:hAnsi="Myriad Pro" w:cs="Calibri"/>
                <w:b/>
                <w:bCs/>
                <w:color w:val="000000"/>
                <w:lang w:val="es-HN" w:eastAsia="en-US" w:bidi="ar-SA"/>
              </w:rPr>
              <w:t xml:space="preserve">Tipo de Certificación: </w:t>
            </w:r>
            <w:r>
              <w:rPr>
                <w:rFonts w:ascii="Myriad Pro" w:hAnsi="Myriad Pro" w:cs="Calibri"/>
                <w:color w:val="000000"/>
                <w:lang w:val="es-HN" w:eastAsia="en-US" w:bidi="ar-SA"/>
              </w:rPr>
              <w:t>certificación por parte del Fabricante.</w:t>
            </w:r>
          </w:p>
          <w:p w14:paraId="64F831FE" w14:textId="77777777" w:rsidR="00681E0F" w:rsidRDefault="00681E0F" w:rsidP="00CA5F30">
            <w:pPr>
              <w:spacing w:line="256" w:lineRule="auto"/>
              <w:jc w:val="both"/>
              <w:rPr>
                <w:rFonts w:ascii="Myriad Pro" w:hAnsi="Myriad Pro" w:cs="Calibri"/>
                <w:color w:val="000000"/>
                <w:lang w:val="es-HN" w:eastAsia="en-US" w:bidi="ar-SA"/>
              </w:rPr>
            </w:pPr>
            <w:r>
              <w:rPr>
                <w:rFonts w:ascii="Myriad Pro" w:hAnsi="Myriad Pro" w:cs="Calibri"/>
                <w:b/>
                <w:bCs/>
                <w:color w:val="000000"/>
                <w:lang w:val="es-HN" w:eastAsia="en-US" w:bidi="ar-SA"/>
              </w:rPr>
              <w:t xml:space="preserve">Lugar: </w:t>
            </w:r>
            <w:r>
              <w:rPr>
                <w:rFonts w:ascii="Myriad Pro" w:hAnsi="Myriad Pro" w:cs="Calibri"/>
                <w:color w:val="000000"/>
                <w:lang w:val="es-HN" w:eastAsia="en-US" w:bidi="ar-SA"/>
              </w:rPr>
              <w:t xml:space="preserve">la capacitación podrá realizarse de manera virtual, en español y con la presencia de Los expositores que deberán contar con certificación oficial de los fabricantes de las soluciones ofertadas </w:t>
            </w:r>
          </w:p>
        </w:tc>
        <w:tc>
          <w:tcPr>
            <w:tcW w:w="1591" w:type="dxa"/>
            <w:tcBorders>
              <w:top w:val="single" w:sz="4" w:space="0" w:color="auto"/>
              <w:left w:val="single" w:sz="4" w:space="0" w:color="auto"/>
              <w:bottom w:val="single" w:sz="4" w:space="0" w:color="auto"/>
              <w:right w:val="single" w:sz="4" w:space="0" w:color="auto"/>
            </w:tcBorders>
          </w:tcPr>
          <w:p w14:paraId="69B95B64" w14:textId="77777777" w:rsidR="00681E0F" w:rsidRDefault="00681E0F" w:rsidP="00CA5F30">
            <w:pPr>
              <w:spacing w:line="256" w:lineRule="auto"/>
              <w:jc w:val="both"/>
              <w:rPr>
                <w:rFonts w:ascii="Myriad Pro" w:hAnsi="Myriad Pro" w:cs="Calibri"/>
                <w:color w:val="000000"/>
                <w:lang w:val="es-HN" w:eastAsia="en-US" w:bidi="ar-SA"/>
              </w:rPr>
            </w:pPr>
          </w:p>
        </w:tc>
        <w:tc>
          <w:tcPr>
            <w:tcW w:w="1710" w:type="dxa"/>
            <w:tcBorders>
              <w:top w:val="single" w:sz="4" w:space="0" w:color="auto"/>
              <w:left w:val="single" w:sz="4" w:space="0" w:color="auto"/>
              <w:bottom w:val="single" w:sz="4" w:space="0" w:color="auto"/>
              <w:right w:val="single" w:sz="4" w:space="0" w:color="auto"/>
            </w:tcBorders>
          </w:tcPr>
          <w:p w14:paraId="7E0BC958" w14:textId="77777777" w:rsidR="00681E0F" w:rsidRDefault="00681E0F" w:rsidP="00CA5F30">
            <w:pPr>
              <w:spacing w:line="256" w:lineRule="auto"/>
              <w:jc w:val="both"/>
              <w:rPr>
                <w:rFonts w:ascii="Myriad Pro" w:hAnsi="Myriad Pro" w:cs="Calibri"/>
                <w:color w:val="000000"/>
                <w:lang w:val="es-HN" w:eastAsia="en-US" w:bidi="ar-SA"/>
              </w:rPr>
            </w:pPr>
          </w:p>
        </w:tc>
        <w:tc>
          <w:tcPr>
            <w:tcW w:w="2430" w:type="dxa"/>
            <w:tcBorders>
              <w:top w:val="single" w:sz="4" w:space="0" w:color="auto"/>
              <w:left w:val="single" w:sz="4" w:space="0" w:color="auto"/>
              <w:bottom w:val="single" w:sz="4" w:space="0" w:color="auto"/>
              <w:right w:val="single" w:sz="4" w:space="0" w:color="auto"/>
            </w:tcBorders>
          </w:tcPr>
          <w:p w14:paraId="627F571F" w14:textId="77777777" w:rsidR="00681E0F" w:rsidRDefault="00681E0F" w:rsidP="00CA5F30">
            <w:pPr>
              <w:spacing w:line="256" w:lineRule="auto"/>
              <w:jc w:val="both"/>
              <w:rPr>
                <w:rFonts w:ascii="Myriad Pro" w:hAnsi="Myriad Pro" w:cs="Calibri"/>
                <w:color w:val="000000"/>
                <w:lang w:val="es-HN" w:eastAsia="en-US" w:bidi="ar-SA"/>
              </w:rPr>
            </w:pPr>
          </w:p>
        </w:tc>
      </w:tr>
      <w:tr w:rsidR="00681E0F" w14:paraId="147E9945" w14:textId="6B43548A" w:rsidTr="00681E0F">
        <w:trPr>
          <w:trHeight w:val="746"/>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2100BB0D" w14:textId="77777777" w:rsidR="00681E0F" w:rsidRPr="00B116DA" w:rsidRDefault="00681E0F" w:rsidP="00CA5F30">
            <w:pPr>
              <w:spacing w:line="256" w:lineRule="auto"/>
              <w:rPr>
                <w:rFonts w:ascii="Myriad Pro" w:hAnsi="Myriad Pro" w:cs="Calibri"/>
                <w:color w:val="000000"/>
                <w:lang w:val="es-HN" w:eastAsia="en-US" w:bidi="ar-SA"/>
              </w:rPr>
            </w:pPr>
          </w:p>
        </w:tc>
        <w:tc>
          <w:tcPr>
            <w:tcW w:w="3138" w:type="dxa"/>
            <w:tcBorders>
              <w:top w:val="single" w:sz="4" w:space="0" w:color="auto"/>
              <w:left w:val="nil"/>
              <w:bottom w:val="single" w:sz="4" w:space="0" w:color="auto"/>
              <w:right w:val="single" w:sz="4" w:space="0" w:color="auto"/>
            </w:tcBorders>
            <w:hideMark/>
          </w:tcPr>
          <w:p w14:paraId="34149400" w14:textId="77777777" w:rsidR="00681E0F" w:rsidRDefault="00681E0F" w:rsidP="00CA5F30">
            <w:pPr>
              <w:spacing w:line="256" w:lineRule="auto"/>
              <w:jc w:val="both"/>
              <w:rPr>
                <w:rFonts w:ascii="Myriad Pro" w:hAnsi="Myriad Pro" w:cs="Calibri"/>
                <w:color w:val="000000"/>
                <w:lang w:val="es-HN" w:eastAsia="en-US" w:bidi="ar-SA"/>
              </w:rPr>
            </w:pPr>
            <w:r>
              <w:rPr>
                <w:rFonts w:ascii="Myriad Pro" w:hAnsi="Myriad Pro" w:cs="Calibri"/>
                <w:b/>
                <w:bCs/>
                <w:color w:val="000000"/>
                <w:lang w:val="es-HN" w:eastAsia="en-US" w:bidi="ar-SA"/>
              </w:rPr>
              <w:t>Temario:</w:t>
            </w:r>
            <w:r>
              <w:rPr>
                <w:rFonts w:ascii="Myriad Pro" w:hAnsi="Myriad Pro" w:cs="Calibri"/>
                <w:color w:val="000000"/>
                <w:lang w:val="es-HN" w:eastAsia="en-US" w:bidi="ar-SA"/>
              </w:rPr>
              <w:t xml:space="preserve"> la capacitación deberá seguir el modelo curricular del curso Oficial indicado por los fabricantes de las Soluciones y deberá incluir como mínimo: instalación, configuración, administración, solución de problemas, etc., asegurándose que se abarquen los temas necesarios y se solventen las inquietudes por parte del personal técnico del Proyecto. </w:t>
            </w:r>
          </w:p>
        </w:tc>
        <w:tc>
          <w:tcPr>
            <w:tcW w:w="1591" w:type="dxa"/>
            <w:tcBorders>
              <w:top w:val="single" w:sz="4" w:space="0" w:color="auto"/>
              <w:left w:val="nil"/>
              <w:bottom w:val="single" w:sz="4" w:space="0" w:color="auto"/>
              <w:right w:val="single" w:sz="4" w:space="0" w:color="auto"/>
            </w:tcBorders>
          </w:tcPr>
          <w:p w14:paraId="47AE119B" w14:textId="77777777" w:rsidR="00681E0F" w:rsidRDefault="00681E0F" w:rsidP="00CA5F30">
            <w:pPr>
              <w:spacing w:line="256" w:lineRule="auto"/>
              <w:jc w:val="both"/>
              <w:rPr>
                <w:rFonts w:ascii="Myriad Pro" w:hAnsi="Myriad Pro" w:cs="Calibri"/>
                <w:b/>
                <w:bCs/>
                <w:color w:val="000000"/>
                <w:lang w:val="es-HN" w:eastAsia="en-US" w:bidi="ar-SA"/>
              </w:rPr>
            </w:pPr>
          </w:p>
        </w:tc>
        <w:tc>
          <w:tcPr>
            <w:tcW w:w="1710" w:type="dxa"/>
            <w:tcBorders>
              <w:top w:val="single" w:sz="4" w:space="0" w:color="auto"/>
              <w:left w:val="nil"/>
              <w:bottom w:val="single" w:sz="4" w:space="0" w:color="auto"/>
              <w:right w:val="single" w:sz="4" w:space="0" w:color="auto"/>
            </w:tcBorders>
          </w:tcPr>
          <w:p w14:paraId="23CBB7CA" w14:textId="77777777" w:rsidR="00681E0F" w:rsidRDefault="00681E0F" w:rsidP="00CA5F30">
            <w:pPr>
              <w:spacing w:line="256" w:lineRule="auto"/>
              <w:jc w:val="both"/>
              <w:rPr>
                <w:rFonts w:ascii="Myriad Pro" w:hAnsi="Myriad Pro" w:cs="Calibri"/>
                <w:b/>
                <w:bCs/>
                <w:color w:val="000000"/>
                <w:lang w:val="es-HN" w:eastAsia="en-US" w:bidi="ar-SA"/>
              </w:rPr>
            </w:pPr>
          </w:p>
        </w:tc>
        <w:tc>
          <w:tcPr>
            <w:tcW w:w="2430" w:type="dxa"/>
            <w:tcBorders>
              <w:top w:val="single" w:sz="4" w:space="0" w:color="auto"/>
              <w:left w:val="nil"/>
              <w:bottom w:val="single" w:sz="4" w:space="0" w:color="auto"/>
              <w:right w:val="single" w:sz="4" w:space="0" w:color="auto"/>
            </w:tcBorders>
          </w:tcPr>
          <w:p w14:paraId="110F1E55" w14:textId="77777777" w:rsidR="00681E0F" w:rsidRDefault="00681E0F" w:rsidP="00CA5F30">
            <w:pPr>
              <w:spacing w:line="256" w:lineRule="auto"/>
              <w:jc w:val="both"/>
              <w:rPr>
                <w:rFonts w:ascii="Myriad Pro" w:hAnsi="Myriad Pro" w:cs="Calibri"/>
                <w:b/>
                <w:bCs/>
                <w:color w:val="000000"/>
                <w:lang w:val="es-HN" w:eastAsia="en-US" w:bidi="ar-SA"/>
              </w:rPr>
            </w:pPr>
          </w:p>
        </w:tc>
      </w:tr>
      <w:tr w:rsidR="00681E0F" w14:paraId="0AFC2C6F" w14:textId="1F16C125" w:rsidTr="00681E0F">
        <w:trPr>
          <w:trHeight w:val="476"/>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57CABAAA" w14:textId="77777777" w:rsidR="00681E0F" w:rsidRPr="00B116DA" w:rsidRDefault="00681E0F" w:rsidP="00CA5F30">
            <w:pPr>
              <w:spacing w:line="256" w:lineRule="auto"/>
              <w:rPr>
                <w:rFonts w:ascii="Myriad Pro" w:hAnsi="Myriad Pro" w:cs="Calibri"/>
                <w:color w:val="000000"/>
                <w:lang w:val="es-HN" w:eastAsia="en-US" w:bidi="ar-SA"/>
              </w:rPr>
            </w:pPr>
          </w:p>
        </w:tc>
        <w:tc>
          <w:tcPr>
            <w:tcW w:w="3138" w:type="dxa"/>
            <w:tcBorders>
              <w:top w:val="single" w:sz="4" w:space="0" w:color="auto"/>
              <w:left w:val="nil"/>
              <w:bottom w:val="single" w:sz="4" w:space="0" w:color="auto"/>
              <w:right w:val="single" w:sz="4" w:space="0" w:color="auto"/>
            </w:tcBorders>
            <w:hideMark/>
          </w:tcPr>
          <w:p w14:paraId="1767FA5B" w14:textId="77777777" w:rsidR="00681E0F" w:rsidRDefault="00681E0F" w:rsidP="00CA5F30">
            <w:pPr>
              <w:spacing w:line="256" w:lineRule="auto"/>
              <w:jc w:val="both"/>
              <w:rPr>
                <w:rFonts w:ascii="Myriad Pro" w:hAnsi="Myriad Pro" w:cs="Calibri"/>
                <w:color w:val="000000"/>
                <w:lang w:val="es-HN" w:eastAsia="en-US" w:bidi="ar-SA"/>
              </w:rPr>
            </w:pPr>
            <w:r>
              <w:rPr>
                <w:rFonts w:ascii="Myriad Pro" w:hAnsi="Myriad Pro" w:cs="Calibri"/>
                <w:b/>
                <w:bCs/>
                <w:color w:val="000000"/>
                <w:lang w:val="es-HN" w:eastAsia="en-US" w:bidi="ar-SA"/>
              </w:rPr>
              <w:t xml:space="preserve">Materiales: </w:t>
            </w:r>
            <w:r>
              <w:rPr>
                <w:rFonts w:ascii="Myriad Pro" w:hAnsi="Myriad Pro" w:cs="Calibri"/>
                <w:color w:val="000000"/>
                <w:lang w:val="es-HN" w:eastAsia="en-US" w:bidi="ar-SA"/>
              </w:rPr>
              <w:t>Se deberá entregar a los participantes el material de capacitación en electrónico o por escrito (manuales técnicos, guías de configuración, guías de uso, etc.)</w:t>
            </w:r>
          </w:p>
        </w:tc>
        <w:tc>
          <w:tcPr>
            <w:tcW w:w="1591" w:type="dxa"/>
            <w:tcBorders>
              <w:top w:val="single" w:sz="4" w:space="0" w:color="auto"/>
              <w:left w:val="nil"/>
              <w:bottom w:val="single" w:sz="4" w:space="0" w:color="auto"/>
              <w:right w:val="single" w:sz="4" w:space="0" w:color="auto"/>
            </w:tcBorders>
          </w:tcPr>
          <w:p w14:paraId="07084F19" w14:textId="77777777" w:rsidR="00681E0F" w:rsidRDefault="00681E0F" w:rsidP="00CA5F30">
            <w:pPr>
              <w:spacing w:line="256" w:lineRule="auto"/>
              <w:jc w:val="both"/>
              <w:rPr>
                <w:rFonts w:ascii="Myriad Pro" w:hAnsi="Myriad Pro" w:cs="Calibri"/>
                <w:b/>
                <w:bCs/>
                <w:color w:val="000000"/>
                <w:lang w:val="es-HN" w:eastAsia="en-US" w:bidi="ar-SA"/>
              </w:rPr>
            </w:pPr>
          </w:p>
        </w:tc>
        <w:tc>
          <w:tcPr>
            <w:tcW w:w="1710" w:type="dxa"/>
            <w:tcBorders>
              <w:top w:val="single" w:sz="4" w:space="0" w:color="auto"/>
              <w:left w:val="nil"/>
              <w:bottom w:val="single" w:sz="4" w:space="0" w:color="auto"/>
              <w:right w:val="single" w:sz="4" w:space="0" w:color="auto"/>
            </w:tcBorders>
          </w:tcPr>
          <w:p w14:paraId="36B9429A" w14:textId="77777777" w:rsidR="00681E0F" w:rsidRDefault="00681E0F" w:rsidP="00CA5F30">
            <w:pPr>
              <w:spacing w:line="256" w:lineRule="auto"/>
              <w:jc w:val="both"/>
              <w:rPr>
                <w:rFonts w:ascii="Myriad Pro" w:hAnsi="Myriad Pro" w:cs="Calibri"/>
                <w:b/>
                <w:bCs/>
                <w:color w:val="000000"/>
                <w:lang w:val="es-HN" w:eastAsia="en-US" w:bidi="ar-SA"/>
              </w:rPr>
            </w:pPr>
          </w:p>
        </w:tc>
        <w:tc>
          <w:tcPr>
            <w:tcW w:w="2430" w:type="dxa"/>
            <w:tcBorders>
              <w:top w:val="single" w:sz="4" w:space="0" w:color="auto"/>
              <w:left w:val="nil"/>
              <w:bottom w:val="single" w:sz="4" w:space="0" w:color="auto"/>
              <w:right w:val="single" w:sz="4" w:space="0" w:color="auto"/>
            </w:tcBorders>
          </w:tcPr>
          <w:p w14:paraId="46FC6163" w14:textId="77777777" w:rsidR="00681E0F" w:rsidRDefault="00681E0F" w:rsidP="00CA5F30">
            <w:pPr>
              <w:spacing w:line="256" w:lineRule="auto"/>
              <w:jc w:val="both"/>
              <w:rPr>
                <w:rFonts w:ascii="Myriad Pro" w:hAnsi="Myriad Pro" w:cs="Calibri"/>
                <w:b/>
                <w:bCs/>
                <w:color w:val="000000"/>
                <w:lang w:val="es-HN" w:eastAsia="en-US" w:bidi="ar-SA"/>
              </w:rPr>
            </w:pPr>
          </w:p>
        </w:tc>
      </w:tr>
      <w:tr w:rsidR="00681E0F" w14:paraId="0D3058D3" w14:textId="185E7DFF" w:rsidTr="00681E0F">
        <w:trPr>
          <w:trHeight w:val="1088"/>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07415AB8" w14:textId="77777777" w:rsidR="00681E0F" w:rsidRPr="00B116DA" w:rsidRDefault="00681E0F" w:rsidP="00CA5F30">
            <w:pPr>
              <w:spacing w:line="256" w:lineRule="auto"/>
              <w:rPr>
                <w:rFonts w:ascii="Myriad Pro" w:hAnsi="Myriad Pro" w:cs="Calibri"/>
                <w:color w:val="000000"/>
                <w:lang w:val="es-HN" w:eastAsia="en-US" w:bidi="ar-SA"/>
              </w:rPr>
            </w:pPr>
          </w:p>
        </w:tc>
        <w:tc>
          <w:tcPr>
            <w:tcW w:w="3138" w:type="dxa"/>
            <w:tcBorders>
              <w:top w:val="single" w:sz="4" w:space="0" w:color="auto"/>
              <w:left w:val="nil"/>
              <w:bottom w:val="single" w:sz="4" w:space="0" w:color="auto"/>
              <w:right w:val="single" w:sz="4" w:space="0" w:color="auto"/>
            </w:tcBorders>
            <w:hideMark/>
          </w:tcPr>
          <w:p w14:paraId="714207C1" w14:textId="77777777" w:rsidR="00681E0F" w:rsidRDefault="00681E0F" w:rsidP="00CA5F30">
            <w:pPr>
              <w:spacing w:line="256" w:lineRule="auto"/>
              <w:jc w:val="both"/>
              <w:rPr>
                <w:rFonts w:ascii="Myriad Pro" w:hAnsi="Myriad Pro" w:cs="Calibri"/>
                <w:color w:val="000000"/>
                <w:lang w:val="es-HN" w:eastAsia="en-US" w:bidi="ar-SA"/>
              </w:rPr>
            </w:pPr>
            <w:r>
              <w:rPr>
                <w:rFonts w:ascii="Myriad Pro" w:hAnsi="Myriad Pro" w:cs="Calibri"/>
                <w:b/>
                <w:bCs/>
                <w:color w:val="000000"/>
                <w:lang w:val="es-HN" w:eastAsia="en-US" w:bidi="ar-SA"/>
              </w:rPr>
              <w:t>Certificado:</w:t>
            </w:r>
            <w:r>
              <w:rPr>
                <w:rFonts w:ascii="Myriad Pro" w:hAnsi="Myriad Pro" w:cs="Calibri"/>
                <w:color w:val="000000"/>
                <w:lang w:val="es-HN" w:eastAsia="en-US" w:bidi="ar-SA"/>
              </w:rPr>
              <w:t xml:space="preserve"> Deberá realizarse la entrega por parte del Contratista, del Certificado del Fabricante para cada participante, una vez finalizado y cumplidos los requisitos de la certificación. Los participantes tendrán como mínimo 2 intentos para obtener la </w:t>
            </w:r>
            <w:r>
              <w:rPr>
                <w:rFonts w:ascii="Myriad Pro" w:hAnsi="Myriad Pro" w:cs="Calibri"/>
                <w:color w:val="000000"/>
                <w:lang w:val="es-HN" w:eastAsia="en-US" w:bidi="ar-SA"/>
              </w:rPr>
              <w:lastRenderedPageBreak/>
              <w:t>Certificación. El Licitante deberá considerar el costo de la certificación en su oferta de precios.</w:t>
            </w:r>
          </w:p>
        </w:tc>
        <w:tc>
          <w:tcPr>
            <w:tcW w:w="1591" w:type="dxa"/>
            <w:tcBorders>
              <w:top w:val="single" w:sz="4" w:space="0" w:color="auto"/>
              <w:left w:val="nil"/>
              <w:bottom w:val="single" w:sz="4" w:space="0" w:color="auto"/>
              <w:right w:val="single" w:sz="4" w:space="0" w:color="auto"/>
            </w:tcBorders>
          </w:tcPr>
          <w:p w14:paraId="30CABE08" w14:textId="77777777" w:rsidR="00681E0F" w:rsidRDefault="00681E0F" w:rsidP="00CA5F30">
            <w:pPr>
              <w:spacing w:line="256" w:lineRule="auto"/>
              <w:jc w:val="both"/>
              <w:rPr>
                <w:rFonts w:ascii="Myriad Pro" w:hAnsi="Myriad Pro" w:cs="Calibri"/>
                <w:b/>
                <w:bCs/>
                <w:color w:val="000000"/>
                <w:lang w:val="es-HN" w:eastAsia="en-US" w:bidi="ar-SA"/>
              </w:rPr>
            </w:pPr>
          </w:p>
        </w:tc>
        <w:tc>
          <w:tcPr>
            <w:tcW w:w="1710" w:type="dxa"/>
            <w:tcBorders>
              <w:top w:val="single" w:sz="4" w:space="0" w:color="auto"/>
              <w:left w:val="nil"/>
              <w:bottom w:val="single" w:sz="4" w:space="0" w:color="auto"/>
              <w:right w:val="single" w:sz="4" w:space="0" w:color="auto"/>
            </w:tcBorders>
          </w:tcPr>
          <w:p w14:paraId="4A68B1B7" w14:textId="77777777" w:rsidR="00681E0F" w:rsidRDefault="00681E0F" w:rsidP="00CA5F30">
            <w:pPr>
              <w:spacing w:line="256" w:lineRule="auto"/>
              <w:jc w:val="both"/>
              <w:rPr>
                <w:rFonts w:ascii="Myriad Pro" w:hAnsi="Myriad Pro" w:cs="Calibri"/>
                <w:b/>
                <w:bCs/>
                <w:color w:val="000000"/>
                <w:lang w:val="es-HN" w:eastAsia="en-US" w:bidi="ar-SA"/>
              </w:rPr>
            </w:pPr>
          </w:p>
        </w:tc>
        <w:tc>
          <w:tcPr>
            <w:tcW w:w="2430" w:type="dxa"/>
            <w:tcBorders>
              <w:top w:val="single" w:sz="4" w:space="0" w:color="auto"/>
              <w:left w:val="nil"/>
              <w:bottom w:val="single" w:sz="4" w:space="0" w:color="auto"/>
              <w:right w:val="single" w:sz="4" w:space="0" w:color="auto"/>
            </w:tcBorders>
          </w:tcPr>
          <w:p w14:paraId="7C145090" w14:textId="77777777" w:rsidR="00681E0F" w:rsidRDefault="00681E0F" w:rsidP="00CA5F30">
            <w:pPr>
              <w:spacing w:line="256" w:lineRule="auto"/>
              <w:jc w:val="both"/>
              <w:rPr>
                <w:rFonts w:ascii="Myriad Pro" w:hAnsi="Myriad Pro" w:cs="Calibri"/>
                <w:b/>
                <w:bCs/>
                <w:color w:val="000000"/>
                <w:lang w:val="es-HN" w:eastAsia="en-US" w:bidi="ar-SA"/>
              </w:rPr>
            </w:pPr>
          </w:p>
        </w:tc>
      </w:tr>
      <w:tr w:rsidR="00681E0F" w14:paraId="05D0E7A6" w14:textId="1045DC47" w:rsidTr="00681E0F">
        <w:trPr>
          <w:trHeight w:val="728"/>
        </w:trPr>
        <w:tc>
          <w:tcPr>
            <w:tcW w:w="1751" w:type="dxa"/>
            <w:tcBorders>
              <w:top w:val="single" w:sz="4" w:space="0" w:color="auto"/>
              <w:left w:val="single" w:sz="4" w:space="0" w:color="auto"/>
              <w:bottom w:val="single" w:sz="4" w:space="0" w:color="auto"/>
              <w:right w:val="single" w:sz="4" w:space="0" w:color="auto"/>
            </w:tcBorders>
            <w:vAlign w:val="center"/>
            <w:hideMark/>
          </w:tcPr>
          <w:p w14:paraId="12CC44BD" w14:textId="77777777" w:rsidR="00681E0F" w:rsidRDefault="00681E0F" w:rsidP="00CA5F30">
            <w:pPr>
              <w:spacing w:line="256" w:lineRule="auto"/>
              <w:rPr>
                <w:rFonts w:ascii="Myriad Pro" w:hAnsi="Myriad Pro" w:cs="Calibri"/>
                <w:color w:val="000000"/>
                <w:lang w:val="en-US" w:eastAsia="en-US" w:bidi="ar-SA"/>
              </w:rPr>
            </w:pPr>
            <w:proofErr w:type="spellStart"/>
            <w:r>
              <w:rPr>
                <w:rFonts w:ascii="Myriad Pro" w:hAnsi="Myriad Pro" w:cs="Calibri"/>
                <w:color w:val="000000"/>
                <w:lang w:val="en-US" w:eastAsia="en-US" w:bidi="ar-SA"/>
              </w:rPr>
              <w:t>Servicio</w:t>
            </w:r>
            <w:proofErr w:type="spellEnd"/>
            <w:r>
              <w:rPr>
                <w:rFonts w:ascii="Myriad Pro" w:hAnsi="Myriad Pro" w:cs="Calibri"/>
                <w:color w:val="000000"/>
                <w:lang w:val="en-US" w:eastAsia="en-US" w:bidi="ar-SA"/>
              </w:rPr>
              <w:t xml:space="preserve"> </w:t>
            </w:r>
            <w:proofErr w:type="spellStart"/>
            <w:r>
              <w:rPr>
                <w:rFonts w:ascii="Myriad Pro" w:hAnsi="Myriad Pro" w:cs="Calibri"/>
                <w:color w:val="000000"/>
                <w:lang w:val="en-US" w:eastAsia="en-US" w:bidi="ar-SA"/>
              </w:rPr>
              <w:t>Postventa</w:t>
            </w:r>
            <w:proofErr w:type="spellEnd"/>
            <w:r>
              <w:rPr>
                <w:rFonts w:ascii="Myriad Pro" w:hAnsi="Myriad Pro" w:cs="Calibri"/>
                <w:color w:val="000000"/>
                <w:lang w:val="en-US" w:eastAsia="en-US" w:bidi="ar-SA"/>
              </w:rPr>
              <w:t xml:space="preserve"> / Soporte Técnico</w:t>
            </w:r>
          </w:p>
        </w:tc>
        <w:tc>
          <w:tcPr>
            <w:tcW w:w="3138" w:type="dxa"/>
            <w:tcBorders>
              <w:top w:val="single" w:sz="4" w:space="0" w:color="auto"/>
              <w:left w:val="nil"/>
              <w:bottom w:val="single" w:sz="4" w:space="0" w:color="auto"/>
              <w:right w:val="single" w:sz="4" w:space="0" w:color="auto"/>
            </w:tcBorders>
            <w:hideMark/>
          </w:tcPr>
          <w:p w14:paraId="4175AEF9" w14:textId="77777777" w:rsidR="00681E0F" w:rsidRDefault="00681E0F" w:rsidP="00CA5F30">
            <w:pPr>
              <w:spacing w:line="256" w:lineRule="auto"/>
              <w:rPr>
                <w:rFonts w:ascii="Myriad Pro" w:hAnsi="Myriad Pro" w:cs="Calibri"/>
                <w:color w:val="000000"/>
                <w:lang w:val="es-HN" w:eastAsia="en-US" w:bidi="ar-SA"/>
              </w:rPr>
            </w:pPr>
            <w:r>
              <w:rPr>
                <w:rFonts w:ascii="Myriad Pro" w:hAnsi="Myriad Pro" w:cs="Calibri"/>
                <w:color w:val="000000"/>
                <w:lang w:val="es-HN" w:eastAsia="en-US" w:bidi="ar-SA"/>
              </w:rPr>
              <w:t xml:space="preserve">En lo relacionado al soporte técnico el proveedor deberá tener en cuenta lo siguiente:   </w:t>
            </w:r>
            <w:r>
              <w:rPr>
                <w:rFonts w:ascii="Myriad Pro" w:hAnsi="Myriad Pro" w:cs="Calibri"/>
                <w:color w:val="000000"/>
                <w:lang w:val="es-HN" w:eastAsia="en-US" w:bidi="ar-SA"/>
              </w:rPr>
              <w:br/>
              <w:t xml:space="preserve">a) El servicio de soporte técnico debe ser bajo la modalidad 24x7x365 y tener una duración mínima de 6 meses. </w:t>
            </w:r>
            <w:r>
              <w:rPr>
                <w:rFonts w:ascii="Myriad Pro" w:hAnsi="Myriad Pro" w:cs="Calibri"/>
                <w:color w:val="000000"/>
                <w:lang w:val="es-HN" w:eastAsia="en-US" w:bidi="ar-SA"/>
              </w:rPr>
              <w:br/>
              <w:t xml:space="preserve">b) Los tiempos de atención deben cumplir lo siguiente:               </w:t>
            </w:r>
            <w:r>
              <w:rPr>
                <w:rFonts w:ascii="Myriad Pro" w:hAnsi="Myriad Pro" w:cs="Calibri"/>
                <w:color w:val="000000"/>
                <w:lang w:val="es-HN" w:eastAsia="en-US" w:bidi="ar-SA"/>
              </w:rPr>
              <w:br/>
            </w:r>
            <w:r>
              <w:rPr>
                <w:rFonts w:ascii="Segoe UI Symbol" w:hAnsi="Segoe UI Symbol" w:cs="Segoe UI Symbol"/>
                <w:color w:val="000000"/>
                <w:lang w:val="es-HN" w:eastAsia="en-US" w:bidi="ar-SA"/>
              </w:rPr>
              <w:t>✓</w:t>
            </w:r>
            <w:r>
              <w:rPr>
                <w:rFonts w:ascii="Myriad Pro" w:hAnsi="Myriad Pro" w:cs="Calibri"/>
                <w:color w:val="000000"/>
                <w:lang w:val="es-HN" w:eastAsia="en-US" w:bidi="ar-SA"/>
              </w:rPr>
              <w:t xml:space="preserve"> Respuesta telef</w:t>
            </w:r>
            <w:r>
              <w:rPr>
                <w:rFonts w:ascii="Myriad Pro" w:hAnsi="Myriad Pro" w:cs="Myriad Pro"/>
                <w:color w:val="000000"/>
                <w:lang w:val="es-HN" w:eastAsia="en-US" w:bidi="ar-SA"/>
              </w:rPr>
              <w:t>ó</w:t>
            </w:r>
            <w:r>
              <w:rPr>
                <w:rFonts w:ascii="Myriad Pro" w:hAnsi="Myriad Pro" w:cs="Calibri"/>
                <w:color w:val="000000"/>
                <w:lang w:val="es-HN" w:eastAsia="en-US" w:bidi="ar-SA"/>
              </w:rPr>
              <w:t>nica menor a quince (15) minutos confirmando la recepci</w:t>
            </w:r>
            <w:r>
              <w:rPr>
                <w:rFonts w:ascii="Myriad Pro" w:hAnsi="Myriad Pro" w:cs="Myriad Pro"/>
                <w:color w:val="000000"/>
                <w:lang w:val="es-HN" w:eastAsia="en-US" w:bidi="ar-SA"/>
              </w:rPr>
              <w:t>ó</w:t>
            </w:r>
            <w:r>
              <w:rPr>
                <w:rFonts w:ascii="Myriad Pro" w:hAnsi="Myriad Pro" w:cs="Calibri"/>
                <w:color w:val="000000"/>
                <w:lang w:val="es-HN" w:eastAsia="en-US" w:bidi="ar-SA"/>
              </w:rPr>
              <w:t xml:space="preserve">n del reporte de incidencia.                     </w:t>
            </w:r>
            <w:r>
              <w:rPr>
                <w:rFonts w:ascii="Myriad Pro" w:hAnsi="Myriad Pro" w:cs="Calibri"/>
                <w:color w:val="000000"/>
                <w:lang w:val="es-HN" w:eastAsia="en-US" w:bidi="ar-SA"/>
              </w:rPr>
              <w:br/>
              <w:t xml:space="preserve"> </w:t>
            </w:r>
            <w:r>
              <w:rPr>
                <w:rFonts w:ascii="Segoe UI Symbol" w:hAnsi="Segoe UI Symbol" w:cs="Segoe UI Symbol"/>
                <w:color w:val="000000"/>
                <w:lang w:val="es-HN" w:eastAsia="en-US" w:bidi="ar-SA"/>
              </w:rPr>
              <w:t>✓</w:t>
            </w:r>
            <w:r>
              <w:rPr>
                <w:rFonts w:ascii="Myriad Pro" w:hAnsi="Myriad Pro" w:cs="Calibri"/>
                <w:color w:val="000000"/>
                <w:lang w:val="es-HN" w:eastAsia="en-US" w:bidi="ar-SA"/>
              </w:rPr>
              <w:t xml:space="preserve"> Respuesta de atenci</w:t>
            </w:r>
            <w:r>
              <w:rPr>
                <w:rFonts w:ascii="Myriad Pro" w:hAnsi="Myriad Pro" w:cs="Myriad Pro"/>
                <w:color w:val="000000"/>
                <w:lang w:val="es-HN" w:eastAsia="en-US" w:bidi="ar-SA"/>
              </w:rPr>
              <w:t>ó</w:t>
            </w:r>
            <w:r>
              <w:rPr>
                <w:rFonts w:ascii="Myriad Pro" w:hAnsi="Myriad Pro" w:cs="Calibri"/>
                <w:color w:val="000000"/>
                <w:lang w:val="es-HN" w:eastAsia="en-US" w:bidi="ar-SA"/>
              </w:rPr>
              <w:t xml:space="preserve">n de dos (02) horas como máximo a cargo de técnico especializado. </w:t>
            </w:r>
            <w:r>
              <w:rPr>
                <w:rFonts w:ascii="Myriad Pro" w:hAnsi="Myriad Pro" w:cs="Calibri"/>
                <w:color w:val="000000"/>
                <w:lang w:val="es-HN" w:eastAsia="en-US" w:bidi="ar-SA"/>
              </w:rPr>
              <w:br/>
            </w:r>
            <w:r>
              <w:rPr>
                <w:rFonts w:ascii="Segoe UI Symbol" w:hAnsi="Segoe UI Symbol" w:cs="Segoe UI Symbol"/>
                <w:color w:val="000000"/>
                <w:lang w:val="es-HN" w:eastAsia="en-US" w:bidi="ar-SA"/>
              </w:rPr>
              <w:t>✓</w:t>
            </w:r>
            <w:r>
              <w:rPr>
                <w:rFonts w:ascii="Myriad Pro" w:hAnsi="Myriad Pro" w:cs="Calibri"/>
                <w:color w:val="000000"/>
                <w:lang w:val="es-HN" w:eastAsia="en-US" w:bidi="ar-SA"/>
              </w:rPr>
              <w:t xml:space="preserve"> Tiempo de resoluci</w:t>
            </w:r>
            <w:r>
              <w:rPr>
                <w:rFonts w:ascii="Myriad Pro" w:hAnsi="Myriad Pro" w:cs="Myriad Pro"/>
                <w:color w:val="000000"/>
                <w:lang w:val="es-HN" w:eastAsia="en-US" w:bidi="ar-SA"/>
              </w:rPr>
              <w:t>ó</w:t>
            </w:r>
            <w:r>
              <w:rPr>
                <w:rFonts w:ascii="Myriad Pro" w:hAnsi="Myriad Pro" w:cs="Calibri"/>
                <w:color w:val="000000"/>
                <w:lang w:val="es-HN" w:eastAsia="en-US" w:bidi="ar-SA"/>
              </w:rPr>
              <w:t>n m</w:t>
            </w:r>
            <w:r>
              <w:rPr>
                <w:rFonts w:ascii="Myriad Pro" w:hAnsi="Myriad Pro" w:cs="Myriad Pro"/>
                <w:color w:val="000000"/>
                <w:lang w:val="es-HN" w:eastAsia="en-US" w:bidi="ar-SA"/>
              </w:rPr>
              <w:t>á</w:t>
            </w:r>
            <w:r>
              <w:rPr>
                <w:rFonts w:ascii="Myriad Pro" w:hAnsi="Myriad Pro" w:cs="Calibri"/>
                <w:color w:val="000000"/>
                <w:lang w:val="es-HN" w:eastAsia="en-US" w:bidi="ar-SA"/>
              </w:rPr>
              <w:t>xima de cuatro (04) horas luego de reportado el problema.</w:t>
            </w:r>
            <w:r>
              <w:rPr>
                <w:rFonts w:ascii="Myriad Pro" w:hAnsi="Myriad Pro" w:cs="Calibri"/>
                <w:color w:val="000000"/>
                <w:lang w:val="es-HN" w:eastAsia="en-US" w:bidi="ar-SA"/>
              </w:rPr>
              <w:br/>
              <w:t xml:space="preserve">c) El Contratista debe poseer una línea directa fija, además de líneas celulares de soporte. El Contratista deberá facilitar el detalle de los números telefónicos para su verificación por parte del Proyecto. </w:t>
            </w:r>
            <w:r>
              <w:rPr>
                <w:rFonts w:ascii="Myriad Pro" w:hAnsi="Myriad Pro" w:cs="Calibri"/>
                <w:color w:val="000000"/>
                <w:lang w:val="es-HN" w:eastAsia="en-US" w:bidi="ar-SA"/>
              </w:rPr>
              <w:br/>
              <w:t xml:space="preserve">d) El proveedor deberá tener disponibilidad de oficinas físicas u oficinas de representante local en el país para soporte técnico presencial, en caso de ser requerido. </w:t>
            </w:r>
          </w:p>
          <w:p w14:paraId="5AC655A8" w14:textId="77777777" w:rsidR="00681E0F" w:rsidRDefault="00681E0F" w:rsidP="00CA5F30">
            <w:pPr>
              <w:spacing w:line="256" w:lineRule="auto"/>
              <w:rPr>
                <w:rFonts w:ascii="Myriad Pro" w:hAnsi="Myriad Pro" w:cs="Calibri"/>
                <w:color w:val="000000"/>
                <w:lang w:val="es-HN" w:eastAsia="en-US" w:bidi="ar-SA"/>
              </w:rPr>
            </w:pPr>
            <w:r>
              <w:rPr>
                <w:rFonts w:ascii="Myriad Pro" w:hAnsi="Myriad Pro" w:cs="Calibri"/>
                <w:color w:val="000000"/>
                <w:lang w:val="es-HN" w:eastAsia="en-US" w:bidi="ar-SA"/>
              </w:rPr>
              <w:t>e) El proveedor como empresa integradora de soluciones de tecnología será la responsable de todas las coordinaciones ante el fabricante, en caso sea requerido.</w:t>
            </w:r>
          </w:p>
        </w:tc>
        <w:tc>
          <w:tcPr>
            <w:tcW w:w="1591" w:type="dxa"/>
            <w:tcBorders>
              <w:top w:val="single" w:sz="4" w:space="0" w:color="auto"/>
              <w:left w:val="nil"/>
              <w:bottom w:val="single" w:sz="4" w:space="0" w:color="auto"/>
              <w:right w:val="single" w:sz="4" w:space="0" w:color="auto"/>
            </w:tcBorders>
          </w:tcPr>
          <w:p w14:paraId="096502FE" w14:textId="77777777" w:rsidR="00681E0F" w:rsidRDefault="00681E0F" w:rsidP="00CA5F30">
            <w:pPr>
              <w:spacing w:line="256" w:lineRule="auto"/>
              <w:rPr>
                <w:rFonts w:ascii="Myriad Pro" w:hAnsi="Myriad Pro" w:cs="Calibri"/>
                <w:color w:val="000000"/>
                <w:lang w:val="es-HN" w:eastAsia="en-US" w:bidi="ar-SA"/>
              </w:rPr>
            </w:pPr>
          </w:p>
        </w:tc>
        <w:tc>
          <w:tcPr>
            <w:tcW w:w="1710" w:type="dxa"/>
            <w:tcBorders>
              <w:top w:val="single" w:sz="4" w:space="0" w:color="auto"/>
              <w:left w:val="nil"/>
              <w:bottom w:val="single" w:sz="4" w:space="0" w:color="auto"/>
              <w:right w:val="single" w:sz="4" w:space="0" w:color="auto"/>
            </w:tcBorders>
          </w:tcPr>
          <w:p w14:paraId="6C6728F4" w14:textId="77777777" w:rsidR="00681E0F" w:rsidRDefault="00681E0F" w:rsidP="00CA5F30">
            <w:pPr>
              <w:spacing w:line="256" w:lineRule="auto"/>
              <w:rPr>
                <w:rFonts w:ascii="Myriad Pro" w:hAnsi="Myriad Pro" w:cs="Calibri"/>
                <w:color w:val="000000"/>
                <w:lang w:val="es-HN" w:eastAsia="en-US" w:bidi="ar-SA"/>
              </w:rPr>
            </w:pPr>
          </w:p>
        </w:tc>
        <w:tc>
          <w:tcPr>
            <w:tcW w:w="2430" w:type="dxa"/>
            <w:tcBorders>
              <w:top w:val="single" w:sz="4" w:space="0" w:color="auto"/>
              <w:left w:val="nil"/>
              <w:bottom w:val="single" w:sz="4" w:space="0" w:color="auto"/>
              <w:right w:val="single" w:sz="4" w:space="0" w:color="auto"/>
            </w:tcBorders>
          </w:tcPr>
          <w:p w14:paraId="632039D3" w14:textId="77777777" w:rsidR="00681E0F" w:rsidRDefault="00681E0F" w:rsidP="00CA5F30">
            <w:pPr>
              <w:spacing w:line="256" w:lineRule="auto"/>
              <w:rPr>
                <w:rFonts w:ascii="Myriad Pro" w:hAnsi="Myriad Pro" w:cs="Calibri"/>
                <w:color w:val="000000"/>
                <w:lang w:val="es-HN" w:eastAsia="en-US" w:bidi="ar-SA"/>
              </w:rPr>
            </w:pPr>
          </w:p>
        </w:tc>
      </w:tr>
      <w:tr w:rsidR="00681E0F" w:rsidRPr="00B56E3A" w14:paraId="2F500A59" w14:textId="08ABFA67" w:rsidTr="00681E0F">
        <w:tblPrEx>
          <w:tblLook w:val="0000" w:firstRow="0" w:lastRow="0" w:firstColumn="0" w:lastColumn="0" w:noHBand="0" w:noVBand="0"/>
        </w:tblPrEx>
        <w:trPr>
          <w:cantSplit/>
          <w:trHeight w:val="116"/>
        </w:trPr>
        <w:tc>
          <w:tcPr>
            <w:tcW w:w="1751" w:type="dxa"/>
            <w:tcBorders>
              <w:top w:val="single" w:sz="4" w:space="0" w:color="auto"/>
            </w:tcBorders>
          </w:tcPr>
          <w:p w14:paraId="3A538812" w14:textId="77777777" w:rsidR="00681E0F" w:rsidRPr="00CA45FB" w:rsidRDefault="00681E0F" w:rsidP="00CA5F30">
            <w:pPr>
              <w:jc w:val="both"/>
              <w:rPr>
                <w:rFonts w:ascii="Myriad Pro" w:hAnsi="Myriad Pro"/>
                <w:color w:val="000000" w:themeColor="text1"/>
                <w:lang w:val="es-CO"/>
              </w:rPr>
            </w:pPr>
            <w:r w:rsidRPr="00CA45FB">
              <w:rPr>
                <w:rFonts w:ascii="Myriad Pro" w:hAnsi="Myriad Pro" w:cs="Segoe UI"/>
                <w:color w:val="000000" w:themeColor="text1"/>
                <w:lang w:val="es-CO"/>
              </w:rPr>
              <w:lastRenderedPageBreak/>
              <w:t xml:space="preserve">Consideraciones Generales:  </w:t>
            </w:r>
          </w:p>
        </w:tc>
        <w:tc>
          <w:tcPr>
            <w:tcW w:w="3138" w:type="dxa"/>
            <w:tcBorders>
              <w:top w:val="single" w:sz="4" w:space="0" w:color="auto"/>
            </w:tcBorders>
          </w:tcPr>
          <w:p w14:paraId="3198004B" w14:textId="77777777" w:rsidR="00681E0F" w:rsidRPr="00B56E3A" w:rsidRDefault="00681E0F" w:rsidP="00CA5F30">
            <w:pPr>
              <w:jc w:val="both"/>
              <w:rPr>
                <w:rFonts w:ascii="Myriad Pro" w:hAnsi="Myriad Pro"/>
                <w:color w:val="000000" w:themeColor="text1"/>
                <w:lang w:val="es-CO"/>
              </w:rPr>
            </w:pPr>
            <w:r w:rsidRPr="00B56E3A">
              <w:rPr>
                <w:rFonts w:ascii="Myriad Pro" w:hAnsi="Myriad Pro" w:cs="Segoe UI"/>
                <w:color w:val="000000" w:themeColor="text1"/>
                <w:lang w:val="es-CO"/>
              </w:rPr>
              <w:t>Todas las Licencias deben contar con respaldo del fabricante. El proveedor deberá estar autorizado para su comercio. No se aceptarán</w:t>
            </w:r>
            <w:r>
              <w:rPr>
                <w:rFonts w:ascii="Myriad Pro" w:hAnsi="Myriad Pro" w:cs="Segoe UI"/>
                <w:color w:val="000000" w:themeColor="text1"/>
                <w:lang w:val="es-CO"/>
              </w:rPr>
              <w:t xml:space="preserve"> versiones tipo </w:t>
            </w:r>
            <w:r w:rsidRPr="00B56E3A">
              <w:rPr>
                <w:rFonts w:ascii="Myriad Pro" w:hAnsi="Myriad Pro" w:cs="Segoe UI"/>
                <w:color w:val="000000" w:themeColor="text1"/>
                <w:lang w:val="es-CO"/>
              </w:rPr>
              <w:t xml:space="preserve">demo o gratuitas. </w:t>
            </w:r>
          </w:p>
        </w:tc>
        <w:tc>
          <w:tcPr>
            <w:tcW w:w="1591" w:type="dxa"/>
            <w:tcBorders>
              <w:top w:val="single" w:sz="4" w:space="0" w:color="auto"/>
            </w:tcBorders>
          </w:tcPr>
          <w:p w14:paraId="449E5C71" w14:textId="77777777" w:rsidR="00681E0F" w:rsidRPr="00B56E3A" w:rsidRDefault="00681E0F" w:rsidP="00CA5F30">
            <w:pPr>
              <w:jc w:val="both"/>
              <w:rPr>
                <w:rFonts w:ascii="Myriad Pro" w:hAnsi="Myriad Pro" w:cs="Segoe UI"/>
                <w:color w:val="000000" w:themeColor="text1"/>
                <w:lang w:val="es-CO"/>
              </w:rPr>
            </w:pPr>
          </w:p>
        </w:tc>
        <w:tc>
          <w:tcPr>
            <w:tcW w:w="1710" w:type="dxa"/>
            <w:tcBorders>
              <w:top w:val="single" w:sz="4" w:space="0" w:color="auto"/>
            </w:tcBorders>
          </w:tcPr>
          <w:p w14:paraId="346C2C67" w14:textId="77777777" w:rsidR="00681E0F" w:rsidRPr="00B56E3A" w:rsidRDefault="00681E0F" w:rsidP="00CA5F30">
            <w:pPr>
              <w:jc w:val="both"/>
              <w:rPr>
                <w:rFonts w:ascii="Myriad Pro" w:hAnsi="Myriad Pro" w:cs="Segoe UI"/>
                <w:color w:val="000000" w:themeColor="text1"/>
                <w:lang w:val="es-CO"/>
              </w:rPr>
            </w:pPr>
          </w:p>
        </w:tc>
        <w:tc>
          <w:tcPr>
            <w:tcW w:w="2430" w:type="dxa"/>
            <w:tcBorders>
              <w:top w:val="single" w:sz="4" w:space="0" w:color="auto"/>
            </w:tcBorders>
          </w:tcPr>
          <w:p w14:paraId="48B1FC89" w14:textId="77777777" w:rsidR="00681E0F" w:rsidRPr="00B56E3A" w:rsidRDefault="00681E0F" w:rsidP="00CA5F30">
            <w:pPr>
              <w:jc w:val="both"/>
              <w:rPr>
                <w:rFonts w:ascii="Myriad Pro" w:hAnsi="Myriad Pro" w:cs="Segoe UI"/>
                <w:color w:val="000000" w:themeColor="text1"/>
                <w:lang w:val="es-CO"/>
              </w:rPr>
            </w:pPr>
          </w:p>
        </w:tc>
      </w:tr>
      <w:tr w:rsidR="00681E0F" w:rsidRPr="00B56E3A" w14:paraId="333B9C90" w14:textId="2E20E0D5" w:rsidTr="00681E0F">
        <w:tblPrEx>
          <w:tblLook w:val="0000" w:firstRow="0" w:lastRow="0" w:firstColumn="0" w:lastColumn="0" w:noHBand="0" w:noVBand="0"/>
        </w:tblPrEx>
        <w:trPr>
          <w:cantSplit/>
          <w:trHeight w:val="240"/>
        </w:trPr>
        <w:tc>
          <w:tcPr>
            <w:tcW w:w="1751" w:type="dxa"/>
            <w:tcBorders>
              <w:top w:val="single" w:sz="4" w:space="0" w:color="auto"/>
            </w:tcBorders>
          </w:tcPr>
          <w:p w14:paraId="2CA9CEA7" w14:textId="77777777" w:rsidR="00681E0F" w:rsidRPr="00CA45FB" w:rsidRDefault="00681E0F" w:rsidP="00CA5F30">
            <w:pPr>
              <w:rPr>
                <w:rFonts w:ascii="Myriad Pro" w:hAnsi="Myriad Pro" w:cs="Segoe UI"/>
                <w:color w:val="000000" w:themeColor="text1"/>
                <w:lang w:val="es-CO"/>
              </w:rPr>
            </w:pPr>
            <w:r w:rsidRPr="00CA45FB">
              <w:rPr>
                <w:rFonts w:ascii="Myriad Pro" w:hAnsi="Myriad Pro" w:cs="Segoe UI"/>
                <w:color w:val="000000" w:themeColor="text1"/>
                <w:lang w:val="es-CO"/>
              </w:rPr>
              <w:t>Titular de las Licencias:</w:t>
            </w:r>
          </w:p>
        </w:tc>
        <w:tc>
          <w:tcPr>
            <w:tcW w:w="3138" w:type="dxa"/>
            <w:tcBorders>
              <w:top w:val="single" w:sz="4" w:space="0" w:color="auto"/>
            </w:tcBorders>
          </w:tcPr>
          <w:p w14:paraId="096999BD" w14:textId="77777777" w:rsidR="00681E0F" w:rsidRPr="00B56E3A" w:rsidRDefault="00681E0F" w:rsidP="00CA5F30">
            <w:pPr>
              <w:jc w:val="both"/>
              <w:rPr>
                <w:rFonts w:ascii="Myriad Pro" w:hAnsi="Myriad Pro"/>
                <w:color w:val="000000" w:themeColor="text1"/>
                <w:lang w:val="es-CO"/>
              </w:rPr>
            </w:pPr>
            <w:r w:rsidRPr="00B56E3A">
              <w:rPr>
                <w:rFonts w:ascii="Myriad Pro" w:hAnsi="Myriad Pro" w:cs="Segoe UI"/>
                <w:color w:val="000000" w:themeColor="text1"/>
                <w:lang w:val="es-CO"/>
              </w:rPr>
              <w:t>Las licencias del fabricante deberán figurar a nombre del Registro Nacional de las Personas (RNP) como usuario final.</w:t>
            </w:r>
          </w:p>
        </w:tc>
        <w:tc>
          <w:tcPr>
            <w:tcW w:w="1591" w:type="dxa"/>
            <w:tcBorders>
              <w:top w:val="single" w:sz="4" w:space="0" w:color="auto"/>
            </w:tcBorders>
          </w:tcPr>
          <w:p w14:paraId="636A40DF" w14:textId="77777777" w:rsidR="00681E0F" w:rsidRPr="00B56E3A" w:rsidRDefault="00681E0F" w:rsidP="00CA5F30">
            <w:pPr>
              <w:jc w:val="both"/>
              <w:rPr>
                <w:rFonts w:ascii="Myriad Pro" w:hAnsi="Myriad Pro" w:cs="Segoe UI"/>
                <w:color w:val="000000" w:themeColor="text1"/>
                <w:lang w:val="es-CO"/>
              </w:rPr>
            </w:pPr>
          </w:p>
        </w:tc>
        <w:tc>
          <w:tcPr>
            <w:tcW w:w="1710" w:type="dxa"/>
            <w:tcBorders>
              <w:top w:val="single" w:sz="4" w:space="0" w:color="auto"/>
            </w:tcBorders>
          </w:tcPr>
          <w:p w14:paraId="4AD96E05" w14:textId="77777777" w:rsidR="00681E0F" w:rsidRPr="00B56E3A" w:rsidRDefault="00681E0F" w:rsidP="00CA5F30">
            <w:pPr>
              <w:jc w:val="both"/>
              <w:rPr>
                <w:rFonts w:ascii="Myriad Pro" w:hAnsi="Myriad Pro" w:cs="Segoe UI"/>
                <w:color w:val="000000" w:themeColor="text1"/>
                <w:lang w:val="es-CO"/>
              </w:rPr>
            </w:pPr>
          </w:p>
        </w:tc>
        <w:tc>
          <w:tcPr>
            <w:tcW w:w="2430" w:type="dxa"/>
            <w:tcBorders>
              <w:top w:val="single" w:sz="4" w:space="0" w:color="auto"/>
            </w:tcBorders>
          </w:tcPr>
          <w:p w14:paraId="3E5E103D" w14:textId="77777777" w:rsidR="00681E0F" w:rsidRPr="00B56E3A" w:rsidRDefault="00681E0F" w:rsidP="00CA5F30">
            <w:pPr>
              <w:jc w:val="both"/>
              <w:rPr>
                <w:rFonts w:ascii="Myriad Pro" w:hAnsi="Myriad Pro" w:cs="Segoe UI"/>
                <w:color w:val="000000" w:themeColor="text1"/>
                <w:lang w:val="es-CO"/>
              </w:rPr>
            </w:pPr>
          </w:p>
        </w:tc>
      </w:tr>
      <w:tr w:rsidR="00681E0F" w:rsidRPr="00CA45FB" w14:paraId="2B390749" w14:textId="4CC7FCEB" w:rsidTr="00681E0F">
        <w:tblPrEx>
          <w:tblLook w:val="0000" w:firstRow="0" w:lastRow="0" w:firstColumn="0" w:lastColumn="0" w:noHBand="0" w:noVBand="0"/>
        </w:tblPrEx>
        <w:trPr>
          <w:cantSplit/>
          <w:trHeight w:val="240"/>
        </w:trPr>
        <w:tc>
          <w:tcPr>
            <w:tcW w:w="1751" w:type="dxa"/>
            <w:tcBorders>
              <w:top w:val="single" w:sz="4" w:space="0" w:color="auto"/>
            </w:tcBorders>
          </w:tcPr>
          <w:p w14:paraId="10F1FCEF" w14:textId="77777777" w:rsidR="00681E0F" w:rsidRDefault="00681E0F" w:rsidP="00CA5F30">
            <w:pPr>
              <w:jc w:val="both"/>
              <w:rPr>
                <w:rFonts w:ascii="Myriad Pro" w:hAnsi="Myriad Pro" w:cs="Segoe UI"/>
                <w:color w:val="000000" w:themeColor="text1"/>
                <w:lang w:val="es-CO"/>
              </w:rPr>
            </w:pPr>
            <w:r w:rsidRPr="00CA45FB">
              <w:rPr>
                <w:rFonts w:ascii="Myriad Pro" w:hAnsi="Myriad Pro" w:cs="Segoe UI"/>
                <w:color w:val="000000" w:themeColor="text1"/>
                <w:lang w:val="es-CO"/>
              </w:rPr>
              <w:t>Documentación y/o</w:t>
            </w:r>
          </w:p>
          <w:p w14:paraId="2E810E47" w14:textId="77777777" w:rsidR="00681E0F" w:rsidRPr="00CA45FB" w:rsidRDefault="00681E0F" w:rsidP="00CA5F30">
            <w:pPr>
              <w:jc w:val="both"/>
              <w:rPr>
                <w:rFonts w:ascii="Myriad Pro" w:hAnsi="Myriad Pro" w:cs="Segoe UI"/>
                <w:color w:val="000000" w:themeColor="text1"/>
                <w:lang w:val="es-CO"/>
              </w:rPr>
            </w:pPr>
            <w:r w:rsidRPr="00CA45FB">
              <w:rPr>
                <w:rFonts w:ascii="Myriad Pro" w:hAnsi="Myriad Pro" w:cs="Segoe UI"/>
                <w:color w:val="000000" w:themeColor="text1"/>
                <w:lang w:val="es-CO"/>
              </w:rPr>
              <w:t>entregables:</w:t>
            </w:r>
          </w:p>
        </w:tc>
        <w:tc>
          <w:tcPr>
            <w:tcW w:w="3138" w:type="dxa"/>
            <w:tcBorders>
              <w:top w:val="single" w:sz="4" w:space="0" w:color="auto"/>
            </w:tcBorders>
          </w:tcPr>
          <w:p w14:paraId="280D8F23" w14:textId="77777777" w:rsidR="00681E0F" w:rsidRPr="00CA45FB" w:rsidRDefault="00681E0F" w:rsidP="00CA5F30">
            <w:pPr>
              <w:jc w:val="both"/>
              <w:rPr>
                <w:rFonts w:ascii="Myriad Pro" w:hAnsi="Myriad Pro" w:cs="Segoe UI"/>
                <w:color w:val="000000" w:themeColor="text1"/>
                <w:lang w:val="es-CO"/>
              </w:rPr>
            </w:pPr>
            <w:r w:rsidRPr="00CA45FB">
              <w:rPr>
                <w:rFonts w:ascii="Myriad Pro" w:hAnsi="Myriad Pro" w:cs="Segoe UI"/>
                <w:color w:val="000000" w:themeColor="text1"/>
                <w:lang w:val="es-CO"/>
              </w:rPr>
              <w:t>Toda documentación y/o entregable deberá ser dirigido a la Unidad de Tecnologías del “Programa de apoyo para la eficiencia y la transparencia del proceso de modernización del documento nacional de identificación en Honduras”.</w:t>
            </w:r>
          </w:p>
        </w:tc>
        <w:tc>
          <w:tcPr>
            <w:tcW w:w="1591" w:type="dxa"/>
            <w:tcBorders>
              <w:top w:val="single" w:sz="4" w:space="0" w:color="auto"/>
            </w:tcBorders>
          </w:tcPr>
          <w:p w14:paraId="01C34C74" w14:textId="77777777" w:rsidR="00681E0F" w:rsidRPr="00CA45FB" w:rsidRDefault="00681E0F" w:rsidP="00CA5F30">
            <w:pPr>
              <w:jc w:val="both"/>
              <w:rPr>
                <w:rFonts w:ascii="Myriad Pro" w:hAnsi="Myriad Pro" w:cs="Segoe UI"/>
                <w:color w:val="000000" w:themeColor="text1"/>
                <w:lang w:val="es-CO"/>
              </w:rPr>
            </w:pPr>
          </w:p>
        </w:tc>
        <w:tc>
          <w:tcPr>
            <w:tcW w:w="1710" w:type="dxa"/>
            <w:tcBorders>
              <w:top w:val="single" w:sz="4" w:space="0" w:color="auto"/>
            </w:tcBorders>
          </w:tcPr>
          <w:p w14:paraId="65F0D10D" w14:textId="77777777" w:rsidR="00681E0F" w:rsidRPr="00CA45FB" w:rsidRDefault="00681E0F" w:rsidP="00CA5F30">
            <w:pPr>
              <w:jc w:val="both"/>
              <w:rPr>
                <w:rFonts w:ascii="Myriad Pro" w:hAnsi="Myriad Pro" w:cs="Segoe UI"/>
                <w:color w:val="000000" w:themeColor="text1"/>
                <w:lang w:val="es-CO"/>
              </w:rPr>
            </w:pPr>
          </w:p>
        </w:tc>
        <w:tc>
          <w:tcPr>
            <w:tcW w:w="2430" w:type="dxa"/>
            <w:tcBorders>
              <w:top w:val="single" w:sz="4" w:space="0" w:color="auto"/>
            </w:tcBorders>
          </w:tcPr>
          <w:p w14:paraId="2F3EAA19" w14:textId="77777777" w:rsidR="00681E0F" w:rsidRPr="00CA45FB" w:rsidRDefault="00681E0F" w:rsidP="00CA5F30">
            <w:pPr>
              <w:jc w:val="both"/>
              <w:rPr>
                <w:rFonts w:ascii="Myriad Pro" w:hAnsi="Myriad Pro" w:cs="Segoe UI"/>
                <w:color w:val="000000" w:themeColor="text1"/>
                <w:lang w:val="es-CO"/>
              </w:rPr>
            </w:pPr>
          </w:p>
        </w:tc>
      </w:tr>
      <w:tr w:rsidR="00681E0F" w:rsidRPr="00CA45FB" w14:paraId="315D89D1" w14:textId="00006089" w:rsidTr="00681E0F">
        <w:tblPrEx>
          <w:tblLook w:val="0000" w:firstRow="0" w:lastRow="0" w:firstColumn="0" w:lastColumn="0" w:noHBand="0" w:noVBand="0"/>
        </w:tblPrEx>
        <w:trPr>
          <w:cantSplit/>
          <w:trHeight w:val="278"/>
        </w:trPr>
        <w:tc>
          <w:tcPr>
            <w:tcW w:w="1751" w:type="dxa"/>
          </w:tcPr>
          <w:p w14:paraId="45D93FA1" w14:textId="77777777" w:rsidR="00681E0F" w:rsidRPr="00CA45FB" w:rsidRDefault="00681E0F" w:rsidP="00CA5F30">
            <w:pPr>
              <w:spacing w:before="60" w:after="60"/>
              <w:rPr>
                <w:rFonts w:ascii="Myriad Pro" w:hAnsi="Myriad Pro"/>
                <w:color w:val="000000" w:themeColor="text1"/>
                <w:lang w:val="es-CO"/>
              </w:rPr>
            </w:pPr>
            <w:r w:rsidRPr="00CA45FB">
              <w:rPr>
                <w:rFonts w:ascii="Myriad Pro" w:hAnsi="Myriad Pro"/>
                <w:color w:val="000000" w:themeColor="text1"/>
                <w:lang w:val="es-CO"/>
              </w:rPr>
              <w:t>Tiempo de entrega:</w:t>
            </w:r>
          </w:p>
        </w:tc>
        <w:tc>
          <w:tcPr>
            <w:tcW w:w="3138" w:type="dxa"/>
          </w:tcPr>
          <w:p w14:paraId="3A6AE199" w14:textId="77777777" w:rsidR="00681E0F" w:rsidRPr="00CA45FB" w:rsidRDefault="00681E0F" w:rsidP="00CA5F30">
            <w:pPr>
              <w:spacing w:before="60" w:after="60"/>
              <w:jc w:val="both"/>
              <w:rPr>
                <w:rFonts w:ascii="Myriad Pro" w:hAnsi="Myriad Pro" w:cs="Segoe UI"/>
                <w:color w:val="000000" w:themeColor="text1"/>
                <w:lang w:val="es-CO"/>
              </w:rPr>
            </w:pPr>
            <w:r>
              <w:rPr>
                <w:rFonts w:ascii="Myriad Pro" w:hAnsi="Myriad Pro" w:cs="Segoe UI"/>
                <w:color w:val="000000" w:themeColor="text1"/>
                <w:lang w:val="es-CO"/>
              </w:rPr>
              <w:t>Hasta un máximo de 2 semanas</w:t>
            </w:r>
            <w:r w:rsidRPr="00CA45FB">
              <w:rPr>
                <w:rFonts w:ascii="Myriad Pro" w:hAnsi="Myriad Pro" w:cs="Segoe UI"/>
                <w:color w:val="000000" w:themeColor="text1"/>
                <w:lang w:val="es-CO"/>
              </w:rPr>
              <w:t xml:space="preserve"> a partir del recibo de la orden de compra</w:t>
            </w:r>
            <w:r>
              <w:rPr>
                <w:rFonts w:ascii="Myriad Pro" w:hAnsi="Myriad Pro" w:cs="Segoe UI"/>
                <w:color w:val="000000" w:themeColor="text1"/>
                <w:lang w:val="es-CO"/>
              </w:rPr>
              <w:t xml:space="preserve">, </w:t>
            </w:r>
            <w:r w:rsidRPr="002C3A44">
              <w:rPr>
                <w:rFonts w:ascii="Myriad Pro" w:hAnsi="Myriad Pro" w:cs="Segoe UI"/>
                <w:color w:val="000000" w:themeColor="text1"/>
                <w:lang w:val="es-CO"/>
              </w:rPr>
              <w:t>incluye Implementación, Pruebas, Puesta en Marcha y Capacitación</w:t>
            </w:r>
            <w:r>
              <w:rPr>
                <w:rFonts w:ascii="Myriad Pro" w:hAnsi="Myriad Pro" w:cs="Segoe UI"/>
                <w:color w:val="000000" w:themeColor="text1"/>
                <w:lang w:val="es-CO"/>
              </w:rPr>
              <w:t>.</w:t>
            </w:r>
          </w:p>
        </w:tc>
        <w:tc>
          <w:tcPr>
            <w:tcW w:w="1591" w:type="dxa"/>
          </w:tcPr>
          <w:p w14:paraId="1A2BA40F" w14:textId="77777777" w:rsidR="00681E0F" w:rsidRDefault="00681E0F" w:rsidP="00CA5F30">
            <w:pPr>
              <w:spacing w:before="60" w:after="60"/>
              <w:jc w:val="both"/>
              <w:rPr>
                <w:rFonts w:ascii="Myriad Pro" w:hAnsi="Myriad Pro" w:cs="Segoe UI"/>
                <w:color w:val="000000" w:themeColor="text1"/>
                <w:lang w:val="es-CO"/>
              </w:rPr>
            </w:pPr>
          </w:p>
        </w:tc>
        <w:tc>
          <w:tcPr>
            <w:tcW w:w="1710" w:type="dxa"/>
          </w:tcPr>
          <w:p w14:paraId="65EEA933" w14:textId="77777777" w:rsidR="00681E0F" w:rsidRDefault="00681E0F" w:rsidP="00CA5F30">
            <w:pPr>
              <w:spacing w:before="60" w:after="60"/>
              <w:jc w:val="both"/>
              <w:rPr>
                <w:rFonts w:ascii="Myriad Pro" w:hAnsi="Myriad Pro" w:cs="Segoe UI"/>
                <w:color w:val="000000" w:themeColor="text1"/>
                <w:lang w:val="es-CO"/>
              </w:rPr>
            </w:pPr>
          </w:p>
        </w:tc>
        <w:tc>
          <w:tcPr>
            <w:tcW w:w="2430" w:type="dxa"/>
          </w:tcPr>
          <w:p w14:paraId="29841541" w14:textId="77777777" w:rsidR="00681E0F" w:rsidRDefault="00681E0F" w:rsidP="00CA5F30">
            <w:pPr>
              <w:spacing w:before="60" w:after="60"/>
              <w:jc w:val="both"/>
              <w:rPr>
                <w:rFonts w:ascii="Myriad Pro" w:hAnsi="Myriad Pro" w:cs="Segoe UI"/>
                <w:color w:val="000000" w:themeColor="text1"/>
                <w:lang w:val="es-CO"/>
              </w:rPr>
            </w:pPr>
          </w:p>
        </w:tc>
      </w:tr>
      <w:tr w:rsidR="00681E0F" w:rsidRPr="00CA45FB" w14:paraId="7EEFC061" w14:textId="3E2FD3D0" w:rsidTr="00681E0F">
        <w:tblPrEx>
          <w:tblLook w:val="0000" w:firstRow="0" w:lastRow="0" w:firstColumn="0" w:lastColumn="0" w:noHBand="0" w:noVBand="0"/>
        </w:tblPrEx>
        <w:trPr>
          <w:cantSplit/>
          <w:trHeight w:val="719"/>
        </w:trPr>
        <w:tc>
          <w:tcPr>
            <w:tcW w:w="1751" w:type="dxa"/>
          </w:tcPr>
          <w:p w14:paraId="6C7CEB98" w14:textId="77777777" w:rsidR="00681E0F" w:rsidRPr="00CA45FB" w:rsidRDefault="00681E0F" w:rsidP="00CA5F30">
            <w:pPr>
              <w:spacing w:before="60" w:after="60"/>
              <w:rPr>
                <w:rFonts w:ascii="Myriad Pro" w:hAnsi="Myriad Pro" w:cs="Segoe UI"/>
                <w:color w:val="000000" w:themeColor="text1"/>
                <w:lang w:val="es-CO"/>
              </w:rPr>
            </w:pPr>
            <w:r w:rsidRPr="00CA45FB">
              <w:rPr>
                <w:rFonts w:ascii="Myriad Pro" w:hAnsi="Myriad Pro"/>
                <w:color w:val="000000" w:themeColor="text1"/>
                <w:lang w:val="es-CO"/>
              </w:rPr>
              <w:t>Dirección exacta de entrega/ubicación de la instalación:</w:t>
            </w:r>
          </w:p>
        </w:tc>
        <w:tc>
          <w:tcPr>
            <w:tcW w:w="3138" w:type="dxa"/>
          </w:tcPr>
          <w:p w14:paraId="0F6709CD" w14:textId="77777777" w:rsidR="00681E0F" w:rsidRPr="00CA45FB" w:rsidRDefault="00681E0F" w:rsidP="00CA5F30">
            <w:pPr>
              <w:spacing w:before="60" w:after="60"/>
              <w:jc w:val="both"/>
              <w:rPr>
                <w:rFonts w:ascii="Myriad Pro" w:hAnsi="Myriad Pro" w:cs="Segoe UI"/>
                <w:color w:val="000000" w:themeColor="text1"/>
                <w:lang w:val="es-CO"/>
              </w:rPr>
            </w:pPr>
            <w:r w:rsidRPr="00CA45FB">
              <w:rPr>
                <w:rFonts w:ascii="Myriad Pro" w:hAnsi="Myriad Pro" w:cs="Segoe UI"/>
                <w:color w:val="000000" w:themeColor="text1"/>
                <w:lang w:val="es-CO"/>
              </w:rPr>
              <w:t>Oficinas del Proyecto Identifícate, en Edificio Torre Futura, 7mo piso, Colonia Palmira, Avenida República de Panamá, Tegucigalpa, M.D.C., República de Honduras</w:t>
            </w:r>
          </w:p>
        </w:tc>
        <w:tc>
          <w:tcPr>
            <w:tcW w:w="1591" w:type="dxa"/>
          </w:tcPr>
          <w:p w14:paraId="05BB58ED" w14:textId="77777777" w:rsidR="00681E0F" w:rsidRPr="00CA45FB" w:rsidRDefault="00681E0F" w:rsidP="00CA5F30">
            <w:pPr>
              <w:spacing w:before="60" w:after="60"/>
              <w:jc w:val="both"/>
              <w:rPr>
                <w:rFonts w:ascii="Myriad Pro" w:hAnsi="Myriad Pro" w:cs="Segoe UI"/>
                <w:color w:val="000000" w:themeColor="text1"/>
                <w:lang w:val="es-CO"/>
              </w:rPr>
            </w:pPr>
          </w:p>
        </w:tc>
        <w:tc>
          <w:tcPr>
            <w:tcW w:w="1710" w:type="dxa"/>
          </w:tcPr>
          <w:p w14:paraId="613CC4FD" w14:textId="77777777" w:rsidR="00681E0F" w:rsidRPr="00CA45FB" w:rsidRDefault="00681E0F" w:rsidP="00CA5F30">
            <w:pPr>
              <w:spacing w:before="60" w:after="60"/>
              <w:jc w:val="both"/>
              <w:rPr>
                <w:rFonts w:ascii="Myriad Pro" w:hAnsi="Myriad Pro" w:cs="Segoe UI"/>
                <w:color w:val="000000" w:themeColor="text1"/>
                <w:lang w:val="es-CO"/>
              </w:rPr>
            </w:pPr>
          </w:p>
        </w:tc>
        <w:tc>
          <w:tcPr>
            <w:tcW w:w="2430" w:type="dxa"/>
          </w:tcPr>
          <w:p w14:paraId="4BDDB47E" w14:textId="77777777" w:rsidR="00681E0F" w:rsidRPr="00CA45FB" w:rsidRDefault="00681E0F" w:rsidP="00CA5F30">
            <w:pPr>
              <w:spacing w:before="60" w:after="60"/>
              <w:jc w:val="both"/>
              <w:rPr>
                <w:rFonts w:ascii="Myriad Pro" w:hAnsi="Myriad Pro" w:cs="Segoe UI"/>
                <w:color w:val="000000" w:themeColor="text1"/>
                <w:lang w:val="es-CO"/>
              </w:rPr>
            </w:pPr>
          </w:p>
        </w:tc>
      </w:tr>
      <w:tr w:rsidR="00681E0F" w:rsidRPr="00CA45FB" w14:paraId="76CB121D" w14:textId="5148E783" w:rsidTr="00681E0F">
        <w:tblPrEx>
          <w:tblLook w:val="0000" w:firstRow="0" w:lastRow="0" w:firstColumn="0" w:lastColumn="0" w:noHBand="0" w:noVBand="0"/>
        </w:tblPrEx>
        <w:tc>
          <w:tcPr>
            <w:tcW w:w="1751" w:type="dxa"/>
          </w:tcPr>
          <w:p w14:paraId="4EB4514F" w14:textId="77777777" w:rsidR="00681E0F" w:rsidRPr="00CA45FB" w:rsidRDefault="00681E0F" w:rsidP="00CA5F30">
            <w:pPr>
              <w:spacing w:before="60" w:after="60"/>
              <w:rPr>
                <w:rFonts w:ascii="Myriad Pro" w:hAnsi="Myriad Pro"/>
                <w:lang w:val="es-CO"/>
              </w:rPr>
            </w:pPr>
            <w:r w:rsidRPr="00CA45FB">
              <w:rPr>
                <w:rFonts w:ascii="Myriad Pro" w:hAnsi="Myriad Pro"/>
                <w:color w:val="000000" w:themeColor="text1"/>
                <w:lang w:val="es-CO"/>
              </w:rPr>
              <w:t xml:space="preserve">Requisitos de servicios de posventa </w:t>
            </w:r>
          </w:p>
        </w:tc>
        <w:tc>
          <w:tcPr>
            <w:tcW w:w="3138" w:type="dxa"/>
          </w:tcPr>
          <w:p w14:paraId="76A01824" w14:textId="77777777" w:rsidR="00681E0F" w:rsidRPr="00CA45FB" w:rsidRDefault="008D7DD5" w:rsidP="00CA5F30">
            <w:pPr>
              <w:rPr>
                <w:rFonts w:ascii="Myriad Pro" w:hAnsi="Myriad Pro"/>
                <w:color w:val="000000" w:themeColor="text1"/>
                <w:lang w:val="es-CO"/>
              </w:rPr>
            </w:pPr>
            <w:sdt>
              <w:sdtPr>
                <w:rPr>
                  <w:rFonts w:ascii="Myriad Pro" w:hAnsi="Myriad Pro" w:cs="Segoe UI"/>
                  <w:color w:val="000000" w:themeColor="text1"/>
                  <w:lang w:val="es-CO"/>
                </w:rPr>
                <w:id w:val="138313858"/>
                <w14:checkbox>
                  <w14:checked w14:val="1"/>
                  <w14:checkedState w14:val="2612" w14:font="MS Gothic"/>
                  <w14:uncheckedState w14:val="2610" w14:font="MS Gothic"/>
                </w14:checkbox>
              </w:sdtPr>
              <w:sdtEndPr/>
              <w:sdtContent>
                <w:r w:rsidR="00681E0F" w:rsidRPr="00CA45FB">
                  <w:rPr>
                    <w:rFonts w:ascii="Segoe UI Symbol" w:eastAsia="MS Gothic" w:hAnsi="Segoe UI Symbol" w:cs="Segoe UI Symbol"/>
                    <w:color w:val="000000" w:themeColor="text1"/>
                    <w:lang w:val="es-CO"/>
                  </w:rPr>
                  <w:t>☒</w:t>
                </w:r>
              </w:sdtContent>
            </w:sdt>
            <w:r w:rsidR="00681E0F" w:rsidRPr="00CA45FB">
              <w:rPr>
                <w:rFonts w:ascii="Myriad Pro" w:hAnsi="Myriad Pro"/>
                <w:color w:val="000000" w:themeColor="text1"/>
                <w:lang w:val="es-CO"/>
              </w:rPr>
              <w:t xml:space="preserve"> Apoyo técnico 24/7/365 </w:t>
            </w:r>
            <w:r w:rsidR="00681E0F">
              <w:rPr>
                <w:rFonts w:ascii="Myriad Pro" w:hAnsi="Myriad Pro"/>
                <w:color w:val="000000" w:themeColor="text1"/>
                <w:lang w:val="es-CO"/>
              </w:rPr>
              <w:t>por un período mínimo de 6 meses.</w:t>
            </w:r>
          </w:p>
        </w:tc>
        <w:tc>
          <w:tcPr>
            <w:tcW w:w="1591" w:type="dxa"/>
          </w:tcPr>
          <w:p w14:paraId="3A60A0C5" w14:textId="77777777" w:rsidR="00681E0F" w:rsidRDefault="00681E0F" w:rsidP="00CA5F30">
            <w:pPr>
              <w:rPr>
                <w:rFonts w:ascii="Myriad Pro" w:hAnsi="Myriad Pro" w:cs="Segoe UI"/>
                <w:color w:val="000000" w:themeColor="text1"/>
                <w:lang w:val="es-CO"/>
              </w:rPr>
            </w:pPr>
          </w:p>
        </w:tc>
        <w:tc>
          <w:tcPr>
            <w:tcW w:w="1710" w:type="dxa"/>
          </w:tcPr>
          <w:p w14:paraId="0192AE8F" w14:textId="77777777" w:rsidR="00681E0F" w:rsidRDefault="00681E0F" w:rsidP="00CA5F30">
            <w:pPr>
              <w:rPr>
                <w:rFonts w:ascii="Myriad Pro" w:hAnsi="Myriad Pro" w:cs="Segoe UI"/>
                <w:color w:val="000000" w:themeColor="text1"/>
                <w:lang w:val="es-CO"/>
              </w:rPr>
            </w:pPr>
          </w:p>
        </w:tc>
        <w:tc>
          <w:tcPr>
            <w:tcW w:w="2430" w:type="dxa"/>
          </w:tcPr>
          <w:p w14:paraId="74E65BA3" w14:textId="77777777" w:rsidR="00681E0F" w:rsidRDefault="00681E0F" w:rsidP="00CA5F30">
            <w:pPr>
              <w:rPr>
                <w:rFonts w:ascii="Myriad Pro" w:hAnsi="Myriad Pro" w:cs="Segoe UI"/>
                <w:color w:val="000000" w:themeColor="text1"/>
                <w:lang w:val="es-CO"/>
              </w:rPr>
            </w:pPr>
          </w:p>
        </w:tc>
      </w:tr>
      <w:tr w:rsidR="00681E0F" w:rsidRPr="00CA45FB" w14:paraId="5834EA72" w14:textId="5875CE4A" w:rsidTr="00681E0F">
        <w:tblPrEx>
          <w:tblLook w:val="0000" w:firstRow="0" w:lastRow="0" w:firstColumn="0" w:lastColumn="0" w:noHBand="0" w:noVBand="0"/>
        </w:tblPrEx>
        <w:tc>
          <w:tcPr>
            <w:tcW w:w="1751" w:type="dxa"/>
          </w:tcPr>
          <w:p w14:paraId="6782D83F" w14:textId="77777777" w:rsidR="00681E0F" w:rsidRPr="00CA45FB" w:rsidRDefault="00681E0F" w:rsidP="00CA5F30">
            <w:pPr>
              <w:rPr>
                <w:rFonts w:ascii="Myriad Pro" w:hAnsi="Myriad Pro" w:cs="Segoe UI"/>
                <w:color w:val="000000" w:themeColor="text1"/>
                <w:lang w:val="es-CO"/>
              </w:rPr>
            </w:pPr>
            <w:r w:rsidRPr="00CA45FB">
              <w:rPr>
                <w:rFonts w:ascii="Myriad Pro" w:hAnsi="Myriad Pro"/>
                <w:color w:val="000000" w:themeColor="text1"/>
                <w:lang w:val="es-CO"/>
              </w:rPr>
              <w:t xml:space="preserve">Condiciones de pago </w:t>
            </w:r>
          </w:p>
          <w:p w14:paraId="21AED084" w14:textId="77777777" w:rsidR="00681E0F" w:rsidRPr="00CA45FB" w:rsidRDefault="00681E0F" w:rsidP="00CA5F30">
            <w:pPr>
              <w:spacing w:before="60" w:after="60"/>
              <w:rPr>
                <w:rFonts w:ascii="Myriad Pro" w:hAnsi="Myriad Pro"/>
                <w:lang w:val="es-CO"/>
              </w:rPr>
            </w:pPr>
          </w:p>
        </w:tc>
        <w:tc>
          <w:tcPr>
            <w:tcW w:w="3138" w:type="dxa"/>
          </w:tcPr>
          <w:p w14:paraId="4A821372" w14:textId="77777777" w:rsidR="00681E0F" w:rsidRDefault="00681E0F" w:rsidP="00CA5F30">
            <w:pPr>
              <w:spacing w:before="60" w:after="60"/>
              <w:jc w:val="both"/>
              <w:rPr>
                <w:rFonts w:ascii="Myriad Pro" w:hAnsi="Myriad Pro" w:cs="Segoe UI"/>
                <w:snapToGrid w:val="0"/>
                <w:color w:val="000000"/>
                <w:lang w:val="es-CO"/>
              </w:rPr>
            </w:pPr>
            <w:r>
              <w:rPr>
                <w:rFonts w:ascii="Myriad Pro" w:hAnsi="Myriad Pro" w:cs="Segoe UI"/>
                <w:snapToGrid w:val="0"/>
                <w:color w:val="000000"/>
                <w:lang w:val="es-CO"/>
              </w:rPr>
              <w:t>Primer pago: del 90</w:t>
            </w:r>
            <w:r w:rsidRPr="00CA45FB">
              <w:rPr>
                <w:rFonts w:ascii="Myriad Pro" w:hAnsi="Myriad Pro" w:cs="Segoe UI"/>
                <w:snapToGrid w:val="0"/>
                <w:color w:val="000000"/>
                <w:lang w:val="es-CO"/>
              </w:rPr>
              <w:t xml:space="preserve">% del monto </w:t>
            </w:r>
            <w:r>
              <w:rPr>
                <w:rFonts w:ascii="Myriad Pro" w:hAnsi="Myriad Pro" w:cs="Segoe UI"/>
                <w:snapToGrid w:val="0"/>
                <w:color w:val="000000"/>
                <w:lang w:val="es-CO"/>
              </w:rPr>
              <w:t xml:space="preserve">total </w:t>
            </w:r>
            <w:r w:rsidRPr="00CA45FB">
              <w:rPr>
                <w:rFonts w:ascii="Myriad Pro" w:hAnsi="Myriad Pro" w:cs="Segoe UI"/>
                <w:snapToGrid w:val="0"/>
                <w:color w:val="000000"/>
                <w:lang w:val="es-CO"/>
              </w:rPr>
              <w:t>de la orden de compra dentro de los treinta (30) días contados a partir de la</w:t>
            </w:r>
            <w:r>
              <w:rPr>
                <w:rFonts w:ascii="Myriad Pro" w:hAnsi="Myriad Pro" w:cs="Segoe UI"/>
                <w:snapToGrid w:val="0"/>
                <w:color w:val="000000"/>
                <w:lang w:val="es-CO"/>
              </w:rPr>
              <w:t xml:space="preserve"> implementación, </w:t>
            </w:r>
            <w:r w:rsidRPr="00CA45FB">
              <w:rPr>
                <w:rFonts w:ascii="Myriad Pro" w:hAnsi="Myriad Pro" w:cs="Segoe UI"/>
                <w:snapToGrid w:val="0"/>
                <w:color w:val="000000"/>
                <w:lang w:val="es-CO"/>
              </w:rPr>
              <w:t>prueba</w:t>
            </w:r>
            <w:r>
              <w:rPr>
                <w:rFonts w:ascii="Myriad Pro" w:hAnsi="Myriad Pro" w:cs="Segoe UI"/>
                <w:snapToGrid w:val="0"/>
                <w:color w:val="000000"/>
                <w:lang w:val="es-CO"/>
              </w:rPr>
              <w:t xml:space="preserve">, puesta en marcha </w:t>
            </w:r>
            <w:r w:rsidRPr="00CA45FB">
              <w:rPr>
                <w:rFonts w:ascii="Myriad Pro" w:hAnsi="Myriad Pro" w:cs="Segoe UI"/>
                <w:snapToGrid w:val="0"/>
                <w:color w:val="000000"/>
                <w:lang w:val="es-CO"/>
              </w:rPr>
              <w:t xml:space="preserve">y capacitación </w:t>
            </w:r>
            <w:r>
              <w:rPr>
                <w:rFonts w:ascii="Myriad Pro" w:hAnsi="Myriad Pro" w:cs="Segoe UI"/>
                <w:snapToGrid w:val="0"/>
                <w:color w:val="000000"/>
                <w:lang w:val="es-CO"/>
              </w:rPr>
              <w:t xml:space="preserve">de las Soluciones contratadas, </w:t>
            </w:r>
            <w:r w:rsidRPr="00CA45FB">
              <w:rPr>
                <w:rFonts w:ascii="Myriad Pro" w:hAnsi="Myriad Pro" w:cs="Segoe UI"/>
                <w:snapToGrid w:val="0"/>
                <w:color w:val="000000"/>
                <w:lang w:val="es-CO"/>
              </w:rPr>
              <w:t>la presentación de</w:t>
            </w:r>
            <w:r>
              <w:rPr>
                <w:rFonts w:ascii="Myriad Pro" w:hAnsi="Myriad Pro" w:cs="Segoe UI"/>
                <w:snapToGrid w:val="0"/>
                <w:color w:val="000000"/>
                <w:lang w:val="es-CO"/>
              </w:rPr>
              <w:t>l Acta de Recepción a Conformidad suscrita entre el Proveedor, Proyecto y PNUD y</w:t>
            </w:r>
            <w:r w:rsidRPr="00CA45FB">
              <w:rPr>
                <w:rFonts w:ascii="Myriad Pro" w:hAnsi="Myriad Pro" w:cs="Segoe UI"/>
                <w:snapToGrid w:val="0"/>
                <w:color w:val="000000"/>
                <w:lang w:val="es-CO"/>
              </w:rPr>
              <w:t xml:space="preserve"> la factura comercial a nombre del Programa de las Naciones Unidas para el Desarrollo (PNUD) haciendo referencia al Proyecto 00118949 “</w:t>
            </w:r>
            <w:r w:rsidRPr="00CA45FB">
              <w:rPr>
                <w:rFonts w:ascii="Myriad Pro" w:hAnsi="Myriad Pro" w:cs="Segoe UI"/>
                <w:color w:val="000000" w:themeColor="text1"/>
                <w:lang w:val="es-CO"/>
              </w:rPr>
              <w:t xml:space="preserve">Programa de apoyo para la </w:t>
            </w:r>
            <w:r w:rsidRPr="00CA45FB">
              <w:rPr>
                <w:rFonts w:ascii="Myriad Pro" w:hAnsi="Myriad Pro" w:cs="Segoe UI"/>
                <w:color w:val="000000" w:themeColor="text1"/>
                <w:lang w:val="es-CO"/>
              </w:rPr>
              <w:lastRenderedPageBreak/>
              <w:t>eficiencia y la transparencia del proceso de modernización del documento nacional de identificación en Honduras”</w:t>
            </w:r>
            <w:r w:rsidRPr="00CA45FB">
              <w:rPr>
                <w:rFonts w:ascii="Myriad Pro" w:hAnsi="Myriad Pro" w:cs="Segoe UI"/>
                <w:snapToGrid w:val="0"/>
                <w:color w:val="000000"/>
                <w:lang w:val="es-CO"/>
              </w:rPr>
              <w:t xml:space="preserve">. </w:t>
            </w:r>
          </w:p>
          <w:p w14:paraId="7B30DECB" w14:textId="77777777" w:rsidR="00681E0F" w:rsidRDefault="00681E0F" w:rsidP="00CA5F30">
            <w:pPr>
              <w:spacing w:before="60" w:after="60"/>
              <w:jc w:val="both"/>
              <w:rPr>
                <w:rFonts w:ascii="Myriad Pro" w:hAnsi="Myriad Pro" w:cs="Segoe UI"/>
                <w:snapToGrid w:val="0"/>
                <w:color w:val="000000"/>
                <w:lang w:val="es-CO"/>
              </w:rPr>
            </w:pPr>
            <w:r>
              <w:rPr>
                <w:rFonts w:ascii="Myriad Pro" w:hAnsi="Myriad Pro" w:cs="Segoe UI"/>
                <w:snapToGrid w:val="0"/>
                <w:color w:val="000000"/>
                <w:lang w:val="es-CO"/>
              </w:rPr>
              <w:t>Segundo pago: del 10% del monto total de la orden de compra al vencimiento del período de soporte técnico, que tiene una duración de 6 meses contados a partir de la fecha del Acta de Recepción a Conformidad.</w:t>
            </w:r>
          </w:p>
          <w:p w14:paraId="1CDFFE8B" w14:textId="77777777" w:rsidR="00681E0F" w:rsidRPr="00CA45FB" w:rsidRDefault="00681E0F" w:rsidP="00CA5F30">
            <w:pPr>
              <w:spacing w:before="60" w:after="60"/>
              <w:jc w:val="both"/>
              <w:rPr>
                <w:rFonts w:ascii="Myriad Pro" w:hAnsi="Myriad Pro" w:cs="Segoe UI"/>
                <w:color w:val="000000" w:themeColor="text1"/>
                <w:lang w:val="es-CO"/>
              </w:rPr>
            </w:pPr>
            <w:r>
              <w:rPr>
                <w:rFonts w:ascii="Myriad Pro" w:hAnsi="Myriad Pro" w:cs="Segoe UI"/>
                <w:snapToGrid w:val="0"/>
                <w:color w:val="000000"/>
                <w:lang w:val="es-CO"/>
              </w:rPr>
              <w:t xml:space="preserve">Exoneración del ISV: </w:t>
            </w:r>
            <w:r w:rsidRPr="00CA45FB">
              <w:rPr>
                <w:rFonts w:ascii="Myriad Pro" w:hAnsi="Myriad Pro" w:cs="Segoe UI"/>
                <w:snapToGrid w:val="0"/>
                <w:color w:val="000000"/>
                <w:lang w:val="es-CO"/>
              </w:rPr>
              <w:t xml:space="preserve">Para </w:t>
            </w:r>
            <w:r>
              <w:rPr>
                <w:rFonts w:ascii="Myriad Pro" w:hAnsi="Myriad Pro" w:cs="Segoe UI"/>
                <w:snapToGrid w:val="0"/>
                <w:color w:val="000000"/>
                <w:lang w:val="es-CO"/>
              </w:rPr>
              <w:t xml:space="preserve">la gestión de la exoneración del ISV local, el proveedor deberá presentar </w:t>
            </w:r>
            <w:r w:rsidRPr="00CA45FB">
              <w:rPr>
                <w:rFonts w:ascii="Myriad Pro" w:hAnsi="Myriad Pro" w:cs="Segoe UI"/>
                <w:snapToGrid w:val="0"/>
                <w:color w:val="000000"/>
                <w:lang w:val="es-CO"/>
              </w:rPr>
              <w:t xml:space="preserve">al Programa de las Naciones </w:t>
            </w:r>
            <w:r>
              <w:rPr>
                <w:rFonts w:ascii="Myriad Pro" w:hAnsi="Myriad Pro" w:cs="Segoe UI"/>
                <w:snapToGrid w:val="0"/>
                <w:color w:val="000000"/>
                <w:lang w:val="es-CO"/>
              </w:rPr>
              <w:t>U</w:t>
            </w:r>
            <w:r w:rsidRPr="00CA45FB">
              <w:rPr>
                <w:rFonts w:ascii="Myriad Pro" w:hAnsi="Myriad Pro" w:cs="Segoe UI"/>
                <w:snapToGrid w:val="0"/>
                <w:color w:val="000000"/>
                <w:lang w:val="es-CO"/>
              </w:rPr>
              <w:t xml:space="preserve">nidas para el Desarrollo, </w:t>
            </w:r>
            <w:r>
              <w:rPr>
                <w:rFonts w:ascii="Myriad Pro" w:hAnsi="Myriad Pro" w:cs="Segoe UI"/>
                <w:snapToGrid w:val="0"/>
                <w:color w:val="000000"/>
                <w:lang w:val="es-CO"/>
              </w:rPr>
              <w:t>F</w:t>
            </w:r>
            <w:r w:rsidRPr="00CA45FB">
              <w:rPr>
                <w:rFonts w:ascii="Myriad Pro" w:hAnsi="Myriad Pro" w:cs="Segoe UI"/>
                <w:snapToGrid w:val="0"/>
                <w:color w:val="000000"/>
                <w:lang w:val="es-CO"/>
              </w:rPr>
              <w:t xml:space="preserve">actura proforma </w:t>
            </w:r>
            <w:r>
              <w:rPr>
                <w:rFonts w:ascii="Myriad Pro" w:hAnsi="Myriad Pro" w:cs="Segoe UI"/>
                <w:snapToGrid w:val="0"/>
                <w:color w:val="000000"/>
                <w:lang w:val="es-CO"/>
              </w:rPr>
              <w:t xml:space="preserve">en formato aprobado por la SAR </w:t>
            </w:r>
            <w:r w:rsidRPr="00CA45FB">
              <w:rPr>
                <w:rFonts w:ascii="Myriad Pro" w:hAnsi="Myriad Pro" w:cs="Segoe UI"/>
                <w:snapToGrid w:val="0"/>
                <w:color w:val="000000"/>
                <w:lang w:val="es-CO"/>
              </w:rPr>
              <w:t xml:space="preserve">para realizar el trámite de emisión de una Orden de Compra Exenta de Impuesto sobre Ventas </w:t>
            </w:r>
            <w:r>
              <w:rPr>
                <w:rFonts w:ascii="Myriad Pro" w:hAnsi="Myriad Pro" w:cs="Segoe UI"/>
                <w:snapToGrid w:val="0"/>
                <w:color w:val="000000"/>
                <w:lang w:val="es-CO"/>
              </w:rPr>
              <w:t>del PAMEH.</w:t>
            </w:r>
          </w:p>
        </w:tc>
        <w:tc>
          <w:tcPr>
            <w:tcW w:w="1591" w:type="dxa"/>
          </w:tcPr>
          <w:p w14:paraId="369DE395" w14:textId="77777777" w:rsidR="00681E0F" w:rsidRDefault="00681E0F" w:rsidP="00CA5F30">
            <w:pPr>
              <w:spacing w:before="60" w:after="60"/>
              <w:jc w:val="both"/>
              <w:rPr>
                <w:rFonts w:ascii="Myriad Pro" w:hAnsi="Myriad Pro" w:cs="Segoe UI"/>
                <w:snapToGrid w:val="0"/>
                <w:color w:val="000000"/>
                <w:lang w:val="es-CO"/>
              </w:rPr>
            </w:pPr>
          </w:p>
        </w:tc>
        <w:tc>
          <w:tcPr>
            <w:tcW w:w="1710" w:type="dxa"/>
          </w:tcPr>
          <w:p w14:paraId="15D73A88" w14:textId="77777777" w:rsidR="00681E0F" w:rsidRDefault="00681E0F" w:rsidP="00CA5F30">
            <w:pPr>
              <w:spacing w:before="60" w:after="60"/>
              <w:jc w:val="both"/>
              <w:rPr>
                <w:rFonts w:ascii="Myriad Pro" w:hAnsi="Myriad Pro" w:cs="Segoe UI"/>
                <w:snapToGrid w:val="0"/>
                <w:color w:val="000000"/>
                <w:lang w:val="es-CO"/>
              </w:rPr>
            </w:pPr>
          </w:p>
        </w:tc>
        <w:tc>
          <w:tcPr>
            <w:tcW w:w="2430" w:type="dxa"/>
          </w:tcPr>
          <w:p w14:paraId="3A77DF26" w14:textId="77777777" w:rsidR="00681E0F" w:rsidRDefault="00681E0F" w:rsidP="00CA5F30">
            <w:pPr>
              <w:spacing w:before="60" w:after="60"/>
              <w:jc w:val="both"/>
              <w:rPr>
                <w:rFonts w:ascii="Myriad Pro" w:hAnsi="Myriad Pro" w:cs="Segoe UI"/>
                <w:snapToGrid w:val="0"/>
                <w:color w:val="000000"/>
                <w:lang w:val="es-CO"/>
              </w:rPr>
            </w:pPr>
          </w:p>
        </w:tc>
      </w:tr>
      <w:tr w:rsidR="00681E0F" w:rsidRPr="00CA45FB" w14:paraId="7F429D2E" w14:textId="376DC751" w:rsidTr="00681E0F">
        <w:tblPrEx>
          <w:tblLook w:val="0000" w:firstRow="0" w:lastRow="0" w:firstColumn="0" w:lastColumn="0" w:noHBand="0" w:noVBand="0"/>
        </w:tblPrEx>
        <w:tc>
          <w:tcPr>
            <w:tcW w:w="1751" w:type="dxa"/>
          </w:tcPr>
          <w:p w14:paraId="0112E9FD" w14:textId="77777777" w:rsidR="00681E0F" w:rsidRPr="00CA45FB" w:rsidRDefault="00681E0F" w:rsidP="00CA5F30">
            <w:pPr>
              <w:spacing w:before="60" w:after="60"/>
              <w:rPr>
                <w:rFonts w:ascii="Myriad Pro" w:hAnsi="Myriad Pro"/>
                <w:lang w:val="es-CO"/>
              </w:rPr>
            </w:pPr>
            <w:r w:rsidRPr="00CA45FB">
              <w:rPr>
                <w:rFonts w:ascii="Myriad Pro" w:hAnsi="Myriad Pro"/>
                <w:color w:val="000000" w:themeColor="text1"/>
                <w:lang w:val="es-CO"/>
              </w:rPr>
              <w:t>Condiciones para la liberación del pago</w:t>
            </w:r>
          </w:p>
        </w:tc>
        <w:tc>
          <w:tcPr>
            <w:tcW w:w="3138" w:type="dxa"/>
          </w:tcPr>
          <w:p w14:paraId="4DA748D4" w14:textId="77777777" w:rsidR="00681E0F" w:rsidRPr="00CA45FB" w:rsidRDefault="008D7DD5" w:rsidP="00CA5F30">
            <w:pPr>
              <w:rPr>
                <w:rFonts w:ascii="Myriad Pro" w:hAnsi="Myriad Pro"/>
                <w:color w:val="000000" w:themeColor="text1"/>
                <w:lang w:val="es-CO"/>
              </w:rPr>
            </w:pPr>
            <w:sdt>
              <w:sdtPr>
                <w:rPr>
                  <w:rFonts w:ascii="Myriad Pro" w:hAnsi="Myriad Pro" w:cs="Segoe UI"/>
                  <w:color w:val="000000" w:themeColor="text1"/>
                  <w:lang w:val="es-CO"/>
                </w:rPr>
                <w:id w:val="1280605383"/>
                <w14:checkbox>
                  <w14:checked w14:val="1"/>
                  <w14:checkedState w14:val="2612" w14:font="MS Gothic"/>
                  <w14:uncheckedState w14:val="2610" w14:font="MS Gothic"/>
                </w14:checkbox>
              </w:sdtPr>
              <w:sdtEndPr/>
              <w:sdtContent>
                <w:r w:rsidR="00681E0F" w:rsidRPr="00CA45FB">
                  <w:rPr>
                    <w:rFonts w:ascii="Segoe UI Symbol" w:eastAsia="MS Gothic" w:hAnsi="Segoe UI Symbol" w:cs="Segoe UI Symbol"/>
                    <w:color w:val="000000" w:themeColor="text1"/>
                    <w:lang w:val="es-CO"/>
                  </w:rPr>
                  <w:t>☒</w:t>
                </w:r>
              </w:sdtContent>
            </w:sdt>
            <w:r w:rsidR="00681E0F" w:rsidRPr="00CA45FB">
              <w:rPr>
                <w:rFonts w:ascii="Myriad Pro" w:hAnsi="Myriad Pro"/>
                <w:color w:val="000000" w:themeColor="text1"/>
                <w:lang w:val="es-CO"/>
              </w:rPr>
              <w:t xml:space="preserve"> I</w:t>
            </w:r>
            <w:r w:rsidR="00681E0F">
              <w:rPr>
                <w:rFonts w:ascii="Myriad Pro" w:hAnsi="Myriad Pro"/>
                <w:color w:val="000000" w:themeColor="text1"/>
                <w:lang w:val="es-CO"/>
              </w:rPr>
              <w:t>mplementación, prueba y puesta en marcha de las Soluciones de las Soluciones</w:t>
            </w:r>
            <w:r w:rsidR="00681E0F" w:rsidRPr="00CA45FB">
              <w:rPr>
                <w:rFonts w:ascii="Myriad Pro" w:hAnsi="Myriad Pro"/>
                <w:color w:val="000000" w:themeColor="text1"/>
                <w:lang w:val="es-CO"/>
              </w:rPr>
              <w:t xml:space="preserve"> </w:t>
            </w:r>
          </w:p>
          <w:p w14:paraId="25A1D685" w14:textId="77777777" w:rsidR="00681E0F" w:rsidRPr="00CA45FB" w:rsidRDefault="008D7DD5" w:rsidP="00CA5F30">
            <w:pPr>
              <w:rPr>
                <w:rFonts w:ascii="Myriad Pro" w:hAnsi="Myriad Pro"/>
                <w:color w:val="000000" w:themeColor="text1"/>
                <w:lang w:val="es-CO"/>
              </w:rPr>
            </w:pPr>
            <w:sdt>
              <w:sdtPr>
                <w:rPr>
                  <w:rFonts w:ascii="Myriad Pro" w:hAnsi="Myriad Pro" w:cs="Segoe UI"/>
                  <w:color w:val="000000" w:themeColor="text1"/>
                  <w:lang w:val="es-CO"/>
                </w:rPr>
                <w:id w:val="817774409"/>
                <w14:checkbox>
                  <w14:checked w14:val="1"/>
                  <w14:checkedState w14:val="2612" w14:font="MS Gothic"/>
                  <w14:uncheckedState w14:val="2610" w14:font="MS Gothic"/>
                </w14:checkbox>
              </w:sdtPr>
              <w:sdtEndPr/>
              <w:sdtContent>
                <w:r w:rsidR="00681E0F" w:rsidRPr="00CA45FB">
                  <w:rPr>
                    <w:rFonts w:ascii="Segoe UI Symbol" w:eastAsia="MS Gothic" w:hAnsi="Segoe UI Symbol" w:cs="Segoe UI Symbol"/>
                    <w:color w:val="000000" w:themeColor="text1"/>
                    <w:lang w:val="es-CO"/>
                  </w:rPr>
                  <w:t>☒</w:t>
                </w:r>
              </w:sdtContent>
            </w:sdt>
            <w:r w:rsidR="00681E0F" w:rsidRPr="00CA45FB">
              <w:rPr>
                <w:rFonts w:ascii="Myriad Pro" w:hAnsi="Myriad Pro"/>
                <w:color w:val="000000" w:themeColor="text1"/>
                <w:lang w:val="es-CO"/>
              </w:rPr>
              <w:t xml:space="preserve"> Capacitación a personal técnico del Proyecto</w:t>
            </w:r>
          </w:p>
          <w:p w14:paraId="4CAF61AA" w14:textId="77777777" w:rsidR="00681E0F" w:rsidRPr="00CA45FB" w:rsidRDefault="008D7DD5" w:rsidP="00CA5F30">
            <w:pPr>
              <w:ind w:right="-87"/>
              <w:rPr>
                <w:rFonts w:ascii="Myriad Pro" w:hAnsi="Myriad Pro" w:cs="Segoe UI"/>
                <w:color w:val="000000" w:themeColor="text1"/>
                <w:lang w:val="es-CO"/>
              </w:rPr>
            </w:pPr>
            <w:sdt>
              <w:sdtPr>
                <w:rPr>
                  <w:rFonts w:ascii="Myriad Pro" w:hAnsi="Myriad Pro" w:cs="Segoe UI"/>
                  <w:color w:val="000000" w:themeColor="text1"/>
                  <w:lang w:val="es-CO"/>
                </w:rPr>
                <w:id w:val="953516643"/>
                <w14:checkbox>
                  <w14:checked w14:val="1"/>
                  <w14:checkedState w14:val="2612" w14:font="MS Gothic"/>
                  <w14:uncheckedState w14:val="2610" w14:font="MS Gothic"/>
                </w14:checkbox>
              </w:sdtPr>
              <w:sdtEndPr/>
              <w:sdtContent>
                <w:r w:rsidR="00681E0F" w:rsidRPr="00CA45FB">
                  <w:rPr>
                    <w:rFonts w:ascii="Segoe UI Symbol" w:eastAsia="MS Gothic" w:hAnsi="Segoe UI Symbol" w:cs="Segoe UI Symbol"/>
                    <w:color w:val="000000" w:themeColor="text1"/>
                    <w:lang w:val="es-CO"/>
                  </w:rPr>
                  <w:t>☒</w:t>
                </w:r>
              </w:sdtContent>
            </w:sdt>
            <w:r w:rsidR="00681E0F" w:rsidRPr="00CA45FB">
              <w:rPr>
                <w:rFonts w:ascii="Myriad Pro" w:hAnsi="Myriad Pro"/>
                <w:color w:val="000000" w:themeColor="text1"/>
                <w:lang w:val="es-CO"/>
              </w:rPr>
              <w:t xml:space="preserve"> Aceptación</w:t>
            </w:r>
            <w:r w:rsidR="00681E0F">
              <w:rPr>
                <w:rFonts w:ascii="Myriad Pro" w:hAnsi="Myriad Pro"/>
                <w:color w:val="000000" w:themeColor="text1"/>
                <w:lang w:val="es-CO"/>
              </w:rPr>
              <w:t xml:space="preserve"> por</w:t>
            </w:r>
            <w:r w:rsidR="00681E0F" w:rsidRPr="00CA45FB">
              <w:rPr>
                <w:rFonts w:ascii="Myriad Pro" w:hAnsi="Myriad Pro"/>
                <w:color w:val="000000" w:themeColor="text1"/>
                <w:lang w:val="es-CO"/>
              </w:rPr>
              <w:t xml:space="preserve"> escrit</w:t>
            </w:r>
            <w:r w:rsidR="00681E0F">
              <w:rPr>
                <w:rFonts w:ascii="Myriad Pro" w:hAnsi="Myriad Pro"/>
                <w:color w:val="000000" w:themeColor="text1"/>
                <w:lang w:val="es-CO"/>
              </w:rPr>
              <w:t xml:space="preserve">o de las Soluciones y los otros servicios relacionados, </w:t>
            </w:r>
            <w:r w:rsidR="00681E0F" w:rsidRPr="00CA45FB">
              <w:rPr>
                <w:rFonts w:ascii="Myriad Pro" w:hAnsi="Myriad Pro"/>
                <w:color w:val="000000" w:themeColor="text1"/>
                <w:lang w:val="es-CO"/>
              </w:rPr>
              <w:t xml:space="preserve">basada en el pleno cumplimiento de los requisitos de la </w:t>
            </w:r>
            <w:proofErr w:type="spellStart"/>
            <w:r w:rsidR="00681E0F">
              <w:rPr>
                <w:rFonts w:ascii="Myriad Pro" w:hAnsi="Myriad Pro"/>
                <w:color w:val="000000" w:themeColor="text1"/>
                <w:lang w:val="es-CO"/>
              </w:rPr>
              <w:t>SdC</w:t>
            </w:r>
            <w:proofErr w:type="spellEnd"/>
            <w:r w:rsidR="00681E0F">
              <w:rPr>
                <w:rFonts w:ascii="Myriad Pro" w:hAnsi="Myriad Pro"/>
                <w:color w:val="000000" w:themeColor="text1"/>
                <w:lang w:val="es-CO"/>
              </w:rPr>
              <w:t>.</w:t>
            </w:r>
          </w:p>
        </w:tc>
        <w:tc>
          <w:tcPr>
            <w:tcW w:w="1591" w:type="dxa"/>
          </w:tcPr>
          <w:p w14:paraId="3D86D344" w14:textId="77777777" w:rsidR="00681E0F" w:rsidRDefault="00681E0F" w:rsidP="00CA5F30">
            <w:pPr>
              <w:rPr>
                <w:rFonts w:ascii="Myriad Pro" w:hAnsi="Myriad Pro" w:cs="Segoe UI"/>
                <w:color w:val="000000" w:themeColor="text1"/>
                <w:lang w:val="es-CO"/>
              </w:rPr>
            </w:pPr>
          </w:p>
        </w:tc>
        <w:tc>
          <w:tcPr>
            <w:tcW w:w="1710" w:type="dxa"/>
          </w:tcPr>
          <w:p w14:paraId="08A15BC5" w14:textId="77777777" w:rsidR="00681E0F" w:rsidRDefault="00681E0F" w:rsidP="00CA5F30">
            <w:pPr>
              <w:rPr>
                <w:rFonts w:ascii="Myriad Pro" w:hAnsi="Myriad Pro" w:cs="Segoe UI"/>
                <w:color w:val="000000" w:themeColor="text1"/>
                <w:lang w:val="es-CO"/>
              </w:rPr>
            </w:pPr>
          </w:p>
        </w:tc>
        <w:tc>
          <w:tcPr>
            <w:tcW w:w="2430" w:type="dxa"/>
          </w:tcPr>
          <w:p w14:paraId="09843D2E" w14:textId="77777777" w:rsidR="00681E0F" w:rsidRDefault="00681E0F" w:rsidP="00CA5F30">
            <w:pPr>
              <w:rPr>
                <w:rFonts w:ascii="Myriad Pro" w:hAnsi="Myriad Pro" w:cs="Segoe UI"/>
                <w:color w:val="000000" w:themeColor="text1"/>
                <w:lang w:val="es-CO"/>
              </w:rPr>
            </w:pPr>
          </w:p>
        </w:tc>
      </w:tr>
      <w:tr w:rsidR="00681E0F" w:rsidRPr="00CA45FB" w14:paraId="3B941462" w14:textId="362566EB" w:rsidTr="00681E0F">
        <w:tblPrEx>
          <w:tblLook w:val="0000" w:firstRow="0" w:lastRow="0" w:firstColumn="0" w:lastColumn="0" w:noHBand="0" w:noVBand="0"/>
        </w:tblPrEx>
        <w:tc>
          <w:tcPr>
            <w:tcW w:w="1751" w:type="dxa"/>
          </w:tcPr>
          <w:p w14:paraId="3994F987" w14:textId="77777777" w:rsidR="00681E0F" w:rsidRPr="00CA45FB" w:rsidRDefault="00681E0F" w:rsidP="00CA5F30">
            <w:pPr>
              <w:spacing w:before="60" w:after="60"/>
              <w:jc w:val="both"/>
              <w:rPr>
                <w:rFonts w:ascii="Myriad Pro" w:hAnsi="Myriad Pro"/>
                <w:lang w:val="es-CO"/>
              </w:rPr>
            </w:pPr>
            <w:proofErr w:type="gramStart"/>
            <w:r w:rsidRPr="000B5C05">
              <w:rPr>
                <w:rFonts w:ascii="Myriad Pro" w:hAnsi="Myriad Pro" w:cs="Segoe UI"/>
                <w:color w:val="000000" w:themeColor="text1"/>
                <w:lang w:val="es-CO"/>
              </w:rPr>
              <w:t>El material a entregar</w:t>
            </w:r>
            <w:proofErr w:type="gramEnd"/>
            <w:r w:rsidRPr="000B5C05">
              <w:rPr>
                <w:rFonts w:ascii="Myriad Pro" w:hAnsi="Myriad Pro" w:cs="Segoe UI"/>
                <w:color w:val="000000" w:themeColor="text1"/>
                <w:lang w:val="es-CO"/>
              </w:rPr>
              <w:t xml:space="preserve"> (manuales técnicos, guías de configuración, guías de uso</w:t>
            </w:r>
            <w:r>
              <w:rPr>
                <w:rFonts w:ascii="Myriad Pro" w:hAnsi="Myriad Pro" w:cs="Segoe UI"/>
                <w:color w:val="000000" w:themeColor="text1"/>
                <w:lang w:val="es-CO"/>
              </w:rPr>
              <w:t xml:space="preserve"> </w:t>
            </w:r>
            <w:r w:rsidRPr="000B5C05">
              <w:rPr>
                <w:rFonts w:ascii="Myriad Pro" w:hAnsi="Myriad Pro" w:cs="Segoe UI"/>
                <w:color w:val="000000" w:themeColor="text1"/>
                <w:lang w:val="es-CO"/>
              </w:rPr>
              <w:t xml:space="preserve">y otros) </w:t>
            </w:r>
            <w:r>
              <w:rPr>
                <w:rFonts w:ascii="Myriad Pro" w:hAnsi="Myriad Pro" w:cs="Segoe UI"/>
                <w:color w:val="000000" w:themeColor="text1"/>
                <w:lang w:val="es-CO"/>
              </w:rPr>
              <w:t>estarán escritos en el siguiente idioma:</w:t>
            </w:r>
          </w:p>
        </w:tc>
        <w:tc>
          <w:tcPr>
            <w:tcW w:w="3138" w:type="dxa"/>
          </w:tcPr>
          <w:sdt>
            <w:sdtPr>
              <w:rPr>
                <w:rFonts w:ascii="Myriad Pro" w:hAnsi="Myriad Pro" w:cs="Segoe UI"/>
                <w:snapToGrid w:val="0"/>
                <w:color w:val="000000"/>
                <w:lang w:val="es-CO"/>
              </w:rPr>
              <w:id w:val="1784071311"/>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233587C9" w14:textId="77777777" w:rsidR="00681E0F" w:rsidRPr="00CA45FB" w:rsidRDefault="00681E0F" w:rsidP="00CA5F30">
                <w:pPr>
                  <w:tabs>
                    <w:tab w:val="right" w:pos="7218"/>
                  </w:tabs>
                  <w:spacing w:before="120" w:after="120"/>
                  <w:rPr>
                    <w:rFonts w:ascii="Myriad Pro" w:hAnsi="Myriad Pro" w:cs="Segoe UI"/>
                    <w:lang w:val="es-CO"/>
                  </w:rPr>
                </w:pPr>
                <w:r>
                  <w:rPr>
                    <w:rFonts w:ascii="Myriad Pro" w:hAnsi="Myriad Pro" w:cs="Segoe UI"/>
                    <w:snapToGrid w:val="0"/>
                    <w:color w:val="000000"/>
                    <w:lang w:val="es-CO"/>
                  </w:rPr>
                  <w:t>E</w:t>
                </w:r>
                <w:r w:rsidRPr="00CA45FB">
                  <w:rPr>
                    <w:rFonts w:ascii="Myriad Pro" w:hAnsi="Myriad Pro" w:cs="Segoe UI"/>
                    <w:snapToGrid w:val="0"/>
                    <w:color w:val="000000"/>
                    <w:lang w:val="es-CO"/>
                  </w:rPr>
                  <w:t xml:space="preserve">n idioma español. </w:t>
                </w:r>
              </w:p>
            </w:sdtContent>
          </w:sdt>
          <w:p w14:paraId="57A6F865" w14:textId="77777777" w:rsidR="00681E0F" w:rsidRPr="00CA45FB" w:rsidRDefault="00681E0F" w:rsidP="00CA5F30">
            <w:pPr>
              <w:jc w:val="both"/>
              <w:rPr>
                <w:rFonts w:ascii="Myriad Pro" w:hAnsi="Myriad Pro" w:cs="Segoe UI"/>
                <w:color w:val="000000" w:themeColor="text1"/>
                <w:lang w:val="es-CO"/>
              </w:rPr>
            </w:pPr>
          </w:p>
        </w:tc>
        <w:tc>
          <w:tcPr>
            <w:tcW w:w="1591" w:type="dxa"/>
          </w:tcPr>
          <w:p w14:paraId="0F6F2D9B" w14:textId="77777777" w:rsidR="00681E0F" w:rsidRDefault="00681E0F" w:rsidP="00CA5F30">
            <w:pPr>
              <w:tabs>
                <w:tab w:val="right" w:pos="7218"/>
              </w:tabs>
              <w:spacing w:before="120" w:after="120"/>
              <w:rPr>
                <w:rFonts w:ascii="Myriad Pro" w:hAnsi="Myriad Pro" w:cs="Segoe UI"/>
                <w:snapToGrid w:val="0"/>
                <w:color w:val="000000"/>
                <w:lang w:val="es-CO"/>
              </w:rPr>
            </w:pPr>
          </w:p>
        </w:tc>
        <w:tc>
          <w:tcPr>
            <w:tcW w:w="1710" w:type="dxa"/>
          </w:tcPr>
          <w:p w14:paraId="07E150DF" w14:textId="77777777" w:rsidR="00681E0F" w:rsidRDefault="00681E0F" w:rsidP="00CA5F30">
            <w:pPr>
              <w:tabs>
                <w:tab w:val="right" w:pos="7218"/>
              </w:tabs>
              <w:spacing w:before="120" w:after="120"/>
              <w:rPr>
                <w:rFonts w:ascii="Myriad Pro" w:hAnsi="Myriad Pro" w:cs="Segoe UI"/>
                <w:snapToGrid w:val="0"/>
                <w:color w:val="000000"/>
                <w:lang w:val="es-CO"/>
              </w:rPr>
            </w:pPr>
          </w:p>
        </w:tc>
        <w:tc>
          <w:tcPr>
            <w:tcW w:w="2430" w:type="dxa"/>
          </w:tcPr>
          <w:p w14:paraId="53EA279A" w14:textId="77777777" w:rsidR="00681E0F" w:rsidRDefault="00681E0F" w:rsidP="00CA5F30">
            <w:pPr>
              <w:tabs>
                <w:tab w:val="right" w:pos="7218"/>
              </w:tabs>
              <w:spacing w:before="120" w:after="120"/>
              <w:rPr>
                <w:rFonts w:ascii="Myriad Pro" w:hAnsi="Myriad Pro" w:cs="Segoe UI"/>
                <w:snapToGrid w:val="0"/>
                <w:color w:val="000000"/>
                <w:lang w:val="es-CO"/>
              </w:rPr>
            </w:pPr>
          </w:p>
        </w:tc>
      </w:tr>
      <w:tr w:rsidR="00681E0F" w14:paraId="759B41D9" w14:textId="15071E5E" w:rsidTr="00681E0F">
        <w:tblPrEx>
          <w:tblLook w:val="0000" w:firstRow="0" w:lastRow="0" w:firstColumn="0" w:lastColumn="0" w:noHBand="0" w:noVBand="0"/>
        </w:tblPrEx>
        <w:tc>
          <w:tcPr>
            <w:tcW w:w="1751" w:type="dxa"/>
          </w:tcPr>
          <w:p w14:paraId="3ADEB756" w14:textId="77777777" w:rsidR="00681E0F" w:rsidRPr="000B5C05" w:rsidRDefault="00681E0F" w:rsidP="00CA5F30">
            <w:pPr>
              <w:spacing w:before="60" w:after="60"/>
              <w:jc w:val="both"/>
              <w:rPr>
                <w:rFonts w:ascii="Myriad Pro" w:hAnsi="Myriad Pro" w:cs="Segoe UI"/>
                <w:color w:val="000000" w:themeColor="text1"/>
                <w:lang w:val="es-CO"/>
              </w:rPr>
            </w:pPr>
            <w:r w:rsidRPr="00CE3E56">
              <w:rPr>
                <w:rFonts w:ascii="Myriad Pro" w:hAnsi="Myriad Pro"/>
                <w:bCs/>
              </w:rPr>
              <w:t xml:space="preserve">Validez de la Cotización: </w:t>
            </w:r>
          </w:p>
        </w:tc>
        <w:tc>
          <w:tcPr>
            <w:tcW w:w="3138" w:type="dxa"/>
          </w:tcPr>
          <w:p w14:paraId="0D2C3FE1" w14:textId="77777777" w:rsidR="00681E0F" w:rsidRDefault="00681E0F" w:rsidP="00CA5F30">
            <w:pPr>
              <w:tabs>
                <w:tab w:val="right" w:pos="7218"/>
              </w:tabs>
              <w:spacing w:before="120" w:after="120"/>
              <w:rPr>
                <w:rFonts w:ascii="Myriad Pro" w:hAnsi="Myriad Pro" w:cs="Segoe UI"/>
                <w:snapToGrid w:val="0"/>
                <w:color w:val="000000"/>
                <w:lang w:val="es-CO"/>
              </w:rPr>
            </w:pPr>
            <w:r w:rsidRPr="00CE3E56">
              <w:rPr>
                <w:rFonts w:ascii="Myriad Pro" w:hAnsi="Myriad Pro" w:cs="Segoe UI"/>
                <w:bCs/>
                <w:snapToGrid w:val="0"/>
                <w:color w:val="000000"/>
                <w:lang w:val="es-CO"/>
              </w:rPr>
              <w:t>60 días</w:t>
            </w:r>
          </w:p>
        </w:tc>
        <w:tc>
          <w:tcPr>
            <w:tcW w:w="1591" w:type="dxa"/>
          </w:tcPr>
          <w:p w14:paraId="29B3A3DE" w14:textId="77777777" w:rsidR="00681E0F" w:rsidRPr="00CE3E56" w:rsidRDefault="00681E0F" w:rsidP="00CA5F30">
            <w:pPr>
              <w:tabs>
                <w:tab w:val="right" w:pos="7218"/>
              </w:tabs>
              <w:spacing w:before="120" w:after="120"/>
              <w:rPr>
                <w:rFonts w:ascii="Myriad Pro" w:hAnsi="Myriad Pro" w:cs="Segoe UI"/>
                <w:bCs/>
                <w:snapToGrid w:val="0"/>
                <w:color w:val="000000"/>
                <w:lang w:val="es-CO"/>
              </w:rPr>
            </w:pPr>
          </w:p>
        </w:tc>
        <w:tc>
          <w:tcPr>
            <w:tcW w:w="1710" w:type="dxa"/>
          </w:tcPr>
          <w:p w14:paraId="44750176" w14:textId="77777777" w:rsidR="00681E0F" w:rsidRPr="00CE3E56" w:rsidRDefault="00681E0F" w:rsidP="00CA5F30">
            <w:pPr>
              <w:tabs>
                <w:tab w:val="right" w:pos="7218"/>
              </w:tabs>
              <w:spacing w:before="120" w:after="120"/>
              <w:rPr>
                <w:rFonts w:ascii="Myriad Pro" w:hAnsi="Myriad Pro" w:cs="Segoe UI"/>
                <w:bCs/>
                <w:snapToGrid w:val="0"/>
                <w:color w:val="000000"/>
                <w:lang w:val="es-CO"/>
              </w:rPr>
            </w:pPr>
          </w:p>
        </w:tc>
        <w:tc>
          <w:tcPr>
            <w:tcW w:w="2430" w:type="dxa"/>
          </w:tcPr>
          <w:p w14:paraId="4D24BD1C" w14:textId="77777777" w:rsidR="00681E0F" w:rsidRPr="00CE3E56" w:rsidRDefault="00681E0F" w:rsidP="00CA5F30">
            <w:pPr>
              <w:tabs>
                <w:tab w:val="right" w:pos="7218"/>
              </w:tabs>
              <w:spacing w:before="120" w:after="120"/>
              <w:rPr>
                <w:rFonts w:ascii="Myriad Pro" w:hAnsi="Myriad Pro" w:cs="Segoe UI"/>
                <w:bCs/>
                <w:snapToGrid w:val="0"/>
                <w:color w:val="000000"/>
                <w:lang w:val="es-CO"/>
              </w:rPr>
            </w:pPr>
          </w:p>
        </w:tc>
      </w:tr>
      <w:tr w:rsidR="00681E0F" w14:paraId="6278E916" w14:textId="13A20E3A" w:rsidTr="00681E0F">
        <w:tblPrEx>
          <w:tblLook w:val="0000" w:firstRow="0" w:lastRow="0" w:firstColumn="0" w:lastColumn="0" w:noHBand="0" w:noVBand="0"/>
        </w:tblPrEx>
        <w:tc>
          <w:tcPr>
            <w:tcW w:w="1751" w:type="dxa"/>
          </w:tcPr>
          <w:p w14:paraId="603A1AFD" w14:textId="77777777" w:rsidR="00681E0F" w:rsidRPr="000B5C05" w:rsidRDefault="00681E0F" w:rsidP="00CA5F30">
            <w:pPr>
              <w:spacing w:before="60" w:after="60"/>
              <w:jc w:val="both"/>
              <w:rPr>
                <w:rFonts w:ascii="Myriad Pro" w:hAnsi="Myriad Pro" w:cs="Segoe UI"/>
                <w:color w:val="000000" w:themeColor="text1"/>
                <w:lang w:val="es-CO"/>
              </w:rPr>
            </w:pPr>
            <w:r w:rsidRPr="002F44FC">
              <w:rPr>
                <w:rFonts w:ascii="Myriad Pro" w:hAnsi="Myriad Pro" w:cs="Calibri"/>
                <w:bCs/>
                <w:lang w:val="es-ES_tradnl"/>
              </w:rPr>
              <w:t xml:space="preserve">Aceptación de todas las provisiones de los </w:t>
            </w:r>
            <w:r w:rsidRPr="002F44FC">
              <w:rPr>
                <w:rFonts w:ascii="Myriad Pro" w:hAnsi="Myriad Pro" w:cs="Calibri"/>
                <w:bCs/>
                <w:lang w:val="es-ES_tradnl"/>
              </w:rPr>
              <w:lastRenderedPageBreak/>
              <w:t>Términos y Condiciones Generales del PNUD</w:t>
            </w:r>
          </w:p>
        </w:tc>
        <w:tc>
          <w:tcPr>
            <w:tcW w:w="3138" w:type="dxa"/>
          </w:tcPr>
          <w:p w14:paraId="302A512D" w14:textId="77777777" w:rsidR="00681E0F" w:rsidRDefault="00681E0F" w:rsidP="00CA5F30">
            <w:pPr>
              <w:tabs>
                <w:tab w:val="right" w:pos="7218"/>
              </w:tabs>
              <w:spacing w:before="120" w:after="120"/>
              <w:rPr>
                <w:rFonts w:ascii="Myriad Pro" w:hAnsi="Myriad Pro" w:cs="Segoe UI"/>
                <w:snapToGrid w:val="0"/>
                <w:color w:val="000000"/>
                <w:lang w:val="es-CO"/>
              </w:rPr>
            </w:pPr>
            <w:r w:rsidRPr="00CE3E56">
              <w:rPr>
                <w:rFonts w:ascii="Myriad Pro" w:hAnsi="Myriad Pro"/>
                <w:color w:val="000000" w:themeColor="text1"/>
                <w:lang w:val="es-CO"/>
              </w:rPr>
              <w:lastRenderedPageBreak/>
              <w:t xml:space="preserve">Plena Aceptación por parte del Oferente de todas las provisiones </w:t>
            </w:r>
            <w:r w:rsidRPr="00CE3E56">
              <w:rPr>
                <w:rFonts w:ascii="Myriad Pro" w:hAnsi="Myriad Pro"/>
                <w:color w:val="000000" w:themeColor="text1"/>
                <w:lang w:val="es-CO"/>
              </w:rPr>
              <w:lastRenderedPageBreak/>
              <w:t>de los Términos y Condiciones Generales del PNUD</w:t>
            </w:r>
          </w:p>
        </w:tc>
        <w:tc>
          <w:tcPr>
            <w:tcW w:w="1591" w:type="dxa"/>
          </w:tcPr>
          <w:p w14:paraId="3B7CE1A9" w14:textId="77777777" w:rsidR="00681E0F" w:rsidRPr="00CE3E56" w:rsidRDefault="00681E0F" w:rsidP="00CA5F30">
            <w:pPr>
              <w:tabs>
                <w:tab w:val="right" w:pos="7218"/>
              </w:tabs>
              <w:spacing w:before="120" w:after="120"/>
              <w:rPr>
                <w:rFonts w:ascii="Myriad Pro" w:hAnsi="Myriad Pro"/>
                <w:color w:val="000000" w:themeColor="text1"/>
                <w:lang w:val="es-CO"/>
              </w:rPr>
            </w:pPr>
          </w:p>
        </w:tc>
        <w:tc>
          <w:tcPr>
            <w:tcW w:w="1710" w:type="dxa"/>
          </w:tcPr>
          <w:p w14:paraId="60F8B6CE" w14:textId="77777777" w:rsidR="00681E0F" w:rsidRPr="00CE3E56" w:rsidRDefault="00681E0F" w:rsidP="00CA5F30">
            <w:pPr>
              <w:tabs>
                <w:tab w:val="right" w:pos="7218"/>
              </w:tabs>
              <w:spacing w:before="120" w:after="120"/>
              <w:rPr>
                <w:rFonts w:ascii="Myriad Pro" w:hAnsi="Myriad Pro"/>
                <w:color w:val="000000" w:themeColor="text1"/>
                <w:lang w:val="es-CO"/>
              </w:rPr>
            </w:pPr>
          </w:p>
        </w:tc>
        <w:tc>
          <w:tcPr>
            <w:tcW w:w="2430" w:type="dxa"/>
          </w:tcPr>
          <w:p w14:paraId="4B087EBE" w14:textId="77777777" w:rsidR="00681E0F" w:rsidRPr="00CE3E56" w:rsidRDefault="00681E0F" w:rsidP="00CA5F30">
            <w:pPr>
              <w:tabs>
                <w:tab w:val="right" w:pos="7218"/>
              </w:tabs>
              <w:spacing w:before="120" w:after="120"/>
              <w:rPr>
                <w:rFonts w:ascii="Myriad Pro" w:hAnsi="Myriad Pro"/>
                <w:color w:val="000000" w:themeColor="text1"/>
                <w:lang w:val="es-CO"/>
              </w:rPr>
            </w:pPr>
          </w:p>
        </w:tc>
      </w:tr>
    </w:tbl>
    <w:p w14:paraId="6D2F40A8" w14:textId="77777777" w:rsidR="001B7324" w:rsidRDefault="001B7324" w:rsidP="007F172E">
      <w:pPr>
        <w:rPr>
          <w:rFonts w:ascii="Myriad Pro" w:hAnsi="Myriad Pro"/>
          <w:lang w:val="es-CO"/>
        </w:rPr>
      </w:pPr>
    </w:p>
    <w:p w14:paraId="7A32DFA2" w14:textId="77777777" w:rsidR="001B7324" w:rsidRDefault="001B7324" w:rsidP="007F172E">
      <w:pPr>
        <w:rPr>
          <w:rFonts w:ascii="Myriad Pro" w:hAnsi="Myriad Pro"/>
          <w:lang w:val="es-CO"/>
        </w:rPr>
      </w:pPr>
    </w:p>
    <w:p w14:paraId="6277F338" w14:textId="48D04D50" w:rsidR="007F172E" w:rsidRPr="00CA45FB" w:rsidRDefault="007F172E" w:rsidP="007F172E">
      <w:pPr>
        <w:rPr>
          <w:rFonts w:ascii="Myriad Pro" w:hAnsi="Myriad Pro" w:cstheme="minorHAnsi"/>
          <w:b/>
          <w:color w:val="000000" w:themeColor="text1"/>
          <w:lang w:val="es-CO"/>
        </w:rPr>
      </w:pPr>
      <w:r w:rsidRPr="00CA45FB">
        <w:rPr>
          <w:rFonts w:ascii="Myriad Pro" w:hAnsi="Myriad Pro"/>
          <w:lang w:val="es-CO"/>
        </w:rPr>
        <w:br w:type="page"/>
      </w:r>
    </w:p>
    <w:p w14:paraId="3342422D" w14:textId="1828A741" w:rsidR="00167E33" w:rsidRDefault="00167E33" w:rsidP="00167E33">
      <w:pPr>
        <w:rPr>
          <w:rFonts w:ascii="Myriad Pro" w:hAnsi="Myriad Pro"/>
          <w:b/>
          <w:snapToGrid w:val="0"/>
          <w:u w:val="single"/>
        </w:rPr>
      </w:pPr>
      <w:r w:rsidRPr="00E85224">
        <w:rPr>
          <w:rFonts w:ascii="Myriad Pro" w:hAnsi="Myriad Pro"/>
          <w:b/>
          <w:snapToGrid w:val="0"/>
          <w:highlight w:val="cyan"/>
          <w:u w:val="single"/>
        </w:rPr>
        <w:lastRenderedPageBreak/>
        <w:t>CUADRO</w:t>
      </w:r>
      <w:r w:rsidR="001C2339" w:rsidRPr="00E85224">
        <w:rPr>
          <w:rFonts w:ascii="Myriad Pro" w:hAnsi="Myriad Pro"/>
          <w:b/>
          <w:snapToGrid w:val="0"/>
          <w:highlight w:val="cyan"/>
          <w:u w:val="single"/>
        </w:rPr>
        <w:t xml:space="preserve"> No.</w:t>
      </w:r>
      <w:r w:rsidR="00681E0F">
        <w:rPr>
          <w:rFonts w:ascii="Myriad Pro" w:hAnsi="Myriad Pro"/>
          <w:b/>
          <w:snapToGrid w:val="0"/>
          <w:highlight w:val="cyan"/>
          <w:u w:val="single"/>
        </w:rPr>
        <w:t>5</w:t>
      </w:r>
      <w:r w:rsidR="001C2339" w:rsidRPr="00E85224">
        <w:rPr>
          <w:rFonts w:ascii="Myriad Pro" w:hAnsi="Myriad Pro"/>
          <w:b/>
          <w:snapToGrid w:val="0"/>
          <w:highlight w:val="cyan"/>
          <w:u w:val="single"/>
        </w:rPr>
        <w:t>: Decla</w:t>
      </w:r>
      <w:r w:rsidR="0038592F" w:rsidRPr="00E85224">
        <w:rPr>
          <w:rFonts w:ascii="Myriad Pro" w:hAnsi="Myriad Pro"/>
          <w:b/>
          <w:snapToGrid w:val="0"/>
          <w:highlight w:val="cyan"/>
          <w:u w:val="single"/>
        </w:rPr>
        <w:t xml:space="preserve">ración </w:t>
      </w:r>
      <w:r w:rsidR="006A70F1" w:rsidRPr="00E85224">
        <w:rPr>
          <w:rFonts w:ascii="Myriad Pro" w:hAnsi="Myriad Pro"/>
          <w:b/>
          <w:snapToGrid w:val="0"/>
          <w:highlight w:val="cyan"/>
          <w:u w:val="single"/>
        </w:rPr>
        <w:t xml:space="preserve">de Precios Ofertados </w:t>
      </w:r>
    </w:p>
    <w:p w14:paraId="7C17D1EC" w14:textId="77777777" w:rsidR="00AB3054" w:rsidRDefault="00AB3054" w:rsidP="00E85224">
      <w:pPr>
        <w:jc w:val="both"/>
        <w:rPr>
          <w:rFonts w:ascii="Myriad Pro" w:hAnsi="Myriad Pro"/>
          <w:bCs/>
          <w:snapToGrid w:val="0"/>
          <w:highlight w:val="cyan"/>
        </w:rPr>
      </w:pPr>
    </w:p>
    <w:p w14:paraId="1FBE39F2" w14:textId="46E5E1E4" w:rsidR="00E85224" w:rsidRPr="00E85224" w:rsidRDefault="00E85224" w:rsidP="00E85224">
      <w:pPr>
        <w:jc w:val="both"/>
        <w:rPr>
          <w:rFonts w:ascii="Myriad Pro" w:hAnsi="Myriad Pro"/>
          <w:bCs/>
          <w:snapToGrid w:val="0"/>
        </w:rPr>
      </w:pPr>
      <w:r w:rsidRPr="00E85224">
        <w:rPr>
          <w:rFonts w:ascii="Myriad Pro" w:hAnsi="Myriad Pro"/>
          <w:bCs/>
          <w:snapToGrid w:val="0"/>
          <w:highlight w:val="cyan"/>
        </w:rPr>
        <w:t xml:space="preserve">Nota: La Moneda de la Oferta es </w:t>
      </w:r>
      <w:r w:rsidRPr="00E85224">
        <w:rPr>
          <w:rFonts w:ascii="Myriad Pro" w:hAnsi="Myriad Pro"/>
          <w:b/>
          <w:snapToGrid w:val="0"/>
          <w:highlight w:val="cyan"/>
        </w:rPr>
        <w:t>Lempiras.</w:t>
      </w:r>
      <w:r w:rsidRPr="00E85224">
        <w:rPr>
          <w:rFonts w:ascii="Myriad Pro" w:hAnsi="Myriad Pro"/>
          <w:bCs/>
          <w:snapToGrid w:val="0"/>
          <w:highlight w:val="cyan"/>
        </w:rPr>
        <w:t xml:space="preserve"> Para empresas domiciliadas en el extranjero se aceptará cotización en dólares. Para facilitar la evaluación y comparación de las ofertas que se encuentren en diferentes monedas, los precios ofertados serán convertidos a dólares estadounidenses, utilizando el tipo de cambio operativo oficial de la ONU vigente a la fecha de presentación de Ofertas.</w:t>
      </w:r>
    </w:p>
    <w:p w14:paraId="76C4988E" w14:textId="6F1D82B6" w:rsidR="002E39C3" w:rsidRDefault="002E39C3" w:rsidP="00167E33">
      <w:pPr>
        <w:rPr>
          <w:rFonts w:ascii="Myriad Pro" w:hAnsi="Myriad Pro"/>
          <w:bCs/>
          <w:snapToGrid w:val="0"/>
        </w:rPr>
      </w:pPr>
    </w:p>
    <w:tbl>
      <w:tblPr>
        <w:tblpPr w:leftFromText="180" w:rightFromText="180" w:vertAnchor="text" w:horzAnchor="margin" w:tblpXSpec="center" w:tblpY="132"/>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3600"/>
        <w:gridCol w:w="1170"/>
        <w:gridCol w:w="1440"/>
        <w:gridCol w:w="1440"/>
        <w:gridCol w:w="1800"/>
      </w:tblGrid>
      <w:tr w:rsidR="002E39C3" w:rsidRPr="00590BCB" w14:paraId="3B4D3FB3" w14:textId="77777777" w:rsidTr="002E39C3">
        <w:trPr>
          <w:trHeight w:val="526"/>
          <w:jc w:val="center"/>
        </w:trPr>
        <w:tc>
          <w:tcPr>
            <w:tcW w:w="1345" w:type="dxa"/>
            <w:shd w:val="clear" w:color="auto" w:fill="DBE5F1" w:themeFill="accent1" w:themeFillTint="33"/>
            <w:vAlign w:val="center"/>
          </w:tcPr>
          <w:p w14:paraId="753B7E73" w14:textId="77777777" w:rsidR="002E39C3" w:rsidRPr="00590BCB" w:rsidRDefault="002E39C3" w:rsidP="00CA5F30">
            <w:pPr>
              <w:jc w:val="center"/>
              <w:rPr>
                <w:rFonts w:ascii="Myriad Pro" w:hAnsi="Myriad Pro"/>
                <w:b/>
                <w:lang w:val="es-CO" w:eastAsia="es-PA"/>
              </w:rPr>
            </w:pPr>
            <w:proofErr w:type="spellStart"/>
            <w:r>
              <w:rPr>
                <w:rFonts w:ascii="Myriad Pro" w:hAnsi="Myriad Pro"/>
                <w:b/>
                <w:lang w:val="es-CO" w:eastAsia="es-PA"/>
              </w:rPr>
              <w:t>N°</w:t>
            </w:r>
            <w:proofErr w:type="spellEnd"/>
            <w:r>
              <w:rPr>
                <w:rFonts w:ascii="Myriad Pro" w:hAnsi="Myriad Pro"/>
                <w:b/>
                <w:lang w:val="es-CO" w:eastAsia="es-PA"/>
              </w:rPr>
              <w:t xml:space="preserve"> de Lote</w:t>
            </w:r>
          </w:p>
        </w:tc>
        <w:tc>
          <w:tcPr>
            <w:tcW w:w="3600" w:type="dxa"/>
            <w:shd w:val="clear" w:color="auto" w:fill="DBE5F1" w:themeFill="accent1" w:themeFillTint="33"/>
            <w:vAlign w:val="center"/>
          </w:tcPr>
          <w:p w14:paraId="066F08A7" w14:textId="77777777" w:rsidR="002E39C3" w:rsidRPr="00590BCB" w:rsidRDefault="002E39C3" w:rsidP="00CA5F30">
            <w:pPr>
              <w:jc w:val="center"/>
              <w:rPr>
                <w:rFonts w:ascii="Myriad Pro" w:hAnsi="Myriad Pro"/>
                <w:b/>
                <w:lang w:val="es-CO" w:eastAsia="es-PA"/>
              </w:rPr>
            </w:pPr>
            <w:r w:rsidRPr="00590BCB">
              <w:rPr>
                <w:rFonts w:ascii="Myriad Pro" w:hAnsi="Myriad Pro"/>
                <w:b/>
                <w:lang w:val="es-CO" w:eastAsia="es-PA"/>
              </w:rPr>
              <w:t>Descripción/especificaciones del Lote que se suministrará</w:t>
            </w:r>
          </w:p>
        </w:tc>
        <w:tc>
          <w:tcPr>
            <w:tcW w:w="1170" w:type="dxa"/>
            <w:shd w:val="clear" w:color="auto" w:fill="DBE5F1" w:themeFill="accent1" w:themeFillTint="33"/>
            <w:vAlign w:val="center"/>
          </w:tcPr>
          <w:p w14:paraId="6CABA058" w14:textId="77777777" w:rsidR="002E39C3" w:rsidRPr="00590BCB" w:rsidRDefault="002E39C3" w:rsidP="00CA5F30">
            <w:pPr>
              <w:jc w:val="center"/>
              <w:rPr>
                <w:rFonts w:ascii="Myriad Pro" w:hAnsi="Myriad Pro"/>
                <w:b/>
                <w:lang w:val="es-CO" w:eastAsia="es-PA"/>
              </w:rPr>
            </w:pPr>
            <w:r w:rsidRPr="00590BCB">
              <w:rPr>
                <w:rFonts w:ascii="Myriad Pro" w:hAnsi="Myriad Pro"/>
                <w:b/>
                <w:lang w:val="es-CO" w:eastAsia="es-PA"/>
              </w:rPr>
              <w:t>Cantidad</w:t>
            </w:r>
          </w:p>
        </w:tc>
        <w:tc>
          <w:tcPr>
            <w:tcW w:w="1440" w:type="dxa"/>
            <w:shd w:val="clear" w:color="auto" w:fill="DBE5F1" w:themeFill="accent1" w:themeFillTint="33"/>
            <w:vAlign w:val="center"/>
          </w:tcPr>
          <w:p w14:paraId="2A5C1433" w14:textId="77777777" w:rsidR="002E39C3" w:rsidRDefault="002E39C3" w:rsidP="002E39C3">
            <w:pPr>
              <w:jc w:val="center"/>
              <w:rPr>
                <w:rFonts w:ascii="Myriad Pro" w:hAnsi="Myriad Pro"/>
                <w:b/>
                <w:lang w:val="es-CO" w:eastAsia="es-PA"/>
              </w:rPr>
            </w:pPr>
            <w:r>
              <w:rPr>
                <w:rFonts w:ascii="Myriad Pro" w:hAnsi="Myriad Pro"/>
                <w:b/>
                <w:lang w:val="es-CO" w:eastAsia="es-PA"/>
              </w:rPr>
              <w:t>Precio Unitario</w:t>
            </w:r>
          </w:p>
          <w:p w14:paraId="3600E7A9" w14:textId="7A24FB54" w:rsidR="002E39C3" w:rsidRPr="00590BCB" w:rsidRDefault="002E39C3" w:rsidP="002E39C3">
            <w:pPr>
              <w:jc w:val="center"/>
              <w:rPr>
                <w:rFonts w:ascii="Myriad Pro" w:hAnsi="Myriad Pro"/>
                <w:b/>
                <w:lang w:val="es-CO" w:eastAsia="es-PA"/>
              </w:rPr>
            </w:pPr>
            <w:r>
              <w:rPr>
                <w:rFonts w:ascii="Myriad Pro" w:hAnsi="Myriad Pro"/>
                <w:b/>
                <w:lang w:val="es-CO" w:eastAsia="es-PA"/>
              </w:rPr>
              <w:t>(indicar moneda)</w:t>
            </w:r>
          </w:p>
        </w:tc>
        <w:tc>
          <w:tcPr>
            <w:tcW w:w="1440" w:type="dxa"/>
            <w:shd w:val="clear" w:color="auto" w:fill="DBE5F1" w:themeFill="accent1" w:themeFillTint="33"/>
            <w:vAlign w:val="center"/>
          </w:tcPr>
          <w:p w14:paraId="6424C46F" w14:textId="2D4D6DA6" w:rsidR="002E39C3" w:rsidRPr="00590BCB" w:rsidRDefault="002E39C3" w:rsidP="002E39C3">
            <w:pPr>
              <w:jc w:val="center"/>
              <w:rPr>
                <w:rFonts w:ascii="Myriad Pro" w:hAnsi="Myriad Pro"/>
                <w:b/>
                <w:lang w:val="es-CO" w:eastAsia="es-PA"/>
              </w:rPr>
            </w:pPr>
            <w:r>
              <w:rPr>
                <w:rFonts w:ascii="Myriad Pro" w:hAnsi="Myriad Pro"/>
                <w:b/>
                <w:lang w:val="es-CO" w:eastAsia="es-PA"/>
              </w:rPr>
              <w:t>Precio Total (indicar moneda)</w:t>
            </w:r>
          </w:p>
        </w:tc>
        <w:tc>
          <w:tcPr>
            <w:tcW w:w="1800" w:type="dxa"/>
            <w:shd w:val="clear" w:color="auto" w:fill="DBE5F1" w:themeFill="accent1" w:themeFillTint="33"/>
            <w:vAlign w:val="center"/>
          </w:tcPr>
          <w:p w14:paraId="0F333A38" w14:textId="246F7D40" w:rsidR="002E39C3" w:rsidRPr="00590BCB" w:rsidRDefault="002E39C3" w:rsidP="00CA5F30">
            <w:pPr>
              <w:jc w:val="center"/>
              <w:rPr>
                <w:rFonts w:ascii="Myriad Pro" w:hAnsi="Myriad Pro"/>
                <w:b/>
                <w:lang w:val="es-CO" w:eastAsia="es-PA"/>
              </w:rPr>
            </w:pPr>
            <w:r w:rsidRPr="00590BCB">
              <w:rPr>
                <w:rFonts w:ascii="Myriad Pro" w:hAnsi="Myriad Pro"/>
                <w:b/>
                <w:lang w:val="es-CO" w:eastAsia="es-PA"/>
              </w:rPr>
              <w:t>Fecha de entrega</w:t>
            </w:r>
          </w:p>
        </w:tc>
      </w:tr>
      <w:tr w:rsidR="002E39C3" w:rsidRPr="00590BCB" w14:paraId="301366EC" w14:textId="77777777" w:rsidTr="002E39C3">
        <w:trPr>
          <w:trHeight w:val="355"/>
          <w:jc w:val="center"/>
        </w:trPr>
        <w:tc>
          <w:tcPr>
            <w:tcW w:w="1345" w:type="dxa"/>
            <w:vMerge w:val="restart"/>
            <w:vAlign w:val="center"/>
          </w:tcPr>
          <w:p w14:paraId="1D918933" w14:textId="77777777" w:rsidR="002E39C3" w:rsidRDefault="002E39C3" w:rsidP="00CA5F30">
            <w:pPr>
              <w:jc w:val="center"/>
              <w:rPr>
                <w:rFonts w:ascii="Myriad Pro" w:hAnsi="Myriad Pro"/>
                <w:lang w:val="es-CO" w:eastAsia="es-PA"/>
              </w:rPr>
            </w:pPr>
            <w:r w:rsidRPr="001E161F">
              <w:rPr>
                <w:rFonts w:ascii="Myriad Pro" w:hAnsi="Myriad Pro"/>
                <w:b/>
                <w:bCs/>
                <w:lang w:val="es-CO" w:eastAsia="es-PA"/>
              </w:rPr>
              <w:t>Lote N°1</w:t>
            </w:r>
            <w:r>
              <w:rPr>
                <w:rFonts w:ascii="Myriad Pro" w:hAnsi="Myriad Pro"/>
                <w:lang w:val="es-CO" w:eastAsia="es-PA"/>
              </w:rPr>
              <w:t xml:space="preserve"> </w:t>
            </w:r>
          </w:p>
          <w:p w14:paraId="734934D4" w14:textId="77777777" w:rsidR="002E39C3" w:rsidRPr="00590BCB" w:rsidRDefault="002E39C3" w:rsidP="00CA5F30">
            <w:pPr>
              <w:jc w:val="center"/>
              <w:rPr>
                <w:rFonts w:ascii="Myriad Pro" w:hAnsi="Myriad Pro"/>
                <w:lang w:val="es-CO" w:eastAsia="es-PA"/>
              </w:rPr>
            </w:pPr>
            <w:r w:rsidRPr="0030391D">
              <w:rPr>
                <w:rFonts w:ascii="Myriad Pro" w:hAnsi="Myriad Pro"/>
                <w:lang w:val="es-CO" w:eastAsia="es-PA"/>
              </w:rPr>
              <w:t xml:space="preserve">“Adquisición de Solución para Gestión, Monitoreo de Red y </w:t>
            </w:r>
            <w:proofErr w:type="spellStart"/>
            <w:r w:rsidRPr="0030391D">
              <w:rPr>
                <w:rFonts w:ascii="Myriad Pro" w:hAnsi="Myriad Pro"/>
                <w:lang w:val="es-CO" w:eastAsia="es-PA"/>
              </w:rPr>
              <w:t>HelpDesk</w:t>
            </w:r>
            <w:proofErr w:type="spellEnd"/>
            <w:r w:rsidRPr="0030391D">
              <w:rPr>
                <w:rFonts w:ascii="Myriad Pro" w:hAnsi="Myriad Pro"/>
                <w:lang w:val="es-CO" w:eastAsia="es-PA"/>
              </w:rPr>
              <w:t>”</w:t>
            </w:r>
          </w:p>
        </w:tc>
        <w:tc>
          <w:tcPr>
            <w:tcW w:w="3600" w:type="dxa"/>
            <w:vAlign w:val="center"/>
          </w:tcPr>
          <w:p w14:paraId="5A7C97E9" w14:textId="77777777" w:rsidR="002E39C3" w:rsidRPr="00395CE8" w:rsidRDefault="002E39C3" w:rsidP="00CA5F30">
            <w:pPr>
              <w:jc w:val="both"/>
              <w:rPr>
                <w:rFonts w:ascii="Myriad Pro" w:hAnsi="Myriad Pro"/>
                <w:lang w:val="es-CO" w:eastAsia="es-PA"/>
              </w:rPr>
            </w:pPr>
            <w:r w:rsidRPr="00395CE8">
              <w:rPr>
                <w:rFonts w:ascii="Myriad Pro" w:hAnsi="Myriad Pro"/>
                <w:lang w:val="es-CO" w:eastAsia="es-PA"/>
              </w:rPr>
              <w:t>Solución para Gestión y Monitoreo de Red para Estaciones de Trabajo y Servidores</w:t>
            </w:r>
          </w:p>
        </w:tc>
        <w:tc>
          <w:tcPr>
            <w:tcW w:w="1170" w:type="dxa"/>
            <w:vAlign w:val="center"/>
          </w:tcPr>
          <w:p w14:paraId="78DC98E3" w14:textId="77777777" w:rsidR="002E39C3" w:rsidRPr="00590BCB" w:rsidRDefault="002E39C3" w:rsidP="00CA5F30">
            <w:pPr>
              <w:jc w:val="center"/>
              <w:rPr>
                <w:rFonts w:ascii="Myriad Pro" w:hAnsi="Myriad Pro"/>
                <w:lang w:val="es-CO" w:eastAsia="es-PA"/>
              </w:rPr>
            </w:pPr>
            <w:r w:rsidRPr="00590BCB">
              <w:rPr>
                <w:rFonts w:ascii="Myriad Pro" w:hAnsi="Myriad Pro"/>
                <w:lang w:val="es-CO" w:eastAsia="es-PA"/>
              </w:rPr>
              <w:t>1</w:t>
            </w:r>
          </w:p>
        </w:tc>
        <w:tc>
          <w:tcPr>
            <w:tcW w:w="1440" w:type="dxa"/>
          </w:tcPr>
          <w:p w14:paraId="59B8E1A8" w14:textId="77777777" w:rsidR="002E39C3" w:rsidRPr="00590BCB" w:rsidRDefault="002E39C3" w:rsidP="00CA5F30">
            <w:pPr>
              <w:jc w:val="center"/>
              <w:rPr>
                <w:rFonts w:ascii="Myriad Pro" w:hAnsi="Myriad Pro"/>
                <w:lang w:val="es-CO" w:eastAsia="es-PA"/>
              </w:rPr>
            </w:pPr>
          </w:p>
        </w:tc>
        <w:tc>
          <w:tcPr>
            <w:tcW w:w="1440" w:type="dxa"/>
          </w:tcPr>
          <w:p w14:paraId="30F67AD6" w14:textId="77777777" w:rsidR="002E39C3" w:rsidRPr="00590BCB" w:rsidRDefault="002E39C3" w:rsidP="00CA5F30">
            <w:pPr>
              <w:jc w:val="center"/>
              <w:rPr>
                <w:rFonts w:ascii="Myriad Pro" w:hAnsi="Myriad Pro"/>
                <w:lang w:val="es-CO" w:eastAsia="es-PA"/>
              </w:rPr>
            </w:pPr>
          </w:p>
        </w:tc>
        <w:tc>
          <w:tcPr>
            <w:tcW w:w="1800" w:type="dxa"/>
            <w:vMerge w:val="restart"/>
            <w:vAlign w:val="center"/>
          </w:tcPr>
          <w:p w14:paraId="41E2351A" w14:textId="3115EB73" w:rsidR="002E39C3" w:rsidRDefault="002E39C3" w:rsidP="00CA5F30">
            <w:pPr>
              <w:jc w:val="center"/>
              <w:rPr>
                <w:rFonts w:ascii="Myriad Pro" w:hAnsi="Myriad Pro"/>
                <w:lang w:val="es-CO" w:eastAsia="es-PA"/>
              </w:rPr>
            </w:pPr>
            <w:r w:rsidRPr="00590BCB">
              <w:rPr>
                <w:rFonts w:ascii="Myriad Pro" w:hAnsi="Myriad Pro"/>
                <w:lang w:val="es-CO" w:eastAsia="es-PA"/>
              </w:rPr>
              <w:t xml:space="preserve">Máximo </w:t>
            </w:r>
            <w:r>
              <w:rPr>
                <w:rFonts w:ascii="Myriad Pro" w:hAnsi="Myriad Pro"/>
                <w:lang w:val="es-CO" w:eastAsia="es-PA"/>
              </w:rPr>
              <w:t>2 semanas a</w:t>
            </w:r>
            <w:r w:rsidRPr="00590BCB">
              <w:rPr>
                <w:rFonts w:ascii="Myriad Pro" w:hAnsi="Myriad Pro"/>
                <w:lang w:val="es-CO" w:eastAsia="es-PA"/>
              </w:rPr>
              <w:t xml:space="preserve"> partir del recibo de la orden de compra</w:t>
            </w:r>
          </w:p>
          <w:p w14:paraId="1E1BEB02" w14:textId="77777777" w:rsidR="002E39C3" w:rsidRPr="00590BCB" w:rsidRDefault="002E39C3" w:rsidP="00CA5F30">
            <w:pPr>
              <w:jc w:val="center"/>
              <w:rPr>
                <w:rFonts w:ascii="Myriad Pro" w:hAnsi="Myriad Pro"/>
                <w:lang w:val="es-CO" w:eastAsia="es-PA"/>
              </w:rPr>
            </w:pPr>
            <w:r>
              <w:rPr>
                <w:rFonts w:ascii="Myriad Pro" w:hAnsi="Myriad Pro"/>
                <w:lang w:val="es-CO" w:eastAsia="es-PA"/>
              </w:rPr>
              <w:t xml:space="preserve">incluye Implementación, Pruebas, Puesta en Marcha y Capacitación </w:t>
            </w:r>
          </w:p>
        </w:tc>
      </w:tr>
      <w:tr w:rsidR="002E39C3" w:rsidRPr="00590BCB" w14:paraId="23B23383" w14:textId="77777777" w:rsidTr="002E39C3">
        <w:trPr>
          <w:trHeight w:val="134"/>
          <w:jc w:val="center"/>
        </w:trPr>
        <w:tc>
          <w:tcPr>
            <w:tcW w:w="1345" w:type="dxa"/>
            <w:vMerge/>
          </w:tcPr>
          <w:p w14:paraId="7360323D" w14:textId="77777777" w:rsidR="002E39C3" w:rsidRPr="00590BCB" w:rsidRDefault="002E39C3" w:rsidP="00CA5F30">
            <w:pPr>
              <w:jc w:val="both"/>
              <w:rPr>
                <w:rFonts w:ascii="Myriad Pro" w:hAnsi="Myriad Pro"/>
                <w:lang w:val="es-CO" w:eastAsia="es-PA"/>
              </w:rPr>
            </w:pPr>
          </w:p>
        </w:tc>
        <w:tc>
          <w:tcPr>
            <w:tcW w:w="3600" w:type="dxa"/>
            <w:vAlign w:val="center"/>
          </w:tcPr>
          <w:p w14:paraId="4C744B71" w14:textId="77777777" w:rsidR="002E39C3" w:rsidRPr="00395CE8" w:rsidRDefault="002E39C3" w:rsidP="00CA5F30">
            <w:pPr>
              <w:jc w:val="both"/>
              <w:rPr>
                <w:rFonts w:ascii="Myriad Pro" w:hAnsi="Myriad Pro"/>
                <w:lang w:val="es-CO" w:eastAsia="es-PA"/>
              </w:rPr>
            </w:pPr>
            <w:r w:rsidRPr="00395CE8">
              <w:rPr>
                <w:rFonts w:ascii="Myriad Pro" w:hAnsi="Myriad Pro"/>
                <w:lang w:val="es-CO" w:eastAsia="es-PA"/>
              </w:rPr>
              <w:t>Solución para Mesa de Ayuda (</w:t>
            </w:r>
            <w:proofErr w:type="spellStart"/>
            <w:r w:rsidRPr="00395CE8">
              <w:rPr>
                <w:rFonts w:ascii="Myriad Pro" w:hAnsi="Myriad Pro"/>
                <w:lang w:val="es-CO" w:eastAsia="es-PA"/>
              </w:rPr>
              <w:t>HelpDesk</w:t>
            </w:r>
            <w:proofErr w:type="spellEnd"/>
            <w:r w:rsidRPr="00395CE8">
              <w:rPr>
                <w:rFonts w:ascii="Myriad Pro" w:hAnsi="Myriad Pro"/>
                <w:lang w:val="es-CO" w:eastAsia="es-PA"/>
              </w:rPr>
              <w:t>)</w:t>
            </w:r>
          </w:p>
        </w:tc>
        <w:tc>
          <w:tcPr>
            <w:tcW w:w="1170" w:type="dxa"/>
            <w:vAlign w:val="center"/>
          </w:tcPr>
          <w:p w14:paraId="247EFC81" w14:textId="77777777" w:rsidR="002E39C3" w:rsidRPr="00590BCB" w:rsidRDefault="002E39C3" w:rsidP="00CA5F30">
            <w:pPr>
              <w:jc w:val="center"/>
              <w:rPr>
                <w:rFonts w:ascii="Myriad Pro" w:hAnsi="Myriad Pro"/>
                <w:lang w:val="es-CO" w:eastAsia="es-PA"/>
              </w:rPr>
            </w:pPr>
            <w:r w:rsidRPr="00590BCB">
              <w:rPr>
                <w:rFonts w:ascii="Myriad Pro" w:hAnsi="Myriad Pro"/>
                <w:lang w:val="es-CO" w:eastAsia="es-PA"/>
              </w:rPr>
              <w:t>1</w:t>
            </w:r>
          </w:p>
        </w:tc>
        <w:tc>
          <w:tcPr>
            <w:tcW w:w="1440" w:type="dxa"/>
          </w:tcPr>
          <w:p w14:paraId="113C18EF" w14:textId="77777777" w:rsidR="002E39C3" w:rsidRPr="00590BCB" w:rsidRDefault="002E39C3" w:rsidP="00CA5F30">
            <w:pPr>
              <w:jc w:val="center"/>
              <w:rPr>
                <w:rFonts w:ascii="Myriad Pro" w:hAnsi="Myriad Pro"/>
                <w:lang w:val="es-CO" w:eastAsia="es-PA"/>
              </w:rPr>
            </w:pPr>
          </w:p>
        </w:tc>
        <w:tc>
          <w:tcPr>
            <w:tcW w:w="1440" w:type="dxa"/>
          </w:tcPr>
          <w:p w14:paraId="1B5AE952" w14:textId="77777777" w:rsidR="002E39C3" w:rsidRPr="00590BCB" w:rsidRDefault="002E39C3" w:rsidP="00CA5F30">
            <w:pPr>
              <w:jc w:val="center"/>
              <w:rPr>
                <w:rFonts w:ascii="Myriad Pro" w:hAnsi="Myriad Pro"/>
                <w:lang w:val="es-CO" w:eastAsia="es-PA"/>
              </w:rPr>
            </w:pPr>
          </w:p>
        </w:tc>
        <w:tc>
          <w:tcPr>
            <w:tcW w:w="1800" w:type="dxa"/>
            <w:vMerge/>
          </w:tcPr>
          <w:p w14:paraId="36A99B29" w14:textId="6E10F383" w:rsidR="002E39C3" w:rsidRPr="00590BCB" w:rsidRDefault="002E39C3" w:rsidP="00CA5F30">
            <w:pPr>
              <w:jc w:val="center"/>
              <w:rPr>
                <w:rFonts w:ascii="Myriad Pro" w:hAnsi="Myriad Pro"/>
                <w:lang w:val="es-CO" w:eastAsia="es-PA"/>
              </w:rPr>
            </w:pPr>
          </w:p>
        </w:tc>
      </w:tr>
      <w:tr w:rsidR="002E39C3" w:rsidRPr="00590BCB" w14:paraId="707C82CB" w14:textId="77777777" w:rsidTr="002E39C3">
        <w:trPr>
          <w:trHeight w:val="98"/>
          <w:jc w:val="center"/>
        </w:trPr>
        <w:tc>
          <w:tcPr>
            <w:tcW w:w="1345" w:type="dxa"/>
            <w:vMerge/>
          </w:tcPr>
          <w:p w14:paraId="066EE43D" w14:textId="77777777" w:rsidR="002E39C3" w:rsidRPr="00590BCB" w:rsidRDefault="002E39C3" w:rsidP="00CA5F30">
            <w:pPr>
              <w:jc w:val="both"/>
              <w:rPr>
                <w:rFonts w:ascii="Myriad Pro" w:hAnsi="Myriad Pro"/>
                <w:lang w:val="es-CO" w:eastAsia="es-PA"/>
              </w:rPr>
            </w:pPr>
          </w:p>
        </w:tc>
        <w:tc>
          <w:tcPr>
            <w:tcW w:w="3600" w:type="dxa"/>
            <w:vAlign w:val="center"/>
          </w:tcPr>
          <w:p w14:paraId="67369BC0" w14:textId="77777777" w:rsidR="002E39C3" w:rsidRPr="00590BCB" w:rsidRDefault="002E39C3" w:rsidP="00CA5F30">
            <w:pPr>
              <w:jc w:val="both"/>
              <w:rPr>
                <w:rFonts w:ascii="Myriad Pro" w:hAnsi="Myriad Pro"/>
                <w:lang w:val="es-CO" w:eastAsia="es-PA"/>
              </w:rPr>
            </w:pPr>
            <w:r w:rsidRPr="00590BCB">
              <w:rPr>
                <w:rFonts w:ascii="Myriad Pro" w:hAnsi="Myriad Pro"/>
                <w:lang w:val="es-CO" w:eastAsia="es-PA"/>
              </w:rPr>
              <w:t>Implementación, Pruebas y Puesta en Marcha de las Soluciones para Gestión y Monitoreo de Red y Mesa de Ayuda (</w:t>
            </w:r>
            <w:proofErr w:type="spellStart"/>
            <w:r w:rsidRPr="00590BCB">
              <w:rPr>
                <w:rFonts w:ascii="Myriad Pro" w:hAnsi="Myriad Pro"/>
                <w:lang w:val="es-CO" w:eastAsia="es-PA"/>
              </w:rPr>
              <w:t>HelpDesk</w:t>
            </w:r>
            <w:proofErr w:type="spellEnd"/>
            <w:r w:rsidRPr="00590BCB">
              <w:rPr>
                <w:rFonts w:ascii="Myriad Pro" w:hAnsi="Myriad Pro"/>
                <w:lang w:val="es-CO" w:eastAsia="es-PA"/>
              </w:rPr>
              <w:t>)</w:t>
            </w:r>
          </w:p>
        </w:tc>
        <w:tc>
          <w:tcPr>
            <w:tcW w:w="1170" w:type="dxa"/>
            <w:vAlign w:val="center"/>
          </w:tcPr>
          <w:p w14:paraId="3501F94E" w14:textId="77777777" w:rsidR="002E39C3" w:rsidRPr="00590BCB" w:rsidRDefault="002E39C3" w:rsidP="00CA5F30">
            <w:pPr>
              <w:jc w:val="center"/>
              <w:rPr>
                <w:rFonts w:ascii="Myriad Pro" w:hAnsi="Myriad Pro"/>
                <w:lang w:val="es-CO" w:eastAsia="es-PA"/>
              </w:rPr>
            </w:pPr>
            <w:r w:rsidRPr="00590BCB">
              <w:rPr>
                <w:rFonts w:ascii="Myriad Pro" w:hAnsi="Myriad Pro"/>
                <w:lang w:val="es-CO" w:eastAsia="es-PA"/>
              </w:rPr>
              <w:t>1</w:t>
            </w:r>
          </w:p>
        </w:tc>
        <w:tc>
          <w:tcPr>
            <w:tcW w:w="1440" w:type="dxa"/>
          </w:tcPr>
          <w:p w14:paraId="4B99D2BF" w14:textId="77777777" w:rsidR="002E39C3" w:rsidRPr="00590BCB" w:rsidRDefault="002E39C3" w:rsidP="00CA5F30">
            <w:pPr>
              <w:jc w:val="center"/>
              <w:rPr>
                <w:rFonts w:ascii="Myriad Pro" w:hAnsi="Myriad Pro"/>
                <w:lang w:val="es-CO" w:eastAsia="es-PA"/>
              </w:rPr>
            </w:pPr>
          </w:p>
        </w:tc>
        <w:tc>
          <w:tcPr>
            <w:tcW w:w="1440" w:type="dxa"/>
          </w:tcPr>
          <w:p w14:paraId="45148D6B" w14:textId="77777777" w:rsidR="002E39C3" w:rsidRPr="00590BCB" w:rsidRDefault="002E39C3" w:rsidP="00CA5F30">
            <w:pPr>
              <w:jc w:val="center"/>
              <w:rPr>
                <w:rFonts w:ascii="Myriad Pro" w:hAnsi="Myriad Pro"/>
                <w:lang w:val="es-CO" w:eastAsia="es-PA"/>
              </w:rPr>
            </w:pPr>
          </w:p>
        </w:tc>
        <w:tc>
          <w:tcPr>
            <w:tcW w:w="1800" w:type="dxa"/>
            <w:vMerge/>
            <w:vAlign w:val="center"/>
          </w:tcPr>
          <w:p w14:paraId="27C5F609" w14:textId="3BC664C4" w:rsidR="002E39C3" w:rsidRPr="00590BCB" w:rsidRDefault="002E39C3" w:rsidP="00CA5F30">
            <w:pPr>
              <w:jc w:val="center"/>
              <w:rPr>
                <w:rFonts w:ascii="Myriad Pro" w:hAnsi="Myriad Pro"/>
                <w:lang w:val="es-CO" w:eastAsia="es-PA"/>
              </w:rPr>
            </w:pPr>
          </w:p>
        </w:tc>
      </w:tr>
      <w:tr w:rsidR="002E39C3" w:rsidRPr="00590BCB" w14:paraId="258DAAE4" w14:textId="77777777" w:rsidTr="002E39C3">
        <w:trPr>
          <w:trHeight w:val="80"/>
          <w:jc w:val="center"/>
        </w:trPr>
        <w:tc>
          <w:tcPr>
            <w:tcW w:w="1345" w:type="dxa"/>
            <w:vMerge/>
          </w:tcPr>
          <w:p w14:paraId="73B2A98B" w14:textId="77777777" w:rsidR="002E39C3" w:rsidRPr="00590BCB" w:rsidRDefault="002E39C3" w:rsidP="00CA5F30">
            <w:pPr>
              <w:jc w:val="both"/>
              <w:rPr>
                <w:rFonts w:ascii="Myriad Pro" w:hAnsi="Myriad Pro"/>
                <w:lang w:val="es-CO" w:eastAsia="es-PA"/>
              </w:rPr>
            </w:pPr>
          </w:p>
        </w:tc>
        <w:tc>
          <w:tcPr>
            <w:tcW w:w="3600" w:type="dxa"/>
            <w:vAlign w:val="center"/>
          </w:tcPr>
          <w:p w14:paraId="281F26D1" w14:textId="77777777" w:rsidR="002E39C3" w:rsidRPr="00590BCB" w:rsidRDefault="002E39C3" w:rsidP="00CA5F30">
            <w:pPr>
              <w:jc w:val="both"/>
              <w:rPr>
                <w:rFonts w:ascii="Myriad Pro" w:hAnsi="Myriad Pro"/>
                <w:lang w:val="es-CO" w:eastAsia="es-PA"/>
              </w:rPr>
            </w:pPr>
            <w:r w:rsidRPr="00590BCB">
              <w:rPr>
                <w:rFonts w:ascii="Myriad Pro" w:hAnsi="Myriad Pro"/>
                <w:lang w:val="es-CO" w:eastAsia="es-PA"/>
              </w:rPr>
              <w:t xml:space="preserve">Capacitación para 12 personas con Certificación del Fabricante </w:t>
            </w:r>
          </w:p>
        </w:tc>
        <w:tc>
          <w:tcPr>
            <w:tcW w:w="1170" w:type="dxa"/>
            <w:vAlign w:val="center"/>
          </w:tcPr>
          <w:p w14:paraId="4E20FA5D" w14:textId="77777777" w:rsidR="002E39C3" w:rsidRPr="00590BCB" w:rsidRDefault="002E39C3" w:rsidP="00CA5F30">
            <w:pPr>
              <w:jc w:val="center"/>
              <w:rPr>
                <w:rFonts w:ascii="Myriad Pro" w:hAnsi="Myriad Pro"/>
                <w:lang w:val="es-CO" w:eastAsia="es-PA"/>
              </w:rPr>
            </w:pPr>
            <w:r w:rsidRPr="00590BCB">
              <w:rPr>
                <w:rFonts w:ascii="Myriad Pro" w:hAnsi="Myriad Pro"/>
                <w:lang w:val="es-CO" w:eastAsia="es-PA"/>
              </w:rPr>
              <w:t>12</w:t>
            </w:r>
          </w:p>
        </w:tc>
        <w:tc>
          <w:tcPr>
            <w:tcW w:w="1440" w:type="dxa"/>
          </w:tcPr>
          <w:p w14:paraId="6E9DA708" w14:textId="77777777" w:rsidR="002E39C3" w:rsidRPr="00590BCB" w:rsidRDefault="002E39C3" w:rsidP="00CA5F30">
            <w:pPr>
              <w:jc w:val="center"/>
              <w:rPr>
                <w:rFonts w:ascii="Myriad Pro" w:hAnsi="Myriad Pro"/>
                <w:lang w:val="es-CO" w:eastAsia="es-PA"/>
              </w:rPr>
            </w:pPr>
          </w:p>
        </w:tc>
        <w:tc>
          <w:tcPr>
            <w:tcW w:w="1440" w:type="dxa"/>
          </w:tcPr>
          <w:p w14:paraId="1ADF1687" w14:textId="77777777" w:rsidR="002E39C3" w:rsidRPr="00590BCB" w:rsidRDefault="002E39C3" w:rsidP="00CA5F30">
            <w:pPr>
              <w:jc w:val="center"/>
              <w:rPr>
                <w:rFonts w:ascii="Myriad Pro" w:hAnsi="Myriad Pro"/>
                <w:lang w:val="es-CO" w:eastAsia="es-PA"/>
              </w:rPr>
            </w:pPr>
          </w:p>
        </w:tc>
        <w:tc>
          <w:tcPr>
            <w:tcW w:w="1800" w:type="dxa"/>
            <w:vMerge/>
          </w:tcPr>
          <w:p w14:paraId="6231A4D7" w14:textId="125325D5" w:rsidR="002E39C3" w:rsidRPr="00590BCB" w:rsidRDefault="002E39C3" w:rsidP="00CA5F30">
            <w:pPr>
              <w:jc w:val="center"/>
              <w:rPr>
                <w:rFonts w:ascii="Myriad Pro" w:hAnsi="Myriad Pro"/>
                <w:lang w:val="es-CO" w:eastAsia="es-PA"/>
              </w:rPr>
            </w:pPr>
          </w:p>
        </w:tc>
      </w:tr>
      <w:tr w:rsidR="002E39C3" w:rsidRPr="00590BCB" w14:paraId="0E358DDF" w14:textId="77777777" w:rsidTr="002E39C3">
        <w:trPr>
          <w:trHeight w:val="174"/>
          <w:jc w:val="center"/>
        </w:trPr>
        <w:tc>
          <w:tcPr>
            <w:tcW w:w="1345" w:type="dxa"/>
            <w:vMerge/>
          </w:tcPr>
          <w:p w14:paraId="46E1BE0D" w14:textId="77777777" w:rsidR="002E39C3" w:rsidRPr="00590BCB" w:rsidRDefault="002E39C3" w:rsidP="00CA5F30">
            <w:pPr>
              <w:jc w:val="both"/>
              <w:rPr>
                <w:rFonts w:ascii="Myriad Pro" w:hAnsi="Myriad Pro"/>
                <w:lang w:val="es-CO" w:eastAsia="es-PA"/>
              </w:rPr>
            </w:pPr>
          </w:p>
        </w:tc>
        <w:tc>
          <w:tcPr>
            <w:tcW w:w="3600" w:type="dxa"/>
          </w:tcPr>
          <w:p w14:paraId="5D44CEAA" w14:textId="77777777" w:rsidR="002E39C3" w:rsidRPr="00590BCB" w:rsidRDefault="002E39C3" w:rsidP="00CA5F30">
            <w:pPr>
              <w:jc w:val="both"/>
              <w:rPr>
                <w:rFonts w:ascii="Myriad Pro" w:hAnsi="Myriad Pro"/>
                <w:lang w:val="es-CO" w:eastAsia="es-PA"/>
              </w:rPr>
            </w:pPr>
            <w:r w:rsidRPr="00590BCB">
              <w:rPr>
                <w:rFonts w:ascii="Myriad Pro" w:hAnsi="Myriad Pro"/>
                <w:lang w:val="es-CO" w:eastAsia="es-PA"/>
              </w:rPr>
              <w:t>Soporte Técnico</w:t>
            </w:r>
            <w:r>
              <w:rPr>
                <w:rFonts w:ascii="Myriad Pro" w:hAnsi="Myriad Pro"/>
                <w:lang w:val="es-CO" w:eastAsia="es-PA"/>
              </w:rPr>
              <w:t xml:space="preserve"> por 6 meses</w:t>
            </w:r>
          </w:p>
        </w:tc>
        <w:tc>
          <w:tcPr>
            <w:tcW w:w="1170" w:type="dxa"/>
          </w:tcPr>
          <w:p w14:paraId="33B936B6" w14:textId="77777777" w:rsidR="002E39C3" w:rsidRPr="00590BCB" w:rsidRDefault="002E39C3" w:rsidP="00CA5F30">
            <w:pPr>
              <w:jc w:val="center"/>
              <w:rPr>
                <w:rFonts w:ascii="Myriad Pro" w:hAnsi="Myriad Pro"/>
                <w:lang w:val="es-CO" w:eastAsia="es-PA"/>
              </w:rPr>
            </w:pPr>
            <w:r w:rsidRPr="00590BCB">
              <w:rPr>
                <w:rFonts w:ascii="Myriad Pro" w:hAnsi="Myriad Pro"/>
                <w:lang w:val="es-CO" w:eastAsia="es-PA"/>
              </w:rPr>
              <w:t>1</w:t>
            </w:r>
          </w:p>
        </w:tc>
        <w:tc>
          <w:tcPr>
            <w:tcW w:w="1440" w:type="dxa"/>
          </w:tcPr>
          <w:p w14:paraId="6924A7DC" w14:textId="77777777" w:rsidR="002E39C3" w:rsidRPr="00590BCB" w:rsidRDefault="002E39C3" w:rsidP="00CA5F30">
            <w:pPr>
              <w:jc w:val="center"/>
              <w:rPr>
                <w:rFonts w:ascii="Myriad Pro" w:hAnsi="Myriad Pro"/>
                <w:lang w:val="es-CO" w:eastAsia="es-PA"/>
              </w:rPr>
            </w:pPr>
          </w:p>
        </w:tc>
        <w:tc>
          <w:tcPr>
            <w:tcW w:w="1440" w:type="dxa"/>
          </w:tcPr>
          <w:p w14:paraId="0EA1FD13" w14:textId="77777777" w:rsidR="002E39C3" w:rsidRPr="00590BCB" w:rsidRDefault="002E39C3" w:rsidP="00CA5F30">
            <w:pPr>
              <w:jc w:val="center"/>
              <w:rPr>
                <w:rFonts w:ascii="Myriad Pro" w:hAnsi="Myriad Pro"/>
                <w:lang w:val="es-CO" w:eastAsia="es-PA"/>
              </w:rPr>
            </w:pPr>
          </w:p>
        </w:tc>
        <w:tc>
          <w:tcPr>
            <w:tcW w:w="1800" w:type="dxa"/>
            <w:vMerge/>
          </w:tcPr>
          <w:p w14:paraId="6374AD9F" w14:textId="1BF48513" w:rsidR="002E39C3" w:rsidRPr="00590BCB" w:rsidRDefault="002E39C3" w:rsidP="00CA5F30">
            <w:pPr>
              <w:jc w:val="center"/>
              <w:rPr>
                <w:rFonts w:ascii="Myriad Pro" w:hAnsi="Myriad Pro"/>
                <w:lang w:val="es-CO" w:eastAsia="es-PA"/>
              </w:rPr>
            </w:pPr>
          </w:p>
        </w:tc>
      </w:tr>
      <w:tr w:rsidR="00CA5F30" w:rsidRPr="00590BCB" w14:paraId="592E0380" w14:textId="77777777" w:rsidTr="00CA5F30">
        <w:trPr>
          <w:trHeight w:val="407"/>
          <w:jc w:val="center"/>
        </w:trPr>
        <w:tc>
          <w:tcPr>
            <w:tcW w:w="1345" w:type="dxa"/>
            <w:shd w:val="clear" w:color="auto" w:fill="DBE5F1" w:themeFill="accent1" w:themeFillTint="33"/>
            <w:vAlign w:val="center"/>
          </w:tcPr>
          <w:p w14:paraId="37906713" w14:textId="0DC29CA9" w:rsidR="00CA5F30" w:rsidRPr="00590BCB" w:rsidRDefault="00CA5F30" w:rsidP="002E39C3">
            <w:pPr>
              <w:jc w:val="center"/>
              <w:rPr>
                <w:rFonts w:ascii="Myriad Pro" w:hAnsi="Myriad Pro"/>
                <w:lang w:val="es-CO" w:eastAsia="es-PA"/>
              </w:rPr>
            </w:pPr>
          </w:p>
        </w:tc>
        <w:tc>
          <w:tcPr>
            <w:tcW w:w="3600" w:type="dxa"/>
            <w:shd w:val="clear" w:color="auto" w:fill="DBE5F1" w:themeFill="accent1" w:themeFillTint="33"/>
            <w:vAlign w:val="center"/>
          </w:tcPr>
          <w:p w14:paraId="20D7A782" w14:textId="77777777" w:rsidR="00CA5F30" w:rsidRDefault="00CA5F30" w:rsidP="002E39C3">
            <w:pPr>
              <w:jc w:val="center"/>
              <w:rPr>
                <w:rFonts w:ascii="Myriad Pro" w:hAnsi="Myriad Pro"/>
                <w:b/>
                <w:lang w:val="es-CO" w:eastAsia="es-PA"/>
              </w:rPr>
            </w:pPr>
            <w:r>
              <w:rPr>
                <w:rFonts w:ascii="Myriad Pro" w:hAnsi="Myriad Pro"/>
                <w:b/>
                <w:lang w:val="es-CO" w:eastAsia="es-PA"/>
              </w:rPr>
              <w:t xml:space="preserve">Total Lote </w:t>
            </w:r>
            <w:proofErr w:type="spellStart"/>
            <w:r>
              <w:rPr>
                <w:rFonts w:ascii="Myriad Pro" w:hAnsi="Myriad Pro"/>
                <w:b/>
                <w:lang w:val="es-CO" w:eastAsia="es-PA"/>
              </w:rPr>
              <w:t>N°</w:t>
            </w:r>
            <w:proofErr w:type="spellEnd"/>
            <w:r>
              <w:rPr>
                <w:rFonts w:ascii="Myriad Pro" w:hAnsi="Myriad Pro"/>
                <w:b/>
                <w:lang w:val="es-CO" w:eastAsia="es-PA"/>
              </w:rPr>
              <w:t xml:space="preserve"> 1:</w:t>
            </w:r>
          </w:p>
          <w:p w14:paraId="39CF0D2F" w14:textId="031D9487" w:rsidR="00CA5F30" w:rsidRDefault="00CA5F30" w:rsidP="002E39C3">
            <w:pPr>
              <w:jc w:val="center"/>
              <w:rPr>
                <w:rFonts w:ascii="Myriad Pro" w:hAnsi="Myriad Pro"/>
                <w:lang w:val="es-CO" w:eastAsia="es-PA"/>
              </w:rPr>
            </w:pPr>
            <w:r>
              <w:rPr>
                <w:rFonts w:ascii="Myriad Pro" w:hAnsi="Myriad Pro"/>
                <w:b/>
                <w:lang w:val="es-CO" w:eastAsia="es-PA"/>
              </w:rPr>
              <w:t xml:space="preserve"> (Indicar total en números y letras)</w:t>
            </w:r>
          </w:p>
        </w:tc>
        <w:tc>
          <w:tcPr>
            <w:tcW w:w="5850" w:type="dxa"/>
            <w:gridSpan w:val="4"/>
            <w:shd w:val="clear" w:color="auto" w:fill="DBE5F1" w:themeFill="accent1" w:themeFillTint="33"/>
            <w:vAlign w:val="center"/>
          </w:tcPr>
          <w:p w14:paraId="5660C337" w14:textId="6433A238" w:rsidR="00CA5F30" w:rsidRPr="00590BCB" w:rsidRDefault="00CA5F30" w:rsidP="002E39C3">
            <w:pPr>
              <w:jc w:val="center"/>
              <w:rPr>
                <w:rFonts w:ascii="Myriad Pro" w:hAnsi="Myriad Pro"/>
                <w:lang w:val="es-CO" w:eastAsia="es-PA"/>
              </w:rPr>
            </w:pPr>
          </w:p>
        </w:tc>
      </w:tr>
      <w:tr w:rsidR="002E39C3" w:rsidRPr="00590BCB" w14:paraId="094810DE" w14:textId="77777777" w:rsidTr="002E39C3">
        <w:trPr>
          <w:trHeight w:val="260"/>
          <w:jc w:val="center"/>
        </w:trPr>
        <w:tc>
          <w:tcPr>
            <w:tcW w:w="1345" w:type="dxa"/>
            <w:vMerge w:val="restart"/>
          </w:tcPr>
          <w:p w14:paraId="55491C44" w14:textId="77777777" w:rsidR="002E39C3" w:rsidRDefault="002E39C3" w:rsidP="00CA5F30">
            <w:pPr>
              <w:jc w:val="center"/>
              <w:rPr>
                <w:rFonts w:ascii="Myriad Pro" w:hAnsi="Myriad Pro"/>
                <w:b/>
                <w:bCs/>
                <w:lang w:val="es-CO" w:eastAsia="es-PA"/>
              </w:rPr>
            </w:pPr>
            <w:r w:rsidRPr="001E161F">
              <w:rPr>
                <w:rFonts w:ascii="Myriad Pro" w:hAnsi="Myriad Pro"/>
                <w:b/>
                <w:bCs/>
                <w:lang w:val="es-CO" w:eastAsia="es-PA"/>
              </w:rPr>
              <w:t>Lote N°</w:t>
            </w:r>
            <w:r>
              <w:rPr>
                <w:rFonts w:ascii="Myriad Pro" w:hAnsi="Myriad Pro"/>
                <w:b/>
                <w:bCs/>
                <w:lang w:val="es-CO" w:eastAsia="es-PA"/>
              </w:rPr>
              <w:t>2</w:t>
            </w:r>
          </w:p>
          <w:p w14:paraId="70CE4394" w14:textId="77777777" w:rsidR="002E39C3" w:rsidRPr="00590BCB" w:rsidRDefault="002E39C3" w:rsidP="00CA5F30">
            <w:pPr>
              <w:jc w:val="center"/>
              <w:rPr>
                <w:rFonts w:ascii="Myriad Pro" w:hAnsi="Myriad Pro"/>
                <w:lang w:val="es-CO" w:eastAsia="es-PA"/>
              </w:rPr>
            </w:pPr>
            <w:r w:rsidRPr="0030391D">
              <w:rPr>
                <w:rFonts w:ascii="Myriad Pro" w:hAnsi="Myriad Pro"/>
                <w:lang w:val="es-CO" w:eastAsia="es-PA"/>
              </w:rPr>
              <w:t>“Adquisición de Solución para Monitoreo de Actividad de Usuarios y Analítica Conductual”</w:t>
            </w:r>
          </w:p>
        </w:tc>
        <w:tc>
          <w:tcPr>
            <w:tcW w:w="3600" w:type="dxa"/>
          </w:tcPr>
          <w:p w14:paraId="34036DAB" w14:textId="77777777" w:rsidR="002E39C3" w:rsidRPr="001E161F" w:rsidRDefault="002E39C3" w:rsidP="00CA5F30">
            <w:pPr>
              <w:jc w:val="both"/>
              <w:rPr>
                <w:rFonts w:ascii="Myriad Pro" w:hAnsi="Myriad Pro"/>
                <w:b/>
                <w:bCs/>
                <w:lang w:val="es-CO" w:eastAsia="es-PA"/>
              </w:rPr>
            </w:pPr>
            <w:r w:rsidRPr="00395CE8">
              <w:rPr>
                <w:rFonts w:ascii="Myriad Pro" w:hAnsi="Myriad Pro"/>
                <w:lang w:val="es-CO" w:eastAsia="es-PA"/>
              </w:rPr>
              <w:t>So</w:t>
            </w:r>
            <w:r>
              <w:rPr>
                <w:rFonts w:ascii="Myriad Pro" w:hAnsi="Myriad Pro"/>
                <w:lang w:val="es-CO" w:eastAsia="es-PA"/>
              </w:rPr>
              <w:t xml:space="preserve">lución para </w:t>
            </w:r>
            <w:r w:rsidRPr="00395CE8">
              <w:rPr>
                <w:rFonts w:ascii="Myriad Pro" w:hAnsi="Myriad Pro"/>
                <w:lang w:val="es-CO" w:eastAsia="es-PA"/>
              </w:rPr>
              <w:t>Monitoreo de Actividad de Usuarios y Analítica Conductual</w:t>
            </w:r>
          </w:p>
        </w:tc>
        <w:tc>
          <w:tcPr>
            <w:tcW w:w="1170" w:type="dxa"/>
          </w:tcPr>
          <w:p w14:paraId="0292F7FD" w14:textId="77777777" w:rsidR="002E39C3" w:rsidRPr="00590BCB" w:rsidRDefault="002E39C3" w:rsidP="00CA5F30">
            <w:pPr>
              <w:jc w:val="center"/>
              <w:rPr>
                <w:rFonts w:ascii="Myriad Pro" w:hAnsi="Myriad Pro"/>
                <w:lang w:val="es-CO" w:eastAsia="es-PA"/>
              </w:rPr>
            </w:pPr>
            <w:r>
              <w:rPr>
                <w:rFonts w:ascii="Myriad Pro" w:hAnsi="Myriad Pro"/>
                <w:lang w:val="es-CO" w:eastAsia="es-PA"/>
              </w:rPr>
              <w:t>1</w:t>
            </w:r>
          </w:p>
        </w:tc>
        <w:tc>
          <w:tcPr>
            <w:tcW w:w="1440" w:type="dxa"/>
          </w:tcPr>
          <w:p w14:paraId="2F0D6843" w14:textId="77777777" w:rsidR="002E39C3" w:rsidRDefault="002E39C3" w:rsidP="00CA5F30">
            <w:pPr>
              <w:jc w:val="center"/>
              <w:rPr>
                <w:rFonts w:ascii="Myriad Pro" w:hAnsi="Myriad Pro"/>
                <w:lang w:val="es-CO" w:eastAsia="es-PA"/>
              </w:rPr>
            </w:pPr>
          </w:p>
        </w:tc>
        <w:tc>
          <w:tcPr>
            <w:tcW w:w="1440" w:type="dxa"/>
          </w:tcPr>
          <w:p w14:paraId="2BD9A1EA" w14:textId="77777777" w:rsidR="002E39C3" w:rsidRDefault="002E39C3" w:rsidP="00CA5F30">
            <w:pPr>
              <w:jc w:val="center"/>
              <w:rPr>
                <w:rFonts w:ascii="Myriad Pro" w:hAnsi="Myriad Pro"/>
                <w:lang w:val="es-CO" w:eastAsia="es-PA"/>
              </w:rPr>
            </w:pPr>
          </w:p>
        </w:tc>
        <w:tc>
          <w:tcPr>
            <w:tcW w:w="1800" w:type="dxa"/>
            <w:vMerge w:val="restart"/>
          </w:tcPr>
          <w:p w14:paraId="50D32563" w14:textId="77777777" w:rsidR="002E39C3" w:rsidRDefault="002E39C3" w:rsidP="00CA5F30">
            <w:pPr>
              <w:jc w:val="center"/>
              <w:rPr>
                <w:rFonts w:ascii="Myriad Pro" w:hAnsi="Myriad Pro"/>
                <w:lang w:val="es-CO" w:eastAsia="es-PA"/>
              </w:rPr>
            </w:pPr>
            <w:r w:rsidRPr="00590BCB">
              <w:rPr>
                <w:rFonts w:ascii="Myriad Pro" w:hAnsi="Myriad Pro"/>
                <w:lang w:val="es-CO" w:eastAsia="es-PA"/>
              </w:rPr>
              <w:t xml:space="preserve">Máximo </w:t>
            </w:r>
            <w:r>
              <w:rPr>
                <w:rFonts w:ascii="Myriad Pro" w:hAnsi="Myriad Pro"/>
                <w:lang w:val="es-CO" w:eastAsia="es-PA"/>
              </w:rPr>
              <w:t>2 semanas a</w:t>
            </w:r>
            <w:r w:rsidRPr="00590BCB">
              <w:rPr>
                <w:rFonts w:ascii="Myriad Pro" w:hAnsi="Myriad Pro"/>
                <w:lang w:val="es-CO" w:eastAsia="es-PA"/>
              </w:rPr>
              <w:t xml:space="preserve"> partir del recibo de la orden de compra</w:t>
            </w:r>
          </w:p>
          <w:p w14:paraId="020B5EFF" w14:textId="227385BC" w:rsidR="002E39C3" w:rsidRPr="00590BCB" w:rsidRDefault="002E39C3" w:rsidP="002E39C3">
            <w:pPr>
              <w:jc w:val="center"/>
              <w:rPr>
                <w:rFonts w:ascii="Myriad Pro" w:hAnsi="Myriad Pro"/>
                <w:lang w:val="es-CO" w:eastAsia="es-PA"/>
              </w:rPr>
            </w:pPr>
            <w:r>
              <w:rPr>
                <w:rFonts w:ascii="Myriad Pro" w:hAnsi="Myriad Pro"/>
                <w:lang w:val="es-CO" w:eastAsia="es-PA"/>
              </w:rPr>
              <w:t>incluye Implementación, Pruebas, Puesta en Marcha y Capacitación</w:t>
            </w:r>
          </w:p>
        </w:tc>
      </w:tr>
      <w:tr w:rsidR="002E39C3" w:rsidRPr="00590BCB" w14:paraId="377ECA71" w14:textId="77777777" w:rsidTr="002E39C3">
        <w:trPr>
          <w:trHeight w:val="260"/>
          <w:jc w:val="center"/>
        </w:trPr>
        <w:tc>
          <w:tcPr>
            <w:tcW w:w="1345" w:type="dxa"/>
            <w:vMerge/>
          </w:tcPr>
          <w:p w14:paraId="2CBBB8EB" w14:textId="77777777" w:rsidR="002E39C3" w:rsidRPr="00590BCB" w:rsidRDefault="002E39C3" w:rsidP="00CA5F30">
            <w:pPr>
              <w:jc w:val="both"/>
              <w:rPr>
                <w:rFonts w:ascii="Myriad Pro" w:hAnsi="Myriad Pro"/>
                <w:lang w:val="es-CO" w:eastAsia="es-PA"/>
              </w:rPr>
            </w:pPr>
          </w:p>
        </w:tc>
        <w:tc>
          <w:tcPr>
            <w:tcW w:w="3600" w:type="dxa"/>
            <w:vAlign w:val="center"/>
          </w:tcPr>
          <w:p w14:paraId="38B1D68B" w14:textId="77777777" w:rsidR="002E39C3" w:rsidRDefault="002E39C3" w:rsidP="00CA5F30">
            <w:pPr>
              <w:jc w:val="both"/>
              <w:rPr>
                <w:rFonts w:ascii="Myriad Pro" w:hAnsi="Myriad Pro"/>
                <w:lang w:val="es-CO" w:eastAsia="es-PA"/>
              </w:rPr>
            </w:pPr>
            <w:r w:rsidRPr="00590BCB">
              <w:rPr>
                <w:rFonts w:ascii="Myriad Pro" w:hAnsi="Myriad Pro"/>
                <w:lang w:val="es-CO" w:eastAsia="es-PA"/>
              </w:rPr>
              <w:t>Implementación, Pruebas y Puesta en Marcha de las Soluciones para Gestión y Monitoreo de Red y Mesa de Ayuda (</w:t>
            </w:r>
            <w:proofErr w:type="spellStart"/>
            <w:r w:rsidRPr="00590BCB">
              <w:rPr>
                <w:rFonts w:ascii="Myriad Pro" w:hAnsi="Myriad Pro"/>
                <w:lang w:val="es-CO" w:eastAsia="es-PA"/>
              </w:rPr>
              <w:t>HelpDesk</w:t>
            </w:r>
            <w:proofErr w:type="spellEnd"/>
            <w:r w:rsidRPr="00590BCB">
              <w:rPr>
                <w:rFonts w:ascii="Myriad Pro" w:hAnsi="Myriad Pro"/>
                <w:lang w:val="es-CO" w:eastAsia="es-PA"/>
              </w:rPr>
              <w:t>)</w:t>
            </w:r>
          </w:p>
        </w:tc>
        <w:tc>
          <w:tcPr>
            <w:tcW w:w="1170" w:type="dxa"/>
          </w:tcPr>
          <w:p w14:paraId="19807285" w14:textId="77777777" w:rsidR="002E39C3" w:rsidRPr="00590BCB" w:rsidRDefault="002E39C3" w:rsidP="00CA5F30">
            <w:pPr>
              <w:jc w:val="center"/>
              <w:rPr>
                <w:rFonts w:ascii="Myriad Pro" w:hAnsi="Myriad Pro"/>
                <w:lang w:val="es-CO" w:eastAsia="es-PA"/>
              </w:rPr>
            </w:pPr>
            <w:r>
              <w:rPr>
                <w:rFonts w:ascii="Myriad Pro" w:hAnsi="Myriad Pro"/>
                <w:lang w:val="es-CO" w:eastAsia="es-PA"/>
              </w:rPr>
              <w:t>1</w:t>
            </w:r>
          </w:p>
        </w:tc>
        <w:tc>
          <w:tcPr>
            <w:tcW w:w="1440" w:type="dxa"/>
          </w:tcPr>
          <w:p w14:paraId="6F8B1305" w14:textId="77777777" w:rsidR="002E39C3" w:rsidRPr="00590BCB" w:rsidRDefault="002E39C3" w:rsidP="00CA5F30">
            <w:pPr>
              <w:jc w:val="center"/>
              <w:rPr>
                <w:rFonts w:ascii="Myriad Pro" w:hAnsi="Myriad Pro"/>
                <w:lang w:val="es-CO" w:eastAsia="es-PA"/>
              </w:rPr>
            </w:pPr>
          </w:p>
        </w:tc>
        <w:tc>
          <w:tcPr>
            <w:tcW w:w="1440" w:type="dxa"/>
          </w:tcPr>
          <w:p w14:paraId="3888B68B" w14:textId="77777777" w:rsidR="002E39C3" w:rsidRPr="00590BCB" w:rsidRDefault="002E39C3" w:rsidP="00CA5F30">
            <w:pPr>
              <w:jc w:val="center"/>
              <w:rPr>
                <w:rFonts w:ascii="Myriad Pro" w:hAnsi="Myriad Pro"/>
                <w:lang w:val="es-CO" w:eastAsia="es-PA"/>
              </w:rPr>
            </w:pPr>
          </w:p>
        </w:tc>
        <w:tc>
          <w:tcPr>
            <w:tcW w:w="1800" w:type="dxa"/>
            <w:vMerge/>
          </w:tcPr>
          <w:p w14:paraId="6FB61634" w14:textId="7C8940D2" w:rsidR="002E39C3" w:rsidRPr="00590BCB" w:rsidRDefault="002E39C3" w:rsidP="00CA5F30">
            <w:pPr>
              <w:jc w:val="center"/>
              <w:rPr>
                <w:rFonts w:ascii="Myriad Pro" w:hAnsi="Myriad Pro"/>
                <w:lang w:val="es-CO" w:eastAsia="es-PA"/>
              </w:rPr>
            </w:pPr>
          </w:p>
        </w:tc>
      </w:tr>
      <w:tr w:rsidR="002E39C3" w:rsidRPr="00590BCB" w14:paraId="3D8B4BE9" w14:textId="77777777" w:rsidTr="002E39C3">
        <w:trPr>
          <w:trHeight w:val="260"/>
          <w:jc w:val="center"/>
        </w:trPr>
        <w:tc>
          <w:tcPr>
            <w:tcW w:w="1345" w:type="dxa"/>
            <w:vMerge/>
          </w:tcPr>
          <w:p w14:paraId="16292D24" w14:textId="77777777" w:rsidR="002E39C3" w:rsidRPr="00590BCB" w:rsidRDefault="002E39C3" w:rsidP="00CA5F30">
            <w:pPr>
              <w:jc w:val="both"/>
              <w:rPr>
                <w:rFonts w:ascii="Myriad Pro" w:hAnsi="Myriad Pro"/>
                <w:lang w:val="es-CO" w:eastAsia="es-PA"/>
              </w:rPr>
            </w:pPr>
          </w:p>
        </w:tc>
        <w:tc>
          <w:tcPr>
            <w:tcW w:w="3600" w:type="dxa"/>
            <w:vAlign w:val="center"/>
          </w:tcPr>
          <w:p w14:paraId="44B57A9F" w14:textId="77777777" w:rsidR="002E39C3" w:rsidRDefault="002E39C3" w:rsidP="00CA5F30">
            <w:pPr>
              <w:jc w:val="both"/>
              <w:rPr>
                <w:rFonts w:ascii="Myriad Pro" w:hAnsi="Myriad Pro"/>
                <w:lang w:val="es-CO" w:eastAsia="es-PA"/>
              </w:rPr>
            </w:pPr>
            <w:r w:rsidRPr="00590BCB">
              <w:rPr>
                <w:rFonts w:ascii="Myriad Pro" w:hAnsi="Myriad Pro"/>
                <w:lang w:val="es-CO" w:eastAsia="es-PA"/>
              </w:rPr>
              <w:t xml:space="preserve">Capacitación para 12 personas con Certificación del Fabricante </w:t>
            </w:r>
          </w:p>
        </w:tc>
        <w:tc>
          <w:tcPr>
            <w:tcW w:w="1170" w:type="dxa"/>
          </w:tcPr>
          <w:p w14:paraId="012DF69D" w14:textId="77777777" w:rsidR="002E39C3" w:rsidRPr="00590BCB" w:rsidRDefault="002E39C3" w:rsidP="00CA5F30">
            <w:pPr>
              <w:jc w:val="center"/>
              <w:rPr>
                <w:rFonts w:ascii="Myriad Pro" w:hAnsi="Myriad Pro"/>
                <w:lang w:val="es-CO" w:eastAsia="es-PA"/>
              </w:rPr>
            </w:pPr>
            <w:r>
              <w:rPr>
                <w:rFonts w:ascii="Myriad Pro" w:hAnsi="Myriad Pro"/>
                <w:lang w:val="es-CO" w:eastAsia="es-PA"/>
              </w:rPr>
              <w:t>12</w:t>
            </w:r>
          </w:p>
        </w:tc>
        <w:tc>
          <w:tcPr>
            <w:tcW w:w="1440" w:type="dxa"/>
          </w:tcPr>
          <w:p w14:paraId="3CC24242" w14:textId="77777777" w:rsidR="002E39C3" w:rsidRPr="00590BCB" w:rsidRDefault="002E39C3" w:rsidP="00CA5F30">
            <w:pPr>
              <w:jc w:val="center"/>
              <w:rPr>
                <w:rFonts w:ascii="Myriad Pro" w:hAnsi="Myriad Pro"/>
                <w:lang w:val="es-CO" w:eastAsia="es-PA"/>
              </w:rPr>
            </w:pPr>
          </w:p>
        </w:tc>
        <w:tc>
          <w:tcPr>
            <w:tcW w:w="1440" w:type="dxa"/>
          </w:tcPr>
          <w:p w14:paraId="3FE4102D" w14:textId="77777777" w:rsidR="002E39C3" w:rsidRPr="00590BCB" w:rsidRDefault="002E39C3" w:rsidP="00CA5F30">
            <w:pPr>
              <w:jc w:val="center"/>
              <w:rPr>
                <w:rFonts w:ascii="Myriad Pro" w:hAnsi="Myriad Pro"/>
                <w:lang w:val="es-CO" w:eastAsia="es-PA"/>
              </w:rPr>
            </w:pPr>
          </w:p>
        </w:tc>
        <w:tc>
          <w:tcPr>
            <w:tcW w:w="1800" w:type="dxa"/>
            <w:vMerge/>
          </w:tcPr>
          <w:p w14:paraId="5B5A9823" w14:textId="515B8AAE" w:rsidR="002E39C3" w:rsidRPr="00590BCB" w:rsidRDefault="002E39C3" w:rsidP="00CA5F30">
            <w:pPr>
              <w:jc w:val="center"/>
              <w:rPr>
                <w:rFonts w:ascii="Myriad Pro" w:hAnsi="Myriad Pro"/>
                <w:lang w:val="es-CO" w:eastAsia="es-PA"/>
              </w:rPr>
            </w:pPr>
          </w:p>
        </w:tc>
      </w:tr>
      <w:tr w:rsidR="002E39C3" w:rsidRPr="00590BCB" w14:paraId="625E53B9" w14:textId="77777777" w:rsidTr="002E39C3">
        <w:trPr>
          <w:trHeight w:val="128"/>
          <w:jc w:val="center"/>
        </w:trPr>
        <w:tc>
          <w:tcPr>
            <w:tcW w:w="1345" w:type="dxa"/>
            <w:vMerge/>
          </w:tcPr>
          <w:p w14:paraId="23EBFCBE" w14:textId="77777777" w:rsidR="002E39C3" w:rsidRPr="00590BCB" w:rsidRDefault="002E39C3" w:rsidP="00CA5F30">
            <w:pPr>
              <w:jc w:val="both"/>
              <w:rPr>
                <w:rFonts w:ascii="Myriad Pro" w:hAnsi="Myriad Pro"/>
                <w:lang w:val="es-CO" w:eastAsia="es-PA"/>
              </w:rPr>
            </w:pPr>
          </w:p>
        </w:tc>
        <w:tc>
          <w:tcPr>
            <w:tcW w:w="3600" w:type="dxa"/>
          </w:tcPr>
          <w:p w14:paraId="2F4BC95C" w14:textId="77777777" w:rsidR="002E39C3" w:rsidRDefault="002E39C3" w:rsidP="00CA5F30">
            <w:pPr>
              <w:jc w:val="both"/>
              <w:rPr>
                <w:rFonts w:ascii="Myriad Pro" w:hAnsi="Myriad Pro"/>
                <w:lang w:val="es-CO" w:eastAsia="es-PA"/>
              </w:rPr>
            </w:pPr>
            <w:r w:rsidRPr="00590BCB">
              <w:rPr>
                <w:rFonts w:ascii="Myriad Pro" w:hAnsi="Myriad Pro"/>
                <w:lang w:val="es-CO" w:eastAsia="es-PA"/>
              </w:rPr>
              <w:t>Soporte Técnico</w:t>
            </w:r>
            <w:r>
              <w:rPr>
                <w:rFonts w:ascii="Myriad Pro" w:hAnsi="Myriad Pro"/>
                <w:lang w:val="es-CO" w:eastAsia="es-PA"/>
              </w:rPr>
              <w:t xml:space="preserve"> por 6 meses</w:t>
            </w:r>
          </w:p>
        </w:tc>
        <w:tc>
          <w:tcPr>
            <w:tcW w:w="1170" w:type="dxa"/>
          </w:tcPr>
          <w:p w14:paraId="09789B14" w14:textId="77777777" w:rsidR="002E39C3" w:rsidRPr="00590BCB" w:rsidRDefault="002E39C3" w:rsidP="00CA5F30">
            <w:pPr>
              <w:jc w:val="center"/>
              <w:rPr>
                <w:rFonts w:ascii="Myriad Pro" w:hAnsi="Myriad Pro"/>
                <w:lang w:val="es-CO" w:eastAsia="es-PA"/>
              </w:rPr>
            </w:pPr>
            <w:r>
              <w:rPr>
                <w:rFonts w:ascii="Myriad Pro" w:hAnsi="Myriad Pro"/>
                <w:lang w:val="es-CO" w:eastAsia="es-PA"/>
              </w:rPr>
              <w:t>1</w:t>
            </w:r>
          </w:p>
        </w:tc>
        <w:tc>
          <w:tcPr>
            <w:tcW w:w="1440" w:type="dxa"/>
          </w:tcPr>
          <w:p w14:paraId="6FCEEC6E" w14:textId="77777777" w:rsidR="002E39C3" w:rsidRPr="00590BCB" w:rsidRDefault="002E39C3" w:rsidP="00CA5F30">
            <w:pPr>
              <w:jc w:val="center"/>
              <w:rPr>
                <w:rFonts w:ascii="Myriad Pro" w:hAnsi="Myriad Pro"/>
                <w:lang w:val="es-CO" w:eastAsia="es-PA"/>
              </w:rPr>
            </w:pPr>
          </w:p>
        </w:tc>
        <w:tc>
          <w:tcPr>
            <w:tcW w:w="1440" w:type="dxa"/>
          </w:tcPr>
          <w:p w14:paraId="0F1F71D9" w14:textId="77777777" w:rsidR="002E39C3" w:rsidRPr="00590BCB" w:rsidRDefault="002E39C3" w:rsidP="00CA5F30">
            <w:pPr>
              <w:jc w:val="center"/>
              <w:rPr>
                <w:rFonts w:ascii="Myriad Pro" w:hAnsi="Myriad Pro"/>
                <w:lang w:val="es-CO" w:eastAsia="es-PA"/>
              </w:rPr>
            </w:pPr>
          </w:p>
        </w:tc>
        <w:tc>
          <w:tcPr>
            <w:tcW w:w="1800" w:type="dxa"/>
            <w:vMerge/>
          </w:tcPr>
          <w:p w14:paraId="72E1FAC5" w14:textId="769361E4" w:rsidR="002E39C3" w:rsidRPr="00590BCB" w:rsidRDefault="002E39C3" w:rsidP="00CA5F30">
            <w:pPr>
              <w:jc w:val="center"/>
              <w:rPr>
                <w:rFonts w:ascii="Myriad Pro" w:hAnsi="Myriad Pro"/>
                <w:lang w:val="es-CO" w:eastAsia="es-PA"/>
              </w:rPr>
            </w:pPr>
          </w:p>
        </w:tc>
      </w:tr>
      <w:tr w:rsidR="002E39C3" w:rsidRPr="00590BCB" w14:paraId="1B9262CF" w14:textId="77777777" w:rsidTr="002E39C3">
        <w:trPr>
          <w:trHeight w:val="398"/>
          <w:jc w:val="center"/>
        </w:trPr>
        <w:tc>
          <w:tcPr>
            <w:tcW w:w="1345" w:type="dxa"/>
            <w:shd w:val="clear" w:color="auto" w:fill="DBE5F1" w:themeFill="accent1" w:themeFillTint="33"/>
            <w:vAlign w:val="center"/>
          </w:tcPr>
          <w:p w14:paraId="50D2EF0A" w14:textId="77777777" w:rsidR="002E39C3" w:rsidRPr="00590BCB" w:rsidRDefault="002E39C3" w:rsidP="002E39C3">
            <w:pPr>
              <w:jc w:val="center"/>
              <w:rPr>
                <w:rFonts w:ascii="Myriad Pro" w:hAnsi="Myriad Pro"/>
                <w:lang w:val="es-CO" w:eastAsia="es-PA"/>
              </w:rPr>
            </w:pPr>
          </w:p>
        </w:tc>
        <w:tc>
          <w:tcPr>
            <w:tcW w:w="3600" w:type="dxa"/>
            <w:shd w:val="clear" w:color="auto" w:fill="DBE5F1" w:themeFill="accent1" w:themeFillTint="33"/>
            <w:vAlign w:val="center"/>
          </w:tcPr>
          <w:p w14:paraId="47292D72" w14:textId="593947A2" w:rsidR="002E39C3" w:rsidRPr="00590BCB" w:rsidRDefault="002E39C3" w:rsidP="002E39C3">
            <w:pPr>
              <w:jc w:val="center"/>
              <w:rPr>
                <w:rFonts w:ascii="Myriad Pro" w:hAnsi="Myriad Pro"/>
                <w:lang w:val="es-CO" w:eastAsia="es-PA"/>
              </w:rPr>
            </w:pPr>
            <w:r>
              <w:rPr>
                <w:rFonts w:ascii="Myriad Pro" w:hAnsi="Myriad Pro"/>
                <w:b/>
                <w:lang w:val="es-CO" w:eastAsia="es-PA"/>
              </w:rPr>
              <w:t xml:space="preserve">Total Lote </w:t>
            </w:r>
            <w:proofErr w:type="spellStart"/>
            <w:r>
              <w:rPr>
                <w:rFonts w:ascii="Myriad Pro" w:hAnsi="Myriad Pro"/>
                <w:b/>
                <w:lang w:val="es-CO" w:eastAsia="es-PA"/>
              </w:rPr>
              <w:t>N°</w:t>
            </w:r>
            <w:proofErr w:type="spellEnd"/>
            <w:r>
              <w:rPr>
                <w:rFonts w:ascii="Myriad Pro" w:hAnsi="Myriad Pro"/>
                <w:b/>
                <w:lang w:val="es-CO" w:eastAsia="es-PA"/>
              </w:rPr>
              <w:t xml:space="preserve"> 2:</w:t>
            </w:r>
          </w:p>
        </w:tc>
        <w:tc>
          <w:tcPr>
            <w:tcW w:w="4050" w:type="dxa"/>
            <w:gridSpan w:val="3"/>
            <w:shd w:val="clear" w:color="auto" w:fill="DBE5F1" w:themeFill="accent1" w:themeFillTint="33"/>
            <w:vAlign w:val="center"/>
          </w:tcPr>
          <w:p w14:paraId="6354B499" w14:textId="52DE4737" w:rsidR="002E39C3" w:rsidRPr="00590BCB" w:rsidRDefault="002E39C3" w:rsidP="002E39C3">
            <w:pPr>
              <w:jc w:val="center"/>
              <w:rPr>
                <w:rFonts w:ascii="Myriad Pro" w:hAnsi="Myriad Pro"/>
                <w:lang w:val="es-CO" w:eastAsia="es-PA"/>
              </w:rPr>
            </w:pPr>
            <w:r>
              <w:rPr>
                <w:rFonts w:ascii="Myriad Pro" w:hAnsi="Myriad Pro"/>
                <w:b/>
                <w:lang w:val="es-CO" w:eastAsia="es-PA"/>
              </w:rPr>
              <w:t>(Indicar total en números y letras)</w:t>
            </w:r>
          </w:p>
        </w:tc>
        <w:tc>
          <w:tcPr>
            <w:tcW w:w="1800" w:type="dxa"/>
            <w:shd w:val="clear" w:color="auto" w:fill="DBE5F1" w:themeFill="accent1" w:themeFillTint="33"/>
            <w:vAlign w:val="center"/>
          </w:tcPr>
          <w:p w14:paraId="43A13C48" w14:textId="77777777" w:rsidR="002E39C3" w:rsidRPr="00590BCB" w:rsidRDefault="002E39C3" w:rsidP="002E39C3">
            <w:pPr>
              <w:jc w:val="center"/>
              <w:rPr>
                <w:rFonts w:ascii="Myriad Pro" w:hAnsi="Myriad Pro"/>
                <w:lang w:val="es-CO" w:eastAsia="es-PA"/>
              </w:rPr>
            </w:pPr>
          </w:p>
        </w:tc>
      </w:tr>
    </w:tbl>
    <w:p w14:paraId="5A2C6C16" w14:textId="77777777" w:rsidR="002E39C3" w:rsidRPr="00167E33" w:rsidRDefault="002E39C3" w:rsidP="00167E33">
      <w:pPr>
        <w:rPr>
          <w:rFonts w:ascii="Myriad Pro" w:hAnsi="Myriad Pro"/>
          <w:b/>
          <w:snapToGrid w:val="0"/>
          <w:u w:val="single"/>
        </w:rPr>
      </w:pPr>
    </w:p>
    <w:p w14:paraId="25239262" w14:textId="71BE36A2" w:rsidR="00643A6E" w:rsidRPr="002F44FC" w:rsidRDefault="00643A6E" w:rsidP="008653EF">
      <w:pPr>
        <w:tabs>
          <w:tab w:val="left" w:pos="270"/>
          <w:tab w:val="left" w:pos="360"/>
        </w:tabs>
        <w:ind w:left="-540" w:right="-720"/>
        <w:jc w:val="both"/>
        <w:rPr>
          <w:rFonts w:ascii="Myriad Pro" w:hAnsi="Myriad Pro"/>
        </w:rPr>
      </w:pPr>
      <w:r w:rsidRPr="002F44FC">
        <w:rPr>
          <w:rFonts w:ascii="Myriad Pro" w:hAnsi="Myriad Pro"/>
        </w:rPr>
        <w:t xml:space="preserve">Toda otra información que no hayamos proporcionado automáticamente implica nuestra plena aceptación de los requisitos, los términos y las condiciones de la </w:t>
      </w:r>
      <w:r w:rsidR="00430510" w:rsidRPr="002F44FC">
        <w:rPr>
          <w:rFonts w:ascii="Myriad Pro" w:hAnsi="Myriad Pro"/>
        </w:rPr>
        <w:t>Solicitud de Cotización</w:t>
      </w:r>
      <w:r w:rsidRPr="002F44FC">
        <w:rPr>
          <w:rFonts w:ascii="Myriad Pro" w:hAnsi="Myriad Pro"/>
        </w:rPr>
        <w:t>.</w:t>
      </w:r>
    </w:p>
    <w:p w14:paraId="22592561" w14:textId="77777777" w:rsidR="00430510" w:rsidRPr="002F44FC" w:rsidRDefault="00430510" w:rsidP="008653EF">
      <w:pPr>
        <w:tabs>
          <w:tab w:val="left" w:pos="270"/>
        </w:tabs>
        <w:ind w:left="-540"/>
        <w:jc w:val="both"/>
        <w:rPr>
          <w:rFonts w:ascii="Myriad Pro" w:hAnsi="Myriad Pro" w:cs="Calibri"/>
        </w:rPr>
      </w:pPr>
    </w:p>
    <w:p w14:paraId="6A0FFEEA" w14:textId="77777777" w:rsidR="00450D40" w:rsidRDefault="00450D40" w:rsidP="008653EF">
      <w:pPr>
        <w:tabs>
          <w:tab w:val="left" w:pos="270"/>
        </w:tabs>
        <w:ind w:left="-540"/>
        <w:rPr>
          <w:rFonts w:ascii="Myriad Pro" w:hAnsi="Myriad Pro" w:cs="Calibri"/>
          <w:b/>
          <w:bCs/>
        </w:rPr>
      </w:pPr>
    </w:p>
    <w:p w14:paraId="645E17B2" w14:textId="29799B52" w:rsidR="00430510" w:rsidRPr="00450D40" w:rsidRDefault="007F172E" w:rsidP="008653EF">
      <w:pPr>
        <w:tabs>
          <w:tab w:val="left" w:pos="270"/>
        </w:tabs>
        <w:ind w:left="-540"/>
        <w:rPr>
          <w:rFonts w:ascii="Myriad Pro" w:hAnsi="Myriad Pro" w:cs="Calibri"/>
          <w:b/>
          <w:bCs/>
        </w:rPr>
      </w:pPr>
      <w:r w:rsidRPr="00450D40">
        <w:rPr>
          <w:rFonts w:ascii="Myriad Pro" w:hAnsi="Myriad Pro" w:cs="Calibri"/>
          <w:b/>
          <w:bCs/>
        </w:rPr>
        <w:t xml:space="preserve">DECLARACIONES DEL OFERTANTE </w:t>
      </w:r>
      <w:r w:rsidR="00430510" w:rsidRPr="00450D40">
        <w:rPr>
          <w:rFonts w:ascii="Myriad Pro" w:hAnsi="Myriad Pro" w:cs="Calibri"/>
          <w:b/>
          <w:bCs/>
        </w:rPr>
        <w:t xml:space="preserve">(favor completar):  </w:t>
      </w:r>
    </w:p>
    <w:p w14:paraId="08C00579" w14:textId="77777777" w:rsidR="00430510" w:rsidRPr="00450D40" w:rsidRDefault="00430510" w:rsidP="008653EF">
      <w:pPr>
        <w:tabs>
          <w:tab w:val="left" w:pos="270"/>
        </w:tabs>
        <w:ind w:left="-540"/>
        <w:rPr>
          <w:rFonts w:ascii="Myriad Pro" w:hAnsi="Myriad Pro" w:cs="Calibri"/>
          <w:b/>
          <w:bCs/>
        </w:rPr>
      </w:pPr>
      <w:r w:rsidRPr="00450D40">
        <w:rPr>
          <w:rFonts w:ascii="Myriad Pro" w:hAnsi="Myriad Pro" w:cs="Calibri"/>
          <w:b/>
          <w:bCs/>
        </w:rPr>
        <w:t xml:space="preserve"> </w:t>
      </w:r>
    </w:p>
    <w:p w14:paraId="499EA575" w14:textId="5AE7823C" w:rsidR="00430510" w:rsidRPr="002F44FC" w:rsidRDefault="00430510" w:rsidP="008653EF">
      <w:pPr>
        <w:tabs>
          <w:tab w:val="left" w:pos="270"/>
        </w:tabs>
        <w:ind w:left="-540" w:right="-720"/>
        <w:jc w:val="both"/>
        <w:rPr>
          <w:rFonts w:ascii="Myriad Pro" w:hAnsi="Myriad Pro" w:cs="Calibri"/>
        </w:rPr>
      </w:pPr>
      <w:r w:rsidRPr="002F44FC">
        <w:rPr>
          <w:rFonts w:ascii="Myriad Pro" w:hAnsi="Myriad Pro" w:cs="Calibri"/>
        </w:rPr>
        <w:t xml:space="preserve">Declaro que </w:t>
      </w:r>
      <w:r w:rsidRPr="00450D40">
        <w:rPr>
          <w:rFonts w:ascii="Myriad Pro" w:hAnsi="Myriad Pro" w:cs="Calibri"/>
          <w:color w:val="FF0000"/>
        </w:rPr>
        <w:t>(</w:t>
      </w:r>
      <w:r w:rsidRPr="00450D40">
        <w:rPr>
          <w:rFonts w:ascii="Myriad Pro" w:hAnsi="Myriad Pro" w:cs="Calibri"/>
          <w:b/>
          <w:bCs/>
          <w:color w:val="FF0000"/>
          <w:u w:val="single"/>
        </w:rPr>
        <w:t>Favor indicar “Ninguno” o “Algunos</w:t>
      </w:r>
      <w:r w:rsidRPr="00450D40">
        <w:rPr>
          <w:rFonts w:ascii="Myriad Pro" w:hAnsi="Myriad Pro" w:cs="Calibri"/>
          <w:color w:val="FF0000"/>
        </w:rPr>
        <w:t xml:space="preserve">”) </w:t>
      </w:r>
      <w:r w:rsidRPr="002F44FC">
        <w:rPr>
          <w:rFonts w:ascii="Myriad Pro" w:hAnsi="Myriad Pro" w:cs="Calibri"/>
        </w:rPr>
        <w:t xml:space="preserve">de los bienes adquiridos requieren licencia de importación o Exportación, o tienen algún tipo de restricción en su país de origen por la naturaleza de uso/uso dual de los bienes o servicios, y cualquier otra disposición dirigida a los usuarios finales; </w:t>
      </w:r>
      <w:r w:rsidR="00D80497" w:rsidRPr="002F44FC">
        <w:rPr>
          <w:rFonts w:ascii="Myriad Pro" w:hAnsi="Myriad Pro" w:cs="Calibri"/>
        </w:rPr>
        <w:t>(No aplica)</w:t>
      </w:r>
    </w:p>
    <w:p w14:paraId="663E63AD" w14:textId="77777777" w:rsidR="00430510" w:rsidRPr="002F44FC" w:rsidRDefault="00430510" w:rsidP="008653EF">
      <w:pPr>
        <w:tabs>
          <w:tab w:val="left" w:pos="270"/>
        </w:tabs>
        <w:ind w:left="-540" w:right="-720"/>
        <w:jc w:val="both"/>
        <w:rPr>
          <w:rFonts w:ascii="Myriad Pro" w:hAnsi="Myriad Pro" w:cs="Calibri"/>
        </w:rPr>
      </w:pPr>
      <w:r w:rsidRPr="002F44FC">
        <w:rPr>
          <w:rFonts w:ascii="Myriad Pro" w:hAnsi="Myriad Pro" w:cs="Calibri"/>
        </w:rPr>
        <w:t xml:space="preserve"> </w:t>
      </w:r>
    </w:p>
    <w:p w14:paraId="0282CC74" w14:textId="793EC610" w:rsidR="00430510" w:rsidRPr="002F44FC" w:rsidRDefault="00430510" w:rsidP="008653EF">
      <w:pPr>
        <w:tabs>
          <w:tab w:val="left" w:pos="270"/>
        </w:tabs>
        <w:ind w:left="-540" w:right="-720"/>
        <w:jc w:val="both"/>
        <w:rPr>
          <w:rFonts w:ascii="Myriad Pro" w:hAnsi="Myriad Pro" w:cs="Calibri"/>
        </w:rPr>
      </w:pPr>
      <w:r w:rsidRPr="002F44FC">
        <w:rPr>
          <w:rFonts w:ascii="Myriad Pro" w:hAnsi="Myriad Pro" w:cs="Calibri"/>
        </w:rPr>
        <w:t xml:space="preserve">Declaro que nuestra empresa </w:t>
      </w:r>
      <w:r w:rsidRPr="00450D40">
        <w:rPr>
          <w:rFonts w:ascii="Myriad Pro" w:hAnsi="Myriad Pro" w:cs="Calibri"/>
          <w:color w:val="FF0000"/>
        </w:rPr>
        <w:t>(</w:t>
      </w:r>
      <w:r w:rsidRPr="00450D40">
        <w:rPr>
          <w:rFonts w:ascii="Myriad Pro" w:hAnsi="Myriad Pro" w:cs="Calibri"/>
          <w:b/>
          <w:bCs/>
          <w:color w:val="FF0000"/>
          <w:u w:val="single"/>
        </w:rPr>
        <w:t>Favor indicar “Si” o “No”)</w:t>
      </w:r>
      <w:r w:rsidRPr="00450D40">
        <w:rPr>
          <w:rFonts w:ascii="Myriad Pro" w:hAnsi="Myriad Pro" w:cs="Calibri"/>
          <w:color w:val="FF0000"/>
        </w:rPr>
        <w:t xml:space="preserve"> </w:t>
      </w:r>
      <w:r w:rsidRPr="002F44FC">
        <w:rPr>
          <w:rFonts w:ascii="Myriad Pro" w:hAnsi="Myriad Pro" w:cs="Calibri"/>
        </w:rPr>
        <w:t xml:space="preserve">está incluida en la Lista 1267/1989 del Consejo de Seguridad de la ONU, o en la lista de la División de Adquisiciones de la ONU o en cualquier otra lista suspensiva de la ONU. </w:t>
      </w:r>
      <w:bookmarkStart w:id="0" w:name="_GoBack"/>
      <w:bookmarkEnd w:id="0"/>
    </w:p>
    <w:p w14:paraId="6EEA2121" w14:textId="77777777" w:rsidR="00430510" w:rsidRPr="002F44FC" w:rsidRDefault="00430510" w:rsidP="008653EF">
      <w:pPr>
        <w:tabs>
          <w:tab w:val="left" w:pos="270"/>
        </w:tabs>
        <w:ind w:left="-540" w:right="-720"/>
        <w:jc w:val="both"/>
        <w:rPr>
          <w:rFonts w:ascii="Myriad Pro" w:hAnsi="Myriad Pro" w:cs="Calibri"/>
        </w:rPr>
      </w:pPr>
      <w:r w:rsidRPr="002F44FC">
        <w:rPr>
          <w:rFonts w:ascii="Myriad Pro" w:hAnsi="Myriad Pro" w:cs="Calibri"/>
        </w:rPr>
        <w:t xml:space="preserve"> </w:t>
      </w:r>
    </w:p>
    <w:p w14:paraId="6FAE2CE7" w14:textId="6CBA0B67" w:rsidR="00643A6E" w:rsidRPr="002F44FC" w:rsidRDefault="00430510" w:rsidP="008653EF">
      <w:pPr>
        <w:tabs>
          <w:tab w:val="left" w:pos="270"/>
        </w:tabs>
        <w:ind w:left="-540" w:right="-720"/>
        <w:jc w:val="both"/>
        <w:rPr>
          <w:rFonts w:ascii="Myriad Pro" w:hAnsi="Myriad Pro" w:cs="Calibri"/>
        </w:rPr>
      </w:pPr>
      <w:r w:rsidRPr="002F44FC">
        <w:rPr>
          <w:rFonts w:ascii="Myriad Pro" w:hAnsi="Myriad Pro" w:cs="Calibri"/>
        </w:rPr>
        <w:t>*</w:t>
      </w:r>
      <w:r w:rsidRPr="002F44FC">
        <w:rPr>
          <w:rFonts w:ascii="Myriad Pro" w:hAnsi="Myriad Pro"/>
        </w:rPr>
        <w:t xml:space="preserve"> </w:t>
      </w:r>
      <w:r w:rsidRPr="002F44FC">
        <w:rPr>
          <w:rFonts w:ascii="Myriad Pro" w:hAnsi="Myriad Pro" w:cs="Calibri"/>
        </w:rPr>
        <w:t>En caso de declarar “Alguno” o “Algunos”, favor proveer el listado de bienes y las restricciones que les aplican.</w:t>
      </w:r>
    </w:p>
    <w:p w14:paraId="33FBA193" w14:textId="76BD42AD" w:rsidR="007E5EAB" w:rsidRDefault="007E5EAB" w:rsidP="007E5EAB">
      <w:pPr>
        <w:ind w:left="3960"/>
        <w:rPr>
          <w:rFonts w:ascii="Myriad Pro" w:hAnsi="Myriad Pro"/>
          <w:b/>
          <w:i/>
        </w:rPr>
      </w:pPr>
    </w:p>
    <w:p w14:paraId="55B3D3CB" w14:textId="41BF2FAC" w:rsidR="007E5EAB" w:rsidRDefault="007E5EAB" w:rsidP="007E5EAB">
      <w:pPr>
        <w:ind w:left="3960"/>
        <w:rPr>
          <w:rFonts w:ascii="Myriad Pro" w:hAnsi="Myriad Pro"/>
          <w:b/>
          <w:i/>
        </w:rPr>
      </w:pPr>
    </w:p>
    <w:p w14:paraId="5E94AA08" w14:textId="084BD8DD" w:rsidR="007E5EAB" w:rsidRDefault="007E5EAB" w:rsidP="007E5EAB">
      <w:pPr>
        <w:ind w:left="3960"/>
        <w:rPr>
          <w:rFonts w:ascii="Myriad Pro" w:hAnsi="Myriad Pro"/>
          <w:b/>
          <w:i/>
        </w:rPr>
      </w:pPr>
    </w:p>
    <w:p w14:paraId="60CB5599" w14:textId="739FBB13" w:rsidR="007E5EAB" w:rsidRDefault="007E5EAB" w:rsidP="007E5EAB">
      <w:pPr>
        <w:ind w:left="3960"/>
        <w:rPr>
          <w:rFonts w:ascii="Myriad Pro" w:hAnsi="Myriad Pro"/>
          <w:b/>
          <w:i/>
        </w:rPr>
      </w:pPr>
    </w:p>
    <w:p w14:paraId="51D8C8B4" w14:textId="77777777" w:rsidR="007E5EAB" w:rsidRDefault="007E5EAB" w:rsidP="007E5EAB">
      <w:pPr>
        <w:ind w:left="3960"/>
        <w:rPr>
          <w:rFonts w:ascii="Myriad Pro" w:hAnsi="Myriad Pro"/>
          <w:b/>
          <w:i/>
        </w:rPr>
      </w:pPr>
    </w:p>
    <w:p w14:paraId="60523D34" w14:textId="4E02E9E7" w:rsidR="007E5EAB" w:rsidRDefault="007E5EAB" w:rsidP="007E5EAB">
      <w:pPr>
        <w:jc w:val="center"/>
        <w:rPr>
          <w:rFonts w:ascii="Myriad Pro" w:hAnsi="Myriad Pro" w:cs="Calibri"/>
          <w:i/>
          <w:iCs/>
          <w:snapToGrid w:val="0"/>
          <w:color w:val="FF0000"/>
          <w:lang w:val="es-ES_tradnl"/>
        </w:rPr>
      </w:pPr>
      <w:r>
        <w:rPr>
          <w:rFonts w:ascii="Myriad Pro" w:hAnsi="Myriad Pro" w:cs="Calibri"/>
          <w:i/>
          <w:iCs/>
          <w:snapToGrid w:val="0"/>
          <w:color w:val="FF0000"/>
          <w:lang w:val="es-ES_tradnl"/>
        </w:rPr>
        <w:t>[nombre de la persona autorizada por el suministrador]</w:t>
      </w:r>
    </w:p>
    <w:p w14:paraId="27DA36AD" w14:textId="04988486" w:rsidR="007E5EAB" w:rsidRDefault="007E5EAB" w:rsidP="007E5EAB">
      <w:pPr>
        <w:tabs>
          <w:tab w:val="left" w:pos="8280"/>
        </w:tabs>
        <w:jc w:val="center"/>
        <w:rPr>
          <w:rFonts w:ascii="Myriad Pro" w:hAnsi="Myriad Pro" w:cs="Calibri"/>
          <w:i/>
          <w:iCs/>
          <w:snapToGrid w:val="0"/>
          <w:color w:val="FF0000"/>
          <w:lang w:val="es-ES_tradnl"/>
        </w:rPr>
      </w:pPr>
      <w:r>
        <w:rPr>
          <w:rFonts w:ascii="Myriad Pro" w:hAnsi="Myriad Pro" w:cs="Calibri"/>
          <w:i/>
          <w:iCs/>
          <w:snapToGrid w:val="0"/>
          <w:color w:val="FF0000"/>
          <w:lang w:val="es-ES_tradnl"/>
        </w:rPr>
        <w:t>Es decir, el representante legal de la empresa, de lo contrario su oferta será rechazada</w:t>
      </w:r>
    </w:p>
    <w:p w14:paraId="7970559F" w14:textId="77777777" w:rsidR="007E5EAB" w:rsidRDefault="007E5EAB" w:rsidP="007E5EAB">
      <w:pPr>
        <w:jc w:val="center"/>
        <w:rPr>
          <w:rFonts w:ascii="Myriad Pro" w:hAnsi="Myriad Pro" w:cs="Calibri"/>
          <w:i/>
          <w:iCs/>
          <w:snapToGrid w:val="0"/>
          <w:color w:val="FF0000"/>
          <w:lang w:val="es-ES_tradnl"/>
        </w:rPr>
      </w:pPr>
      <w:r>
        <w:rPr>
          <w:rFonts w:ascii="Myriad Pro" w:hAnsi="Myriad Pro" w:cs="Calibri"/>
          <w:i/>
          <w:iCs/>
          <w:snapToGrid w:val="0"/>
          <w:color w:val="FF0000"/>
          <w:lang w:val="es-ES_tradnl"/>
        </w:rPr>
        <w:t>[Cargo en la empresa]</w:t>
      </w:r>
    </w:p>
    <w:p w14:paraId="6591BF9A" w14:textId="77777777" w:rsidR="007E5EAB" w:rsidRDefault="007E5EAB" w:rsidP="007E5EAB">
      <w:pPr>
        <w:jc w:val="center"/>
        <w:rPr>
          <w:rFonts w:ascii="Myriad Pro" w:hAnsi="Myriad Pro" w:cs="Calibri"/>
          <w:i/>
          <w:iCs/>
          <w:snapToGrid w:val="0"/>
          <w:color w:val="FF0000"/>
          <w:lang w:val="es-ES_tradnl"/>
        </w:rPr>
      </w:pPr>
      <w:r>
        <w:rPr>
          <w:rFonts w:ascii="Myriad Pro" w:hAnsi="Myriad Pro" w:cs="Calibri"/>
          <w:i/>
          <w:iCs/>
          <w:snapToGrid w:val="0"/>
          <w:color w:val="FF0000"/>
          <w:lang w:val="es-ES_tradnl"/>
        </w:rPr>
        <w:t>[E-mail y Teléfono Celular]</w:t>
      </w:r>
    </w:p>
    <w:p w14:paraId="2370671D" w14:textId="77777777" w:rsidR="007E5EAB" w:rsidRDefault="007E5EAB" w:rsidP="007E5EAB">
      <w:pPr>
        <w:jc w:val="center"/>
        <w:rPr>
          <w:rFonts w:ascii="Myriad Pro" w:hAnsi="Myriad Pro" w:cs="Calibri"/>
          <w:i/>
          <w:iCs/>
          <w:snapToGrid w:val="0"/>
          <w:color w:val="FF0000"/>
          <w:lang w:val="es-ES_tradnl"/>
        </w:rPr>
      </w:pPr>
      <w:r>
        <w:rPr>
          <w:rFonts w:ascii="Myriad Pro" w:hAnsi="Myriad Pro" w:cs="Calibri"/>
          <w:i/>
          <w:iCs/>
          <w:snapToGrid w:val="0"/>
          <w:color w:val="FF0000"/>
          <w:lang w:val="es-ES_tradnl"/>
        </w:rPr>
        <w:t>[fecha]</w:t>
      </w:r>
    </w:p>
    <w:p w14:paraId="2EAE46E1" w14:textId="77777777" w:rsidR="00CA5F30" w:rsidRDefault="00CA5F30" w:rsidP="006209CD">
      <w:pPr>
        <w:ind w:left="3960"/>
        <w:jc w:val="right"/>
        <w:rPr>
          <w:rFonts w:ascii="Myriad Pro" w:hAnsi="Myriad Pro"/>
          <w:b/>
          <w:i/>
          <w:lang w:val="es-ES_tradnl"/>
        </w:rPr>
      </w:pPr>
    </w:p>
    <w:p w14:paraId="581D1471" w14:textId="77777777" w:rsidR="00CA5F30" w:rsidRDefault="00CA5F30" w:rsidP="006209CD">
      <w:pPr>
        <w:ind w:left="3960"/>
        <w:jc w:val="right"/>
        <w:rPr>
          <w:rFonts w:ascii="Myriad Pro" w:hAnsi="Myriad Pro"/>
          <w:b/>
          <w:i/>
        </w:rPr>
      </w:pPr>
    </w:p>
    <w:p w14:paraId="7229E56E" w14:textId="77777777" w:rsidR="00CA5F30" w:rsidRDefault="00CA5F30" w:rsidP="006209CD">
      <w:pPr>
        <w:ind w:left="3960"/>
        <w:jc w:val="right"/>
        <w:rPr>
          <w:rFonts w:ascii="Myriad Pro" w:hAnsi="Myriad Pro"/>
          <w:b/>
          <w:i/>
        </w:rPr>
      </w:pPr>
    </w:p>
    <w:p w14:paraId="3FA00798" w14:textId="77777777" w:rsidR="00CA5F30" w:rsidRDefault="00CA5F30" w:rsidP="006209CD">
      <w:pPr>
        <w:ind w:left="3960"/>
        <w:jc w:val="right"/>
        <w:rPr>
          <w:rFonts w:ascii="Myriad Pro" w:hAnsi="Myriad Pro"/>
          <w:b/>
          <w:i/>
        </w:rPr>
      </w:pPr>
    </w:p>
    <w:p w14:paraId="12723BBD" w14:textId="77777777" w:rsidR="00CA5F30" w:rsidRDefault="00CA5F30" w:rsidP="006209CD">
      <w:pPr>
        <w:ind w:left="3960"/>
        <w:jc w:val="right"/>
        <w:rPr>
          <w:rFonts w:ascii="Myriad Pro" w:hAnsi="Myriad Pro"/>
          <w:b/>
          <w:i/>
        </w:rPr>
      </w:pPr>
    </w:p>
    <w:p w14:paraId="66DA48D9" w14:textId="77777777" w:rsidR="00CA5F30" w:rsidRDefault="00CA5F30" w:rsidP="006209CD">
      <w:pPr>
        <w:ind w:left="3960"/>
        <w:jc w:val="right"/>
        <w:rPr>
          <w:rFonts w:ascii="Myriad Pro" w:hAnsi="Myriad Pro"/>
          <w:b/>
          <w:i/>
        </w:rPr>
      </w:pPr>
    </w:p>
    <w:p w14:paraId="5C4A8AAA" w14:textId="77777777" w:rsidR="00CA5F30" w:rsidRDefault="00CA5F30" w:rsidP="006209CD">
      <w:pPr>
        <w:ind w:left="3960"/>
        <w:jc w:val="right"/>
        <w:rPr>
          <w:rFonts w:ascii="Myriad Pro" w:hAnsi="Myriad Pro"/>
          <w:b/>
          <w:i/>
        </w:rPr>
      </w:pPr>
    </w:p>
    <w:p w14:paraId="20175A3C" w14:textId="77777777" w:rsidR="00CA5F30" w:rsidRDefault="00CA5F30" w:rsidP="006209CD">
      <w:pPr>
        <w:ind w:left="3960"/>
        <w:jc w:val="right"/>
        <w:rPr>
          <w:rFonts w:ascii="Myriad Pro" w:hAnsi="Myriad Pro"/>
          <w:b/>
          <w:i/>
        </w:rPr>
      </w:pPr>
    </w:p>
    <w:p w14:paraId="425C2B34" w14:textId="77777777" w:rsidR="00CA5F30" w:rsidRDefault="00CA5F30" w:rsidP="006209CD">
      <w:pPr>
        <w:ind w:left="3960"/>
        <w:jc w:val="right"/>
        <w:rPr>
          <w:rFonts w:ascii="Myriad Pro" w:hAnsi="Myriad Pro"/>
          <w:b/>
          <w:i/>
        </w:rPr>
      </w:pPr>
    </w:p>
    <w:p w14:paraId="3B120625" w14:textId="77777777" w:rsidR="00CA5F30" w:rsidRDefault="00CA5F30" w:rsidP="006209CD">
      <w:pPr>
        <w:ind w:left="3960"/>
        <w:jc w:val="right"/>
        <w:rPr>
          <w:rFonts w:ascii="Myriad Pro" w:hAnsi="Myriad Pro"/>
          <w:b/>
          <w:i/>
        </w:rPr>
      </w:pPr>
    </w:p>
    <w:p w14:paraId="52B2A159" w14:textId="77777777" w:rsidR="00CA5F30" w:rsidRDefault="00CA5F30" w:rsidP="006209CD">
      <w:pPr>
        <w:ind w:left="3960"/>
        <w:jc w:val="right"/>
        <w:rPr>
          <w:rFonts w:ascii="Myriad Pro" w:hAnsi="Myriad Pro"/>
          <w:b/>
          <w:i/>
        </w:rPr>
      </w:pPr>
    </w:p>
    <w:p w14:paraId="46C86C27" w14:textId="77777777" w:rsidR="00CA5F30" w:rsidRDefault="00CA5F30" w:rsidP="006209CD">
      <w:pPr>
        <w:ind w:left="3960"/>
        <w:jc w:val="right"/>
        <w:rPr>
          <w:rFonts w:ascii="Myriad Pro" w:hAnsi="Myriad Pro"/>
          <w:b/>
          <w:i/>
        </w:rPr>
      </w:pPr>
    </w:p>
    <w:p w14:paraId="581180BD" w14:textId="77777777" w:rsidR="00CA5F30" w:rsidRDefault="00CA5F30" w:rsidP="006209CD">
      <w:pPr>
        <w:ind w:left="3960"/>
        <w:jc w:val="right"/>
        <w:rPr>
          <w:rFonts w:ascii="Myriad Pro" w:hAnsi="Myriad Pro"/>
          <w:b/>
          <w:i/>
        </w:rPr>
      </w:pPr>
    </w:p>
    <w:p w14:paraId="2AA61076" w14:textId="77777777" w:rsidR="00CA5F30" w:rsidRDefault="00CA5F30" w:rsidP="006209CD">
      <w:pPr>
        <w:ind w:left="3960"/>
        <w:jc w:val="right"/>
        <w:rPr>
          <w:rFonts w:ascii="Myriad Pro" w:hAnsi="Myriad Pro"/>
          <w:b/>
          <w:i/>
        </w:rPr>
      </w:pPr>
    </w:p>
    <w:p w14:paraId="01CA7EA4" w14:textId="77777777" w:rsidR="00CA5F30" w:rsidRDefault="00CA5F30" w:rsidP="006209CD">
      <w:pPr>
        <w:ind w:left="3960"/>
        <w:jc w:val="right"/>
        <w:rPr>
          <w:rFonts w:ascii="Myriad Pro" w:hAnsi="Myriad Pro"/>
          <w:b/>
          <w:i/>
        </w:rPr>
      </w:pPr>
    </w:p>
    <w:p w14:paraId="66E1FDE2" w14:textId="77777777" w:rsidR="00CA5F30" w:rsidRDefault="00CA5F30" w:rsidP="006209CD">
      <w:pPr>
        <w:ind w:left="3960"/>
        <w:jc w:val="right"/>
        <w:rPr>
          <w:rFonts w:ascii="Myriad Pro" w:hAnsi="Myriad Pro"/>
          <w:b/>
          <w:i/>
        </w:rPr>
      </w:pPr>
    </w:p>
    <w:p w14:paraId="4E329C36" w14:textId="77777777" w:rsidR="00CA5F30" w:rsidRDefault="00CA5F30" w:rsidP="006209CD">
      <w:pPr>
        <w:ind w:left="3960"/>
        <w:jc w:val="right"/>
        <w:rPr>
          <w:rFonts w:ascii="Myriad Pro" w:hAnsi="Myriad Pro"/>
          <w:b/>
          <w:i/>
        </w:rPr>
      </w:pPr>
    </w:p>
    <w:p w14:paraId="358AB61D" w14:textId="77777777" w:rsidR="00CA5F30" w:rsidRDefault="00CA5F30" w:rsidP="006209CD">
      <w:pPr>
        <w:ind w:left="3960"/>
        <w:jc w:val="right"/>
        <w:rPr>
          <w:rFonts w:ascii="Myriad Pro" w:hAnsi="Myriad Pro"/>
          <w:b/>
          <w:i/>
        </w:rPr>
      </w:pPr>
    </w:p>
    <w:p w14:paraId="3AD95B5E" w14:textId="77777777" w:rsidR="00CA5F30" w:rsidRDefault="00CA5F30" w:rsidP="006209CD">
      <w:pPr>
        <w:ind w:left="3960"/>
        <w:jc w:val="right"/>
        <w:rPr>
          <w:rFonts w:ascii="Myriad Pro" w:hAnsi="Myriad Pro"/>
          <w:b/>
          <w:i/>
        </w:rPr>
      </w:pPr>
    </w:p>
    <w:p w14:paraId="01A10BE0" w14:textId="77777777" w:rsidR="00CA5F30" w:rsidRDefault="00CA5F30" w:rsidP="006209CD">
      <w:pPr>
        <w:ind w:left="3960"/>
        <w:jc w:val="right"/>
        <w:rPr>
          <w:rFonts w:ascii="Myriad Pro" w:hAnsi="Myriad Pro"/>
          <w:b/>
          <w:i/>
        </w:rPr>
      </w:pPr>
    </w:p>
    <w:p w14:paraId="3B4E6C3D" w14:textId="77777777" w:rsidR="00CA5F30" w:rsidRDefault="00CA5F30" w:rsidP="006209CD">
      <w:pPr>
        <w:ind w:left="3960"/>
        <w:jc w:val="right"/>
        <w:rPr>
          <w:rFonts w:ascii="Myriad Pro" w:hAnsi="Myriad Pro"/>
          <w:b/>
          <w:i/>
        </w:rPr>
      </w:pPr>
    </w:p>
    <w:p w14:paraId="3FC396EF" w14:textId="77777777" w:rsidR="00CA5F30" w:rsidRDefault="00CA5F30" w:rsidP="006209CD">
      <w:pPr>
        <w:ind w:left="3960"/>
        <w:jc w:val="right"/>
        <w:rPr>
          <w:rFonts w:ascii="Myriad Pro" w:hAnsi="Myriad Pro"/>
          <w:b/>
          <w:i/>
        </w:rPr>
      </w:pPr>
    </w:p>
    <w:p w14:paraId="13482B7D" w14:textId="77777777" w:rsidR="00CA5F30" w:rsidRDefault="00CA5F30" w:rsidP="006209CD">
      <w:pPr>
        <w:ind w:left="3960"/>
        <w:jc w:val="right"/>
        <w:rPr>
          <w:rFonts w:ascii="Myriad Pro" w:hAnsi="Myriad Pro"/>
          <w:b/>
          <w:i/>
        </w:rPr>
      </w:pPr>
    </w:p>
    <w:p w14:paraId="20289135" w14:textId="77777777" w:rsidR="00CA5F30" w:rsidRDefault="00CA5F30" w:rsidP="006209CD">
      <w:pPr>
        <w:ind w:left="3960"/>
        <w:jc w:val="right"/>
        <w:rPr>
          <w:rFonts w:ascii="Myriad Pro" w:hAnsi="Myriad Pro"/>
          <w:b/>
          <w:i/>
        </w:rPr>
      </w:pPr>
    </w:p>
    <w:p w14:paraId="67F7D5CA" w14:textId="77777777" w:rsidR="00CA5F30" w:rsidRDefault="00CA5F30" w:rsidP="006209CD">
      <w:pPr>
        <w:ind w:left="3960"/>
        <w:jc w:val="right"/>
        <w:rPr>
          <w:rFonts w:ascii="Myriad Pro" w:hAnsi="Myriad Pro"/>
          <w:b/>
          <w:i/>
        </w:rPr>
      </w:pPr>
    </w:p>
    <w:p w14:paraId="65C655A7" w14:textId="77777777" w:rsidR="00CA5F30" w:rsidRDefault="00CA5F30" w:rsidP="006209CD">
      <w:pPr>
        <w:ind w:left="3960"/>
        <w:jc w:val="right"/>
        <w:rPr>
          <w:rFonts w:ascii="Myriad Pro" w:hAnsi="Myriad Pro"/>
          <w:b/>
          <w:i/>
        </w:rPr>
      </w:pPr>
    </w:p>
    <w:p w14:paraId="59EC8F42" w14:textId="77777777" w:rsidR="00CA5F30" w:rsidRDefault="00CA5F30" w:rsidP="006209CD">
      <w:pPr>
        <w:ind w:left="3960"/>
        <w:jc w:val="right"/>
        <w:rPr>
          <w:rFonts w:ascii="Myriad Pro" w:hAnsi="Myriad Pro"/>
          <w:b/>
          <w:i/>
        </w:rPr>
      </w:pPr>
    </w:p>
    <w:p w14:paraId="42FD1CE9" w14:textId="77777777" w:rsidR="00CA5F30" w:rsidRDefault="00CA5F30" w:rsidP="006209CD">
      <w:pPr>
        <w:ind w:left="3960"/>
        <w:jc w:val="right"/>
        <w:rPr>
          <w:rFonts w:ascii="Myriad Pro" w:hAnsi="Myriad Pro"/>
          <w:b/>
          <w:i/>
        </w:rPr>
      </w:pPr>
    </w:p>
    <w:p w14:paraId="6B606915" w14:textId="77777777" w:rsidR="00CA5F30" w:rsidRDefault="00CA5F30" w:rsidP="006209CD">
      <w:pPr>
        <w:ind w:left="3960"/>
        <w:jc w:val="right"/>
        <w:rPr>
          <w:rFonts w:ascii="Myriad Pro" w:hAnsi="Myriad Pro"/>
          <w:b/>
          <w:i/>
        </w:rPr>
      </w:pPr>
    </w:p>
    <w:sectPr w:rsidR="00CA5F30" w:rsidSect="0033528E">
      <w:footerReference w:type="even" r:id="rId11"/>
      <w:footerReference w:type="default" r:id="rId12"/>
      <w:pgSz w:w="12240" w:h="15840" w:code="1"/>
      <w:pgMar w:top="1440" w:right="1440" w:bottom="113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B81D2" w14:textId="77777777" w:rsidR="008D7DD5" w:rsidRDefault="008D7DD5" w:rsidP="00643A6E">
      <w:r>
        <w:separator/>
      </w:r>
    </w:p>
  </w:endnote>
  <w:endnote w:type="continuationSeparator" w:id="0">
    <w:p w14:paraId="577062BF" w14:textId="77777777" w:rsidR="008D7DD5" w:rsidRDefault="008D7DD5" w:rsidP="00643A6E">
      <w:r>
        <w:continuationSeparator/>
      </w:r>
    </w:p>
  </w:endnote>
  <w:endnote w:type="continuationNotice" w:id="1">
    <w:p w14:paraId="5E9F4AA5" w14:textId="77777777" w:rsidR="008D7DD5" w:rsidRDefault="008D7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1EAD" w14:textId="398DC27E" w:rsidR="00CA5F30" w:rsidRDefault="00CA5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D508C3" w14:textId="77777777" w:rsidR="00CA5F30" w:rsidRDefault="00CA5F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2670B" w14:textId="0402E4F3" w:rsidR="00CA5F30" w:rsidRPr="00B9451F" w:rsidRDefault="00CA5F30">
    <w:pPr>
      <w:tabs>
        <w:tab w:val="center" w:pos="4550"/>
        <w:tab w:val="left" w:pos="5818"/>
      </w:tabs>
      <w:ind w:right="260"/>
      <w:jc w:val="right"/>
      <w:rPr>
        <w:rFonts w:ascii="Eras Medium ITC" w:hAnsi="Eras Medium ITC"/>
        <w:color w:val="0F243E" w:themeColor="text2" w:themeShade="80"/>
      </w:rPr>
    </w:pPr>
    <w:r w:rsidRPr="00B9451F">
      <w:rPr>
        <w:rFonts w:ascii="Eras Medium ITC" w:hAnsi="Eras Medium ITC"/>
        <w:color w:val="548DD4" w:themeColor="text2" w:themeTint="99"/>
        <w:spacing w:val="60"/>
      </w:rPr>
      <w:t>Pag</w:t>
    </w:r>
    <w:r w:rsidRPr="00B9451F">
      <w:rPr>
        <w:rFonts w:ascii="Eras Medium ITC" w:hAnsi="Eras Medium ITC"/>
        <w:color w:val="548DD4" w:themeColor="text2" w:themeTint="99"/>
      </w:rPr>
      <w:t xml:space="preserve"> </w:t>
    </w:r>
    <w:r w:rsidRPr="00B9451F">
      <w:rPr>
        <w:rFonts w:ascii="Eras Medium ITC" w:hAnsi="Eras Medium ITC"/>
        <w:color w:val="17365D" w:themeColor="text2" w:themeShade="BF"/>
      </w:rPr>
      <w:fldChar w:fldCharType="begin"/>
    </w:r>
    <w:r w:rsidRPr="00B9451F">
      <w:rPr>
        <w:rFonts w:ascii="Eras Medium ITC" w:hAnsi="Eras Medium ITC"/>
        <w:color w:val="17365D" w:themeColor="text2" w:themeShade="BF"/>
      </w:rPr>
      <w:instrText xml:space="preserve"> PAGE   \* MERGEFORMAT </w:instrText>
    </w:r>
    <w:r w:rsidRPr="00B9451F">
      <w:rPr>
        <w:rFonts w:ascii="Eras Medium ITC" w:hAnsi="Eras Medium ITC"/>
        <w:color w:val="17365D" w:themeColor="text2" w:themeShade="BF"/>
      </w:rPr>
      <w:fldChar w:fldCharType="separate"/>
    </w:r>
    <w:r w:rsidRPr="00B9451F">
      <w:rPr>
        <w:rFonts w:ascii="Eras Medium ITC" w:hAnsi="Eras Medium ITC"/>
        <w:noProof/>
        <w:color w:val="17365D" w:themeColor="text2" w:themeShade="BF"/>
      </w:rPr>
      <w:t>1</w:t>
    </w:r>
    <w:r w:rsidRPr="00B9451F">
      <w:rPr>
        <w:rFonts w:ascii="Eras Medium ITC" w:hAnsi="Eras Medium ITC"/>
        <w:color w:val="17365D" w:themeColor="text2" w:themeShade="BF"/>
      </w:rPr>
      <w:fldChar w:fldCharType="end"/>
    </w:r>
    <w:r w:rsidRPr="00B9451F">
      <w:rPr>
        <w:rFonts w:ascii="Eras Medium ITC" w:hAnsi="Eras Medium ITC"/>
        <w:color w:val="17365D" w:themeColor="text2" w:themeShade="BF"/>
      </w:rPr>
      <w:t xml:space="preserve"> | </w:t>
    </w:r>
    <w:r w:rsidRPr="00B9451F">
      <w:rPr>
        <w:rFonts w:ascii="Eras Medium ITC" w:hAnsi="Eras Medium ITC"/>
        <w:color w:val="17365D" w:themeColor="text2" w:themeShade="BF"/>
      </w:rPr>
      <w:fldChar w:fldCharType="begin"/>
    </w:r>
    <w:r w:rsidRPr="00B9451F">
      <w:rPr>
        <w:rFonts w:ascii="Eras Medium ITC" w:hAnsi="Eras Medium ITC"/>
        <w:color w:val="17365D" w:themeColor="text2" w:themeShade="BF"/>
      </w:rPr>
      <w:instrText xml:space="preserve"> NUMPAGES  \* Arabic  \* MERGEFORMAT </w:instrText>
    </w:r>
    <w:r w:rsidRPr="00B9451F">
      <w:rPr>
        <w:rFonts w:ascii="Eras Medium ITC" w:hAnsi="Eras Medium ITC"/>
        <w:color w:val="17365D" w:themeColor="text2" w:themeShade="BF"/>
      </w:rPr>
      <w:fldChar w:fldCharType="separate"/>
    </w:r>
    <w:r w:rsidRPr="00B9451F">
      <w:rPr>
        <w:rFonts w:ascii="Eras Medium ITC" w:hAnsi="Eras Medium ITC"/>
        <w:noProof/>
        <w:color w:val="17365D" w:themeColor="text2" w:themeShade="BF"/>
      </w:rPr>
      <w:t>1</w:t>
    </w:r>
    <w:r w:rsidRPr="00B9451F">
      <w:rPr>
        <w:rFonts w:ascii="Eras Medium ITC" w:hAnsi="Eras Medium ITC"/>
        <w:color w:val="17365D" w:themeColor="text2" w:themeShade="BF"/>
      </w:rPr>
      <w:fldChar w:fldCharType="end"/>
    </w:r>
  </w:p>
  <w:p w14:paraId="6334EDBB" w14:textId="77777777" w:rsidR="00CA5F30" w:rsidRDefault="00CA5F3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A6340" w14:textId="77777777" w:rsidR="008D7DD5" w:rsidRDefault="008D7DD5" w:rsidP="00643A6E">
      <w:r>
        <w:separator/>
      </w:r>
    </w:p>
  </w:footnote>
  <w:footnote w:type="continuationSeparator" w:id="0">
    <w:p w14:paraId="5CA542F9" w14:textId="77777777" w:rsidR="008D7DD5" w:rsidRDefault="008D7DD5" w:rsidP="00643A6E">
      <w:r>
        <w:continuationSeparator/>
      </w:r>
    </w:p>
  </w:footnote>
  <w:footnote w:type="continuationNotice" w:id="1">
    <w:p w14:paraId="6EBA2A3E" w14:textId="77777777" w:rsidR="008D7DD5" w:rsidRDefault="008D7D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85629"/>
    <w:multiLevelType w:val="hybridMultilevel"/>
    <w:tmpl w:val="3D3479B4"/>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10"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1"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6"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7"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8"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1" w15:restartNumberingAfterBreak="0">
    <w:nsid w:val="434850D0"/>
    <w:multiLevelType w:val="hybridMultilevel"/>
    <w:tmpl w:val="ED64D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5"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FB7F43"/>
    <w:multiLevelType w:val="hybridMultilevel"/>
    <w:tmpl w:val="87F2D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1"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6"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7BCC0A35"/>
    <w:multiLevelType w:val="hybridMultilevel"/>
    <w:tmpl w:val="BF40ACD2"/>
    <w:lvl w:ilvl="0" w:tplc="44AA907A">
      <w:start w:val="9"/>
      <w:numFmt w:val="bullet"/>
      <w:lvlText w:val="-"/>
      <w:lvlJc w:val="left"/>
      <w:pPr>
        <w:ind w:left="720" w:hanging="360"/>
      </w:pPr>
      <w:rPr>
        <w:rFonts w:ascii="Myriad Pro" w:eastAsia="Times New Roman" w:hAnsi="Myriad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4"/>
  </w:num>
  <w:num w:numId="7">
    <w:abstractNumId w:val="13"/>
  </w:num>
  <w:num w:numId="8">
    <w:abstractNumId w:val="25"/>
  </w:num>
  <w:num w:numId="9">
    <w:abstractNumId w:val="23"/>
  </w:num>
  <w:num w:numId="10">
    <w:abstractNumId w:val="0"/>
  </w:num>
  <w:num w:numId="11">
    <w:abstractNumId w:val="22"/>
  </w:num>
  <w:num w:numId="12">
    <w:abstractNumId w:val="8"/>
  </w:num>
  <w:num w:numId="13">
    <w:abstractNumId w:val="16"/>
  </w:num>
  <w:num w:numId="14">
    <w:abstractNumId w:val="30"/>
  </w:num>
  <w:num w:numId="15">
    <w:abstractNumId w:val="10"/>
  </w:num>
  <w:num w:numId="16">
    <w:abstractNumId w:val="5"/>
  </w:num>
  <w:num w:numId="17">
    <w:abstractNumId w:val="31"/>
  </w:num>
  <w:num w:numId="18">
    <w:abstractNumId w:val="12"/>
  </w:num>
  <w:num w:numId="19">
    <w:abstractNumId w:val="38"/>
  </w:num>
  <w:num w:numId="20">
    <w:abstractNumId w:val="11"/>
  </w:num>
  <w:num w:numId="21">
    <w:abstractNumId w:val="37"/>
  </w:num>
  <w:num w:numId="22">
    <w:abstractNumId w:val="27"/>
  </w:num>
  <w:num w:numId="23">
    <w:abstractNumId w:val="33"/>
  </w:num>
  <w:num w:numId="24">
    <w:abstractNumId w:val="17"/>
  </w:num>
  <w:num w:numId="25">
    <w:abstractNumId w:val="20"/>
  </w:num>
  <w:num w:numId="26">
    <w:abstractNumId w:val="9"/>
  </w:num>
  <w:num w:numId="27">
    <w:abstractNumId w:val="15"/>
  </w:num>
  <w:num w:numId="28">
    <w:abstractNumId w:val="18"/>
  </w:num>
  <w:num w:numId="29">
    <w:abstractNumId w:val="6"/>
  </w:num>
  <w:num w:numId="30">
    <w:abstractNumId w:val="14"/>
  </w:num>
  <w:num w:numId="31">
    <w:abstractNumId w:val="34"/>
  </w:num>
  <w:num w:numId="32">
    <w:abstractNumId w:val="19"/>
  </w:num>
  <w:num w:numId="33">
    <w:abstractNumId w:val="36"/>
  </w:num>
  <w:num w:numId="34">
    <w:abstractNumId w:val="29"/>
  </w:num>
  <w:num w:numId="35">
    <w:abstractNumId w:val="32"/>
  </w:num>
  <w:num w:numId="36">
    <w:abstractNumId w:val="4"/>
  </w:num>
  <w:num w:numId="37">
    <w:abstractNumId w:val="7"/>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6"/>
  </w:num>
  <w:num w:numId="41">
    <w:abstractNumId w:val="21"/>
  </w:num>
  <w:num w:numId="42">
    <w:abstractNumId w:val="3"/>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5553"/>
    <w:rsid w:val="00006033"/>
    <w:rsid w:val="00006A14"/>
    <w:rsid w:val="00014A0F"/>
    <w:rsid w:val="00015BFE"/>
    <w:rsid w:val="0002502D"/>
    <w:rsid w:val="00027A4E"/>
    <w:rsid w:val="0003518E"/>
    <w:rsid w:val="00041B75"/>
    <w:rsid w:val="00043418"/>
    <w:rsid w:val="00051AC6"/>
    <w:rsid w:val="00056827"/>
    <w:rsid w:val="00060F68"/>
    <w:rsid w:val="00064063"/>
    <w:rsid w:val="00075504"/>
    <w:rsid w:val="000778D7"/>
    <w:rsid w:val="00077F0C"/>
    <w:rsid w:val="000813BA"/>
    <w:rsid w:val="00083A06"/>
    <w:rsid w:val="00086699"/>
    <w:rsid w:val="000A1D98"/>
    <w:rsid w:val="000A206F"/>
    <w:rsid w:val="000A2B5E"/>
    <w:rsid w:val="000A481F"/>
    <w:rsid w:val="000B0D8A"/>
    <w:rsid w:val="000B2DB2"/>
    <w:rsid w:val="000B5329"/>
    <w:rsid w:val="000B5C05"/>
    <w:rsid w:val="000B7531"/>
    <w:rsid w:val="000C26F8"/>
    <w:rsid w:val="000C438C"/>
    <w:rsid w:val="000D2414"/>
    <w:rsid w:val="000D3016"/>
    <w:rsid w:val="000D3541"/>
    <w:rsid w:val="000D426F"/>
    <w:rsid w:val="000D5F05"/>
    <w:rsid w:val="000E09E0"/>
    <w:rsid w:val="000E7855"/>
    <w:rsid w:val="000F3B09"/>
    <w:rsid w:val="00100030"/>
    <w:rsid w:val="00105038"/>
    <w:rsid w:val="00107292"/>
    <w:rsid w:val="001101EA"/>
    <w:rsid w:val="001123A8"/>
    <w:rsid w:val="00112AAA"/>
    <w:rsid w:val="0011459C"/>
    <w:rsid w:val="0012537D"/>
    <w:rsid w:val="00125733"/>
    <w:rsid w:val="00133EE5"/>
    <w:rsid w:val="001363CF"/>
    <w:rsid w:val="001418CF"/>
    <w:rsid w:val="001463D7"/>
    <w:rsid w:val="001570EC"/>
    <w:rsid w:val="00161A0B"/>
    <w:rsid w:val="00164A20"/>
    <w:rsid w:val="00167B9E"/>
    <w:rsid w:val="00167E33"/>
    <w:rsid w:val="00175626"/>
    <w:rsid w:val="00176F72"/>
    <w:rsid w:val="00181711"/>
    <w:rsid w:val="00181EB9"/>
    <w:rsid w:val="001832B4"/>
    <w:rsid w:val="00187E3C"/>
    <w:rsid w:val="001939EA"/>
    <w:rsid w:val="00195C1D"/>
    <w:rsid w:val="001A1692"/>
    <w:rsid w:val="001A192F"/>
    <w:rsid w:val="001B64B0"/>
    <w:rsid w:val="001B7324"/>
    <w:rsid w:val="001B7A1B"/>
    <w:rsid w:val="001C09F8"/>
    <w:rsid w:val="001C0AD3"/>
    <w:rsid w:val="001C2339"/>
    <w:rsid w:val="001C2CB9"/>
    <w:rsid w:val="001C3956"/>
    <w:rsid w:val="001C45EE"/>
    <w:rsid w:val="001C5BC7"/>
    <w:rsid w:val="001C6CE7"/>
    <w:rsid w:val="001D5F77"/>
    <w:rsid w:val="001E0072"/>
    <w:rsid w:val="001E0C1D"/>
    <w:rsid w:val="001E161F"/>
    <w:rsid w:val="001E2FA7"/>
    <w:rsid w:val="001E3AFB"/>
    <w:rsid w:val="001E4BD6"/>
    <w:rsid w:val="001F4848"/>
    <w:rsid w:val="001F613C"/>
    <w:rsid w:val="00202AD0"/>
    <w:rsid w:val="00204170"/>
    <w:rsid w:val="0020512E"/>
    <w:rsid w:val="0021044F"/>
    <w:rsid w:val="00217E5D"/>
    <w:rsid w:val="002212EC"/>
    <w:rsid w:val="0022223D"/>
    <w:rsid w:val="00223BE1"/>
    <w:rsid w:val="00227623"/>
    <w:rsid w:val="00230A2D"/>
    <w:rsid w:val="002351F4"/>
    <w:rsid w:val="00241A0C"/>
    <w:rsid w:val="00243614"/>
    <w:rsid w:val="00246AEB"/>
    <w:rsid w:val="0025369B"/>
    <w:rsid w:val="00254968"/>
    <w:rsid w:val="00256164"/>
    <w:rsid w:val="00257F1E"/>
    <w:rsid w:val="00260802"/>
    <w:rsid w:val="002642C4"/>
    <w:rsid w:val="0026582D"/>
    <w:rsid w:val="00270085"/>
    <w:rsid w:val="00277E17"/>
    <w:rsid w:val="00277FB9"/>
    <w:rsid w:val="0028693B"/>
    <w:rsid w:val="002941A3"/>
    <w:rsid w:val="002A00D0"/>
    <w:rsid w:val="002A2428"/>
    <w:rsid w:val="002B0CDF"/>
    <w:rsid w:val="002B2C97"/>
    <w:rsid w:val="002B498C"/>
    <w:rsid w:val="002B5A86"/>
    <w:rsid w:val="002B6191"/>
    <w:rsid w:val="002B68BA"/>
    <w:rsid w:val="002C32C5"/>
    <w:rsid w:val="002C3A44"/>
    <w:rsid w:val="002C3A50"/>
    <w:rsid w:val="002C6FAD"/>
    <w:rsid w:val="002E39C3"/>
    <w:rsid w:val="002E7233"/>
    <w:rsid w:val="002F2692"/>
    <w:rsid w:val="002F36A9"/>
    <w:rsid w:val="002F41D8"/>
    <w:rsid w:val="002F44FC"/>
    <w:rsid w:val="002F5C9F"/>
    <w:rsid w:val="003033DA"/>
    <w:rsid w:val="0030391D"/>
    <w:rsid w:val="00303E3A"/>
    <w:rsid w:val="0030780C"/>
    <w:rsid w:val="003105C6"/>
    <w:rsid w:val="0031212C"/>
    <w:rsid w:val="00314C72"/>
    <w:rsid w:val="00320EBD"/>
    <w:rsid w:val="00321615"/>
    <w:rsid w:val="00321631"/>
    <w:rsid w:val="003218B2"/>
    <w:rsid w:val="0032229A"/>
    <w:rsid w:val="0033528E"/>
    <w:rsid w:val="00337089"/>
    <w:rsid w:val="0034055E"/>
    <w:rsid w:val="00353242"/>
    <w:rsid w:val="003615B0"/>
    <w:rsid w:val="00364743"/>
    <w:rsid w:val="00365F20"/>
    <w:rsid w:val="00366BAA"/>
    <w:rsid w:val="003716CE"/>
    <w:rsid w:val="00371E0E"/>
    <w:rsid w:val="00373EB5"/>
    <w:rsid w:val="003758A2"/>
    <w:rsid w:val="0038592F"/>
    <w:rsid w:val="003916E1"/>
    <w:rsid w:val="00395CE8"/>
    <w:rsid w:val="0039677B"/>
    <w:rsid w:val="00397F7B"/>
    <w:rsid w:val="003A00DA"/>
    <w:rsid w:val="003A2273"/>
    <w:rsid w:val="003A3887"/>
    <w:rsid w:val="003A6A10"/>
    <w:rsid w:val="003B21E6"/>
    <w:rsid w:val="003B354D"/>
    <w:rsid w:val="003B5E89"/>
    <w:rsid w:val="003B5F1A"/>
    <w:rsid w:val="003B62C9"/>
    <w:rsid w:val="003D161C"/>
    <w:rsid w:val="003D2143"/>
    <w:rsid w:val="003D29C3"/>
    <w:rsid w:val="003D2A04"/>
    <w:rsid w:val="003D6B38"/>
    <w:rsid w:val="003D793F"/>
    <w:rsid w:val="003E3E73"/>
    <w:rsid w:val="003E5454"/>
    <w:rsid w:val="003E5520"/>
    <w:rsid w:val="003E785D"/>
    <w:rsid w:val="003F115C"/>
    <w:rsid w:val="003F2754"/>
    <w:rsid w:val="003F4E64"/>
    <w:rsid w:val="00416E4E"/>
    <w:rsid w:val="00421C1C"/>
    <w:rsid w:val="004235ED"/>
    <w:rsid w:val="00425572"/>
    <w:rsid w:val="00427F65"/>
    <w:rsid w:val="00430510"/>
    <w:rsid w:val="00430FFC"/>
    <w:rsid w:val="0044116B"/>
    <w:rsid w:val="004414D7"/>
    <w:rsid w:val="00446F82"/>
    <w:rsid w:val="00447919"/>
    <w:rsid w:val="00447B3D"/>
    <w:rsid w:val="004506B4"/>
    <w:rsid w:val="00450D40"/>
    <w:rsid w:val="00453CED"/>
    <w:rsid w:val="00455A0D"/>
    <w:rsid w:val="00460663"/>
    <w:rsid w:val="00462F08"/>
    <w:rsid w:val="0046497D"/>
    <w:rsid w:val="00464B22"/>
    <w:rsid w:val="00465AB1"/>
    <w:rsid w:val="004674A9"/>
    <w:rsid w:val="00470453"/>
    <w:rsid w:val="0047248D"/>
    <w:rsid w:val="004804D5"/>
    <w:rsid w:val="0048054F"/>
    <w:rsid w:val="0048471D"/>
    <w:rsid w:val="0048711A"/>
    <w:rsid w:val="00491BB5"/>
    <w:rsid w:val="0049249B"/>
    <w:rsid w:val="00493F36"/>
    <w:rsid w:val="004A79CE"/>
    <w:rsid w:val="004B6924"/>
    <w:rsid w:val="004C073C"/>
    <w:rsid w:val="004C58C4"/>
    <w:rsid w:val="004C7989"/>
    <w:rsid w:val="004D19DE"/>
    <w:rsid w:val="004D2CAF"/>
    <w:rsid w:val="004D4479"/>
    <w:rsid w:val="004E27BD"/>
    <w:rsid w:val="004E2CC2"/>
    <w:rsid w:val="004E2F4F"/>
    <w:rsid w:val="004E4CD2"/>
    <w:rsid w:val="004F1109"/>
    <w:rsid w:val="004F1485"/>
    <w:rsid w:val="00501D89"/>
    <w:rsid w:val="00505564"/>
    <w:rsid w:val="0051328D"/>
    <w:rsid w:val="00516107"/>
    <w:rsid w:val="00517E95"/>
    <w:rsid w:val="005221E0"/>
    <w:rsid w:val="00526772"/>
    <w:rsid w:val="00530E57"/>
    <w:rsid w:val="005402F7"/>
    <w:rsid w:val="00540B49"/>
    <w:rsid w:val="005426D3"/>
    <w:rsid w:val="00543E9F"/>
    <w:rsid w:val="00545744"/>
    <w:rsid w:val="00557C8A"/>
    <w:rsid w:val="0056148B"/>
    <w:rsid w:val="005622AA"/>
    <w:rsid w:val="00564A81"/>
    <w:rsid w:val="00565016"/>
    <w:rsid w:val="005707AF"/>
    <w:rsid w:val="005772D8"/>
    <w:rsid w:val="005813F3"/>
    <w:rsid w:val="00585FFF"/>
    <w:rsid w:val="00587CA9"/>
    <w:rsid w:val="00587DA1"/>
    <w:rsid w:val="00590BCB"/>
    <w:rsid w:val="00595BCF"/>
    <w:rsid w:val="005A0466"/>
    <w:rsid w:val="005A08AD"/>
    <w:rsid w:val="005A0A60"/>
    <w:rsid w:val="005A4D43"/>
    <w:rsid w:val="005A5BD2"/>
    <w:rsid w:val="005A6AD2"/>
    <w:rsid w:val="005B00EC"/>
    <w:rsid w:val="005C5CF2"/>
    <w:rsid w:val="005C63BF"/>
    <w:rsid w:val="005D1B7C"/>
    <w:rsid w:val="005D7A1A"/>
    <w:rsid w:val="005D7D8A"/>
    <w:rsid w:val="005E7D39"/>
    <w:rsid w:val="005F0D6C"/>
    <w:rsid w:val="005F400C"/>
    <w:rsid w:val="00601A38"/>
    <w:rsid w:val="0060499B"/>
    <w:rsid w:val="00604D33"/>
    <w:rsid w:val="006118FA"/>
    <w:rsid w:val="00617F61"/>
    <w:rsid w:val="006209CD"/>
    <w:rsid w:val="0062141A"/>
    <w:rsid w:val="006217ED"/>
    <w:rsid w:val="00621D50"/>
    <w:rsid w:val="00624369"/>
    <w:rsid w:val="00624594"/>
    <w:rsid w:val="00626D49"/>
    <w:rsid w:val="00633280"/>
    <w:rsid w:val="006364F6"/>
    <w:rsid w:val="00643A6E"/>
    <w:rsid w:val="00643EB5"/>
    <w:rsid w:val="0064493C"/>
    <w:rsid w:val="0064791B"/>
    <w:rsid w:val="00652262"/>
    <w:rsid w:val="00652FCB"/>
    <w:rsid w:val="00663828"/>
    <w:rsid w:val="00671801"/>
    <w:rsid w:val="00671DCD"/>
    <w:rsid w:val="006736AB"/>
    <w:rsid w:val="00675630"/>
    <w:rsid w:val="0067779C"/>
    <w:rsid w:val="00681E0F"/>
    <w:rsid w:val="00682A72"/>
    <w:rsid w:val="00683F44"/>
    <w:rsid w:val="006923C5"/>
    <w:rsid w:val="006A01E1"/>
    <w:rsid w:val="006A1F0B"/>
    <w:rsid w:val="006A3DA9"/>
    <w:rsid w:val="006A70F1"/>
    <w:rsid w:val="006A7FE8"/>
    <w:rsid w:val="006B0C6B"/>
    <w:rsid w:val="006B5EEF"/>
    <w:rsid w:val="006C24AD"/>
    <w:rsid w:val="006C734E"/>
    <w:rsid w:val="006D76C8"/>
    <w:rsid w:val="006E02EC"/>
    <w:rsid w:val="006E1FEA"/>
    <w:rsid w:val="006E278A"/>
    <w:rsid w:val="006E5E4F"/>
    <w:rsid w:val="006E641C"/>
    <w:rsid w:val="006F6446"/>
    <w:rsid w:val="006F786D"/>
    <w:rsid w:val="007000AB"/>
    <w:rsid w:val="0070148F"/>
    <w:rsid w:val="0070342D"/>
    <w:rsid w:val="007037C5"/>
    <w:rsid w:val="00704AD6"/>
    <w:rsid w:val="007062BA"/>
    <w:rsid w:val="007159DC"/>
    <w:rsid w:val="00717650"/>
    <w:rsid w:val="007219EC"/>
    <w:rsid w:val="00730C6B"/>
    <w:rsid w:val="00734537"/>
    <w:rsid w:val="00734851"/>
    <w:rsid w:val="00737529"/>
    <w:rsid w:val="00743101"/>
    <w:rsid w:val="00747B6F"/>
    <w:rsid w:val="007524A6"/>
    <w:rsid w:val="0075387D"/>
    <w:rsid w:val="00753C26"/>
    <w:rsid w:val="00757D95"/>
    <w:rsid w:val="00762D8C"/>
    <w:rsid w:val="00763DF2"/>
    <w:rsid w:val="00765B06"/>
    <w:rsid w:val="007667D7"/>
    <w:rsid w:val="007879CD"/>
    <w:rsid w:val="0079057C"/>
    <w:rsid w:val="00791B05"/>
    <w:rsid w:val="00793B26"/>
    <w:rsid w:val="00795551"/>
    <w:rsid w:val="00795A4C"/>
    <w:rsid w:val="007A5271"/>
    <w:rsid w:val="007A54B3"/>
    <w:rsid w:val="007B0F96"/>
    <w:rsid w:val="007B2AF6"/>
    <w:rsid w:val="007B2B42"/>
    <w:rsid w:val="007B346F"/>
    <w:rsid w:val="007B5DEE"/>
    <w:rsid w:val="007B73A4"/>
    <w:rsid w:val="007C011A"/>
    <w:rsid w:val="007C79E9"/>
    <w:rsid w:val="007D00D5"/>
    <w:rsid w:val="007D1D59"/>
    <w:rsid w:val="007D253D"/>
    <w:rsid w:val="007E2712"/>
    <w:rsid w:val="007E4106"/>
    <w:rsid w:val="007E4CB0"/>
    <w:rsid w:val="007E5EAB"/>
    <w:rsid w:val="007F172E"/>
    <w:rsid w:val="007F4E82"/>
    <w:rsid w:val="00810495"/>
    <w:rsid w:val="00810DFB"/>
    <w:rsid w:val="00811718"/>
    <w:rsid w:val="008123B5"/>
    <w:rsid w:val="0081303D"/>
    <w:rsid w:val="00815B91"/>
    <w:rsid w:val="00821A0C"/>
    <w:rsid w:val="00836F22"/>
    <w:rsid w:val="0084297A"/>
    <w:rsid w:val="0084453E"/>
    <w:rsid w:val="008532C0"/>
    <w:rsid w:val="008536D8"/>
    <w:rsid w:val="00856663"/>
    <w:rsid w:val="00857188"/>
    <w:rsid w:val="00861D2A"/>
    <w:rsid w:val="008642B0"/>
    <w:rsid w:val="008653EF"/>
    <w:rsid w:val="0086562D"/>
    <w:rsid w:val="0086654C"/>
    <w:rsid w:val="008752F8"/>
    <w:rsid w:val="0087639D"/>
    <w:rsid w:val="00881540"/>
    <w:rsid w:val="0088329C"/>
    <w:rsid w:val="00885207"/>
    <w:rsid w:val="00885670"/>
    <w:rsid w:val="00890D26"/>
    <w:rsid w:val="00891F35"/>
    <w:rsid w:val="008A0777"/>
    <w:rsid w:val="008A2EEE"/>
    <w:rsid w:val="008B2B7C"/>
    <w:rsid w:val="008B34AD"/>
    <w:rsid w:val="008D3F87"/>
    <w:rsid w:val="008D7DD5"/>
    <w:rsid w:val="008E3EB6"/>
    <w:rsid w:val="008E5FFC"/>
    <w:rsid w:val="008E60B7"/>
    <w:rsid w:val="008F2C7E"/>
    <w:rsid w:val="008F61BC"/>
    <w:rsid w:val="00900E34"/>
    <w:rsid w:val="0090334B"/>
    <w:rsid w:val="00903BCF"/>
    <w:rsid w:val="00903E36"/>
    <w:rsid w:val="009047A3"/>
    <w:rsid w:val="0090496B"/>
    <w:rsid w:val="00910199"/>
    <w:rsid w:val="00910837"/>
    <w:rsid w:val="009130F0"/>
    <w:rsid w:val="009151A1"/>
    <w:rsid w:val="00915B63"/>
    <w:rsid w:val="00916C46"/>
    <w:rsid w:val="009225D5"/>
    <w:rsid w:val="00925D86"/>
    <w:rsid w:val="0092684D"/>
    <w:rsid w:val="00933B6C"/>
    <w:rsid w:val="00940850"/>
    <w:rsid w:val="009436A9"/>
    <w:rsid w:val="00946CF3"/>
    <w:rsid w:val="00953750"/>
    <w:rsid w:val="00954C7A"/>
    <w:rsid w:val="00962D91"/>
    <w:rsid w:val="00966103"/>
    <w:rsid w:val="00966E2B"/>
    <w:rsid w:val="00972A5C"/>
    <w:rsid w:val="009801BF"/>
    <w:rsid w:val="00983BAB"/>
    <w:rsid w:val="00995CB9"/>
    <w:rsid w:val="00997B69"/>
    <w:rsid w:val="009A0EA9"/>
    <w:rsid w:val="009A0F1F"/>
    <w:rsid w:val="009B0148"/>
    <w:rsid w:val="009B31D1"/>
    <w:rsid w:val="009B4EB6"/>
    <w:rsid w:val="009C36C0"/>
    <w:rsid w:val="009C4336"/>
    <w:rsid w:val="009D0FC3"/>
    <w:rsid w:val="009D1960"/>
    <w:rsid w:val="009D30E6"/>
    <w:rsid w:val="009D7188"/>
    <w:rsid w:val="009E4CEB"/>
    <w:rsid w:val="009E7A3A"/>
    <w:rsid w:val="009F2B59"/>
    <w:rsid w:val="009F2E1F"/>
    <w:rsid w:val="009F393B"/>
    <w:rsid w:val="009F4AF8"/>
    <w:rsid w:val="009F5B96"/>
    <w:rsid w:val="009F6766"/>
    <w:rsid w:val="00A00D98"/>
    <w:rsid w:val="00A01515"/>
    <w:rsid w:val="00A03117"/>
    <w:rsid w:val="00A1422F"/>
    <w:rsid w:val="00A15151"/>
    <w:rsid w:val="00A160FD"/>
    <w:rsid w:val="00A16713"/>
    <w:rsid w:val="00A21ADF"/>
    <w:rsid w:val="00A22F1E"/>
    <w:rsid w:val="00A23706"/>
    <w:rsid w:val="00A25093"/>
    <w:rsid w:val="00A35779"/>
    <w:rsid w:val="00A359C5"/>
    <w:rsid w:val="00A3625C"/>
    <w:rsid w:val="00A37125"/>
    <w:rsid w:val="00A4076E"/>
    <w:rsid w:val="00A45E23"/>
    <w:rsid w:val="00A45E88"/>
    <w:rsid w:val="00A46773"/>
    <w:rsid w:val="00A57979"/>
    <w:rsid w:val="00A6077F"/>
    <w:rsid w:val="00A63A71"/>
    <w:rsid w:val="00A64580"/>
    <w:rsid w:val="00A6703C"/>
    <w:rsid w:val="00A74928"/>
    <w:rsid w:val="00A808C3"/>
    <w:rsid w:val="00A80A75"/>
    <w:rsid w:val="00A90633"/>
    <w:rsid w:val="00A92920"/>
    <w:rsid w:val="00A94EF7"/>
    <w:rsid w:val="00A9552E"/>
    <w:rsid w:val="00AA2A3B"/>
    <w:rsid w:val="00AA5BD0"/>
    <w:rsid w:val="00AB3054"/>
    <w:rsid w:val="00AB3774"/>
    <w:rsid w:val="00AB5892"/>
    <w:rsid w:val="00AB5FC5"/>
    <w:rsid w:val="00AB7554"/>
    <w:rsid w:val="00AC0136"/>
    <w:rsid w:val="00AC3A86"/>
    <w:rsid w:val="00AD1BB1"/>
    <w:rsid w:val="00AD38BD"/>
    <w:rsid w:val="00AD44FE"/>
    <w:rsid w:val="00AD4D8B"/>
    <w:rsid w:val="00AD71CF"/>
    <w:rsid w:val="00AE2AA5"/>
    <w:rsid w:val="00AE468D"/>
    <w:rsid w:val="00AE5F7F"/>
    <w:rsid w:val="00AE698B"/>
    <w:rsid w:val="00AF2539"/>
    <w:rsid w:val="00AF3096"/>
    <w:rsid w:val="00AF344F"/>
    <w:rsid w:val="00AF7E09"/>
    <w:rsid w:val="00B02814"/>
    <w:rsid w:val="00B116DA"/>
    <w:rsid w:val="00B163A8"/>
    <w:rsid w:val="00B212DF"/>
    <w:rsid w:val="00B23782"/>
    <w:rsid w:val="00B23817"/>
    <w:rsid w:val="00B32549"/>
    <w:rsid w:val="00B341C6"/>
    <w:rsid w:val="00B37664"/>
    <w:rsid w:val="00B37B2E"/>
    <w:rsid w:val="00B40F35"/>
    <w:rsid w:val="00B5208B"/>
    <w:rsid w:val="00B52421"/>
    <w:rsid w:val="00B56E3A"/>
    <w:rsid w:val="00B642D2"/>
    <w:rsid w:val="00B67069"/>
    <w:rsid w:val="00B67D4F"/>
    <w:rsid w:val="00B7325F"/>
    <w:rsid w:val="00B739A0"/>
    <w:rsid w:val="00B7472D"/>
    <w:rsid w:val="00B8382B"/>
    <w:rsid w:val="00B84296"/>
    <w:rsid w:val="00B8499F"/>
    <w:rsid w:val="00B9451F"/>
    <w:rsid w:val="00B94E73"/>
    <w:rsid w:val="00BA5125"/>
    <w:rsid w:val="00BA6A24"/>
    <w:rsid w:val="00BB07A7"/>
    <w:rsid w:val="00BB7E11"/>
    <w:rsid w:val="00BC027E"/>
    <w:rsid w:val="00BC2782"/>
    <w:rsid w:val="00BD1EF3"/>
    <w:rsid w:val="00BD3D8C"/>
    <w:rsid w:val="00BE5AE8"/>
    <w:rsid w:val="00BF5028"/>
    <w:rsid w:val="00C11F86"/>
    <w:rsid w:val="00C13949"/>
    <w:rsid w:val="00C14C5B"/>
    <w:rsid w:val="00C17ACF"/>
    <w:rsid w:val="00C24FEC"/>
    <w:rsid w:val="00C2751C"/>
    <w:rsid w:val="00C30E8E"/>
    <w:rsid w:val="00C30FE1"/>
    <w:rsid w:val="00C32E17"/>
    <w:rsid w:val="00C368A0"/>
    <w:rsid w:val="00C37516"/>
    <w:rsid w:val="00C379C6"/>
    <w:rsid w:val="00C43421"/>
    <w:rsid w:val="00C461BC"/>
    <w:rsid w:val="00C502DD"/>
    <w:rsid w:val="00C50554"/>
    <w:rsid w:val="00C53E89"/>
    <w:rsid w:val="00C561EE"/>
    <w:rsid w:val="00C616F6"/>
    <w:rsid w:val="00C66D3F"/>
    <w:rsid w:val="00C72E70"/>
    <w:rsid w:val="00C77131"/>
    <w:rsid w:val="00C824FC"/>
    <w:rsid w:val="00C82A25"/>
    <w:rsid w:val="00C93F2C"/>
    <w:rsid w:val="00C94105"/>
    <w:rsid w:val="00C959F8"/>
    <w:rsid w:val="00C97C7B"/>
    <w:rsid w:val="00CA2050"/>
    <w:rsid w:val="00CA45FB"/>
    <w:rsid w:val="00CA5F30"/>
    <w:rsid w:val="00CB685A"/>
    <w:rsid w:val="00CD12F0"/>
    <w:rsid w:val="00CD2BB9"/>
    <w:rsid w:val="00CD2D34"/>
    <w:rsid w:val="00CD3698"/>
    <w:rsid w:val="00CE3E56"/>
    <w:rsid w:val="00CE6C23"/>
    <w:rsid w:val="00CE73E9"/>
    <w:rsid w:val="00CF175C"/>
    <w:rsid w:val="00CF392A"/>
    <w:rsid w:val="00CF4B6B"/>
    <w:rsid w:val="00CF6269"/>
    <w:rsid w:val="00D007A4"/>
    <w:rsid w:val="00D05C49"/>
    <w:rsid w:val="00D05FB1"/>
    <w:rsid w:val="00D129F9"/>
    <w:rsid w:val="00D14EA7"/>
    <w:rsid w:val="00D15381"/>
    <w:rsid w:val="00D24773"/>
    <w:rsid w:val="00D2567E"/>
    <w:rsid w:val="00D256FA"/>
    <w:rsid w:val="00D2625E"/>
    <w:rsid w:val="00D2651C"/>
    <w:rsid w:val="00D31F36"/>
    <w:rsid w:val="00D33034"/>
    <w:rsid w:val="00D37206"/>
    <w:rsid w:val="00D37B8D"/>
    <w:rsid w:val="00D37E85"/>
    <w:rsid w:val="00D43008"/>
    <w:rsid w:val="00D431C7"/>
    <w:rsid w:val="00D46E08"/>
    <w:rsid w:val="00D52A55"/>
    <w:rsid w:val="00D6667B"/>
    <w:rsid w:val="00D6757E"/>
    <w:rsid w:val="00D75156"/>
    <w:rsid w:val="00D75D97"/>
    <w:rsid w:val="00D767A2"/>
    <w:rsid w:val="00D80497"/>
    <w:rsid w:val="00D809F8"/>
    <w:rsid w:val="00D84514"/>
    <w:rsid w:val="00D87975"/>
    <w:rsid w:val="00D90364"/>
    <w:rsid w:val="00D907B4"/>
    <w:rsid w:val="00D93AF4"/>
    <w:rsid w:val="00D95121"/>
    <w:rsid w:val="00D95620"/>
    <w:rsid w:val="00DA0078"/>
    <w:rsid w:val="00DA6064"/>
    <w:rsid w:val="00DA7BF3"/>
    <w:rsid w:val="00DA7E07"/>
    <w:rsid w:val="00DB0EFB"/>
    <w:rsid w:val="00DB2C0D"/>
    <w:rsid w:val="00DB33BD"/>
    <w:rsid w:val="00DB5677"/>
    <w:rsid w:val="00DB6588"/>
    <w:rsid w:val="00DB7304"/>
    <w:rsid w:val="00DC10C6"/>
    <w:rsid w:val="00DC6550"/>
    <w:rsid w:val="00DD2BDB"/>
    <w:rsid w:val="00DD4048"/>
    <w:rsid w:val="00DE045A"/>
    <w:rsid w:val="00DE5D2C"/>
    <w:rsid w:val="00DF0E18"/>
    <w:rsid w:val="00DF2BC3"/>
    <w:rsid w:val="00DF35E5"/>
    <w:rsid w:val="00DF472A"/>
    <w:rsid w:val="00DF4DA6"/>
    <w:rsid w:val="00DF731A"/>
    <w:rsid w:val="00E047E1"/>
    <w:rsid w:val="00E071E1"/>
    <w:rsid w:val="00E1056F"/>
    <w:rsid w:val="00E14428"/>
    <w:rsid w:val="00E25DC1"/>
    <w:rsid w:val="00E26107"/>
    <w:rsid w:val="00E267B7"/>
    <w:rsid w:val="00E26886"/>
    <w:rsid w:val="00E270DA"/>
    <w:rsid w:val="00E31996"/>
    <w:rsid w:val="00E31EFF"/>
    <w:rsid w:val="00E36612"/>
    <w:rsid w:val="00E42D96"/>
    <w:rsid w:val="00E47BCF"/>
    <w:rsid w:val="00E50918"/>
    <w:rsid w:val="00E50D65"/>
    <w:rsid w:val="00E50E02"/>
    <w:rsid w:val="00E6323C"/>
    <w:rsid w:val="00E6735D"/>
    <w:rsid w:val="00E730C7"/>
    <w:rsid w:val="00E82517"/>
    <w:rsid w:val="00E83B14"/>
    <w:rsid w:val="00E85224"/>
    <w:rsid w:val="00E85A81"/>
    <w:rsid w:val="00EA4CA4"/>
    <w:rsid w:val="00EB1EB7"/>
    <w:rsid w:val="00EB4C4D"/>
    <w:rsid w:val="00EB63F8"/>
    <w:rsid w:val="00EC3694"/>
    <w:rsid w:val="00EC4812"/>
    <w:rsid w:val="00ED316F"/>
    <w:rsid w:val="00EF1F6E"/>
    <w:rsid w:val="00EF3377"/>
    <w:rsid w:val="00EF5233"/>
    <w:rsid w:val="00F038C4"/>
    <w:rsid w:val="00F35D89"/>
    <w:rsid w:val="00F36960"/>
    <w:rsid w:val="00F36CFA"/>
    <w:rsid w:val="00F403E8"/>
    <w:rsid w:val="00F45E50"/>
    <w:rsid w:val="00F54418"/>
    <w:rsid w:val="00F55C47"/>
    <w:rsid w:val="00F57E1C"/>
    <w:rsid w:val="00F727E3"/>
    <w:rsid w:val="00F72E19"/>
    <w:rsid w:val="00F72E8B"/>
    <w:rsid w:val="00F749BA"/>
    <w:rsid w:val="00F7751E"/>
    <w:rsid w:val="00F8179B"/>
    <w:rsid w:val="00F83C60"/>
    <w:rsid w:val="00F9079B"/>
    <w:rsid w:val="00F92912"/>
    <w:rsid w:val="00F97B5E"/>
    <w:rsid w:val="00FA011C"/>
    <w:rsid w:val="00FA4967"/>
    <w:rsid w:val="00FA4C20"/>
    <w:rsid w:val="00FA4C72"/>
    <w:rsid w:val="00FA55D3"/>
    <w:rsid w:val="00FA66BA"/>
    <w:rsid w:val="00FA6CA3"/>
    <w:rsid w:val="00FA776F"/>
    <w:rsid w:val="00FB484D"/>
    <w:rsid w:val="00FB6C03"/>
    <w:rsid w:val="00FB6DC3"/>
    <w:rsid w:val="00FC0EAC"/>
    <w:rsid w:val="00FC78C4"/>
    <w:rsid w:val="00FD0FCD"/>
    <w:rsid w:val="00FD2102"/>
    <w:rsid w:val="00FD7236"/>
    <w:rsid w:val="00FE0B67"/>
    <w:rsid w:val="00FE25B2"/>
    <w:rsid w:val="00FE6591"/>
    <w:rsid w:val="00FF1319"/>
    <w:rsid w:val="00FF2A56"/>
    <w:rsid w:val="00FF499E"/>
    <w:rsid w:val="00FF4C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B4499"/>
  <w15:docId w15:val="{5D9DABFA-F78B-40B3-9FAB-662A83F5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2">
    <w:name w:val="heading 2"/>
    <w:basedOn w:val="Normal"/>
    <w:next w:val="Normal"/>
    <w:link w:val="Heading2Char"/>
    <w:uiPriority w:val="9"/>
    <w:qFormat/>
    <w:rsid w:val="003615B0"/>
    <w:pPr>
      <w:keepNext/>
      <w:spacing w:before="240" w:after="60"/>
      <w:outlineLvl w:val="1"/>
    </w:pPr>
    <w:rPr>
      <w:rFonts w:ascii="Calibri" w:eastAsia="MS Gothic" w:hAnsi="Calibri"/>
      <w:b/>
      <w:bCs/>
      <w:i/>
      <w:iCs/>
      <w:sz w:val="28"/>
      <w:szCs w:val="28"/>
      <w:lang w:val="en-US" w:eastAsia="en-US" w:bidi="ar-SA"/>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uiPriority w:val="99"/>
    <w:rsid w:val="00643A6E"/>
    <w:pPr>
      <w:tabs>
        <w:tab w:val="center" w:pos="4320"/>
        <w:tab w:val="right" w:pos="8640"/>
      </w:tabs>
    </w:pPr>
  </w:style>
  <w:style w:type="character" w:customStyle="1" w:styleId="FooterChar">
    <w:name w:val="Footer Char"/>
    <w:basedOn w:val="DefaultParagraphFont"/>
    <w:link w:val="Footer"/>
    <w:uiPriority w:val="99"/>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s-ES"/>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link w:val="BankNormalChar"/>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rsid w:val="00643A6E"/>
    <w:rPr>
      <w:vertAlign w:val="superscript"/>
    </w:rPr>
  </w:style>
  <w:style w:type="paragraph" w:styleId="FootnoteText">
    <w:name w:val="footnote text"/>
    <w:basedOn w:val="Normal"/>
    <w:link w:val="FootnoteTextChar"/>
    <w:uiPriority w:val="99"/>
    <w:unhideWhenUsed/>
    <w:rsid w:val="00643A6E"/>
  </w:style>
  <w:style w:type="character" w:customStyle="1" w:styleId="FootnoteTextChar">
    <w:name w:val="Footnote Text Char"/>
    <w:basedOn w:val="DefaultParagraphFont"/>
    <w:link w:val="FootnoteText"/>
    <w:uiPriority w:val="99"/>
    <w:rsid w:val="00643A6E"/>
    <w:rPr>
      <w:rFonts w:ascii="Times New Roman" w:eastAsia="Times New Roman" w:hAnsi="Times New Roman" w:cs="Times New Roman"/>
      <w:sz w:val="20"/>
      <w:szCs w:val="20"/>
    </w:rPr>
  </w:style>
  <w:style w:type="paragraph" w:styleId="ListParagraph">
    <w:name w:val="List Paragraph"/>
    <w:aliases w:val="Numbered Paragraph,Main numbered paragraph,Bullets,Paragraphe  revu,Figures,List Paragraph (numbered (a)),References,lp1,lp11,List Paragraph11,Bullet 1,Use Case List Paragraph,Bulletted,Bullet List,FooterText,numbered"/>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Revision">
    <w:name w:val="Revision"/>
    <w:hidden/>
    <w:uiPriority w:val="99"/>
    <w:semiHidden/>
    <w:rsid w:val="003E5454"/>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aliases w:val="Numbered Paragraph Char,Main numbered paragraph Char,Bullets Char,Paragraphe  revu Char,Figures Char,List Paragraph (numbered (a)) Char,References Char,lp1 Char,lp11 Char,List Paragraph11 Char,Bullet 1 Char,Bulletted Char"/>
    <w:link w:val="ListParagraph"/>
    <w:uiPriority w:val="34"/>
    <w:qFormat/>
    <w:locked/>
    <w:rsid w:val="004F1109"/>
    <w:rPr>
      <w:rFonts w:ascii="Times New Roman" w:eastAsia="Times New Roman" w:hAnsi="Times New Roman" w:cs="Times New Roman"/>
      <w:kern w:val="28"/>
      <w:szCs w:val="24"/>
    </w:rPr>
  </w:style>
  <w:style w:type="paragraph" w:customStyle="1" w:styleId="Direccin">
    <w:name w:val="Dirección"/>
    <w:basedOn w:val="Normal"/>
    <w:qFormat/>
    <w:rsid w:val="000B5329"/>
    <w:pPr>
      <w:spacing w:before="240" w:after="240"/>
      <w:contextualSpacing/>
      <w:jc w:val="center"/>
    </w:pPr>
    <w:rPr>
      <w:rFonts w:ascii="Arial" w:hAnsi="Arial"/>
      <w:sz w:val="22"/>
      <w:lang w:val="es-HN" w:eastAsia="en-US" w:bidi="ar-SA"/>
    </w:rPr>
  </w:style>
  <w:style w:type="character" w:customStyle="1" w:styleId="BankNormalChar">
    <w:name w:val="BankNormal Char"/>
    <w:basedOn w:val="DefaultParagraphFont"/>
    <w:link w:val="BankNormal"/>
    <w:rsid w:val="00D90364"/>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3615B0"/>
    <w:rPr>
      <w:rFonts w:ascii="Calibri" w:eastAsia="MS Gothic" w:hAnsi="Calibri" w:cs="Times New Roman"/>
      <w:b/>
      <w:bCs/>
      <w:i/>
      <w:iCs/>
      <w:sz w:val="28"/>
      <w:szCs w:val="28"/>
      <w:lang w:val="en-US" w:eastAsia="en-US" w:bidi="ar-SA"/>
    </w:rPr>
  </w:style>
  <w:style w:type="character" w:styleId="UnresolvedMention">
    <w:name w:val="Unresolved Mention"/>
    <w:basedOn w:val="DefaultParagraphFont"/>
    <w:uiPriority w:val="99"/>
    <w:semiHidden/>
    <w:unhideWhenUsed/>
    <w:rsid w:val="00FB4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8657">
      <w:bodyDiv w:val="1"/>
      <w:marLeft w:val="0"/>
      <w:marRight w:val="0"/>
      <w:marTop w:val="0"/>
      <w:marBottom w:val="0"/>
      <w:divBdr>
        <w:top w:val="none" w:sz="0" w:space="0" w:color="auto"/>
        <w:left w:val="none" w:sz="0" w:space="0" w:color="auto"/>
        <w:bottom w:val="none" w:sz="0" w:space="0" w:color="auto"/>
        <w:right w:val="none" w:sz="0" w:space="0" w:color="auto"/>
      </w:divBdr>
    </w:div>
    <w:div w:id="337655836">
      <w:bodyDiv w:val="1"/>
      <w:marLeft w:val="0"/>
      <w:marRight w:val="0"/>
      <w:marTop w:val="0"/>
      <w:marBottom w:val="0"/>
      <w:divBdr>
        <w:top w:val="none" w:sz="0" w:space="0" w:color="auto"/>
        <w:left w:val="none" w:sz="0" w:space="0" w:color="auto"/>
        <w:bottom w:val="none" w:sz="0" w:space="0" w:color="auto"/>
        <w:right w:val="none" w:sz="0" w:space="0" w:color="auto"/>
      </w:divBdr>
    </w:div>
    <w:div w:id="491990622">
      <w:bodyDiv w:val="1"/>
      <w:marLeft w:val="0"/>
      <w:marRight w:val="0"/>
      <w:marTop w:val="0"/>
      <w:marBottom w:val="0"/>
      <w:divBdr>
        <w:top w:val="none" w:sz="0" w:space="0" w:color="auto"/>
        <w:left w:val="none" w:sz="0" w:space="0" w:color="auto"/>
        <w:bottom w:val="none" w:sz="0" w:space="0" w:color="auto"/>
        <w:right w:val="none" w:sz="0" w:space="0" w:color="auto"/>
      </w:divBdr>
    </w:div>
    <w:div w:id="499397141">
      <w:bodyDiv w:val="1"/>
      <w:marLeft w:val="0"/>
      <w:marRight w:val="0"/>
      <w:marTop w:val="0"/>
      <w:marBottom w:val="0"/>
      <w:divBdr>
        <w:top w:val="none" w:sz="0" w:space="0" w:color="auto"/>
        <w:left w:val="none" w:sz="0" w:space="0" w:color="auto"/>
        <w:bottom w:val="none" w:sz="0" w:space="0" w:color="auto"/>
        <w:right w:val="none" w:sz="0" w:space="0" w:color="auto"/>
      </w:divBdr>
    </w:div>
    <w:div w:id="892885145">
      <w:bodyDiv w:val="1"/>
      <w:marLeft w:val="0"/>
      <w:marRight w:val="0"/>
      <w:marTop w:val="0"/>
      <w:marBottom w:val="0"/>
      <w:divBdr>
        <w:top w:val="none" w:sz="0" w:space="0" w:color="auto"/>
        <w:left w:val="none" w:sz="0" w:space="0" w:color="auto"/>
        <w:bottom w:val="none" w:sz="0" w:space="0" w:color="auto"/>
        <w:right w:val="none" w:sz="0" w:space="0" w:color="auto"/>
      </w:divBdr>
    </w:div>
    <w:div w:id="921111504">
      <w:bodyDiv w:val="1"/>
      <w:marLeft w:val="0"/>
      <w:marRight w:val="0"/>
      <w:marTop w:val="0"/>
      <w:marBottom w:val="0"/>
      <w:divBdr>
        <w:top w:val="none" w:sz="0" w:space="0" w:color="auto"/>
        <w:left w:val="none" w:sz="0" w:space="0" w:color="auto"/>
        <w:bottom w:val="none" w:sz="0" w:space="0" w:color="auto"/>
        <w:right w:val="none" w:sz="0" w:space="0" w:color="auto"/>
      </w:divBdr>
    </w:div>
    <w:div w:id="999845513">
      <w:bodyDiv w:val="1"/>
      <w:marLeft w:val="0"/>
      <w:marRight w:val="0"/>
      <w:marTop w:val="0"/>
      <w:marBottom w:val="0"/>
      <w:divBdr>
        <w:top w:val="none" w:sz="0" w:space="0" w:color="auto"/>
        <w:left w:val="none" w:sz="0" w:space="0" w:color="auto"/>
        <w:bottom w:val="none" w:sz="0" w:space="0" w:color="auto"/>
        <w:right w:val="none" w:sz="0" w:space="0" w:color="auto"/>
      </w:divBdr>
    </w:div>
    <w:div w:id="1015107320">
      <w:bodyDiv w:val="1"/>
      <w:marLeft w:val="0"/>
      <w:marRight w:val="0"/>
      <w:marTop w:val="0"/>
      <w:marBottom w:val="0"/>
      <w:divBdr>
        <w:top w:val="none" w:sz="0" w:space="0" w:color="auto"/>
        <w:left w:val="none" w:sz="0" w:space="0" w:color="auto"/>
        <w:bottom w:val="none" w:sz="0" w:space="0" w:color="auto"/>
        <w:right w:val="none" w:sz="0" w:space="0" w:color="auto"/>
      </w:divBdr>
    </w:div>
    <w:div w:id="1146318640">
      <w:bodyDiv w:val="1"/>
      <w:marLeft w:val="0"/>
      <w:marRight w:val="0"/>
      <w:marTop w:val="0"/>
      <w:marBottom w:val="0"/>
      <w:divBdr>
        <w:top w:val="none" w:sz="0" w:space="0" w:color="auto"/>
        <w:left w:val="none" w:sz="0" w:space="0" w:color="auto"/>
        <w:bottom w:val="none" w:sz="0" w:space="0" w:color="auto"/>
        <w:right w:val="none" w:sz="0" w:space="0" w:color="auto"/>
      </w:divBdr>
    </w:div>
    <w:div w:id="1165315127">
      <w:bodyDiv w:val="1"/>
      <w:marLeft w:val="0"/>
      <w:marRight w:val="0"/>
      <w:marTop w:val="0"/>
      <w:marBottom w:val="0"/>
      <w:divBdr>
        <w:top w:val="none" w:sz="0" w:space="0" w:color="auto"/>
        <w:left w:val="none" w:sz="0" w:space="0" w:color="auto"/>
        <w:bottom w:val="none" w:sz="0" w:space="0" w:color="auto"/>
        <w:right w:val="none" w:sz="0" w:space="0" w:color="auto"/>
      </w:divBdr>
    </w:div>
    <w:div w:id="1336766640">
      <w:bodyDiv w:val="1"/>
      <w:marLeft w:val="0"/>
      <w:marRight w:val="0"/>
      <w:marTop w:val="0"/>
      <w:marBottom w:val="0"/>
      <w:divBdr>
        <w:top w:val="none" w:sz="0" w:space="0" w:color="auto"/>
        <w:left w:val="none" w:sz="0" w:space="0" w:color="auto"/>
        <w:bottom w:val="none" w:sz="0" w:space="0" w:color="auto"/>
        <w:right w:val="none" w:sz="0" w:space="0" w:color="auto"/>
      </w:divBdr>
    </w:div>
    <w:div w:id="1397239182">
      <w:bodyDiv w:val="1"/>
      <w:marLeft w:val="0"/>
      <w:marRight w:val="0"/>
      <w:marTop w:val="0"/>
      <w:marBottom w:val="0"/>
      <w:divBdr>
        <w:top w:val="none" w:sz="0" w:space="0" w:color="auto"/>
        <w:left w:val="none" w:sz="0" w:space="0" w:color="auto"/>
        <w:bottom w:val="none" w:sz="0" w:space="0" w:color="auto"/>
        <w:right w:val="none" w:sz="0" w:space="0" w:color="auto"/>
      </w:divBdr>
    </w:div>
    <w:div w:id="1431899889">
      <w:bodyDiv w:val="1"/>
      <w:marLeft w:val="0"/>
      <w:marRight w:val="0"/>
      <w:marTop w:val="0"/>
      <w:marBottom w:val="0"/>
      <w:divBdr>
        <w:top w:val="none" w:sz="0" w:space="0" w:color="auto"/>
        <w:left w:val="none" w:sz="0" w:space="0" w:color="auto"/>
        <w:bottom w:val="none" w:sz="0" w:space="0" w:color="auto"/>
        <w:right w:val="none" w:sz="0" w:space="0" w:color="auto"/>
      </w:divBdr>
    </w:div>
    <w:div w:id="1435713335">
      <w:bodyDiv w:val="1"/>
      <w:marLeft w:val="0"/>
      <w:marRight w:val="0"/>
      <w:marTop w:val="0"/>
      <w:marBottom w:val="0"/>
      <w:divBdr>
        <w:top w:val="none" w:sz="0" w:space="0" w:color="auto"/>
        <w:left w:val="none" w:sz="0" w:space="0" w:color="auto"/>
        <w:bottom w:val="none" w:sz="0" w:space="0" w:color="auto"/>
        <w:right w:val="none" w:sz="0" w:space="0" w:color="auto"/>
      </w:divBdr>
    </w:div>
    <w:div w:id="1437365851">
      <w:bodyDiv w:val="1"/>
      <w:marLeft w:val="0"/>
      <w:marRight w:val="0"/>
      <w:marTop w:val="0"/>
      <w:marBottom w:val="0"/>
      <w:divBdr>
        <w:top w:val="none" w:sz="0" w:space="0" w:color="auto"/>
        <w:left w:val="none" w:sz="0" w:space="0" w:color="auto"/>
        <w:bottom w:val="none" w:sz="0" w:space="0" w:color="auto"/>
        <w:right w:val="none" w:sz="0" w:space="0" w:color="auto"/>
      </w:divBdr>
    </w:div>
    <w:div w:id="1438864985">
      <w:bodyDiv w:val="1"/>
      <w:marLeft w:val="0"/>
      <w:marRight w:val="0"/>
      <w:marTop w:val="0"/>
      <w:marBottom w:val="0"/>
      <w:divBdr>
        <w:top w:val="none" w:sz="0" w:space="0" w:color="auto"/>
        <w:left w:val="none" w:sz="0" w:space="0" w:color="auto"/>
        <w:bottom w:val="none" w:sz="0" w:space="0" w:color="auto"/>
        <w:right w:val="none" w:sz="0" w:space="0" w:color="auto"/>
      </w:divBdr>
    </w:div>
    <w:div w:id="1818258713">
      <w:bodyDiv w:val="1"/>
      <w:marLeft w:val="0"/>
      <w:marRight w:val="0"/>
      <w:marTop w:val="0"/>
      <w:marBottom w:val="0"/>
      <w:divBdr>
        <w:top w:val="none" w:sz="0" w:space="0" w:color="auto"/>
        <w:left w:val="none" w:sz="0" w:space="0" w:color="auto"/>
        <w:bottom w:val="none" w:sz="0" w:space="0" w:color="auto"/>
        <w:right w:val="none" w:sz="0" w:space="0" w:color="auto"/>
      </w:divBdr>
    </w:div>
    <w:div w:id="1989935323">
      <w:bodyDiv w:val="1"/>
      <w:marLeft w:val="0"/>
      <w:marRight w:val="0"/>
      <w:marTop w:val="0"/>
      <w:marBottom w:val="0"/>
      <w:divBdr>
        <w:top w:val="none" w:sz="0" w:space="0" w:color="auto"/>
        <w:left w:val="none" w:sz="0" w:space="0" w:color="auto"/>
        <w:bottom w:val="none" w:sz="0" w:space="0" w:color="auto"/>
        <w:right w:val="none" w:sz="0" w:space="0" w:color="auto"/>
      </w:divBdr>
    </w:div>
    <w:div w:id="20467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C37C1DB88F874F8AC97D88C866EA0D" ma:contentTypeVersion="12" ma:contentTypeDescription="Create a new document." ma:contentTypeScope="" ma:versionID="47034448bb2e9fa7d676922068233c1e">
  <xsd:schema xmlns:xsd="http://www.w3.org/2001/XMLSchema" xmlns:xs="http://www.w3.org/2001/XMLSchema" xmlns:p="http://schemas.microsoft.com/office/2006/metadata/properties" xmlns:ns2="ca9f113b-8253-48d5-a3fe-fe49603872f0" xmlns:ns3="34c16c58-9c0f-47ba-93c7-fb542be8cd1a" targetNamespace="http://schemas.microsoft.com/office/2006/metadata/properties" ma:root="true" ma:fieldsID="2a996eeb302c32f00bf7e22e889432fc" ns2:_="" ns3:_="">
    <xsd:import namespace="ca9f113b-8253-48d5-a3fe-fe49603872f0"/>
    <xsd:import namespace="34c16c58-9c0f-47ba-93c7-fb542be8c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f113b-8253-48d5-a3fe-fe49603872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c16c58-9c0f-47ba-93c7-fb542be8cd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AA9A7F-2C93-4825-9F93-FA8624257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f113b-8253-48d5-a3fe-fe49603872f0"/>
    <ds:schemaRef ds:uri="34c16c58-9c0f-47ba-93c7-fb542be8c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F43D9C-91D9-44A8-8AB7-3E9745E2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33</Pages>
  <Words>6900</Words>
  <Characters>39332</Characters>
  <Application>Microsoft Office Word</Application>
  <DocSecurity>0</DocSecurity>
  <Lines>327</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46140</CharactersWithSpaces>
  <SharedDoc>false</SharedDoc>
  <HLinks>
    <vt:vector size="6" baseType="variant">
      <vt:variant>
        <vt:i4>4784143</vt:i4>
      </vt:variant>
      <vt:variant>
        <vt:i4>0</vt:i4>
      </vt:variant>
      <vt:variant>
        <vt:i4>0</vt:i4>
      </vt:variant>
      <vt:variant>
        <vt:i4>5</vt:i4>
      </vt:variant>
      <vt:variant>
        <vt:lpwstr>http://www.undp.org/content/undp/en/home/procurement/business/how-we-buy.html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Navroz Shariff</dc:creator>
  <cp:keywords/>
  <cp:lastModifiedBy>Zaida Andino</cp:lastModifiedBy>
  <cp:revision>101</cp:revision>
  <cp:lastPrinted>2020-07-01T23:02:00Z</cp:lastPrinted>
  <dcterms:created xsi:type="dcterms:W3CDTF">2020-07-01T02:24:00Z</dcterms:created>
  <dcterms:modified xsi:type="dcterms:W3CDTF">2020-09-29T03:38:00Z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222fe596-b152-452a-930b-eebdf90a41d1</vt:lpwstr>
  </property>
  <property fmtid="{D5CDD505-2E9C-101B-9397-08002B2CF9AE}" pid="3" name="ContentTypeId">
    <vt:lpwstr>0x01010015C37C1DB88F874F8AC97D88C866EA0D</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ies>
</file>