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D9" w:rsidRPr="00886CD9" w:rsidRDefault="00886CD9" w:rsidP="00886CD9">
      <w:pPr>
        <w:spacing w:before="100" w:beforeAutospacing="1" w:after="100" w:afterAutospacing="1" w:line="300" w:lineRule="atLeast"/>
        <w:ind w:right="240"/>
        <w:rPr>
          <w:rFonts w:ascii="Segoe UI WestEuropean" w:eastAsia="Times New Roman" w:hAnsi="Segoe UI WestEuropean" w:cs="Segoe UI"/>
          <w:b/>
          <w:color w:val="343A41"/>
          <w:sz w:val="24"/>
          <w:szCs w:val="24"/>
          <w:lang w:val="en"/>
        </w:rPr>
      </w:pPr>
      <w:r w:rsidRPr="00886CD9">
        <w:rPr>
          <w:rFonts w:ascii="Segoe UI WestEuropean" w:eastAsia="Times New Roman" w:hAnsi="Segoe UI WestEuropean" w:cs="Segoe UI"/>
          <w:b/>
          <w:color w:val="343A41"/>
          <w:sz w:val="24"/>
          <w:szCs w:val="24"/>
          <w:lang w:val="en"/>
        </w:rPr>
        <w:t xml:space="preserve">As a supplement to the User Guide, the there are two Video Guides for Bidders. The first video instructs bidders on how to register in the system or to activate an existing account, and the second video covers the bid submission process. Please note that these videos are not to be used as a replacement to the User Guide, which contains more detailed instructions for Bidders. </w:t>
      </w:r>
    </w:p>
    <w:p w:rsidR="00886CD9" w:rsidRPr="00886CD9" w:rsidRDefault="00886CD9" w:rsidP="00886CD9">
      <w:pPr>
        <w:spacing w:before="100" w:beforeAutospacing="1" w:after="100" w:afterAutospacing="1" w:line="300" w:lineRule="atLeast"/>
        <w:ind w:right="240"/>
        <w:rPr>
          <w:rFonts w:ascii="Segoe UI WestEuropean" w:eastAsia="Times New Roman" w:hAnsi="Segoe UI WestEuropean" w:cs="Segoe UI"/>
          <w:color w:val="343A41"/>
          <w:sz w:val="24"/>
          <w:szCs w:val="24"/>
          <w:lang w:val="en"/>
        </w:rPr>
      </w:pPr>
      <w:r w:rsidRPr="00886CD9">
        <w:rPr>
          <w:rFonts w:ascii="Segoe UI WestEuropean" w:eastAsia="Times New Roman" w:hAnsi="Segoe UI WestEuropean" w:cs="Segoe UI"/>
          <w:b/>
          <w:color w:val="343A41"/>
          <w:sz w:val="24"/>
          <w:szCs w:val="24"/>
          <w:lang w:val="en"/>
        </w:rPr>
        <w:t>The user guide and videos are made available to bidder in the UNDP public website in this link:</w:t>
      </w:r>
      <w:r w:rsidRPr="00886CD9">
        <w:rPr>
          <w:rFonts w:ascii="Segoe UI WestEuropean" w:eastAsia="Times New Roman" w:hAnsi="Segoe UI WestEuropean" w:cs="Segoe UI"/>
          <w:color w:val="343A41"/>
          <w:sz w:val="24"/>
          <w:szCs w:val="24"/>
          <w:lang w:val="en"/>
        </w:rPr>
        <w:t xml:space="preserve"> </w:t>
      </w:r>
      <w:hyperlink r:id="rId4" w:tgtFrame="_blank" w:history="1">
        <w:r w:rsidRPr="00886CD9">
          <w:rPr>
            <w:rFonts w:ascii="Segoe UI WestEuropean" w:eastAsia="Times New Roman" w:hAnsi="Segoe UI WestEuropean" w:cs="Segoe UI"/>
            <w:color w:val="386CBB"/>
            <w:sz w:val="24"/>
            <w:szCs w:val="24"/>
            <w:lang w:val="en"/>
          </w:rPr>
          <w:t>http://www.undp.org/content/undp/en/home/operations/procurement/business/procurement-notices/resources/</w:t>
        </w:r>
      </w:hyperlink>
    </w:p>
    <w:p w:rsidR="00921697" w:rsidRPr="00886CD9" w:rsidRDefault="00921697">
      <w:pPr>
        <w:rPr>
          <w:lang w:val="en"/>
        </w:rPr>
      </w:pPr>
      <w:bookmarkStart w:id="0" w:name="_GoBack"/>
      <w:bookmarkEnd w:id="0"/>
    </w:p>
    <w:sectPr w:rsidR="00921697" w:rsidRPr="0088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est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D9"/>
    <w:rsid w:val="00886CD9"/>
    <w:rsid w:val="0092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ABED-3D4E-4DEF-9DE0-36FF04C6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dp.org/content/undp/en/home/operations/procurement/business/procurement-notices/resourc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5F5D6D4EF48C844A95EFB0D1786083C3" ma:contentTypeVersion="14" ma:contentTypeDescription="Create a new document." ma:contentTypeScope="" ma:versionID="e9187779e9d3f721ada66128bd7366b6">
  <xsd:schema xmlns:xsd="http://www.w3.org/2001/XMLSchema" xmlns:xs="http://www.w3.org/2001/XMLSchema" xmlns:p="http://schemas.microsoft.com/office/2006/metadata/properties" xmlns:ns2="3ab9ca1d-4a5d-4d8b-9e71-ee1fb93b2468" xmlns:ns3="0124b8df-39c7-408d-b94b-f1b19326dac9" targetNamespace="http://schemas.microsoft.com/office/2006/metadata/properties" ma:root="true" ma:fieldsID="87f62e39dba195c1c0b62672c457a413" ns2:_="" ns3:_="">
    <xsd:import namespace="3ab9ca1d-4a5d-4d8b-9e71-ee1fb93b2468"/>
    <xsd:import namespace="0124b8df-39c7-408d-b94b-f1b19326da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ca1d-4a5d-4d8b-9e71-ee1fb93b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23B41-8CAE-425A-BA4A-E10CB5360FE7}"/>
</file>

<file path=customXml/itemProps2.xml><?xml version="1.0" encoding="utf-8"?>
<ds:datastoreItem xmlns:ds="http://schemas.openxmlformats.org/officeDocument/2006/customXml" ds:itemID="{AA7B151E-2374-492E-A5D3-44B37E23DF8D}"/>
</file>

<file path=customXml/itemProps3.xml><?xml version="1.0" encoding="utf-8"?>
<ds:datastoreItem xmlns:ds="http://schemas.openxmlformats.org/officeDocument/2006/customXml" ds:itemID="{C59A87B8-CF4C-4910-889D-B2A945AED12A}"/>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Nana Jamburia</cp:lastModifiedBy>
  <cp:revision>1</cp:revision>
  <dcterms:created xsi:type="dcterms:W3CDTF">2018-03-09T08:27:00Z</dcterms:created>
  <dcterms:modified xsi:type="dcterms:W3CDTF">2018-03-09T08:29:00Z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0x01010000B4CBA53121E54FA3BBB52F0DB8538A005F5D6D4EF48C844A95EFB0D1786083C3</vt:lpwstr>
  </property>
  <property fmtid="{D5CDD505-2E9C-101B-9397-08002B2CF9AE}" pid="3" name="Order">
    <vt:r8>15597900</vt:r8>
  </property>
</Properties>
</file>