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02285" w14:textId="77777777" w:rsidR="00946C18" w:rsidRDefault="00946C18" w:rsidP="00D52616">
      <w:pPr>
        <w:shd w:val="clear" w:color="auto" w:fill="FFFFFF"/>
        <w:ind w:left="720"/>
        <w:rPr>
          <w:rFonts w:ascii="Calibri" w:eastAsia="Times New Roman" w:hAnsi="Calibri" w:cs="Calibri"/>
          <w:color w:val="222222"/>
          <w:sz w:val="22"/>
          <w:szCs w:val="22"/>
        </w:rPr>
      </w:pPr>
    </w:p>
    <w:p w14:paraId="0AFF6136" w14:textId="4269F7DD" w:rsidR="00946C18" w:rsidRPr="00946C18" w:rsidRDefault="00946C18" w:rsidP="00946C18">
      <w:pPr>
        <w:shd w:val="clear" w:color="auto" w:fill="FFFFFF"/>
        <w:ind w:left="2880" w:firstLine="720"/>
        <w:rPr>
          <w:rFonts w:ascii="Calibri" w:eastAsia="Times New Roman" w:hAnsi="Calibri" w:cs="Calibri"/>
          <w:b/>
          <w:bCs/>
          <w:color w:val="222222"/>
          <w:sz w:val="22"/>
          <w:szCs w:val="22"/>
        </w:rPr>
      </w:pPr>
      <w:r w:rsidRPr="00946C18">
        <w:rPr>
          <w:rFonts w:ascii="Calibri" w:eastAsia="Times New Roman" w:hAnsi="Calibri" w:cs="Calibri"/>
          <w:b/>
          <w:bCs/>
          <w:color w:val="222222"/>
          <w:sz w:val="22"/>
          <w:szCs w:val="22"/>
        </w:rPr>
        <w:t>QUESTIONS AND ANSWERS:</w:t>
      </w:r>
    </w:p>
    <w:p w14:paraId="3B030932" w14:textId="728F45A5" w:rsidR="00946C18" w:rsidRDefault="00946C18" w:rsidP="00D52616">
      <w:pPr>
        <w:shd w:val="clear" w:color="auto" w:fill="FFFFFF"/>
        <w:ind w:left="720"/>
        <w:rPr>
          <w:rFonts w:ascii="Calibri" w:eastAsia="Times New Roman" w:hAnsi="Calibri" w:cs="Calibri"/>
          <w:color w:val="222222"/>
          <w:sz w:val="22"/>
          <w:szCs w:val="22"/>
        </w:rPr>
      </w:pPr>
      <w:r>
        <w:rPr>
          <w:rFonts w:ascii="Tahoma" w:hAnsi="Tahoma" w:cs="Tahoma"/>
          <w:sz w:val="20"/>
          <w:szCs w:val="20"/>
          <w:lang w:val="mk-MK"/>
        </w:rPr>
        <w:t>MKDRFP 118/2020 for IS for AVMR_</w:t>
      </w:r>
    </w:p>
    <w:p w14:paraId="138176A9" w14:textId="77777777" w:rsidR="00946C18" w:rsidRDefault="00946C18" w:rsidP="00D52616">
      <w:pPr>
        <w:shd w:val="clear" w:color="auto" w:fill="FFFFFF"/>
        <w:ind w:left="720"/>
        <w:rPr>
          <w:rFonts w:ascii="Calibri" w:eastAsia="Times New Roman" w:hAnsi="Calibri" w:cs="Calibri"/>
          <w:color w:val="222222"/>
          <w:sz w:val="22"/>
          <w:szCs w:val="22"/>
        </w:rPr>
      </w:pPr>
    </w:p>
    <w:p w14:paraId="0EB6E462" w14:textId="62761209" w:rsidR="00946C18" w:rsidRDefault="00946C18" w:rsidP="00D52616">
      <w:pPr>
        <w:shd w:val="clear" w:color="auto" w:fill="FFFFFF"/>
        <w:ind w:left="720"/>
        <w:rPr>
          <w:rFonts w:ascii="Calibri" w:eastAsia="Times New Roman" w:hAnsi="Calibri" w:cs="Calibri"/>
          <w:color w:val="222222"/>
          <w:sz w:val="22"/>
          <w:szCs w:val="22"/>
        </w:rPr>
      </w:pPr>
      <w:r>
        <w:rPr>
          <w:rFonts w:ascii="Calibri" w:eastAsia="Times New Roman" w:hAnsi="Calibri" w:cs="Calibri"/>
          <w:color w:val="222222"/>
          <w:sz w:val="22"/>
          <w:szCs w:val="22"/>
        </w:rPr>
        <w:t>Interested Bidder requested clarifications and UNDP responded:</w:t>
      </w:r>
    </w:p>
    <w:p w14:paraId="669EC965" w14:textId="74A117A2" w:rsidR="00946C18" w:rsidRDefault="00946C18" w:rsidP="00D52616">
      <w:pPr>
        <w:shd w:val="clear" w:color="auto" w:fill="FFFFFF"/>
        <w:ind w:left="720"/>
        <w:rPr>
          <w:rFonts w:ascii="Calibri" w:eastAsia="Times New Roman" w:hAnsi="Calibri" w:cs="Calibri"/>
          <w:color w:val="222222"/>
          <w:sz w:val="22"/>
          <w:szCs w:val="22"/>
        </w:rPr>
      </w:pPr>
    </w:p>
    <w:p w14:paraId="631489ED" w14:textId="568FCEF1" w:rsidR="00946C18" w:rsidRDefault="00946C18" w:rsidP="00D52616">
      <w:pPr>
        <w:shd w:val="clear" w:color="auto" w:fill="FFFFFF"/>
        <w:ind w:left="720"/>
        <w:rPr>
          <w:rFonts w:ascii="Calibri" w:eastAsia="Times New Roman" w:hAnsi="Calibri" w:cs="Calibri"/>
          <w:color w:val="222222"/>
          <w:sz w:val="22"/>
          <w:szCs w:val="22"/>
        </w:rPr>
      </w:pPr>
      <w:r>
        <w:rPr>
          <w:rFonts w:ascii="Calibri" w:eastAsia="Times New Roman" w:hAnsi="Calibri" w:cs="Calibri"/>
          <w:color w:val="222222"/>
          <w:sz w:val="22"/>
          <w:szCs w:val="22"/>
        </w:rPr>
        <w:t>Q.</w:t>
      </w:r>
    </w:p>
    <w:p w14:paraId="1ABDC256" w14:textId="68B1F953" w:rsidR="00D52616" w:rsidRPr="00E10948" w:rsidRDefault="00D52616" w:rsidP="00D52616">
      <w:pPr>
        <w:shd w:val="clear" w:color="auto" w:fill="FFFFFF"/>
        <w:ind w:left="720"/>
        <w:rPr>
          <w:rFonts w:ascii="Calibri" w:eastAsia="Times New Roman" w:hAnsi="Calibri" w:cs="Calibri"/>
          <w:color w:val="222222"/>
          <w:sz w:val="22"/>
          <w:szCs w:val="22"/>
        </w:rPr>
      </w:pPr>
      <w:r w:rsidRPr="00D52616">
        <w:rPr>
          <w:rFonts w:ascii="Calibri" w:eastAsia="Times New Roman" w:hAnsi="Calibri" w:cs="Calibri"/>
          <w:color w:val="222222"/>
          <w:sz w:val="22"/>
          <w:szCs w:val="22"/>
        </w:rPr>
        <w:t>-</w:t>
      </w:r>
      <w:r w:rsidRPr="00D52616">
        <w:rPr>
          <w:rFonts w:ascii="Times New Roman" w:eastAsia="Times New Roman" w:hAnsi="Times New Roman" w:cs="Times New Roman"/>
          <w:color w:val="222222"/>
          <w:sz w:val="14"/>
          <w:szCs w:val="14"/>
        </w:rPr>
        <w:t>          </w:t>
      </w:r>
      <w:r w:rsidRPr="00D52616">
        <w:rPr>
          <w:rFonts w:ascii="Calibri" w:eastAsia="Times New Roman" w:hAnsi="Calibri" w:cs="Calibri"/>
          <w:color w:val="222222"/>
          <w:sz w:val="22"/>
          <w:szCs w:val="22"/>
        </w:rPr>
        <w:t xml:space="preserve">As part of the Functional Requirements defined in the Annex 3 - TERMS OF REFERENCE, there is a Title with requirements for ESA-WEB System Management (FR 28, FR 29 and FR 30). Since the fact it is not clearly stated in the requirements, we would like to ask you for clarification do you expecting from bidders to include in their offers a licenses for tolls for WEB System Management, or you are expecting from bidders to recommend the needed tools and licenses for WEB System Management, that will be supplied with </w:t>
      </w:r>
      <w:r w:rsidRPr="00E10948">
        <w:rPr>
          <w:rFonts w:ascii="Calibri" w:eastAsia="Times New Roman" w:hAnsi="Calibri" w:cs="Calibri"/>
          <w:color w:val="222222"/>
          <w:sz w:val="22"/>
          <w:szCs w:val="22"/>
        </w:rPr>
        <w:t>another procurement procedure? Please note that there is no option to provide you and include prices for Software licenses and other IT equipment as part of our Financial proposal, due to the fact that is about for RfP for professional services.</w:t>
      </w:r>
    </w:p>
    <w:p w14:paraId="14398F02" w14:textId="27194A38" w:rsidR="002D2E7E" w:rsidRPr="00E10948" w:rsidRDefault="002D2E7E" w:rsidP="00D52616">
      <w:pPr>
        <w:shd w:val="clear" w:color="auto" w:fill="FFFFFF"/>
        <w:ind w:left="720"/>
        <w:rPr>
          <w:rFonts w:ascii="Calibri" w:eastAsia="Times New Roman" w:hAnsi="Calibri" w:cs="Calibri"/>
          <w:color w:val="222222"/>
          <w:sz w:val="22"/>
          <w:szCs w:val="22"/>
        </w:rPr>
      </w:pPr>
    </w:p>
    <w:p w14:paraId="5BDCEFEA" w14:textId="67FCF375" w:rsidR="002D2E7E" w:rsidRPr="00D52616" w:rsidRDefault="00946C18" w:rsidP="002D2E7E">
      <w:pPr>
        <w:shd w:val="clear" w:color="auto" w:fill="FFFFFF"/>
        <w:ind w:left="720"/>
        <w:rPr>
          <w:rFonts w:ascii="Calibri" w:eastAsia="Times New Roman" w:hAnsi="Calibri" w:cs="Calibri"/>
          <w:color w:val="222222"/>
          <w:sz w:val="22"/>
          <w:szCs w:val="22"/>
        </w:rPr>
      </w:pPr>
      <w:r>
        <w:rPr>
          <w:rFonts w:ascii="Calibri" w:eastAsia="Times New Roman" w:hAnsi="Calibri" w:cs="Calibri"/>
          <w:color w:val="222222"/>
          <w:sz w:val="22"/>
          <w:szCs w:val="22"/>
        </w:rPr>
        <w:t xml:space="preserve">A. </w:t>
      </w:r>
      <w:r w:rsidR="002D2E7E" w:rsidRPr="00E10948">
        <w:rPr>
          <w:rFonts w:ascii="Calibri" w:eastAsia="Times New Roman" w:hAnsi="Calibri" w:cs="Calibri"/>
          <w:color w:val="222222"/>
          <w:sz w:val="22"/>
          <w:szCs w:val="22"/>
        </w:rPr>
        <w:t>The bidders should indicate and include in their offer licenses for tolls for WEB</w:t>
      </w:r>
      <w:r w:rsidR="002D2E7E" w:rsidRPr="00D52616">
        <w:rPr>
          <w:rFonts w:ascii="Calibri" w:eastAsia="Times New Roman" w:hAnsi="Calibri" w:cs="Calibri"/>
          <w:color w:val="222222"/>
          <w:sz w:val="22"/>
          <w:szCs w:val="22"/>
        </w:rPr>
        <w:t xml:space="preserve"> System Management</w:t>
      </w:r>
      <w:r w:rsidR="002D2E7E">
        <w:rPr>
          <w:rFonts w:ascii="Calibri" w:eastAsia="Times New Roman" w:hAnsi="Calibri" w:cs="Calibri"/>
          <w:color w:val="222222"/>
          <w:sz w:val="22"/>
          <w:szCs w:val="22"/>
        </w:rPr>
        <w:t xml:space="preserve">. Consider </w:t>
      </w:r>
      <w:r w:rsidR="00A30134">
        <w:rPr>
          <w:rFonts w:ascii="Calibri" w:eastAsia="Times New Roman" w:hAnsi="Calibri" w:cs="Calibri"/>
          <w:color w:val="222222"/>
          <w:sz w:val="22"/>
          <w:szCs w:val="22"/>
        </w:rPr>
        <w:t>your</w:t>
      </w:r>
      <w:r w:rsidR="002D2E7E">
        <w:rPr>
          <w:rFonts w:ascii="Calibri" w:eastAsia="Times New Roman" w:hAnsi="Calibri" w:cs="Calibri"/>
          <w:color w:val="222222"/>
          <w:sz w:val="22"/>
          <w:szCs w:val="22"/>
        </w:rPr>
        <w:t xml:space="preserve"> offer as an offer </w:t>
      </w:r>
      <w:r w:rsidR="00A30134">
        <w:rPr>
          <w:rFonts w:ascii="Calibri" w:eastAsia="Times New Roman" w:hAnsi="Calibri" w:cs="Calibri"/>
          <w:color w:val="222222"/>
          <w:sz w:val="22"/>
          <w:szCs w:val="22"/>
        </w:rPr>
        <w:t>for turnkey</w:t>
      </w:r>
      <w:r w:rsidR="002D2E7E">
        <w:rPr>
          <w:rFonts w:ascii="Calibri" w:eastAsia="Times New Roman" w:hAnsi="Calibri" w:cs="Calibri"/>
          <w:color w:val="222222"/>
          <w:sz w:val="22"/>
          <w:szCs w:val="22"/>
        </w:rPr>
        <w:t xml:space="preserve"> solution. </w:t>
      </w:r>
    </w:p>
    <w:p w14:paraId="104106EF" w14:textId="45ECCC4F" w:rsidR="002D2E7E" w:rsidRPr="002D2E7E" w:rsidRDefault="002D2E7E" w:rsidP="00D52616">
      <w:pPr>
        <w:shd w:val="clear" w:color="auto" w:fill="FFFFFF"/>
        <w:ind w:left="720"/>
        <w:rPr>
          <w:rFonts w:ascii="Calibri" w:eastAsia="Times New Roman" w:hAnsi="Calibri" w:cs="Calibri"/>
          <w:color w:val="222222"/>
          <w:sz w:val="22"/>
          <w:szCs w:val="22"/>
        </w:rPr>
      </w:pPr>
    </w:p>
    <w:p w14:paraId="710A1B99" w14:textId="77777777" w:rsidR="002D2E7E" w:rsidRPr="00D52616" w:rsidRDefault="002D2E7E" w:rsidP="00D52616">
      <w:pPr>
        <w:shd w:val="clear" w:color="auto" w:fill="FFFFFF"/>
        <w:ind w:left="720"/>
        <w:rPr>
          <w:rFonts w:ascii="Calibri" w:eastAsia="Times New Roman" w:hAnsi="Calibri" w:cs="Calibri"/>
          <w:color w:val="222222"/>
          <w:sz w:val="22"/>
          <w:szCs w:val="22"/>
        </w:rPr>
      </w:pPr>
    </w:p>
    <w:p w14:paraId="7CD513B6" w14:textId="77777777" w:rsidR="00D52616" w:rsidRPr="00D52616" w:rsidRDefault="00D52616" w:rsidP="00D52616">
      <w:pPr>
        <w:shd w:val="clear" w:color="auto" w:fill="FFFFFF"/>
        <w:rPr>
          <w:rFonts w:ascii="Calibri" w:eastAsia="Times New Roman" w:hAnsi="Calibri" w:cs="Calibri"/>
          <w:color w:val="222222"/>
          <w:sz w:val="22"/>
          <w:szCs w:val="22"/>
        </w:rPr>
      </w:pPr>
      <w:r w:rsidRPr="00D52616">
        <w:rPr>
          <w:rFonts w:ascii="Calibri" w:eastAsia="Times New Roman" w:hAnsi="Calibri" w:cs="Calibri"/>
          <w:color w:val="222222"/>
          <w:sz w:val="22"/>
          <w:szCs w:val="22"/>
        </w:rPr>
        <w:t> </w:t>
      </w:r>
    </w:p>
    <w:p w14:paraId="15622F58" w14:textId="2F010979" w:rsidR="00D52616" w:rsidRDefault="00946C18" w:rsidP="00D52616">
      <w:pPr>
        <w:shd w:val="clear" w:color="auto" w:fill="FFFFFF"/>
        <w:ind w:left="720"/>
        <w:rPr>
          <w:rFonts w:ascii="Calibri" w:eastAsia="Times New Roman" w:hAnsi="Calibri" w:cs="Calibri"/>
          <w:color w:val="222222"/>
          <w:sz w:val="22"/>
          <w:szCs w:val="22"/>
        </w:rPr>
      </w:pPr>
      <w:r>
        <w:rPr>
          <w:rFonts w:ascii="Calibri" w:eastAsia="Times New Roman" w:hAnsi="Calibri" w:cs="Calibri"/>
          <w:color w:val="222222"/>
          <w:sz w:val="22"/>
          <w:szCs w:val="22"/>
        </w:rPr>
        <w:t>Q.</w:t>
      </w:r>
      <w:r w:rsidR="00D52616" w:rsidRPr="00D52616">
        <w:rPr>
          <w:rFonts w:ascii="Calibri" w:eastAsia="Times New Roman" w:hAnsi="Calibri" w:cs="Calibri"/>
          <w:color w:val="222222"/>
          <w:sz w:val="22"/>
          <w:szCs w:val="22"/>
        </w:rPr>
        <w:t>-</w:t>
      </w:r>
      <w:r w:rsidR="00D52616" w:rsidRPr="00D52616">
        <w:rPr>
          <w:rFonts w:ascii="Times New Roman" w:eastAsia="Times New Roman" w:hAnsi="Times New Roman" w:cs="Times New Roman"/>
          <w:color w:val="222222"/>
          <w:sz w:val="14"/>
          <w:szCs w:val="14"/>
        </w:rPr>
        <w:t>          </w:t>
      </w:r>
      <w:r w:rsidR="00D52616" w:rsidRPr="00D52616">
        <w:rPr>
          <w:rFonts w:ascii="Calibri" w:eastAsia="Times New Roman" w:hAnsi="Calibri" w:cs="Calibri"/>
          <w:color w:val="222222"/>
          <w:sz w:val="22"/>
          <w:szCs w:val="22"/>
        </w:rPr>
        <w:t xml:space="preserve">As part of the Functional Requirements defined in the Annex 3 - TERMS OF REFERENCE, there is a Title with requirements for Security (from FR 31 to FR 39 ). Since the fact it is not clearly stated in the requirements, we would like to ask you for clarification do you expecting from bidders to include in their offers all needed software licenses and tolls for implementation of all stated Security requirements, or you are expecting from bidders to specify all needed procedures and recommend the needed tools and licenses for establishing IT Security of the system, where the needed Security </w:t>
      </w:r>
      <w:r w:rsidR="00D52616" w:rsidRPr="00E10948">
        <w:rPr>
          <w:rFonts w:ascii="Calibri" w:eastAsia="Times New Roman" w:hAnsi="Calibri" w:cs="Calibri"/>
          <w:color w:val="222222"/>
          <w:sz w:val="22"/>
          <w:szCs w:val="22"/>
        </w:rPr>
        <w:t>infrastructure will be supplied with another procurement procedure? Please note that there is no option to provide you and include prices for Software licenses and other IT equipment as part of our Financial proposal, due to the fact that is about for RfP for professional services.</w:t>
      </w:r>
    </w:p>
    <w:p w14:paraId="7D7108A7" w14:textId="7465D923" w:rsidR="002D2E7E" w:rsidRDefault="002D2E7E" w:rsidP="00D52616">
      <w:pPr>
        <w:shd w:val="clear" w:color="auto" w:fill="FFFFFF"/>
        <w:ind w:left="720"/>
        <w:rPr>
          <w:rFonts w:ascii="Calibri" w:eastAsia="Times New Roman" w:hAnsi="Calibri" w:cs="Calibri"/>
          <w:color w:val="222222"/>
          <w:sz w:val="22"/>
          <w:szCs w:val="22"/>
        </w:rPr>
      </w:pPr>
    </w:p>
    <w:p w14:paraId="02481844" w14:textId="2CE74A80" w:rsidR="002D2E7E" w:rsidRPr="00946C18" w:rsidRDefault="002D2E7E" w:rsidP="00946C18">
      <w:pPr>
        <w:pStyle w:val="ListParagraph"/>
        <w:numPr>
          <w:ilvl w:val="0"/>
          <w:numId w:val="1"/>
        </w:numPr>
        <w:shd w:val="clear" w:color="auto" w:fill="FFFFFF"/>
        <w:rPr>
          <w:rFonts w:ascii="Calibri" w:eastAsia="Times New Roman" w:hAnsi="Calibri" w:cs="Calibri"/>
          <w:color w:val="222222"/>
          <w:sz w:val="22"/>
          <w:szCs w:val="22"/>
        </w:rPr>
      </w:pPr>
      <w:bookmarkStart w:id="0" w:name="_GoBack"/>
      <w:bookmarkEnd w:id="0"/>
      <w:r w:rsidRPr="00946C18">
        <w:rPr>
          <w:rFonts w:ascii="Calibri" w:eastAsia="Times New Roman" w:hAnsi="Calibri" w:cs="Calibri"/>
          <w:color w:val="222222"/>
          <w:sz w:val="22"/>
          <w:szCs w:val="22"/>
        </w:rPr>
        <w:t xml:space="preserve">The bidders should indicate and include in their offer software licenses and tolls for implementation of all stated Security requirements. Consider </w:t>
      </w:r>
      <w:r w:rsidR="00A30134" w:rsidRPr="00946C18">
        <w:rPr>
          <w:rFonts w:ascii="Calibri" w:eastAsia="Times New Roman" w:hAnsi="Calibri" w:cs="Calibri"/>
          <w:color w:val="222222"/>
          <w:sz w:val="22"/>
          <w:szCs w:val="22"/>
        </w:rPr>
        <w:t>your offer</w:t>
      </w:r>
      <w:r w:rsidRPr="00946C18">
        <w:rPr>
          <w:rFonts w:ascii="Calibri" w:eastAsia="Times New Roman" w:hAnsi="Calibri" w:cs="Calibri"/>
          <w:color w:val="222222"/>
          <w:sz w:val="22"/>
          <w:szCs w:val="22"/>
        </w:rPr>
        <w:t xml:space="preserve"> as </w:t>
      </w:r>
      <w:r w:rsidR="00A30134" w:rsidRPr="00946C18">
        <w:rPr>
          <w:rFonts w:ascii="Calibri" w:eastAsia="Times New Roman" w:hAnsi="Calibri" w:cs="Calibri"/>
          <w:color w:val="222222"/>
          <w:sz w:val="22"/>
          <w:szCs w:val="22"/>
        </w:rPr>
        <w:t>an offer</w:t>
      </w:r>
      <w:r w:rsidRPr="00946C18">
        <w:rPr>
          <w:rFonts w:ascii="Calibri" w:eastAsia="Times New Roman" w:hAnsi="Calibri" w:cs="Calibri"/>
          <w:color w:val="222222"/>
          <w:sz w:val="22"/>
          <w:szCs w:val="22"/>
        </w:rPr>
        <w:t xml:space="preserve"> </w:t>
      </w:r>
      <w:r w:rsidR="00A30134" w:rsidRPr="00946C18">
        <w:rPr>
          <w:rFonts w:ascii="Calibri" w:eastAsia="Times New Roman" w:hAnsi="Calibri" w:cs="Calibri"/>
          <w:color w:val="222222"/>
          <w:sz w:val="22"/>
          <w:szCs w:val="22"/>
        </w:rPr>
        <w:t>for turnkey</w:t>
      </w:r>
      <w:r w:rsidRPr="00946C18">
        <w:rPr>
          <w:rFonts w:ascii="Calibri" w:eastAsia="Times New Roman" w:hAnsi="Calibri" w:cs="Calibri"/>
          <w:color w:val="222222"/>
          <w:sz w:val="22"/>
          <w:szCs w:val="22"/>
        </w:rPr>
        <w:t xml:space="preserve"> solution. </w:t>
      </w:r>
    </w:p>
    <w:p w14:paraId="72BF111E" w14:textId="7D6B7FA4" w:rsidR="00D52616" w:rsidRPr="00D52616" w:rsidRDefault="00D52616" w:rsidP="00D52616">
      <w:pPr>
        <w:shd w:val="clear" w:color="auto" w:fill="E8EAED"/>
        <w:spacing w:line="90" w:lineRule="atLeast"/>
        <w:rPr>
          <w:rFonts w:ascii="Arial" w:eastAsia="Times New Roman" w:hAnsi="Arial" w:cs="Arial"/>
          <w:color w:val="222222"/>
        </w:rPr>
      </w:pPr>
      <w:r w:rsidRPr="00D52616">
        <w:rPr>
          <w:rFonts w:ascii="Arial" w:eastAsia="Times New Roman" w:hAnsi="Arial" w:cs="Arial"/>
          <w:color w:val="222222"/>
        </w:rPr>
        <w:fldChar w:fldCharType="begin"/>
      </w:r>
      <w:r w:rsidRPr="00D52616">
        <w:rPr>
          <w:rFonts w:ascii="Arial" w:eastAsia="Times New Roman" w:hAnsi="Arial" w:cs="Arial"/>
          <w:color w:val="222222"/>
        </w:rPr>
        <w:instrText xml:space="preserve"> INCLUDEPICTURE "https://ssl.gstatic.com/ui/v1/icons/mail/images/cleardot.gif" \* MERGEFORMATINET </w:instrText>
      </w:r>
      <w:r w:rsidRPr="00D52616">
        <w:rPr>
          <w:rFonts w:ascii="Arial" w:eastAsia="Times New Roman" w:hAnsi="Arial" w:cs="Arial"/>
          <w:color w:val="222222"/>
        </w:rPr>
        <w:fldChar w:fldCharType="separate"/>
      </w:r>
      <w:r w:rsidRPr="00D52616">
        <w:rPr>
          <w:rFonts w:ascii="Arial" w:eastAsia="Times New Roman" w:hAnsi="Arial" w:cs="Arial"/>
          <w:noProof/>
          <w:color w:val="222222"/>
        </w:rPr>
        <w:drawing>
          <wp:inline distT="0" distB="0" distL="0" distR="0" wp14:anchorId="152A81AF" wp14:editId="6EDBB2E9">
            <wp:extent cx="15875" cy="1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D52616">
        <w:rPr>
          <w:rFonts w:ascii="Arial" w:eastAsia="Times New Roman" w:hAnsi="Arial" w:cs="Arial"/>
          <w:color w:val="222222"/>
        </w:rPr>
        <w:fldChar w:fldCharType="end"/>
      </w:r>
    </w:p>
    <w:p w14:paraId="61EC8F41" w14:textId="77777777" w:rsidR="00D52616" w:rsidRDefault="00D52616"/>
    <w:sectPr w:rsidR="00D526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16C86"/>
    <w:multiLevelType w:val="hybridMultilevel"/>
    <w:tmpl w:val="984C0E06"/>
    <w:lvl w:ilvl="0" w:tplc="C5840D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16"/>
    <w:rsid w:val="002D2E7E"/>
    <w:rsid w:val="00946C18"/>
    <w:rsid w:val="00A30134"/>
    <w:rsid w:val="00D52616"/>
    <w:rsid w:val="00E10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8262B"/>
  <w15:chartTrackingRefBased/>
  <w15:docId w15:val="{D9E5A12E-A51B-AD44-8E8C-1EA34958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380756262881179807xmsonormal">
    <w:name w:val="m_4380756262881179807xmsonormal"/>
    <w:basedOn w:val="Normal"/>
    <w:rsid w:val="00D5261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46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319670">
      <w:bodyDiv w:val="1"/>
      <w:marLeft w:val="0"/>
      <w:marRight w:val="0"/>
      <w:marTop w:val="0"/>
      <w:marBottom w:val="0"/>
      <w:divBdr>
        <w:top w:val="none" w:sz="0" w:space="0" w:color="auto"/>
        <w:left w:val="none" w:sz="0" w:space="0" w:color="auto"/>
        <w:bottom w:val="none" w:sz="0" w:space="0" w:color="auto"/>
        <w:right w:val="none" w:sz="0" w:space="0" w:color="auto"/>
      </w:divBdr>
      <w:divsChild>
        <w:div w:id="11614558">
          <w:marLeft w:val="0"/>
          <w:marRight w:val="0"/>
          <w:marTop w:val="30"/>
          <w:marBottom w:val="0"/>
          <w:divBdr>
            <w:top w:val="none" w:sz="0" w:space="0" w:color="auto"/>
            <w:left w:val="none" w:sz="0" w:space="0" w:color="auto"/>
            <w:bottom w:val="none" w:sz="0" w:space="0" w:color="auto"/>
            <w:right w:val="none" w:sz="0" w:space="0" w:color="auto"/>
          </w:divBdr>
          <w:divsChild>
            <w:div w:id="3061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987CE1F64A71418C6A3621C5B2BE0C" ma:contentTypeVersion="12" ma:contentTypeDescription="Create a new document." ma:contentTypeScope="" ma:versionID="455b56c05add72624c13634300551f46">
  <xsd:schema xmlns:xsd="http://www.w3.org/2001/XMLSchema" xmlns:xs="http://www.w3.org/2001/XMLSchema" xmlns:p="http://schemas.microsoft.com/office/2006/metadata/properties" xmlns:ns3="c2f3481a-48e3-40c8-8f85-060ca24ca6f5" xmlns:ns4="a007eb4f-0c91-4564-8c8e-07c080c575fc" targetNamespace="http://schemas.microsoft.com/office/2006/metadata/properties" ma:root="true" ma:fieldsID="849414acc1674c1daf17ac08cdea973b" ns3:_="" ns4:_="">
    <xsd:import namespace="c2f3481a-48e3-40c8-8f85-060ca24ca6f5"/>
    <xsd:import namespace="a007eb4f-0c91-4564-8c8e-07c080c575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3481a-48e3-40c8-8f85-060ca24ca6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7eb4f-0c91-4564-8c8e-07c080c575f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BC14A1-B2E2-4A84-AB65-4A4634BC14B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007eb4f-0c91-4564-8c8e-07c080c575fc"/>
    <ds:schemaRef ds:uri="http://purl.org/dc/elements/1.1/"/>
    <ds:schemaRef ds:uri="c2f3481a-48e3-40c8-8f85-060ca24ca6f5"/>
    <ds:schemaRef ds:uri="http://www.w3.org/XML/1998/namespace"/>
    <ds:schemaRef ds:uri="http://purl.org/dc/dcmitype/"/>
  </ds:schemaRefs>
</ds:datastoreItem>
</file>

<file path=customXml/itemProps2.xml><?xml version="1.0" encoding="utf-8"?>
<ds:datastoreItem xmlns:ds="http://schemas.openxmlformats.org/officeDocument/2006/customXml" ds:itemID="{85CB18F6-225C-4CE6-8B40-DCF27015733E}">
  <ds:schemaRefs>
    <ds:schemaRef ds:uri="http://schemas.microsoft.com/sharepoint/v3/contenttype/forms"/>
  </ds:schemaRefs>
</ds:datastoreItem>
</file>

<file path=customXml/itemProps3.xml><?xml version="1.0" encoding="utf-8"?>
<ds:datastoreItem xmlns:ds="http://schemas.openxmlformats.org/officeDocument/2006/customXml" ds:itemID="{E8CA8ADA-0C96-441D-9AFB-988220C6F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3481a-48e3-40c8-8f85-060ca24ca6f5"/>
    <ds:schemaRef ds:uri="a007eb4f-0c91-4564-8c8e-07c080c57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1914</Characters>
  <Application>Microsoft Office Word</Application>
  <DocSecurity>4</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Trajkovik</dc:creator>
  <cp:keywords/>
  <dc:description/>
  <cp:lastModifiedBy>Tanja Trpevska</cp:lastModifiedBy>
  <cp:revision>2</cp:revision>
  <dcterms:created xsi:type="dcterms:W3CDTF">2020-10-21T14:47:00Z</dcterms:created>
  <dcterms:modified xsi:type="dcterms:W3CDTF">2020-10-21T14:47:00Z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0x01010005987CE1F64A71418C6A3621C5B2BE0C</vt:lpwstr>
  </property>
</Properties>
</file>