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F91F9" w14:textId="77777777" w:rsidR="001C03C3" w:rsidRPr="00AE25AC" w:rsidRDefault="001C03C3" w:rsidP="001C03C3">
      <w:pPr>
        <w:jc w:val="right"/>
        <w:rPr>
          <w:rFonts w:ascii="Myriad Pro" w:hAnsi="Myriad Pro" w:cstheme="minorHAnsi"/>
          <w:i/>
          <w:iCs/>
          <w:sz w:val="22"/>
          <w:szCs w:val="22"/>
        </w:rPr>
      </w:pPr>
      <w:r w:rsidRPr="00AE25AC">
        <w:rPr>
          <w:rFonts w:ascii="Myriad Pro" w:hAnsi="Myriad Pro" w:cstheme="minorHAnsi"/>
          <w:b/>
          <w:i/>
          <w:iCs/>
          <w:sz w:val="22"/>
          <w:szCs w:val="22"/>
        </w:rPr>
        <w:t>Annex 2</w:t>
      </w:r>
    </w:p>
    <w:p w14:paraId="640FB99F" w14:textId="77777777" w:rsidR="001C03C3" w:rsidRPr="00AE25AC" w:rsidRDefault="001C03C3" w:rsidP="001C03C3">
      <w:pPr>
        <w:ind w:right="-563"/>
        <w:rPr>
          <w:rFonts w:ascii="Myriad Pro" w:hAnsi="Myriad Pro" w:cstheme="minorHAnsi"/>
          <w:sz w:val="22"/>
          <w:szCs w:val="22"/>
        </w:rPr>
      </w:pPr>
    </w:p>
    <w:p w14:paraId="4A51037E" w14:textId="77777777" w:rsidR="001C03C3" w:rsidRPr="00C17F9D" w:rsidRDefault="001C03C3" w:rsidP="001C03C3">
      <w:pPr>
        <w:ind w:right="-563"/>
        <w:jc w:val="center"/>
        <w:rPr>
          <w:rFonts w:asciiTheme="minorHAnsi" w:hAnsiTheme="minorHAnsi" w:cstheme="minorHAnsi"/>
          <w:b/>
          <w:sz w:val="22"/>
          <w:szCs w:val="22"/>
        </w:rPr>
      </w:pPr>
      <w:r w:rsidRPr="00C17F9D">
        <w:rPr>
          <w:rFonts w:asciiTheme="minorHAnsi" w:hAnsiTheme="minorHAnsi" w:cstheme="minorHAnsi"/>
          <w:b/>
          <w:sz w:val="22"/>
          <w:szCs w:val="22"/>
        </w:rPr>
        <w:t>FORM FOR SUBMITTING SUPPLIER’S QUOTATION</w:t>
      </w:r>
      <w:r w:rsidRPr="00C17F9D">
        <w:rPr>
          <w:rStyle w:val="a4"/>
          <w:rFonts w:asciiTheme="minorHAnsi" w:hAnsiTheme="minorHAnsi" w:cstheme="minorHAnsi"/>
          <w:b/>
          <w:sz w:val="22"/>
          <w:szCs w:val="22"/>
        </w:rPr>
        <w:footnoteReference w:id="1"/>
      </w:r>
    </w:p>
    <w:p w14:paraId="20FFE6D8" w14:textId="77777777" w:rsidR="001C03C3" w:rsidRPr="00C17F9D" w:rsidRDefault="001C03C3" w:rsidP="001C03C3">
      <w:pPr>
        <w:ind w:right="-563"/>
        <w:jc w:val="center"/>
        <w:rPr>
          <w:rFonts w:asciiTheme="minorHAnsi" w:hAnsiTheme="minorHAnsi" w:cstheme="minorHAnsi"/>
          <w:b/>
          <w:i/>
          <w:sz w:val="22"/>
          <w:szCs w:val="22"/>
        </w:rPr>
      </w:pPr>
      <w:r w:rsidRPr="00C17F9D">
        <w:rPr>
          <w:rFonts w:asciiTheme="minorHAnsi" w:hAnsiTheme="minorHAnsi" w:cstheme="minorHAnsi"/>
          <w:b/>
          <w:i/>
          <w:sz w:val="22"/>
          <w:szCs w:val="22"/>
        </w:rPr>
        <w:t>(This Form must be submitted only using the Supplier’s Official Letterhead/Stationery</w:t>
      </w:r>
      <w:r w:rsidRPr="00C17F9D">
        <w:rPr>
          <w:rStyle w:val="a4"/>
          <w:rFonts w:asciiTheme="minorHAnsi" w:hAnsiTheme="minorHAnsi" w:cstheme="minorHAnsi"/>
          <w:b/>
          <w:i/>
          <w:sz w:val="22"/>
          <w:szCs w:val="22"/>
        </w:rPr>
        <w:footnoteReference w:id="2"/>
      </w:r>
      <w:r w:rsidRPr="00C17F9D">
        <w:rPr>
          <w:rFonts w:asciiTheme="minorHAnsi" w:hAnsiTheme="minorHAnsi" w:cstheme="minorHAnsi"/>
          <w:b/>
          <w:i/>
          <w:sz w:val="22"/>
          <w:szCs w:val="22"/>
        </w:rPr>
        <w:t>)</w:t>
      </w:r>
    </w:p>
    <w:p w14:paraId="1447BFCB" w14:textId="77777777" w:rsidR="001C03C3" w:rsidRPr="00C17F9D" w:rsidRDefault="001C03C3" w:rsidP="001C03C3">
      <w:pPr>
        <w:pBdr>
          <w:bottom w:val="single" w:sz="12" w:space="1" w:color="auto"/>
        </w:pBdr>
        <w:ind w:right="-1"/>
        <w:jc w:val="both"/>
        <w:rPr>
          <w:rFonts w:asciiTheme="minorHAnsi" w:hAnsiTheme="minorHAnsi" w:cstheme="minorHAnsi"/>
          <w:snapToGrid w:val="0"/>
          <w:sz w:val="22"/>
          <w:szCs w:val="22"/>
        </w:rPr>
      </w:pPr>
    </w:p>
    <w:p w14:paraId="1F9581A0" w14:textId="77777777" w:rsidR="001C03C3" w:rsidRPr="00C17F9D" w:rsidRDefault="001C03C3" w:rsidP="001C03C3">
      <w:pPr>
        <w:ind w:right="140"/>
        <w:jc w:val="center"/>
        <w:rPr>
          <w:rFonts w:asciiTheme="minorHAnsi" w:hAnsiTheme="minorHAnsi" w:cstheme="minorHAnsi"/>
          <w:b/>
          <w:sz w:val="22"/>
          <w:szCs w:val="22"/>
        </w:rPr>
      </w:pPr>
    </w:p>
    <w:p w14:paraId="459A976A" w14:textId="70BE9F4A" w:rsidR="001C03C3" w:rsidRPr="00C17F9D" w:rsidRDefault="001C03C3" w:rsidP="001C03C3">
      <w:pPr>
        <w:spacing w:before="120"/>
        <w:ind w:right="-1" w:firstLine="720"/>
        <w:jc w:val="both"/>
        <w:rPr>
          <w:rFonts w:asciiTheme="minorHAnsi" w:hAnsiTheme="minorHAnsi" w:cstheme="minorHAnsi"/>
          <w:snapToGrid w:val="0"/>
          <w:sz w:val="22"/>
          <w:szCs w:val="22"/>
        </w:rPr>
      </w:pPr>
      <w:r w:rsidRPr="00C17F9D">
        <w:rPr>
          <w:rFonts w:asciiTheme="minorHAnsi" w:hAnsiTheme="minorHAnsi" w:cstheme="minorHAns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AB0F3C">
        <w:rPr>
          <w:rFonts w:asciiTheme="minorHAnsi" w:hAnsiTheme="minorHAnsi" w:cstheme="minorHAnsi"/>
          <w:snapToGrid w:val="0"/>
          <w:sz w:val="22"/>
          <w:szCs w:val="22"/>
        </w:rPr>
        <w:t>627</w:t>
      </w:r>
      <w:r w:rsidRPr="00C17F9D">
        <w:rPr>
          <w:rFonts w:asciiTheme="minorHAnsi" w:hAnsiTheme="minorHAnsi" w:cstheme="minorHAnsi"/>
          <w:snapToGrid w:val="0"/>
          <w:sz w:val="22"/>
          <w:szCs w:val="22"/>
        </w:rPr>
        <w:t>-2020-UNDP-UKR-RFQ-RPP:</w:t>
      </w:r>
    </w:p>
    <w:p w14:paraId="105FB18E" w14:textId="0407954C" w:rsidR="005B3C41" w:rsidRPr="00C17F9D" w:rsidRDefault="005B3C41" w:rsidP="001C03C3">
      <w:pPr>
        <w:ind w:right="-563"/>
        <w:rPr>
          <w:rFonts w:asciiTheme="minorHAnsi" w:hAnsiTheme="minorHAnsi" w:cstheme="minorHAnsi"/>
          <w:b/>
          <w:i/>
          <w:iCs/>
          <w:sz w:val="22"/>
          <w:szCs w:val="22"/>
        </w:rPr>
      </w:pPr>
    </w:p>
    <w:p w14:paraId="6D1A4A0F" w14:textId="77777777" w:rsidR="00E97974" w:rsidRPr="00C17F9D" w:rsidRDefault="00E97974" w:rsidP="00E97974">
      <w:pPr>
        <w:ind w:left="990" w:right="-1" w:hanging="990"/>
        <w:jc w:val="both"/>
        <w:rPr>
          <w:rFonts w:asciiTheme="minorHAnsi" w:hAnsiTheme="minorHAnsi" w:cstheme="minorHAnsi"/>
          <w:b/>
          <w:snapToGrid w:val="0"/>
          <w:sz w:val="22"/>
          <w:szCs w:val="22"/>
          <w:u w:val="single"/>
        </w:rPr>
      </w:pPr>
      <w:r w:rsidRPr="00C17F9D">
        <w:rPr>
          <w:rFonts w:asciiTheme="minorHAnsi" w:hAnsiTheme="minorHAnsi" w:cstheme="minorHAnsi"/>
          <w:b/>
          <w:snapToGrid w:val="0"/>
          <w:sz w:val="22"/>
          <w:szCs w:val="22"/>
          <w:u w:val="single"/>
        </w:rPr>
        <w:t>TABLE 1:  Brief Company Profile</w:t>
      </w:r>
    </w:p>
    <w:p w14:paraId="24981990" w14:textId="77777777" w:rsidR="00E97974" w:rsidRPr="00C17F9D" w:rsidRDefault="00E97974" w:rsidP="00E97974">
      <w:pPr>
        <w:spacing w:before="120"/>
        <w:ind w:right="630" w:firstLine="720"/>
        <w:jc w:val="both"/>
        <w:rPr>
          <w:rFonts w:asciiTheme="minorHAnsi" w:hAnsiTheme="minorHAnsi" w:cstheme="minorHAnsi"/>
          <w:snapToGrid w:val="0"/>
          <w:sz w:val="22"/>
          <w:szCs w:val="22"/>
        </w:rPr>
      </w:pPr>
    </w:p>
    <w:p w14:paraId="7DBD482D" w14:textId="77777777" w:rsidR="00E97974" w:rsidRPr="00C17F9D" w:rsidRDefault="00E97974" w:rsidP="00E97974">
      <w:pPr>
        <w:ind w:left="990" w:right="630" w:hanging="990"/>
        <w:jc w:val="both"/>
        <w:rPr>
          <w:rFonts w:asciiTheme="minorHAnsi" w:hAnsiTheme="minorHAnsi" w:cstheme="minorHAnsi"/>
          <w:b/>
          <w:snapToGrid w:val="0"/>
          <w:sz w:val="22"/>
          <w:szCs w:val="22"/>
          <w:u w:val="single"/>
        </w:rPr>
      </w:pP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006"/>
        <w:gridCol w:w="5917"/>
      </w:tblGrid>
      <w:tr w:rsidR="00F4641E" w:rsidRPr="00936614" w14:paraId="1CD04C09" w14:textId="77777777" w:rsidTr="003C5B7A">
        <w:trPr>
          <w:trHeight w:val="300"/>
        </w:trPr>
        <w:tc>
          <w:tcPr>
            <w:tcW w:w="9923" w:type="dxa"/>
            <w:gridSpan w:val="2"/>
            <w:shd w:val="clear" w:color="000000" w:fill="FFFFFF"/>
            <w:noWrap/>
            <w:vAlign w:val="bottom"/>
          </w:tcPr>
          <w:p w14:paraId="261A7FCB" w14:textId="77777777" w:rsidR="00F4641E" w:rsidRPr="00936614" w:rsidRDefault="00F4641E" w:rsidP="003C5B7A">
            <w:pPr>
              <w:spacing w:before="120"/>
              <w:jc w:val="center"/>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BRIEF COMPANY PROFILE</w:t>
            </w:r>
          </w:p>
          <w:p w14:paraId="61A54837" w14:textId="77777777" w:rsidR="00F4641E" w:rsidRPr="00936614" w:rsidRDefault="00F4641E" w:rsidP="003C5B7A">
            <w:pPr>
              <w:spacing w:before="120"/>
              <w:rPr>
                <w:rFonts w:asciiTheme="minorHAnsi" w:hAnsiTheme="minorHAnsi" w:cstheme="minorHAnsi"/>
                <w:bCs/>
                <w:color w:val="000000"/>
                <w:sz w:val="22"/>
                <w:szCs w:val="22"/>
              </w:rPr>
            </w:pPr>
            <w:r w:rsidRPr="00936614">
              <w:rPr>
                <w:rFonts w:asciiTheme="minorHAnsi" w:hAnsiTheme="minorHAnsi" w:cstheme="minorHAnsi"/>
                <w:bCs/>
                <w:color w:val="000000"/>
                <w:sz w:val="22"/>
                <w:szCs w:val="22"/>
              </w:rPr>
              <w:t>The Supplier must describe and explain how and why they are the best entity that can deliver the requirements of UNDP by indicating the following:</w:t>
            </w:r>
          </w:p>
        </w:tc>
      </w:tr>
      <w:tr w:rsidR="00F4641E" w:rsidRPr="00936614" w14:paraId="23C79BC1" w14:textId="77777777" w:rsidTr="003C5B7A">
        <w:trPr>
          <w:trHeight w:val="285"/>
        </w:trPr>
        <w:tc>
          <w:tcPr>
            <w:tcW w:w="4006" w:type="dxa"/>
            <w:shd w:val="clear" w:color="000000" w:fill="FFFFFF"/>
            <w:vAlign w:val="center"/>
          </w:tcPr>
          <w:p w14:paraId="7E01B7E1"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Full registration name</w:t>
            </w:r>
          </w:p>
        </w:tc>
        <w:tc>
          <w:tcPr>
            <w:tcW w:w="5917" w:type="dxa"/>
            <w:shd w:val="clear" w:color="000000" w:fill="FFFFFF"/>
          </w:tcPr>
          <w:p w14:paraId="22F81EF0"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 </w:t>
            </w:r>
          </w:p>
        </w:tc>
      </w:tr>
      <w:tr w:rsidR="00F4641E" w:rsidRPr="00936614" w14:paraId="0E543CEF" w14:textId="77777777" w:rsidTr="003C5B7A">
        <w:trPr>
          <w:trHeight w:val="285"/>
        </w:trPr>
        <w:tc>
          <w:tcPr>
            <w:tcW w:w="4006" w:type="dxa"/>
            <w:shd w:val="clear" w:color="000000" w:fill="FFFFFF"/>
            <w:vAlign w:val="center"/>
          </w:tcPr>
          <w:p w14:paraId="3BAF084A"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Year of foundation</w:t>
            </w:r>
          </w:p>
        </w:tc>
        <w:tc>
          <w:tcPr>
            <w:tcW w:w="5917" w:type="dxa"/>
            <w:shd w:val="clear" w:color="000000" w:fill="FFFFFF"/>
          </w:tcPr>
          <w:p w14:paraId="44DDDC2B"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 </w:t>
            </w:r>
          </w:p>
        </w:tc>
      </w:tr>
      <w:tr w:rsidR="00F4641E" w:rsidRPr="00936614" w14:paraId="182B5FB6" w14:textId="77777777" w:rsidTr="003C5B7A">
        <w:trPr>
          <w:trHeight w:val="285"/>
        </w:trPr>
        <w:tc>
          <w:tcPr>
            <w:tcW w:w="4006" w:type="dxa"/>
            <w:shd w:val="clear" w:color="000000" w:fill="FFFFFF"/>
            <w:vAlign w:val="center"/>
          </w:tcPr>
          <w:p w14:paraId="50B25219"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 xml:space="preserve">Legal status </w:t>
            </w:r>
          </w:p>
        </w:tc>
        <w:tc>
          <w:tcPr>
            <w:tcW w:w="5917" w:type="dxa"/>
            <w:shd w:val="clear" w:color="000000" w:fill="FFFFFF"/>
          </w:tcPr>
          <w:p w14:paraId="6404688A"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color w:val="000000"/>
                <w:sz w:val="22"/>
                <w:szCs w:val="22"/>
                <w:lang w:val="en-GB"/>
              </w:rPr>
              <w:t>If Consortium, please provide written confirmation from each member</w:t>
            </w:r>
          </w:p>
        </w:tc>
      </w:tr>
      <w:tr w:rsidR="00F4641E" w:rsidRPr="00936614" w14:paraId="70551E0B" w14:textId="77777777" w:rsidTr="003C5B7A">
        <w:trPr>
          <w:trHeight w:val="285"/>
        </w:trPr>
        <w:tc>
          <w:tcPr>
            <w:tcW w:w="4006" w:type="dxa"/>
            <w:shd w:val="clear" w:color="000000" w:fill="FFFFFF"/>
            <w:vAlign w:val="center"/>
          </w:tcPr>
          <w:p w14:paraId="530379F8"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Legal address</w:t>
            </w:r>
          </w:p>
        </w:tc>
        <w:tc>
          <w:tcPr>
            <w:tcW w:w="5917" w:type="dxa"/>
            <w:shd w:val="clear" w:color="000000" w:fill="FFFFFF"/>
          </w:tcPr>
          <w:p w14:paraId="476B096B"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 </w:t>
            </w:r>
          </w:p>
        </w:tc>
      </w:tr>
      <w:tr w:rsidR="00F4641E" w:rsidRPr="00936614" w14:paraId="286DA7DF" w14:textId="77777777" w:rsidTr="003C5B7A">
        <w:trPr>
          <w:trHeight w:val="285"/>
        </w:trPr>
        <w:tc>
          <w:tcPr>
            <w:tcW w:w="4006" w:type="dxa"/>
            <w:shd w:val="clear" w:color="000000" w:fill="FFFFFF"/>
            <w:vAlign w:val="center"/>
          </w:tcPr>
          <w:p w14:paraId="0C6E737A"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Actual address</w:t>
            </w:r>
          </w:p>
        </w:tc>
        <w:tc>
          <w:tcPr>
            <w:tcW w:w="5917" w:type="dxa"/>
            <w:shd w:val="clear" w:color="000000" w:fill="FFFFFF"/>
          </w:tcPr>
          <w:p w14:paraId="0450BCF5"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 </w:t>
            </w:r>
          </w:p>
        </w:tc>
      </w:tr>
      <w:tr w:rsidR="00F4641E" w:rsidRPr="00936614" w14:paraId="7F21CC76" w14:textId="77777777" w:rsidTr="003C5B7A">
        <w:trPr>
          <w:trHeight w:val="285"/>
        </w:trPr>
        <w:tc>
          <w:tcPr>
            <w:tcW w:w="4006" w:type="dxa"/>
            <w:shd w:val="clear" w:color="000000" w:fill="FFFFFF"/>
            <w:vAlign w:val="center"/>
          </w:tcPr>
          <w:p w14:paraId="11CDD794"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Bank information</w:t>
            </w:r>
          </w:p>
        </w:tc>
        <w:tc>
          <w:tcPr>
            <w:tcW w:w="5917" w:type="dxa"/>
            <w:shd w:val="clear" w:color="000000" w:fill="FFFFFF"/>
          </w:tcPr>
          <w:p w14:paraId="20D3F9C5" w14:textId="77777777" w:rsidR="00F4641E" w:rsidRPr="00936614" w:rsidRDefault="00F4641E" w:rsidP="003C5B7A">
            <w:pPr>
              <w:spacing w:before="120"/>
              <w:rPr>
                <w:rFonts w:asciiTheme="minorHAnsi" w:hAnsiTheme="minorHAnsi" w:cstheme="minorHAnsi"/>
                <w:b/>
                <w:bCs/>
                <w:color w:val="000000"/>
                <w:sz w:val="22"/>
                <w:szCs w:val="22"/>
                <w:lang w:val="en-GB"/>
              </w:rPr>
            </w:pPr>
          </w:p>
        </w:tc>
      </w:tr>
      <w:tr w:rsidR="00F4641E" w:rsidRPr="00936614" w14:paraId="53E66C23" w14:textId="77777777" w:rsidTr="003C5B7A">
        <w:trPr>
          <w:trHeight w:val="285"/>
        </w:trPr>
        <w:tc>
          <w:tcPr>
            <w:tcW w:w="4006" w:type="dxa"/>
            <w:shd w:val="clear" w:color="000000" w:fill="FFFFFF"/>
            <w:vAlign w:val="center"/>
          </w:tcPr>
          <w:p w14:paraId="4EADB929"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VAT payer status</w:t>
            </w:r>
          </w:p>
        </w:tc>
        <w:tc>
          <w:tcPr>
            <w:tcW w:w="5917" w:type="dxa"/>
            <w:shd w:val="clear" w:color="000000" w:fill="FFFFFF"/>
          </w:tcPr>
          <w:p w14:paraId="79A5421E"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 </w:t>
            </w:r>
          </w:p>
        </w:tc>
      </w:tr>
      <w:tr w:rsidR="00F4641E" w:rsidRPr="00936614" w14:paraId="32B289D0" w14:textId="77777777" w:rsidTr="003C5B7A">
        <w:trPr>
          <w:trHeight w:val="285"/>
        </w:trPr>
        <w:tc>
          <w:tcPr>
            <w:tcW w:w="4006" w:type="dxa"/>
            <w:shd w:val="clear" w:color="000000" w:fill="FFFFFF"/>
            <w:vAlign w:val="center"/>
          </w:tcPr>
          <w:p w14:paraId="49CF62A4"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Contact person name</w:t>
            </w:r>
          </w:p>
        </w:tc>
        <w:tc>
          <w:tcPr>
            <w:tcW w:w="5917" w:type="dxa"/>
            <w:shd w:val="clear" w:color="000000" w:fill="FFFFFF"/>
          </w:tcPr>
          <w:p w14:paraId="340804F2"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 </w:t>
            </w:r>
          </w:p>
        </w:tc>
      </w:tr>
      <w:tr w:rsidR="00F4641E" w:rsidRPr="00936614" w14:paraId="2602A6E1" w14:textId="77777777" w:rsidTr="003C5B7A">
        <w:trPr>
          <w:trHeight w:val="285"/>
        </w:trPr>
        <w:tc>
          <w:tcPr>
            <w:tcW w:w="4006" w:type="dxa"/>
            <w:shd w:val="clear" w:color="000000" w:fill="FFFFFF"/>
            <w:vAlign w:val="center"/>
          </w:tcPr>
          <w:p w14:paraId="065DB87F"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Contact person email</w:t>
            </w:r>
          </w:p>
        </w:tc>
        <w:tc>
          <w:tcPr>
            <w:tcW w:w="5917" w:type="dxa"/>
            <w:shd w:val="clear" w:color="000000" w:fill="FFFFFF"/>
          </w:tcPr>
          <w:p w14:paraId="547BA1FF"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 </w:t>
            </w:r>
          </w:p>
        </w:tc>
      </w:tr>
      <w:tr w:rsidR="00F4641E" w:rsidRPr="00936614" w14:paraId="445D83B9" w14:textId="77777777" w:rsidTr="003C5B7A">
        <w:trPr>
          <w:trHeight w:val="567"/>
        </w:trPr>
        <w:tc>
          <w:tcPr>
            <w:tcW w:w="4006" w:type="dxa"/>
            <w:shd w:val="clear" w:color="000000" w:fill="FFFFFF"/>
            <w:vAlign w:val="center"/>
          </w:tcPr>
          <w:p w14:paraId="4EC8C726"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Contact person phone</w:t>
            </w:r>
          </w:p>
        </w:tc>
        <w:tc>
          <w:tcPr>
            <w:tcW w:w="5917" w:type="dxa"/>
            <w:shd w:val="clear" w:color="000000" w:fill="FFFFFF"/>
          </w:tcPr>
          <w:p w14:paraId="078CEC9A" w14:textId="77777777" w:rsidR="00F4641E" w:rsidRPr="00936614" w:rsidRDefault="00F4641E" w:rsidP="003C5B7A">
            <w:pPr>
              <w:spacing w:before="120"/>
              <w:rPr>
                <w:rFonts w:asciiTheme="minorHAnsi" w:hAnsiTheme="minorHAnsi" w:cstheme="minorHAnsi"/>
                <w:color w:val="000000"/>
                <w:sz w:val="22"/>
                <w:szCs w:val="22"/>
                <w:lang w:val="en-GB"/>
              </w:rPr>
            </w:pPr>
          </w:p>
        </w:tc>
      </w:tr>
      <w:tr w:rsidR="00F4641E" w:rsidRPr="00936614" w14:paraId="29E26D86" w14:textId="77777777" w:rsidTr="003C5B7A">
        <w:trPr>
          <w:trHeight w:val="704"/>
        </w:trPr>
        <w:tc>
          <w:tcPr>
            <w:tcW w:w="4006" w:type="dxa"/>
            <w:shd w:val="clear" w:color="000000" w:fill="FFFFFF"/>
            <w:vAlign w:val="center"/>
          </w:tcPr>
          <w:p w14:paraId="52931763"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lang w:val="en-GB"/>
              </w:rPr>
              <w:t>Company’s core activities</w:t>
            </w:r>
          </w:p>
        </w:tc>
        <w:tc>
          <w:tcPr>
            <w:tcW w:w="5917" w:type="dxa"/>
            <w:shd w:val="clear" w:color="000000" w:fill="FFFFFF"/>
          </w:tcPr>
          <w:p w14:paraId="6FF5203B" w14:textId="77777777" w:rsidR="00F4641E" w:rsidRPr="00936614" w:rsidRDefault="00F4641E" w:rsidP="003C5B7A">
            <w:pPr>
              <w:spacing w:before="120"/>
              <w:rPr>
                <w:rFonts w:asciiTheme="minorHAnsi" w:hAnsiTheme="minorHAnsi" w:cstheme="minorHAnsi"/>
                <w:b/>
                <w:bCs/>
                <w:color w:val="000000"/>
                <w:sz w:val="22"/>
                <w:szCs w:val="22"/>
                <w:lang w:val="en-GB"/>
              </w:rPr>
            </w:pPr>
          </w:p>
        </w:tc>
      </w:tr>
      <w:tr w:rsidR="00F4641E" w:rsidRPr="00936614" w14:paraId="172B9E90" w14:textId="77777777" w:rsidTr="003C5B7A">
        <w:trPr>
          <w:trHeight w:val="704"/>
        </w:trPr>
        <w:tc>
          <w:tcPr>
            <w:tcW w:w="4006" w:type="dxa"/>
            <w:shd w:val="clear" w:color="000000" w:fill="FFFFFF"/>
            <w:vAlign w:val="center"/>
          </w:tcPr>
          <w:p w14:paraId="6E906B58"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rPr>
              <w:t>Profile – describing the nature of business, field of expertise, licenses, certifications, accreditations (If any);</w:t>
            </w:r>
          </w:p>
        </w:tc>
        <w:tc>
          <w:tcPr>
            <w:tcW w:w="5917" w:type="dxa"/>
            <w:shd w:val="clear" w:color="000000" w:fill="FFFFFF"/>
          </w:tcPr>
          <w:p w14:paraId="3572FB9E" w14:textId="77777777" w:rsidR="00F4641E" w:rsidRPr="00936614" w:rsidRDefault="00F4641E" w:rsidP="003C5B7A">
            <w:pPr>
              <w:spacing w:before="120"/>
              <w:rPr>
                <w:rFonts w:asciiTheme="minorHAnsi" w:hAnsiTheme="minorHAnsi" w:cstheme="minorHAnsi"/>
                <w:bCs/>
                <w:color w:val="000000"/>
                <w:sz w:val="22"/>
                <w:szCs w:val="22"/>
                <w:lang w:val="en-GB"/>
              </w:rPr>
            </w:pPr>
            <w:r w:rsidRPr="00936614">
              <w:rPr>
                <w:rFonts w:asciiTheme="minorHAnsi" w:hAnsiTheme="minorHAnsi" w:cstheme="minorHAnsi"/>
                <w:bCs/>
                <w:color w:val="000000"/>
                <w:sz w:val="22"/>
                <w:szCs w:val="22"/>
                <w:lang w:val="en-GB"/>
              </w:rPr>
              <w:t>Please indicate here</w:t>
            </w:r>
          </w:p>
        </w:tc>
      </w:tr>
      <w:tr w:rsidR="00F4641E" w:rsidRPr="00936614" w14:paraId="6E7B72CA" w14:textId="77777777" w:rsidTr="003C5B7A">
        <w:trPr>
          <w:trHeight w:val="704"/>
        </w:trPr>
        <w:tc>
          <w:tcPr>
            <w:tcW w:w="4006" w:type="dxa"/>
            <w:shd w:val="clear" w:color="000000" w:fill="FFFFFF"/>
            <w:vAlign w:val="center"/>
          </w:tcPr>
          <w:p w14:paraId="7F6EBCB2" w14:textId="77777777" w:rsidR="00F4641E" w:rsidRPr="00936614" w:rsidRDefault="00F4641E" w:rsidP="003C5B7A">
            <w:pPr>
              <w:spacing w:before="120"/>
              <w:rPr>
                <w:rFonts w:asciiTheme="minorHAnsi" w:hAnsiTheme="minorHAnsi" w:cstheme="minorHAnsi"/>
                <w:b/>
                <w:bCs/>
                <w:color w:val="000000"/>
                <w:sz w:val="22"/>
                <w:szCs w:val="22"/>
                <w:lang w:val="en-GB"/>
              </w:rPr>
            </w:pPr>
            <w:r w:rsidRPr="00936614">
              <w:rPr>
                <w:rFonts w:asciiTheme="minorHAnsi" w:hAnsiTheme="minorHAnsi" w:cstheme="minorHAnsi"/>
                <w:b/>
                <w:bCs/>
                <w:color w:val="000000"/>
                <w:sz w:val="22"/>
                <w:szCs w:val="22"/>
              </w:rPr>
              <w:t xml:space="preserve">Business Licenses – Registration Papers, Tax Payment Certification, </w:t>
            </w:r>
            <w:proofErr w:type="spellStart"/>
            <w:r w:rsidRPr="00936614">
              <w:rPr>
                <w:rFonts w:asciiTheme="minorHAnsi" w:hAnsiTheme="minorHAnsi" w:cstheme="minorHAnsi"/>
                <w:b/>
                <w:bCs/>
                <w:color w:val="000000"/>
                <w:sz w:val="22"/>
                <w:szCs w:val="22"/>
              </w:rPr>
              <w:t>etc</w:t>
            </w:r>
            <w:proofErr w:type="spellEnd"/>
            <w:r w:rsidRPr="00936614">
              <w:rPr>
                <w:rFonts w:asciiTheme="minorHAnsi" w:hAnsiTheme="minorHAnsi" w:cstheme="minorHAnsi"/>
                <w:b/>
                <w:bCs/>
                <w:color w:val="000000"/>
                <w:sz w:val="22"/>
                <w:szCs w:val="22"/>
              </w:rPr>
              <w:t xml:space="preserve"> </w:t>
            </w:r>
          </w:p>
        </w:tc>
        <w:tc>
          <w:tcPr>
            <w:tcW w:w="5917" w:type="dxa"/>
            <w:shd w:val="clear" w:color="000000" w:fill="FFFFFF"/>
          </w:tcPr>
          <w:p w14:paraId="5649F651" w14:textId="77777777" w:rsidR="00F4641E" w:rsidRPr="00936614" w:rsidRDefault="00F4641E" w:rsidP="003C5B7A">
            <w:pPr>
              <w:spacing w:before="120"/>
              <w:rPr>
                <w:rFonts w:asciiTheme="minorHAnsi" w:hAnsiTheme="minorHAnsi" w:cstheme="minorHAnsi"/>
                <w:bCs/>
                <w:color w:val="000000"/>
                <w:sz w:val="22"/>
                <w:szCs w:val="22"/>
                <w:lang w:val="en-GB"/>
              </w:rPr>
            </w:pPr>
          </w:p>
        </w:tc>
      </w:tr>
      <w:tr w:rsidR="00F4641E" w:rsidRPr="00936614" w14:paraId="52898399" w14:textId="77777777" w:rsidTr="003C5B7A">
        <w:trPr>
          <w:trHeight w:val="704"/>
        </w:trPr>
        <w:tc>
          <w:tcPr>
            <w:tcW w:w="4006" w:type="dxa"/>
            <w:shd w:val="clear" w:color="000000" w:fill="FFFFFF"/>
            <w:vAlign w:val="center"/>
          </w:tcPr>
          <w:p w14:paraId="10EFA8C5" w14:textId="77777777" w:rsidR="00F4641E" w:rsidRPr="00936614" w:rsidRDefault="00F4641E" w:rsidP="003C5B7A">
            <w:pPr>
              <w:spacing w:before="120"/>
              <w:rPr>
                <w:rFonts w:asciiTheme="minorHAnsi" w:hAnsiTheme="minorHAnsi" w:cstheme="minorHAnsi"/>
                <w:b/>
                <w:bCs/>
                <w:color w:val="000000"/>
                <w:sz w:val="22"/>
                <w:szCs w:val="22"/>
              </w:rPr>
            </w:pPr>
            <w:r w:rsidRPr="00936614">
              <w:rPr>
                <w:rFonts w:asciiTheme="minorHAnsi" w:hAnsiTheme="minorHAnsi" w:cstheme="minorHAnsi"/>
                <w:b/>
                <w:bCs/>
                <w:color w:val="000000"/>
                <w:sz w:val="22"/>
                <w:szCs w:val="22"/>
              </w:rPr>
              <w:t xml:space="preserve">Certificates and Accreditation </w:t>
            </w:r>
          </w:p>
        </w:tc>
        <w:tc>
          <w:tcPr>
            <w:tcW w:w="5917" w:type="dxa"/>
            <w:shd w:val="clear" w:color="000000" w:fill="FFFFFF"/>
          </w:tcPr>
          <w:p w14:paraId="552A4AEF" w14:textId="77777777" w:rsidR="00F4641E" w:rsidRPr="00936614" w:rsidRDefault="00F4641E" w:rsidP="003C5B7A">
            <w:pPr>
              <w:spacing w:before="120"/>
              <w:rPr>
                <w:rFonts w:asciiTheme="minorHAnsi" w:hAnsiTheme="minorHAnsi" w:cstheme="minorHAnsi"/>
                <w:bCs/>
                <w:color w:val="000000"/>
                <w:sz w:val="22"/>
                <w:szCs w:val="22"/>
              </w:rPr>
            </w:pPr>
            <w:r w:rsidRPr="00936614">
              <w:rPr>
                <w:rFonts w:asciiTheme="minorHAnsi" w:hAnsiTheme="minorHAnsi" w:cstheme="minorHAnsi"/>
                <w:bCs/>
                <w:color w:val="000000"/>
                <w:sz w:val="22"/>
                <w:szCs w:val="22"/>
              </w:rPr>
              <w:t xml:space="preserve">Please indicate here applicable including Quality Certificates, Patent Registrations, Environmental Sustainability Certificates, etc.  </w:t>
            </w:r>
          </w:p>
        </w:tc>
      </w:tr>
      <w:tr w:rsidR="00F4641E" w:rsidRPr="00936614" w14:paraId="41CDE263" w14:textId="77777777" w:rsidTr="003C5B7A">
        <w:trPr>
          <w:trHeight w:val="704"/>
        </w:trPr>
        <w:tc>
          <w:tcPr>
            <w:tcW w:w="4006" w:type="dxa"/>
            <w:shd w:val="clear" w:color="000000" w:fill="FFFFFF"/>
            <w:vAlign w:val="center"/>
          </w:tcPr>
          <w:p w14:paraId="008A5715" w14:textId="77777777" w:rsidR="00F4641E" w:rsidRPr="00936614" w:rsidRDefault="00F4641E" w:rsidP="003C5B7A">
            <w:pPr>
              <w:spacing w:before="120"/>
              <w:rPr>
                <w:rFonts w:asciiTheme="minorHAnsi" w:hAnsiTheme="minorHAnsi" w:cstheme="minorHAnsi"/>
                <w:b/>
                <w:bCs/>
                <w:color w:val="000000"/>
                <w:sz w:val="22"/>
                <w:szCs w:val="22"/>
              </w:rPr>
            </w:pPr>
            <w:r w:rsidRPr="00936614">
              <w:rPr>
                <w:rFonts w:asciiTheme="minorHAnsi" w:hAnsiTheme="minorHAnsi" w:cstheme="minorHAnsi"/>
                <w:b/>
                <w:bCs/>
                <w:color w:val="000000"/>
                <w:sz w:val="22"/>
                <w:szCs w:val="22"/>
              </w:rPr>
              <w:t xml:space="preserve">Please provide contact details of at least </w:t>
            </w:r>
            <w:r w:rsidRPr="005931AF">
              <w:rPr>
                <w:rFonts w:asciiTheme="minorHAnsi" w:hAnsiTheme="minorHAnsi" w:cstheme="minorHAnsi"/>
                <w:b/>
                <w:bCs/>
                <w:color w:val="000000"/>
                <w:sz w:val="22"/>
                <w:szCs w:val="22"/>
              </w:rPr>
              <w:t>2</w:t>
            </w:r>
            <w:r w:rsidRPr="00936614">
              <w:rPr>
                <w:rFonts w:asciiTheme="minorHAnsi" w:hAnsiTheme="minorHAnsi" w:cstheme="minorHAnsi"/>
                <w:b/>
                <w:bCs/>
                <w:color w:val="000000"/>
                <w:sz w:val="22"/>
                <w:szCs w:val="22"/>
              </w:rPr>
              <w:t xml:space="preserve"> previous </w:t>
            </w:r>
            <w:r>
              <w:rPr>
                <w:rFonts w:asciiTheme="minorHAnsi" w:hAnsiTheme="minorHAnsi" w:cstheme="minorHAnsi"/>
                <w:b/>
                <w:bCs/>
                <w:color w:val="000000"/>
                <w:sz w:val="22"/>
                <w:szCs w:val="22"/>
              </w:rPr>
              <w:t>clients</w:t>
            </w:r>
            <w:r w:rsidRPr="00936614">
              <w:rPr>
                <w:rFonts w:asciiTheme="minorHAnsi" w:hAnsiTheme="minorHAnsi" w:cstheme="minorHAnsi"/>
                <w:b/>
                <w:bCs/>
                <w:color w:val="000000"/>
                <w:sz w:val="22"/>
                <w:szCs w:val="22"/>
              </w:rPr>
              <w:t xml:space="preserve"> for reference</w:t>
            </w:r>
          </w:p>
        </w:tc>
        <w:tc>
          <w:tcPr>
            <w:tcW w:w="5917" w:type="dxa"/>
            <w:shd w:val="clear" w:color="000000" w:fill="FFFFFF"/>
          </w:tcPr>
          <w:p w14:paraId="563B7394" w14:textId="77777777" w:rsidR="00F4641E" w:rsidRPr="00936614" w:rsidRDefault="00F4641E" w:rsidP="003C5B7A">
            <w:pPr>
              <w:spacing w:before="120"/>
              <w:rPr>
                <w:rFonts w:asciiTheme="minorHAnsi" w:hAnsiTheme="minorHAnsi" w:cstheme="minorHAnsi"/>
                <w:bCs/>
                <w:color w:val="000000"/>
                <w:sz w:val="22"/>
                <w:szCs w:val="22"/>
              </w:rPr>
            </w:pPr>
            <w:r w:rsidRPr="00936614">
              <w:rPr>
                <w:rFonts w:asciiTheme="minorHAnsi" w:hAnsiTheme="minorHAnsi" w:cstheme="minorHAnsi"/>
                <w:bCs/>
                <w:color w:val="000000"/>
                <w:sz w:val="22"/>
                <w:szCs w:val="22"/>
              </w:rPr>
              <w:t>Please attach the signed reference letters (if any).</w:t>
            </w:r>
          </w:p>
        </w:tc>
      </w:tr>
      <w:tr w:rsidR="00F4641E" w:rsidRPr="00936614" w14:paraId="45245B6E" w14:textId="77777777" w:rsidTr="003C5B7A">
        <w:trPr>
          <w:trHeight w:val="704"/>
        </w:trPr>
        <w:tc>
          <w:tcPr>
            <w:tcW w:w="4006" w:type="dxa"/>
            <w:shd w:val="clear" w:color="000000" w:fill="FFFFFF"/>
            <w:vAlign w:val="center"/>
          </w:tcPr>
          <w:p w14:paraId="1272CB4E" w14:textId="77777777" w:rsidR="00F4641E" w:rsidRPr="00936614" w:rsidRDefault="00F4641E" w:rsidP="003C5B7A">
            <w:pPr>
              <w:spacing w:before="120"/>
              <w:rPr>
                <w:rFonts w:asciiTheme="minorHAnsi" w:hAnsiTheme="minorHAnsi" w:cstheme="minorHAnsi"/>
                <w:b/>
                <w:bCs/>
                <w:color w:val="000000"/>
                <w:sz w:val="22"/>
                <w:szCs w:val="22"/>
              </w:rPr>
            </w:pPr>
            <w:r w:rsidRPr="00936614">
              <w:rPr>
                <w:rFonts w:asciiTheme="minorHAnsi" w:hAnsiTheme="minorHAnsi" w:cstheme="minorHAnsi"/>
                <w:b/>
                <w:bCs/>
                <w:color w:val="000000"/>
                <w:sz w:val="22"/>
                <w:szCs w:val="22"/>
              </w:rPr>
              <w:t>Company is not in the UN Security Council 1267/1989 List, UN Procurement Division List or Other UN Ineligibility List.</w:t>
            </w:r>
          </w:p>
        </w:tc>
        <w:tc>
          <w:tcPr>
            <w:tcW w:w="5917" w:type="dxa"/>
            <w:shd w:val="clear" w:color="000000" w:fill="FFFFFF"/>
          </w:tcPr>
          <w:p w14:paraId="58EE32EC" w14:textId="77777777" w:rsidR="00F4641E" w:rsidRPr="00936614" w:rsidRDefault="00F4641E" w:rsidP="003C5B7A">
            <w:pPr>
              <w:spacing w:before="120"/>
              <w:rPr>
                <w:rFonts w:asciiTheme="minorHAnsi" w:hAnsiTheme="minorHAnsi" w:cstheme="minorHAnsi"/>
                <w:bCs/>
                <w:color w:val="000000"/>
                <w:sz w:val="22"/>
                <w:szCs w:val="22"/>
              </w:rPr>
            </w:pPr>
            <w:r w:rsidRPr="00936614">
              <w:rPr>
                <w:rFonts w:asciiTheme="minorHAnsi" w:hAnsiTheme="minorHAnsi" w:cstheme="minorHAnsi"/>
                <w:bCs/>
                <w:color w:val="000000"/>
                <w:sz w:val="22"/>
                <w:szCs w:val="22"/>
              </w:rPr>
              <w:t>Please confirm (Answers: Yes, we are in the list/No, we are not in the list)</w:t>
            </w:r>
          </w:p>
        </w:tc>
      </w:tr>
    </w:tbl>
    <w:p w14:paraId="6186F037" w14:textId="77777777" w:rsidR="00E97974" w:rsidRPr="00C17F9D" w:rsidRDefault="00E97974" w:rsidP="00E97974">
      <w:pPr>
        <w:ind w:right="-1"/>
        <w:jc w:val="both"/>
        <w:rPr>
          <w:rFonts w:asciiTheme="minorHAnsi" w:hAnsiTheme="minorHAnsi" w:cstheme="minorHAnsi"/>
          <w:b/>
          <w:snapToGrid w:val="0"/>
          <w:sz w:val="22"/>
          <w:szCs w:val="22"/>
          <w:u w:val="single"/>
        </w:rPr>
      </w:pPr>
    </w:p>
    <w:p w14:paraId="10BA5037" w14:textId="77777777" w:rsidR="00E97974" w:rsidRPr="00C17F9D" w:rsidRDefault="00E97974" w:rsidP="00E97974">
      <w:pPr>
        <w:ind w:left="990" w:right="-1" w:hanging="990"/>
        <w:jc w:val="both"/>
        <w:rPr>
          <w:rFonts w:asciiTheme="minorHAnsi" w:hAnsiTheme="minorHAnsi" w:cstheme="minorHAnsi"/>
          <w:b/>
          <w:snapToGrid w:val="0"/>
          <w:sz w:val="22"/>
          <w:szCs w:val="22"/>
          <w:u w:val="single"/>
        </w:rPr>
      </w:pPr>
    </w:p>
    <w:p w14:paraId="585FAC79" w14:textId="77777777" w:rsidR="00171E54" w:rsidRPr="00C17F9D" w:rsidRDefault="00171E54" w:rsidP="00171E54">
      <w:pPr>
        <w:ind w:left="990" w:right="-1" w:hanging="990"/>
        <w:jc w:val="both"/>
        <w:rPr>
          <w:rFonts w:asciiTheme="minorHAnsi" w:hAnsiTheme="minorHAnsi" w:cstheme="minorHAnsi"/>
          <w:b/>
          <w:snapToGrid w:val="0"/>
          <w:sz w:val="22"/>
          <w:szCs w:val="22"/>
          <w:u w:val="single"/>
        </w:rPr>
      </w:pPr>
      <w:r w:rsidRPr="00C17F9D">
        <w:rPr>
          <w:rFonts w:asciiTheme="minorHAnsi" w:hAnsiTheme="minorHAnsi" w:cstheme="minorHAnsi"/>
          <w:b/>
          <w:snapToGrid w:val="0"/>
          <w:sz w:val="22"/>
          <w:szCs w:val="22"/>
          <w:u w:val="single"/>
        </w:rPr>
        <w:t>TABLE 2:  Conformity to the specification</w:t>
      </w:r>
    </w:p>
    <w:p w14:paraId="10B347D8" w14:textId="5564037E" w:rsidR="00E97974" w:rsidRDefault="00E97974" w:rsidP="00E97974">
      <w:pPr>
        <w:ind w:right="630"/>
        <w:jc w:val="both"/>
        <w:rPr>
          <w:rFonts w:asciiTheme="minorHAnsi" w:hAnsiTheme="minorHAnsi" w:cstheme="minorHAnsi"/>
          <w:b/>
          <w:snapToGrid w:val="0"/>
          <w:sz w:val="22"/>
          <w:szCs w:val="22"/>
          <w:u w:val="single"/>
        </w:rPr>
      </w:pPr>
    </w:p>
    <w:p w14:paraId="10A91C0D" w14:textId="77777777" w:rsidR="00C17F9D" w:rsidRPr="00C17F9D" w:rsidRDefault="00C17F9D" w:rsidP="00C17F9D">
      <w:pPr>
        <w:ind w:left="990" w:right="630" w:hanging="990"/>
        <w:jc w:val="center"/>
        <w:rPr>
          <w:rFonts w:ascii="Calibri" w:hAnsi="Calibri" w:cs="Calibri"/>
          <w:b/>
          <w:snapToGrid w:val="0"/>
          <w:sz w:val="22"/>
          <w:szCs w:val="22"/>
          <w:u w:val="single"/>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5124"/>
        <w:gridCol w:w="1061"/>
        <w:gridCol w:w="3717"/>
      </w:tblGrid>
      <w:tr w:rsidR="00F4641E" w:rsidRPr="00F972FD" w14:paraId="5F5C3607" w14:textId="77777777" w:rsidTr="00F4641E">
        <w:trPr>
          <w:trHeight w:val="1090"/>
        </w:trPr>
        <w:tc>
          <w:tcPr>
            <w:tcW w:w="554" w:type="dxa"/>
            <w:vAlign w:val="center"/>
          </w:tcPr>
          <w:p w14:paraId="5BCF222E" w14:textId="77777777" w:rsidR="00F4641E" w:rsidRPr="00F972FD" w:rsidRDefault="00F4641E" w:rsidP="00F4641E">
            <w:pPr>
              <w:ind w:firstLine="22"/>
              <w:jc w:val="center"/>
              <w:rPr>
                <w:rFonts w:asciiTheme="minorHAnsi" w:hAnsiTheme="minorHAnsi" w:cstheme="minorHAnsi"/>
                <w:b/>
                <w:bCs/>
                <w:sz w:val="22"/>
                <w:szCs w:val="22"/>
              </w:rPr>
            </w:pPr>
            <w:bookmarkStart w:id="0" w:name="_Hlk52100317"/>
            <w:r w:rsidRPr="00F972FD">
              <w:rPr>
                <w:rFonts w:asciiTheme="minorHAnsi" w:hAnsiTheme="minorHAnsi" w:cstheme="minorHAnsi"/>
                <w:b/>
                <w:bCs/>
                <w:sz w:val="22"/>
                <w:szCs w:val="22"/>
              </w:rPr>
              <w:t>#</w:t>
            </w:r>
          </w:p>
        </w:tc>
        <w:tc>
          <w:tcPr>
            <w:tcW w:w="5124" w:type="dxa"/>
            <w:vAlign w:val="center"/>
          </w:tcPr>
          <w:p w14:paraId="345F2B35" w14:textId="77777777" w:rsidR="00F4641E" w:rsidRPr="008553CD" w:rsidRDefault="00F4641E" w:rsidP="00F4641E">
            <w:pPr>
              <w:jc w:val="center"/>
              <w:rPr>
                <w:rFonts w:asciiTheme="minorHAnsi" w:hAnsiTheme="minorHAnsi" w:cstheme="minorHAnsi"/>
                <w:b/>
                <w:bCs/>
                <w:lang w:val="en-GB"/>
              </w:rPr>
            </w:pPr>
            <w:r w:rsidRPr="008553CD">
              <w:rPr>
                <w:rFonts w:asciiTheme="minorHAnsi" w:hAnsiTheme="minorHAnsi" w:cstheme="minorHAnsi"/>
                <w:b/>
                <w:bCs/>
                <w:lang w:val="en-GB"/>
              </w:rPr>
              <w:t>Name of equipment</w:t>
            </w:r>
          </w:p>
          <w:p w14:paraId="42096AB1" w14:textId="77777777" w:rsidR="00F4641E" w:rsidRDefault="00F4641E" w:rsidP="00F4641E">
            <w:pPr>
              <w:jc w:val="center"/>
              <w:rPr>
                <w:rFonts w:asciiTheme="minorHAnsi" w:hAnsiTheme="minorHAnsi" w:cstheme="minorHAnsi"/>
                <w:b/>
                <w:bCs/>
                <w:lang w:val="en-GB"/>
              </w:rPr>
            </w:pPr>
            <w:r w:rsidRPr="008553CD">
              <w:rPr>
                <w:rFonts w:asciiTheme="minorHAnsi" w:hAnsiTheme="minorHAnsi" w:cstheme="minorHAnsi"/>
                <w:b/>
                <w:bCs/>
                <w:lang w:val="en-GB"/>
              </w:rPr>
              <w:t>The characteristics should not be lower than are listed</w:t>
            </w:r>
          </w:p>
          <w:p w14:paraId="7E4EEB5A" w14:textId="77777777" w:rsidR="00F4641E" w:rsidRPr="00F972FD" w:rsidRDefault="00F4641E" w:rsidP="00F4641E">
            <w:pPr>
              <w:jc w:val="center"/>
              <w:rPr>
                <w:rFonts w:asciiTheme="minorHAnsi" w:hAnsiTheme="minorHAnsi" w:cstheme="minorHAnsi"/>
                <w:bCs/>
              </w:rPr>
            </w:pPr>
            <w:r w:rsidRPr="008553CD">
              <w:rPr>
                <w:rFonts w:asciiTheme="minorHAnsi" w:hAnsiTheme="minorHAnsi" w:cstheme="minorHAnsi"/>
                <w:b/>
                <w:bCs/>
                <w:lang w:val="en-GB"/>
              </w:rPr>
              <w:t xml:space="preserve"> in the assignment</w:t>
            </w:r>
          </w:p>
        </w:tc>
        <w:tc>
          <w:tcPr>
            <w:tcW w:w="1061" w:type="dxa"/>
            <w:vAlign w:val="center"/>
          </w:tcPr>
          <w:p w14:paraId="34A7E0D8" w14:textId="77777777" w:rsidR="00F4641E" w:rsidRPr="008553CD" w:rsidRDefault="00F4641E" w:rsidP="00F4641E">
            <w:pPr>
              <w:jc w:val="center"/>
              <w:rPr>
                <w:rFonts w:asciiTheme="minorHAnsi" w:hAnsiTheme="minorHAnsi" w:cstheme="minorHAnsi"/>
                <w:b/>
                <w:bCs/>
                <w:sz w:val="18"/>
                <w:szCs w:val="18"/>
              </w:rPr>
            </w:pPr>
            <w:r w:rsidRPr="008553CD">
              <w:rPr>
                <w:rFonts w:asciiTheme="minorHAnsi" w:hAnsiTheme="minorHAnsi" w:cstheme="minorHAnsi"/>
                <w:b/>
                <w:bCs/>
                <w:sz w:val="18"/>
                <w:szCs w:val="18"/>
              </w:rPr>
              <w:t>Conformity</w:t>
            </w:r>
          </w:p>
          <w:p w14:paraId="27698FC5" w14:textId="77777777" w:rsidR="00F4641E" w:rsidRPr="00F972FD" w:rsidRDefault="00F4641E" w:rsidP="00F4641E">
            <w:pPr>
              <w:jc w:val="center"/>
              <w:rPr>
                <w:rFonts w:asciiTheme="minorHAnsi" w:hAnsiTheme="minorHAnsi" w:cstheme="minorHAnsi"/>
                <w:b/>
                <w:bCs/>
              </w:rPr>
            </w:pPr>
            <w:r w:rsidRPr="008553CD">
              <w:rPr>
                <w:rFonts w:asciiTheme="minorHAnsi" w:hAnsiTheme="minorHAnsi" w:cstheme="minorHAnsi"/>
                <w:b/>
                <w:bCs/>
                <w:sz w:val="18"/>
                <w:szCs w:val="18"/>
              </w:rPr>
              <w:t>(Yes/No)</w:t>
            </w:r>
          </w:p>
        </w:tc>
        <w:tc>
          <w:tcPr>
            <w:tcW w:w="3717" w:type="dxa"/>
          </w:tcPr>
          <w:p w14:paraId="17BD2F1E" w14:textId="77777777" w:rsidR="00F4641E" w:rsidRPr="00F972FD" w:rsidRDefault="00F4641E" w:rsidP="00F4641E">
            <w:pPr>
              <w:jc w:val="center"/>
              <w:rPr>
                <w:rFonts w:asciiTheme="minorHAnsi" w:hAnsiTheme="minorHAnsi" w:cstheme="minorHAnsi"/>
                <w:b/>
                <w:bCs/>
              </w:rPr>
            </w:pPr>
          </w:p>
          <w:p w14:paraId="4FC54E5D" w14:textId="77777777" w:rsidR="00F4641E" w:rsidRPr="00F972FD" w:rsidRDefault="00F4641E" w:rsidP="00F4641E">
            <w:pPr>
              <w:jc w:val="center"/>
              <w:rPr>
                <w:rFonts w:asciiTheme="minorHAnsi" w:hAnsiTheme="minorHAnsi" w:cstheme="minorHAnsi"/>
                <w:b/>
                <w:bCs/>
              </w:rPr>
            </w:pPr>
            <w:r w:rsidRPr="00F972FD">
              <w:rPr>
                <w:rFonts w:asciiTheme="minorHAnsi" w:hAnsiTheme="minorHAnsi" w:cstheme="minorHAnsi"/>
                <w:b/>
                <w:bCs/>
              </w:rPr>
              <w:t>Offered Brand, Model and Exact characteristics</w:t>
            </w:r>
          </w:p>
        </w:tc>
      </w:tr>
      <w:bookmarkEnd w:id="0"/>
    </w:tbl>
    <w:p w14:paraId="150A659D" w14:textId="77777777" w:rsidR="00C17F9D" w:rsidRPr="00F4641E" w:rsidRDefault="00C17F9D" w:rsidP="00C17F9D">
      <w:pPr>
        <w:spacing w:line="216" w:lineRule="atLeast"/>
        <w:rPr>
          <w:rFonts w:ascii="Arial" w:hAnsi="Arial" w:cs="Arial"/>
          <w:b/>
          <w:bCs/>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790"/>
        <w:gridCol w:w="2369"/>
        <w:gridCol w:w="977"/>
        <w:gridCol w:w="3762"/>
      </w:tblGrid>
      <w:tr w:rsidR="00F4641E" w:rsidRPr="001F68F5" w14:paraId="45DF4BFB" w14:textId="77777777" w:rsidTr="00F4641E">
        <w:trPr>
          <w:trHeight w:val="648"/>
        </w:trPr>
        <w:tc>
          <w:tcPr>
            <w:tcW w:w="267" w:type="pct"/>
            <w:tcBorders>
              <w:bottom w:val="single" w:sz="4" w:space="0" w:color="auto"/>
            </w:tcBorders>
            <w:shd w:val="clear" w:color="auto" w:fill="auto"/>
          </w:tcPr>
          <w:p w14:paraId="0367C45F" w14:textId="77777777" w:rsidR="00F4641E" w:rsidRPr="001F68F5" w:rsidRDefault="00F4641E" w:rsidP="003C5B7A">
            <w:pPr>
              <w:suppressAutoHyphens/>
              <w:rPr>
                <w:rFonts w:asciiTheme="minorHAnsi" w:hAnsiTheme="minorHAnsi" w:cstheme="minorHAnsi"/>
                <w:kern w:val="1"/>
                <w:lang w:val="uk-UA"/>
              </w:rPr>
            </w:pPr>
          </w:p>
          <w:p w14:paraId="3EE528DC" w14:textId="77777777" w:rsidR="00F4641E" w:rsidRPr="001F68F5" w:rsidRDefault="00F4641E" w:rsidP="003C5B7A">
            <w:pPr>
              <w:suppressAutoHyphens/>
              <w:jc w:val="center"/>
              <w:rPr>
                <w:rFonts w:asciiTheme="minorHAnsi" w:hAnsiTheme="minorHAnsi" w:cstheme="minorHAnsi"/>
                <w:kern w:val="1"/>
                <w:lang w:val="uk-UA"/>
              </w:rPr>
            </w:pPr>
          </w:p>
          <w:p w14:paraId="785D4A2C" w14:textId="77777777" w:rsidR="00F4641E" w:rsidRPr="001F68F5" w:rsidRDefault="00F4641E" w:rsidP="003C5B7A">
            <w:pPr>
              <w:suppressAutoHyphens/>
              <w:jc w:val="center"/>
              <w:rPr>
                <w:rFonts w:asciiTheme="minorHAnsi" w:hAnsiTheme="minorHAnsi" w:cstheme="minorHAnsi"/>
                <w:kern w:val="1"/>
                <w:lang w:val="uk-UA"/>
              </w:rPr>
            </w:pPr>
            <w:r w:rsidRPr="001F68F5">
              <w:rPr>
                <w:rFonts w:asciiTheme="minorHAnsi" w:hAnsiTheme="minorHAnsi" w:cstheme="minorHAnsi"/>
                <w:kern w:val="1"/>
                <w:lang w:val="uk-UA"/>
              </w:rPr>
              <w:t>1.</w:t>
            </w:r>
          </w:p>
        </w:tc>
        <w:tc>
          <w:tcPr>
            <w:tcW w:w="2467" w:type="pct"/>
            <w:gridSpan w:val="2"/>
            <w:tcBorders>
              <w:top w:val="single" w:sz="4" w:space="0" w:color="00000A"/>
              <w:left w:val="single" w:sz="4" w:space="0" w:color="00000A"/>
              <w:bottom w:val="single" w:sz="4" w:space="0" w:color="auto"/>
              <w:right w:val="single" w:sz="4" w:space="0" w:color="00000A"/>
            </w:tcBorders>
            <w:shd w:val="clear" w:color="auto" w:fill="FFFFFF"/>
            <w:vAlign w:val="center"/>
          </w:tcPr>
          <w:p w14:paraId="2DF37A6A" w14:textId="77777777" w:rsidR="00F4641E" w:rsidRPr="001F68F5" w:rsidRDefault="00F4641E" w:rsidP="003C5B7A">
            <w:pPr>
              <w:suppressAutoHyphens/>
              <w:spacing w:line="100" w:lineRule="atLeast"/>
              <w:rPr>
                <w:rFonts w:asciiTheme="minorHAnsi" w:eastAsia="Calibri" w:hAnsiTheme="minorHAnsi" w:cstheme="minorHAnsi"/>
                <w:b/>
                <w:bCs/>
                <w:kern w:val="1"/>
              </w:rPr>
            </w:pPr>
          </w:p>
          <w:p w14:paraId="70ABF4DE" w14:textId="77777777" w:rsidR="00F4641E" w:rsidRPr="001F68F5" w:rsidRDefault="00F4641E" w:rsidP="003C5B7A">
            <w:pPr>
              <w:suppressAutoHyphens/>
              <w:spacing w:line="100" w:lineRule="atLeast"/>
              <w:rPr>
                <w:rFonts w:asciiTheme="minorHAnsi" w:eastAsia="Calibri" w:hAnsiTheme="minorHAnsi" w:cstheme="minorHAnsi"/>
                <w:b/>
                <w:bCs/>
                <w:kern w:val="1"/>
              </w:rPr>
            </w:pPr>
            <w:r w:rsidRPr="001F68F5">
              <w:rPr>
                <w:rFonts w:asciiTheme="minorHAnsi" w:eastAsia="Calibri" w:hAnsiTheme="minorHAnsi" w:cstheme="minorHAnsi"/>
                <w:b/>
                <w:bCs/>
                <w:kern w:val="1"/>
              </w:rPr>
              <w:t xml:space="preserve">Laptop with mouse </w:t>
            </w:r>
          </w:p>
          <w:p w14:paraId="0FDDE9FA" w14:textId="77777777" w:rsidR="00F4641E" w:rsidRPr="001F68F5" w:rsidRDefault="00F4641E" w:rsidP="003C5B7A">
            <w:pPr>
              <w:rPr>
                <w:rFonts w:asciiTheme="minorHAnsi" w:hAnsiTheme="minorHAnsi" w:cstheme="minorHAnsi"/>
              </w:rPr>
            </w:pPr>
            <w:r w:rsidRPr="001F68F5">
              <w:rPr>
                <w:rFonts w:asciiTheme="minorHAnsi" w:hAnsiTheme="minorHAnsi" w:cstheme="minorHAnsi"/>
              </w:rPr>
              <w:t>Lenovo </w:t>
            </w:r>
            <w:proofErr w:type="spellStart"/>
            <w:r w:rsidRPr="001F68F5">
              <w:rPr>
                <w:rFonts w:asciiTheme="minorHAnsi" w:hAnsiTheme="minorHAnsi" w:cstheme="minorHAnsi"/>
              </w:rPr>
              <w:t>Ideapad</w:t>
            </w:r>
            <w:proofErr w:type="spellEnd"/>
            <w:r w:rsidRPr="001F68F5">
              <w:rPr>
                <w:rFonts w:asciiTheme="minorHAnsi" w:hAnsiTheme="minorHAnsi" w:cstheme="minorHAnsi"/>
              </w:rPr>
              <w:t xml:space="preserve"> S340-14API-81NB0045GE </w:t>
            </w:r>
            <w:hyperlink r:id="rId8" w:history="1">
              <w:r w:rsidRPr="001F68F5">
                <w:rPr>
                  <w:rFonts w:asciiTheme="minorHAnsi" w:hAnsiTheme="minorHAnsi" w:cstheme="minorHAnsi"/>
                </w:rPr>
                <w:t>or equivalent</w:t>
              </w:r>
            </w:hyperlink>
            <w:r w:rsidRPr="001F68F5">
              <w:rPr>
                <w:rFonts w:asciiTheme="minorHAnsi" w:hAnsiTheme="minorHAnsi" w:cstheme="minorHAnsi"/>
              </w:rPr>
              <w:t>, which is not less than</w:t>
            </w:r>
          </w:p>
          <w:p w14:paraId="4F65E314" w14:textId="77777777" w:rsidR="00F4641E" w:rsidRPr="001F68F5" w:rsidRDefault="00F4641E" w:rsidP="003C5B7A">
            <w:pPr>
              <w:rPr>
                <w:rFonts w:asciiTheme="minorHAnsi" w:hAnsiTheme="minorHAnsi" w:cstheme="minorHAnsi"/>
                <w:lang w:val="uk-UA" w:eastAsia="uk-UA"/>
              </w:rPr>
            </w:pPr>
          </w:p>
          <w:p w14:paraId="12C54624" w14:textId="77777777" w:rsidR="00F4641E" w:rsidRPr="001F68F5" w:rsidRDefault="00F4641E" w:rsidP="003C5B7A">
            <w:pPr>
              <w:rPr>
                <w:rFonts w:asciiTheme="minorHAnsi" w:hAnsiTheme="minorHAnsi" w:cstheme="minorHAnsi"/>
              </w:rPr>
            </w:pPr>
            <w:proofErr w:type="spellStart"/>
            <w:r w:rsidRPr="001F68F5">
              <w:rPr>
                <w:rFonts w:asciiTheme="minorHAnsi" w:hAnsiTheme="minorHAnsi" w:cstheme="minorHAnsi"/>
                <w:lang w:val="uk-UA" w:eastAsia="uk-UA"/>
              </w:rPr>
              <w:t>Processor</w:t>
            </w:r>
            <w:proofErr w:type="spellEnd"/>
            <w:r w:rsidRPr="001F68F5">
              <w:rPr>
                <w:rFonts w:asciiTheme="minorHAnsi" w:hAnsiTheme="minorHAnsi" w:cstheme="minorHAnsi"/>
                <w:lang w:eastAsia="uk-UA"/>
              </w:rPr>
              <w:t xml:space="preserve"> </w:t>
            </w:r>
          </w:p>
          <w:p w14:paraId="35209EAF" w14:textId="77777777" w:rsidR="00F4641E" w:rsidRPr="001F68F5" w:rsidRDefault="006A56B0" w:rsidP="003C5B7A">
            <w:pPr>
              <w:rPr>
                <w:rFonts w:asciiTheme="minorHAnsi" w:hAnsiTheme="minorHAnsi" w:cstheme="minorHAnsi"/>
                <w:color w:val="333333"/>
              </w:rPr>
            </w:pPr>
            <w:hyperlink r:id="rId9" w:history="1">
              <w:r w:rsidR="00F4641E" w:rsidRPr="001F68F5">
                <w:rPr>
                  <w:rFonts w:asciiTheme="minorHAnsi" w:hAnsiTheme="minorHAnsi" w:cstheme="minorHAnsi"/>
                  <w:color w:val="333333"/>
                </w:rPr>
                <w:t>AMD Ryzen 3 3200U</w:t>
              </w:r>
            </w:hyperlink>
            <w:r w:rsidR="00F4641E" w:rsidRPr="001F68F5">
              <w:rPr>
                <w:rFonts w:asciiTheme="minorHAnsi" w:hAnsiTheme="minorHAnsi" w:cstheme="minorHAnsi"/>
                <w:color w:val="333333"/>
              </w:rPr>
              <w:t xml:space="preserve"> 2 x 2.6 - 3.5 GHz, Zen+ Graphics </w:t>
            </w:r>
          </w:p>
          <w:p w14:paraId="3F745D9D" w14:textId="77777777" w:rsidR="00F4641E" w:rsidRPr="001F68F5" w:rsidRDefault="006A56B0" w:rsidP="003C5B7A">
            <w:pPr>
              <w:rPr>
                <w:rFonts w:asciiTheme="minorHAnsi" w:hAnsiTheme="minorHAnsi" w:cstheme="minorHAnsi"/>
                <w:color w:val="333333"/>
              </w:rPr>
            </w:pPr>
            <w:hyperlink r:id="rId10" w:history="1">
              <w:r w:rsidR="00F4641E" w:rsidRPr="001F68F5">
                <w:rPr>
                  <w:rFonts w:asciiTheme="minorHAnsi" w:hAnsiTheme="minorHAnsi" w:cstheme="minorHAnsi"/>
                  <w:color w:val="333333"/>
                </w:rPr>
                <w:t>AMD Radeon RX Vega 3</w:t>
              </w:r>
            </w:hyperlink>
          </w:p>
          <w:p w14:paraId="6E383928" w14:textId="77777777" w:rsidR="00F4641E" w:rsidRPr="001F68F5" w:rsidRDefault="00F4641E" w:rsidP="003C5B7A">
            <w:pPr>
              <w:rPr>
                <w:rFonts w:asciiTheme="minorHAnsi" w:hAnsiTheme="minorHAnsi" w:cstheme="minorHAnsi"/>
                <w:color w:val="0000FF"/>
                <w:u w:val="single"/>
                <w:lang w:eastAsia="uk-UA"/>
              </w:rPr>
            </w:pPr>
            <w:r w:rsidRPr="001F68F5">
              <w:rPr>
                <w:rFonts w:asciiTheme="minorHAnsi" w:hAnsiTheme="minorHAnsi" w:cstheme="minorHAnsi"/>
                <w:color w:val="333333"/>
              </w:rPr>
              <w:t>Or</w:t>
            </w:r>
          </w:p>
          <w:p w14:paraId="7DF5ADA9" w14:textId="77777777" w:rsidR="00F4641E" w:rsidRPr="001F68F5" w:rsidRDefault="00F4641E" w:rsidP="003C5B7A">
            <w:pPr>
              <w:rPr>
                <w:rFonts w:asciiTheme="minorHAnsi" w:hAnsiTheme="minorHAnsi" w:cstheme="minorHAnsi"/>
                <w:color w:val="333333"/>
              </w:rPr>
            </w:pPr>
            <w:r w:rsidRPr="001F68F5">
              <w:rPr>
                <w:rFonts w:asciiTheme="minorHAnsi" w:hAnsiTheme="minorHAnsi" w:cstheme="minorHAnsi"/>
                <w:color w:val="333333"/>
              </w:rPr>
              <w:t xml:space="preserve">Intel Core i3-8130U (2.2 - 3.4 </w:t>
            </w:r>
            <w:proofErr w:type="spellStart"/>
            <w:r w:rsidRPr="001F68F5">
              <w:rPr>
                <w:rFonts w:asciiTheme="minorHAnsi" w:hAnsiTheme="minorHAnsi" w:cstheme="minorHAnsi"/>
                <w:color w:val="333333"/>
              </w:rPr>
              <w:t>ГГц</w:t>
            </w:r>
            <w:proofErr w:type="spellEnd"/>
            <w:r w:rsidRPr="001F68F5">
              <w:rPr>
                <w:rFonts w:asciiTheme="minorHAnsi" w:hAnsiTheme="minorHAnsi" w:cstheme="minorHAnsi"/>
                <w:color w:val="333333"/>
              </w:rPr>
              <w:t>)</w:t>
            </w:r>
          </w:p>
          <w:p w14:paraId="55142F98" w14:textId="77777777" w:rsidR="00F4641E" w:rsidRPr="001F68F5" w:rsidRDefault="00F4641E" w:rsidP="003C5B7A">
            <w:pPr>
              <w:rPr>
                <w:rFonts w:asciiTheme="minorHAnsi" w:hAnsiTheme="minorHAnsi" w:cstheme="minorHAnsi"/>
                <w:lang w:eastAsia="uk-UA"/>
              </w:rPr>
            </w:pPr>
            <w:proofErr w:type="spellStart"/>
            <w:r w:rsidRPr="001F68F5">
              <w:rPr>
                <w:rFonts w:asciiTheme="minorHAnsi" w:hAnsiTheme="minorHAnsi" w:cstheme="minorHAnsi"/>
                <w:lang w:val="uk-UA" w:eastAsia="uk-UA"/>
              </w:rPr>
              <w:t>Graphics</w:t>
            </w:r>
            <w:proofErr w:type="spellEnd"/>
            <w:r w:rsidRPr="001F68F5">
              <w:rPr>
                <w:rFonts w:asciiTheme="minorHAnsi" w:hAnsiTheme="minorHAnsi" w:cstheme="minorHAnsi"/>
                <w:lang w:val="uk-UA" w:eastAsia="uk-UA"/>
              </w:rPr>
              <w:t xml:space="preserve"> </w:t>
            </w:r>
            <w:proofErr w:type="spellStart"/>
            <w:r w:rsidRPr="001F68F5">
              <w:rPr>
                <w:rFonts w:asciiTheme="minorHAnsi" w:hAnsiTheme="minorHAnsi" w:cstheme="minorHAnsi"/>
                <w:lang w:val="uk-UA" w:eastAsia="uk-UA"/>
              </w:rPr>
              <w:t>Intel</w:t>
            </w:r>
            <w:proofErr w:type="spellEnd"/>
            <w:r w:rsidRPr="001F68F5">
              <w:rPr>
                <w:rFonts w:asciiTheme="minorHAnsi" w:hAnsiTheme="minorHAnsi" w:cstheme="minorHAnsi"/>
                <w:lang w:val="uk-UA" w:eastAsia="uk-UA"/>
              </w:rPr>
              <w:t xml:space="preserve"> UHD </w:t>
            </w:r>
            <w:proofErr w:type="spellStart"/>
            <w:r w:rsidRPr="001F68F5">
              <w:rPr>
                <w:rFonts w:asciiTheme="minorHAnsi" w:hAnsiTheme="minorHAnsi" w:cstheme="minorHAnsi"/>
                <w:lang w:val="uk-UA" w:eastAsia="uk-UA"/>
              </w:rPr>
              <w:t>Graphics</w:t>
            </w:r>
            <w:proofErr w:type="spellEnd"/>
            <w:r w:rsidRPr="001F68F5">
              <w:rPr>
                <w:rFonts w:asciiTheme="minorHAnsi" w:hAnsiTheme="minorHAnsi" w:cstheme="minorHAnsi"/>
                <w:lang w:val="uk-UA" w:eastAsia="uk-UA"/>
              </w:rPr>
              <w:t xml:space="preserve"> 6</w:t>
            </w:r>
            <w:r w:rsidRPr="001F68F5">
              <w:rPr>
                <w:rFonts w:asciiTheme="minorHAnsi" w:hAnsiTheme="minorHAnsi" w:cstheme="minorHAnsi"/>
                <w:lang w:eastAsia="uk-UA"/>
              </w:rPr>
              <w:t>20</w:t>
            </w:r>
          </w:p>
          <w:p w14:paraId="0272B629" w14:textId="77777777" w:rsidR="00F4641E" w:rsidRPr="001F68F5" w:rsidRDefault="00F4641E" w:rsidP="003C5B7A">
            <w:pPr>
              <w:rPr>
                <w:rFonts w:asciiTheme="minorHAnsi" w:hAnsiTheme="minorHAnsi" w:cstheme="minorHAnsi"/>
              </w:rPr>
            </w:pPr>
          </w:p>
          <w:p w14:paraId="05C2F181" w14:textId="77777777" w:rsidR="00F4641E" w:rsidRPr="001F68F5" w:rsidRDefault="00F4641E" w:rsidP="003C5B7A">
            <w:pPr>
              <w:rPr>
                <w:rFonts w:asciiTheme="minorHAnsi" w:hAnsiTheme="minorHAnsi" w:cstheme="minorHAnsi"/>
                <w:lang w:val="uk-UA" w:eastAsia="uk-UA"/>
              </w:rPr>
            </w:pPr>
            <w:proofErr w:type="spellStart"/>
            <w:r w:rsidRPr="001F68F5">
              <w:rPr>
                <w:rFonts w:asciiTheme="minorHAnsi" w:hAnsiTheme="minorHAnsi" w:cstheme="minorHAnsi"/>
                <w:lang w:val="uk-UA" w:eastAsia="uk-UA"/>
              </w:rPr>
              <w:t>Memory</w:t>
            </w:r>
            <w:proofErr w:type="spellEnd"/>
          </w:p>
          <w:p w14:paraId="22B79498" w14:textId="77777777" w:rsidR="00F4641E" w:rsidRPr="001F68F5" w:rsidRDefault="00F4641E" w:rsidP="003C5B7A">
            <w:pPr>
              <w:rPr>
                <w:rFonts w:asciiTheme="minorHAnsi" w:hAnsiTheme="minorHAnsi" w:cstheme="minorHAnsi"/>
                <w:lang w:val="uk-UA" w:eastAsia="uk-UA"/>
              </w:rPr>
            </w:pPr>
            <w:r w:rsidRPr="001F68F5">
              <w:rPr>
                <w:rFonts w:asciiTheme="minorHAnsi" w:hAnsiTheme="minorHAnsi" w:cstheme="minorHAnsi"/>
                <w:lang w:val="uk-UA" w:eastAsia="uk-UA"/>
              </w:rPr>
              <w:t>8192 MB, DDR4-2400</w:t>
            </w:r>
          </w:p>
          <w:p w14:paraId="77CC5490" w14:textId="77777777" w:rsidR="00F4641E" w:rsidRPr="001F68F5" w:rsidRDefault="00F4641E" w:rsidP="003C5B7A">
            <w:pPr>
              <w:rPr>
                <w:rFonts w:asciiTheme="minorHAnsi" w:hAnsiTheme="minorHAnsi" w:cstheme="minorHAnsi"/>
                <w:lang w:val="uk-UA" w:eastAsia="uk-UA"/>
              </w:rPr>
            </w:pPr>
          </w:p>
          <w:p w14:paraId="74D50298" w14:textId="77777777" w:rsidR="00F4641E" w:rsidRPr="001F68F5" w:rsidRDefault="00F4641E" w:rsidP="003C5B7A">
            <w:pPr>
              <w:rPr>
                <w:rFonts w:asciiTheme="minorHAnsi" w:hAnsiTheme="minorHAnsi" w:cstheme="minorHAnsi"/>
                <w:lang w:val="uk-UA" w:eastAsia="uk-UA"/>
              </w:rPr>
            </w:pPr>
            <w:proofErr w:type="spellStart"/>
            <w:r w:rsidRPr="001F68F5">
              <w:rPr>
                <w:rFonts w:asciiTheme="minorHAnsi" w:hAnsiTheme="minorHAnsi" w:cstheme="minorHAnsi"/>
                <w:lang w:val="uk-UA" w:eastAsia="uk-UA"/>
              </w:rPr>
              <w:t>Display</w:t>
            </w:r>
            <w:proofErr w:type="spellEnd"/>
          </w:p>
          <w:p w14:paraId="2AD18791" w14:textId="77777777" w:rsidR="00F4641E" w:rsidRPr="001F68F5" w:rsidRDefault="00F4641E" w:rsidP="003C5B7A">
            <w:pPr>
              <w:rPr>
                <w:rFonts w:asciiTheme="minorHAnsi" w:hAnsiTheme="minorHAnsi" w:cstheme="minorHAnsi"/>
                <w:lang w:val="uk-UA" w:eastAsia="uk-UA"/>
              </w:rPr>
            </w:pPr>
            <w:r w:rsidRPr="001F68F5">
              <w:rPr>
                <w:rFonts w:asciiTheme="minorHAnsi" w:hAnsiTheme="minorHAnsi" w:cstheme="minorHAnsi"/>
                <w:lang w:val="uk-UA" w:eastAsia="uk-UA"/>
              </w:rPr>
              <w:t xml:space="preserve">14 </w:t>
            </w:r>
            <w:proofErr w:type="spellStart"/>
            <w:r w:rsidRPr="001F68F5">
              <w:rPr>
                <w:rFonts w:asciiTheme="minorHAnsi" w:hAnsiTheme="minorHAnsi" w:cstheme="minorHAnsi"/>
                <w:lang w:val="uk-UA" w:eastAsia="uk-UA"/>
              </w:rPr>
              <w:t>inch</w:t>
            </w:r>
            <w:proofErr w:type="spellEnd"/>
            <w:r w:rsidRPr="001F68F5">
              <w:rPr>
                <w:rFonts w:asciiTheme="minorHAnsi" w:hAnsiTheme="minorHAnsi" w:cstheme="minorHAnsi"/>
                <w:lang w:val="uk-UA" w:eastAsia="uk-UA"/>
              </w:rPr>
              <w:t xml:space="preserve"> 16:9, 1920 x 1080 </w:t>
            </w:r>
            <w:proofErr w:type="spellStart"/>
            <w:r w:rsidRPr="001F68F5">
              <w:rPr>
                <w:rFonts w:asciiTheme="minorHAnsi" w:hAnsiTheme="minorHAnsi" w:cstheme="minorHAnsi"/>
                <w:lang w:val="uk-UA" w:eastAsia="uk-UA"/>
              </w:rPr>
              <w:t>pixel</w:t>
            </w:r>
            <w:proofErr w:type="spellEnd"/>
            <w:r w:rsidRPr="001F68F5">
              <w:rPr>
                <w:rFonts w:asciiTheme="minorHAnsi" w:hAnsiTheme="minorHAnsi" w:cstheme="minorHAnsi"/>
                <w:lang w:val="uk-UA" w:eastAsia="uk-UA"/>
              </w:rPr>
              <w:t xml:space="preserve"> 157 PPI, TN LED, </w:t>
            </w:r>
            <w:proofErr w:type="spellStart"/>
            <w:r w:rsidRPr="001F68F5">
              <w:rPr>
                <w:rFonts w:asciiTheme="minorHAnsi" w:hAnsiTheme="minorHAnsi" w:cstheme="minorHAnsi"/>
                <w:lang w:val="uk-UA" w:eastAsia="uk-UA"/>
              </w:rPr>
              <w:t>glossy</w:t>
            </w:r>
            <w:proofErr w:type="spellEnd"/>
            <w:r w:rsidRPr="001F68F5">
              <w:rPr>
                <w:rFonts w:asciiTheme="minorHAnsi" w:hAnsiTheme="minorHAnsi" w:cstheme="minorHAnsi"/>
                <w:lang w:val="uk-UA" w:eastAsia="uk-UA"/>
              </w:rPr>
              <w:t xml:space="preserve">: </w:t>
            </w:r>
            <w:proofErr w:type="spellStart"/>
            <w:r w:rsidRPr="001F68F5">
              <w:rPr>
                <w:rFonts w:asciiTheme="minorHAnsi" w:hAnsiTheme="minorHAnsi" w:cstheme="minorHAnsi"/>
                <w:lang w:val="uk-UA" w:eastAsia="uk-UA"/>
              </w:rPr>
              <w:t>no</w:t>
            </w:r>
            <w:proofErr w:type="spellEnd"/>
          </w:p>
          <w:p w14:paraId="434A9360" w14:textId="77777777" w:rsidR="00F4641E" w:rsidRPr="001F68F5" w:rsidRDefault="00F4641E" w:rsidP="003C5B7A">
            <w:pPr>
              <w:rPr>
                <w:rFonts w:asciiTheme="minorHAnsi" w:hAnsiTheme="minorHAnsi" w:cstheme="minorHAnsi"/>
                <w:lang w:val="uk-UA" w:eastAsia="uk-UA"/>
              </w:rPr>
            </w:pPr>
          </w:p>
          <w:p w14:paraId="1F04B194" w14:textId="77777777" w:rsidR="00F4641E" w:rsidRPr="001F68F5" w:rsidRDefault="00F4641E" w:rsidP="003C5B7A">
            <w:pPr>
              <w:rPr>
                <w:rFonts w:asciiTheme="minorHAnsi" w:hAnsiTheme="minorHAnsi" w:cstheme="minorHAnsi"/>
                <w:lang w:val="uk-UA" w:eastAsia="uk-UA"/>
              </w:rPr>
            </w:pPr>
            <w:proofErr w:type="spellStart"/>
            <w:r w:rsidRPr="001F68F5">
              <w:rPr>
                <w:rFonts w:asciiTheme="minorHAnsi" w:hAnsiTheme="minorHAnsi" w:cstheme="minorHAnsi"/>
                <w:lang w:val="uk-UA" w:eastAsia="uk-UA"/>
              </w:rPr>
              <w:t>Storage</w:t>
            </w:r>
            <w:proofErr w:type="spellEnd"/>
          </w:p>
          <w:p w14:paraId="121D3D3B" w14:textId="77777777" w:rsidR="00F4641E" w:rsidRPr="001F68F5" w:rsidRDefault="00F4641E" w:rsidP="003C5B7A">
            <w:pPr>
              <w:rPr>
                <w:rFonts w:asciiTheme="minorHAnsi" w:hAnsiTheme="minorHAnsi" w:cstheme="minorHAnsi"/>
                <w:lang w:val="uk-UA" w:eastAsia="uk-UA"/>
              </w:rPr>
            </w:pPr>
            <w:r w:rsidRPr="001F68F5">
              <w:rPr>
                <w:rFonts w:asciiTheme="minorHAnsi" w:hAnsiTheme="minorHAnsi" w:cstheme="minorHAnsi"/>
                <w:lang w:val="uk-UA" w:eastAsia="uk-UA"/>
              </w:rPr>
              <w:t xml:space="preserve">128 GB </w:t>
            </w:r>
            <w:proofErr w:type="spellStart"/>
            <w:r w:rsidRPr="001F68F5">
              <w:rPr>
                <w:rFonts w:asciiTheme="minorHAnsi" w:hAnsiTheme="minorHAnsi" w:cstheme="minorHAnsi"/>
                <w:lang w:val="uk-UA" w:eastAsia="uk-UA"/>
              </w:rPr>
              <w:t>NVMe</w:t>
            </w:r>
            <w:proofErr w:type="spellEnd"/>
            <w:r w:rsidRPr="001F68F5">
              <w:rPr>
                <w:rFonts w:asciiTheme="minorHAnsi" w:hAnsiTheme="minorHAnsi" w:cstheme="minorHAnsi"/>
                <w:lang w:val="uk-UA" w:eastAsia="uk-UA"/>
              </w:rPr>
              <w:t xml:space="preserve">, 128 GB  </w:t>
            </w:r>
          </w:p>
          <w:p w14:paraId="06C2B855" w14:textId="77777777" w:rsidR="00F4641E" w:rsidRPr="001F68F5" w:rsidRDefault="00F4641E" w:rsidP="003C5B7A">
            <w:pPr>
              <w:rPr>
                <w:rFonts w:asciiTheme="minorHAnsi" w:hAnsiTheme="minorHAnsi" w:cstheme="minorHAnsi"/>
                <w:lang w:val="uk-UA" w:eastAsia="uk-UA"/>
              </w:rPr>
            </w:pPr>
          </w:p>
          <w:p w14:paraId="77265BAF" w14:textId="77777777" w:rsidR="00F4641E" w:rsidRPr="001F68F5" w:rsidRDefault="00F4641E" w:rsidP="003C5B7A">
            <w:pPr>
              <w:rPr>
                <w:rFonts w:asciiTheme="minorHAnsi" w:hAnsiTheme="minorHAnsi" w:cstheme="minorHAnsi"/>
                <w:lang w:eastAsia="uk-UA"/>
              </w:rPr>
            </w:pPr>
            <w:r w:rsidRPr="001F68F5">
              <w:rPr>
                <w:rFonts w:asciiTheme="minorHAnsi" w:hAnsiTheme="minorHAnsi" w:cstheme="minorHAnsi"/>
                <w:lang w:eastAsia="uk-UA"/>
              </w:rPr>
              <w:t>Interfaces</w:t>
            </w:r>
          </w:p>
          <w:p w14:paraId="15983B5E" w14:textId="77777777" w:rsidR="00F4641E" w:rsidRPr="001F68F5" w:rsidRDefault="00F4641E" w:rsidP="003C5B7A">
            <w:pPr>
              <w:rPr>
                <w:rFonts w:asciiTheme="minorHAnsi" w:hAnsiTheme="minorHAnsi" w:cstheme="minorHAnsi"/>
                <w:lang w:val="uk-UA" w:eastAsia="uk-UA"/>
              </w:rPr>
            </w:pPr>
            <w:r w:rsidRPr="001F68F5">
              <w:rPr>
                <w:rFonts w:asciiTheme="minorHAnsi" w:hAnsiTheme="minorHAnsi" w:cstheme="minorHAnsi"/>
                <w:lang w:val="uk-UA" w:eastAsia="uk-UA"/>
              </w:rPr>
              <w:t xml:space="preserve">2 USB 3.0 / 3.1 Gen1, 1 HDMI, </w:t>
            </w:r>
            <w:proofErr w:type="spellStart"/>
            <w:r w:rsidRPr="001F68F5">
              <w:rPr>
                <w:rFonts w:asciiTheme="minorHAnsi" w:hAnsiTheme="minorHAnsi" w:cstheme="minorHAnsi"/>
                <w:lang w:val="uk-UA" w:eastAsia="uk-UA"/>
              </w:rPr>
              <w:t>Audio</w:t>
            </w:r>
            <w:proofErr w:type="spellEnd"/>
            <w:r w:rsidRPr="001F68F5">
              <w:rPr>
                <w:rFonts w:asciiTheme="minorHAnsi" w:hAnsiTheme="minorHAnsi" w:cstheme="minorHAnsi"/>
                <w:lang w:val="uk-UA" w:eastAsia="uk-UA"/>
              </w:rPr>
              <w:t xml:space="preserve"> </w:t>
            </w:r>
            <w:proofErr w:type="spellStart"/>
            <w:r w:rsidRPr="001F68F5">
              <w:rPr>
                <w:rFonts w:asciiTheme="minorHAnsi" w:hAnsiTheme="minorHAnsi" w:cstheme="minorHAnsi"/>
                <w:lang w:val="uk-UA" w:eastAsia="uk-UA"/>
              </w:rPr>
              <w:t>Connections</w:t>
            </w:r>
            <w:proofErr w:type="spellEnd"/>
            <w:r w:rsidRPr="001F68F5">
              <w:rPr>
                <w:rFonts w:asciiTheme="minorHAnsi" w:hAnsiTheme="minorHAnsi" w:cstheme="minorHAnsi"/>
                <w:lang w:val="uk-UA" w:eastAsia="uk-UA"/>
              </w:rPr>
              <w:t xml:space="preserve">: 3.5mm, </w:t>
            </w:r>
            <w:proofErr w:type="spellStart"/>
            <w:r w:rsidRPr="001F68F5">
              <w:rPr>
                <w:rFonts w:asciiTheme="minorHAnsi" w:hAnsiTheme="minorHAnsi" w:cstheme="minorHAnsi"/>
                <w:lang w:val="uk-UA" w:eastAsia="uk-UA"/>
              </w:rPr>
              <w:t>Card</w:t>
            </w:r>
            <w:proofErr w:type="spellEnd"/>
            <w:r w:rsidRPr="001F68F5">
              <w:rPr>
                <w:rFonts w:asciiTheme="minorHAnsi" w:hAnsiTheme="minorHAnsi" w:cstheme="minorHAnsi"/>
                <w:lang w:val="uk-UA" w:eastAsia="uk-UA"/>
              </w:rPr>
              <w:t xml:space="preserve"> </w:t>
            </w:r>
            <w:proofErr w:type="spellStart"/>
            <w:r w:rsidRPr="001F68F5">
              <w:rPr>
                <w:rFonts w:asciiTheme="minorHAnsi" w:hAnsiTheme="minorHAnsi" w:cstheme="minorHAnsi"/>
                <w:lang w:val="uk-UA" w:eastAsia="uk-UA"/>
              </w:rPr>
              <w:t>Reader</w:t>
            </w:r>
            <w:proofErr w:type="spellEnd"/>
            <w:r w:rsidRPr="001F68F5">
              <w:rPr>
                <w:rFonts w:asciiTheme="minorHAnsi" w:hAnsiTheme="minorHAnsi" w:cstheme="minorHAnsi"/>
                <w:lang w:val="uk-UA" w:eastAsia="uk-UA"/>
              </w:rPr>
              <w:t>: SD, USB-C</w:t>
            </w:r>
          </w:p>
          <w:p w14:paraId="0C2A431E" w14:textId="77777777" w:rsidR="00F4641E" w:rsidRPr="001F68F5" w:rsidRDefault="00F4641E" w:rsidP="003C5B7A">
            <w:pPr>
              <w:rPr>
                <w:rFonts w:asciiTheme="minorHAnsi" w:hAnsiTheme="minorHAnsi" w:cstheme="minorHAnsi"/>
                <w:lang w:eastAsia="uk-UA"/>
              </w:rPr>
            </w:pPr>
            <w:proofErr w:type="spellStart"/>
            <w:r w:rsidRPr="001F68F5">
              <w:rPr>
                <w:rFonts w:asciiTheme="minorHAnsi" w:hAnsiTheme="minorHAnsi" w:cstheme="minorHAnsi"/>
                <w:lang w:val="uk-UA" w:eastAsia="uk-UA"/>
              </w:rPr>
              <w:t>Networking</w:t>
            </w:r>
            <w:proofErr w:type="spellEnd"/>
            <w:r w:rsidRPr="001F68F5">
              <w:rPr>
                <w:rFonts w:asciiTheme="minorHAnsi" w:hAnsiTheme="minorHAnsi" w:cstheme="minorHAnsi"/>
                <w:lang w:val="uk-UA" w:eastAsia="uk-UA"/>
              </w:rPr>
              <w:t xml:space="preserve">, </w:t>
            </w:r>
            <w:proofErr w:type="spellStart"/>
            <w:r w:rsidRPr="001F68F5">
              <w:rPr>
                <w:rFonts w:asciiTheme="minorHAnsi" w:hAnsiTheme="minorHAnsi" w:cstheme="minorHAnsi"/>
                <w:lang w:eastAsia="uk-UA"/>
              </w:rPr>
              <w:t>Wifi</w:t>
            </w:r>
            <w:proofErr w:type="spellEnd"/>
            <w:r w:rsidRPr="001F68F5">
              <w:rPr>
                <w:rFonts w:asciiTheme="minorHAnsi" w:hAnsiTheme="minorHAnsi" w:cstheme="minorHAnsi"/>
                <w:lang w:eastAsia="uk-UA"/>
              </w:rPr>
              <w:t xml:space="preserve"> 2.4 and 5Ghz compatible</w:t>
            </w:r>
          </w:p>
          <w:p w14:paraId="4C5D91B1" w14:textId="77777777" w:rsidR="00F4641E" w:rsidRPr="001F68F5" w:rsidRDefault="00F4641E" w:rsidP="003C5B7A">
            <w:pPr>
              <w:rPr>
                <w:rFonts w:asciiTheme="minorHAnsi" w:hAnsiTheme="minorHAnsi" w:cstheme="minorHAnsi"/>
                <w:lang w:eastAsia="uk-UA"/>
              </w:rPr>
            </w:pPr>
          </w:p>
          <w:p w14:paraId="3CAB0B31" w14:textId="77777777" w:rsidR="00F4641E" w:rsidRPr="001F68F5" w:rsidRDefault="00F4641E" w:rsidP="003C5B7A">
            <w:pPr>
              <w:rPr>
                <w:rFonts w:asciiTheme="minorHAnsi" w:hAnsiTheme="minorHAnsi" w:cstheme="minorHAnsi"/>
                <w:lang w:val="uk-UA" w:eastAsia="uk-UA"/>
              </w:rPr>
            </w:pPr>
            <w:proofErr w:type="spellStart"/>
            <w:r w:rsidRPr="001F68F5">
              <w:rPr>
                <w:rFonts w:asciiTheme="minorHAnsi" w:hAnsiTheme="minorHAnsi" w:cstheme="minorHAnsi"/>
                <w:lang w:val="uk-UA" w:eastAsia="uk-UA"/>
              </w:rPr>
              <w:t>Bluetooth</w:t>
            </w:r>
            <w:proofErr w:type="spellEnd"/>
            <w:r w:rsidRPr="001F68F5">
              <w:rPr>
                <w:rFonts w:asciiTheme="minorHAnsi" w:hAnsiTheme="minorHAnsi" w:cstheme="minorHAnsi"/>
                <w:lang w:val="uk-UA" w:eastAsia="uk-UA"/>
              </w:rPr>
              <w:t xml:space="preserve"> 4.2</w:t>
            </w:r>
          </w:p>
          <w:p w14:paraId="08D9331E" w14:textId="77777777" w:rsidR="00F4641E" w:rsidRPr="001F68F5" w:rsidRDefault="00F4641E" w:rsidP="003C5B7A">
            <w:pPr>
              <w:rPr>
                <w:rFonts w:asciiTheme="minorHAnsi" w:hAnsiTheme="minorHAnsi" w:cstheme="minorHAnsi"/>
                <w:lang w:val="uk-UA" w:eastAsia="uk-UA"/>
              </w:rPr>
            </w:pPr>
            <w:proofErr w:type="spellStart"/>
            <w:r w:rsidRPr="001F68F5">
              <w:rPr>
                <w:rFonts w:asciiTheme="minorHAnsi" w:hAnsiTheme="minorHAnsi" w:cstheme="minorHAnsi"/>
                <w:lang w:val="uk-UA" w:eastAsia="uk-UA"/>
              </w:rPr>
              <w:t>Battery</w:t>
            </w:r>
            <w:proofErr w:type="spellEnd"/>
          </w:p>
          <w:p w14:paraId="0F8AB0FC" w14:textId="77777777" w:rsidR="00F4641E" w:rsidRPr="001F68F5" w:rsidRDefault="00F4641E" w:rsidP="003C5B7A">
            <w:pPr>
              <w:rPr>
                <w:rFonts w:asciiTheme="minorHAnsi" w:hAnsiTheme="minorHAnsi" w:cstheme="minorHAnsi"/>
                <w:lang w:val="uk-UA" w:eastAsia="uk-UA"/>
              </w:rPr>
            </w:pPr>
            <w:proofErr w:type="spellStart"/>
            <w:r w:rsidRPr="001F68F5">
              <w:rPr>
                <w:rFonts w:asciiTheme="minorHAnsi" w:hAnsiTheme="minorHAnsi" w:cstheme="minorHAnsi"/>
                <w:lang w:val="uk-UA" w:eastAsia="uk-UA"/>
              </w:rPr>
              <w:t>Lithium-Ion</w:t>
            </w:r>
            <w:proofErr w:type="spellEnd"/>
            <w:r w:rsidRPr="001F68F5">
              <w:rPr>
                <w:rFonts w:asciiTheme="minorHAnsi" w:hAnsiTheme="minorHAnsi" w:cstheme="minorHAnsi"/>
                <w:lang w:val="uk-UA" w:eastAsia="uk-UA"/>
              </w:rPr>
              <w:t xml:space="preserve">, </w:t>
            </w:r>
            <w:proofErr w:type="spellStart"/>
            <w:r w:rsidRPr="001F68F5">
              <w:rPr>
                <w:rFonts w:asciiTheme="minorHAnsi" w:hAnsiTheme="minorHAnsi" w:cstheme="minorHAnsi"/>
                <w:lang w:val="uk-UA" w:eastAsia="uk-UA"/>
              </w:rPr>
              <w:t>Battery</w:t>
            </w:r>
            <w:proofErr w:type="spellEnd"/>
            <w:r w:rsidRPr="001F68F5">
              <w:rPr>
                <w:rFonts w:asciiTheme="minorHAnsi" w:hAnsiTheme="minorHAnsi" w:cstheme="minorHAnsi"/>
                <w:lang w:val="uk-UA" w:eastAsia="uk-UA"/>
              </w:rPr>
              <w:t xml:space="preserve"> </w:t>
            </w:r>
            <w:proofErr w:type="spellStart"/>
            <w:r w:rsidRPr="001F68F5">
              <w:rPr>
                <w:rFonts w:asciiTheme="minorHAnsi" w:hAnsiTheme="minorHAnsi" w:cstheme="minorHAnsi"/>
                <w:lang w:val="uk-UA" w:eastAsia="uk-UA"/>
              </w:rPr>
              <w:t>runtime</w:t>
            </w:r>
            <w:proofErr w:type="spellEnd"/>
            <w:r w:rsidRPr="001F68F5">
              <w:rPr>
                <w:rFonts w:asciiTheme="minorHAnsi" w:hAnsiTheme="minorHAnsi" w:cstheme="minorHAnsi"/>
                <w:lang w:val="uk-UA" w:eastAsia="uk-UA"/>
              </w:rPr>
              <w:t xml:space="preserve"> (</w:t>
            </w:r>
            <w:proofErr w:type="spellStart"/>
            <w:r w:rsidRPr="001F68F5">
              <w:rPr>
                <w:rFonts w:asciiTheme="minorHAnsi" w:hAnsiTheme="minorHAnsi" w:cstheme="minorHAnsi"/>
                <w:lang w:val="uk-UA" w:eastAsia="uk-UA"/>
              </w:rPr>
              <w:t>according</w:t>
            </w:r>
            <w:proofErr w:type="spellEnd"/>
            <w:r w:rsidRPr="001F68F5">
              <w:rPr>
                <w:rFonts w:asciiTheme="minorHAnsi" w:hAnsiTheme="minorHAnsi" w:cstheme="minorHAnsi"/>
                <w:lang w:val="uk-UA" w:eastAsia="uk-UA"/>
              </w:rPr>
              <w:t xml:space="preserve"> </w:t>
            </w:r>
            <w:proofErr w:type="spellStart"/>
            <w:r w:rsidRPr="001F68F5">
              <w:rPr>
                <w:rFonts w:asciiTheme="minorHAnsi" w:hAnsiTheme="minorHAnsi" w:cstheme="minorHAnsi"/>
                <w:lang w:val="uk-UA" w:eastAsia="uk-UA"/>
              </w:rPr>
              <w:t>to</w:t>
            </w:r>
            <w:proofErr w:type="spellEnd"/>
            <w:r w:rsidRPr="001F68F5">
              <w:rPr>
                <w:rFonts w:asciiTheme="minorHAnsi" w:hAnsiTheme="minorHAnsi" w:cstheme="minorHAnsi"/>
                <w:lang w:val="uk-UA" w:eastAsia="uk-UA"/>
              </w:rPr>
              <w:t xml:space="preserve"> </w:t>
            </w:r>
            <w:proofErr w:type="spellStart"/>
            <w:r w:rsidRPr="001F68F5">
              <w:rPr>
                <w:rFonts w:asciiTheme="minorHAnsi" w:hAnsiTheme="minorHAnsi" w:cstheme="minorHAnsi"/>
                <w:lang w:val="uk-UA" w:eastAsia="uk-UA"/>
              </w:rPr>
              <w:t>manufacturer</w:t>
            </w:r>
            <w:proofErr w:type="spellEnd"/>
            <w:r w:rsidRPr="001F68F5">
              <w:rPr>
                <w:rFonts w:asciiTheme="minorHAnsi" w:hAnsiTheme="minorHAnsi" w:cstheme="minorHAnsi"/>
                <w:lang w:val="uk-UA" w:eastAsia="uk-UA"/>
              </w:rPr>
              <w:t>): 8 h</w:t>
            </w:r>
          </w:p>
          <w:p w14:paraId="56B47808" w14:textId="77777777" w:rsidR="00F4641E" w:rsidRPr="001F68F5" w:rsidRDefault="00F4641E" w:rsidP="003C5B7A">
            <w:pPr>
              <w:rPr>
                <w:rFonts w:asciiTheme="minorHAnsi" w:hAnsiTheme="minorHAnsi" w:cstheme="minorHAnsi"/>
                <w:lang w:val="uk-UA" w:eastAsia="uk-UA"/>
              </w:rPr>
            </w:pPr>
          </w:p>
          <w:p w14:paraId="646DA57E" w14:textId="77777777" w:rsidR="00F4641E" w:rsidRPr="001F68F5" w:rsidRDefault="00F4641E" w:rsidP="003C5B7A">
            <w:pPr>
              <w:rPr>
                <w:rFonts w:asciiTheme="minorHAnsi" w:hAnsiTheme="minorHAnsi" w:cstheme="minorHAnsi"/>
                <w:lang w:val="uk-UA" w:eastAsia="uk-UA"/>
              </w:rPr>
            </w:pPr>
            <w:proofErr w:type="spellStart"/>
            <w:r w:rsidRPr="001F68F5">
              <w:rPr>
                <w:rFonts w:asciiTheme="minorHAnsi" w:hAnsiTheme="minorHAnsi" w:cstheme="minorHAnsi"/>
                <w:lang w:val="uk-UA" w:eastAsia="uk-UA"/>
              </w:rPr>
              <w:t>Operating</w:t>
            </w:r>
            <w:proofErr w:type="spellEnd"/>
            <w:r w:rsidRPr="001F68F5">
              <w:rPr>
                <w:rFonts w:asciiTheme="minorHAnsi" w:hAnsiTheme="minorHAnsi" w:cstheme="minorHAnsi"/>
                <w:lang w:val="uk-UA" w:eastAsia="uk-UA"/>
              </w:rPr>
              <w:t xml:space="preserve"> </w:t>
            </w:r>
            <w:proofErr w:type="spellStart"/>
            <w:r w:rsidRPr="001F68F5">
              <w:rPr>
                <w:rFonts w:asciiTheme="minorHAnsi" w:hAnsiTheme="minorHAnsi" w:cstheme="minorHAnsi"/>
                <w:lang w:val="uk-UA" w:eastAsia="uk-UA"/>
              </w:rPr>
              <w:t>System</w:t>
            </w:r>
            <w:proofErr w:type="spellEnd"/>
          </w:p>
          <w:p w14:paraId="5D72C3C4" w14:textId="77777777" w:rsidR="00F4641E" w:rsidRPr="001F68F5" w:rsidRDefault="00F4641E" w:rsidP="003C5B7A">
            <w:pPr>
              <w:rPr>
                <w:rFonts w:asciiTheme="minorHAnsi" w:hAnsiTheme="minorHAnsi" w:cstheme="minorHAnsi"/>
                <w:lang w:eastAsia="uk-UA"/>
              </w:rPr>
            </w:pPr>
            <w:r w:rsidRPr="001F68F5">
              <w:rPr>
                <w:rFonts w:asciiTheme="minorHAnsi" w:hAnsiTheme="minorHAnsi" w:cstheme="minorHAnsi"/>
                <w:lang w:val="uk-UA" w:eastAsia="uk-UA"/>
              </w:rPr>
              <w:t xml:space="preserve">Microsoft Windows 10 </w:t>
            </w:r>
            <w:proofErr w:type="spellStart"/>
            <w:r w:rsidRPr="001F68F5">
              <w:rPr>
                <w:rFonts w:asciiTheme="minorHAnsi" w:hAnsiTheme="minorHAnsi" w:cstheme="minorHAnsi"/>
                <w:lang w:val="uk-UA" w:eastAsia="uk-UA"/>
              </w:rPr>
              <w:t>Home</w:t>
            </w:r>
            <w:proofErr w:type="spellEnd"/>
            <w:r w:rsidRPr="001F68F5">
              <w:rPr>
                <w:rFonts w:asciiTheme="minorHAnsi" w:hAnsiTheme="minorHAnsi" w:cstheme="minorHAnsi"/>
                <w:lang w:eastAsia="uk-UA"/>
              </w:rPr>
              <w:t>/Pro</w:t>
            </w:r>
            <w:r w:rsidRPr="001F68F5">
              <w:rPr>
                <w:rFonts w:asciiTheme="minorHAnsi" w:hAnsiTheme="minorHAnsi" w:cstheme="minorHAnsi"/>
                <w:lang w:val="uk-UA" w:eastAsia="uk-UA"/>
              </w:rPr>
              <w:t xml:space="preserve"> 64 </w:t>
            </w:r>
            <w:proofErr w:type="spellStart"/>
            <w:r w:rsidRPr="001F68F5">
              <w:rPr>
                <w:rFonts w:asciiTheme="minorHAnsi" w:hAnsiTheme="minorHAnsi" w:cstheme="minorHAnsi"/>
                <w:lang w:val="uk-UA" w:eastAsia="uk-UA"/>
              </w:rPr>
              <w:t>Bit</w:t>
            </w:r>
            <w:proofErr w:type="spellEnd"/>
            <w:r w:rsidRPr="001F68F5">
              <w:rPr>
                <w:rFonts w:asciiTheme="minorHAnsi" w:hAnsiTheme="minorHAnsi" w:cstheme="minorHAnsi"/>
                <w:lang w:eastAsia="uk-UA"/>
              </w:rPr>
              <w:t xml:space="preserve">  OEM</w:t>
            </w:r>
          </w:p>
          <w:p w14:paraId="16CD0CC0" w14:textId="77777777" w:rsidR="00F4641E" w:rsidRPr="001F68F5" w:rsidRDefault="00F4641E" w:rsidP="003C5B7A">
            <w:pPr>
              <w:rPr>
                <w:rFonts w:asciiTheme="minorHAnsi" w:hAnsiTheme="minorHAnsi" w:cstheme="minorHAnsi"/>
                <w:lang w:val="uk-UA" w:eastAsia="uk-UA"/>
              </w:rPr>
            </w:pPr>
          </w:p>
          <w:p w14:paraId="536ECD5B" w14:textId="77777777" w:rsidR="00F4641E" w:rsidRPr="001F68F5" w:rsidRDefault="00F4641E" w:rsidP="003C5B7A">
            <w:pPr>
              <w:rPr>
                <w:rFonts w:asciiTheme="minorHAnsi" w:hAnsiTheme="minorHAnsi" w:cstheme="minorHAnsi"/>
                <w:lang w:val="uk-UA" w:eastAsia="uk-UA"/>
              </w:rPr>
            </w:pPr>
            <w:proofErr w:type="spellStart"/>
            <w:r w:rsidRPr="001F68F5">
              <w:rPr>
                <w:rFonts w:asciiTheme="minorHAnsi" w:hAnsiTheme="minorHAnsi" w:cstheme="minorHAnsi"/>
                <w:lang w:val="uk-UA" w:eastAsia="uk-UA"/>
              </w:rPr>
              <w:t>Camera</w:t>
            </w:r>
            <w:proofErr w:type="spellEnd"/>
          </w:p>
          <w:p w14:paraId="5CC91152" w14:textId="77777777" w:rsidR="00F4641E" w:rsidRPr="001F68F5" w:rsidRDefault="00F4641E" w:rsidP="003C5B7A">
            <w:pPr>
              <w:rPr>
                <w:rFonts w:asciiTheme="minorHAnsi" w:hAnsiTheme="minorHAnsi" w:cstheme="minorHAnsi"/>
                <w:lang w:val="uk-UA" w:eastAsia="uk-UA"/>
              </w:rPr>
            </w:pPr>
            <w:proofErr w:type="spellStart"/>
            <w:r w:rsidRPr="001F68F5">
              <w:rPr>
                <w:rFonts w:asciiTheme="minorHAnsi" w:hAnsiTheme="minorHAnsi" w:cstheme="minorHAnsi"/>
                <w:lang w:val="uk-UA" w:eastAsia="uk-UA"/>
              </w:rPr>
              <w:t>Webcam</w:t>
            </w:r>
            <w:proofErr w:type="spellEnd"/>
            <w:r w:rsidRPr="001F68F5">
              <w:rPr>
                <w:rFonts w:asciiTheme="minorHAnsi" w:hAnsiTheme="minorHAnsi" w:cstheme="minorHAnsi"/>
                <w:lang w:val="uk-UA" w:eastAsia="uk-UA"/>
              </w:rPr>
              <w:t>: HD 720p</w:t>
            </w:r>
          </w:p>
          <w:p w14:paraId="28AA5AE5" w14:textId="77777777" w:rsidR="00F4641E" w:rsidRPr="001F68F5" w:rsidRDefault="00F4641E" w:rsidP="003C5B7A">
            <w:pPr>
              <w:rPr>
                <w:rFonts w:asciiTheme="minorHAnsi" w:hAnsiTheme="minorHAnsi" w:cstheme="minorHAnsi"/>
                <w:lang w:val="uk-UA" w:eastAsia="uk-UA"/>
              </w:rPr>
            </w:pPr>
            <w:proofErr w:type="spellStart"/>
            <w:r w:rsidRPr="001F68F5">
              <w:rPr>
                <w:rFonts w:asciiTheme="minorHAnsi" w:hAnsiTheme="minorHAnsi" w:cstheme="minorHAnsi"/>
                <w:lang w:val="uk-UA" w:eastAsia="uk-UA"/>
              </w:rPr>
              <w:t>Additional</w:t>
            </w:r>
            <w:proofErr w:type="spellEnd"/>
            <w:r w:rsidRPr="001F68F5">
              <w:rPr>
                <w:rFonts w:asciiTheme="minorHAnsi" w:hAnsiTheme="minorHAnsi" w:cstheme="minorHAnsi"/>
                <w:lang w:val="uk-UA" w:eastAsia="uk-UA"/>
              </w:rPr>
              <w:t xml:space="preserve"> </w:t>
            </w:r>
            <w:proofErr w:type="spellStart"/>
            <w:r w:rsidRPr="001F68F5">
              <w:rPr>
                <w:rFonts w:asciiTheme="minorHAnsi" w:hAnsiTheme="minorHAnsi" w:cstheme="minorHAnsi"/>
                <w:lang w:val="uk-UA" w:eastAsia="uk-UA"/>
              </w:rPr>
              <w:t>features</w:t>
            </w:r>
            <w:proofErr w:type="spellEnd"/>
          </w:p>
          <w:p w14:paraId="2A6DD072" w14:textId="77777777" w:rsidR="00F4641E" w:rsidRPr="001F68F5" w:rsidRDefault="00F4641E" w:rsidP="003C5B7A">
            <w:pPr>
              <w:rPr>
                <w:rFonts w:asciiTheme="minorHAnsi" w:hAnsiTheme="minorHAnsi" w:cstheme="minorHAnsi"/>
                <w:lang w:val="uk-UA" w:eastAsia="uk-UA"/>
              </w:rPr>
            </w:pPr>
            <w:proofErr w:type="spellStart"/>
            <w:r w:rsidRPr="001F68F5">
              <w:rPr>
                <w:rFonts w:asciiTheme="minorHAnsi" w:hAnsiTheme="minorHAnsi" w:cstheme="minorHAnsi"/>
                <w:lang w:val="uk-UA" w:eastAsia="uk-UA"/>
              </w:rPr>
              <w:t>Speakers</w:t>
            </w:r>
            <w:proofErr w:type="spellEnd"/>
            <w:r w:rsidRPr="001F68F5">
              <w:rPr>
                <w:rFonts w:asciiTheme="minorHAnsi" w:hAnsiTheme="minorHAnsi" w:cstheme="minorHAnsi"/>
                <w:lang w:val="uk-UA" w:eastAsia="uk-UA"/>
              </w:rPr>
              <w:t xml:space="preserve">: </w:t>
            </w:r>
            <w:proofErr w:type="spellStart"/>
            <w:r w:rsidRPr="001F68F5">
              <w:rPr>
                <w:rFonts w:asciiTheme="minorHAnsi" w:hAnsiTheme="minorHAnsi" w:cstheme="minorHAnsi"/>
                <w:lang w:val="uk-UA" w:eastAsia="uk-UA"/>
              </w:rPr>
              <w:t>Stereo</w:t>
            </w:r>
            <w:proofErr w:type="spellEnd"/>
          </w:p>
          <w:p w14:paraId="51E2634E" w14:textId="77777777" w:rsidR="00F4641E" w:rsidRPr="001F68F5" w:rsidRDefault="00F4641E" w:rsidP="003C5B7A">
            <w:pPr>
              <w:rPr>
                <w:rFonts w:asciiTheme="minorHAnsi" w:hAnsiTheme="minorHAnsi" w:cstheme="minorHAnsi"/>
                <w:lang w:val="uk-UA" w:eastAsia="uk-UA"/>
              </w:rPr>
            </w:pPr>
          </w:p>
          <w:p w14:paraId="75088285" w14:textId="77777777" w:rsidR="00F4641E" w:rsidRPr="001F68F5" w:rsidRDefault="00F4641E" w:rsidP="003C5B7A">
            <w:pPr>
              <w:rPr>
                <w:rFonts w:asciiTheme="minorHAnsi" w:hAnsiTheme="minorHAnsi" w:cstheme="minorHAnsi"/>
                <w:lang w:eastAsia="uk-UA"/>
              </w:rPr>
            </w:pPr>
            <w:r w:rsidRPr="001F68F5">
              <w:rPr>
                <w:rFonts w:asciiTheme="minorHAnsi" w:hAnsiTheme="minorHAnsi" w:cstheme="minorHAnsi"/>
                <w:lang w:eastAsia="uk-UA"/>
              </w:rPr>
              <w:t xml:space="preserve">Mouse </w:t>
            </w:r>
          </w:p>
          <w:p w14:paraId="62842AB1" w14:textId="77777777" w:rsidR="00F4641E" w:rsidRPr="001F68F5" w:rsidRDefault="00F4641E" w:rsidP="003C5B7A">
            <w:pPr>
              <w:rPr>
                <w:rFonts w:asciiTheme="minorHAnsi" w:hAnsiTheme="minorHAnsi" w:cstheme="minorHAnsi"/>
                <w:lang w:eastAsia="uk-UA"/>
              </w:rPr>
            </w:pPr>
            <w:r w:rsidRPr="001F68F5">
              <w:rPr>
                <w:rFonts w:asciiTheme="minorHAnsi" w:hAnsiTheme="minorHAnsi" w:cstheme="minorHAnsi"/>
                <w:lang w:eastAsia="uk-UA"/>
              </w:rPr>
              <w:t>Wireless mouse Logitech G304 USB or similar</w:t>
            </w:r>
          </w:p>
          <w:p w14:paraId="0366A43E" w14:textId="77777777" w:rsidR="00F4641E" w:rsidRPr="001F68F5" w:rsidRDefault="00F4641E" w:rsidP="003C5B7A">
            <w:pPr>
              <w:suppressAutoHyphens/>
              <w:spacing w:line="100" w:lineRule="atLeast"/>
              <w:jc w:val="both"/>
              <w:rPr>
                <w:rFonts w:asciiTheme="minorHAnsi" w:eastAsia="Calibri" w:hAnsiTheme="minorHAnsi" w:cstheme="minorHAnsi"/>
                <w:kern w:val="1"/>
                <w:lang w:val="uk-UA"/>
              </w:rPr>
            </w:pPr>
          </w:p>
        </w:tc>
        <w:tc>
          <w:tcPr>
            <w:tcW w:w="467" w:type="pct"/>
            <w:tcBorders>
              <w:top w:val="single" w:sz="4" w:space="0" w:color="00000A"/>
              <w:left w:val="single" w:sz="4" w:space="0" w:color="auto"/>
              <w:bottom w:val="single" w:sz="4" w:space="0" w:color="auto"/>
              <w:right w:val="single" w:sz="4" w:space="0" w:color="00000A"/>
            </w:tcBorders>
            <w:shd w:val="clear" w:color="auto" w:fill="FFFFFF"/>
            <w:vAlign w:val="center"/>
          </w:tcPr>
          <w:p w14:paraId="13B78D22" w14:textId="77777777" w:rsidR="00F4641E" w:rsidRPr="001F68F5" w:rsidRDefault="00F4641E" w:rsidP="003C5B7A">
            <w:pPr>
              <w:suppressAutoHyphens/>
              <w:spacing w:line="100" w:lineRule="atLeast"/>
              <w:jc w:val="center"/>
              <w:rPr>
                <w:rFonts w:asciiTheme="minorHAnsi" w:eastAsia="Calibri" w:hAnsiTheme="minorHAnsi" w:cstheme="minorHAnsi"/>
                <w:b/>
                <w:bCs/>
                <w:kern w:val="1"/>
              </w:rPr>
            </w:pPr>
          </w:p>
        </w:tc>
        <w:tc>
          <w:tcPr>
            <w:tcW w:w="1800" w:type="pct"/>
            <w:tcBorders>
              <w:top w:val="single" w:sz="4" w:space="0" w:color="00000A"/>
              <w:left w:val="single" w:sz="4" w:space="0" w:color="auto"/>
              <w:bottom w:val="single" w:sz="4" w:space="0" w:color="auto"/>
              <w:right w:val="single" w:sz="4" w:space="0" w:color="00000A"/>
            </w:tcBorders>
            <w:shd w:val="clear" w:color="auto" w:fill="FFFFFF"/>
            <w:vAlign w:val="center"/>
          </w:tcPr>
          <w:p w14:paraId="03AE0415" w14:textId="77777777" w:rsidR="00F4641E" w:rsidRPr="001F68F5" w:rsidRDefault="00F4641E" w:rsidP="003C5B7A">
            <w:pPr>
              <w:suppressAutoHyphens/>
              <w:spacing w:line="100" w:lineRule="atLeast"/>
              <w:jc w:val="center"/>
              <w:rPr>
                <w:rFonts w:asciiTheme="minorHAnsi" w:eastAsia="Calibri" w:hAnsiTheme="minorHAnsi" w:cstheme="minorHAnsi"/>
                <w:b/>
                <w:bCs/>
                <w:kern w:val="1"/>
              </w:rPr>
            </w:pPr>
          </w:p>
        </w:tc>
      </w:tr>
      <w:tr w:rsidR="00F4641E" w:rsidRPr="001F68F5" w14:paraId="6F7707BA" w14:textId="77777777" w:rsidTr="00F464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2272B86C" w14:textId="77777777" w:rsidR="00F4641E" w:rsidRPr="001F68F5" w:rsidRDefault="00F4641E" w:rsidP="003C5B7A">
            <w:pPr>
              <w:pBdr>
                <w:top w:val="nil"/>
                <w:left w:val="nil"/>
                <w:bottom w:val="nil"/>
                <w:right w:val="nil"/>
                <w:between w:val="nil"/>
              </w:pBdr>
              <w:jc w:val="center"/>
              <w:rPr>
                <w:rFonts w:asciiTheme="minorHAnsi" w:hAnsiTheme="minorHAnsi" w:cstheme="minorHAnsi"/>
              </w:rPr>
            </w:pPr>
            <w:r w:rsidRPr="001F68F5">
              <w:rPr>
                <w:rFonts w:asciiTheme="minorHAnsi" w:hAnsiTheme="minorHAnsi" w:cstheme="minorHAnsi"/>
                <w:b/>
                <w:bCs/>
                <w:kern w:val="1"/>
                <w:lang w:val="uk-UA"/>
              </w:rPr>
              <w:t>2.</w:t>
            </w:r>
          </w:p>
        </w:tc>
        <w:tc>
          <w:tcPr>
            <w:tcW w:w="2467" w:type="pct"/>
            <w:gridSpan w:val="2"/>
            <w:tcBorders>
              <w:top w:val="single" w:sz="4" w:space="0" w:color="000000"/>
              <w:left w:val="single" w:sz="4" w:space="0" w:color="000000"/>
              <w:bottom w:val="single" w:sz="4" w:space="0" w:color="000000"/>
              <w:right w:val="single" w:sz="4" w:space="0" w:color="000000"/>
            </w:tcBorders>
            <w:vAlign w:val="center"/>
          </w:tcPr>
          <w:p w14:paraId="2619D1B7" w14:textId="77777777" w:rsidR="00F4641E" w:rsidRPr="001F68F5" w:rsidRDefault="00F4641E" w:rsidP="003C5B7A">
            <w:pPr>
              <w:contextualSpacing/>
              <w:rPr>
                <w:rFonts w:asciiTheme="minorHAnsi" w:hAnsiTheme="minorHAnsi" w:cstheme="minorHAnsi"/>
                <w:b/>
              </w:rPr>
            </w:pPr>
          </w:p>
          <w:p w14:paraId="478F2216" w14:textId="77777777" w:rsidR="00F4641E" w:rsidRPr="001F68F5" w:rsidRDefault="00F4641E" w:rsidP="003C5B7A">
            <w:pPr>
              <w:contextualSpacing/>
              <w:rPr>
                <w:rFonts w:asciiTheme="minorHAnsi" w:hAnsiTheme="minorHAnsi" w:cstheme="minorHAnsi"/>
                <w:b/>
              </w:rPr>
            </w:pPr>
          </w:p>
          <w:p w14:paraId="591B8034" w14:textId="77777777" w:rsidR="00F4641E" w:rsidRPr="001F68F5" w:rsidRDefault="00F4641E" w:rsidP="003C5B7A">
            <w:pPr>
              <w:contextualSpacing/>
              <w:rPr>
                <w:rFonts w:asciiTheme="minorHAnsi" w:hAnsiTheme="minorHAnsi" w:cstheme="minorHAnsi"/>
                <w:b/>
              </w:rPr>
            </w:pPr>
            <w:r w:rsidRPr="001F68F5">
              <w:rPr>
                <w:rFonts w:asciiTheme="minorHAnsi" w:hAnsiTheme="minorHAnsi" w:cstheme="minorHAnsi"/>
                <w:b/>
              </w:rPr>
              <w:t xml:space="preserve">Interactive complex </w:t>
            </w:r>
          </w:p>
          <w:p w14:paraId="0F123F68" w14:textId="77777777" w:rsidR="00F4641E" w:rsidRPr="001F68F5" w:rsidRDefault="00F4641E" w:rsidP="003C5B7A">
            <w:pPr>
              <w:contextualSpacing/>
              <w:rPr>
                <w:rFonts w:asciiTheme="minorHAnsi" w:hAnsiTheme="minorHAnsi" w:cstheme="minorHAnsi"/>
                <w:b/>
              </w:rPr>
            </w:pPr>
          </w:p>
          <w:p w14:paraId="4A173D91" w14:textId="77777777" w:rsidR="00F4641E" w:rsidRPr="001F68F5" w:rsidRDefault="00F4641E" w:rsidP="003C5B7A">
            <w:pPr>
              <w:contextualSpacing/>
              <w:rPr>
                <w:rFonts w:asciiTheme="minorHAnsi" w:hAnsiTheme="minorHAnsi" w:cstheme="minorHAnsi"/>
              </w:rPr>
            </w:pPr>
          </w:p>
        </w:tc>
        <w:tc>
          <w:tcPr>
            <w:tcW w:w="467" w:type="pct"/>
            <w:tcBorders>
              <w:top w:val="single" w:sz="4" w:space="0" w:color="000000"/>
              <w:left w:val="single" w:sz="4" w:space="0" w:color="000000"/>
              <w:bottom w:val="single" w:sz="4" w:space="0" w:color="000000"/>
              <w:right w:val="single" w:sz="4" w:space="0" w:color="000000"/>
            </w:tcBorders>
            <w:vAlign w:val="center"/>
          </w:tcPr>
          <w:p w14:paraId="78A1B3C5" w14:textId="77777777" w:rsidR="00F4641E" w:rsidRPr="001F68F5" w:rsidRDefault="00F4641E" w:rsidP="003C5B7A">
            <w:pPr>
              <w:jc w:val="center"/>
              <w:rPr>
                <w:rFonts w:asciiTheme="minorHAnsi" w:hAnsiTheme="minorHAnsi" w:cstheme="minorHAnsi"/>
                <w:b/>
                <w:bCs/>
                <w:color w:val="000000"/>
              </w:rPr>
            </w:pPr>
          </w:p>
        </w:tc>
        <w:tc>
          <w:tcPr>
            <w:tcW w:w="1800" w:type="pct"/>
            <w:tcBorders>
              <w:top w:val="single" w:sz="4" w:space="0" w:color="000000"/>
              <w:left w:val="single" w:sz="4" w:space="0" w:color="000000"/>
              <w:bottom w:val="single" w:sz="4" w:space="0" w:color="000000"/>
              <w:right w:val="single" w:sz="4" w:space="0" w:color="000000"/>
            </w:tcBorders>
            <w:vAlign w:val="center"/>
          </w:tcPr>
          <w:p w14:paraId="6E7A936F" w14:textId="77777777" w:rsidR="00F4641E" w:rsidRPr="001F68F5" w:rsidRDefault="00F4641E" w:rsidP="003C5B7A">
            <w:pPr>
              <w:jc w:val="center"/>
              <w:rPr>
                <w:rFonts w:asciiTheme="minorHAnsi" w:hAnsiTheme="minorHAnsi" w:cstheme="minorHAnsi"/>
                <w:b/>
                <w:bCs/>
                <w:color w:val="000000"/>
              </w:rPr>
            </w:pPr>
          </w:p>
        </w:tc>
      </w:tr>
      <w:tr w:rsidR="00F4641E" w:rsidRPr="001F68F5" w14:paraId="5058A822" w14:textId="77777777" w:rsidTr="00F464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jc w:val="center"/>
        </w:trPr>
        <w:tc>
          <w:tcPr>
            <w:tcW w:w="32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7054E5" w14:textId="77777777" w:rsidR="00F4641E" w:rsidRPr="001F68F5" w:rsidDel="003A23A4" w:rsidRDefault="00F4641E" w:rsidP="003C5B7A">
            <w:pPr>
              <w:rPr>
                <w:rFonts w:asciiTheme="minorHAnsi" w:hAnsiTheme="minorHAnsi" w:cstheme="minorHAnsi"/>
                <w:color w:val="000000"/>
              </w:rPr>
            </w:pPr>
            <w:r w:rsidRPr="001F68F5">
              <w:rPr>
                <w:rFonts w:asciiTheme="minorHAnsi" w:hAnsiTheme="minorHAnsi" w:cstheme="minorHAnsi"/>
                <w:b/>
              </w:rPr>
              <w:t>Composition of each Interactive complex:</w:t>
            </w:r>
          </w:p>
        </w:tc>
        <w:tc>
          <w:tcPr>
            <w:tcW w:w="18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75A571" w14:textId="77777777" w:rsidR="00F4641E" w:rsidRPr="001F68F5" w:rsidRDefault="00F4641E" w:rsidP="003C5B7A">
            <w:pPr>
              <w:rPr>
                <w:rFonts w:asciiTheme="minorHAnsi" w:hAnsiTheme="minorHAnsi" w:cstheme="minorHAnsi"/>
                <w:b/>
              </w:rPr>
            </w:pPr>
          </w:p>
        </w:tc>
      </w:tr>
      <w:tr w:rsidR="00F4641E" w:rsidRPr="001F68F5" w14:paraId="7C1C7B0A" w14:textId="77777777" w:rsidTr="00F464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436F026" w14:textId="77777777" w:rsidR="00F4641E" w:rsidRPr="001F68F5" w:rsidRDefault="00F4641E" w:rsidP="003C5B7A">
            <w:pPr>
              <w:pBdr>
                <w:top w:val="nil"/>
                <w:left w:val="nil"/>
                <w:bottom w:val="nil"/>
                <w:right w:val="nil"/>
                <w:between w:val="nil"/>
              </w:pBdr>
              <w:rPr>
                <w:rFonts w:asciiTheme="minorHAnsi" w:hAnsiTheme="minorHAnsi" w:cstheme="minorHAnsi"/>
              </w:rPr>
            </w:pPr>
            <w:r w:rsidRPr="001F68F5">
              <w:rPr>
                <w:rFonts w:asciiTheme="minorHAnsi" w:hAnsiTheme="minorHAnsi" w:cstheme="minorHAnsi"/>
              </w:rPr>
              <w:t xml:space="preserve">   2.1</w:t>
            </w:r>
          </w:p>
        </w:tc>
        <w:tc>
          <w:tcPr>
            <w:tcW w:w="1334" w:type="pct"/>
            <w:tcBorders>
              <w:top w:val="single" w:sz="4" w:space="0" w:color="000000"/>
              <w:left w:val="single" w:sz="4" w:space="0" w:color="000000"/>
              <w:bottom w:val="single" w:sz="4" w:space="0" w:color="000000"/>
              <w:right w:val="single" w:sz="4" w:space="0" w:color="000000"/>
            </w:tcBorders>
            <w:vAlign w:val="center"/>
          </w:tcPr>
          <w:p w14:paraId="7AA7CCCD" w14:textId="77777777" w:rsidR="00F4641E" w:rsidRPr="001F68F5" w:rsidRDefault="00F4641E" w:rsidP="003C5B7A">
            <w:pPr>
              <w:contextualSpacing/>
              <w:rPr>
                <w:rFonts w:asciiTheme="minorHAnsi" w:hAnsiTheme="minorHAnsi" w:cstheme="minorHAnsi"/>
              </w:rPr>
            </w:pPr>
            <w:r w:rsidRPr="001F68F5">
              <w:rPr>
                <w:rFonts w:asciiTheme="minorHAnsi" w:hAnsiTheme="minorHAnsi" w:cstheme="minorHAnsi"/>
              </w:rPr>
              <w:t>Multimedia projector with interactive functions</w:t>
            </w:r>
          </w:p>
        </w:tc>
        <w:tc>
          <w:tcPr>
            <w:tcW w:w="1133" w:type="pct"/>
            <w:tcBorders>
              <w:top w:val="single" w:sz="4" w:space="0" w:color="000000"/>
              <w:left w:val="single" w:sz="4" w:space="0" w:color="000000"/>
              <w:bottom w:val="single" w:sz="4" w:space="0" w:color="000000"/>
              <w:right w:val="single" w:sz="4" w:space="0" w:color="000000"/>
            </w:tcBorders>
            <w:vAlign w:val="center"/>
          </w:tcPr>
          <w:p w14:paraId="1268BD00"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Technology is not worse than:</w:t>
            </w:r>
          </w:p>
          <w:p w14:paraId="57276B76"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lastRenderedPageBreak/>
              <w:t xml:space="preserve"> </w:t>
            </w:r>
          </w:p>
          <w:p w14:paraId="1E526C21"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Original resolution is not worse than WXGA (1280x800)</w:t>
            </w:r>
          </w:p>
          <w:p w14:paraId="5B0AF4CB"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The main image format is 16:10</w:t>
            </w:r>
          </w:p>
          <w:p w14:paraId="4E5E0289"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Support for 4:3 image formats; 16: 9</w:t>
            </w:r>
          </w:p>
          <w:p w14:paraId="0794261A"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The image size is at least 74.3 inches at a screen distance of 44.3 cm</w:t>
            </w:r>
          </w:p>
          <w:p w14:paraId="59866F3D"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Lamp life (standard mode), not less than 5000 hours</w:t>
            </w:r>
          </w:p>
          <w:p w14:paraId="15664F0E"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 xml:space="preserve">Lamp life (eco mode), not less than 10000 hours </w:t>
            </w:r>
          </w:p>
          <w:p w14:paraId="10F3820A"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Contrast not less than: 14,000: 1</w:t>
            </w:r>
          </w:p>
          <w:p w14:paraId="68D064B7"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 xml:space="preserve">Brightness not less: 3500 ANSI </w:t>
            </w:r>
            <w:proofErr w:type="spellStart"/>
            <w:r w:rsidRPr="001F68F5">
              <w:rPr>
                <w:rFonts w:asciiTheme="minorHAnsi" w:hAnsiTheme="minorHAnsi" w:cstheme="minorHAnsi"/>
              </w:rPr>
              <w:t>lm</w:t>
            </w:r>
            <w:proofErr w:type="spellEnd"/>
          </w:p>
          <w:p w14:paraId="1DB4AB55"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Built-in interactive functions</w:t>
            </w:r>
          </w:p>
          <w:p w14:paraId="371D901B"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Inputs at least: Mini D-sub 15pin x2, HDMI x3, RCA x1, Mini DIN x1, Stereo mini jack x 3, USB A x1, USB B x1, RJ45 x1, RS-232 (D-sub 9pin) x1, Microphone (Stereo Mini jack) x1</w:t>
            </w:r>
          </w:p>
          <w:p w14:paraId="042E2671"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Ability to use interactive features without a PC</w:t>
            </w:r>
          </w:p>
          <w:p w14:paraId="79856D3A"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Automatic calibration of the interactive function</w:t>
            </w:r>
          </w:p>
          <w:p w14:paraId="0EBC4269"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MHL function support</w:t>
            </w:r>
          </w:p>
          <w:p w14:paraId="674C5ED4"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Ability to transfer audio and video via wi-fi</w:t>
            </w:r>
          </w:p>
          <w:p w14:paraId="77DEDD0E"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Possibility of vertical projection on a table</w:t>
            </w:r>
          </w:p>
          <w:p w14:paraId="3BD34D75"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Lamp power not more than 250 W.</w:t>
            </w:r>
          </w:p>
          <w:p w14:paraId="344F6695"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Built-in speaker at least 16 W.</w:t>
            </w:r>
          </w:p>
          <w:p w14:paraId="651F3D3D"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The projector must be equipped with accessories for mounting.</w:t>
            </w:r>
          </w:p>
        </w:tc>
        <w:tc>
          <w:tcPr>
            <w:tcW w:w="467" w:type="pct"/>
            <w:tcBorders>
              <w:top w:val="single" w:sz="4" w:space="0" w:color="000000"/>
              <w:left w:val="single" w:sz="4" w:space="0" w:color="000000"/>
              <w:bottom w:val="single" w:sz="4" w:space="0" w:color="000000"/>
              <w:right w:val="single" w:sz="4" w:space="0" w:color="000000"/>
            </w:tcBorders>
            <w:vAlign w:val="center"/>
          </w:tcPr>
          <w:p w14:paraId="7A7D4890" w14:textId="77777777" w:rsidR="00F4641E" w:rsidRPr="001F68F5" w:rsidRDefault="00F4641E" w:rsidP="003C5B7A">
            <w:pPr>
              <w:jc w:val="center"/>
              <w:rPr>
                <w:rFonts w:asciiTheme="minorHAnsi" w:hAnsiTheme="minorHAnsi" w:cstheme="minorHAnsi"/>
                <w:color w:val="000000"/>
              </w:rPr>
            </w:pPr>
          </w:p>
        </w:tc>
        <w:tc>
          <w:tcPr>
            <w:tcW w:w="1800" w:type="pct"/>
            <w:tcBorders>
              <w:top w:val="single" w:sz="4" w:space="0" w:color="000000"/>
              <w:left w:val="single" w:sz="4" w:space="0" w:color="000000"/>
              <w:bottom w:val="single" w:sz="4" w:space="0" w:color="000000"/>
              <w:right w:val="single" w:sz="4" w:space="0" w:color="000000"/>
            </w:tcBorders>
            <w:vAlign w:val="center"/>
          </w:tcPr>
          <w:p w14:paraId="3355C2BC" w14:textId="77777777" w:rsidR="00F4641E" w:rsidRPr="001F68F5" w:rsidRDefault="00F4641E" w:rsidP="003C5B7A">
            <w:pPr>
              <w:jc w:val="center"/>
              <w:rPr>
                <w:rFonts w:asciiTheme="minorHAnsi" w:hAnsiTheme="minorHAnsi" w:cstheme="minorHAnsi"/>
                <w:color w:val="000000"/>
              </w:rPr>
            </w:pPr>
          </w:p>
        </w:tc>
      </w:tr>
      <w:tr w:rsidR="00F4641E" w:rsidRPr="001F68F5" w14:paraId="75E2D30E" w14:textId="77777777" w:rsidTr="00F464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BA9192E" w14:textId="77777777" w:rsidR="00F4641E" w:rsidRPr="001F68F5" w:rsidRDefault="00F4641E" w:rsidP="003C5B7A">
            <w:pPr>
              <w:pBdr>
                <w:top w:val="nil"/>
                <w:left w:val="nil"/>
                <w:bottom w:val="nil"/>
                <w:right w:val="nil"/>
                <w:between w:val="nil"/>
              </w:pBdr>
              <w:rPr>
                <w:rFonts w:asciiTheme="minorHAnsi" w:hAnsiTheme="minorHAnsi" w:cstheme="minorHAnsi"/>
                <w:lang w:val="uk-UA"/>
              </w:rPr>
            </w:pPr>
            <w:r w:rsidRPr="001F68F5">
              <w:rPr>
                <w:rFonts w:asciiTheme="minorHAnsi" w:hAnsiTheme="minorHAnsi" w:cstheme="minorHAnsi"/>
              </w:rPr>
              <w:t xml:space="preserve">   </w:t>
            </w:r>
            <w:r w:rsidRPr="001F68F5">
              <w:rPr>
                <w:rFonts w:asciiTheme="minorHAnsi" w:hAnsiTheme="minorHAnsi" w:cstheme="minorHAnsi"/>
                <w:lang w:val="uk-UA"/>
              </w:rPr>
              <w:t xml:space="preserve">2.2 </w:t>
            </w:r>
          </w:p>
        </w:tc>
        <w:tc>
          <w:tcPr>
            <w:tcW w:w="1334" w:type="pct"/>
            <w:tcBorders>
              <w:top w:val="single" w:sz="4" w:space="0" w:color="000000"/>
              <w:left w:val="single" w:sz="4" w:space="0" w:color="000000"/>
              <w:bottom w:val="single" w:sz="4" w:space="0" w:color="000000"/>
              <w:right w:val="single" w:sz="4" w:space="0" w:color="000000"/>
            </w:tcBorders>
            <w:vAlign w:val="center"/>
          </w:tcPr>
          <w:p w14:paraId="5137DEF0" w14:textId="77777777" w:rsidR="00F4641E" w:rsidRPr="001F68F5" w:rsidRDefault="00F4641E" w:rsidP="003C5B7A">
            <w:pPr>
              <w:contextualSpacing/>
              <w:rPr>
                <w:rFonts w:asciiTheme="minorHAnsi" w:hAnsiTheme="minorHAnsi" w:cstheme="minorHAnsi"/>
              </w:rPr>
            </w:pPr>
            <w:r w:rsidRPr="001F68F5">
              <w:rPr>
                <w:rFonts w:asciiTheme="minorHAnsi" w:hAnsiTheme="minorHAnsi" w:cstheme="minorHAnsi"/>
              </w:rPr>
              <w:t>Basic software for multimedia projector with interactive functions</w:t>
            </w:r>
          </w:p>
        </w:tc>
        <w:tc>
          <w:tcPr>
            <w:tcW w:w="1133" w:type="pct"/>
            <w:tcBorders>
              <w:top w:val="single" w:sz="4" w:space="0" w:color="000000"/>
              <w:left w:val="single" w:sz="4" w:space="0" w:color="000000"/>
              <w:bottom w:val="single" w:sz="4" w:space="0" w:color="000000"/>
              <w:right w:val="single" w:sz="4" w:space="0" w:color="000000"/>
            </w:tcBorders>
            <w:vAlign w:val="center"/>
          </w:tcPr>
          <w:p w14:paraId="6770864F" w14:textId="77777777" w:rsidR="00F4641E" w:rsidRPr="001F68F5" w:rsidRDefault="00F4641E" w:rsidP="003C5B7A">
            <w:pPr>
              <w:contextualSpacing/>
              <w:jc w:val="both"/>
              <w:rPr>
                <w:rFonts w:asciiTheme="minorHAnsi" w:hAnsiTheme="minorHAnsi" w:cstheme="minorHAnsi"/>
                <w:i/>
                <w:iCs/>
              </w:rPr>
            </w:pPr>
            <w:r w:rsidRPr="001F68F5">
              <w:rPr>
                <w:rFonts w:asciiTheme="minorHAnsi" w:hAnsiTheme="minorHAnsi" w:cstheme="minorHAnsi"/>
                <w:i/>
                <w:iCs/>
              </w:rPr>
              <w:t>The “</w:t>
            </w:r>
            <w:proofErr w:type="spellStart"/>
            <w:r w:rsidRPr="001F68F5">
              <w:rPr>
                <w:rFonts w:asciiTheme="minorHAnsi" w:hAnsiTheme="minorHAnsi" w:cstheme="minorHAnsi"/>
                <w:i/>
                <w:iCs/>
              </w:rPr>
              <w:t>Mozabook</w:t>
            </w:r>
            <w:proofErr w:type="spellEnd"/>
            <w:r w:rsidRPr="001F68F5">
              <w:rPr>
                <w:rFonts w:asciiTheme="minorHAnsi" w:hAnsiTheme="minorHAnsi" w:cstheme="minorHAnsi"/>
                <w:i/>
                <w:iCs/>
              </w:rPr>
              <w:t>” or similar</w:t>
            </w:r>
          </w:p>
          <w:p w14:paraId="62DD7ED5" w14:textId="77777777" w:rsidR="00F4641E" w:rsidRPr="001F68F5" w:rsidRDefault="00F4641E" w:rsidP="003C5B7A">
            <w:pPr>
              <w:contextualSpacing/>
              <w:jc w:val="both"/>
              <w:rPr>
                <w:rFonts w:asciiTheme="minorHAnsi" w:hAnsiTheme="minorHAnsi" w:cstheme="minorHAnsi"/>
              </w:rPr>
            </w:pPr>
          </w:p>
          <w:p w14:paraId="66578E10"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 xml:space="preserve">To create and view interactive learning content. </w:t>
            </w:r>
          </w:p>
          <w:p w14:paraId="47F1F01A"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Compatible with the Teacher's computer operating system (pos. 3.1).</w:t>
            </w:r>
          </w:p>
          <w:p w14:paraId="2794EBB1"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Availability of basic graphic tools: choice of marker type and color, basic geometric shapes (circle, square, triangle), the ability to change the background of the work area (in a line, in a cell).</w:t>
            </w:r>
          </w:p>
          <w:p w14:paraId="17229B67"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lastRenderedPageBreak/>
              <w:t>Support for simultaneous operation of at least 2 (two) users (markers).</w:t>
            </w:r>
          </w:p>
          <w:p w14:paraId="25B07771"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The ability to change the object (move, clone, flip, resize, edit) using standard software;</w:t>
            </w:r>
          </w:p>
          <w:p w14:paraId="7DE2E64A"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Supports the Ukrainian and English;</w:t>
            </w:r>
          </w:p>
          <w:p w14:paraId="04A9A696" w14:textId="77777777" w:rsidR="00F4641E" w:rsidRPr="001F68F5" w:rsidRDefault="00F4641E" w:rsidP="003C5B7A">
            <w:pPr>
              <w:contextualSpacing/>
              <w:jc w:val="both"/>
              <w:rPr>
                <w:rFonts w:asciiTheme="minorHAnsi" w:hAnsiTheme="minorHAnsi" w:cstheme="minorHAnsi"/>
              </w:rPr>
            </w:pPr>
            <w:r w:rsidRPr="001F68F5">
              <w:rPr>
                <w:rFonts w:asciiTheme="minorHAnsi" w:hAnsiTheme="minorHAnsi" w:cstheme="minorHAnsi"/>
              </w:rPr>
              <w:t>Has an automatic or manual update function.</w:t>
            </w:r>
          </w:p>
          <w:p w14:paraId="7B688C26" w14:textId="77777777" w:rsidR="00F4641E" w:rsidRPr="001F68F5" w:rsidRDefault="00F4641E" w:rsidP="003C5B7A">
            <w:pPr>
              <w:contextualSpacing/>
              <w:jc w:val="both"/>
              <w:rPr>
                <w:rFonts w:asciiTheme="minorHAnsi" w:hAnsiTheme="minorHAnsi" w:cstheme="minorHAnsi"/>
              </w:rPr>
            </w:pPr>
          </w:p>
        </w:tc>
        <w:tc>
          <w:tcPr>
            <w:tcW w:w="467" w:type="pct"/>
            <w:tcBorders>
              <w:top w:val="single" w:sz="4" w:space="0" w:color="000000"/>
              <w:left w:val="single" w:sz="4" w:space="0" w:color="000000"/>
              <w:bottom w:val="single" w:sz="4" w:space="0" w:color="000000"/>
              <w:right w:val="single" w:sz="4" w:space="0" w:color="000000"/>
            </w:tcBorders>
            <w:vAlign w:val="center"/>
          </w:tcPr>
          <w:p w14:paraId="74D58ED4" w14:textId="77777777" w:rsidR="00F4641E" w:rsidRPr="001F68F5" w:rsidRDefault="00F4641E" w:rsidP="003C5B7A">
            <w:pPr>
              <w:jc w:val="center"/>
              <w:rPr>
                <w:rFonts w:asciiTheme="minorHAnsi" w:hAnsiTheme="minorHAnsi" w:cstheme="minorHAnsi"/>
                <w:color w:val="000000"/>
              </w:rPr>
            </w:pPr>
          </w:p>
        </w:tc>
        <w:tc>
          <w:tcPr>
            <w:tcW w:w="1800" w:type="pct"/>
            <w:tcBorders>
              <w:top w:val="single" w:sz="4" w:space="0" w:color="000000"/>
              <w:left w:val="single" w:sz="4" w:space="0" w:color="000000"/>
              <w:bottom w:val="single" w:sz="4" w:space="0" w:color="000000"/>
              <w:right w:val="single" w:sz="4" w:space="0" w:color="000000"/>
            </w:tcBorders>
            <w:vAlign w:val="center"/>
          </w:tcPr>
          <w:p w14:paraId="3FD55320" w14:textId="77777777" w:rsidR="00F4641E" w:rsidRPr="001F68F5" w:rsidRDefault="00F4641E" w:rsidP="003C5B7A">
            <w:pPr>
              <w:jc w:val="center"/>
              <w:rPr>
                <w:rFonts w:asciiTheme="minorHAnsi" w:hAnsiTheme="minorHAnsi" w:cstheme="minorHAnsi"/>
                <w:color w:val="000000"/>
              </w:rPr>
            </w:pPr>
          </w:p>
        </w:tc>
      </w:tr>
      <w:tr w:rsidR="00F4641E" w:rsidRPr="001F68F5" w14:paraId="42A941C8" w14:textId="77777777" w:rsidTr="00F464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19C7B786" w14:textId="77777777" w:rsidR="00F4641E" w:rsidRPr="001F68F5" w:rsidRDefault="00F4641E" w:rsidP="003C5B7A">
            <w:pPr>
              <w:pBdr>
                <w:top w:val="nil"/>
                <w:left w:val="nil"/>
                <w:bottom w:val="nil"/>
                <w:right w:val="nil"/>
                <w:between w:val="nil"/>
              </w:pBdr>
              <w:rPr>
                <w:rFonts w:asciiTheme="minorHAnsi" w:hAnsiTheme="minorHAnsi" w:cstheme="minorHAnsi"/>
                <w:lang w:val="uk-UA"/>
              </w:rPr>
            </w:pPr>
            <w:r w:rsidRPr="001F68F5">
              <w:rPr>
                <w:rFonts w:asciiTheme="minorHAnsi" w:hAnsiTheme="minorHAnsi" w:cstheme="minorHAnsi"/>
              </w:rPr>
              <w:t xml:space="preserve">   </w:t>
            </w:r>
            <w:r w:rsidRPr="001F68F5">
              <w:rPr>
                <w:rFonts w:asciiTheme="minorHAnsi" w:hAnsiTheme="minorHAnsi" w:cstheme="minorHAnsi"/>
                <w:lang w:val="uk-UA"/>
              </w:rPr>
              <w:t xml:space="preserve">2.3 </w:t>
            </w:r>
          </w:p>
        </w:tc>
        <w:tc>
          <w:tcPr>
            <w:tcW w:w="1334" w:type="pct"/>
            <w:tcBorders>
              <w:top w:val="single" w:sz="4" w:space="0" w:color="000000"/>
              <w:left w:val="single" w:sz="4" w:space="0" w:color="000000"/>
              <w:bottom w:val="single" w:sz="4" w:space="0" w:color="000000"/>
              <w:right w:val="single" w:sz="4" w:space="0" w:color="000000"/>
            </w:tcBorders>
            <w:vAlign w:val="center"/>
          </w:tcPr>
          <w:p w14:paraId="1DD857D7" w14:textId="77777777" w:rsidR="00F4641E" w:rsidRPr="001F68F5" w:rsidRDefault="00F4641E" w:rsidP="003C5B7A">
            <w:pPr>
              <w:contextualSpacing/>
              <w:rPr>
                <w:rFonts w:asciiTheme="minorHAnsi" w:hAnsiTheme="minorHAnsi" w:cstheme="minorHAnsi"/>
              </w:rPr>
            </w:pPr>
            <w:r w:rsidRPr="001F68F5">
              <w:rPr>
                <w:rFonts w:asciiTheme="minorHAnsi" w:hAnsiTheme="minorHAnsi" w:cstheme="minorHAnsi"/>
              </w:rPr>
              <w:t>Multimedia projector board with interactive functions</w:t>
            </w:r>
          </w:p>
        </w:tc>
        <w:tc>
          <w:tcPr>
            <w:tcW w:w="1133" w:type="pct"/>
            <w:tcBorders>
              <w:top w:val="single" w:sz="4" w:space="0" w:color="000000"/>
              <w:left w:val="single" w:sz="4" w:space="0" w:color="000000"/>
              <w:bottom w:val="single" w:sz="4" w:space="0" w:color="000000"/>
              <w:right w:val="single" w:sz="4" w:space="0" w:color="000000"/>
            </w:tcBorders>
            <w:vAlign w:val="center"/>
          </w:tcPr>
          <w:p w14:paraId="0FAE8383" w14:textId="77777777" w:rsidR="00F4641E" w:rsidRPr="001F68F5" w:rsidRDefault="00F4641E" w:rsidP="003C5B7A">
            <w:pPr>
              <w:ind w:left="47"/>
              <w:contextualSpacing/>
              <w:jc w:val="both"/>
              <w:rPr>
                <w:rFonts w:asciiTheme="minorHAnsi" w:hAnsiTheme="minorHAnsi" w:cstheme="minorHAnsi"/>
              </w:rPr>
            </w:pPr>
            <w:r w:rsidRPr="001F68F5">
              <w:rPr>
                <w:rFonts w:asciiTheme="minorHAnsi" w:hAnsiTheme="minorHAnsi" w:cstheme="minorHAnsi"/>
              </w:rPr>
              <w:t xml:space="preserve">Type: Metal-ceramic board </w:t>
            </w:r>
          </w:p>
          <w:p w14:paraId="34F7F91B" w14:textId="77777777" w:rsidR="00F4641E" w:rsidRPr="001F68F5" w:rsidRDefault="00F4641E" w:rsidP="003C5B7A">
            <w:pPr>
              <w:ind w:left="47"/>
              <w:contextualSpacing/>
              <w:jc w:val="both"/>
              <w:rPr>
                <w:rFonts w:asciiTheme="minorHAnsi" w:hAnsiTheme="minorHAnsi" w:cstheme="minorHAnsi"/>
              </w:rPr>
            </w:pPr>
            <w:r w:rsidRPr="001F68F5">
              <w:rPr>
                <w:rFonts w:asciiTheme="minorHAnsi" w:hAnsiTheme="minorHAnsi" w:cstheme="minorHAnsi"/>
              </w:rPr>
              <w:t xml:space="preserve">It is intended for projection on its surface of the image from the multimedia projector. Diagonal not less than 77 inches. </w:t>
            </w:r>
          </w:p>
          <w:p w14:paraId="281C4359" w14:textId="77777777" w:rsidR="00F4641E" w:rsidRPr="001F68F5" w:rsidRDefault="00F4641E" w:rsidP="003C5B7A">
            <w:pPr>
              <w:ind w:left="47"/>
              <w:contextualSpacing/>
              <w:jc w:val="both"/>
              <w:rPr>
                <w:rFonts w:asciiTheme="minorHAnsi" w:hAnsiTheme="minorHAnsi" w:cstheme="minorHAnsi"/>
              </w:rPr>
            </w:pPr>
            <w:r w:rsidRPr="001F68F5">
              <w:rPr>
                <w:rFonts w:asciiTheme="minorHAnsi" w:hAnsiTheme="minorHAnsi" w:cstheme="minorHAnsi"/>
              </w:rPr>
              <w:t>The size is not less than 1660 x 1270 x 20 mm</w:t>
            </w:r>
          </w:p>
        </w:tc>
        <w:tc>
          <w:tcPr>
            <w:tcW w:w="467" w:type="pct"/>
            <w:tcBorders>
              <w:top w:val="single" w:sz="4" w:space="0" w:color="000000"/>
              <w:left w:val="single" w:sz="4" w:space="0" w:color="000000"/>
              <w:bottom w:val="single" w:sz="4" w:space="0" w:color="000000"/>
              <w:right w:val="single" w:sz="4" w:space="0" w:color="000000"/>
            </w:tcBorders>
            <w:vAlign w:val="center"/>
          </w:tcPr>
          <w:p w14:paraId="5F506C32" w14:textId="77777777" w:rsidR="00F4641E" w:rsidRPr="001F68F5" w:rsidRDefault="00F4641E" w:rsidP="003C5B7A">
            <w:pPr>
              <w:jc w:val="center"/>
              <w:rPr>
                <w:rFonts w:asciiTheme="minorHAnsi" w:hAnsiTheme="minorHAnsi" w:cstheme="minorHAnsi"/>
                <w:color w:val="000000"/>
              </w:rPr>
            </w:pPr>
          </w:p>
        </w:tc>
        <w:tc>
          <w:tcPr>
            <w:tcW w:w="1800" w:type="pct"/>
            <w:tcBorders>
              <w:top w:val="single" w:sz="4" w:space="0" w:color="000000"/>
              <w:left w:val="single" w:sz="4" w:space="0" w:color="000000"/>
              <w:bottom w:val="single" w:sz="4" w:space="0" w:color="000000"/>
              <w:right w:val="single" w:sz="4" w:space="0" w:color="000000"/>
            </w:tcBorders>
            <w:vAlign w:val="center"/>
          </w:tcPr>
          <w:p w14:paraId="2B53A337" w14:textId="77777777" w:rsidR="00F4641E" w:rsidRPr="001F68F5" w:rsidRDefault="00F4641E" w:rsidP="003C5B7A">
            <w:pPr>
              <w:jc w:val="center"/>
              <w:rPr>
                <w:rFonts w:asciiTheme="minorHAnsi" w:hAnsiTheme="minorHAnsi" w:cstheme="minorHAnsi"/>
                <w:color w:val="000000"/>
              </w:rPr>
            </w:pPr>
          </w:p>
        </w:tc>
      </w:tr>
      <w:tr w:rsidR="00F4641E" w:rsidRPr="001F68F5" w14:paraId="07D14E9C" w14:textId="77777777" w:rsidTr="00F464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24D7676" w14:textId="77777777" w:rsidR="00F4641E" w:rsidRPr="001F68F5" w:rsidRDefault="00F4641E" w:rsidP="003C5B7A">
            <w:pPr>
              <w:pBdr>
                <w:top w:val="nil"/>
                <w:left w:val="nil"/>
                <w:bottom w:val="nil"/>
                <w:right w:val="nil"/>
                <w:between w:val="nil"/>
              </w:pBdr>
              <w:ind w:left="284"/>
              <w:rPr>
                <w:rFonts w:asciiTheme="minorHAnsi" w:hAnsiTheme="minorHAnsi" w:cstheme="minorHAnsi"/>
                <w:lang w:val="uk-UA"/>
              </w:rPr>
            </w:pPr>
          </w:p>
          <w:p w14:paraId="20C680C9" w14:textId="77777777" w:rsidR="00F4641E" w:rsidRPr="001F68F5" w:rsidRDefault="00F4641E" w:rsidP="003C5B7A">
            <w:pPr>
              <w:pBdr>
                <w:top w:val="nil"/>
                <w:left w:val="nil"/>
                <w:bottom w:val="nil"/>
                <w:right w:val="nil"/>
                <w:between w:val="nil"/>
              </w:pBdr>
              <w:jc w:val="center"/>
              <w:rPr>
                <w:rFonts w:asciiTheme="minorHAnsi" w:hAnsiTheme="minorHAnsi" w:cstheme="minorHAnsi"/>
                <w:b/>
                <w:bCs/>
                <w:lang w:val="uk-UA"/>
              </w:rPr>
            </w:pPr>
            <w:r w:rsidRPr="001F68F5">
              <w:rPr>
                <w:rFonts w:asciiTheme="minorHAnsi" w:hAnsiTheme="minorHAnsi" w:cstheme="minorHAnsi"/>
                <w:b/>
                <w:bCs/>
                <w:lang w:val="uk-UA"/>
              </w:rPr>
              <w:t>3.</w:t>
            </w:r>
          </w:p>
          <w:p w14:paraId="7A47527E" w14:textId="77777777" w:rsidR="00F4641E" w:rsidRPr="001F68F5" w:rsidRDefault="00F4641E" w:rsidP="003C5B7A">
            <w:pPr>
              <w:pBdr>
                <w:top w:val="nil"/>
                <w:left w:val="nil"/>
                <w:bottom w:val="nil"/>
                <w:right w:val="nil"/>
                <w:between w:val="nil"/>
              </w:pBdr>
              <w:rPr>
                <w:rFonts w:asciiTheme="minorHAnsi" w:hAnsiTheme="minorHAnsi" w:cstheme="minorHAnsi"/>
              </w:rPr>
            </w:pPr>
          </w:p>
        </w:tc>
        <w:tc>
          <w:tcPr>
            <w:tcW w:w="2467" w:type="pct"/>
            <w:gridSpan w:val="2"/>
            <w:tcBorders>
              <w:top w:val="single" w:sz="4" w:space="0" w:color="000000"/>
              <w:left w:val="single" w:sz="4" w:space="0" w:color="000000"/>
              <w:bottom w:val="single" w:sz="4" w:space="0" w:color="000000"/>
              <w:right w:val="single" w:sz="4" w:space="0" w:color="000000"/>
            </w:tcBorders>
            <w:vAlign w:val="center"/>
          </w:tcPr>
          <w:p w14:paraId="1D34A3D0" w14:textId="77777777" w:rsidR="00F4641E" w:rsidRPr="001F68F5" w:rsidRDefault="00F4641E" w:rsidP="003C5B7A">
            <w:pPr>
              <w:rPr>
                <w:rFonts w:asciiTheme="minorHAnsi" w:hAnsiTheme="minorHAnsi" w:cstheme="minorHAnsi"/>
                <w:b/>
              </w:rPr>
            </w:pPr>
          </w:p>
          <w:p w14:paraId="077D15BE" w14:textId="77777777" w:rsidR="00F4641E" w:rsidRPr="001F68F5" w:rsidRDefault="00F4641E" w:rsidP="003C5B7A">
            <w:pPr>
              <w:rPr>
                <w:rFonts w:asciiTheme="minorHAnsi" w:hAnsiTheme="minorHAnsi" w:cstheme="minorHAnsi"/>
                <w:b/>
              </w:rPr>
            </w:pPr>
          </w:p>
          <w:p w14:paraId="64B7CFD2" w14:textId="77777777" w:rsidR="00F4641E" w:rsidRPr="001F68F5" w:rsidRDefault="00F4641E" w:rsidP="003C5B7A">
            <w:pPr>
              <w:rPr>
                <w:rFonts w:asciiTheme="minorHAnsi" w:hAnsiTheme="minorHAnsi" w:cstheme="minorHAnsi"/>
              </w:rPr>
            </w:pPr>
            <w:r w:rsidRPr="001F68F5">
              <w:rPr>
                <w:rFonts w:asciiTheme="minorHAnsi" w:hAnsiTheme="minorHAnsi" w:cstheme="minorHAnsi"/>
                <w:b/>
              </w:rPr>
              <w:t>Educational computer complex (1</w:t>
            </w:r>
            <w:r w:rsidRPr="001F68F5">
              <w:rPr>
                <w:rFonts w:asciiTheme="minorHAnsi" w:hAnsiTheme="minorHAnsi" w:cstheme="minorHAnsi"/>
                <w:b/>
                <w:lang w:val="uk-UA"/>
              </w:rPr>
              <w:t>5</w:t>
            </w:r>
            <w:r w:rsidRPr="001F68F5">
              <w:rPr>
                <w:rFonts w:asciiTheme="minorHAnsi" w:hAnsiTheme="minorHAnsi" w:cstheme="minorHAnsi"/>
                <w:b/>
              </w:rPr>
              <w:t xml:space="preserve"> + 1) </w:t>
            </w:r>
          </w:p>
          <w:p w14:paraId="7AAC9529" w14:textId="77777777" w:rsidR="00F4641E" w:rsidRPr="001F68F5" w:rsidRDefault="00F4641E" w:rsidP="003C5B7A">
            <w:pPr>
              <w:pBdr>
                <w:top w:val="nil"/>
                <w:left w:val="nil"/>
                <w:bottom w:val="nil"/>
                <w:right w:val="nil"/>
                <w:between w:val="nil"/>
              </w:pBdr>
              <w:ind w:left="284"/>
              <w:rPr>
                <w:rFonts w:asciiTheme="minorHAnsi" w:hAnsiTheme="minorHAnsi" w:cstheme="minorHAnsi"/>
                <w:lang w:val="uk-UA"/>
              </w:rPr>
            </w:pPr>
          </w:p>
          <w:p w14:paraId="49E338FC" w14:textId="77777777" w:rsidR="00F4641E" w:rsidRPr="001F68F5" w:rsidRDefault="00F4641E" w:rsidP="003C5B7A">
            <w:pPr>
              <w:rPr>
                <w:rFonts w:asciiTheme="minorHAnsi" w:hAnsiTheme="minorHAnsi" w:cstheme="minorHAnsi"/>
              </w:rPr>
            </w:pPr>
          </w:p>
        </w:tc>
        <w:tc>
          <w:tcPr>
            <w:tcW w:w="467" w:type="pct"/>
            <w:tcBorders>
              <w:top w:val="single" w:sz="4" w:space="0" w:color="000000"/>
              <w:left w:val="single" w:sz="4" w:space="0" w:color="000000"/>
              <w:bottom w:val="single" w:sz="4" w:space="0" w:color="000000"/>
              <w:right w:val="single" w:sz="4" w:space="0" w:color="000000"/>
            </w:tcBorders>
            <w:vAlign w:val="center"/>
          </w:tcPr>
          <w:p w14:paraId="2D0DF563" w14:textId="77777777" w:rsidR="00F4641E" w:rsidRPr="001F68F5" w:rsidRDefault="00F4641E" w:rsidP="003C5B7A">
            <w:pPr>
              <w:jc w:val="center"/>
              <w:rPr>
                <w:rFonts w:asciiTheme="minorHAnsi" w:hAnsiTheme="minorHAnsi" w:cstheme="minorHAnsi"/>
              </w:rPr>
            </w:pPr>
          </w:p>
        </w:tc>
        <w:tc>
          <w:tcPr>
            <w:tcW w:w="1800" w:type="pct"/>
            <w:tcBorders>
              <w:top w:val="single" w:sz="4" w:space="0" w:color="000000"/>
              <w:left w:val="single" w:sz="4" w:space="0" w:color="000000"/>
              <w:bottom w:val="single" w:sz="4" w:space="0" w:color="000000"/>
              <w:right w:val="single" w:sz="4" w:space="0" w:color="000000"/>
            </w:tcBorders>
            <w:vAlign w:val="center"/>
          </w:tcPr>
          <w:p w14:paraId="0B8BA8A4" w14:textId="77777777" w:rsidR="00F4641E" w:rsidRPr="001F68F5" w:rsidRDefault="00F4641E" w:rsidP="003C5B7A">
            <w:pPr>
              <w:jc w:val="center"/>
              <w:rPr>
                <w:rFonts w:asciiTheme="minorHAnsi" w:hAnsiTheme="minorHAnsi" w:cstheme="minorHAnsi"/>
              </w:rPr>
            </w:pPr>
          </w:p>
        </w:tc>
      </w:tr>
      <w:tr w:rsidR="00F4641E" w:rsidRPr="001F68F5" w14:paraId="3FC6D5A8" w14:textId="77777777" w:rsidTr="00F464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jc w:val="center"/>
        </w:trPr>
        <w:tc>
          <w:tcPr>
            <w:tcW w:w="32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C15E8A" w14:textId="77777777" w:rsidR="00F4641E" w:rsidRPr="001F68F5" w:rsidDel="003A23A4" w:rsidRDefault="00F4641E" w:rsidP="003C5B7A">
            <w:pPr>
              <w:rPr>
                <w:rFonts w:asciiTheme="minorHAnsi" w:hAnsiTheme="minorHAnsi" w:cstheme="minorHAnsi"/>
              </w:rPr>
            </w:pPr>
            <w:r w:rsidRPr="001F68F5">
              <w:rPr>
                <w:rFonts w:asciiTheme="minorHAnsi" w:hAnsiTheme="minorHAnsi" w:cstheme="minorHAnsi"/>
                <w:b/>
              </w:rPr>
              <w:t>Composition of each Educational computer complex (15 + 1):</w:t>
            </w:r>
          </w:p>
        </w:tc>
        <w:tc>
          <w:tcPr>
            <w:tcW w:w="18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547986" w14:textId="77777777" w:rsidR="00F4641E" w:rsidRPr="001F68F5" w:rsidRDefault="00F4641E" w:rsidP="003C5B7A">
            <w:pPr>
              <w:jc w:val="center"/>
              <w:rPr>
                <w:rFonts w:asciiTheme="minorHAnsi" w:hAnsiTheme="minorHAnsi" w:cstheme="minorHAnsi"/>
                <w:b/>
              </w:rPr>
            </w:pPr>
          </w:p>
        </w:tc>
      </w:tr>
      <w:tr w:rsidR="00F4641E" w:rsidRPr="001F68F5" w14:paraId="4B5B3A1E" w14:textId="77777777" w:rsidTr="00F464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49FF6EEA" w14:textId="77777777" w:rsidR="00F4641E" w:rsidRPr="001F68F5" w:rsidRDefault="00F4641E" w:rsidP="003C5B7A">
            <w:pPr>
              <w:pBdr>
                <w:top w:val="nil"/>
                <w:left w:val="nil"/>
                <w:bottom w:val="nil"/>
                <w:right w:val="nil"/>
                <w:between w:val="nil"/>
              </w:pBdr>
              <w:rPr>
                <w:rFonts w:asciiTheme="minorHAnsi" w:hAnsiTheme="minorHAnsi" w:cstheme="minorHAnsi"/>
              </w:rPr>
            </w:pPr>
            <w:r w:rsidRPr="001F68F5">
              <w:rPr>
                <w:rFonts w:asciiTheme="minorHAnsi" w:hAnsiTheme="minorHAnsi" w:cstheme="minorHAnsi"/>
              </w:rPr>
              <w:t xml:space="preserve">     3.1 </w:t>
            </w:r>
          </w:p>
        </w:tc>
        <w:tc>
          <w:tcPr>
            <w:tcW w:w="1334" w:type="pct"/>
            <w:tcBorders>
              <w:top w:val="single" w:sz="4" w:space="0" w:color="000000"/>
              <w:left w:val="single" w:sz="4" w:space="0" w:color="000000"/>
              <w:bottom w:val="single" w:sz="4" w:space="0" w:color="000000"/>
              <w:right w:val="single" w:sz="4" w:space="0" w:color="000000"/>
            </w:tcBorders>
            <w:vAlign w:val="center"/>
          </w:tcPr>
          <w:p w14:paraId="674EDB86" w14:textId="77777777" w:rsidR="00F4641E" w:rsidRPr="001F68F5" w:rsidRDefault="00F4641E" w:rsidP="003C5B7A">
            <w:pPr>
              <w:rPr>
                <w:rFonts w:asciiTheme="minorHAnsi" w:hAnsiTheme="minorHAnsi" w:cstheme="minorHAnsi"/>
              </w:rPr>
            </w:pPr>
            <w:r w:rsidRPr="001F68F5">
              <w:rPr>
                <w:rFonts w:asciiTheme="minorHAnsi" w:hAnsiTheme="minorHAnsi" w:cstheme="minorHAnsi"/>
              </w:rPr>
              <w:t>Teacher's computer (terminal)</w:t>
            </w:r>
          </w:p>
        </w:tc>
        <w:tc>
          <w:tcPr>
            <w:tcW w:w="1133" w:type="pct"/>
            <w:tcBorders>
              <w:top w:val="single" w:sz="4" w:space="0" w:color="000000"/>
              <w:left w:val="single" w:sz="4" w:space="0" w:color="000000"/>
              <w:bottom w:val="single" w:sz="4" w:space="0" w:color="000000"/>
              <w:right w:val="single" w:sz="4" w:space="0" w:color="000000"/>
            </w:tcBorders>
            <w:vAlign w:val="center"/>
          </w:tcPr>
          <w:p w14:paraId="57489FAF"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Housing: ATX (midi tower)</w:t>
            </w:r>
          </w:p>
          <w:p w14:paraId="1822EE05"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Power supply: not less than 500 W.</w:t>
            </w:r>
          </w:p>
          <w:p w14:paraId="0F11E972"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xml:space="preserve">Motherboard: Socket 1151 (Intel); 4 x USB 3.0; 1 </w:t>
            </w:r>
            <w:proofErr w:type="spellStart"/>
            <w:r w:rsidRPr="001F68F5">
              <w:rPr>
                <w:rFonts w:asciiTheme="minorHAnsi" w:hAnsiTheme="minorHAnsi" w:cstheme="minorHAnsi"/>
              </w:rPr>
              <w:t>GbE</w:t>
            </w:r>
            <w:proofErr w:type="spellEnd"/>
            <w:r w:rsidRPr="001F68F5">
              <w:rPr>
                <w:rFonts w:asciiTheme="minorHAnsi" w:hAnsiTheme="minorHAnsi" w:cstheme="minorHAnsi"/>
              </w:rPr>
              <w:t xml:space="preserve"> LAN;</w:t>
            </w:r>
          </w:p>
          <w:p w14:paraId="3D3573A9"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DDR4; D-SUB (VGA), DVI-D, HDMI;</w:t>
            </w:r>
          </w:p>
          <w:p w14:paraId="46A2EB8B"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Processor: not worse than INTEL CORE I7 at least 6 generation</w:t>
            </w:r>
          </w:p>
          <w:p w14:paraId="73330278"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Hard drive: at least 1 x 2.5 "SSD 120GB SATA -3</w:t>
            </w:r>
          </w:p>
          <w:p w14:paraId="06F2A0AC"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1 x 3.5 "2TB SATA-3 7200rpm 64Mb</w:t>
            </w:r>
          </w:p>
          <w:p w14:paraId="250A8954"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xml:space="preserve">RAM:  32 GB DDR4 </w:t>
            </w:r>
          </w:p>
          <w:p w14:paraId="204320C0"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xml:space="preserve">Video card: Intel HD Graphics </w:t>
            </w:r>
          </w:p>
          <w:p w14:paraId="4A4C394B"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Optical drive: DVD + -R / RW 24x SATA</w:t>
            </w:r>
          </w:p>
          <w:p w14:paraId="693EE063" w14:textId="77777777" w:rsidR="00F4641E" w:rsidRPr="001F68F5" w:rsidRDefault="00F4641E" w:rsidP="003C5B7A">
            <w:pPr>
              <w:suppressAutoHyphens/>
              <w:rPr>
                <w:rFonts w:asciiTheme="minorHAnsi" w:hAnsiTheme="minorHAnsi" w:cstheme="minorHAnsi"/>
              </w:rPr>
            </w:pPr>
          </w:p>
          <w:p w14:paraId="2C33369E"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xml:space="preserve">Monitor: diagonal at least </w:t>
            </w:r>
            <w:proofErr w:type="gramStart"/>
            <w:r w:rsidRPr="001F68F5">
              <w:rPr>
                <w:rFonts w:asciiTheme="minorHAnsi" w:hAnsiTheme="minorHAnsi" w:cstheme="minorHAnsi"/>
              </w:rPr>
              <w:t>21.5 ”</w:t>
            </w:r>
            <w:proofErr w:type="gramEnd"/>
          </w:p>
          <w:p w14:paraId="43C32084" w14:textId="77777777" w:rsidR="00F4641E" w:rsidRPr="001F68F5" w:rsidRDefault="00F4641E" w:rsidP="003C5B7A">
            <w:pPr>
              <w:suppressAutoHyphens/>
              <w:rPr>
                <w:rFonts w:asciiTheme="minorHAnsi" w:hAnsiTheme="minorHAnsi" w:cstheme="minorHAnsi"/>
              </w:rPr>
            </w:pPr>
          </w:p>
          <w:p w14:paraId="2FC34EFB"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Keyboard + wireless mouse set</w:t>
            </w:r>
          </w:p>
          <w:p w14:paraId="72B9C3A7" w14:textId="77777777" w:rsidR="00F4641E" w:rsidRPr="001F68F5" w:rsidRDefault="00F4641E" w:rsidP="003C5B7A">
            <w:pPr>
              <w:suppressAutoHyphens/>
              <w:rPr>
                <w:rFonts w:asciiTheme="minorHAnsi" w:hAnsiTheme="minorHAnsi" w:cstheme="minorHAnsi"/>
              </w:rPr>
            </w:pPr>
          </w:p>
          <w:p w14:paraId="5B93E104"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Uninterruptible power supply</w:t>
            </w:r>
          </w:p>
          <w:p w14:paraId="532C4053" w14:textId="77777777" w:rsidR="00F4641E" w:rsidRPr="001F68F5" w:rsidRDefault="00F4641E" w:rsidP="003C5B7A">
            <w:pPr>
              <w:suppressAutoHyphens/>
              <w:rPr>
                <w:rFonts w:asciiTheme="minorHAnsi" w:hAnsiTheme="minorHAnsi" w:cstheme="minorHAnsi"/>
              </w:rPr>
            </w:pPr>
          </w:p>
          <w:p w14:paraId="63ACA33E" w14:textId="77777777" w:rsidR="00F4641E" w:rsidRPr="001F68F5" w:rsidRDefault="00F4641E" w:rsidP="003C5B7A">
            <w:pPr>
              <w:suppressAutoHyphens/>
              <w:rPr>
                <w:rFonts w:asciiTheme="minorHAnsi" w:hAnsiTheme="minorHAnsi" w:cstheme="minorHAnsi"/>
              </w:rPr>
            </w:pPr>
            <w:proofErr w:type="spellStart"/>
            <w:r w:rsidRPr="001F68F5">
              <w:rPr>
                <w:rFonts w:asciiTheme="minorHAnsi" w:hAnsiTheme="minorHAnsi" w:cstheme="minorHAnsi"/>
              </w:rPr>
              <w:t>WinMultiPointSvrPrem</w:t>
            </w:r>
            <w:proofErr w:type="spellEnd"/>
            <w:r w:rsidRPr="001F68F5">
              <w:rPr>
                <w:rFonts w:asciiTheme="minorHAnsi" w:hAnsiTheme="minorHAnsi" w:cstheme="minorHAnsi"/>
              </w:rPr>
              <w:t xml:space="preserve"> 2016 SNGL OLP NL </w:t>
            </w:r>
            <w:proofErr w:type="spellStart"/>
            <w:r w:rsidRPr="001F68F5">
              <w:rPr>
                <w:rFonts w:asciiTheme="minorHAnsi" w:hAnsiTheme="minorHAnsi" w:cstheme="minorHAnsi"/>
              </w:rPr>
              <w:t>Acdmc</w:t>
            </w:r>
            <w:proofErr w:type="spellEnd"/>
            <w:r w:rsidRPr="001F68F5">
              <w:rPr>
                <w:rFonts w:asciiTheme="minorHAnsi" w:hAnsiTheme="minorHAnsi" w:cstheme="minorHAnsi"/>
              </w:rPr>
              <w:t xml:space="preserve"> software</w:t>
            </w:r>
          </w:p>
          <w:p w14:paraId="70FF5B5C" w14:textId="77777777" w:rsidR="00F4641E" w:rsidRPr="001F68F5" w:rsidRDefault="00F4641E" w:rsidP="003C5B7A">
            <w:pPr>
              <w:tabs>
                <w:tab w:val="left" w:pos="647"/>
              </w:tabs>
              <w:jc w:val="both"/>
              <w:rPr>
                <w:rFonts w:asciiTheme="minorHAnsi" w:hAnsiTheme="minorHAnsi" w:cstheme="minorHAnsi"/>
              </w:rPr>
            </w:pPr>
            <w:r w:rsidRPr="001F68F5">
              <w:rPr>
                <w:rFonts w:asciiTheme="minorHAnsi" w:hAnsiTheme="minorHAnsi" w:cstheme="minorHAnsi"/>
              </w:rPr>
              <w:lastRenderedPageBreak/>
              <w:t xml:space="preserve">Office software package: certified in Ukraine, with Ukrainian-language interface, compatible with the selected OS, which supports work with basic file formats (DOC, DOCX, RTF, XLS, XLSX, PPT, PPTX, HTML and MDB, ODT, ODS, ODP), as well as work with e-mail. </w:t>
            </w:r>
          </w:p>
          <w:p w14:paraId="0F60D076" w14:textId="77777777" w:rsidR="00F4641E" w:rsidRPr="001F68F5" w:rsidRDefault="00F4641E" w:rsidP="003C5B7A">
            <w:pPr>
              <w:tabs>
                <w:tab w:val="left" w:pos="647"/>
              </w:tabs>
              <w:jc w:val="both"/>
              <w:rPr>
                <w:rFonts w:asciiTheme="minorHAnsi" w:hAnsiTheme="minorHAnsi" w:cstheme="minorHAnsi"/>
              </w:rPr>
            </w:pPr>
            <w:r w:rsidRPr="001F68F5">
              <w:rPr>
                <w:rFonts w:asciiTheme="minorHAnsi" w:hAnsiTheme="minorHAnsi" w:cstheme="minorHAnsi"/>
              </w:rPr>
              <w:t>Availability of Ukrainian-language support.</w:t>
            </w:r>
          </w:p>
          <w:p w14:paraId="1029F20C" w14:textId="77777777" w:rsidR="00F4641E" w:rsidRPr="001F68F5" w:rsidRDefault="00F4641E" w:rsidP="003C5B7A">
            <w:pPr>
              <w:jc w:val="both"/>
              <w:rPr>
                <w:rFonts w:asciiTheme="minorHAnsi" w:hAnsiTheme="minorHAnsi" w:cstheme="minorHAnsi"/>
              </w:rPr>
            </w:pPr>
            <w:r w:rsidRPr="001F68F5">
              <w:rPr>
                <w:rFonts w:asciiTheme="minorHAnsi" w:hAnsiTheme="minorHAnsi" w:cstheme="minorHAnsi"/>
              </w:rPr>
              <w:t>Antivirus: pre-installed antivirus protection with the ability to detect and neutralize network threats, the presence of preventive technologies that ensure the detection of unknown threats.</w:t>
            </w:r>
          </w:p>
          <w:p w14:paraId="34376C29" w14:textId="77777777" w:rsidR="00F4641E" w:rsidRPr="001F68F5" w:rsidRDefault="00F4641E" w:rsidP="003C5B7A">
            <w:pPr>
              <w:rPr>
                <w:rFonts w:asciiTheme="minorHAnsi" w:hAnsiTheme="minorHAnsi" w:cstheme="minorHAnsi"/>
              </w:rPr>
            </w:pPr>
            <w:r w:rsidRPr="001F68F5">
              <w:rPr>
                <w:rFonts w:asciiTheme="minorHAnsi" w:hAnsiTheme="minorHAnsi" w:cstheme="minorHAnsi"/>
              </w:rPr>
              <w:t>Free software: archiver, PDF viewer, browser, system utilities.</w:t>
            </w:r>
          </w:p>
          <w:p w14:paraId="4D3D2468" w14:textId="77777777" w:rsidR="00F4641E" w:rsidRPr="001F68F5" w:rsidRDefault="00F4641E" w:rsidP="003C5B7A">
            <w:pPr>
              <w:contextualSpacing/>
              <w:jc w:val="both"/>
              <w:rPr>
                <w:rFonts w:asciiTheme="minorHAnsi" w:hAnsiTheme="minorHAnsi" w:cstheme="minorHAnsi"/>
                <w:color w:val="000000"/>
              </w:rPr>
            </w:pPr>
          </w:p>
          <w:p w14:paraId="3DAA7682" w14:textId="77777777" w:rsidR="00F4641E" w:rsidRPr="001F68F5" w:rsidRDefault="00F4641E" w:rsidP="003C5B7A">
            <w:pPr>
              <w:contextualSpacing/>
              <w:jc w:val="both"/>
              <w:rPr>
                <w:rFonts w:asciiTheme="minorHAnsi" w:hAnsiTheme="minorHAnsi" w:cstheme="minorHAnsi"/>
                <w:color w:val="000000"/>
              </w:rPr>
            </w:pPr>
            <w:r w:rsidRPr="001F68F5">
              <w:rPr>
                <w:rFonts w:asciiTheme="minorHAnsi" w:hAnsiTheme="minorHAnsi" w:cstheme="minorHAnsi"/>
                <w:color w:val="000000"/>
              </w:rPr>
              <w:t>Specialized educational software:</w:t>
            </w:r>
          </w:p>
          <w:p w14:paraId="4F913311" w14:textId="77777777" w:rsidR="00F4641E" w:rsidRPr="001F68F5" w:rsidRDefault="00F4641E" w:rsidP="003C5B7A">
            <w:pPr>
              <w:contextualSpacing/>
              <w:jc w:val="both"/>
              <w:rPr>
                <w:rFonts w:asciiTheme="minorHAnsi" w:hAnsiTheme="minorHAnsi" w:cstheme="minorHAnsi"/>
                <w:color w:val="000000"/>
              </w:rPr>
            </w:pPr>
            <w:r w:rsidRPr="001F68F5">
              <w:rPr>
                <w:rFonts w:asciiTheme="minorHAnsi" w:hAnsiTheme="minorHAnsi" w:cstheme="minorHAnsi"/>
                <w:color w:val="000000"/>
              </w:rPr>
              <w:t>- to create, view and play interactive learning content; compatible with the operating system of the interactive panel; supports import of created files of various formats; contains the functionality of creating and modifying (move, clone, flip, resize, block, edit, make transparent) objects using standard software; contains a built-in screen recording tool with the function of recording and saving the desktop or its selected area; contains automatic update functionality; contains at least 1200 built-in 3D models of educational topics in the Ukrainian language;</w:t>
            </w:r>
          </w:p>
          <w:p w14:paraId="1060E4DA" w14:textId="77777777" w:rsidR="00F4641E" w:rsidRPr="001F68F5" w:rsidRDefault="00F4641E" w:rsidP="003C5B7A">
            <w:pPr>
              <w:contextualSpacing/>
              <w:jc w:val="both"/>
              <w:rPr>
                <w:rFonts w:asciiTheme="minorHAnsi" w:hAnsiTheme="minorHAnsi" w:cstheme="minorHAnsi"/>
                <w:color w:val="000000"/>
              </w:rPr>
            </w:pPr>
            <w:r w:rsidRPr="001F68F5">
              <w:rPr>
                <w:rFonts w:asciiTheme="minorHAnsi" w:hAnsiTheme="minorHAnsi" w:cstheme="minorHAnsi"/>
                <w:color w:val="000000"/>
              </w:rPr>
              <w:t>- contains interactive tools for creating tests; contains free access of users to at least 50 Ukrainian-language licensed digital textbooks of grades 1-11;</w:t>
            </w:r>
          </w:p>
          <w:p w14:paraId="70383238" w14:textId="77777777" w:rsidR="00F4641E" w:rsidRPr="001F68F5" w:rsidRDefault="00F4641E" w:rsidP="003C5B7A">
            <w:pPr>
              <w:contextualSpacing/>
              <w:jc w:val="both"/>
              <w:rPr>
                <w:rFonts w:asciiTheme="minorHAnsi" w:hAnsiTheme="minorHAnsi" w:cstheme="minorHAnsi"/>
                <w:color w:val="000000"/>
              </w:rPr>
            </w:pPr>
            <w:r w:rsidRPr="001F68F5">
              <w:rPr>
                <w:rFonts w:asciiTheme="minorHAnsi" w:hAnsiTheme="minorHAnsi" w:cstheme="minorHAnsi"/>
                <w:color w:val="000000"/>
              </w:rPr>
              <w:t xml:space="preserve">- ability to use the electronic demo version for at least 30 days (this feature must be available </w:t>
            </w:r>
            <w:r w:rsidRPr="001F68F5">
              <w:rPr>
                <w:rFonts w:asciiTheme="minorHAnsi" w:hAnsiTheme="minorHAnsi" w:cstheme="minorHAnsi"/>
                <w:color w:val="000000"/>
              </w:rPr>
              <w:lastRenderedPageBreak/>
              <w:t>on the official website of the manufacturer).</w:t>
            </w:r>
          </w:p>
          <w:p w14:paraId="36EB82EF" w14:textId="77777777" w:rsidR="00F4641E" w:rsidRPr="001F68F5" w:rsidRDefault="00F4641E" w:rsidP="003C5B7A">
            <w:pPr>
              <w:rPr>
                <w:rFonts w:asciiTheme="minorHAnsi" w:hAnsiTheme="minorHAnsi" w:cstheme="minorHAnsi"/>
                <w:color w:val="000000"/>
              </w:rPr>
            </w:pPr>
          </w:p>
          <w:p w14:paraId="040AD695" w14:textId="77777777" w:rsidR="00F4641E" w:rsidRPr="001F68F5" w:rsidRDefault="00F4641E" w:rsidP="003C5B7A">
            <w:pPr>
              <w:jc w:val="both"/>
              <w:rPr>
                <w:rFonts w:asciiTheme="minorHAnsi" w:hAnsiTheme="minorHAnsi" w:cstheme="minorHAnsi"/>
                <w:b/>
                <w:bCs/>
                <w:i/>
                <w:iCs/>
                <w:color w:val="FF0000"/>
              </w:rPr>
            </w:pPr>
            <w:r w:rsidRPr="001F68F5">
              <w:rPr>
                <w:rFonts w:asciiTheme="minorHAnsi" w:hAnsiTheme="minorHAnsi" w:cstheme="minorHAnsi"/>
                <w:b/>
                <w:bCs/>
                <w:i/>
                <w:iCs/>
                <w:color w:val="FF0000"/>
              </w:rPr>
              <w:t>Indicate an electronic link to the site of the manufacturer of specialized educational software and provide a copy of agreements with the manufacturer or distributor of visual aids with publishers of textbooks confirming the right to use educational publications (textbooks) owned by the publisher  in order to place them and provide free access to users of visual aids. Such a document should contain a complete list of textbooks that are the subject of this document.</w:t>
            </w:r>
          </w:p>
          <w:p w14:paraId="2ED6B7BF" w14:textId="77777777" w:rsidR="00F4641E" w:rsidRPr="001F68F5" w:rsidRDefault="00F4641E" w:rsidP="003C5B7A">
            <w:pPr>
              <w:suppressAutoHyphens/>
              <w:rPr>
                <w:rFonts w:asciiTheme="minorHAnsi" w:hAnsiTheme="minorHAnsi" w:cstheme="minorHAnsi"/>
              </w:rPr>
            </w:pPr>
          </w:p>
        </w:tc>
        <w:tc>
          <w:tcPr>
            <w:tcW w:w="467" w:type="pct"/>
            <w:tcBorders>
              <w:top w:val="single" w:sz="4" w:space="0" w:color="000000"/>
              <w:left w:val="single" w:sz="4" w:space="0" w:color="000000"/>
              <w:bottom w:val="single" w:sz="4" w:space="0" w:color="000000"/>
              <w:right w:val="single" w:sz="4" w:space="0" w:color="000000"/>
            </w:tcBorders>
            <w:vAlign w:val="center"/>
          </w:tcPr>
          <w:p w14:paraId="7E53D4E7" w14:textId="77777777" w:rsidR="00F4641E" w:rsidRPr="001F68F5" w:rsidRDefault="00F4641E" w:rsidP="003C5B7A">
            <w:pPr>
              <w:jc w:val="center"/>
              <w:rPr>
                <w:rFonts w:asciiTheme="minorHAnsi" w:hAnsiTheme="minorHAnsi" w:cstheme="minorHAnsi"/>
              </w:rPr>
            </w:pPr>
          </w:p>
        </w:tc>
        <w:tc>
          <w:tcPr>
            <w:tcW w:w="1800" w:type="pct"/>
            <w:tcBorders>
              <w:top w:val="single" w:sz="4" w:space="0" w:color="000000"/>
              <w:left w:val="single" w:sz="4" w:space="0" w:color="000000"/>
              <w:bottom w:val="single" w:sz="4" w:space="0" w:color="000000"/>
              <w:right w:val="single" w:sz="4" w:space="0" w:color="000000"/>
            </w:tcBorders>
            <w:vAlign w:val="center"/>
          </w:tcPr>
          <w:p w14:paraId="711B9CCC" w14:textId="77777777" w:rsidR="00F4641E" w:rsidRPr="001F68F5" w:rsidRDefault="00F4641E" w:rsidP="003C5B7A">
            <w:pPr>
              <w:jc w:val="center"/>
              <w:rPr>
                <w:rFonts w:asciiTheme="minorHAnsi" w:hAnsiTheme="minorHAnsi" w:cstheme="minorHAnsi"/>
              </w:rPr>
            </w:pPr>
          </w:p>
        </w:tc>
      </w:tr>
      <w:tr w:rsidR="00F4641E" w:rsidRPr="001F68F5" w14:paraId="02F4524A" w14:textId="77777777" w:rsidTr="00F464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05D15C0E" w14:textId="77777777" w:rsidR="00F4641E" w:rsidRPr="001F68F5" w:rsidRDefault="00F4641E" w:rsidP="003C5B7A">
            <w:pPr>
              <w:pBdr>
                <w:top w:val="nil"/>
                <w:left w:val="nil"/>
                <w:bottom w:val="nil"/>
                <w:right w:val="nil"/>
                <w:between w:val="nil"/>
              </w:pBdr>
              <w:rPr>
                <w:rFonts w:asciiTheme="minorHAnsi" w:hAnsiTheme="minorHAnsi" w:cstheme="minorHAnsi"/>
              </w:rPr>
            </w:pPr>
            <w:r w:rsidRPr="001F68F5">
              <w:rPr>
                <w:rFonts w:asciiTheme="minorHAnsi" w:hAnsiTheme="minorHAnsi" w:cstheme="minorHAnsi"/>
              </w:rPr>
              <w:lastRenderedPageBreak/>
              <w:t xml:space="preserve">    3.2</w:t>
            </w:r>
          </w:p>
        </w:tc>
        <w:tc>
          <w:tcPr>
            <w:tcW w:w="1334" w:type="pct"/>
            <w:tcBorders>
              <w:top w:val="single" w:sz="4" w:space="0" w:color="000000"/>
              <w:left w:val="single" w:sz="4" w:space="0" w:color="000000"/>
              <w:bottom w:val="single" w:sz="4" w:space="0" w:color="000000"/>
              <w:right w:val="single" w:sz="4" w:space="0" w:color="000000"/>
            </w:tcBorders>
            <w:vAlign w:val="center"/>
          </w:tcPr>
          <w:p w14:paraId="4BC53FAE" w14:textId="77777777" w:rsidR="00F4641E" w:rsidRPr="001F68F5" w:rsidRDefault="00F4641E" w:rsidP="003C5B7A">
            <w:pPr>
              <w:rPr>
                <w:rFonts w:asciiTheme="minorHAnsi" w:hAnsiTheme="minorHAnsi" w:cstheme="minorHAnsi"/>
              </w:rPr>
            </w:pPr>
            <w:r w:rsidRPr="001F68F5">
              <w:rPr>
                <w:rFonts w:asciiTheme="minorHAnsi" w:hAnsiTheme="minorHAnsi" w:cstheme="minorHAnsi"/>
              </w:rPr>
              <w:t>Student's computer</w:t>
            </w:r>
          </w:p>
          <w:p w14:paraId="6928D1B2" w14:textId="77777777" w:rsidR="00F4641E" w:rsidRPr="001F68F5" w:rsidRDefault="00F4641E" w:rsidP="003C5B7A">
            <w:pPr>
              <w:rPr>
                <w:rFonts w:asciiTheme="minorHAnsi" w:hAnsiTheme="minorHAnsi" w:cstheme="minorHAnsi"/>
              </w:rPr>
            </w:pPr>
            <w:r w:rsidRPr="001F68F5">
              <w:rPr>
                <w:rFonts w:asciiTheme="minorHAnsi" w:hAnsiTheme="minorHAnsi" w:cstheme="minorHAnsi"/>
              </w:rPr>
              <w:t>(Zero client)</w:t>
            </w:r>
          </w:p>
        </w:tc>
        <w:tc>
          <w:tcPr>
            <w:tcW w:w="1133" w:type="pct"/>
            <w:tcBorders>
              <w:top w:val="single" w:sz="4" w:space="0" w:color="000000"/>
              <w:left w:val="single" w:sz="4" w:space="0" w:color="000000"/>
              <w:bottom w:val="single" w:sz="4" w:space="0" w:color="000000"/>
              <w:right w:val="single" w:sz="4" w:space="0" w:color="000000"/>
            </w:tcBorders>
            <w:vAlign w:val="center"/>
          </w:tcPr>
          <w:p w14:paraId="5E01918C"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must not contain moving parts (fan, etc.);</w:t>
            </w:r>
          </w:p>
          <w:p w14:paraId="7D3999AC"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power consumption - no more than 5W;</w:t>
            </w:r>
          </w:p>
          <w:p w14:paraId="25C95851"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should not require special drivers for installation;</w:t>
            </w:r>
          </w:p>
          <w:p w14:paraId="384DE694"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must support work with the OS:</w:t>
            </w:r>
          </w:p>
          <w:p w14:paraId="1F939CBA"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xml:space="preserve"> Microsoft Windows XP SP3 Pro 32-bit (excluding Home Basic)</w:t>
            </w:r>
          </w:p>
          <w:p w14:paraId="7CF040B1"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Microsoft Windows 7 32-bit &amp; 64-bit (excluding Home Basic)</w:t>
            </w:r>
          </w:p>
          <w:p w14:paraId="27EEBE30"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Microsoft Windows 8 32-bit &amp; 64-bit (excluding Starter)</w:t>
            </w:r>
          </w:p>
          <w:p w14:paraId="0D0302E5"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Microsoft Windows 8.1 32-bit &amp; 64-bit (excluding Starter)</w:t>
            </w:r>
          </w:p>
          <w:p w14:paraId="4792BB4C"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Microsoft Windows 10 32-bit &amp; 64-bit (excluding Starter &amp; Insider)</w:t>
            </w:r>
          </w:p>
          <w:p w14:paraId="63281D9C"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Microsoft Windows Server 2003 32 bits</w:t>
            </w:r>
          </w:p>
          <w:p w14:paraId="1504E30F"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Microsoft Windows Server 2008R2</w:t>
            </w:r>
          </w:p>
          <w:p w14:paraId="778773D0"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Microsoft Windows Server 2012</w:t>
            </w:r>
          </w:p>
          <w:p w14:paraId="2272E9B3"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Microsoft Windows Server 2012R2</w:t>
            </w:r>
          </w:p>
          <w:p w14:paraId="2D7C4AAD"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Microsoft Windows Multipoint Server 2011</w:t>
            </w:r>
          </w:p>
          <w:p w14:paraId="14498FBD"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Microsoft Windows Multipoint Server 2012</w:t>
            </w:r>
          </w:p>
          <w:p w14:paraId="651C04AC"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Microsoft Multipoint Server 2016.</w:t>
            </w:r>
          </w:p>
          <w:p w14:paraId="7EEC3178"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lastRenderedPageBreak/>
              <w:t>- the software must have a user management function (class management)</w:t>
            </w:r>
          </w:p>
          <w:p w14:paraId="4632B384"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The software must support up to 99 users</w:t>
            </w:r>
          </w:p>
          <w:p w14:paraId="221DB096"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support for HD video 1080p of all formats</w:t>
            </w:r>
          </w:p>
          <w:p w14:paraId="680C37F7"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support for audio at least 16 bits, 44.1Khz / 48Khz</w:t>
            </w:r>
          </w:p>
          <w:p w14:paraId="37CBF7E4"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presence of fastening / support</w:t>
            </w:r>
          </w:p>
          <w:p w14:paraId="26F1B4A8"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availability of instructions in Ukrainian</w:t>
            </w:r>
          </w:p>
          <w:p w14:paraId="21AC47CE"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xml:space="preserve">- availability of USB-inputs - 4 pcs; </w:t>
            </w:r>
          </w:p>
          <w:p w14:paraId="694B7B35"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- 3.5mm microphone connector;</w:t>
            </w:r>
          </w:p>
          <w:p w14:paraId="0FC28423"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xml:space="preserve">- 3.5mm headphone jack; </w:t>
            </w:r>
          </w:p>
          <w:p w14:paraId="3453EB10"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xml:space="preserve">- VGA connector for monitor; </w:t>
            </w:r>
          </w:p>
          <w:p w14:paraId="126D8F12"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xml:space="preserve">- RJ-45; </w:t>
            </w:r>
          </w:p>
          <w:p w14:paraId="1016593E"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power connector.</w:t>
            </w:r>
          </w:p>
          <w:p w14:paraId="446A5FBD" w14:textId="77777777" w:rsidR="00F4641E" w:rsidRPr="001F68F5" w:rsidRDefault="00F4641E" w:rsidP="003C5B7A">
            <w:pPr>
              <w:suppressAutoHyphens/>
              <w:rPr>
                <w:rFonts w:asciiTheme="minorHAnsi" w:hAnsiTheme="minorHAnsi" w:cstheme="minorHAnsi"/>
              </w:rPr>
            </w:pPr>
          </w:p>
          <w:p w14:paraId="3FE7A2B0"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xml:space="preserve">Software: </w:t>
            </w:r>
          </w:p>
          <w:p w14:paraId="3459094A"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xml:space="preserve">Software </w:t>
            </w:r>
            <w:proofErr w:type="spellStart"/>
            <w:r w:rsidRPr="001F68F5">
              <w:rPr>
                <w:rFonts w:asciiTheme="minorHAnsi" w:hAnsiTheme="minorHAnsi" w:cstheme="minorHAnsi"/>
              </w:rPr>
              <w:t>WinSvrCAL</w:t>
            </w:r>
            <w:proofErr w:type="spellEnd"/>
            <w:r w:rsidRPr="001F68F5">
              <w:rPr>
                <w:rFonts w:asciiTheme="minorHAnsi" w:hAnsiTheme="minorHAnsi" w:cstheme="minorHAnsi"/>
              </w:rPr>
              <w:t xml:space="preserve"> 2016 SNGL OLP NL </w:t>
            </w:r>
            <w:proofErr w:type="spellStart"/>
            <w:r w:rsidRPr="001F68F5">
              <w:rPr>
                <w:rFonts w:asciiTheme="minorHAnsi" w:hAnsiTheme="minorHAnsi" w:cstheme="minorHAnsi"/>
              </w:rPr>
              <w:t>Acdmc</w:t>
            </w:r>
            <w:proofErr w:type="spellEnd"/>
            <w:r w:rsidRPr="001F68F5">
              <w:rPr>
                <w:rFonts w:asciiTheme="minorHAnsi" w:hAnsiTheme="minorHAnsi" w:cstheme="minorHAnsi"/>
              </w:rPr>
              <w:t xml:space="preserve"> </w:t>
            </w:r>
            <w:proofErr w:type="spellStart"/>
            <w:r w:rsidRPr="001F68F5">
              <w:rPr>
                <w:rFonts w:asciiTheme="minorHAnsi" w:hAnsiTheme="minorHAnsi" w:cstheme="minorHAnsi"/>
              </w:rPr>
              <w:t>DvcCAL</w:t>
            </w:r>
            <w:proofErr w:type="spellEnd"/>
            <w:r w:rsidRPr="001F68F5">
              <w:rPr>
                <w:rFonts w:asciiTheme="minorHAnsi" w:hAnsiTheme="minorHAnsi" w:cstheme="minorHAnsi"/>
              </w:rPr>
              <w:t>.</w:t>
            </w:r>
          </w:p>
          <w:p w14:paraId="56C61D12"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 xml:space="preserve">Software </w:t>
            </w:r>
            <w:proofErr w:type="spellStart"/>
            <w:r w:rsidRPr="001F68F5">
              <w:rPr>
                <w:rFonts w:asciiTheme="minorHAnsi" w:hAnsiTheme="minorHAnsi" w:cstheme="minorHAnsi"/>
              </w:rPr>
              <w:t>WinRmtDsktpSrvcsCAL</w:t>
            </w:r>
            <w:proofErr w:type="spellEnd"/>
            <w:r w:rsidRPr="001F68F5">
              <w:rPr>
                <w:rFonts w:asciiTheme="minorHAnsi" w:hAnsiTheme="minorHAnsi" w:cstheme="minorHAnsi"/>
              </w:rPr>
              <w:t xml:space="preserve"> 2016 SNGL OLP NL </w:t>
            </w:r>
            <w:proofErr w:type="spellStart"/>
            <w:r w:rsidRPr="001F68F5">
              <w:rPr>
                <w:rFonts w:asciiTheme="minorHAnsi" w:hAnsiTheme="minorHAnsi" w:cstheme="minorHAnsi"/>
              </w:rPr>
              <w:t>Acdmc</w:t>
            </w:r>
            <w:proofErr w:type="spellEnd"/>
            <w:r w:rsidRPr="001F68F5">
              <w:rPr>
                <w:rFonts w:asciiTheme="minorHAnsi" w:hAnsiTheme="minorHAnsi" w:cstheme="minorHAnsi"/>
              </w:rPr>
              <w:t xml:space="preserve"> </w:t>
            </w:r>
            <w:proofErr w:type="spellStart"/>
            <w:r w:rsidRPr="001F68F5">
              <w:rPr>
                <w:rFonts w:asciiTheme="minorHAnsi" w:hAnsiTheme="minorHAnsi" w:cstheme="minorHAnsi"/>
              </w:rPr>
              <w:t>DvcCAL</w:t>
            </w:r>
            <w:proofErr w:type="spellEnd"/>
            <w:r w:rsidRPr="001F68F5">
              <w:rPr>
                <w:rFonts w:asciiTheme="minorHAnsi" w:hAnsiTheme="minorHAnsi" w:cstheme="minorHAnsi"/>
              </w:rPr>
              <w:t xml:space="preserve"> </w:t>
            </w:r>
          </w:p>
          <w:p w14:paraId="0956166E"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Free zero-client software that supports DDP (Dynamic Desktop Protocol);</w:t>
            </w:r>
          </w:p>
          <w:p w14:paraId="46A73A19"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Monitor: diagonal at least 18.5”</w:t>
            </w:r>
          </w:p>
          <w:p w14:paraId="186CBD82" w14:textId="77777777" w:rsidR="00F4641E" w:rsidRPr="001F68F5" w:rsidRDefault="00F4641E" w:rsidP="003C5B7A">
            <w:pPr>
              <w:suppressAutoHyphens/>
              <w:rPr>
                <w:rFonts w:asciiTheme="minorHAnsi" w:hAnsiTheme="minorHAnsi" w:cstheme="minorHAnsi"/>
              </w:rPr>
            </w:pPr>
          </w:p>
          <w:p w14:paraId="1EAED156" w14:textId="77777777" w:rsidR="00F4641E" w:rsidRPr="001F68F5" w:rsidRDefault="00F4641E" w:rsidP="003C5B7A">
            <w:pPr>
              <w:rPr>
                <w:rFonts w:asciiTheme="minorHAnsi" w:hAnsiTheme="minorHAnsi" w:cstheme="minorHAnsi"/>
              </w:rPr>
            </w:pPr>
            <w:r w:rsidRPr="001F68F5">
              <w:rPr>
                <w:rFonts w:asciiTheme="minorHAnsi" w:hAnsiTheme="minorHAnsi" w:cstheme="minorHAnsi"/>
              </w:rPr>
              <w:t xml:space="preserve">Keyboard + wireless mouse set  </w:t>
            </w:r>
          </w:p>
          <w:p w14:paraId="33A1910E" w14:textId="77777777" w:rsidR="00F4641E" w:rsidRPr="001F68F5" w:rsidRDefault="00F4641E" w:rsidP="003C5B7A">
            <w:pPr>
              <w:rPr>
                <w:rFonts w:asciiTheme="minorHAnsi" w:hAnsiTheme="minorHAnsi" w:cstheme="minorHAnsi"/>
                <w:i/>
                <w:iCs/>
              </w:rPr>
            </w:pPr>
            <w:r w:rsidRPr="001F68F5">
              <w:rPr>
                <w:rFonts w:asciiTheme="minorHAnsi" w:hAnsiTheme="minorHAnsi" w:cstheme="minorHAnsi"/>
                <w:i/>
                <w:iCs/>
              </w:rPr>
              <w:t xml:space="preserve"> </w:t>
            </w:r>
          </w:p>
        </w:tc>
        <w:tc>
          <w:tcPr>
            <w:tcW w:w="467" w:type="pct"/>
            <w:tcBorders>
              <w:top w:val="single" w:sz="4" w:space="0" w:color="000000"/>
              <w:left w:val="single" w:sz="4" w:space="0" w:color="000000"/>
              <w:bottom w:val="single" w:sz="4" w:space="0" w:color="000000"/>
              <w:right w:val="single" w:sz="4" w:space="0" w:color="000000"/>
            </w:tcBorders>
            <w:vAlign w:val="center"/>
          </w:tcPr>
          <w:p w14:paraId="5846A47F" w14:textId="77777777" w:rsidR="00F4641E" w:rsidRPr="001F68F5" w:rsidRDefault="00F4641E" w:rsidP="003C5B7A">
            <w:pPr>
              <w:jc w:val="center"/>
              <w:rPr>
                <w:rFonts w:asciiTheme="minorHAnsi" w:hAnsiTheme="minorHAnsi" w:cstheme="minorHAnsi"/>
              </w:rPr>
            </w:pPr>
          </w:p>
        </w:tc>
        <w:tc>
          <w:tcPr>
            <w:tcW w:w="1800" w:type="pct"/>
            <w:tcBorders>
              <w:top w:val="single" w:sz="4" w:space="0" w:color="000000"/>
              <w:left w:val="single" w:sz="4" w:space="0" w:color="000000"/>
              <w:bottom w:val="single" w:sz="4" w:space="0" w:color="000000"/>
              <w:right w:val="single" w:sz="4" w:space="0" w:color="000000"/>
            </w:tcBorders>
            <w:vAlign w:val="center"/>
          </w:tcPr>
          <w:p w14:paraId="292170E2" w14:textId="77777777" w:rsidR="00F4641E" w:rsidRPr="001F68F5" w:rsidRDefault="00F4641E" w:rsidP="003C5B7A">
            <w:pPr>
              <w:jc w:val="center"/>
              <w:rPr>
                <w:rFonts w:asciiTheme="minorHAnsi" w:hAnsiTheme="minorHAnsi" w:cstheme="minorHAnsi"/>
              </w:rPr>
            </w:pPr>
          </w:p>
        </w:tc>
      </w:tr>
      <w:tr w:rsidR="00F4641E" w:rsidRPr="001F68F5" w14:paraId="5BABF87E" w14:textId="77777777" w:rsidTr="00F464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72059F98" w14:textId="77777777" w:rsidR="00F4641E" w:rsidRPr="001F68F5" w:rsidRDefault="00F4641E" w:rsidP="003C5B7A">
            <w:pPr>
              <w:pBdr>
                <w:top w:val="nil"/>
                <w:left w:val="nil"/>
                <w:bottom w:val="nil"/>
                <w:right w:val="nil"/>
                <w:between w:val="nil"/>
              </w:pBdr>
              <w:rPr>
                <w:rFonts w:asciiTheme="minorHAnsi" w:hAnsiTheme="minorHAnsi" w:cstheme="minorHAnsi"/>
              </w:rPr>
            </w:pPr>
            <w:r w:rsidRPr="001F68F5">
              <w:rPr>
                <w:rFonts w:asciiTheme="minorHAnsi" w:hAnsiTheme="minorHAnsi" w:cstheme="minorHAnsi"/>
              </w:rPr>
              <w:t xml:space="preserve">    3.3</w:t>
            </w:r>
          </w:p>
        </w:tc>
        <w:tc>
          <w:tcPr>
            <w:tcW w:w="1334" w:type="pct"/>
            <w:tcBorders>
              <w:top w:val="single" w:sz="4" w:space="0" w:color="000000"/>
              <w:left w:val="single" w:sz="4" w:space="0" w:color="000000"/>
              <w:bottom w:val="single" w:sz="4" w:space="0" w:color="000000"/>
              <w:right w:val="single" w:sz="4" w:space="0" w:color="000000"/>
            </w:tcBorders>
            <w:vAlign w:val="center"/>
          </w:tcPr>
          <w:p w14:paraId="5CC88BB2" w14:textId="77777777" w:rsidR="00F4641E" w:rsidRPr="001F68F5" w:rsidRDefault="00F4641E" w:rsidP="003C5B7A">
            <w:pPr>
              <w:rPr>
                <w:rFonts w:asciiTheme="minorHAnsi" w:hAnsiTheme="minorHAnsi" w:cstheme="minorHAnsi"/>
              </w:rPr>
            </w:pPr>
            <w:r w:rsidRPr="001F68F5">
              <w:rPr>
                <w:rFonts w:asciiTheme="minorHAnsi" w:hAnsiTheme="minorHAnsi" w:cstheme="minorHAnsi"/>
              </w:rPr>
              <w:t>Network switch</w:t>
            </w:r>
          </w:p>
        </w:tc>
        <w:tc>
          <w:tcPr>
            <w:tcW w:w="1133" w:type="pct"/>
            <w:tcBorders>
              <w:top w:val="single" w:sz="4" w:space="0" w:color="000000"/>
              <w:left w:val="single" w:sz="4" w:space="0" w:color="000000"/>
              <w:bottom w:val="single" w:sz="4" w:space="0" w:color="000000"/>
              <w:right w:val="single" w:sz="4" w:space="0" w:color="000000"/>
            </w:tcBorders>
          </w:tcPr>
          <w:p w14:paraId="14A417CA"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Standard: IEEE 802.3 / 802.3u / 802.3x;</w:t>
            </w:r>
          </w:p>
          <w:p w14:paraId="763157FA"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Ports: 16xRJ-45;</w:t>
            </w:r>
          </w:p>
          <w:p w14:paraId="5E09097B" w14:textId="77777777" w:rsidR="00F4641E" w:rsidRPr="001F68F5" w:rsidRDefault="00F4641E" w:rsidP="003C5B7A">
            <w:pPr>
              <w:contextualSpacing/>
              <w:rPr>
                <w:rFonts w:asciiTheme="minorHAnsi" w:hAnsiTheme="minorHAnsi" w:cstheme="minorHAnsi"/>
              </w:rPr>
            </w:pPr>
            <w:r w:rsidRPr="001F68F5">
              <w:rPr>
                <w:rFonts w:asciiTheme="minorHAnsi" w:hAnsiTheme="minorHAnsi" w:cstheme="minorHAnsi"/>
              </w:rPr>
              <w:t>Type: 10/100/1000 Mbps.</w:t>
            </w:r>
          </w:p>
        </w:tc>
        <w:tc>
          <w:tcPr>
            <w:tcW w:w="467" w:type="pct"/>
            <w:tcBorders>
              <w:top w:val="single" w:sz="4" w:space="0" w:color="000000"/>
              <w:left w:val="single" w:sz="4" w:space="0" w:color="000000"/>
              <w:bottom w:val="single" w:sz="4" w:space="0" w:color="000000"/>
              <w:right w:val="single" w:sz="4" w:space="0" w:color="000000"/>
            </w:tcBorders>
            <w:vAlign w:val="center"/>
          </w:tcPr>
          <w:p w14:paraId="1BBD90AC" w14:textId="77777777" w:rsidR="00F4641E" w:rsidRPr="001F68F5" w:rsidRDefault="00F4641E" w:rsidP="003C5B7A">
            <w:pPr>
              <w:jc w:val="center"/>
              <w:rPr>
                <w:rFonts w:asciiTheme="minorHAnsi" w:hAnsiTheme="minorHAnsi" w:cstheme="minorHAnsi"/>
              </w:rPr>
            </w:pPr>
          </w:p>
        </w:tc>
        <w:tc>
          <w:tcPr>
            <w:tcW w:w="1800" w:type="pct"/>
            <w:tcBorders>
              <w:top w:val="single" w:sz="4" w:space="0" w:color="000000"/>
              <w:left w:val="single" w:sz="4" w:space="0" w:color="000000"/>
              <w:bottom w:val="single" w:sz="4" w:space="0" w:color="000000"/>
              <w:right w:val="single" w:sz="4" w:space="0" w:color="000000"/>
            </w:tcBorders>
            <w:vAlign w:val="center"/>
          </w:tcPr>
          <w:p w14:paraId="5263D9EB" w14:textId="77777777" w:rsidR="00F4641E" w:rsidRPr="001F68F5" w:rsidRDefault="00F4641E" w:rsidP="003C5B7A">
            <w:pPr>
              <w:jc w:val="center"/>
              <w:rPr>
                <w:rFonts w:asciiTheme="minorHAnsi" w:hAnsiTheme="minorHAnsi" w:cstheme="minorHAnsi"/>
              </w:rPr>
            </w:pPr>
          </w:p>
        </w:tc>
      </w:tr>
      <w:tr w:rsidR="00F4641E" w:rsidRPr="001F68F5" w14:paraId="1CBC44F8" w14:textId="77777777" w:rsidTr="00F464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jc w:val="center"/>
        </w:trPr>
        <w:tc>
          <w:tcPr>
            <w:tcW w:w="267" w:type="pct"/>
            <w:tcBorders>
              <w:top w:val="single" w:sz="4" w:space="0" w:color="000000"/>
              <w:left w:val="single" w:sz="4" w:space="0" w:color="000000"/>
              <w:bottom w:val="single" w:sz="4" w:space="0" w:color="000000"/>
              <w:right w:val="single" w:sz="4" w:space="0" w:color="000000"/>
            </w:tcBorders>
            <w:vAlign w:val="center"/>
          </w:tcPr>
          <w:p w14:paraId="6F68D7BB" w14:textId="77777777" w:rsidR="00F4641E" w:rsidRPr="001F68F5" w:rsidRDefault="00F4641E" w:rsidP="003C5B7A">
            <w:pPr>
              <w:pBdr>
                <w:top w:val="nil"/>
                <w:left w:val="nil"/>
                <w:bottom w:val="nil"/>
                <w:right w:val="nil"/>
                <w:between w:val="nil"/>
              </w:pBdr>
              <w:rPr>
                <w:rFonts w:asciiTheme="minorHAnsi" w:hAnsiTheme="minorHAnsi" w:cstheme="minorHAnsi"/>
              </w:rPr>
            </w:pPr>
            <w:r w:rsidRPr="001F68F5">
              <w:rPr>
                <w:rFonts w:asciiTheme="minorHAnsi" w:hAnsiTheme="minorHAnsi" w:cstheme="minorHAnsi"/>
              </w:rPr>
              <w:t xml:space="preserve">    3.4</w:t>
            </w:r>
          </w:p>
        </w:tc>
        <w:tc>
          <w:tcPr>
            <w:tcW w:w="1334" w:type="pct"/>
            <w:tcBorders>
              <w:top w:val="single" w:sz="4" w:space="0" w:color="000000"/>
              <w:left w:val="single" w:sz="4" w:space="0" w:color="000000"/>
              <w:bottom w:val="single" w:sz="4" w:space="0" w:color="000000"/>
              <w:right w:val="single" w:sz="4" w:space="0" w:color="000000"/>
            </w:tcBorders>
            <w:vAlign w:val="center"/>
          </w:tcPr>
          <w:p w14:paraId="24291899" w14:textId="77777777" w:rsidR="00F4641E" w:rsidRPr="001F68F5" w:rsidRDefault="00F4641E" w:rsidP="003C5B7A">
            <w:pPr>
              <w:rPr>
                <w:rFonts w:asciiTheme="minorHAnsi" w:hAnsiTheme="minorHAnsi" w:cstheme="minorHAnsi"/>
              </w:rPr>
            </w:pPr>
            <w:r w:rsidRPr="001F68F5">
              <w:rPr>
                <w:rFonts w:asciiTheme="minorHAnsi" w:hAnsiTheme="minorHAnsi" w:cstheme="minorHAnsi"/>
              </w:rPr>
              <w:t>Router</w:t>
            </w:r>
          </w:p>
        </w:tc>
        <w:tc>
          <w:tcPr>
            <w:tcW w:w="1133" w:type="pct"/>
            <w:tcBorders>
              <w:top w:val="single" w:sz="4" w:space="0" w:color="000000"/>
              <w:left w:val="single" w:sz="4" w:space="0" w:color="000000"/>
              <w:bottom w:val="single" w:sz="4" w:space="0" w:color="000000"/>
              <w:right w:val="single" w:sz="4" w:space="0" w:color="000000"/>
            </w:tcBorders>
          </w:tcPr>
          <w:p w14:paraId="57A15C34"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Provides simultaneous connection of 15 users without loss of data transfer speed.</w:t>
            </w:r>
          </w:p>
          <w:p w14:paraId="645B20B0" w14:textId="77777777" w:rsidR="00F4641E" w:rsidRPr="001F68F5" w:rsidRDefault="00F4641E" w:rsidP="003C5B7A">
            <w:pPr>
              <w:suppressAutoHyphens/>
              <w:rPr>
                <w:rFonts w:asciiTheme="minorHAnsi" w:hAnsiTheme="minorHAnsi" w:cstheme="minorHAnsi"/>
              </w:rPr>
            </w:pPr>
          </w:p>
          <w:p w14:paraId="1701EC10"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Main characteristics:</w:t>
            </w:r>
          </w:p>
          <w:p w14:paraId="3FC9D969"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Wi-Fi speed 300 Mbps;</w:t>
            </w:r>
          </w:p>
          <w:p w14:paraId="3DA66271"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Ethernet WAN port;</w:t>
            </w:r>
          </w:p>
          <w:p w14:paraId="331B65F7" w14:textId="77777777" w:rsidR="00F4641E" w:rsidRPr="001F68F5" w:rsidRDefault="00F4641E" w:rsidP="003C5B7A">
            <w:pPr>
              <w:suppressAutoHyphens/>
              <w:rPr>
                <w:rFonts w:asciiTheme="minorHAnsi" w:hAnsiTheme="minorHAnsi" w:cstheme="minorHAnsi"/>
              </w:rPr>
            </w:pPr>
            <w:r w:rsidRPr="001F68F5">
              <w:rPr>
                <w:rFonts w:asciiTheme="minorHAnsi" w:hAnsiTheme="minorHAnsi" w:cstheme="minorHAnsi"/>
              </w:rPr>
              <w:t>Wi-Fi frequency 2.4 GHz;</w:t>
            </w:r>
          </w:p>
          <w:p w14:paraId="3D237133" w14:textId="77777777" w:rsidR="00F4641E" w:rsidRPr="001F68F5" w:rsidRDefault="00F4641E" w:rsidP="003C5B7A">
            <w:pPr>
              <w:contextualSpacing/>
              <w:rPr>
                <w:rFonts w:asciiTheme="minorHAnsi" w:hAnsiTheme="minorHAnsi" w:cstheme="minorHAnsi"/>
              </w:rPr>
            </w:pPr>
            <w:r w:rsidRPr="001F68F5">
              <w:rPr>
                <w:rFonts w:asciiTheme="minorHAnsi" w:hAnsiTheme="minorHAnsi" w:cstheme="minorHAnsi"/>
              </w:rPr>
              <w:t>LAN port speed 1 Gbps.</w:t>
            </w:r>
          </w:p>
        </w:tc>
        <w:tc>
          <w:tcPr>
            <w:tcW w:w="467" w:type="pct"/>
            <w:tcBorders>
              <w:top w:val="single" w:sz="4" w:space="0" w:color="000000"/>
              <w:left w:val="single" w:sz="4" w:space="0" w:color="000000"/>
              <w:bottom w:val="single" w:sz="4" w:space="0" w:color="000000"/>
              <w:right w:val="single" w:sz="4" w:space="0" w:color="000000"/>
            </w:tcBorders>
            <w:vAlign w:val="center"/>
          </w:tcPr>
          <w:p w14:paraId="13BA7B69" w14:textId="77777777" w:rsidR="00F4641E" w:rsidRPr="001F68F5" w:rsidRDefault="00F4641E" w:rsidP="003C5B7A">
            <w:pPr>
              <w:jc w:val="center"/>
              <w:rPr>
                <w:rFonts w:asciiTheme="minorHAnsi" w:hAnsiTheme="minorHAnsi" w:cstheme="minorHAnsi"/>
              </w:rPr>
            </w:pPr>
          </w:p>
        </w:tc>
        <w:tc>
          <w:tcPr>
            <w:tcW w:w="1800" w:type="pct"/>
            <w:tcBorders>
              <w:top w:val="single" w:sz="4" w:space="0" w:color="000000"/>
              <w:left w:val="single" w:sz="4" w:space="0" w:color="000000"/>
              <w:bottom w:val="single" w:sz="4" w:space="0" w:color="000000"/>
              <w:right w:val="single" w:sz="4" w:space="0" w:color="000000"/>
            </w:tcBorders>
            <w:vAlign w:val="center"/>
          </w:tcPr>
          <w:p w14:paraId="741D225D" w14:textId="77777777" w:rsidR="00F4641E" w:rsidRPr="001F68F5" w:rsidRDefault="00F4641E" w:rsidP="003C5B7A">
            <w:pPr>
              <w:jc w:val="center"/>
              <w:rPr>
                <w:rFonts w:asciiTheme="minorHAnsi" w:hAnsiTheme="minorHAnsi" w:cstheme="minorHAnsi"/>
              </w:rPr>
            </w:pPr>
          </w:p>
        </w:tc>
      </w:tr>
    </w:tbl>
    <w:p w14:paraId="4AE8F314" w14:textId="77777777" w:rsidR="00C17F9D" w:rsidRPr="00C17F9D" w:rsidRDefault="00C17F9D" w:rsidP="00C17F9D">
      <w:pPr>
        <w:ind w:right="630"/>
        <w:jc w:val="both"/>
        <w:rPr>
          <w:rFonts w:ascii="Arial" w:hAnsi="Arial" w:cs="Arial"/>
          <w:b/>
          <w:bCs/>
          <w:color w:val="000000"/>
          <w:lang w:val="en-GB" w:eastAsia="ru-RU"/>
        </w:rPr>
      </w:pPr>
    </w:p>
    <w:p w14:paraId="58B5B5D1" w14:textId="77777777" w:rsidR="00C17F9D" w:rsidRPr="00C17F9D" w:rsidRDefault="00C17F9D" w:rsidP="00C17F9D">
      <w:pPr>
        <w:ind w:right="630"/>
        <w:jc w:val="both"/>
        <w:rPr>
          <w:rFonts w:ascii="Arial" w:hAnsi="Arial" w:cs="Arial"/>
          <w:b/>
          <w:bCs/>
          <w:color w:val="000000"/>
          <w:lang w:val="en-GB" w:eastAsia="ru-RU"/>
        </w:rPr>
      </w:pPr>
    </w:p>
    <w:p w14:paraId="4E0CE86B" w14:textId="77777777" w:rsidR="00C17F9D" w:rsidRPr="00C17F9D" w:rsidRDefault="00C17F9D" w:rsidP="00C17F9D">
      <w:pPr>
        <w:ind w:right="630"/>
        <w:jc w:val="both"/>
        <w:rPr>
          <w:rFonts w:ascii="Calibri" w:hAnsi="Calibri" w:cs="Calibri"/>
          <w:b/>
          <w:snapToGrid w:val="0"/>
          <w:sz w:val="22"/>
          <w:szCs w:val="22"/>
          <w:u w:val="single"/>
        </w:rPr>
      </w:pPr>
    </w:p>
    <w:p w14:paraId="36DE5BFA" w14:textId="09AFD776" w:rsidR="00C17F9D" w:rsidRDefault="00C17F9D" w:rsidP="00E97974">
      <w:pPr>
        <w:ind w:right="630"/>
        <w:jc w:val="both"/>
        <w:rPr>
          <w:rFonts w:asciiTheme="minorHAnsi" w:hAnsiTheme="minorHAnsi" w:cstheme="minorHAnsi"/>
          <w:b/>
          <w:snapToGrid w:val="0"/>
          <w:sz w:val="22"/>
          <w:szCs w:val="22"/>
          <w:u w:val="single"/>
        </w:rPr>
      </w:pPr>
    </w:p>
    <w:p w14:paraId="39E9721B" w14:textId="77777777" w:rsidR="00C17F9D" w:rsidRPr="00C17F9D" w:rsidRDefault="00C17F9D" w:rsidP="00E97974">
      <w:pPr>
        <w:ind w:right="630"/>
        <w:jc w:val="both"/>
        <w:rPr>
          <w:rFonts w:asciiTheme="minorHAnsi" w:hAnsiTheme="minorHAnsi" w:cstheme="minorHAnsi"/>
          <w:b/>
          <w:snapToGrid w:val="0"/>
          <w:sz w:val="22"/>
          <w:szCs w:val="22"/>
          <w:u w:val="single"/>
        </w:rPr>
      </w:pPr>
    </w:p>
    <w:p w14:paraId="4651E45C" w14:textId="77777777" w:rsidR="006C6224" w:rsidRPr="00C17F9D" w:rsidRDefault="006C6224" w:rsidP="006C6224">
      <w:pPr>
        <w:ind w:left="990" w:right="630" w:hanging="990"/>
        <w:rPr>
          <w:rFonts w:asciiTheme="minorHAnsi" w:hAnsiTheme="minorHAnsi" w:cstheme="minorHAnsi"/>
          <w:b/>
          <w:bCs/>
          <w:snapToGrid w:val="0"/>
          <w:sz w:val="22"/>
          <w:szCs w:val="22"/>
          <w:u w:val="single"/>
        </w:rPr>
      </w:pPr>
      <w:bookmarkStart w:id="1" w:name="_Hlk52200408"/>
      <w:r w:rsidRPr="00C17F9D">
        <w:rPr>
          <w:rFonts w:asciiTheme="minorHAnsi" w:hAnsiTheme="minorHAnsi" w:cstheme="minorHAnsi"/>
          <w:b/>
          <w:snapToGrid w:val="0"/>
          <w:sz w:val="22"/>
          <w:szCs w:val="22"/>
          <w:u w:val="single"/>
        </w:rPr>
        <w:lastRenderedPageBreak/>
        <w:t xml:space="preserve">TABLE 3:  </w:t>
      </w:r>
      <w:r w:rsidRPr="00C17F9D">
        <w:rPr>
          <w:rFonts w:asciiTheme="minorHAnsi" w:hAnsiTheme="minorHAnsi" w:cstheme="minorHAnsi"/>
          <w:b/>
          <w:bCs/>
          <w:snapToGrid w:val="0"/>
          <w:sz w:val="22"/>
          <w:szCs w:val="22"/>
          <w:u w:val="single"/>
        </w:rPr>
        <w:t xml:space="preserve">Financial offer for the supply of goods in accordance with the technical specification and </w:t>
      </w:r>
    </w:p>
    <w:p w14:paraId="4EB27550" w14:textId="77777777" w:rsidR="006C6224" w:rsidRPr="00C17F9D" w:rsidRDefault="006C6224" w:rsidP="006C6224">
      <w:pPr>
        <w:ind w:left="990" w:right="630" w:hanging="990"/>
        <w:rPr>
          <w:rFonts w:asciiTheme="minorHAnsi" w:hAnsiTheme="minorHAnsi" w:cstheme="minorHAnsi"/>
          <w:b/>
          <w:bCs/>
          <w:snapToGrid w:val="0"/>
          <w:sz w:val="22"/>
          <w:szCs w:val="22"/>
          <w:u w:val="single"/>
        </w:rPr>
      </w:pPr>
      <w:r w:rsidRPr="00C17F9D">
        <w:rPr>
          <w:rFonts w:asciiTheme="minorHAnsi" w:hAnsiTheme="minorHAnsi" w:cstheme="minorHAnsi"/>
          <w:b/>
          <w:bCs/>
          <w:snapToGrid w:val="0"/>
          <w:sz w:val="22"/>
          <w:szCs w:val="22"/>
          <w:u w:val="single"/>
        </w:rPr>
        <w:t>requirements</w:t>
      </w:r>
    </w:p>
    <w:p w14:paraId="2F4B5A60" w14:textId="77777777" w:rsidR="006C6224" w:rsidRPr="00C17F9D" w:rsidRDefault="006C6224" w:rsidP="006C6224">
      <w:pPr>
        <w:ind w:left="990" w:right="630" w:hanging="990"/>
        <w:rPr>
          <w:rFonts w:asciiTheme="minorHAnsi" w:hAnsiTheme="minorHAnsi" w:cstheme="minorHAnsi"/>
          <w:b/>
          <w:bCs/>
          <w:snapToGrid w:val="0"/>
          <w:sz w:val="22"/>
          <w:szCs w:val="22"/>
          <w:u w:val="single"/>
        </w:rPr>
      </w:pPr>
    </w:p>
    <w:tbl>
      <w:tblPr>
        <w:tblStyle w:val="a9"/>
        <w:tblW w:w="5000" w:type="pct"/>
        <w:tblLook w:val="04A0" w:firstRow="1" w:lastRow="0" w:firstColumn="1" w:lastColumn="0" w:noHBand="0" w:noVBand="1"/>
      </w:tblPr>
      <w:tblGrid>
        <w:gridCol w:w="1093"/>
        <w:gridCol w:w="4369"/>
        <w:gridCol w:w="1405"/>
        <w:gridCol w:w="1717"/>
        <w:gridCol w:w="1872"/>
      </w:tblGrid>
      <w:tr w:rsidR="00F4641E" w:rsidRPr="001F68F5" w14:paraId="79337516" w14:textId="77777777" w:rsidTr="00F4641E">
        <w:trPr>
          <w:trHeight w:val="836"/>
        </w:trPr>
        <w:tc>
          <w:tcPr>
            <w:tcW w:w="523" w:type="pct"/>
          </w:tcPr>
          <w:bookmarkEnd w:id="1"/>
          <w:p w14:paraId="362A1BC4" w14:textId="77777777" w:rsidR="00F4641E" w:rsidRPr="001F68F5" w:rsidRDefault="00F4641E" w:rsidP="003C5B7A">
            <w:pPr>
              <w:jc w:val="center"/>
              <w:rPr>
                <w:rFonts w:asciiTheme="minorHAnsi" w:hAnsiTheme="minorHAnsi" w:cstheme="minorHAnsi"/>
                <w:b/>
                <w:bCs/>
              </w:rPr>
            </w:pPr>
            <w:r w:rsidRPr="001F68F5">
              <w:rPr>
                <w:rFonts w:asciiTheme="minorHAnsi" w:hAnsiTheme="minorHAnsi" w:cstheme="minorHAnsi"/>
                <w:b/>
                <w:bCs/>
                <w:lang w:eastAsia="ru-RU"/>
              </w:rPr>
              <w:t>#</w:t>
            </w:r>
          </w:p>
        </w:tc>
        <w:tc>
          <w:tcPr>
            <w:tcW w:w="2089" w:type="pct"/>
          </w:tcPr>
          <w:p w14:paraId="087810F6" w14:textId="77777777" w:rsidR="00F4641E" w:rsidRPr="001F68F5" w:rsidRDefault="00F4641E" w:rsidP="003C5B7A">
            <w:pPr>
              <w:rPr>
                <w:rFonts w:asciiTheme="minorHAnsi" w:hAnsiTheme="minorHAnsi" w:cstheme="minorHAnsi"/>
                <w:b/>
                <w:bCs/>
                <w:lang w:val="en-AU" w:eastAsia="ru-RU"/>
              </w:rPr>
            </w:pPr>
            <w:r w:rsidRPr="001F68F5">
              <w:rPr>
                <w:rFonts w:asciiTheme="minorHAnsi" w:hAnsiTheme="minorHAnsi" w:cstheme="minorHAnsi"/>
                <w:b/>
                <w:bCs/>
                <w:lang w:val="en-AU" w:eastAsia="ru-RU"/>
              </w:rPr>
              <w:t>Product name and specification requirements</w:t>
            </w:r>
          </w:p>
        </w:tc>
        <w:tc>
          <w:tcPr>
            <w:tcW w:w="672" w:type="pct"/>
          </w:tcPr>
          <w:p w14:paraId="012F7048" w14:textId="77777777" w:rsidR="00F4641E" w:rsidRPr="001F68F5" w:rsidRDefault="00F4641E" w:rsidP="003C5B7A">
            <w:pPr>
              <w:jc w:val="center"/>
              <w:rPr>
                <w:rFonts w:asciiTheme="minorHAnsi" w:hAnsiTheme="minorHAnsi" w:cstheme="minorHAnsi"/>
                <w:b/>
                <w:bCs/>
              </w:rPr>
            </w:pPr>
            <w:r w:rsidRPr="001F68F5">
              <w:rPr>
                <w:rFonts w:asciiTheme="minorHAnsi" w:hAnsiTheme="minorHAnsi" w:cstheme="minorHAnsi"/>
                <w:b/>
                <w:bCs/>
                <w:lang w:val="en-AU" w:eastAsia="ru-RU"/>
              </w:rPr>
              <w:t>Quantity of units (pcs)</w:t>
            </w:r>
          </w:p>
        </w:tc>
        <w:tc>
          <w:tcPr>
            <w:tcW w:w="821" w:type="pct"/>
          </w:tcPr>
          <w:p w14:paraId="13F33581" w14:textId="77777777" w:rsidR="00F4641E" w:rsidRPr="001F68F5" w:rsidRDefault="00F4641E" w:rsidP="003C5B7A">
            <w:pPr>
              <w:jc w:val="center"/>
              <w:rPr>
                <w:rFonts w:asciiTheme="minorHAnsi" w:hAnsiTheme="minorHAnsi" w:cstheme="minorHAnsi"/>
                <w:b/>
                <w:bCs/>
              </w:rPr>
            </w:pPr>
            <w:proofErr w:type="spellStart"/>
            <w:r w:rsidRPr="001F68F5">
              <w:rPr>
                <w:rFonts w:asciiTheme="minorHAnsi" w:hAnsiTheme="minorHAnsi" w:cstheme="minorHAnsi"/>
                <w:b/>
                <w:bCs/>
                <w:lang w:val="uk-UA" w:eastAsia="ru-RU"/>
              </w:rPr>
              <w:t>Unit</w:t>
            </w:r>
            <w:proofErr w:type="spellEnd"/>
            <w:r w:rsidRPr="001F68F5">
              <w:rPr>
                <w:rFonts w:asciiTheme="minorHAnsi" w:hAnsiTheme="minorHAnsi" w:cstheme="minorHAnsi"/>
                <w:b/>
                <w:bCs/>
                <w:lang w:val="uk-UA" w:eastAsia="ru-RU"/>
              </w:rPr>
              <w:t xml:space="preserve"> </w:t>
            </w:r>
            <w:proofErr w:type="spellStart"/>
            <w:r w:rsidRPr="001F68F5">
              <w:rPr>
                <w:rFonts w:asciiTheme="minorHAnsi" w:hAnsiTheme="minorHAnsi" w:cstheme="minorHAnsi"/>
                <w:b/>
                <w:bCs/>
                <w:lang w:val="uk-UA" w:eastAsia="ru-RU"/>
              </w:rPr>
              <w:t>price</w:t>
            </w:r>
            <w:proofErr w:type="spellEnd"/>
            <w:r w:rsidRPr="001F68F5">
              <w:rPr>
                <w:rFonts w:asciiTheme="minorHAnsi" w:hAnsiTheme="minorHAnsi" w:cstheme="minorHAnsi"/>
                <w:b/>
                <w:bCs/>
                <w:lang w:val="uk-UA" w:eastAsia="ru-RU"/>
              </w:rPr>
              <w:t xml:space="preserve">, </w:t>
            </w:r>
            <w:proofErr w:type="spellStart"/>
            <w:r w:rsidRPr="001F68F5">
              <w:rPr>
                <w:rFonts w:asciiTheme="minorHAnsi" w:hAnsiTheme="minorHAnsi" w:cstheme="minorHAnsi"/>
                <w:b/>
                <w:bCs/>
                <w:lang w:val="uk-UA" w:eastAsia="ru-RU"/>
              </w:rPr>
              <w:t>without</w:t>
            </w:r>
            <w:proofErr w:type="spellEnd"/>
            <w:r w:rsidRPr="001F68F5">
              <w:rPr>
                <w:rFonts w:asciiTheme="minorHAnsi" w:hAnsiTheme="minorHAnsi" w:cstheme="minorHAnsi"/>
                <w:b/>
                <w:bCs/>
                <w:lang w:val="uk-UA" w:eastAsia="ru-RU"/>
              </w:rPr>
              <w:t xml:space="preserve"> VAT, </w:t>
            </w:r>
            <w:r w:rsidRPr="001F68F5">
              <w:rPr>
                <w:rFonts w:asciiTheme="minorHAnsi" w:hAnsiTheme="minorHAnsi" w:cstheme="minorHAnsi"/>
                <w:b/>
                <w:bCs/>
                <w:color w:val="FF0000"/>
                <w:lang w:eastAsia="ru-RU"/>
              </w:rPr>
              <w:t>indicate currency</w:t>
            </w:r>
          </w:p>
        </w:tc>
        <w:tc>
          <w:tcPr>
            <w:tcW w:w="895" w:type="pct"/>
          </w:tcPr>
          <w:p w14:paraId="745843F1" w14:textId="77777777" w:rsidR="00F4641E" w:rsidRPr="001F68F5" w:rsidRDefault="00F4641E" w:rsidP="003C5B7A">
            <w:pPr>
              <w:jc w:val="center"/>
              <w:rPr>
                <w:rFonts w:asciiTheme="minorHAnsi" w:hAnsiTheme="minorHAnsi" w:cstheme="minorHAnsi"/>
                <w:b/>
                <w:bCs/>
              </w:rPr>
            </w:pPr>
            <w:proofErr w:type="spellStart"/>
            <w:r w:rsidRPr="001F68F5">
              <w:rPr>
                <w:rFonts w:asciiTheme="minorHAnsi" w:hAnsiTheme="minorHAnsi" w:cstheme="minorHAnsi"/>
                <w:b/>
                <w:bCs/>
                <w:lang w:val="uk-UA" w:eastAsia="ru-RU"/>
              </w:rPr>
              <w:t>Total</w:t>
            </w:r>
            <w:proofErr w:type="spellEnd"/>
            <w:r w:rsidRPr="001F68F5">
              <w:rPr>
                <w:rFonts w:asciiTheme="minorHAnsi" w:hAnsiTheme="minorHAnsi" w:cstheme="minorHAnsi"/>
                <w:b/>
                <w:bCs/>
                <w:lang w:val="uk-UA" w:eastAsia="ru-RU"/>
              </w:rPr>
              <w:t xml:space="preserve"> </w:t>
            </w:r>
            <w:r w:rsidRPr="001F68F5">
              <w:rPr>
                <w:rFonts w:asciiTheme="minorHAnsi" w:hAnsiTheme="minorHAnsi" w:cstheme="minorHAnsi"/>
                <w:b/>
                <w:bCs/>
                <w:lang w:eastAsia="ru-RU"/>
              </w:rPr>
              <w:t>cost</w:t>
            </w:r>
            <w:r w:rsidRPr="001F68F5">
              <w:rPr>
                <w:rFonts w:asciiTheme="minorHAnsi" w:hAnsiTheme="minorHAnsi" w:cstheme="minorHAnsi"/>
                <w:b/>
                <w:bCs/>
                <w:lang w:val="uk-UA" w:eastAsia="ru-RU"/>
              </w:rPr>
              <w:t xml:space="preserve">, </w:t>
            </w:r>
            <w:proofErr w:type="spellStart"/>
            <w:r w:rsidRPr="001F68F5">
              <w:rPr>
                <w:rFonts w:asciiTheme="minorHAnsi" w:hAnsiTheme="minorHAnsi" w:cstheme="minorHAnsi"/>
                <w:b/>
                <w:bCs/>
                <w:lang w:val="uk-UA" w:eastAsia="ru-RU"/>
              </w:rPr>
              <w:t>without</w:t>
            </w:r>
            <w:proofErr w:type="spellEnd"/>
            <w:r w:rsidRPr="001F68F5">
              <w:rPr>
                <w:rFonts w:asciiTheme="minorHAnsi" w:hAnsiTheme="minorHAnsi" w:cstheme="minorHAnsi"/>
                <w:b/>
                <w:bCs/>
                <w:lang w:val="uk-UA" w:eastAsia="ru-RU"/>
              </w:rPr>
              <w:t xml:space="preserve"> VAT, </w:t>
            </w:r>
            <w:r w:rsidRPr="001F68F5">
              <w:rPr>
                <w:rFonts w:asciiTheme="minorHAnsi" w:hAnsiTheme="minorHAnsi" w:cstheme="minorHAnsi"/>
                <w:b/>
                <w:bCs/>
                <w:color w:val="FF0000"/>
                <w:lang w:eastAsia="ru-RU"/>
              </w:rPr>
              <w:t>indicate currency</w:t>
            </w:r>
          </w:p>
        </w:tc>
      </w:tr>
      <w:tr w:rsidR="00F4641E" w:rsidRPr="001F68F5" w14:paraId="0D677D61" w14:textId="77777777" w:rsidTr="00F4641E">
        <w:trPr>
          <w:trHeight w:val="567"/>
        </w:trPr>
        <w:tc>
          <w:tcPr>
            <w:tcW w:w="523" w:type="pct"/>
          </w:tcPr>
          <w:p w14:paraId="461FD13E" w14:textId="77777777" w:rsidR="00F4641E" w:rsidRPr="001F68F5" w:rsidRDefault="00F4641E" w:rsidP="003C5B7A">
            <w:pPr>
              <w:jc w:val="center"/>
              <w:rPr>
                <w:rFonts w:asciiTheme="minorHAnsi" w:hAnsiTheme="minorHAnsi" w:cstheme="minorHAnsi"/>
                <w:b/>
                <w:bCs/>
              </w:rPr>
            </w:pPr>
            <w:r w:rsidRPr="001F68F5">
              <w:rPr>
                <w:rFonts w:asciiTheme="minorHAnsi" w:hAnsiTheme="minorHAnsi" w:cstheme="minorHAnsi"/>
                <w:b/>
                <w:bCs/>
              </w:rPr>
              <w:t>1</w:t>
            </w:r>
          </w:p>
        </w:tc>
        <w:tc>
          <w:tcPr>
            <w:tcW w:w="2089" w:type="pct"/>
            <w:vAlign w:val="center"/>
          </w:tcPr>
          <w:p w14:paraId="4DAB01ED" w14:textId="77777777" w:rsidR="00F4641E" w:rsidRPr="001F68F5" w:rsidRDefault="00F4641E" w:rsidP="003C5B7A">
            <w:pPr>
              <w:rPr>
                <w:rFonts w:asciiTheme="minorHAnsi" w:hAnsiTheme="minorHAnsi" w:cstheme="minorHAnsi"/>
                <w:b/>
                <w:bCs/>
              </w:rPr>
            </w:pPr>
            <w:r w:rsidRPr="001F68F5">
              <w:rPr>
                <w:rFonts w:asciiTheme="minorHAnsi" w:hAnsiTheme="minorHAnsi" w:cstheme="minorHAnsi"/>
                <w:b/>
                <w:bCs/>
              </w:rPr>
              <w:t>Laptop with mouse</w:t>
            </w:r>
          </w:p>
          <w:p w14:paraId="3475C919" w14:textId="77777777" w:rsidR="00F4641E" w:rsidRPr="001F68F5" w:rsidRDefault="00F4641E" w:rsidP="003C5B7A">
            <w:pPr>
              <w:rPr>
                <w:rFonts w:asciiTheme="minorHAnsi" w:hAnsiTheme="minorHAnsi" w:cstheme="minorHAnsi"/>
                <w:i/>
                <w:iCs/>
              </w:rPr>
            </w:pPr>
            <w:r w:rsidRPr="001F68F5">
              <w:rPr>
                <w:rFonts w:asciiTheme="minorHAnsi" w:hAnsiTheme="minorHAnsi" w:cstheme="minorHAnsi"/>
                <w:i/>
                <w:iCs/>
              </w:rPr>
              <w:t>Indicate Brand, Model and parameters</w:t>
            </w:r>
          </w:p>
        </w:tc>
        <w:tc>
          <w:tcPr>
            <w:tcW w:w="672" w:type="pct"/>
            <w:vAlign w:val="center"/>
          </w:tcPr>
          <w:p w14:paraId="25B0A26B" w14:textId="77777777" w:rsidR="00F4641E" w:rsidRPr="001F68F5" w:rsidRDefault="00F4641E" w:rsidP="003C5B7A">
            <w:pPr>
              <w:jc w:val="center"/>
              <w:rPr>
                <w:rFonts w:asciiTheme="minorHAnsi" w:hAnsiTheme="minorHAnsi" w:cstheme="minorHAnsi"/>
                <w:b/>
                <w:bCs/>
              </w:rPr>
            </w:pPr>
            <w:r w:rsidRPr="001F68F5">
              <w:rPr>
                <w:rFonts w:asciiTheme="minorHAnsi" w:hAnsiTheme="minorHAnsi" w:cstheme="minorHAnsi"/>
                <w:b/>
                <w:bCs/>
              </w:rPr>
              <w:t>55</w:t>
            </w:r>
          </w:p>
        </w:tc>
        <w:tc>
          <w:tcPr>
            <w:tcW w:w="821" w:type="pct"/>
          </w:tcPr>
          <w:p w14:paraId="0453B0A7" w14:textId="77777777" w:rsidR="00F4641E" w:rsidRPr="001F68F5" w:rsidRDefault="00F4641E" w:rsidP="003C5B7A">
            <w:pPr>
              <w:jc w:val="center"/>
              <w:rPr>
                <w:rFonts w:asciiTheme="minorHAnsi" w:hAnsiTheme="minorHAnsi" w:cstheme="minorHAnsi"/>
                <w:b/>
                <w:bCs/>
              </w:rPr>
            </w:pPr>
          </w:p>
        </w:tc>
        <w:tc>
          <w:tcPr>
            <w:tcW w:w="895" w:type="pct"/>
          </w:tcPr>
          <w:p w14:paraId="19AC989D" w14:textId="77777777" w:rsidR="00F4641E" w:rsidRPr="001F68F5" w:rsidRDefault="00F4641E" w:rsidP="003C5B7A">
            <w:pPr>
              <w:jc w:val="center"/>
              <w:rPr>
                <w:rFonts w:asciiTheme="minorHAnsi" w:hAnsiTheme="minorHAnsi" w:cstheme="minorHAnsi"/>
                <w:b/>
                <w:bCs/>
              </w:rPr>
            </w:pPr>
          </w:p>
        </w:tc>
      </w:tr>
      <w:tr w:rsidR="00F4641E" w:rsidRPr="001F68F5" w14:paraId="1DE17980" w14:textId="77777777" w:rsidTr="00F4641E">
        <w:trPr>
          <w:trHeight w:val="567"/>
        </w:trPr>
        <w:tc>
          <w:tcPr>
            <w:tcW w:w="523" w:type="pct"/>
          </w:tcPr>
          <w:p w14:paraId="5641AA82" w14:textId="77777777" w:rsidR="00F4641E" w:rsidRPr="001F68F5" w:rsidRDefault="00F4641E" w:rsidP="003C5B7A">
            <w:pPr>
              <w:jc w:val="center"/>
              <w:rPr>
                <w:rFonts w:asciiTheme="minorHAnsi" w:hAnsiTheme="minorHAnsi" w:cstheme="minorHAnsi"/>
                <w:b/>
                <w:bCs/>
              </w:rPr>
            </w:pPr>
            <w:r w:rsidRPr="001F68F5">
              <w:rPr>
                <w:rFonts w:asciiTheme="minorHAnsi" w:hAnsiTheme="minorHAnsi" w:cstheme="minorHAnsi"/>
                <w:b/>
                <w:bCs/>
              </w:rPr>
              <w:t>2</w:t>
            </w:r>
          </w:p>
        </w:tc>
        <w:tc>
          <w:tcPr>
            <w:tcW w:w="2089" w:type="pct"/>
            <w:vAlign w:val="center"/>
          </w:tcPr>
          <w:p w14:paraId="303726E0" w14:textId="77777777" w:rsidR="00F4641E" w:rsidRPr="001F68F5" w:rsidRDefault="00F4641E" w:rsidP="003C5B7A">
            <w:pPr>
              <w:rPr>
                <w:rFonts w:asciiTheme="minorHAnsi" w:hAnsiTheme="minorHAnsi" w:cstheme="minorHAnsi"/>
                <w:b/>
                <w:bCs/>
              </w:rPr>
            </w:pPr>
            <w:r w:rsidRPr="001F68F5">
              <w:rPr>
                <w:rFonts w:asciiTheme="minorHAnsi" w:hAnsiTheme="minorHAnsi" w:cstheme="minorHAnsi"/>
                <w:b/>
                <w:bCs/>
              </w:rPr>
              <w:t>Interactive complex</w:t>
            </w:r>
          </w:p>
          <w:p w14:paraId="4EDB3D8F" w14:textId="77777777" w:rsidR="00F4641E" w:rsidRPr="001F68F5" w:rsidRDefault="00F4641E" w:rsidP="003C5B7A">
            <w:pPr>
              <w:rPr>
                <w:rFonts w:asciiTheme="minorHAnsi" w:hAnsiTheme="minorHAnsi" w:cstheme="minorHAnsi"/>
                <w:i/>
                <w:iCs/>
              </w:rPr>
            </w:pPr>
            <w:r w:rsidRPr="001F68F5">
              <w:rPr>
                <w:rFonts w:asciiTheme="minorHAnsi" w:hAnsiTheme="minorHAnsi" w:cstheme="minorHAnsi"/>
                <w:i/>
                <w:iCs/>
              </w:rPr>
              <w:t>Indicate Brand, Model and parameters</w:t>
            </w:r>
          </w:p>
          <w:p w14:paraId="4BD57D27" w14:textId="77777777" w:rsidR="00F4641E" w:rsidRPr="001F68F5" w:rsidRDefault="00F4641E" w:rsidP="003C5B7A">
            <w:pPr>
              <w:rPr>
                <w:rFonts w:asciiTheme="minorHAnsi" w:hAnsiTheme="minorHAnsi" w:cstheme="minorHAnsi"/>
                <w:b/>
                <w:bCs/>
                <w:i/>
                <w:iCs/>
              </w:rPr>
            </w:pPr>
          </w:p>
        </w:tc>
        <w:tc>
          <w:tcPr>
            <w:tcW w:w="672" w:type="pct"/>
            <w:vAlign w:val="center"/>
          </w:tcPr>
          <w:p w14:paraId="582F11B7" w14:textId="77777777" w:rsidR="00F4641E" w:rsidRPr="001F68F5" w:rsidRDefault="00F4641E" w:rsidP="003C5B7A">
            <w:pPr>
              <w:jc w:val="center"/>
              <w:rPr>
                <w:rFonts w:asciiTheme="minorHAnsi" w:hAnsiTheme="minorHAnsi" w:cstheme="minorHAnsi"/>
                <w:b/>
                <w:bCs/>
              </w:rPr>
            </w:pPr>
            <w:r w:rsidRPr="001F68F5">
              <w:rPr>
                <w:rFonts w:asciiTheme="minorHAnsi" w:hAnsiTheme="minorHAnsi" w:cstheme="minorHAnsi"/>
                <w:b/>
                <w:bCs/>
              </w:rPr>
              <w:t>3</w:t>
            </w:r>
          </w:p>
        </w:tc>
        <w:tc>
          <w:tcPr>
            <w:tcW w:w="821" w:type="pct"/>
          </w:tcPr>
          <w:p w14:paraId="20C77D70" w14:textId="77777777" w:rsidR="00F4641E" w:rsidRPr="001F68F5" w:rsidRDefault="00F4641E" w:rsidP="003C5B7A">
            <w:pPr>
              <w:jc w:val="center"/>
              <w:rPr>
                <w:rFonts w:asciiTheme="minorHAnsi" w:hAnsiTheme="minorHAnsi" w:cstheme="minorHAnsi"/>
                <w:b/>
                <w:bCs/>
              </w:rPr>
            </w:pPr>
          </w:p>
        </w:tc>
        <w:tc>
          <w:tcPr>
            <w:tcW w:w="895" w:type="pct"/>
          </w:tcPr>
          <w:p w14:paraId="2023F101" w14:textId="77777777" w:rsidR="00F4641E" w:rsidRPr="001F68F5" w:rsidRDefault="00F4641E" w:rsidP="003C5B7A">
            <w:pPr>
              <w:jc w:val="center"/>
              <w:rPr>
                <w:rFonts w:asciiTheme="minorHAnsi" w:hAnsiTheme="minorHAnsi" w:cstheme="minorHAnsi"/>
                <w:b/>
                <w:bCs/>
              </w:rPr>
            </w:pPr>
          </w:p>
        </w:tc>
      </w:tr>
      <w:tr w:rsidR="00F4641E" w:rsidRPr="001F68F5" w14:paraId="7478E31C" w14:textId="77777777" w:rsidTr="00F4641E">
        <w:trPr>
          <w:trHeight w:val="567"/>
        </w:trPr>
        <w:tc>
          <w:tcPr>
            <w:tcW w:w="523" w:type="pct"/>
          </w:tcPr>
          <w:p w14:paraId="6DFED793" w14:textId="77777777" w:rsidR="00F4641E" w:rsidRPr="001F68F5" w:rsidRDefault="00F4641E" w:rsidP="003C5B7A">
            <w:pPr>
              <w:jc w:val="center"/>
              <w:rPr>
                <w:rFonts w:asciiTheme="minorHAnsi" w:hAnsiTheme="minorHAnsi" w:cstheme="minorHAnsi"/>
                <w:b/>
                <w:bCs/>
              </w:rPr>
            </w:pPr>
            <w:r w:rsidRPr="001F68F5">
              <w:rPr>
                <w:rFonts w:asciiTheme="minorHAnsi" w:hAnsiTheme="minorHAnsi" w:cstheme="minorHAnsi"/>
                <w:b/>
                <w:bCs/>
              </w:rPr>
              <w:t>3</w:t>
            </w:r>
          </w:p>
        </w:tc>
        <w:tc>
          <w:tcPr>
            <w:tcW w:w="2089" w:type="pct"/>
            <w:vAlign w:val="center"/>
          </w:tcPr>
          <w:p w14:paraId="64A10575" w14:textId="77777777" w:rsidR="00F4641E" w:rsidRPr="001F68F5" w:rsidRDefault="00F4641E" w:rsidP="003C5B7A">
            <w:pPr>
              <w:rPr>
                <w:rFonts w:asciiTheme="minorHAnsi" w:hAnsiTheme="minorHAnsi" w:cstheme="minorHAnsi"/>
                <w:b/>
                <w:bCs/>
              </w:rPr>
            </w:pPr>
            <w:r w:rsidRPr="001F68F5">
              <w:rPr>
                <w:rFonts w:asciiTheme="minorHAnsi" w:hAnsiTheme="minorHAnsi" w:cstheme="minorHAnsi"/>
                <w:b/>
                <w:bCs/>
              </w:rPr>
              <w:t>Educational computer complex (15+1)</w:t>
            </w:r>
          </w:p>
          <w:p w14:paraId="105B3871" w14:textId="03F37DB8" w:rsidR="00F4641E" w:rsidRPr="001F68F5" w:rsidRDefault="00F4641E" w:rsidP="003C5B7A">
            <w:pPr>
              <w:rPr>
                <w:rFonts w:asciiTheme="minorHAnsi" w:hAnsiTheme="minorHAnsi" w:cstheme="minorHAnsi"/>
                <w:i/>
                <w:iCs/>
              </w:rPr>
            </w:pPr>
            <w:r w:rsidRPr="001F68F5">
              <w:rPr>
                <w:rFonts w:asciiTheme="minorHAnsi" w:hAnsiTheme="minorHAnsi" w:cstheme="minorHAnsi"/>
                <w:i/>
                <w:iCs/>
              </w:rPr>
              <w:t>Indicate Brand, Model and parameters</w:t>
            </w:r>
          </w:p>
          <w:p w14:paraId="2F2AA043" w14:textId="77777777" w:rsidR="00F4641E" w:rsidRPr="001F68F5" w:rsidRDefault="00F4641E" w:rsidP="003C5B7A">
            <w:pPr>
              <w:rPr>
                <w:rFonts w:asciiTheme="minorHAnsi" w:hAnsiTheme="minorHAnsi" w:cstheme="minorHAnsi"/>
                <w:i/>
                <w:iCs/>
              </w:rPr>
            </w:pPr>
          </w:p>
          <w:p w14:paraId="1690FFD9" w14:textId="77777777" w:rsidR="00F4641E" w:rsidRPr="001F68F5" w:rsidRDefault="00F4641E" w:rsidP="003C5B7A">
            <w:pPr>
              <w:rPr>
                <w:rFonts w:asciiTheme="minorHAnsi" w:hAnsiTheme="minorHAnsi" w:cstheme="minorHAnsi"/>
                <w:i/>
                <w:iCs/>
              </w:rPr>
            </w:pPr>
            <w:r w:rsidRPr="001F68F5">
              <w:rPr>
                <w:rFonts w:asciiTheme="minorHAnsi" w:hAnsiTheme="minorHAnsi" w:cstheme="minorHAnsi"/>
                <w:i/>
                <w:iCs/>
                <w:color w:val="FF0000"/>
              </w:rPr>
              <w:t>Insert the link to a site of the manufacturer or an official distributor on the territory of Ukraine of specialized educational software.</w:t>
            </w:r>
          </w:p>
        </w:tc>
        <w:tc>
          <w:tcPr>
            <w:tcW w:w="672" w:type="pct"/>
            <w:vAlign w:val="center"/>
          </w:tcPr>
          <w:p w14:paraId="53B3F588" w14:textId="77777777" w:rsidR="00F4641E" w:rsidRPr="001F68F5" w:rsidRDefault="00F4641E" w:rsidP="003C5B7A">
            <w:pPr>
              <w:jc w:val="center"/>
              <w:rPr>
                <w:rFonts w:asciiTheme="minorHAnsi" w:hAnsiTheme="minorHAnsi" w:cstheme="minorHAnsi"/>
                <w:b/>
                <w:bCs/>
              </w:rPr>
            </w:pPr>
            <w:r w:rsidRPr="001F68F5">
              <w:rPr>
                <w:rFonts w:asciiTheme="minorHAnsi" w:hAnsiTheme="minorHAnsi" w:cstheme="minorHAnsi"/>
                <w:b/>
                <w:bCs/>
              </w:rPr>
              <w:t>3</w:t>
            </w:r>
          </w:p>
        </w:tc>
        <w:tc>
          <w:tcPr>
            <w:tcW w:w="821" w:type="pct"/>
          </w:tcPr>
          <w:p w14:paraId="39DF4A1C" w14:textId="77777777" w:rsidR="00F4641E" w:rsidRPr="001F68F5" w:rsidRDefault="00F4641E" w:rsidP="003C5B7A">
            <w:pPr>
              <w:jc w:val="center"/>
              <w:rPr>
                <w:rFonts w:asciiTheme="minorHAnsi" w:hAnsiTheme="minorHAnsi" w:cstheme="minorHAnsi"/>
                <w:b/>
                <w:bCs/>
              </w:rPr>
            </w:pPr>
          </w:p>
        </w:tc>
        <w:tc>
          <w:tcPr>
            <w:tcW w:w="895" w:type="pct"/>
          </w:tcPr>
          <w:p w14:paraId="462AD6A2" w14:textId="77777777" w:rsidR="00F4641E" w:rsidRPr="001F68F5" w:rsidRDefault="00F4641E" w:rsidP="003C5B7A">
            <w:pPr>
              <w:jc w:val="center"/>
              <w:rPr>
                <w:rFonts w:asciiTheme="minorHAnsi" w:hAnsiTheme="minorHAnsi" w:cstheme="minorHAnsi"/>
                <w:b/>
                <w:bCs/>
              </w:rPr>
            </w:pPr>
          </w:p>
        </w:tc>
      </w:tr>
      <w:tr w:rsidR="00F4641E" w:rsidRPr="001F68F5" w14:paraId="7B162E5E" w14:textId="77777777" w:rsidTr="00F4641E">
        <w:trPr>
          <w:trHeight w:val="567"/>
        </w:trPr>
        <w:tc>
          <w:tcPr>
            <w:tcW w:w="523" w:type="pct"/>
          </w:tcPr>
          <w:p w14:paraId="5CAD9657" w14:textId="77777777" w:rsidR="00F4641E" w:rsidRPr="001F68F5" w:rsidRDefault="00F4641E" w:rsidP="003C5B7A">
            <w:pPr>
              <w:jc w:val="center"/>
              <w:rPr>
                <w:rFonts w:asciiTheme="minorHAnsi" w:hAnsiTheme="minorHAnsi" w:cstheme="minorHAnsi"/>
                <w:b/>
                <w:bCs/>
              </w:rPr>
            </w:pPr>
          </w:p>
          <w:p w14:paraId="0A6D7A79" w14:textId="77777777" w:rsidR="00F4641E" w:rsidRPr="001F68F5" w:rsidRDefault="00F4641E" w:rsidP="003C5B7A">
            <w:pPr>
              <w:jc w:val="center"/>
              <w:rPr>
                <w:rFonts w:asciiTheme="minorHAnsi" w:hAnsiTheme="minorHAnsi" w:cstheme="minorHAnsi"/>
                <w:b/>
                <w:bCs/>
              </w:rPr>
            </w:pPr>
            <w:r w:rsidRPr="001F68F5">
              <w:rPr>
                <w:rFonts w:asciiTheme="minorHAnsi" w:hAnsiTheme="minorHAnsi" w:cstheme="minorHAnsi"/>
                <w:b/>
                <w:bCs/>
              </w:rPr>
              <w:t>4</w:t>
            </w:r>
          </w:p>
        </w:tc>
        <w:tc>
          <w:tcPr>
            <w:tcW w:w="2089" w:type="pct"/>
            <w:vAlign w:val="center"/>
          </w:tcPr>
          <w:p w14:paraId="250038E5" w14:textId="77777777" w:rsidR="00F4641E" w:rsidRPr="001F68F5" w:rsidRDefault="00F4641E" w:rsidP="003C5B7A">
            <w:pPr>
              <w:rPr>
                <w:rFonts w:asciiTheme="minorHAnsi" w:hAnsiTheme="minorHAnsi" w:cstheme="minorHAnsi"/>
                <w:b/>
                <w:bCs/>
              </w:rPr>
            </w:pPr>
            <w:r w:rsidRPr="001F68F5">
              <w:rPr>
                <w:rFonts w:asciiTheme="minorHAnsi" w:hAnsiTheme="minorHAnsi" w:cstheme="minorHAnsi"/>
                <w:b/>
                <w:bCs/>
              </w:rPr>
              <w:t>Delivery</w:t>
            </w:r>
          </w:p>
        </w:tc>
        <w:tc>
          <w:tcPr>
            <w:tcW w:w="672" w:type="pct"/>
            <w:vAlign w:val="center"/>
          </w:tcPr>
          <w:p w14:paraId="149360DE" w14:textId="77777777" w:rsidR="00F4641E" w:rsidRPr="001F68F5" w:rsidRDefault="00F4641E" w:rsidP="003C5B7A">
            <w:pPr>
              <w:jc w:val="center"/>
              <w:rPr>
                <w:rFonts w:asciiTheme="minorHAnsi" w:hAnsiTheme="minorHAnsi" w:cstheme="minorHAnsi"/>
                <w:b/>
              </w:rPr>
            </w:pPr>
            <w:r w:rsidRPr="001F68F5">
              <w:rPr>
                <w:rFonts w:asciiTheme="minorHAnsi" w:hAnsiTheme="minorHAnsi" w:cstheme="minorHAnsi"/>
                <w:b/>
              </w:rPr>
              <w:t>1</w:t>
            </w:r>
          </w:p>
        </w:tc>
        <w:tc>
          <w:tcPr>
            <w:tcW w:w="821" w:type="pct"/>
          </w:tcPr>
          <w:p w14:paraId="74F7D68C" w14:textId="77777777" w:rsidR="00F4641E" w:rsidRPr="001F68F5" w:rsidRDefault="00F4641E" w:rsidP="003C5B7A">
            <w:pPr>
              <w:jc w:val="center"/>
              <w:rPr>
                <w:rFonts w:asciiTheme="minorHAnsi" w:hAnsiTheme="minorHAnsi" w:cstheme="minorHAnsi"/>
                <w:b/>
              </w:rPr>
            </w:pPr>
          </w:p>
        </w:tc>
        <w:tc>
          <w:tcPr>
            <w:tcW w:w="895" w:type="pct"/>
          </w:tcPr>
          <w:p w14:paraId="62EEB803" w14:textId="77777777" w:rsidR="00F4641E" w:rsidRPr="001F68F5" w:rsidRDefault="00F4641E" w:rsidP="003C5B7A">
            <w:pPr>
              <w:jc w:val="center"/>
              <w:rPr>
                <w:rFonts w:asciiTheme="minorHAnsi" w:hAnsiTheme="minorHAnsi" w:cstheme="minorHAnsi"/>
                <w:b/>
              </w:rPr>
            </w:pPr>
          </w:p>
        </w:tc>
      </w:tr>
      <w:tr w:rsidR="00F4641E" w:rsidRPr="001F68F5" w14:paraId="4EDDC33D" w14:textId="77777777" w:rsidTr="00F4641E">
        <w:trPr>
          <w:trHeight w:val="567"/>
        </w:trPr>
        <w:tc>
          <w:tcPr>
            <w:tcW w:w="523" w:type="pct"/>
          </w:tcPr>
          <w:p w14:paraId="1CFDBFD7" w14:textId="77777777" w:rsidR="00F4641E" w:rsidRPr="001F68F5" w:rsidRDefault="00F4641E" w:rsidP="003C5B7A">
            <w:pPr>
              <w:jc w:val="center"/>
              <w:rPr>
                <w:rFonts w:asciiTheme="minorHAnsi" w:hAnsiTheme="minorHAnsi" w:cstheme="minorHAnsi"/>
                <w:b/>
                <w:bCs/>
              </w:rPr>
            </w:pPr>
          </w:p>
          <w:p w14:paraId="4DB55FF7" w14:textId="77777777" w:rsidR="00F4641E" w:rsidRPr="001F68F5" w:rsidRDefault="00F4641E" w:rsidP="003C5B7A">
            <w:pPr>
              <w:jc w:val="center"/>
              <w:rPr>
                <w:rFonts w:asciiTheme="minorHAnsi" w:hAnsiTheme="minorHAnsi" w:cstheme="minorHAnsi"/>
                <w:b/>
                <w:bCs/>
              </w:rPr>
            </w:pPr>
            <w:r w:rsidRPr="001F68F5">
              <w:rPr>
                <w:rFonts w:asciiTheme="minorHAnsi" w:hAnsiTheme="minorHAnsi" w:cstheme="minorHAnsi"/>
                <w:b/>
                <w:bCs/>
              </w:rPr>
              <w:t>5</w:t>
            </w:r>
          </w:p>
        </w:tc>
        <w:tc>
          <w:tcPr>
            <w:tcW w:w="2089" w:type="pct"/>
            <w:vAlign w:val="center"/>
          </w:tcPr>
          <w:p w14:paraId="422F5DCC" w14:textId="77777777" w:rsidR="00F4641E" w:rsidRPr="001F68F5" w:rsidRDefault="00F4641E" w:rsidP="003C5B7A">
            <w:pPr>
              <w:rPr>
                <w:rFonts w:asciiTheme="minorHAnsi" w:hAnsiTheme="minorHAnsi" w:cstheme="minorHAnsi"/>
              </w:rPr>
            </w:pPr>
            <w:r w:rsidRPr="001F68F5">
              <w:rPr>
                <w:rFonts w:asciiTheme="minorHAnsi" w:hAnsiTheme="minorHAnsi" w:cstheme="minorHAnsi"/>
                <w:b/>
                <w:bCs/>
              </w:rPr>
              <w:t xml:space="preserve">Installation </w:t>
            </w:r>
          </w:p>
        </w:tc>
        <w:tc>
          <w:tcPr>
            <w:tcW w:w="672" w:type="pct"/>
            <w:vAlign w:val="center"/>
          </w:tcPr>
          <w:p w14:paraId="2E2E377F" w14:textId="77777777" w:rsidR="00F4641E" w:rsidRPr="001F68F5" w:rsidRDefault="00F4641E" w:rsidP="003C5B7A">
            <w:pPr>
              <w:jc w:val="center"/>
              <w:rPr>
                <w:rFonts w:asciiTheme="minorHAnsi" w:hAnsiTheme="minorHAnsi" w:cstheme="minorHAnsi"/>
                <w:b/>
              </w:rPr>
            </w:pPr>
            <w:r w:rsidRPr="001F68F5">
              <w:rPr>
                <w:rFonts w:asciiTheme="minorHAnsi" w:hAnsiTheme="minorHAnsi" w:cstheme="minorHAnsi"/>
                <w:b/>
              </w:rPr>
              <w:t>1</w:t>
            </w:r>
          </w:p>
        </w:tc>
        <w:tc>
          <w:tcPr>
            <w:tcW w:w="821" w:type="pct"/>
          </w:tcPr>
          <w:p w14:paraId="3E13DB8D" w14:textId="77777777" w:rsidR="00F4641E" w:rsidRPr="001F68F5" w:rsidRDefault="00F4641E" w:rsidP="003C5B7A">
            <w:pPr>
              <w:jc w:val="center"/>
              <w:rPr>
                <w:rFonts w:asciiTheme="minorHAnsi" w:hAnsiTheme="minorHAnsi" w:cstheme="minorHAnsi"/>
                <w:b/>
              </w:rPr>
            </w:pPr>
          </w:p>
        </w:tc>
        <w:tc>
          <w:tcPr>
            <w:tcW w:w="895" w:type="pct"/>
          </w:tcPr>
          <w:p w14:paraId="1ADA96F4" w14:textId="77777777" w:rsidR="00F4641E" w:rsidRPr="001F68F5" w:rsidRDefault="00F4641E" w:rsidP="003C5B7A">
            <w:pPr>
              <w:jc w:val="center"/>
              <w:rPr>
                <w:rFonts w:asciiTheme="minorHAnsi" w:hAnsiTheme="minorHAnsi" w:cstheme="minorHAnsi"/>
                <w:b/>
              </w:rPr>
            </w:pPr>
          </w:p>
        </w:tc>
      </w:tr>
      <w:tr w:rsidR="00F4641E" w:rsidRPr="001F68F5" w14:paraId="42A679BA" w14:textId="77777777" w:rsidTr="00F4641E">
        <w:trPr>
          <w:trHeight w:val="567"/>
        </w:trPr>
        <w:tc>
          <w:tcPr>
            <w:tcW w:w="4105" w:type="pct"/>
            <w:gridSpan w:val="4"/>
          </w:tcPr>
          <w:p w14:paraId="2C97E8A2" w14:textId="77777777" w:rsidR="00F4641E" w:rsidRPr="001F68F5" w:rsidRDefault="00F4641E" w:rsidP="003C5B7A">
            <w:pPr>
              <w:rPr>
                <w:rFonts w:asciiTheme="minorHAnsi" w:hAnsiTheme="minorHAnsi" w:cstheme="minorHAnsi"/>
                <w:b/>
                <w:bCs/>
              </w:rPr>
            </w:pPr>
          </w:p>
          <w:p w14:paraId="5AC450CA" w14:textId="77777777" w:rsidR="00F4641E" w:rsidRPr="001F68F5" w:rsidRDefault="00F4641E" w:rsidP="003C5B7A">
            <w:pPr>
              <w:rPr>
                <w:rFonts w:asciiTheme="minorHAnsi" w:hAnsiTheme="minorHAnsi" w:cstheme="minorHAnsi"/>
                <w:b/>
                <w:bCs/>
              </w:rPr>
            </w:pPr>
            <w:r w:rsidRPr="001F68F5">
              <w:rPr>
                <w:rFonts w:asciiTheme="minorHAnsi" w:hAnsiTheme="minorHAnsi" w:cstheme="minorHAnsi"/>
                <w:b/>
                <w:bCs/>
              </w:rPr>
              <w:t xml:space="preserve">TOTAL without VAT, </w:t>
            </w:r>
            <w:r w:rsidRPr="001F68F5">
              <w:rPr>
                <w:rFonts w:asciiTheme="minorHAnsi" w:hAnsiTheme="minorHAnsi" w:cstheme="minorHAnsi"/>
                <w:b/>
                <w:bCs/>
                <w:color w:val="FF0000"/>
              </w:rPr>
              <w:t>indicate currency</w:t>
            </w:r>
          </w:p>
        </w:tc>
        <w:tc>
          <w:tcPr>
            <w:tcW w:w="895" w:type="pct"/>
          </w:tcPr>
          <w:p w14:paraId="385C293A" w14:textId="77777777" w:rsidR="00F4641E" w:rsidRPr="001F68F5" w:rsidRDefault="00F4641E" w:rsidP="003C5B7A">
            <w:pPr>
              <w:jc w:val="center"/>
              <w:rPr>
                <w:rFonts w:asciiTheme="minorHAnsi" w:hAnsiTheme="minorHAnsi" w:cstheme="minorHAnsi"/>
                <w:b/>
                <w:bCs/>
              </w:rPr>
            </w:pPr>
          </w:p>
        </w:tc>
      </w:tr>
    </w:tbl>
    <w:p w14:paraId="4C2F451D" w14:textId="77777777" w:rsidR="00994C78" w:rsidRDefault="00994C78" w:rsidP="00F40440">
      <w:pPr>
        <w:shd w:val="clear" w:color="auto" w:fill="FFFFFF"/>
        <w:spacing w:line="276" w:lineRule="auto"/>
        <w:ind w:right="334"/>
        <w:jc w:val="center"/>
        <w:rPr>
          <w:rFonts w:asciiTheme="minorHAnsi" w:hAnsiTheme="minorHAnsi" w:cstheme="minorHAnsi"/>
          <w:color w:val="333333"/>
        </w:rPr>
      </w:pPr>
    </w:p>
    <w:p w14:paraId="3B168D4E" w14:textId="77777777" w:rsidR="00994C78" w:rsidRDefault="00994C78" w:rsidP="00F4641E">
      <w:pPr>
        <w:shd w:val="clear" w:color="auto" w:fill="FFFFFF"/>
        <w:spacing w:line="276" w:lineRule="auto"/>
        <w:ind w:right="334"/>
        <w:rPr>
          <w:rFonts w:asciiTheme="minorHAnsi" w:hAnsiTheme="minorHAnsi" w:cstheme="minorHAnsi"/>
          <w:color w:val="333333"/>
        </w:rPr>
      </w:pPr>
    </w:p>
    <w:p w14:paraId="3691694B" w14:textId="4C7B4998" w:rsidR="00F40440" w:rsidRPr="00C17F9D" w:rsidRDefault="00F40440" w:rsidP="00F40440">
      <w:pPr>
        <w:shd w:val="clear" w:color="auto" w:fill="FFFFFF"/>
        <w:spacing w:line="276" w:lineRule="auto"/>
        <w:ind w:right="334"/>
        <w:jc w:val="center"/>
        <w:rPr>
          <w:rFonts w:asciiTheme="minorHAnsi" w:hAnsiTheme="minorHAnsi" w:cstheme="minorHAnsi"/>
          <w:color w:val="333333"/>
        </w:rPr>
      </w:pPr>
      <w:r w:rsidRPr="00C17F9D">
        <w:rPr>
          <w:rFonts w:asciiTheme="minorHAnsi" w:hAnsiTheme="minorHAnsi" w:cstheme="minorHAnsi"/>
          <w:color w:val="333333"/>
        </w:rPr>
        <w:t>Dear Partners!</w:t>
      </w:r>
    </w:p>
    <w:p w14:paraId="03812A55" w14:textId="77777777" w:rsidR="00F40440" w:rsidRPr="00C17F9D" w:rsidRDefault="00F40440" w:rsidP="00F40440">
      <w:pPr>
        <w:shd w:val="clear" w:color="auto" w:fill="FFFFFF"/>
        <w:spacing w:line="276" w:lineRule="auto"/>
        <w:ind w:right="334"/>
        <w:jc w:val="center"/>
        <w:rPr>
          <w:rFonts w:asciiTheme="minorHAnsi" w:hAnsiTheme="minorHAnsi" w:cstheme="minorHAnsi"/>
          <w:color w:val="333333"/>
        </w:rPr>
      </w:pPr>
    </w:p>
    <w:p w14:paraId="0D41A851"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The UN Office in Ukraine kindly informs you, that the purchase of goods and services, announced in the UN Office Tenders, is conducted within the framework of international technical assistance project.</w:t>
      </w:r>
    </w:p>
    <w:p w14:paraId="2AE2F010"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 Provisions of the Tax Code of Ukraine (paragraph 197.11) foresee the VAT tax exemption for operations, financed by material and technical assistance.</w:t>
      </w:r>
    </w:p>
    <w:p w14:paraId="5F2057F9"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The procedure for obtaining the tax exemption right for operations, performed in the framework of international technical assistance projects, is regulated by the Decree #153 of the Cabinet of Ministers of Ukraine dated February 15, 2002.</w:t>
      </w:r>
    </w:p>
    <w:p w14:paraId="76DBD434"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In case you already have the right to apply this VAT allowance, on the date of UNDP prepayment receipt you should prepare and register a tax invoice (hereinafter - TI) in the United Register of Tax Invoices (URTI), filled in as follows:</w:t>
      </w:r>
    </w:p>
    <w:p w14:paraId="6A68CC8B"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 the column "Comprised on the operation, exempted from taxation" on the upper left part - with the mark "Without VAT";</w:t>
      </w:r>
    </w:p>
    <w:p w14:paraId="517BE1DD"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 Section A of the TI table section (lines I-X) should contain the summarizing data on TI transactions, namely: line I - the total amount to be paid, including VAT; line IX - the total volume of goods and services delivered. Lines II-VIII of section A are not filled;</w:t>
      </w:r>
    </w:p>
    <w:p w14:paraId="1894AE4F"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 in column 2 of section B – supplier’s (seller’s) services nomenclature;</w:t>
      </w:r>
    </w:p>
    <w:p w14:paraId="1AEFCA11"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 in section 3.3 of section B - service code according to the SCPS. Box 3.3 should be filled in at all stages of the services delivery;</w:t>
      </w:r>
    </w:p>
    <w:p w14:paraId="7C27BEF2"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 in columns 4 and 5 - unit of services measurement;</w:t>
      </w:r>
    </w:p>
    <w:p w14:paraId="1BD542C7"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 in column 6 - quantity (volume) of services delivery;</w:t>
      </w:r>
    </w:p>
    <w:p w14:paraId="5F6F7F51"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 in column 7 - the price of the service unit supply, excluding VAT;</w:t>
      </w:r>
    </w:p>
    <w:p w14:paraId="53743B03"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 in column 8 - VAT rate code 903;</w:t>
      </w:r>
    </w:p>
    <w:p w14:paraId="2D08D435"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 in column 9 – tax allowance code according to the Handbook of other tax benefits, approved by the SFS as of the date of TI submission - "14060523".</w:t>
      </w:r>
    </w:p>
    <w:p w14:paraId="46C1C13B"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 in column 10 - supply volume, excluding VAT (prepayment amount).</w:t>
      </w:r>
    </w:p>
    <w:p w14:paraId="121ED552"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Detailed instructions to be found in the materials "Tax invoice - 2017: instruction on filling out" and "New tax invoice in the samples."</w:t>
      </w:r>
    </w:p>
    <w:p w14:paraId="43EA58F2"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 xml:space="preserve">Credit against VAT tax, applied on the materials purchase for the relevant construction works performance, cannot be compensated as per the paragraph #198.5 of Tax Code of Ukraine. According to the Tax Code paragraph #198.5, goods and </w:t>
      </w:r>
      <w:r w:rsidRPr="00C17F9D">
        <w:rPr>
          <w:rFonts w:asciiTheme="minorHAnsi" w:hAnsiTheme="minorHAnsi" w:cstheme="minorHAnsi"/>
          <w:color w:val="333333"/>
        </w:rPr>
        <w:lastRenderedPageBreak/>
        <w:t>services supply operations, exempted from VAT based on the Tax Code paragraph #197.11, the rules for calculating tax liabilities do not apply.</w:t>
      </w:r>
    </w:p>
    <w:p w14:paraId="1063118F"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Using the materials bought with VAT, there is no need to compensate the credit against VAT, as well as no need to accrue tax liabilities.</w:t>
      </w:r>
    </w:p>
    <w:p w14:paraId="43A56607"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Considering all mentioned above, you are kindly asked to submit your tender applications / invoices for payment without VAT, referring to the Ukrainian legislation provisions, stated in the mentioned regulatory acts.</w:t>
      </w:r>
    </w:p>
    <w:p w14:paraId="3B47F488" w14:textId="77777777" w:rsidR="00F40440" w:rsidRPr="00C17F9D" w:rsidRDefault="00F40440" w:rsidP="00F40440">
      <w:pPr>
        <w:shd w:val="clear" w:color="auto" w:fill="FFFFFF"/>
        <w:spacing w:line="276" w:lineRule="auto"/>
        <w:ind w:right="334" w:firstLine="720"/>
        <w:jc w:val="both"/>
        <w:rPr>
          <w:rFonts w:asciiTheme="minorHAnsi" w:hAnsiTheme="minorHAnsi" w:cstheme="minorHAnsi"/>
          <w:color w:val="333333"/>
        </w:rPr>
      </w:pPr>
      <w:r w:rsidRPr="00C17F9D">
        <w:rPr>
          <w:rFonts w:asciiTheme="minorHAnsi" w:hAnsiTheme="minorHAnsi" w:cstheme="minorHAnsi"/>
          <w:color w:val="333333"/>
        </w:rPr>
        <w:t>Should you have any additional questions, please contact the offices of the State Fiscal Service of Ukraine at the place of your enterprise registration for additional clarifications of Article 52 of the Tax Code of Ukraine.</w:t>
      </w:r>
    </w:p>
    <w:p w14:paraId="483D338C" w14:textId="6EEF55DA" w:rsidR="00380486" w:rsidRPr="00C17F9D" w:rsidRDefault="00380486" w:rsidP="002B3747">
      <w:pPr>
        <w:rPr>
          <w:rFonts w:asciiTheme="minorHAnsi" w:hAnsiTheme="minorHAnsi" w:cstheme="minorHAnsi"/>
          <w:b/>
          <w:sz w:val="22"/>
          <w:szCs w:val="22"/>
          <w:u w:val="single"/>
        </w:rPr>
      </w:pPr>
    </w:p>
    <w:p w14:paraId="6769BBDE" w14:textId="77777777" w:rsidR="00380486" w:rsidRPr="00C17F9D" w:rsidRDefault="00380486" w:rsidP="002B3747">
      <w:pPr>
        <w:rPr>
          <w:rFonts w:asciiTheme="minorHAnsi" w:hAnsiTheme="minorHAnsi" w:cstheme="minorHAnsi"/>
          <w:b/>
          <w:sz w:val="22"/>
          <w:szCs w:val="22"/>
          <w:u w:val="single"/>
        </w:rPr>
      </w:pPr>
    </w:p>
    <w:p w14:paraId="0C9E2EB3" w14:textId="77777777" w:rsidR="002B3747" w:rsidRPr="00C17F9D" w:rsidRDefault="002B3747" w:rsidP="002B3747">
      <w:pPr>
        <w:rPr>
          <w:rFonts w:asciiTheme="minorHAnsi" w:hAnsiTheme="minorHAnsi" w:cstheme="minorHAnsi"/>
          <w:b/>
          <w:sz w:val="22"/>
          <w:szCs w:val="22"/>
          <w:u w:val="single"/>
        </w:rPr>
      </w:pPr>
      <w:r w:rsidRPr="00C17F9D">
        <w:rPr>
          <w:rFonts w:asciiTheme="minorHAnsi" w:hAnsiTheme="minorHAnsi" w:cstheme="minorHAnsi"/>
          <w:b/>
          <w:sz w:val="22"/>
          <w:szCs w:val="22"/>
          <w:u w:val="single"/>
        </w:rPr>
        <w:t xml:space="preserve">TABLE 4: Offer to Comply with Other Conditions and Related Requirements </w:t>
      </w:r>
    </w:p>
    <w:p w14:paraId="2B723AA2" w14:textId="77777777" w:rsidR="002B3747" w:rsidRPr="00C17F9D" w:rsidRDefault="002B3747" w:rsidP="002B3747">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6"/>
        <w:gridCol w:w="873"/>
        <w:gridCol w:w="873"/>
        <w:gridCol w:w="1564"/>
      </w:tblGrid>
      <w:tr w:rsidR="00F4641E" w:rsidRPr="00936614" w14:paraId="537E8B1A" w14:textId="77777777" w:rsidTr="00F4641E">
        <w:trPr>
          <w:trHeight w:val="383"/>
        </w:trPr>
        <w:tc>
          <w:tcPr>
            <w:tcW w:w="2757" w:type="pct"/>
            <w:vMerge w:val="restart"/>
          </w:tcPr>
          <w:p w14:paraId="4670935F" w14:textId="77777777" w:rsidR="00F4641E" w:rsidRPr="00936614" w:rsidRDefault="00F4641E" w:rsidP="003C5B7A">
            <w:pPr>
              <w:ind w:firstLine="720"/>
              <w:rPr>
                <w:rFonts w:asciiTheme="minorHAnsi" w:hAnsiTheme="minorHAnsi" w:cstheme="minorHAnsi"/>
                <w:b/>
                <w:sz w:val="22"/>
                <w:szCs w:val="22"/>
              </w:rPr>
            </w:pPr>
            <w:bookmarkStart w:id="2" w:name="_Hlk52200554"/>
          </w:p>
          <w:p w14:paraId="67D28272" w14:textId="77777777" w:rsidR="00F4641E" w:rsidRPr="00936614" w:rsidRDefault="00F4641E" w:rsidP="003C5B7A">
            <w:pPr>
              <w:rPr>
                <w:rFonts w:asciiTheme="minorHAnsi" w:hAnsiTheme="minorHAnsi" w:cstheme="minorHAnsi"/>
                <w:b/>
                <w:sz w:val="22"/>
                <w:szCs w:val="22"/>
              </w:rPr>
            </w:pPr>
            <w:r w:rsidRPr="00936614">
              <w:rPr>
                <w:rFonts w:asciiTheme="minorHAnsi" w:hAnsiTheme="minorHAnsi" w:cstheme="minorHAnsi"/>
                <w:b/>
                <w:sz w:val="22"/>
                <w:szCs w:val="22"/>
              </w:rPr>
              <w:t>Other Information pertaining t</w:t>
            </w:r>
            <w:bookmarkStart w:id="3" w:name="_GoBack"/>
            <w:bookmarkEnd w:id="3"/>
            <w:r w:rsidRPr="00936614">
              <w:rPr>
                <w:rFonts w:asciiTheme="minorHAnsi" w:hAnsiTheme="minorHAnsi" w:cstheme="minorHAnsi"/>
                <w:b/>
                <w:sz w:val="22"/>
                <w:szCs w:val="22"/>
              </w:rPr>
              <w:t>o our Quotation are as follows:</w:t>
            </w:r>
          </w:p>
        </w:tc>
        <w:tc>
          <w:tcPr>
            <w:tcW w:w="2243" w:type="pct"/>
            <w:gridSpan w:val="3"/>
          </w:tcPr>
          <w:p w14:paraId="11E32E93" w14:textId="77777777" w:rsidR="00F4641E" w:rsidRPr="00936614" w:rsidRDefault="00F4641E" w:rsidP="003C5B7A">
            <w:pPr>
              <w:jc w:val="center"/>
              <w:rPr>
                <w:rFonts w:asciiTheme="minorHAnsi" w:hAnsiTheme="minorHAnsi" w:cstheme="minorHAnsi"/>
                <w:b/>
                <w:sz w:val="22"/>
                <w:szCs w:val="22"/>
              </w:rPr>
            </w:pPr>
            <w:r w:rsidRPr="00936614">
              <w:rPr>
                <w:rFonts w:asciiTheme="minorHAnsi" w:hAnsiTheme="minorHAnsi" w:cstheme="minorHAnsi"/>
                <w:b/>
                <w:sz w:val="22"/>
                <w:szCs w:val="22"/>
              </w:rPr>
              <w:t>Your Responses</w:t>
            </w:r>
          </w:p>
        </w:tc>
      </w:tr>
      <w:tr w:rsidR="00F4641E" w:rsidRPr="00936614" w14:paraId="5A0D2A8F" w14:textId="77777777" w:rsidTr="00F4641E">
        <w:trPr>
          <w:trHeight w:val="382"/>
        </w:trPr>
        <w:tc>
          <w:tcPr>
            <w:tcW w:w="2757" w:type="pct"/>
            <w:vMerge/>
            <w:tcBorders>
              <w:bottom w:val="single" w:sz="4" w:space="0" w:color="auto"/>
            </w:tcBorders>
          </w:tcPr>
          <w:p w14:paraId="38AB4C26" w14:textId="77777777" w:rsidR="00F4641E" w:rsidRPr="00936614" w:rsidRDefault="00F4641E" w:rsidP="003C5B7A">
            <w:pPr>
              <w:ind w:firstLine="720"/>
              <w:rPr>
                <w:rFonts w:asciiTheme="minorHAnsi" w:hAnsiTheme="minorHAnsi" w:cstheme="minorHAnsi"/>
                <w:b/>
                <w:sz w:val="22"/>
                <w:szCs w:val="22"/>
              </w:rPr>
            </w:pPr>
          </w:p>
        </w:tc>
        <w:tc>
          <w:tcPr>
            <w:tcW w:w="608" w:type="pct"/>
            <w:tcBorders>
              <w:bottom w:val="single" w:sz="4" w:space="0" w:color="auto"/>
            </w:tcBorders>
          </w:tcPr>
          <w:p w14:paraId="1E951045" w14:textId="77777777" w:rsidR="00F4641E" w:rsidRPr="00936614" w:rsidRDefault="00F4641E" w:rsidP="003C5B7A">
            <w:pPr>
              <w:jc w:val="center"/>
              <w:rPr>
                <w:rFonts w:asciiTheme="minorHAnsi" w:hAnsiTheme="minorHAnsi" w:cstheme="minorHAnsi"/>
                <w:b/>
                <w:i/>
                <w:sz w:val="22"/>
                <w:szCs w:val="22"/>
              </w:rPr>
            </w:pPr>
            <w:r w:rsidRPr="00936614">
              <w:rPr>
                <w:rFonts w:asciiTheme="minorHAnsi" w:hAnsiTheme="minorHAnsi" w:cstheme="minorHAnsi"/>
                <w:b/>
                <w:i/>
                <w:sz w:val="22"/>
                <w:szCs w:val="22"/>
              </w:rPr>
              <w:t>Yes, we will comply</w:t>
            </w:r>
          </w:p>
        </w:tc>
        <w:tc>
          <w:tcPr>
            <w:tcW w:w="608" w:type="pct"/>
            <w:tcBorders>
              <w:bottom w:val="single" w:sz="4" w:space="0" w:color="auto"/>
            </w:tcBorders>
          </w:tcPr>
          <w:p w14:paraId="579DDEF6" w14:textId="77777777" w:rsidR="00F4641E" w:rsidRPr="00936614" w:rsidRDefault="00F4641E" w:rsidP="003C5B7A">
            <w:pPr>
              <w:jc w:val="center"/>
              <w:rPr>
                <w:rFonts w:asciiTheme="minorHAnsi" w:hAnsiTheme="minorHAnsi" w:cstheme="minorHAnsi"/>
                <w:b/>
                <w:i/>
                <w:sz w:val="22"/>
                <w:szCs w:val="22"/>
              </w:rPr>
            </w:pPr>
            <w:r w:rsidRPr="00936614">
              <w:rPr>
                <w:rFonts w:asciiTheme="minorHAnsi" w:hAnsiTheme="minorHAnsi" w:cstheme="minorHAnsi"/>
                <w:b/>
                <w:i/>
                <w:sz w:val="22"/>
                <w:szCs w:val="22"/>
              </w:rPr>
              <w:t>No, we cannot comply</w:t>
            </w:r>
          </w:p>
        </w:tc>
        <w:tc>
          <w:tcPr>
            <w:tcW w:w="1027" w:type="pct"/>
            <w:tcBorders>
              <w:bottom w:val="single" w:sz="4" w:space="0" w:color="auto"/>
            </w:tcBorders>
          </w:tcPr>
          <w:p w14:paraId="5E7F7089" w14:textId="77777777" w:rsidR="00F4641E" w:rsidRPr="00936614" w:rsidRDefault="00F4641E" w:rsidP="003C5B7A">
            <w:pPr>
              <w:jc w:val="center"/>
              <w:rPr>
                <w:rFonts w:asciiTheme="minorHAnsi" w:hAnsiTheme="minorHAnsi" w:cstheme="minorHAnsi"/>
                <w:b/>
                <w:i/>
                <w:sz w:val="22"/>
                <w:szCs w:val="22"/>
              </w:rPr>
            </w:pPr>
            <w:r w:rsidRPr="00936614">
              <w:rPr>
                <w:rFonts w:asciiTheme="minorHAnsi" w:hAnsiTheme="minorHAnsi" w:cstheme="minorHAnsi"/>
                <w:b/>
                <w:i/>
                <w:sz w:val="22"/>
                <w:szCs w:val="22"/>
              </w:rPr>
              <w:t>If you cannot comply, pls. indicate counter proposal</w:t>
            </w:r>
          </w:p>
        </w:tc>
      </w:tr>
      <w:tr w:rsidR="00F4641E" w:rsidRPr="00936614" w14:paraId="1570DA46" w14:textId="77777777" w:rsidTr="00F4641E">
        <w:trPr>
          <w:trHeight w:val="332"/>
        </w:trPr>
        <w:tc>
          <w:tcPr>
            <w:tcW w:w="2757" w:type="pct"/>
            <w:tcBorders>
              <w:top w:val="single" w:sz="4" w:space="0" w:color="auto"/>
              <w:left w:val="single" w:sz="4" w:space="0" w:color="auto"/>
              <w:bottom w:val="single" w:sz="4" w:space="0" w:color="auto"/>
              <w:right w:val="nil"/>
            </w:tcBorders>
          </w:tcPr>
          <w:p w14:paraId="46269447" w14:textId="77777777" w:rsidR="00F4641E" w:rsidRPr="00936614" w:rsidRDefault="00F4641E" w:rsidP="003C5B7A">
            <w:pPr>
              <w:jc w:val="both"/>
              <w:rPr>
                <w:rFonts w:asciiTheme="minorHAnsi" w:hAnsiTheme="minorHAnsi" w:cstheme="minorHAnsi"/>
                <w:bCs/>
                <w:sz w:val="22"/>
                <w:szCs w:val="22"/>
              </w:rPr>
            </w:pPr>
            <w:r w:rsidRPr="001B34B4">
              <w:rPr>
                <w:rFonts w:asciiTheme="minorHAnsi" w:hAnsiTheme="minorHAnsi" w:cstheme="minorHAnsi"/>
                <w:bCs/>
                <w:sz w:val="22"/>
                <w:szCs w:val="22"/>
              </w:rPr>
              <w:t xml:space="preserve">Delivery time (Delivery of equipment must be carried out within </w:t>
            </w:r>
            <w:r>
              <w:rPr>
                <w:rFonts w:asciiTheme="minorHAnsi" w:hAnsiTheme="minorHAnsi" w:cstheme="minorHAnsi"/>
                <w:b/>
                <w:sz w:val="22"/>
                <w:szCs w:val="22"/>
              </w:rPr>
              <w:t>30</w:t>
            </w:r>
            <w:r w:rsidRPr="00FD2E09">
              <w:rPr>
                <w:rFonts w:asciiTheme="minorHAnsi" w:hAnsiTheme="minorHAnsi" w:cstheme="minorHAnsi"/>
                <w:b/>
                <w:sz w:val="22"/>
                <w:szCs w:val="22"/>
              </w:rPr>
              <w:t xml:space="preserve"> (</w:t>
            </w:r>
            <w:r>
              <w:rPr>
                <w:rFonts w:asciiTheme="minorHAnsi" w:hAnsiTheme="minorHAnsi" w:cstheme="minorHAnsi"/>
                <w:b/>
                <w:sz w:val="22"/>
                <w:szCs w:val="22"/>
              </w:rPr>
              <w:t>thirty</w:t>
            </w:r>
            <w:r w:rsidRPr="00FD2E09">
              <w:rPr>
                <w:rFonts w:asciiTheme="minorHAnsi" w:hAnsiTheme="minorHAnsi" w:cstheme="minorHAnsi"/>
                <w:b/>
                <w:sz w:val="22"/>
                <w:szCs w:val="22"/>
              </w:rPr>
              <w:t>)</w:t>
            </w:r>
            <w:r w:rsidRPr="00FD2E09">
              <w:rPr>
                <w:rFonts w:asciiTheme="minorHAnsi" w:hAnsiTheme="minorHAnsi" w:cstheme="minorHAnsi"/>
                <w:bCs/>
                <w:sz w:val="22"/>
                <w:szCs w:val="22"/>
              </w:rPr>
              <w:t xml:space="preserve"> </w:t>
            </w:r>
            <w:r>
              <w:rPr>
                <w:rFonts w:asciiTheme="minorHAnsi" w:hAnsiTheme="minorHAnsi" w:cstheme="minorHAnsi"/>
                <w:bCs/>
                <w:sz w:val="22"/>
                <w:szCs w:val="22"/>
              </w:rPr>
              <w:t>calendar</w:t>
            </w:r>
            <w:r w:rsidRPr="001B34B4">
              <w:rPr>
                <w:rFonts w:asciiTheme="minorHAnsi" w:hAnsiTheme="minorHAnsi" w:cstheme="minorHAnsi"/>
                <w:bCs/>
                <w:sz w:val="22"/>
                <w:szCs w:val="22"/>
              </w:rPr>
              <w:t xml:space="preserve"> days from PO/Contact signature date)</w:t>
            </w:r>
          </w:p>
        </w:tc>
        <w:tc>
          <w:tcPr>
            <w:tcW w:w="608" w:type="pct"/>
            <w:tcBorders>
              <w:top w:val="single" w:sz="4" w:space="0" w:color="auto"/>
              <w:left w:val="single" w:sz="4" w:space="0" w:color="auto"/>
              <w:bottom w:val="single" w:sz="4" w:space="0" w:color="auto"/>
            </w:tcBorders>
          </w:tcPr>
          <w:p w14:paraId="511349F3" w14:textId="77777777" w:rsidR="00F4641E" w:rsidRPr="00936614" w:rsidRDefault="00F4641E" w:rsidP="003C5B7A">
            <w:pPr>
              <w:jc w:val="right"/>
              <w:rPr>
                <w:rFonts w:asciiTheme="minorHAnsi" w:hAnsiTheme="minorHAnsi" w:cstheme="minorHAnsi"/>
                <w:sz w:val="22"/>
                <w:szCs w:val="22"/>
              </w:rPr>
            </w:pPr>
          </w:p>
        </w:tc>
        <w:tc>
          <w:tcPr>
            <w:tcW w:w="608" w:type="pct"/>
            <w:tcBorders>
              <w:top w:val="single" w:sz="4" w:space="0" w:color="auto"/>
              <w:left w:val="single" w:sz="4" w:space="0" w:color="auto"/>
              <w:bottom w:val="single" w:sz="4" w:space="0" w:color="auto"/>
            </w:tcBorders>
          </w:tcPr>
          <w:p w14:paraId="6C08C72A" w14:textId="77777777" w:rsidR="00F4641E" w:rsidRPr="00936614" w:rsidRDefault="00F4641E" w:rsidP="003C5B7A">
            <w:pPr>
              <w:jc w:val="right"/>
              <w:rPr>
                <w:rFonts w:asciiTheme="minorHAnsi" w:hAnsiTheme="minorHAnsi" w:cstheme="minorHAnsi"/>
                <w:sz w:val="22"/>
                <w:szCs w:val="22"/>
              </w:rPr>
            </w:pPr>
          </w:p>
        </w:tc>
        <w:tc>
          <w:tcPr>
            <w:tcW w:w="1027" w:type="pct"/>
            <w:tcBorders>
              <w:top w:val="single" w:sz="4" w:space="0" w:color="auto"/>
              <w:left w:val="single" w:sz="4" w:space="0" w:color="auto"/>
              <w:bottom w:val="single" w:sz="4" w:space="0" w:color="auto"/>
              <w:right w:val="single" w:sz="4" w:space="0" w:color="auto"/>
            </w:tcBorders>
          </w:tcPr>
          <w:p w14:paraId="27CD98EF" w14:textId="77777777" w:rsidR="00F4641E" w:rsidRPr="00936614" w:rsidRDefault="00F4641E" w:rsidP="003C5B7A">
            <w:pPr>
              <w:jc w:val="right"/>
              <w:rPr>
                <w:rFonts w:asciiTheme="minorHAnsi" w:hAnsiTheme="minorHAnsi" w:cstheme="minorHAnsi"/>
                <w:sz w:val="22"/>
                <w:szCs w:val="22"/>
              </w:rPr>
            </w:pPr>
          </w:p>
        </w:tc>
      </w:tr>
      <w:tr w:rsidR="00F4641E" w:rsidRPr="00936614" w14:paraId="2A215EDE" w14:textId="77777777" w:rsidTr="00F4641E">
        <w:trPr>
          <w:trHeight w:val="332"/>
        </w:trPr>
        <w:tc>
          <w:tcPr>
            <w:tcW w:w="2757" w:type="pct"/>
            <w:tcBorders>
              <w:top w:val="single" w:sz="4" w:space="0" w:color="auto"/>
              <w:bottom w:val="single" w:sz="4" w:space="0" w:color="auto"/>
              <w:right w:val="nil"/>
            </w:tcBorders>
          </w:tcPr>
          <w:p w14:paraId="257273EB" w14:textId="77777777" w:rsidR="00F4641E" w:rsidRPr="00936614" w:rsidRDefault="00F4641E" w:rsidP="003C5B7A">
            <w:pPr>
              <w:jc w:val="both"/>
              <w:rPr>
                <w:rFonts w:asciiTheme="minorHAnsi" w:hAnsiTheme="minorHAnsi" w:cstheme="minorHAnsi"/>
                <w:bCs/>
                <w:sz w:val="22"/>
                <w:szCs w:val="22"/>
              </w:rPr>
            </w:pPr>
            <w:r w:rsidRPr="00936614">
              <w:rPr>
                <w:rFonts w:asciiTheme="minorHAnsi" w:hAnsiTheme="minorHAnsi" w:cstheme="minorHAnsi"/>
                <w:bCs/>
                <w:sz w:val="22"/>
                <w:szCs w:val="22"/>
              </w:rPr>
              <w:t>Compliance with technical requirements</w:t>
            </w:r>
          </w:p>
        </w:tc>
        <w:tc>
          <w:tcPr>
            <w:tcW w:w="608" w:type="pct"/>
            <w:tcBorders>
              <w:top w:val="single" w:sz="4" w:space="0" w:color="auto"/>
              <w:left w:val="single" w:sz="4" w:space="0" w:color="auto"/>
              <w:bottom w:val="single" w:sz="4" w:space="0" w:color="auto"/>
            </w:tcBorders>
          </w:tcPr>
          <w:p w14:paraId="32D5B299" w14:textId="77777777" w:rsidR="00F4641E" w:rsidRPr="00936614" w:rsidRDefault="00F4641E" w:rsidP="003C5B7A">
            <w:pPr>
              <w:jc w:val="right"/>
              <w:rPr>
                <w:rFonts w:asciiTheme="minorHAnsi" w:hAnsiTheme="minorHAnsi" w:cstheme="minorHAnsi"/>
                <w:sz w:val="22"/>
                <w:szCs w:val="22"/>
              </w:rPr>
            </w:pPr>
          </w:p>
        </w:tc>
        <w:tc>
          <w:tcPr>
            <w:tcW w:w="608" w:type="pct"/>
            <w:tcBorders>
              <w:top w:val="single" w:sz="4" w:space="0" w:color="auto"/>
              <w:left w:val="single" w:sz="4" w:space="0" w:color="auto"/>
              <w:bottom w:val="single" w:sz="4" w:space="0" w:color="auto"/>
            </w:tcBorders>
          </w:tcPr>
          <w:p w14:paraId="4B316236" w14:textId="77777777" w:rsidR="00F4641E" w:rsidRPr="00936614" w:rsidRDefault="00F4641E" w:rsidP="003C5B7A">
            <w:pPr>
              <w:jc w:val="right"/>
              <w:rPr>
                <w:rFonts w:asciiTheme="minorHAnsi" w:hAnsiTheme="minorHAnsi" w:cstheme="minorHAnsi"/>
                <w:sz w:val="22"/>
                <w:szCs w:val="22"/>
              </w:rPr>
            </w:pPr>
          </w:p>
        </w:tc>
        <w:tc>
          <w:tcPr>
            <w:tcW w:w="1027" w:type="pct"/>
            <w:tcBorders>
              <w:top w:val="single" w:sz="4" w:space="0" w:color="auto"/>
              <w:left w:val="single" w:sz="4" w:space="0" w:color="auto"/>
              <w:bottom w:val="single" w:sz="4" w:space="0" w:color="auto"/>
            </w:tcBorders>
          </w:tcPr>
          <w:p w14:paraId="40918829" w14:textId="77777777" w:rsidR="00F4641E" w:rsidRPr="00936614" w:rsidRDefault="00F4641E" w:rsidP="003C5B7A">
            <w:pPr>
              <w:jc w:val="right"/>
              <w:rPr>
                <w:rFonts w:asciiTheme="minorHAnsi" w:hAnsiTheme="minorHAnsi" w:cstheme="minorHAnsi"/>
                <w:sz w:val="22"/>
                <w:szCs w:val="22"/>
              </w:rPr>
            </w:pPr>
          </w:p>
        </w:tc>
      </w:tr>
      <w:tr w:rsidR="00F4641E" w:rsidRPr="00936614" w14:paraId="0CE51528" w14:textId="77777777" w:rsidTr="00F4641E">
        <w:trPr>
          <w:trHeight w:val="332"/>
        </w:trPr>
        <w:tc>
          <w:tcPr>
            <w:tcW w:w="2757" w:type="pct"/>
            <w:tcBorders>
              <w:top w:val="single" w:sz="4" w:space="0" w:color="auto"/>
              <w:bottom w:val="single" w:sz="4" w:space="0" w:color="auto"/>
              <w:right w:val="nil"/>
            </w:tcBorders>
          </w:tcPr>
          <w:p w14:paraId="5D41398C" w14:textId="77777777" w:rsidR="00F4641E" w:rsidRPr="00936614" w:rsidRDefault="00F4641E" w:rsidP="003C5B7A">
            <w:pPr>
              <w:jc w:val="both"/>
              <w:rPr>
                <w:rFonts w:asciiTheme="minorHAnsi" w:hAnsiTheme="minorHAnsi" w:cstheme="minorHAnsi"/>
                <w:bCs/>
                <w:sz w:val="22"/>
                <w:szCs w:val="22"/>
              </w:rPr>
            </w:pPr>
            <w:r w:rsidRPr="00936614">
              <w:rPr>
                <w:rFonts w:asciiTheme="minorHAnsi" w:hAnsiTheme="minorHAnsi" w:cstheme="minorHAnsi"/>
                <w:bCs/>
                <w:sz w:val="22"/>
                <w:szCs w:val="22"/>
              </w:rPr>
              <w:t>Delivery terms:</w:t>
            </w:r>
          </w:p>
          <w:p w14:paraId="2A4993F7" w14:textId="77777777" w:rsidR="00F4641E" w:rsidRPr="00FB7A43" w:rsidRDefault="00F4641E" w:rsidP="003C5B7A">
            <w:pPr>
              <w:ind w:firstLine="720"/>
              <w:jc w:val="both"/>
              <w:rPr>
                <w:rFonts w:ascii="Calibri" w:eastAsia="Calibri" w:hAnsi="Calibri" w:cs="Calibri"/>
                <w:b/>
                <w:bCs/>
                <w:sz w:val="22"/>
                <w:szCs w:val="22"/>
              </w:rPr>
            </w:pPr>
            <w:r>
              <w:rPr>
                <w:rFonts w:ascii="Calibri" w:eastAsia="Calibri" w:hAnsi="Calibri" w:cs="Calibri"/>
                <w:b/>
                <w:bCs/>
                <w:sz w:val="22"/>
                <w:szCs w:val="22"/>
              </w:rPr>
              <w:t xml:space="preserve">DDP, </w:t>
            </w:r>
            <w:proofErr w:type="spellStart"/>
            <w:r w:rsidRPr="00FB7A43">
              <w:rPr>
                <w:rFonts w:ascii="Calibri" w:eastAsia="Calibri" w:hAnsi="Calibri" w:cs="Calibri"/>
                <w:b/>
                <w:bCs/>
                <w:sz w:val="22"/>
                <w:szCs w:val="22"/>
              </w:rPr>
              <w:t>Shchastia</w:t>
            </w:r>
            <w:proofErr w:type="spellEnd"/>
            <w:r w:rsidRPr="00FB7A43">
              <w:rPr>
                <w:rFonts w:ascii="Calibri" w:eastAsia="Calibri" w:hAnsi="Calibri" w:cs="Calibri"/>
                <w:b/>
                <w:bCs/>
                <w:sz w:val="22"/>
                <w:szCs w:val="22"/>
              </w:rPr>
              <w:t xml:space="preserve"> Secondary School of I-III Grades №1 named after Konstantin </w:t>
            </w:r>
            <w:proofErr w:type="spellStart"/>
            <w:r w:rsidRPr="00FB7A43">
              <w:rPr>
                <w:rFonts w:ascii="Calibri" w:eastAsia="Calibri" w:hAnsi="Calibri" w:cs="Calibri"/>
                <w:b/>
                <w:bCs/>
                <w:sz w:val="22"/>
                <w:szCs w:val="22"/>
              </w:rPr>
              <w:t>Kutovyi</w:t>
            </w:r>
            <w:proofErr w:type="spellEnd"/>
            <w:r w:rsidRPr="00FB7A43">
              <w:rPr>
                <w:rFonts w:ascii="Calibri" w:eastAsia="Calibri" w:hAnsi="Calibri" w:cs="Calibri"/>
                <w:b/>
                <w:bCs/>
                <w:sz w:val="22"/>
                <w:szCs w:val="22"/>
              </w:rPr>
              <w:t xml:space="preserve"> of </w:t>
            </w:r>
            <w:proofErr w:type="spellStart"/>
            <w:r w:rsidRPr="00FB7A43">
              <w:rPr>
                <w:rFonts w:ascii="Calibri" w:eastAsia="Calibri" w:hAnsi="Calibri" w:cs="Calibri"/>
                <w:b/>
                <w:bCs/>
                <w:sz w:val="22"/>
                <w:szCs w:val="22"/>
              </w:rPr>
              <w:t>Novoaydar</w:t>
            </w:r>
            <w:proofErr w:type="spellEnd"/>
            <w:r w:rsidRPr="00FB7A43">
              <w:rPr>
                <w:rFonts w:ascii="Calibri" w:eastAsia="Calibri" w:hAnsi="Calibri" w:cs="Calibri"/>
                <w:b/>
                <w:bCs/>
                <w:sz w:val="22"/>
                <w:szCs w:val="22"/>
              </w:rPr>
              <w:t xml:space="preserve"> Rayon Council of Luhansk oblast</w:t>
            </w:r>
          </w:p>
          <w:p w14:paraId="63BE37FB" w14:textId="77777777" w:rsidR="00F4641E" w:rsidRDefault="00F4641E" w:rsidP="003C5B7A">
            <w:pPr>
              <w:ind w:firstLine="720"/>
              <w:jc w:val="both"/>
              <w:rPr>
                <w:rFonts w:ascii="Calibri" w:eastAsia="Calibri" w:hAnsi="Calibri" w:cs="Calibri"/>
                <w:b/>
                <w:bCs/>
                <w:sz w:val="22"/>
                <w:szCs w:val="22"/>
              </w:rPr>
            </w:pPr>
            <w:r w:rsidRPr="00FB7A43">
              <w:rPr>
                <w:rFonts w:ascii="Calibri" w:eastAsia="Calibri" w:hAnsi="Calibri" w:cs="Calibri"/>
                <w:b/>
                <w:bCs/>
                <w:sz w:val="22"/>
                <w:szCs w:val="22"/>
              </w:rPr>
              <w:t xml:space="preserve">Ukraine, Luhansk oblast, </w:t>
            </w:r>
            <w:proofErr w:type="spellStart"/>
            <w:r w:rsidRPr="00FB7A43">
              <w:rPr>
                <w:rFonts w:ascii="Calibri" w:eastAsia="Calibri" w:hAnsi="Calibri" w:cs="Calibri"/>
                <w:b/>
                <w:bCs/>
                <w:sz w:val="22"/>
                <w:szCs w:val="22"/>
              </w:rPr>
              <w:t>Novoaydar</w:t>
            </w:r>
            <w:proofErr w:type="spellEnd"/>
            <w:r w:rsidRPr="00FB7A43">
              <w:rPr>
                <w:rFonts w:ascii="Calibri" w:eastAsia="Calibri" w:hAnsi="Calibri" w:cs="Calibri"/>
                <w:b/>
                <w:bCs/>
                <w:sz w:val="22"/>
                <w:szCs w:val="22"/>
              </w:rPr>
              <w:t xml:space="preserve"> rayon, </w:t>
            </w:r>
            <w:proofErr w:type="spellStart"/>
            <w:r w:rsidRPr="00FB7A43">
              <w:rPr>
                <w:rFonts w:ascii="Calibri" w:eastAsia="Calibri" w:hAnsi="Calibri" w:cs="Calibri"/>
                <w:b/>
                <w:bCs/>
                <w:sz w:val="22"/>
                <w:szCs w:val="22"/>
              </w:rPr>
              <w:t>Shchastia</w:t>
            </w:r>
            <w:proofErr w:type="spellEnd"/>
            <w:r w:rsidRPr="00FB7A43">
              <w:rPr>
                <w:rFonts w:ascii="Calibri" w:eastAsia="Calibri" w:hAnsi="Calibri" w:cs="Calibri"/>
                <w:b/>
                <w:bCs/>
                <w:sz w:val="22"/>
                <w:szCs w:val="22"/>
              </w:rPr>
              <w:t xml:space="preserve">, </w:t>
            </w:r>
            <w:proofErr w:type="spellStart"/>
            <w:r w:rsidRPr="00FB7A43">
              <w:rPr>
                <w:rFonts w:ascii="Calibri" w:eastAsia="Calibri" w:hAnsi="Calibri" w:cs="Calibri"/>
                <w:b/>
                <w:bCs/>
                <w:sz w:val="22"/>
                <w:szCs w:val="22"/>
              </w:rPr>
              <w:t>Donetska</w:t>
            </w:r>
            <w:proofErr w:type="spellEnd"/>
            <w:r w:rsidRPr="00FB7A43">
              <w:rPr>
                <w:rFonts w:ascii="Calibri" w:eastAsia="Calibri" w:hAnsi="Calibri" w:cs="Calibri"/>
                <w:b/>
                <w:bCs/>
                <w:sz w:val="22"/>
                <w:szCs w:val="22"/>
              </w:rPr>
              <w:t xml:space="preserve"> </w:t>
            </w:r>
            <w:proofErr w:type="spellStart"/>
            <w:r w:rsidRPr="00FB7A43">
              <w:rPr>
                <w:rFonts w:ascii="Calibri" w:eastAsia="Calibri" w:hAnsi="Calibri" w:cs="Calibri"/>
                <w:b/>
                <w:bCs/>
                <w:sz w:val="22"/>
                <w:szCs w:val="22"/>
              </w:rPr>
              <w:t>st.</w:t>
            </w:r>
            <w:proofErr w:type="spellEnd"/>
            <w:r w:rsidRPr="00FB7A43">
              <w:rPr>
                <w:rFonts w:ascii="Calibri" w:eastAsia="Calibri" w:hAnsi="Calibri" w:cs="Calibri"/>
                <w:b/>
                <w:bCs/>
                <w:sz w:val="22"/>
                <w:szCs w:val="22"/>
              </w:rPr>
              <w:t>, 83</w:t>
            </w:r>
          </w:p>
          <w:p w14:paraId="13767C71" w14:textId="77777777" w:rsidR="00F4641E" w:rsidRDefault="00F4641E" w:rsidP="003C5B7A">
            <w:pPr>
              <w:jc w:val="both"/>
              <w:rPr>
                <w:rFonts w:ascii="Calibri" w:eastAsia="Calibri" w:hAnsi="Calibri" w:cs="Calibri"/>
                <w:b/>
                <w:bCs/>
                <w:sz w:val="22"/>
                <w:szCs w:val="22"/>
              </w:rPr>
            </w:pPr>
          </w:p>
          <w:p w14:paraId="4390AFE0" w14:textId="77777777" w:rsidR="00F4641E" w:rsidRPr="00FB7A43" w:rsidRDefault="00F4641E" w:rsidP="003C5B7A">
            <w:pPr>
              <w:ind w:firstLine="720"/>
              <w:jc w:val="both"/>
              <w:rPr>
                <w:rFonts w:ascii="Calibri" w:eastAsia="Calibri" w:hAnsi="Calibri" w:cs="Calibri"/>
                <w:b/>
                <w:bCs/>
                <w:sz w:val="22"/>
                <w:szCs w:val="22"/>
              </w:rPr>
            </w:pPr>
            <w:r>
              <w:rPr>
                <w:rFonts w:ascii="Calibri" w:eastAsia="Calibri" w:hAnsi="Calibri" w:cs="Calibri"/>
                <w:b/>
                <w:bCs/>
                <w:sz w:val="22"/>
                <w:szCs w:val="22"/>
              </w:rPr>
              <w:t xml:space="preserve">DDP, </w:t>
            </w:r>
            <w:proofErr w:type="spellStart"/>
            <w:r w:rsidRPr="00FB7A43">
              <w:rPr>
                <w:rFonts w:ascii="Calibri" w:eastAsia="Calibri" w:hAnsi="Calibri" w:cs="Calibri"/>
                <w:b/>
                <w:bCs/>
                <w:sz w:val="22"/>
                <w:szCs w:val="22"/>
              </w:rPr>
              <w:t>Krasnorichenske</w:t>
            </w:r>
            <w:proofErr w:type="spellEnd"/>
            <w:r w:rsidRPr="00FB7A43">
              <w:rPr>
                <w:rFonts w:ascii="Calibri" w:eastAsia="Calibri" w:hAnsi="Calibri" w:cs="Calibri"/>
                <w:b/>
                <w:bCs/>
                <w:sz w:val="22"/>
                <w:szCs w:val="22"/>
              </w:rPr>
              <w:t xml:space="preserve"> Secondary school of I - III degrees of </w:t>
            </w:r>
            <w:proofErr w:type="spellStart"/>
            <w:r w:rsidRPr="00FB7A43">
              <w:rPr>
                <w:rFonts w:ascii="Calibri" w:eastAsia="Calibri" w:hAnsi="Calibri" w:cs="Calibri"/>
                <w:b/>
                <w:bCs/>
                <w:sz w:val="22"/>
                <w:szCs w:val="22"/>
              </w:rPr>
              <w:t>Krasnorichenske</w:t>
            </w:r>
            <w:proofErr w:type="spellEnd"/>
            <w:r w:rsidRPr="00FB7A43">
              <w:rPr>
                <w:rFonts w:ascii="Calibri" w:eastAsia="Calibri" w:hAnsi="Calibri" w:cs="Calibri"/>
                <w:b/>
                <w:bCs/>
                <w:sz w:val="22"/>
                <w:szCs w:val="22"/>
              </w:rPr>
              <w:t xml:space="preserve"> village council of Luhansk oblast</w:t>
            </w:r>
          </w:p>
          <w:p w14:paraId="20B80064" w14:textId="77777777" w:rsidR="00F4641E" w:rsidRDefault="00F4641E" w:rsidP="003C5B7A">
            <w:pPr>
              <w:ind w:firstLine="720"/>
              <w:jc w:val="both"/>
              <w:rPr>
                <w:rFonts w:ascii="Calibri" w:eastAsia="Calibri" w:hAnsi="Calibri" w:cs="Calibri"/>
                <w:b/>
                <w:bCs/>
                <w:sz w:val="22"/>
                <w:szCs w:val="22"/>
              </w:rPr>
            </w:pPr>
            <w:r w:rsidRPr="00FB7A43">
              <w:rPr>
                <w:rFonts w:ascii="Calibri" w:eastAsia="Calibri" w:hAnsi="Calibri" w:cs="Calibri"/>
                <w:b/>
                <w:bCs/>
                <w:sz w:val="22"/>
                <w:szCs w:val="22"/>
              </w:rPr>
              <w:t xml:space="preserve">92913 Ukraine, Luhansk oblast, </w:t>
            </w:r>
            <w:proofErr w:type="spellStart"/>
            <w:r w:rsidRPr="00FB7A43">
              <w:rPr>
                <w:rFonts w:ascii="Calibri" w:eastAsia="Calibri" w:hAnsi="Calibri" w:cs="Calibri"/>
                <w:b/>
                <w:bCs/>
                <w:sz w:val="22"/>
                <w:szCs w:val="22"/>
              </w:rPr>
              <w:t>Kreminsky</w:t>
            </w:r>
            <w:proofErr w:type="spellEnd"/>
            <w:r w:rsidRPr="00FB7A43">
              <w:rPr>
                <w:rFonts w:ascii="Calibri" w:eastAsia="Calibri" w:hAnsi="Calibri" w:cs="Calibri"/>
                <w:b/>
                <w:bCs/>
                <w:sz w:val="22"/>
                <w:szCs w:val="22"/>
              </w:rPr>
              <w:t xml:space="preserve"> district, </w:t>
            </w:r>
            <w:proofErr w:type="spellStart"/>
            <w:r w:rsidRPr="00FB7A43">
              <w:rPr>
                <w:rFonts w:ascii="Calibri" w:eastAsia="Calibri" w:hAnsi="Calibri" w:cs="Calibri"/>
                <w:b/>
                <w:bCs/>
                <w:sz w:val="22"/>
                <w:szCs w:val="22"/>
              </w:rPr>
              <w:t>Krasnorichenske</w:t>
            </w:r>
            <w:proofErr w:type="spellEnd"/>
            <w:r w:rsidRPr="00FB7A43">
              <w:rPr>
                <w:rFonts w:ascii="Calibri" w:eastAsia="Calibri" w:hAnsi="Calibri" w:cs="Calibri"/>
                <w:b/>
                <w:bCs/>
                <w:sz w:val="22"/>
                <w:szCs w:val="22"/>
              </w:rPr>
              <w:t xml:space="preserve"> village, </w:t>
            </w:r>
            <w:proofErr w:type="spellStart"/>
            <w:r w:rsidRPr="00FB7A43">
              <w:rPr>
                <w:rFonts w:ascii="Calibri" w:eastAsia="Calibri" w:hAnsi="Calibri" w:cs="Calibri"/>
                <w:b/>
                <w:bCs/>
                <w:sz w:val="22"/>
                <w:szCs w:val="22"/>
              </w:rPr>
              <w:t>Verstatobudivnykiv</w:t>
            </w:r>
            <w:proofErr w:type="spellEnd"/>
            <w:r w:rsidRPr="00FB7A43">
              <w:rPr>
                <w:rFonts w:ascii="Calibri" w:eastAsia="Calibri" w:hAnsi="Calibri" w:cs="Calibri"/>
                <w:b/>
                <w:bCs/>
                <w:sz w:val="22"/>
                <w:szCs w:val="22"/>
              </w:rPr>
              <w:t xml:space="preserve"> quarter, 5</w:t>
            </w:r>
          </w:p>
          <w:p w14:paraId="4DF3B1E7" w14:textId="77777777" w:rsidR="00F4641E" w:rsidRDefault="00F4641E" w:rsidP="003C5B7A">
            <w:pPr>
              <w:ind w:firstLine="720"/>
              <w:jc w:val="both"/>
              <w:rPr>
                <w:rFonts w:ascii="Calibri" w:eastAsia="Calibri" w:hAnsi="Calibri" w:cs="Calibri"/>
                <w:b/>
                <w:bCs/>
                <w:sz w:val="22"/>
                <w:szCs w:val="22"/>
              </w:rPr>
            </w:pPr>
          </w:p>
          <w:p w14:paraId="18FCBFE4" w14:textId="77777777" w:rsidR="00F4641E" w:rsidRPr="00FB7A43" w:rsidRDefault="00F4641E" w:rsidP="003C5B7A">
            <w:pPr>
              <w:ind w:firstLine="720"/>
              <w:jc w:val="both"/>
              <w:rPr>
                <w:rFonts w:ascii="Calibri" w:eastAsia="Calibri" w:hAnsi="Calibri" w:cs="Calibri"/>
                <w:b/>
                <w:bCs/>
                <w:sz w:val="22"/>
                <w:szCs w:val="22"/>
              </w:rPr>
            </w:pPr>
            <w:r>
              <w:rPr>
                <w:rFonts w:ascii="Calibri" w:eastAsia="Calibri" w:hAnsi="Calibri" w:cs="Calibri"/>
                <w:b/>
                <w:bCs/>
                <w:sz w:val="22"/>
                <w:szCs w:val="22"/>
              </w:rPr>
              <w:t xml:space="preserve">DDP, </w:t>
            </w:r>
            <w:proofErr w:type="spellStart"/>
            <w:r w:rsidRPr="00FB7A43">
              <w:rPr>
                <w:rFonts w:ascii="Calibri" w:eastAsia="Calibri" w:hAnsi="Calibri" w:cs="Calibri"/>
                <w:b/>
                <w:bCs/>
                <w:sz w:val="22"/>
                <w:szCs w:val="22"/>
              </w:rPr>
              <w:t>Valerianivka</w:t>
            </w:r>
            <w:proofErr w:type="spellEnd"/>
            <w:r w:rsidRPr="00FB7A43">
              <w:rPr>
                <w:rFonts w:ascii="Calibri" w:eastAsia="Calibri" w:hAnsi="Calibri" w:cs="Calibri"/>
                <w:b/>
                <w:bCs/>
                <w:sz w:val="22"/>
                <w:szCs w:val="22"/>
              </w:rPr>
              <w:t xml:space="preserve"> Secondary school of I - III degrees of Volnovakha rayon council of Donetsk oblast</w:t>
            </w:r>
          </w:p>
          <w:p w14:paraId="335A408E" w14:textId="77777777" w:rsidR="00F4641E" w:rsidRDefault="00F4641E" w:rsidP="003C5B7A">
            <w:pPr>
              <w:ind w:firstLine="720"/>
              <w:jc w:val="both"/>
              <w:rPr>
                <w:rFonts w:ascii="Calibri" w:eastAsia="Calibri" w:hAnsi="Calibri" w:cs="Calibri"/>
                <w:b/>
                <w:bCs/>
                <w:sz w:val="22"/>
                <w:szCs w:val="22"/>
              </w:rPr>
            </w:pPr>
            <w:r w:rsidRPr="00FB7A43">
              <w:rPr>
                <w:rFonts w:ascii="Calibri" w:eastAsia="Calibri" w:hAnsi="Calibri" w:cs="Calibri"/>
                <w:b/>
                <w:bCs/>
                <w:sz w:val="22"/>
                <w:szCs w:val="22"/>
              </w:rPr>
              <w:t xml:space="preserve">Ukraine, Donetsk oblast, Volnovakha rayon, </w:t>
            </w:r>
            <w:proofErr w:type="spellStart"/>
            <w:r w:rsidRPr="00FB7A43">
              <w:rPr>
                <w:rFonts w:ascii="Calibri" w:eastAsia="Calibri" w:hAnsi="Calibri" w:cs="Calibri"/>
                <w:b/>
                <w:bCs/>
                <w:sz w:val="22"/>
                <w:szCs w:val="22"/>
              </w:rPr>
              <w:t>Valerianivka</w:t>
            </w:r>
            <w:proofErr w:type="spellEnd"/>
            <w:r w:rsidRPr="00FB7A43">
              <w:rPr>
                <w:rFonts w:ascii="Calibri" w:eastAsia="Calibri" w:hAnsi="Calibri" w:cs="Calibri"/>
                <w:b/>
                <w:bCs/>
                <w:sz w:val="22"/>
                <w:szCs w:val="22"/>
              </w:rPr>
              <w:t xml:space="preserve"> village, Central street, 34а</w:t>
            </w:r>
          </w:p>
          <w:p w14:paraId="286B604E" w14:textId="77777777" w:rsidR="00F4641E" w:rsidRPr="00CB7CBF" w:rsidRDefault="00F4641E" w:rsidP="003C5B7A">
            <w:pPr>
              <w:rPr>
                <w:rFonts w:ascii="Calibri" w:eastAsia="Calibri" w:hAnsi="Calibri" w:cs="Calibri"/>
                <w:b/>
                <w:bCs/>
                <w:sz w:val="22"/>
                <w:szCs w:val="22"/>
              </w:rPr>
            </w:pPr>
          </w:p>
        </w:tc>
        <w:tc>
          <w:tcPr>
            <w:tcW w:w="608" w:type="pct"/>
            <w:tcBorders>
              <w:top w:val="single" w:sz="4" w:space="0" w:color="auto"/>
              <w:left w:val="single" w:sz="4" w:space="0" w:color="auto"/>
              <w:bottom w:val="single" w:sz="4" w:space="0" w:color="auto"/>
            </w:tcBorders>
          </w:tcPr>
          <w:p w14:paraId="3A5A4636" w14:textId="77777777" w:rsidR="00F4641E" w:rsidRPr="00936614" w:rsidRDefault="00F4641E" w:rsidP="003C5B7A">
            <w:pPr>
              <w:jc w:val="right"/>
              <w:rPr>
                <w:rFonts w:asciiTheme="minorHAnsi" w:hAnsiTheme="minorHAnsi" w:cstheme="minorHAnsi"/>
                <w:sz w:val="22"/>
                <w:szCs w:val="22"/>
              </w:rPr>
            </w:pPr>
          </w:p>
        </w:tc>
        <w:tc>
          <w:tcPr>
            <w:tcW w:w="608" w:type="pct"/>
            <w:tcBorders>
              <w:top w:val="single" w:sz="4" w:space="0" w:color="auto"/>
              <w:left w:val="single" w:sz="4" w:space="0" w:color="auto"/>
              <w:bottom w:val="single" w:sz="4" w:space="0" w:color="auto"/>
            </w:tcBorders>
          </w:tcPr>
          <w:p w14:paraId="34445019" w14:textId="77777777" w:rsidR="00F4641E" w:rsidRPr="00936614" w:rsidRDefault="00F4641E" w:rsidP="003C5B7A">
            <w:pPr>
              <w:jc w:val="right"/>
              <w:rPr>
                <w:rFonts w:asciiTheme="minorHAnsi" w:hAnsiTheme="minorHAnsi" w:cstheme="minorHAnsi"/>
                <w:sz w:val="22"/>
                <w:szCs w:val="22"/>
              </w:rPr>
            </w:pPr>
          </w:p>
        </w:tc>
        <w:tc>
          <w:tcPr>
            <w:tcW w:w="1027" w:type="pct"/>
            <w:tcBorders>
              <w:top w:val="single" w:sz="4" w:space="0" w:color="auto"/>
              <w:left w:val="single" w:sz="4" w:space="0" w:color="auto"/>
              <w:bottom w:val="single" w:sz="4" w:space="0" w:color="auto"/>
            </w:tcBorders>
          </w:tcPr>
          <w:p w14:paraId="3BC197B0" w14:textId="77777777" w:rsidR="00F4641E" w:rsidRPr="00936614" w:rsidRDefault="00F4641E" w:rsidP="003C5B7A">
            <w:pPr>
              <w:jc w:val="right"/>
              <w:rPr>
                <w:rFonts w:asciiTheme="minorHAnsi" w:hAnsiTheme="minorHAnsi" w:cstheme="minorHAnsi"/>
                <w:sz w:val="22"/>
                <w:szCs w:val="22"/>
              </w:rPr>
            </w:pPr>
          </w:p>
        </w:tc>
      </w:tr>
      <w:tr w:rsidR="00F4641E" w:rsidRPr="00936614" w14:paraId="18F3A3C5" w14:textId="77777777" w:rsidTr="00F4641E">
        <w:trPr>
          <w:trHeight w:val="332"/>
        </w:trPr>
        <w:tc>
          <w:tcPr>
            <w:tcW w:w="2757" w:type="pct"/>
            <w:tcBorders>
              <w:top w:val="single" w:sz="4" w:space="0" w:color="auto"/>
              <w:bottom w:val="single" w:sz="4" w:space="0" w:color="auto"/>
              <w:right w:val="nil"/>
            </w:tcBorders>
          </w:tcPr>
          <w:p w14:paraId="4B694751" w14:textId="77777777" w:rsidR="00F4641E" w:rsidRPr="00936614" w:rsidRDefault="00F4641E" w:rsidP="003C5B7A">
            <w:pPr>
              <w:jc w:val="both"/>
              <w:rPr>
                <w:rFonts w:asciiTheme="minorHAnsi" w:hAnsiTheme="minorHAnsi" w:cstheme="minorHAnsi"/>
                <w:bCs/>
                <w:sz w:val="22"/>
                <w:szCs w:val="22"/>
              </w:rPr>
            </w:pPr>
            <w:r w:rsidRPr="00936614">
              <w:rPr>
                <w:rFonts w:asciiTheme="minorHAnsi" w:hAnsiTheme="minorHAnsi" w:cstheme="minorHAnsi"/>
                <w:bCs/>
                <w:sz w:val="22"/>
                <w:szCs w:val="22"/>
              </w:rPr>
              <w:t>Products meet the required quality standards.</w:t>
            </w:r>
          </w:p>
        </w:tc>
        <w:tc>
          <w:tcPr>
            <w:tcW w:w="608" w:type="pct"/>
            <w:tcBorders>
              <w:top w:val="single" w:sz="4" w:space="0" w:color="auto"/>
              <w:left w:val="single" w:sz="4" w:space="0" w:color="auto"/>
              <w:bottom w:val="single" w:sz="4" w:space="0" w:color="auto"/>
            </w:tcBorders>
          </w:tcPr>
          <w:p w14:paraId="20E1D993" w14:textId="77777777" w:rsidR="00F4641E" w:rsidRPr="00936614" w:rsidRDefault="00F4641E" w:rsidP="003C5B7A">
            <w:pPr>
              <w:jc w:val="right"/>
              <w:rPr>
                <w:rFonts w:asciiTheme="minorHAnsi" w:hAnsiTheme="minorHAnsi" w:cstheme="minorHAnsi"/>
                <w:sz w:val="22"/>
                <w:szCs w:val="22"/>
              </w:rPr>
            </w:pPr>
          </w:p>
        </w:tc>
        <w:tc>
          <w:tcPr>
            <w:tcW w:w="608" w:type="pct"/>
            <w:tcBorders>
              <w:top w:val="single" w:sz="4" w:space="0" w:color="auto"/>
              <w:left w:val="single" w:sz="4" w:space="0" w:color="auto"/>
              <w:bottom w:val="single" w:sz="4" w:space="0" w:color="auto"/>
            </w:tcBorders>
          </w:tcPr>
          <w:p w14:paraId="1364AC81" w14:textId="77777777" w:rsidR="00F4641E" w:rsidRPr="00936614" w:rsidRDefault="00F4641E" w:rsidP="003C5B7A">
            <w:pPr>
              <w:jc w:val="right"/>
              <w:rPr>
                <w:rFonts w:asciiTheme="minorHAnsi" w:hAnsiTheme="minorHAnsi" w:cstheme="minorHAnsi"/>
                <w:sz w:val="22"/>
                <w:szCs w:val="22"/>
              </w:rPr>
            </w:pPr>
          </w:p>
        </w:tc>
        <w:tc>
          <w:tcPr>
            <w:tcW w:w="1027" w:type="pct"/>
            <w:tcBorders>
              <w:top w:val="single" w:sz="4" w:space="0" w:color="auto"/>
              <w:left w:val="single" w:sz="4" w:space="0" w:color="auto"/>
              <w:bottom w:val="single" w:sz="4" w:space="0" w:color="auto"/>
            </w:tcBorders>
          </w:tcPr>
          <w:p w14:paraId="183A8B03" w14:textId="77777777" w:rsidR="00F4641E" w:rsidRPr="00936614" w:rsidRDefault="00F4641E" w:rsidP="003C5B7A">
            <w:pPr>
              <w:jc w:val="right"/>
              <w:rPr>
                <w:rFonts w:asciiTheme="minorHAnsi" w:hAnsiTheme="minorHAnsi" w:cstheme="minorHAnsi"/>
                <w:sz w:val="22"/>
                <w:szCs w:val="22"/>
              </w:rPr>
            </w:pPr>
          </w:p>
        </w:tc>
      </w:tr>
      <w:tr w:rsidR="00F4641E" w:rsidRPr="00936614" w14:paraId="747A727C" w14:textId="77777777" w:rsidTr="00F4641E">
        <w:trPr>
          <w:trHeight w:val="332"/>
        </w:trPr>
        <w:tc>
          <w:tcPr>
            <w:tcW w:w="2757" w:type="pct"/>
            <w:tcBorders>
              <w:top w:val="single" w:sz="4" w:space="0" w:color="auto"/>
              <w:bottom w:val="single" w:sz="4" w:space="0" w:color="auto"/>
              <w:right w:val="nil"/>
            </w:tcBorders>
          </w:tcPr>
          <w:p w14:paraId="55DE8073" w14:textId="77777777" w:rsidR="00F4641E" w:rsidRPr="00F47205" w:rsidRDefault="00F4641E" w:rsidP="003C5B7A">
            <w:pPr>
              <w:jc w:val="both"/>
              <w:rPr>
                <w:rFonts w:asciiTheme="minorHAnsi" w:hAnsiTheme="minorHAnsi" w:cstheme="minorHAnsi"/>
                <w:bCs/>
                <w:sz w:val="22"/>
                <w:szCs w:val="22"/>
              </w:rPr>
            </w:pPr>
            <w:r w:rsidRPr="002043AA">
              <w:rPr>
                <w:rFonts w:asciiTheme="minorHAnsi" w:hAnsiTheme="minorHAnsi" w:cstheme="minorHAnsi"/>
                <w:bCs/>
                <w:sz w:val="22"/>
                <w:szCs w:val="22"/>
                <w:lang w:val="en-GB"/>
              </w:rPr>
              <w:t>The warranty period for all equipment must be not less than 12 (twelve) months</w:t>
            </w:r>
            <w:r>
              <w:rPr>
                <w:rFonts w:asciiTheme="minorHAnsi" w:hAnsiTheme="minorHAnsi" w:cstheme="minorHAnsi"/>
                <w:bCs/>
                <w:sz w:val="22"/>
                <w:szCs w:val="22"/>
                <w:lang w:val="en-GB"/>
              </w:rPr>
              <w:t>.</w:t>
            </w:r>
          </w:p>
        </w:tc>
        <w:tc>
          <w:tcPr>
            <w:tcW w:w="608" w:type="pct"/>
            <w:tcBorders>
              <w:top w:val="single" w:sz="4" w:space="0" w:color="auto"/>
              <w:left w:val="single" w:sz="4" w:space="0" w:color="auto"/>
              <w:bottom w:val="single" w:sz="4" w:space="0" w:color="auto"/>
            </w:tcBorders>
          </w:tcPr>
          <w:p w14:paraId="53F2AB58" w14:textId="77777777" w:rsidR="00F4641E" w:rsidRPr="00936614" w:rsidRDefault="00F4641E" w:rsidP="003C5B7A">
            <w:pPr>
              <w:jc w:val="right"/>
              <w:rPr>
                <w:rFonts w:asciiTheme="minorHAnsi" w:hAnsiTheme="minorHAnsi" w:cstheme="minorHAnsi"/>
                <w:sz w:val="22"/>
                <w:szCs w:val="22"/>
              </w:rPr>
            </w:pPr>
          </w:p>
        </w:tc>
        <w:tc>
          <w:tcPr>
            <w:tcW w:w="608" w:type="pct"/>
            <w:tcBorders>
              <w:top w:val="single" w:sz="4" w:space="0" w:color="auto"/>
              <w:left w:val="single" w:sz="4" w:space="0" w:color="auto"/>
              <w:bottom w:val="single" w:sz="4" w:space="0" w:color="auto"/>
            </w:tcBorders>
          </w:tcPr>
          <w:p w14:paraId="1FA43A91" w14:textId="77777777" w:rsidR="00F4641E" w:rsidRPr="00936614" w:rsidRDefault="00F4641E" w:rsidP="003C5B7A">
            <w:pPr>
              <w:jc w:val="right"/>
              <w:rPr>
                <w:rFonts w:asciiTheme="minorHAnsi" w:hAnsiTheme="minorHAnsi" w:cstheme="minorHAnsi"/>
                <w:sz w:val="22"/>
                <w:szCs w:val="22"/>
              </w:rPr>
            </w:pPr>
          </w:p>
        </w:tc>
        <w:tc>
          <w:tcPr>
            <w:tcW w:w="1027" w:type="pct"/>
            <w:tcBorders>
              <w:top w:val="single" w:sz="4" w:space="0" w:color="auto"/>
              <w:left w:val="single" w:sz="4" w:space="0" w:color="auto"/>
              <w:bottom w:val="single" w:sz="4" w:space="0" w:color="auto"/>
            </w:tcBorders>
          </w:tcPr>
          <w:p w14:paraId="7A67A038" w14:textId="77777777" w:rsidR="00F4641E" w:rsidRPr="00936614" w:rsidRDefault="00F4641E" w:rsidP="003C5B7A">
            <w:pPr>
              <w:jc w:val="right"/>
              <w:rPr>
                <w:rFonts w:asciiTheme="minorHAnsi" w:hAnsiTheme="minorHAnsi" w:cstheme="minorHAnsi"/>
                <w:sz w:val="22"/>
                <w:szCs w:val="22"/>
              </w:rPr>
            </w:pPr>
          </w:p>
        </w:tc>
      </w:tr>
      <w:tr w:rsidR="00F4641E" w:rsidRPr="00936614" w14:paraId="37907D1A" w14:textId="77777777" w:rsidTr="00F4641E">
        <w:trPr>
          <w:trHeight w:val="332"/>
        </w:trPr>
        <w:tc>
          <w:tcPr>
            <w:tcW w:w="2757" w:type="pct"/>
            <w:tcBorders>
              <w:top w:val="single" w:sz="4" w:space="0" w:color="auto"/>
              <w:bottom w:val="single" w:sz="4" w:space="0" w:color="auto"/>
              <w:right w:val="nil"/>
            </w:tcBorders>
          </w:tcPr>
          <w:p w14:paraId="1886FFDA" w14:textId="77777777" w:rsidR="00F4641E" w:rsidRPr="00936614" w:rsidRDefault="00F4641E" w:rsidP="003C5B7A">
            <w:pPr>
              <w:jc w:val="both"/>
              <w:rPr>
                <w:rFonts w:asciiTheme="minorHAnsi" w:hAnsiTheme="minorHAnsi" w:cstheme="minorHAnsi"/>
                <w:bCs/>
                <w:sz w:val="22"/>
                <w:szCs w:val="22"/>
              </w:rPr>
            </w:pPr>
            <w:r w:rsidRPr="00936614">
              <w:rPr>
                <w:rFonts w:asciiTheme="minorHAnsi" w:hAnsiTheme="minorHAnsi" w:cstheme="minorHAnsi"/>
                <w:sz w:val="22"/>
                <w:szCs w:val="22"/>
              </w:rPr>
              <w:t>Availability of warranty service in Ukraine</w:t>
            </w:r>
          </w:p>
        </w:tc>
        <w:tc>
          <w:tcPr>
            <w:tcW w:w="608" w:type="pct"/>
            <w:tcBorders>
              <w:top w:val="single" w:sz="4" w:space="0" w:color="auto"/>
              <w:left w:val="single" w:sz="4" w:space="0" w:color="auto"/>
              <w:bottom w:val="single" w:sz="4" w:space="0" w:color="auto"/>
            </w:tcBorders>
          </w:tcPr>
          <w:p w14:paraId="0E120AF7" w14:textId="77777777" w:rsidR="00F4641E" w:rsidRPr="00936614" w:rsidRDefault="00F4641E" w:rsidP="003C5B7A">
            <w:pPr>
              <w:jc w:val="right"/>
              <w:rPr>
                <w:rFonts w:asciiTheme="minorHAnsi" w:hAnsiTheme="minorHAnsi" w:cstheme="minorHAnsi"/>
                <w:sz w:val="22"/>
                <w:szCs w:val="22"/>
              </w:rPr>
            </w:pPr>
          </w:p>
        </w:tc>
        <w:tc>
          <w:tcPr>
            <w:tcW w:w="608" w:type="pct"/>
            <w:tcBorders>
              <w:top w:val="single" w:sz="4" w:space="0" w:color="auto"/>
              <w:left w:val="single" w:sz="4" w:space="0" w:color="auto"/>
              <w:bottom w:val="single" w:sz="4" w:space="0" w:color="auto"/>
            </w:tcBorders>
          </w:tcPr>
          <w:p w14:paraId="653B651E" w14:textId="77777777" w:rsidR="00F4641E" w:rsidRPr="00936614" w:rsidRDefault="00F4641E" w:rsidP="003C5B7A">
            <w:pPr>
              <w:jc w:val="right"/>
              <w:rPr>
                <w:rFonts w:asciiTheme="minorHAnsi" w:hAnsiTheme="minorHAnsi" w:cstheme="minorHAnsi"/>
                <w:sz w:val="22"/>
                <w:szCs w:val="22"/>
              </w:rPr>
            </w:pPr>
          </w:p>
        </w:tc>
        <w:tc>
          <w:tcPr>
            <w:tcW w:w="1027" w:type="pct"/>
            <w:tcBorders>
              <w:top w:val="single" w:sz="4" w:space="0" w:color="auto"/>
              <w:left w:val="single" w:sz="4" w:space="0" w:color="auto"/>
              <w:bottom w:val="single" w:sz="4" w:space="0" w:color="auto"/>
            </w:tcBorders>
          </w:tcPr>
          <w:p w14:paraId="32A3235D" w14:textId="77777777" w:rsidR="00F4641E" w:rsidRPr="00936614" w:rsidRDefault="00F4641E" w:rsidP="003C5B7A">
            <w:pPr>
              <w:jc w:val="right"/>
              <w:rPr>
                <w:rFonts w:asciiTheme="minorHAnsi" w:hAnsiTheme="minorHAnsi" w:cstheme="minorHAnsi"/>
                <w:sz w:val="22"/>
                <w:szCs w:val="22"/>
              </w:rPr>
            </w:pPr>
          </w:p>
        </w:tc>
      </w:tr>
      <w:tr w:rsidR="00F4641E" w:rsidRPr="00936614" w14:paraId="2E952066" w14:textId="77777777" w:rsidTr="00F4641E">
        <w:trPr>
          <w:trHeight w:val="305"/>
        </w:trPr>
        <w:tc>
          <w:tcPr>
            <w:tcW w:w="2757" w:type="pct"/>
            <w:tcBorders>
              <w:top w:val="single" w:sz="4" w:space="0" w:color="auto"/>
              <w:bottom w:val="single" w:sz="4" w:space="0" w:color="auto"/>
              <w:right w:val="nil"/>
            </w:tcBorders>
          </w:tcPr>
          <w:p w14:paraId="3D1C31E0" w14:textId="77777777" w:rsidR="00F4641E" w:rsidRPr="00936614" w:rsidRDefault="00F4641E" w:rsidP="003C5B7A">
            <w:pPr>
              <w:jc w:val="both"/>
              <w:rPr>
                <w:rFonts w:asciiTheme="minorHAnsi" w:hAnsiTheme="minorHAnsi" w:cstheme="minorHAnsi"/>
                <w:bCs/>
                <w:sz w:val="22"/>
                <w:szCs w:val="22"/>
              </w:rPr>
            </w:pPr>
            <w:r w:rsidRPr="00936614">
              <w:rPr>
                <w:rFonts w:asciiTheme="minorHAnsi" w:hAnsiTheme="minorHAnsi" w:cstheme="minorHAnsi"/>
                <w:bCs/>
                <w:sz w:val="22"/>
                <w:szCs w:val="22"/>
              </w:rPr>
              <w:t>Validity of Quotation (min. 60 days)</w:t>
            </w:r>
          </w:p>
        </w:tc>
        <w:tc>
          <w:tcPr>
            <w:tcW w:w="608" w:type="pct"/>
            <w:tcBorders>
              <w:top w:val="single" w:sz="4" w:space="0" w:color="auto"/>
              <w:left w:val="single" w:sz="4" w:space="0" w:color="auto"/>
              <w:bottom w:val="single" w:sz="4" w:space="0" w:color="auto"/>
            </w:tcBorders>
          </w:tcPr>
          <w:p w14:paraId="7DB239A2" w14:textId="77777777" w:rsidR="00F4641E" w:rsidRPr="00936614" w:rsidRDefault="00F4641E" w:rsidP="003C5B7A">
            <w:pPr>
              <w:jc w:val="right"/>
              <w:rPr>
                <w:rFonts w:asciiTheme="minorHAnsi" w:hAnsiTheme="minorHAnsi" w:cstheme="minorHAnsi"/>
                <w:sz w:val="22"/>
                <w:szCs w:val="22"/>
              </w:rPr>
            </w:pPr>
          </w:p>
        </w:tc>
        <w:tc>
          <w:tcPr>
            <w:tcW w:w="608" w:type="pct"/>
            <w:tcBorders>
              <w:top w:val="single" w:sz="4" w:space="0" w:color="auto"/>
              <w:left w:val="single" w:sz="4" w:space="0" w:color="auto"/>
              <w:bottom w:val="single" w:sz="4" w:space="0" w:color="auto"/>
            </w:tcBorders>
          </w:tcPr>
          <w:p w14:paraId="395A0532" w14:textId="77777777" w:rsidR="00F4641E" w:rsidRPr="00936614" w:rsidRDefault="00F4641E" w:rsidP="003C5B7A">
            <w:pPr>
              <w:jc w:val="right"/>
              <w:rPr>
                <w:rFonts w:asciiTheme="minorHAnsi" w:hAnsiTheme="minorHAnsi" w:cstheme="minorHAnsi"/>
                <w:sz w:val="22"/>
                <w:szCs w:val="22"/>
              </w:rPr>
            </w:pPr>
          </w:p>
        </w:tc>
        <w:tc>
          <w:tcPr>
            <w:tcW w:w="1027" w:type="pct"/>
            <w:tcBorders>
              <w:top w:val="single" w:sz="4" w:space="0" w:color="auto"/>
              <w:left w:val="single" w:sz="4" w:space="0" w:color="auto"/>
              <w:bottom w:val="single" w:sz="4" w:space="0" w:color="auto"/>
            </w:tcBorders>
          </w:tcPr>
          <w:p w14:paraId="4D86270E" w14:textId="77777777" w:rsidR="00F4641E" w:rsidRPr="00936614" w:rsidRDefault="00F4641E" w:rsidP="003C5B7A">
            <w:pPr>
              <w:jc w:val="right"/>
              <w:rPr>
                <w:rFonts w:asciiTheme="minorHAnsi" w:hAnsiTheme="minorHAnsi" w:cstheme="minorHAnsi"/>
                <w:sz w:val="22"/>
                <w:szCs w:val="22"/>
              </w:rPr>
            </w:pPr>
          </w:p>
        </w:tc>
      </w:tr>
      <w:tr w:rsidR="00F4641E" w:rsidRPr="00936614" w14:paraId="58A75553" w14:textId="77777777" w:rsidTr="00F4641E">
        <w:trPr>
          <w:trHeight w:val="305"/>
        </w:trPr>
        <w:tc>
          <w:tcPr>
            <w:tcW w:w="2757" w:type="pct"/>
            <w:tcBorders>
              <w:right w:val="nil"/>
            </w:tcBorders>
          </w:tcPr>
          <w:p w14:paraId="2A08BA81" w14:textId="77777777" w:rsidR="00F4641E" w:rsidRPr="00936614" w:rsidRDefault="00F4641E" w:rsidP="003C5B7A">
            <w:pPr>
              <w:jc w:val="both"/>
              <w:rPr>
                <w:rFonts w:asciiTheme="minorHAnsi" w:hAnsiTheme="minorHAnsi" w:cstheme="minorHAnsi"/>
                <w:bCs/>
                <w:sz w:val="22"/>
                <w:szCs w:val="22"/>
              </w:rPr>
            </w:pPr>
            <w:r w:rsidRPr="00936614">
              <w:rPr>
                <w:rFonts w:asciiTheme="minorHAnsi" w:hAnsiTheme="minorHAnsi" w:cstheme="minorHAnsi"/>
                <w:bCs/>
                <w:sz w:val="22"/>
                <w:szCs w:val="22"/>
              </w:rPr>
              <w:t xml:space="preserve">All Provisions of the UNDP General Terms and Conditions. </w:t>
            </w:r>
            <w:hyperlink r:id="rId11" w:history="1">
              <w:r w:rsidRPr="00936614">
                <w:rPr>
                  <w:rStyle w:val="a3"/>
                  <w:rFonts w:asciiTheme="minorHAnsi" w:hAnsiTheme="minorHAnsi" w:cstheme="minorHAnsi"/>
                  <w:sz w:val="22"/>
                  <w:szCs w:val="22"/>
                </w:rPr>
                <w:t>https://www.undp.org/content/undp/en/home/procurement/business/how-we-buy.html</w:t>
              </w:r>
            </w:hyperlink>
          </w:p>
        </w:tc>
        <w:tc>
          <w:tcPr>
            <w:tcW w:w="608" w:type="pct"/>
            <w:tcBorders>
              <w:top w:val="single" w:sz="4" w:space="0" w:color="auto"/>
              <w:left w:val="single" w:sz="4" w:space="0" w:color="auto"/>
              <w:bottom w:val="single" w:sz="4" w:space="0" w:color="auto"/>
            </w:tcBorders>
          </w:tcPr>
          <w:p w14:paraId="2BE7AB59" w14:textId="77777777" w:rsidR="00F4641E" w:rsidRPr="00936614" w:rsidRDefault="00F4641E" w:rsidP="003C5B7A">
            <w:pPr>
              <w:jc w:val="right"/>
              <w:rPr>
                <w:rFonts w:asciiTheme="minorHAnsi" w:hAnsiTheme="minorHAnsi" w:cstheme="minorHAnsi"/>
                <w:sz w:val="22"/>
                <w:szCs w:val="22"/>
              </w:rPr>
            </w:pPr>
          </w:p>
        </w:tc>
        <w:tc>
          <w:tcPr>
            <w:tcW w:w="608" w:type="pct"/>
            <w:tcBorders>
              <w:top w:val="single" w:sz="4" w:space="0" w:color="auto"/>
              <w:left w:val="single" w:sz="4" w:space="0" w:color="auto"/>
              <w:bottom w:val="single" w:sz="4" w:space="0" w:color="auto"/>
            </w:tcBorders>
          </w:tcPr>
          <w:p w14:paraId="71A54FEB" w14:textId="77777777" w:rsidR="00F4641E" w:rsidRPr="00936614" w:rsidRDefault="00F4641E" w:rsidP="003C5B7A">
            <w:pPr>
              <w:jc w:val="right"/>
              <w:rPr>
                <w:rFonts w:asciiTheme="minorHAnsi" w:hAnsiTheme="minorHAnsi" w:cstheme="minorHAnsi"/>
                <w:sz w:val="22"/>
                <w:szCs w:val="22"/>
              </w:rPr>
            </w:pPr>
          </w:p>
        </w:tc>
        <w:tc>
          <w:tcPr>
            <w:tcW w:w="1027" w:type="pct"/>
            <w:tcBorders>
              <w:top w:val="single" w:sz="4" w:space="0" w:color="auto"/>
              <w:left w:val="single" w:sz="4" w:space="0" w:color="auto"/>
              <w:bottom w:val="single" w:sz="4" w:space="0" w:color="auto"/>
            </w:tcBorders>
          </w:tcPr>
          <w:p w14:paraId="6DF7DB5C" w14:textId="77777777" w:rsidR="00F4641E" w:rsidRPr="00936614" w:rsidRDefault="00F4641E" w:rsidP="003C5B7A">
            <w:pPr>
              <w:jc w:val="right"/>
              <w:rPr>
                <w:rFonts w:asciiTheme="minorHAnsi" w:hAnsiTheme="minorHAnsi" w:cstheme="minorHAnsi"/>
                <w:sz w:val="22"/>
                <w:szCs w:val="22"/>
              </w:rPr>
            </w:pPr>
          </w:p>
        </w:tc>
      </w:tr>
      <w:bookmarkEnd w:id="2"/>
    </w:tbl>
    <w:p w14:paraId="31897AB2" w14:textId="77777777" w:rsidR="002B3747" w:rsidRPr="00C17F9D" w:rsidRDefault="002B3747" w:rsidP="002B3747">
      <w:pPr>
        <w:rPr>
          <w:rFonts w:asciiTheme="minorHAnsi" w:hAnsiTheme="minorHAnsi" w:cstheme="minorHAnsi"/>
          <w:sz w:val="22"/>
          <w:szCs w:val="22"/>
        </w:rPr>
      </w:pPr>
    </w:p>
    <w:p w14:paraId="0234BF8E" w14:textId="77777777" w:rsidR="002B3747" w:rsidRPr="00C17F9D" w:rsidRDefault="002B3747" w:rsidP="002B3747">
      <w:pPr>
        <w:ind w:firstLine="720"/>
        <w:jc w:val="both"/>
        <w:rPr>
          <w:rFonts w:asciiTheme="minorHAnsi" w:hAnsiTheme="minorHAnsi" w:cstheme="minorHAnsi"/>
          <w:sz w:val="22"/>
          <w:szCs w:val="22"/>
        </w:rPr>
      </w:pPr>
    </w:p>
    <w:p w14:paraId="3CA5699A" w14:textId="77777777" w:rsidR="002B3747" w:rsidRPr="00C17F9D" w:rsidRDefault="002B3747" w:rsidP="002B3747">
      <w:pPr>
        <w:ind w:firstLine="720"/>
        <w:jc w:val="both"/>
        <w:rPr>
          <w:rFonts w:asciiTheme="minorHAnsi" w:hAnsiTheme="minorHAnsi" w:cstheme="minorHAnsi"/>
          <w:sz w:val="22"/>
          <w:szCs w:val="22"/>
        </w:rPr>
      </w:pPr>
      <w:r w:rsidRPr="00C17F9D">
        <w:rPr>
          <w:rFonts w:asciiTheme="minorHAnsi" w:hAnsiTheme="minorHAnsi" w:cstheme="minorHAnsi"/>
          <w:sz w:val="22"/>
          <w:szCs w:val="22"/>
        </w:rPr>
        <w:t>All other information that we have not provided automatically implies our full compliance with the requirements, terms and conditions of the RFQ.</w:t>
      </w:r>
    </w:p>
    <w:p w14:paraId="30D10992" w14:textId="77777777" w:rsidR="002B3747" w:rsidRPr="00C17F9D" w:rsidRDefault="002B3747" w:rsidP="002B3747">
      <w:pPr>
        <w:rPr>
          <w:rFonts w:asciiTheme="minorHAnsi" w:hAnsiTheme="minorHAnsi" w:cstheme="minorHAnsi"/>
          <w:sz w:val="22"/>
          <w:szCs w:val="22"/>
        </w:rPr>
      </w:pPr>
    </w:p>
    <w:p w14:paraId="5E69019A" w14:textId="77777777" w:rsidR="002B3747" w:rsidRPr="00C17F9D" w:rsidRDefault="002B3747" w:rsidP="002B3747">
      <w:pPr>
        <w:ind w:left="3960"/>
        <w:rPr>
          <w:rFonts w:asciiTheme="minorHAnsi" w:hAnsiTheme="minorHAnsi" w:cstheme="minorHAnsi"/>
          <w:i/>
          <w:sz w:val="22"/>
          <w:szCs w:val="22"/>
        </w:rPr>
      </w:pPr>
      <w:r w:rsidRPr="00C17F9D">
        <w:rPr>
          <w:rFonts w:asciiTheme="minorHAnsi" w:hAnsiTheme="minorHAnsi" w:cstheme="minorHAnsi"/>
          <w:i/>
          <w:sz w:val="22"/>
          <w:szCs w:val="22"/>
        </w:rPr>
        <w:t>[Name and Signature of the Supplier’s Authorized Person]</w:t>
      </w:r>
    </w:p>
    <w:p w14:paraId="7D6F496F" w14:textId="77777777" w:rsidR="002B3747" w:rsidRPr="00C17F9D" w:rsidRDefault="002B3747" w:rsidP="002B3747">
      <w:pPr>
        <w:ind w:left="3960"/>
        <w:rPr>
          <w:rFonts w:asciiTheme="minorHAnsi" w:hAnsiTheme="minorHAnsi" w:cstheme="minorHAnsi"/>
          <w:i/>
          <w:sz w:val="22"/>
          <w:szCs w:val="22"/>
        </w:rPr>
      </w:pPr>
      <w:r w:rsidRPr="00C17F9D">
        <w:rPr>
          <w:rFonts w:asciiTheme="minorHAnsi" w:hAnsiTheme="minorHAnsi" w:cstheme="minorHAnsi"/>
          <w:i/>
          <w:sz w:val="22"/>
          <w:szCs w:val="22"/>
        </w:rPr>
        <w:t>[Designation]</w:t>
      </w:r>
    </w:p>
    <w:p w14:paraId="376E025F" w14:textId="37B797B2" w:rsidR="001C03C3" w:rsidRPr="00F4641E" w:rsidRDefault="002B3747" w:rsidP="00F4641E">
      <w:pPr>
        <w:ind w:left="3960"/>
        <w:rPr>
          <w:rFonts w:asciiTheme="minorHAnsi" w:hAnsiTheme="minorHAnsi" w:cstheme="minorHAnsi"/>
          <w:i/>
          <w:sz w:val="22"/>
          <w:szCs w:val="22"/>
        </w:rPr>
      </w:pPr>
      <w:r w:rsidRPr="00C17F9D">
        <w:rPr>
          <w:rFonts w:asciiTheme="minorHAnsi" w:hAnsiTheme="minorHAnsi" w:cstheme="minorHAnsi"/>
          <w:i/>
          <w:sz w:val="22"/>
          <w:szCs w:val="22"/>
        </w:rPr>
        <w:t>[Date]</w:t>
      </w:r>
    </w:p>
    <w:sectPr w:rsidR="001C03C3" w:rsidRPr="00F4641E" w:rsidSect="001C03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04AF" w14:textId="77777777" w:rsidR="006A56B0" w:rsidRDefault="006A56B0" w:rsidP="00027E7F">
      <w:r>
        <w:separator/>
      </w:r>
    </w:p>
  </w:endnote>
  <w:endnote w:type="continuationSeparator" w:id="0">
    <w:p w14:paraId="751B681A" w14:textId="77777777" w:rsidR="006A56B0" w:rsidRDefault="006A56B0" w:rsidP="0002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B51A1" w14:textId="77777777" w:rsidR="006A56B0" w:rsidRDefault="006A56B0" w:rsidP="00027E7F">
      <w:r>
        <w:separator/>
      </w:r>
    </w:p>
  </w:footnote>
  <w:footnote w:type="continuationSeparator" w:id="0">
    <w:p w14:paraId="381FFA8F" w14:textId="77777777" w:rsidR="006A56B0" w:rsidRDefault="006A56B0" w:rsidP="00027E7F">
      <w:r>
        <w:continuationSeparator/>
      </w:r>
    </w:p>
  </w:footnote>
  <w:footnote w:id="1">
    <w:p w14:paraId="56AF9180" w14:textId="77777777" w:rsidR="001C03C3" w:rsidRPr="00BA0E6E" w:rsidRDefault="001C03C3" w:rsidP="001C03C3">
      <w:pPr>
        <w:jc w:val="both"/>
        <w:rPr>
          <w:lang w:val="en-PH"/>
        </w:rPr>
      </w:pPr>
      <w:r w:rsidRPr="0088197A">
        <w:rPr>
          <w:rStyle w:val="a4"/>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286DCD18" w14:textId="77777777" w:rsidR="001C03C3" w:rsidRPr="007E6019" w:rsidRDefault="001C03C3" w:rsidP="001C03C3">
      <w:pPr>
        <w:pStyle w:val="a5"/>
        <w:rPr>
          <w:i/>
          <w:lang w:val="en-PH"/>
        </w:rPr>
      </w:pPr>
      <w:r w:rsidRPr="007E6019">
        <w:rPr>
          <w:rStyle w:val="a4"/>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84"/>
        </w:tabs>
        <w:ind w:left="-284" w:firstLine="0"/>
      </w:p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15:restartNumberingAfterBreak="0">
    <w:nsid w:val="09E30A62"/>
    <w:multiLevelType w:val="hybridMultilevel"/>
    <w:tmpl w:val="1E1C5920"/>
    <w:lvl w:ilvl="0" w:tplc="D10A243A">
      <w:start w:val="1"/>
      <w:numFmt w:val="decimal"/>
      <w:lvlText w:val="%1."/>
      <w:lvlJc w:val="center"/>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0D231DC3"/>
    <w:multiLevelType w:val="hybridMultilevel"/>
    <w:tmpl w:val="1400C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F36EB"/>
    <w:multiLevelType w:val="hybridMultilevel"/>
    <w:tmpl w:val="682857B6"/>
    <w:lvl w:ilvl="0" w:tplc="8C82E5D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5E7CD6"/>
    <w:multiLevelType w:val="hybridMultilevel"/>
    <w:tmpl w:val="CEE81EFE"/>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5" w15:restartNumberingAfterBreak="0">
    <w:nsid w:val="18965CAB"/>
    <w:multiLevelType w:val="multilevel"/>
    <w:tmpl w:val="919210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4B3EAE"/>
    <w:multiLevelType w:val="multilevel"/>
    <w:tmpl w:val="D6D0A166"/>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20C71D94"/>
    <w:multiLevelType w:val="multilevel"/>
    <w:tmpl w:val="FF180830"/>
    <w:lvl w:ilvl="0">
      <w:start w:val="17"/>
      <w:numFmt w:val="decimal"/>
      <w:lvlText w:val="%1"/>
      <w:lvlJc w:val="left"/>
      <w:pPr>
        <w:ind w:left="371" w:hanging="486"/>
      </w:pPr>
      <w:rPr>
        <w:rFonts w:hint="default"/>
      </w:rPr>
    </w:lvl>
    <w:lvl w:ilvl="1">
      <w:start w:val="2"/>
      <w:numFmt w:val="decimal"/>
      <w:lvlText w:val="%1.%2"/>
      <w:lvlJc w:val="left"/>
      <w:pPr>
        <w:ind w:left="371" w:hanging="486"/>
      </w:pPr>
      <w:rPr>
        <w:rFonts w:ascii="Myriad Pro" w:eastAsia="Times New Roman" w:hAnsi="Myriad Pro" w:cs="Times New Roman" w:hint="default"/>
        <w:b/>
        <w:bCs/>
        <w:w w:val="100"/>
        <w:sz w:val="18"/>
        <w:szCs w:val="18"/>
      </w:rPr>
    </w:lvl>
    <w:lvl w:ilvl="2">
      <w:start w:val="1"/>
      <w:numFmt w:val="decimal"/>
      <w:lvlText w:val="%1.%2.%3"/>
      <w:lvlJc w:val="left"/>
      <w:pPr>
        <w:ind w:left="371" w:hanging="666"/>
      </w:pPr>
      <w:rPr>
        <w:rFonts w:ascii="Myriad Pro" w:eastAsia="Times New Roman" w:hAnsi="Myriad Pro" w:cs="Times New Roman" w:hint="default"/>
        <w:w w:val="100"/>
        <w:sz w:val="18"/>
        <w:szCs w:val="18"/>
      </w:rPr>
    </w:lvl>
    <w:lvl w:ilvl="3">
      <w:start w:val="1"/>
      <w:numFmt w:val="decimal"/>
      <w:lvlText w:val="%1.%2.%3.%4"/>
      <w:lvlJc w:val="left"/>
      <w:pPr>
        <w:ind w:left="532" w:hanging="908"/>
      </w:pPr>
      <w:rPr>
        <w:rFonts w:ascii="Myriad Pro" w:eastAsia="Times New Roman" w:hAnsi="Myriad Pro" w:cs="Times New Roman" w:hint="default"/>
        <w:spacing w:val="-22"/>
        <w:w w:val="99"/>
        <w:sz w:val="18"/>
        <w:szCs w:val="18"/>
      </w:rPr>
    </w:lvl>
    <w:lvl w:ilvl="4">
      <w:numFmt w:val="bullet"/>
      <w:lvlText w:val="•"/>
      <w:lvlJc w:val="left"/>
      <w:pPr>
        <w:ind w:left="3786" w:hanging="908"/>
      </w:pPr>
      <w:rPr>
        <w:rFonts w:hint="default"/>
      </w:rPr>
    </w:lvl>
    <w:lvl w:ilvl="5">
      <w:numFmt w:val="bullet"/>
      <w:lvlText w:val="•"/>
      <w:lvlJc w:val="left"/>
      <w:pPr>
        <w:ind w:left="4868" w:hanging="908"/>
      </w:pPr>
      <w:rPr>
        <w:rFonts w:hint="default"/>
      </w:rPr>
    </w:lvl>
    <w:lvl w:ilvl="6">
      <w:numFmt w:val="bullet"/>
      <w:lvlText w:val="•"/>
      <w:lvlJc w:val="left"/>
      <w:pPr>
        <w:ind w:left="5951" w:hanging="908"/>
      </w:pPr>
      <w:rPr>
        <w:rFonts w:hint="default"/>
      </w:rPr>
    </w:lvl>
    <w:lvl w:ilvl="7">
      <w:numFmt w:val="bullet"/>
      <w:lvlText w:val="•"/>
      <w:lvlJc w:val="left"/>
      <w:pPr>
        <w:ind w:left="7033" w:hanging="908"/>
      </w:pPr>
      <w:rPr>
        <w:rFonts w:hint="default"/>
      </w:rPr>
    </w:lvl>
    <w:lvl w:ilvl="8">
      <w:numFmt w:val="bullet"/>
      <w:lvlText w:val="•"/>
      <w:lvlJc w:val="left"/>
      <w:pPr>
        <w:ind w:left="8115" w:hanging="908"/>
      </w:pPr>
      <w:rPr>
        <w:rFonts w:hint="default"/>
      </w:rPr>
    </w:lvl>
  </w:abstractNum>
  <w:abstractNum w:abstractNumId="8" w15:restartNumberingAfterBreak="0">
    <w:nsid w:val="29D21C8E"/>
    <w:multiLevelType w:val="hybridMultilevel"/>
    <w:tmpl w:val="49B28726"/>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D7E0669"/>
    <w:multiLevelType w:val="hybridMultilevel"/>
    <w:tmpl w:val="8EAE467E"/>
    <w:lvl w:ilvl="0" w:tplc="3AB6D47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9B784E"/>
    <w:multiLevelType w:val="multilevel"/>
    <w:tmpl w:val="C750E76E"/>
    <w:lvl w:ilvl="0">
      <w:start w:val="1"/>
      <w:numFmt w:val="decimal"/>
      <w:lvlText w:val="%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704" w:hanging="1800"/>
      </w:pPr>
      <w:rPr>
        <w:rFonts w:hint="default"/>
      </w:rPr>
    </w:lvl>
  </w:abstractNum>
  <w:abstractNum w:abstractNumId="11" w15:restartNumberingAfterBreak="0">
    <w:nsid w:val="378771C8"/>
    <w:multiLevelType w:val="multilevel"/>
    <w:tmpl w:val="34F0565A"/>
    <w:lvl w:ilvl="0">
      <w:start w:val="1"/>
      <w:numFmt w:val="decimal"/>
      <w:lvlText w:val="%1."/>
      <w:lvlJc w:val="left"/>
      <w:pPr>
        <w:ind w:left="644" w:hanging="360"/>
      </w:pPr>
      <w:rPr>
        <w:rFonts w:hint="default"/>
      </w:rPr>
    </w:lvl>
    <w:lvl w:ilvl="1">
      <w:start w:val="4"/>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723EC9"/>
    <w:multiLevelType w:val="hybridMultilevel"/>
    <w:tmpl w:val="A14C6D80"/>
    <w:lvl w:ilvl="0" w:tplc="2A729E6A">
      <w:numFmt w:val="bullet"/>
      <w:lvlText w:val="-"/>
      <w:lvlJc w:val="left"/>
      <w:pPr>
        <w:ind w:left="1080" w:hanging="720"/>
      </w:pPr>
      <w:rPr>
        <w:rFonts w:ascii="Calibri" w:eastAsia="Calibri" w:hAnsi="Calibri" w:cs="Calibri" w:hint="default"/>
      </w:rPr>
    </w:lvl>
    <w:lvl w:ilvl="1" w:tplc="52002704">
      <w:numFmt w:val="bullet"/>
      <w:lvlText w:val="•"/>
      <w:lvlJc w:val="left"/>
      <w:pPr>
        <w:ind w:left="1440" w:hanging="360"/>
      </w:pPr>
      <w:rPr>
        <w:rFonts w:ascii="Myriad Pro" w:eastAsia="Times New Roman" w:hAnsi="Myriad Pro"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F47557C"/>
    <w:multiLevelType w:val="hybridMultilevel"/>
    <w:tmpl w:val="99FA9F12"/>
    <w:lvl w:ilvl="0" w:tplc="8D347166">
      <w:start w:val="3"/>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15:restartNumberingAfterBreak="0">
    <w:nsid w:val="3FD21F34"/>
    <w:multiLevelType w:val="hybridMultilevel"/>
    <w:tmpl w:val="DBD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C50DF0"/>
    <w:multiLevelType w:val="hybridMultilevel"/>
    <w:tmpl w:val="569CF542"/>
    <w:lvl w:ilvl="0" w:tplc="6506EFAC">
      <w:start w:val="1"/>
      <w:numFmt w:val="decimal"/>
      <w:lvlText w:val="%1."/>
      <w:lvlJc w:val="left"/>
      <w:pPr>
        <w:ind w:left="360" w:hanging="360"/>
      </w:pPr>
      <w:rPr>
        <w:b/>
        <w:bCs/>
      </w:rPr>
    </w:lvl>
    <w:lvl w:ilvl="1" w:tplc="04190019" w:tentative="1">
      <w:start w:val="1"/>
      <w:numFmt w:val="lowerLetter"/>
      <w:lvlText w:val="%2."/>
      <w:lvlJc w:val="left"/>
      <w:pPr>
        <w:ind w:left="1319" w:hanging="360"/>
      </w:pPr>
    </w:lvl>
    <w:lvl w:ilvl="2" w:tplc="0419001B" w:tentative="1">
      <w:start w:val="1"/>
      <w:numFmt w:val="lowerRoman"/>
      <w:lvlText w:val="%3."/>
      <w:lvlJc w:val="right"/>
      <w:pPr>
        <w:ind w:left="2039" w:hanging="180"/>
      </w:pPr>
    </w:lvl>
    <w:lvl w:ilvl="3" w:tplc="0419000F" w:tentative="1">
      <w:start w:val="1"/>
      <w:numFmt w:val="decimal"/>
      <w:lvlText w:val="%4."/>
      <w:lvlJc w:val="left"/>
      <w:pPr>
        <w:ind w:left="2759" w:hanging="360"/>
      </w:pPr>
    </w:lvl>
    <w:lvl w:ilvl="4" w:tplc="04190019" w:tentative="1">
      <w:start w:val="1"/>
      <w:numFmt w:val="lowerLetter"/>
      <w:lvlText w:val="%5."/>
      <w:lvlJc w:val="left"/>
      <w:pPr>
        <w:ind w:left="3479" w:hanging="360"/>
      </w:pPr>
    </w:lvl>
    <w:lvl w:ilvl="5" w:tplc="0419001B" w:tentative="1">
      <w:start w:val="1"/>
      <w:numFmt w:val="lowerRoman"/>
      <w:lvlText w:val="%6."/>
      <w:lvlJc w:val="right"/>
      <w:pPr>
        <w:ind w:left="4199" w:hanging="180"/>
      </w:pPr>
    </w:lvl>
    <w:lvl w:ilvl="6" w:tplc="0419000F" w:tentative="1">
      <w:start w:val="1"/>
      <w:numFmt w:val="decimal"/>
      <w:lvlText w:val="%7."/>
      <w:lvlJc w:val="left"/>
      <w:pPr>
        <w:ind w:left="4919" w:hanging="360"/>
      </w:pPr>
    </w:lvl>
    <w:lvl w:ilvl="7" w:tplc="04190019" w:tentative="1">
      <w:start w:val="1"/>
      <w:numFmt w:val="lowerLetter"/>
      <w:lvlText w:val="%8."/>
      <w:lvlJc w:val="left"/>
      <w:pPr>
        <w:ind w:left="5639" w:hanging="360"/>
      </w:pPr>
    </w:lvl>
    <w:lvl w:ilvl="8" w:tplc="0419001B" w:tentative="1">
      <w:start w:val="1"/>
      <w:numFmt w:val="lowerRoman"/>
      <w:lvlText w:val="%9."/>
      <w:lvlJc w:val="right"/>
      <w:pPr>
        <w:ind w:left="6359" w:hanging="180"/>
      </w:pPr>
    </w:lvl>
  </w:abstractNum>
  <w:abstractNum w:abstractNumId="17"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B702C8"/>
    <w:multiLevelType w:val="hybridMultilevel"/>
    <w:tmpl w:val="FA0E7D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27B6F28"/>
    <w:multiLevelType w:val="hybridMultilevel"/>
    <w:tmpl w:val="4E12A286"/>
    <w:lvl w:ilvl="0" w:tplc="0F34789C">
      <w:start w:val="1"/>
      <w:numFmt w:val="decimal"/>
      <w:lvlText w:val="%1."/>
      <w:lvlJc w:val="left"/>
      <w:pPr>
        <w:ind w:left="705" w:hanging="360"/>
      </w:pPr>
      <w:rPr>
        <w:rFont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548A03A1"/>
    <w:multiLevelType w:val="multilevel"/>
    <w:tmpl w:val="71C4FA32"/>
    <w:lvl w:ilvl="0">
      <w:start w:val="1"/>
      <w:numFmt w:val="decimal"/>
      <w:lvlText w:val="%1."/>
      <w:lvlJc w:val="left"/>
      <w:pPr>
        <w:ind w:left="248" w:hanging="248"/>
      </w:pPr>
      <w:rPr>
        <w:rFonts w:ascii="Myriad Pro" w:eastAsiaTheme="minorHAnsi" w:hAnsi="Myriad Pro" w:cstheme="minorBidi"/>
        <w:b/>
        <w:bCs/>
        <w:w w:val="100"/>
        <w:sz w:val="18"/>
        <w:szCs w:val="18"/>
      </w:rPr>
    </w:lvl>
    <w:lvl w:ilvl="1">
      <w:start w:val="1"/>
      <w:numFmt w:val="decimal"/>
      <w:lvlText w:val="%1.%2"/>
      <w:lvlJc w:val="left"/>
      <w:pPr>
        <w:ind w:left="371" w:hanging="366"/>
      </w:pPr>
      <w:rPr>
        <w:rFonts w:ascii="Myriad Pro" w:eastAsia="Times New Roman" w:hAnsi="Myriad Pro" w:cs="Times New Roman" w:hint="default"/>
        <w:b/>
        <w:bCs/>
        <w:w w:val="100"/>
        <w:sz w:val="18"/>
        <w:szCs w:val="18"/>
      </w:rPr>
    </w:lvl>
    <w:lvl w:ilvl="2">
      <w:start w:val="1"/>
      <w:numFmt w:val="decimal"/>
      <w:lvlText w:val="%1.%2.%3"/>
      <w:lvlJc w:val="left"/>
      <w:pPr>
        <w:ind w:left="371" w:hanging="529"/>
      </w:pPr>
      <w:rPr>
        <w:rFonts w:ascii="Myriad Pro" w:eastAsia="Times New Roman" w:hAnsi="Myriad Pro" w:cs="Times New Roman" w:hint="default"/>
        <w:spacing w:val="-3"/>
        <w:w w:val="100"/>
        <w:sz w:val="18"/>
        <w:szCs w:val="18"/>
      </w:rPr>
    </w:lvl>
    <w:lvl w:ilvl="3">
      <w:numFmt w:val="bullet"/>
      <w:lvlText w:val="•"/>
      <w:lvlJc w:val="left"/>
      <w:pPr>
        <w:ind w:left="860" w:hanging="529"/>
      </w:pPr>
      <w:rPr>
        <w:rFonts w:hint="default"/>
      </w:rPr>
    </w:lvl>
    <w:lvl w:ilvl="4">
      <w:numFmt w:val="bullet"/>
      <w:lvlText w:val="•"/>
      <w:lvlJc w:val="left"/>
      <w:pPr>
        <w:ind w:left="2205" w:hanging="529"/>
      </w:pPr>
      <w:rPr>
        <w:rFonts w:hint="default"/>
      </w:rPr>
    </w:lvl>
    <w:lvl w:ilvl="5">
      <w:numFmt w:val="bullet"/>
      <w:lvlText w:val="•"/>
      <w:lvlJc w:val="left"/>
      <w:pPr>
        <w:ind w:left="3551" w:hanging="529"/>
      </w:pPr>
      <w:rPr>
        <w:rFonts w:hint="default"/>
      </w:rPr>
    </w:lvl>
    <w:lvl w:ilvl="6">
      <w:numFmt w:val="bullet"/>
      <w:lvlText w:val="•"/>
      <w:lvlJc w:val="left"/>
      <w:pPr>
        <w:ind w:left="4897" w:hanging="529"/>
      </w:pPr>
      <w:rPr>
        <w:rFonts w:hint="default"/>
      </w:rPr>
    </w:lvl>
    <w:lvl w:ilvl="7">
      <w:numFmt w:val="bullet"/>
      <w:lvlText w:val="•"/>
      <w:lvlJc w:val="left"/>
      <w:pPr>
        <w:ind w:left="6242" w:hanging="529"/>
      </w:pPr>
      <w:rPr>
        <w:rFonts w:hint="default"/>
      </w:rPr>
    </w:lvl>
    <w:lvl w:ilvl="8">
      <w:numFmt w:val="bullet"/>
      <w:lvlText w:val="•"/>
      <w:lvlJc w:val="left"/>
      <w:pPr>
        <w:ind w:left="7588" w:hanging="529"/>
      </w:pPr>
      <w:rPr>
        <w:rFonts w:hint="default"/>
      </w:rPr>
    </w:lvl>
  </w:abstractNum>
  <w:abstractNum w:abstractNumId="21" w15:restartNumberingAfterBreak="0">
    <w:nsid w:val="64E31F73"/>
    <w:multiLevelType w:val="hybridMultilevel"/>
    <w:tmpl w:val="68A4BA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5F8286B"/>
    <w:multiLevelType w:val="hybridMultilevel"/>
    <w:tmpl w:val="72AED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747ACB"/>
    <w:multiLevelType w:val="hybridMultilevel"/>
    <w:tmpl w:val="00A87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946B62"/>
    <w:multiLevelType w:val="hybridMultilevel"/>
    <w:tmpl w:val="CC5A2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547868"/>
    <w:multiLevelType w:val="hybridMultilevel"/>
    <w:tmpl w:val="EF8095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7"/>
  </w:num>
  <w:num w:numId="4">
    <w:abstractNumId w:val="20"/>
  </w:num>
  <w:num w:numId="5">
    <w:abstractNumId w:val="7"/>
  </w:num>
  <w:num w:numId="6">
    <w:abstractNumId w:val="9"/>
  </w:num>
  <w:num w:numId="7">
    <w:abstractNumId w:val="8"/>
  </w:num>
  <w:num w:numId="8">
    <w:abstractNumId w:val="2"/>
  </w:num>
  <w:num w:numId="9">
    <w:abstractNumId w:val="15"/>
  </w:num>
  <w:num w:numId="10">
    <w:abstractNumId w:val="22"/>
  </w:num>
  <w:num w:numId="11">
    <w:abstractNumId w:val="0"/>
  </w:num>
  <w:num w:numId="12">
    <w:abstractNumId w:val="10"/>
  </w:num>
  <w:num w:numId="13">
    <w:abstractNumId w:val="14"/>
  </w:num>
  <w:num w:numId="14">
    <w:abstractNumId w:val="6"/>
  </w:num>
  <w:num w:numId="15">
    <w:abstractNumId w:val="11"/>
  </w:num>
  <w:num w:numId="16">
    <w:abstractNumId w:val="25"/>
  </w:num>
  <w:num w:numId="17">
    <w:abstractNumId w:val="21"/>
  </w:num>
  <w:num w:numId="18">
    <w:abstractNumId w:val="1"/>
  </w:num>
  <w:num w:numId="19">
    <w:abstractNumId w:val="18"/>
  </w:num>
  <w:num w:numId="20">
    <w:abstractNumId w:val="1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
  </w:num>
  <w:num w:numId="24">
    <w:abstractNumId w:val="5"/>
  </w:num>
  <w:num w:numId="25">
    <w:abstractNumId w:val="12"/>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CC"/>
    <w:rsid w:val="00005C04"/>
    <w:rsid w:val="00027E7F"/>
    <w:rsid w:val="0005193C"/>
    <w:rsid w:val="00064EE5"/>
    <w:rsid w:val="000845A6"/>
    <w:rsid w:val="000944C3"/>
    <w:rsid w:val="000A05A7"/>
    <w:rsid w:val="000A40AA"/>
    <w:rsid w:val="000A7CC0"/>
    <w:rsid w:val="000B6A36"/>
    <w:rsid w:val="00107450"/>
    <w:rsid w:val="00171E54"/>
    <w:rsid w:val="001C03C3"/>
    <w:rsid w:val="001F68F5"/>
    <w:rsid w:val="002578C9"/>
    <w:rsid w:val="002A29C1"/>
    <w:rsid w:val="002B3747"/>
    <w:rsid w:val="002B615B"/>
    <w:rsid w:val="002F56FE"/>
    <w:rsid w:val="0032160C"/>
    <w:rsid w:val="00333F96"/>
    <w:rsid w:val="00380486"/>
    <w:rsid w:val="004145D3"/>
    <w:rsid w:val="005B3C41"/>
    <w:rsid w:val="006162A5"/>
    <w:rsid w:val="006948D1"/>
    <w:rsid w:val="006A56B0"/>
    <w:rsid w:val="006C6224"/>
    <w:rsid w:val="007E6268"/>
    <w:rsid w:val="00844538"/>
    <w:rsid w:val="00937982"/>
    <w:rsid w:val="00994C78"/>
    <w:rsid w:val="0099681E"/>
    <w:rsid w:val="009C15CA"/>
    <w:rsid w:val="00A96AC7"/>
    <w:rsid w:val="00A96CCC"/>
    <w:rsid w:val="00AB0F3C"/>
    <w:rsid w:val="00AE25AC"/>
    <w:rsid w:val="00B42224"/>
    <w:rsid w:val="00BF33FB"/>
    <w:rsid w:val="00C17F9D"/>
    <w:rsid w:val="00C6124D"/>
    <w:rsid w:val="00C829EB"/>
    <w:rsid w:val="00CB713D"/>
    <w:rsid w:val="00CD498D"/>
    <w:rsid w:val="00CD4D42"/>
    <w:rsid w:val="00D143AF"/>
    <w:rsid w:val="00DB4038"/>
    <w:rsid w:val="00DE1B69"/>
    <w:rsid w:val="00E5248A"/>
    <w:rsid w:val="00E97974"/>
    <w:rsid w:val="00F40440"/>
    <w:rsid w:val="00F41DE2"/>
    <w:rsid w:val="00F4641E"/>
    <w:rsid w:val="00F609E0"/>
    <w:rsid w:val="00F76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EF29"/>
  <w15:chartTrackingRefBased/>
  <w15:docId w15:val="{B04D6568-0B78-4204-931A-5FAD2DE7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E7F"/>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BF33FB"/>
    <w:pPr>
      <w:keepNext/>
      <w:outlineLvl w:val="0"/>
    </w:pPr>
    <w:rPr>
      <w:sz w:val="32"/>
    </w:rPr>
  </w:style>
  <w:style w:type="paragraph" w:styleId="3">
    <w:name w:val="heading 3"/>
    <w:basedOn w:val="a"/>
    <w:next w:val="a"/>
    <w:link w:val="30"/>
    <w:uiPriority w:val="9"/>
    <w:semiHidden/>
    <w:unhideWhenUsed/>
    <w:qFormat/>
    <w:rsid w:val="00BF33FB"/>
    <w:pPr>
      <w:keepNext/>
      <w:spacing w:before="240" w:after="60"/>
      <w:outlineLvl w:val="2"/>
    </w:pPr>
    <w:rPr>
      <w:rFonts w:ascii="Cambria" w:hAnsi="Cambria"/>
      <w:b/>
      <w:bCs/>
      <w:sz w:val="26"/>
      <w:szCs w:val="26"/>
    </w:rPr>
  </w:style>
  <w:style w:type="paragraph" w:styleId="7">
    <w:name w:val="heading 7"/>
    <w:basedOn w:val="a"/>
    <w:next w:val="a"/>
    <w:link w:val="70"/>
    <w:uiPriority w:val="9"/>
    <w:unhideWhenUsed/>
    <w:qFormat/>
    <w:rsid w:val="00BF33FB"/>
    <w:pPr>
      <w:spacing w:before="240" w:after="60"/>
      <w:outlineLvl w:val="6"/>
    </w:pPr>
    <w:rPr>
      <w:rFonts w:ascii="Calibri" w:hAnsi="Calibri" w:cs="Arial"/>
      <w:sz w:val="24"/>
      <w:szCs w:val="24"/>
    </w:rPr>
  </w:style>
  <w:style w:type="paragraph" w:styleId="8">
    <w:name w:val="heading 8"/>
    <w:basedOn w:val="a"/>
    <w:next w:val="a"/>
    <w:link w:val="80"/>
    <w:uiPriority w:val="9"/>
    <w:qFormat/>
    <w:rsid w:val="00BF33FB"/>
    <w:pPr>
      <w:spacing w:before="240" w:after="60"/>
      <w:outlineLvl w:val="7"/>
    </w:pPr>
    <w:rPr>
      <w:rFonts w:ascii="Calibri" w:hAnsi="Calibri"/>
      <w:i/>
      <w:iCs/>
      <w:sz w:val="24"/>
      <w:szCs w:val="24"/>
    </w:rPr>
  </w:style>
  <w:style w:type="paragraph" w:styleId="9">
    <w:name w:val="heading 9"/>
    <w:basedOn w:val="a"/>
    <w:next w:val="a"/>
    <w:link w:val="90"/>
    <w:uiPriority w:val="9"/>
    <w:qFormat/>
    <w:rsid w:val="00BF33F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7E7F"/>
    <w:rPr>
      <w:color w:val="0000FF"/>
      <w:u w:val="single"/>
    </w:rPr>
  </w:style>
  <w:style w:type="character" w:styleId="a4">
    <w:name w:val="footnote reference"/>
    <w:semiHidden/>
    <w:rsid w:val="00027E7F"/>
    <w:rPr>
      <w:vertAlign w:val="superscript"/>
    </w:rPr>
  </w:style>
  <w:style w:type="paragraph" w:styleId="a5">
    <w:name w:val="footnote text"/>
    <w:basedOn w:val="a"/>
    <w:link w:val="a6"/>
    <w:semiHidden/>
    <w:unhideWhenUsed/>
    <w:rsid w:val="00027E7F"/>
  </w:style>
  <w:style w:type="character" w:customStyle="1" w:styleId="a6">
    <w:name w:val="Текст сноски Знак"/>
    <w:basedOn w:val="a0"/>
    <w:link w:val="a5"/>
    <w:uiPriority w:val="99"/>
    <w:semiHidden/>
    <w:rsid w:val="00027E7F"/>
    <w:rPr>
      <w:rFonts w:ascii="Times New Roman" w:eastAsia="Times New Roman" w:hAnsi="Times New Roman" w:cs="Times New Roman"/>
      <w:sz w:val="20"/>
      <w:szCs w:val="20"/>
      <w:lang w:val="en-US"/>
    </w:rPr>
  </w:style>
  <w:style w:type="paragraph" w:styleId="a7">
    <w:name w:val="List Paragraph"/>
    <w:aliases w:val="List Paragraph (numbered (a)),WB Para,paragraph,normal,List Paragraph1,Normal1,Normal2,Normal3,Normal4,Normal5,Normal6,Normal7,Lapis Bulleted List,Абзац списка1,Bullets,List 100s,Project Profile name,Dot pt,3,L,Naslov 1,Bullet Points,lp1"/>
    <w:basedOn w:val="a"/>
    <w:link w:val="a8"/>
    <w:uiPriority w:val="34"/>
    <w:qFormat/>
    <w:rsid w:val="005B3C41"/>
    <w:pPr>
      <w:widowControl w:val="0"/>
      <w:overflowPunct w:val="0"/>
      <w:adjustRightInd w:val="0"/>
      <w:spacing w:line="360" w:lineRule="auto"/>
      <w:ind w:left="720"/>
      <w:contextualSpacing/>
    </w:pPr>
    <w:rPr>
      <w:kern w:val="28"/>
      <w:sz w:val="22"/>
      <w:szCs w:val="24"/>
    </w:rPr>
  </w:style>
  <w:style w:type="table" w:styleId="a9">
    <w:name w:val="Table Grid"/>
    <w:basedOn w:val="a1"/>
    <w:uiPriority w:val="39"/>
    <w:rsid w:val="005B3C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List Paragraph (numbered (a)) Знак,WB Para Знак,paragraph Знак,normal Знак,List Paragraph1 Знак,Normal1 Знак,Normal2 Знак,Normal3 Знак,Normal4 Знак,Normal5 Знак,Normal6 Знак,Normal7 Знак,Lapis Bulleted List Знак,Абзац списка1 Знак"/>
    <w:link w:val="a7"/>
    <w:uiPriority w:val="34"/>
    <w:qFormat/>
    <w:locked/>
    <w:rsid w:val="005B3C41"/>
    <w:rPr>
      <w:rFonts w:ascii="Times New Roman" w:eastAsia="Times New Roman" w:hAnsi="Times New Roman" w:cs="Times New Roman"/>
      <w:kern w:val="28"/>
      <w:szCs w:val="24"/>
      <w:lang w:val="en-US"/>
    </w:rPr>
  </w:style>
  <w:style w:type="character" w:customStyle="1" w:styleId="10">
    <w:name w:val="Заголовок 1 Знак"/>
    <w:basedOn w:val="a0"/>
    <w:link w:val="1"/>
    <w:rsid w:val="00BF33FB"/>
    <w:rPr>
      <w:rFonts w:ascii="Times New Roman" w:eastAsia="Times New Roman" w:hAnsi="Times New Roman" w:cs="Times New Roman"/>
      <w:sz w:val="32"/>
      <w:szCs w:val="20"/>
      <w:lang w:val="en-US"/>
    </w:rPr>
  </w:style>
  <w:style w:type="character" w:customStyle="1" w:styleId="30">
    <w:name w:val="Заголовок 3 Знак"/>
    <w:basedOn w:val="a0"/>
    <w:link w:val="3"/>
    <w:uiPriority w:val="9"/>
    <w:semiHidden/>
    <w:rsid w:val="00BF33FB"/>
    <w:rPr>
      <w:rFonts w:ascii="Cambria" w:eastAsia="Times New Roman" w:hAnsi="Cambria" w:cs="Times New Roman"/>
      <w:b/>
      <w:bCs/>
      <w:sz w:val="26"/>
      <w:szCs w:val="26"/>
      <w:lang w:val="en-US"/>
    </w:rPr>
  </w:style>
  <w:style w:type="character" w:customStyle="1" w:styleId="70">
    <w:name w:val="Заголовок 7 Знак"/>
    <w:basedOn w:val="a0"/>
    <w:link w:val="7"/>
    <w:uiPriority w:val="9"/>
    <w:rsid w:val="00BF33FB"/>
    <w:rPr>
      <w:rFonts w:ascii="Calibri" w:eastAsia="Times New Roman" w:hAnsi="Calibri" w:cs="Arial"/>
      <w:sz w:val="24"/>
      <w:szCs w:val="24"/>
      <w:lang w:val="en-US"/>
    </w:rPr>
  </w:style>
  <w:style w:type="character" w:customStyle="1" w:styleId="80">
    <w:name w:val="Заголовок 8 Знак"/>
    <w:basedOn w:val="a0"/>
    <w:link w:val="8"/>
    <w:uiPriority w:val="9"/>
    <w:rsid w:val="00BF33FB"/>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BF33FB"/>
    <w:rPr>
      <w:rFonts w:ascii="Cambria" w:eastAsia="Times New Roman" w:hAnsi="Cambria" w:cs="Times New Roman"/>
      <w:lang w:val="en-US"/>
    </w:rPr>
  </w:style>
  <w:style w:type="paragraph" w:styleId="aa">
    <w:name w:val="Document Map"/>
    <w:basedOn w:val="a"/>
    <w:link w:val="ab"/>
    <w:semiHidden/>
    <w:rsid w:val="00BF33FB"/>
    <w:pPr>
      <w:shd w:val="clear" w:color="auto" w:fill="000080"/>
    </w:pPr>
    <w:rPr>
      <w:rFonts w:ascii="Tahoma" w:hAnsi="Tahoma"/>
    </w:rPr>
  </w:style>
  <w:style w:type="character" w:customStyle="1" w:styleId="ab">
    <w:name w:val="Схема документа Знак"/>
    <w:basedOn w:val="a0"/>
    <w:link w:val="aa"/>
    <w:semiHidden/>
    <w:rsid w:val="00BF33FB"/>
    <w:rPr>
      <w:rFonts w:ascii="Tahoma" w:eastAsia="Times New Roman" w:hAnsi="Tahoma" w:cs="Times New Roman"/>
      <w:sz w:val="20"/>
      <w:szCs w:val="20"/>
      <w:shd w:val="clear" w:color="auto" w:fill="000080"/>
      <w:lang w:val="en-US"/>
    </w:rPr>
  </w:style>
  <w:style w:type="paragraph" w:styleId="ac">
    <w:name w:val="header"/>
    <w:basedOn w:val="a"/>
    <w:link w:val="ad"/>
    <w:uiPriority w:val="99"/>
    <w:rsid w:val="00BF33FB"/>
    <w:pPr>
      <w:tabs>
        <w:tab w:val="center" w:pos="4320"/>
        <w:tab w:val="right" w:pos="8640"/>
      </w:tabs>
    </w:pPr>
  </w:style>
  <w:style w:type="character" w:customStyle="1" w:styleId="ad">
    <w:name w:val="Верхний колонтитул Знак"/>
    <w:basedOn w:val="a0"/>
    <w:link w:val="ac"/>
    <w:uiPriority w:val="99"/>
    <w:rsid w:val="00BF33FB"/>
    <w:rPr>
      <w:rFonts w:ascii="Times New Roman" w:eastAsia="Times New Roman" w:hAnsi="Times New Roman" w:cs="Times New Roman"/>
      <w:sz w:val="20"/>
      <w:szCs w:val="20"/>
      <w:lang w:val="en-US"/>
    </w:rPr>
  </w:style>
  <w:style w:type="paragraph" w:styleId="ae">
    <w:name w:val="footer"/>
    <w:basedOn w:val="a"/>
    <w:link w:val="af"/>
    <w:semiHidden/>
    <w:rsid w:val="00BF33FB"/>
    <w:pPr>
      <w:tabs>
        <w:tab w:val="center" w:pos="4320"/>
        <w:tab w:val="right" w:pos="8640"/>
      </w:tabs>
    </w:pPr>
  </w:style>
  <w:style w:type="character" w:customStyle="1" w:styleId="af">
    <w:name w:val="Нижний колонтитул Знак"/>
    <w:basedOn w:val="a0"/>
    <w:link w:val="ae"/>
    <w:semiHidden/>
    <w:rsid w:val="00BF33FB"/>
    <w:rPr>
      <w:rFonts w:ascii="Times New Roman" w:eastAsia="Times New Roman" w:hAnsi="Times New Roman" w:cs="Times New Roman"/>
      <w:sz w:val="20"/>
      <w:szCs w:val="20"/>
      <w:lang w:val="en-US"/>
    </w:rPr>
  </w:style>
  <w:style w:type="character" w:styleId="af0">
    <w:name w:val="page number"/>
    <w:basedOn w:val="a0"/>
    <w:semiHidden/>
    <w:rsid w:val="00BF33FB"/>
  </w:style>
  <w:style w:type="character" w:styleId="af1">
    <w:name w:val="Strong"/>
    <w:uiPriority w:val="22"/>
    <w:qFormat/>
    <w:rsid w:val="00BF33FB"/>
    <w:rPr>
      <w:b/>
      <w:bCs/>
    </w:rPr>
  </w:style>
  <w:style w:type="paragraph" w:customStyle="1" w:styleId="ColorfulList-Accent11">
    <w:name w:val="Colorful List - Accent 11"/>
    <w:basedOn w:val="a"/>
    <w:uiPriority w:val="34"/>
    <w:qFormat/>
    <w:rsid w:val="00BF33FB"/>
    <w:pPr>
      <w:ind w:left="720"/>
    </w:pPr>
    <w:rPr>
      <w:rFonts w:eastAsia="Calibri"/>
      <w:lang w:val="es-PA" w:eastAsia="es-PA"/>
    </w:rPr>
  </w:style>
  <w:style w:type="paragraph" w:styleId="af2">
    <w:name w:val="Body Text Indent"/>
    <w:basedOn w:val="a"/>
    <w:link w:val="af3"/>
    <w:semiHidden/>
    <w:unhideWhenUsed/>
    <w:rsid w:val="00BF33FB"/>
    <w:pPr>
      <w:snapToGrid w:val="0"/>
      <w:ind w:left="360"/>
    </w:pPr>
    <w:rPr>
      <w:sz w:val="24"/>
    </w:rPr>
  </w:style>
  <w:style w:type="character" w:customStyle="1" w:styleId="af3">
    <w:name w:val="Основной текст с отступом Знак"/>
    <w:basedOn w:val="a0"/>
    <w:link w:val="af2"/>
    <w:semiHidden/>
    <w:rsid w:val="00BF33FB"/>
    <w:rPr>
      <w:rFonts w:ascii="Times New Roman" w:eastAsia="Times New Roman" w:hAnsi="Times New Roman" w:cs="Times New Roman"/>
      <w:sz w:val="24"/>
      <w:szCs w:val="20"/>
      <w:lang w:val="en-US"/>
    </w:rPr>
  </w:style>
  <w:style w:type="paragraph" w:styleId="2">
    <w:name w:val="Body Text Indent 2"/>
    <w:basedOn w:val="a"/>
    <w:link w:val="20"/>
    <w:unhideWhenUsed/>
    <w:rsid w:val="00BF33FB"/>
    <w:pPr>
      <w:tabs>
        <w:tab w:val="left" w:pos="-720"/>
        <w:tab w:val="left" w:pos="0"/>
        <w:tab w:val="left" w:pos="720"/>
      </w:tabs>
      <w:suppressAutoHyphens/>
      <w:ind w:left="720" w:hanging="720"/>
      <w:jc w:val="both"/>
    </w:pPr>
    <w:rPr>
      <w:spacing w:val="-3"/>
      <w:lang w:val="en-GB"/>
    </w:rPr>
  </w:style>
  <w:style w:type="character" w:customStyle="1" w:styleId="20">
    <w:name w:val="Основной текст с отступом 2 Знак"/>
    <w:basedOn w:val="a0"/>
    <w:link w:val="2"/>
    <w:rsid w:val="00BF33FB"/>
    <w:rPr>
      <w:rFonts w:ascii="Times New Roman" w:eastAsia="Times New Roman" w:hAnsi="Times New Roman" w:cs="Times New Roman"/>
      <w:spacing w:val="-3"/>
      <w:sz w:val="20"/>
      <w:szCs w:val="20"/>
      <w:lang w:val="en-GB"/>
    </w:rPr>
  </w:style>
  <w:style w:type="paragraph" w:styleId="af4">
    <w:name w:val="Block Text"/>
    <w:basedOn w:val="a"/>
    <w:semiHidden/>
    <w:unhideWhenUsed/>
    <w:rsid w:val="00BF33FB"/>
    <w:pPr>
      <w:ind w:left="1008" w:right="-576" w:hanging="720"/>
      <w:jc w:val="both"/>
      <w:outlineLvl w:val="0"/>
    </w:pPr>
  </w:style>
  <w:style w:type="character" w:styleId="af5">
    <w:name w:val="annotation reference"/>
    <w:uiPriority w:val="99"/>
    <w:unhideWhenUsed/>
    <w:rsid w:val="00BF33FB"/>
    <w:rPr>
      <w:sz w:val="16"/>
      <w:szCs w:val="16"/>
    </w:rPr>
  </w:style>
  <w:style w:type="paragraph" w:styleId="af6">
    <w:name w:val="annotation text"/>
    <w:basedOn w:val="a"/>
    <w:link w:val="af7"/>
    <w:uiPriority w:val="99"/>
    <w:unhideWhenUsed/>
    <w:rsid w:val="00BF33FB"/>
  </w:style>
  <w:style w:type="character" w:customStyle="1" w:styleId="af7">
    <w:name w:val="Текст примечания Знак"/>
    <w:basedOn w:val="a0"/>
    <w:link w:val="af6"/>
    <w:uiPriority w:val="99"/>
    <w:rsid w:val="00BF33FB"/>
    <w:rPr>
      <w:rFonts w:ascii="Times New Roman" w:eastAsia="Times New Roman" w:hAnsi="Times New Roman" w:cs="Times New Roman"/>
      <w:sz w:val="20"/>
      <w:szCs w:val="20"/>
      <w:lang w:val="en-US"/>
    </w:rPr>
  </w:style>
  <w:style w:type="paragraph" w:styleId="af8">
    <w:name w:val="annotation subject"/>
    <w:basedOn w:val="af6"/>
    <w:next w:val="af6"/>
    <w:link w:val="af9"/>
    <w:uiPriority w:val="99"/>
    <w:semiHidden/>
    <w:unhideWhenUsed/>
    <w:rsid w:val="00BF33FB"/>
    <w:rPr>
      <w:b/>
      <w:bCs/>
    </w:rPr>
  </w:style>
  <w:style w:type="character" w:customStyle="1" w:styleId="af9">
    <w:name w:val="Тема примечания Знак"/>
    <w:basedOn w:val="af7"/>
    <w:link w:val="af8"/>
    <w:uiPriority w:val="99"/>
    <w:semiHidden/>
    <w:rsid w:val="00BF33FB"/>
    <w:rPr>
      <w:rFonts w:ascii="Times New Roman" w:eastAsia="Times New Roman" w:hAnsi="Times New Roman" w:cs="Times New Roman"/>
      <w:b/>
      <w:bCs/>
      <w:sz w:val="20"/>
      <w:szCs w:val="20"/>
      <w:lang w:val="en-US"/>
    </w:rPr>
  </w:style>
  <w:style w:type="paragraph" w:styleId="afa">
    <w:name w:val="Balloon Text"/>
    <w:basedOn w:val="a"/>
    <w:link w:val="afb"/>
    <w:uiPriority w:val="99"/>
    <w:semiHidden/>
    <w:unhideWhenUsed/>
    <w:rsid w:val="00BF33FB"/>
    <w:rPr>
      <w:rFonts w:ascii="Tahoma" w:hAnsi="Tahoma" w:cs="Tahoma"/>
      <w:sz w:val="16"/>
      <w:szCs w:val="16"/>
    </w:rPr>
  </w:style>
  <w:style w:type="character" w:customStyle="1" w:styleId="afb">
    <w:name w:val="Текст выноски Знак"/>
    <w:basedOn w:val="a0"/>
    <w:link w:val="afa"/>
    <w:uiPriority w:val="99"/>
    <w:semiHidden/>
    <w:rsid w:val="00BF33FB"/>
    <w:rPr>
      <w:rFonts w:ascii="Tahoma" w:eastAsia="Times New Roman" w:hAnsi="Tahoma" w:cs="Tahoma"/>
      <w:sz w:val="16"/>
      <w:szCs w:val="16"/>
      <w:lang w:val="en-US"/>
    </w:rPr>
  </w:style>
  <w:style w:type="paragraph" w:customStyle="1" w:styleId="BankNormal">
    <w:name w:val="BankNormal"/>
    <w:basedOn w:val="a"/>
    <w:rsid w:val="00BF33FB"/>
    <w:pPr>
      <w:spacing w:after="240"/>
    </w:pPr>
    <w:rPr>
      <w:sz w:val="24"/>
    </w:rPr>
  </w:style>
  <w:style w:type="paragraph" w:customStyle="1" w:styleId="SectionVHeader">
    <w:name w:val="Section V. Header"/>
    <w:basedOn w:val="a"/>
    <w:rsid w:val="00BF33FB"/>
    <w:pPr>
      <w:jc w:val="center"/>
    </w:pPr>
    <w:rPr>
      <w:b/>
      <w:sz w:val="36"/>
    </w:rPr>
  </w:style>
  <w:style w:type="paragraph" w:customStyle="1" w:styleId="Outline">
    <w:name w:val="Outline"/>
    <w:basedOn w:val="a"/>
    <w:rsid w:val="00BF33FB"/>
    <w:pPr>
      <w:spacing w:before="240"/>
    </w:pPr>
    <w:rPr>
      <w:kern w:val="28"/>
      <w:sz w:val="24"/>
    </w:rPr>
  </w:style>
  <w:style w:type="paragraph" w:customStyle="1" w:styleId="Outline1">
    <w:name w:val="Outline1"/>
    <w:basedOn w:val="Outline"/>
    <w:next w:val="a"/>
    <w:rsid w:val="00BF33FB"/>
    <w:pPr>
      <w:keepNext/>
      <w:tabs>
        <w:tab w:val="num" w:pos="360"/>
      </w:tabs>
      <w:ind w:left="360" w:hanging="360"/>
    </w:pPr>
  </w:style>
  <w:style w:type="paragraph" w:styleId="afc">
    <w:name w:val="Body Text"/>
    <w:basedOn w:val="a"/>
    <w:link w:val="afd"/>
    <w:unhideWhenUsed/>
    <w:rsid w:val="00BF33FB"/>
    <w:pPr>
      <w:widowControl w:val="0"/>
      <w:overflowPunct w:val="0"/>
      <w:adjustRightInd w:val="0"/>
      <w:spacing w:after="120"/>
    </w:pPr>
    <w:rPr>
      <w:kern w:val="28"/>
      <w:sz w:val="24"/>
      <w:szCs w:val="24"/>
    </w:rPr>
  </w:style>
  <w:style w:type="character" w:customStyle="1" w:styleId="afd">
    <w:name w:val="Основной текст Знак"/>
    <w:basedOn w:val="a0"/>
    <w:link w:val="afc"/>
    <w:rsid w:val="00BF33FB"/>
    <w:rPr>
      <w:rFonts w:ascii="Times New Roman" w:eastAsia="Times New Roman" w:hAnsi="Times New Roman" w:cs="Times New Roman"/>
      <w:kern w:val="28"/>
      <w:sz w:val="24"/>
      <w:szCs w:val="24"/>
      <w:lang w:val="en-US"/>
    </w:rPr>
  </w:style>
  <w:style w:type="paragraph" w:styleId="afe">
    <w:name w:val="Normal (Web)"/>
    <w:basedOn w:val="a"/>
    <w:uiPriority w:val="99"/>
    <w:rsid w:val="00BF33FB"/>
    <w:pPr>
      <w:spacing w:beforeLines="1" w:afterLines="1"/>
    </w:pPr>
    <w:rPr>
      <w:rFonts w:ascii="Times" w:eastAsia="Calibri" w:hAnsi="Times"/>
    </w:rPr>
  </w:style>
  <w:style w:type="paragraph" w:styleId="31">
    <w:name w:val="Body Text Indent 3"/>
    <w:basedOn w:val="a"/>
    <w:link w:val="32"/>
    <w:uiPriority w:val="99"/>
    <w:semiHidden/>
    <w:unhideWhenUsed/>
    <w:rsid w:val="00BF33FB"/>
    <w:pPr>
      <w:widowControl w:val="0"/>
      <w:overflowPunct w:val="0"/>
      <w:adjustRightInd w:val="0"/>
      <w:spacing w:after="120"/>
      <w:ind w:left="360"/>
    </w:pPr>
    <w:rPr>
      <w:kern w:val="28"/>
      <w:sz w:val="16"/>
      <w:szCs w:val="16"/>
    </w:rPr>
  </w:style>
  <w:style w:type="character" w:customStyle="1" w:styleId="32">
    <w:name w:val="Основной текст с отступом 3 Знак"/>
    <w:basedOn w:val="a0"/>
    <w:link w:val="31"/>
    <w:uiPriority w:val="99"/>
    <w:semiHidden/>
    <w:rsid w:val="00BF33FB"/>
    <w:rPr>
      <w:rFonts w:ascii="Times New Roman" w:eastAsia="Times New Roman" w:hAnsi="Times New Roman" w:cs="Times New Roman"/>
      <w:kern w:val="28"/>
      <w:sz w:val="16"/>
      <w:szCs w:val="16"/>
      <w:lang w:val="en-US"/>
    </w:rPr>
  </w:style>
  <w:style w:type="paragraph" w:customStyle="1" w:styleId="UNDPConditionShort">
    <w:name w:val="UNDP Condition Short"/>
    <w:basedOn w:val="a"/>
    <w:rsid w:val="00BF33FB"/>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aff">
    <w:name w:val="FollowedHyperlink"/>
    <w:uiPriority w:val="99"/>
    <w:semiHidden/>
    <w:unhideWhenUsed/>
    <w:rsid w:val="00BF33FB"/>
    <w:rPr>
      <w:color w:val="800080"/>
      <w:u w:val="single"/>
    </w:rPr>
  </w:style>
  <w:style w:type="character" w:styleId="aff0">
    <w:name w:val="Placeholder Text"/>
    <w:basedOn w:val="a0"/>
    <w:uiPriority w:val="99"/>
    <w:semiHidden/>
    <w:rsid w:val="00BF33FB"/>
    <w:rPr>
      <w:color w:val="808080"/>
    </w:rPr>
  </w:style>
  <w:style w:type="character" w:customStyle="1" w:styleId="Style1">
    <w:name w:val="Style1"/>
    <w:basedOn w:val="a0"/>
    <w:uiPriority w:val="1"/>
    <w:rsid w:val="00BF33FB"/>
    <w:rPr>
      <w:color w:val="FF0000"/>
    </w:rPr>
  </w:style>
  <w:style w:type="character" w:customStyle="1" w:styleId="Style2">
    <w:name w:val="Style2"/>
    <w:basedOn w:val="a0"/>
    <w:rsid w:val="00BF33FB"/>
    <w:rPr>
      <w:color w:val="auto"/>
    </w:rPr>
  </w:style>
  <w:style w:type="character" w:customStyle="1" w:styleId="Style3">
    <w:name w:val="Style3"/>
    <w:basedOn w:val="a0"/>
    <w:rsid w:val="00BF33FB"/>
  </w:style>
  <w:style w:type="character" w:customStyle="1" w:styleId="Style4">
    <w:name w:val="Style4"/>
    <w:basedOn w:val="a0"/>
    <w:rsid w:val="00BF33FB"/>
  </w:style>
  <w:style w:type="character" w:customStyle="1" w:styleId="Style5">
    <w:name w:val="Style5"/>
    <w:basedOn w:val="a0"/>
    <w:rsid w:val="00BF33FB"/>
  </w:style>
  <w:style w:type="paragraph" w:styleId="aff1">
    <w:name w:val="No Spacing"/>
    <w:uiPriority w:val="1"/>
    <w:qFormat/>
    <w:rsid w:val="00BF33FB"/>
    <w:pPr>
      <w:spacing w:after="0" w:line="240" w:lineRule="auto"/>
    </w:pPr>
    <w:rPr>
      <w:rFonts w:eastAsiaTheme="minorEastAsia"/>
      <w:lang w:val="en-US"/>
    </w:rPr>
  </w:style>
  <w:style w:type="paragraph" w:customStyle="1" w:styleId="Default">
    <w:name w:val="Default"/>
    <w:rsid w:val="00BF33F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21">
    <w:name w:val="Body Text 2"/>
    <w:basedOn w:val="a"/>
    <w:link w:val="22"/>
    <w:uiPriority w:val="99"/>
    <w:unhideWhenUsed/>
    <w:rsid w:val="00BF33FB"/>
    <w:pPr>
      <w:widowControl w:val="0"/>
      <w:overflowPunct w:val="0"/>
      <w:adjustRightInd w:val="0"/>
      <w:spacing w:after="120" w:line="480" w:lineRule="auto"/>
    </w:pPr>
    <w:rPr>
      <w:rFonts w:eastAsiaTheme="minorEastAsia"/>
      <w:kern w:val="28"/>
      <w:sz w:val="24"/>
      <w:szCs w:val="24"/>
    </w:rPr>
  </w:style>
  <w:style w:type="character" w:customStyle="1" w:styleId="22">
    <w:name w:val="Основной текст 2 Знак"/>
    <w:basedOn w:val="a0"/>
    <w:link w:val="21"/>
    <w:uiPriority w:val="99"/>
    <w:rsid w:val="00BF33FB"/>
    <w:rPr>
      <w:rFonts w:ascii="Times New Roman" w:eastAsiaTheme="minorEastAsia" w:hAnsi="Times New Roman" w:cs="Times New Roman"/>
      <w:kern w:val="28"/>
      <w:sz w:val="24"/>
      <w:szCs w:val="24"/>
      <w:lang w:val="en-US"/>
    </w:rPr>
  </w:style>
  <w:style w:type="paragraph" w:styleId="aff2">
    <w:name w:val="endnote text"/>
    <w:basedOn w:val="a"/>
    <w:link w:val="aff3"/>
    <w:uiPriority w:val="99"/>
    <w:semiHidden/>
    <w:unhideWhenUsed/>
    <w:rsid w:val="00BF33FB"/>
  </w:style>
  <w:style w:type="character" w:customStyle="1" w:styleId="aff3">
    <w:name w:val="Текст концевой сноски Знак"/>
    <w:basedOn w:val="a0"/>
    <w:link w:val="aff2"/>
    <w:uiPriority w:val="99"/>
    <w:semiHidden/>
    <w:rsid w:val="00BF33FB"/>
    <w:rPr>
      <w:rFonts w:ascii="Times New Roman" w:eastAsia="Times New Roman" w:hAnsi="Times New Roman" w:cs="Times New Roman"/>
      <w:sz w:val="20"/>
      <w:szCs w:val="20"/>
      <w:lang w:val="en-US"/>
    </w:rPr>
  </w:style>
  <w:style w:type="character" w:styleId="aff4">
    <w:name w:val="endnote reference"/>
    <w:basedOn w:val="a0"/>
    <w:unhideWhenUsed/>
    <w:rsid w:val="00BF33FB"/>
    <w:rPr>
      <w:vertAlign w:val="superscript"/>
    </w:rPr>
  </w:style>
  <w:style w:type="paragraph" w:customStyle="1" w:styleId="WP9BodyText">
    <w:name w:val="WP9_Body Text"/>
    <w:basedOn w:val="a"/>
    <w:rsid w:val="00BF33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NoSpacing1">
    <w:name w:val="No Spacing1"/>
    <w:basedOn w:val="a"/>
    <w:rsid w:val="00BF33FB"/>
    <w:rPr>
      <w:rFonts w:ascii="Calibri" w:eastAsiaTheme="minorHAnsi" w:hAnsi="Calibri" w:cs="Calibri"/>
      <w:sz w:val="22"/>
      <w:szCs w:val="22"/>
      <w:lang w:val="uk-UA"/>
    </w:rPr>
  </w:style>
  <w:style w:type="table" w:customStyle="1" w:styleId="TableGrid2">
    <w:name w:val="Table Grid2"/>
    <w:basedOn w:val="a1"/>
    <w:next w:val="a9"/>
    <w:uiPriority w:val="59"/>
    <w:rsid w:val="00BF33F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BF33FB"/>
  </w:style>
  <w:style w:type="paragraph" w:customStyle="1" w:styleId="aff5">
    <w:name w:val="Текст в заданном формате"/>
    <w:basedOn w:val="a"/>
    <w:rsid w:val="00BF33FB"/>
    <w:pPr>
      <w:suppressAutoHyphens/>
      <w:spacing w:after="200" w:line="276" w:lineRule="auto"/>
    </w:pPr>
    <w:rPr>
      <w:rFonts w:ascii="Calibri" w:eastAsia="Calibri" w:hAnsi="Calibri"/>
      <w:kern w:val="1"/>
      <w:sz w:val="22"/>
      <w:szCs w:val="22"/>
    </w:rPr>
  </w:style>
  <w:style w:type="paragraph" w:customStyle="1" w:styleId="xmsonormal">
    <w:name w:val="x_msonormal"/>
    <w:basedOn w:val="a"/>
    <w:rsid w:val="00BF33FB"/>
    <w:pPr>
      <w:spacing w:before="100" w:beforeAutospacing="1" w:after="100" w:afterAutospacing="1"/>
    </w:pPr>
    <w:rPr>
      <w:sz w:val="24"/>
      <w:szCs w:val="24"/>
      <w:lang w:val="uk-UA" w:eastAsia="uk-UA"/>
    </w:rPr>
  </w:style>
  <w:style w:type="character" w:styleId="aff6">
    <w:name w:val="Emphasis"/>
    <w:basedOn w:val="a0"/>
    <w:uiPriority w:val="20"/>
    <w:qFormat/>
    <w:rsid w:val="00BF33FB"/>
    <w:rPr>
      <w:i/>
      <w:iCs/>
    </w:rPr>
  </w:style>
  <w:style w:type="paragraph" w:customStyle="1" w:styleId="-11">
    <w:name w:val="Цветной список - Акцент 11"/>
    <w:basedOn w:val="a"/>
    <w:qFormat/>
    <w:rsid w:val="00BF33FB"/>
    <w:pPr>
      <w:ind w:left="720"/>
    </w:pPr>
    <w:rPr>
      <w:rFonts w:ascii="Calibri" w:hAnsi="Calibri"/>
    </w:rPr>
  </w:style>
  <w:style w:type="numbering" w:customStyle="1" w:styleId="11">
    <w:name w:val="Нет списка1"/>
    <w:next w:val="a2"/>
    <w:uiPriority w:val="99"/>
    <w:semiHidden/>
    <w:unhideWhenUsed/>
    <w:rsid w:val="00BF33FB"/>
  </w:style>
  <w:style w:type="character" w:customStyle="1" w:styleId="WW8Num1z0">
    <w:name w:val="WW8Num1z0"/>
    <w:rsid w:val="00BF33FB"/>
  </w:style>
  <w:style w:type="character" w:customStyle="1" w:styleId="WW8Num1z1">
    <w:name w:val="WW8Num1z1"/>
    <w:rsid w:val="00BF33FB"/>
  </w:style>
  <w:style w:type="character" w:customStyle="1" w:styleId="WW8Num1z2">
    <w:name w:val="WW8Num1z2"/>
    <w:rsid w:val="00BF33FB"/>
  </w:style>
  <w:style w:type="character" w:customStyle="1" w:styleId="WW8Num1z3">
    <w:name w:val="WW8Num1z3"/>
    <w:rsid w:val="00BF33FB"/>
  </w:style>
  <w:style w:type="character" w:customStyle="1" w:styleId="WW8Num1z4">
    <w:name w:val="WW8Num1z4"/>
    <w:rsid w:val="00BF33FB"/>
  </w:style>
  <w:style w:type="character" w:customStyle="1" w:styleId="WW8Num1z5">
    <w:name w:val="WW8Num1z5"/>
    <w:rsid w:val="00BF33FB"/>
  </w:style>
  <w:style w:type="character" w:customStyle="1" w:styleId="WW8Num1z6">
    <w:name w:val="WW8Num1z6"/>
    <w:rsid w:val="00BF33FB"/>
  </w:style>
  <w:style w:type="character" w:customStyle="1" w:styleId="WW8Num1z7">
    <w:name w:val="WW8Num1z7"/>
    <w:rsid w:val="00BF33FB"/>
  </w:style>
  <w:style w:type="character" w:customStyle="1" w:styleId="WW8Num1z8">
    <w:name w:val="WW8Num1z8"/>
    <w:rsid w:val="00BF33FB"/>
  </w:style>
  <w:style w:type="character" w:customStyle="1" w:styleId="DefaultParagraphFont1">
    <w:name w:val="Default Paragraph Font1"/>
    <w:rsid w:val="00BF33FB"/>
  </w:style>
  <w:style w:type="character" w:customStyle="1" w:styleId="Strong1">
    <w:name w:val="Strong1"/>
    <w:rsid w:val="00BF33FB"/>
    <w:rPr>
      <w:b/>
      <w:bCs/>
    </w:rPr>
  </w:style>
  <w:style w:type="character" w:customStyle="1" w:styleId="aff7">
    <w:name w:val="Текст у виносці Знак"/>
    <w:rsid w:val="00BF33FB"/>
    <w:rPr>
      <w:rFonts w:ascii="Segoe UI" w:hAnsi="Segoe UI" w:cs="Segoe UI"/>
      <w:sz w:val="18"/>
      <w:szCs w:val="18"/>
    </w:rPr>
  </w:style>
  <w:style w:type="character" w:customStyle="1" w:styleId="12">
    <w:name w:val="Знак примечания1"/>
    <w:rsid w:val="00BF33FB"/>
    <w:rPr>
      <w:sz w:val="16"/>
      <w:szCs w:val="16"/>
    </w:rPr>
  </w:style>
  <w:style w:type="character" w:customStyle="1" w:styleId="aff8">
    <w:name w:val="Тема примітки Знак"/>
    <w:rsid w:val="00BF33FB"/>
    <w:rPr>
      <w:b/>
      <w:bCs/>
    </w:rPr>
  </w:style>
  <w:style w:type="character" w:customStyle="1" w:styleId="HTML">
    <w:name w:val="Стандартний HTML Знак"/>
    <w:rsid w:val="00BF33FB"/>
    <w:rPr>
      <w:rFonts w:ascii="Courier New" w:eastAsia="Times New Roman" w:hAnsi="Courier New" w:cs="Courier New"/>
    </w:rPr>
  </w:style>
  <w:style w:type="character" w:customStyle="1" w:styleId="st3">
    <w:name w:val="st3"/>
    <w:basedOn w:val="DefaultParagraphFont1"/>
    <w:rsid w:val="00BF33FB"/>
  </w:style>
  <w:style w:type="character" w:customStyle="1" w:styleId="FollowedHyperlink1">
    <w:name w:val="FollowedHyperlink1"/>
    <w:rsid w:val="00BF33FB"/>
    <w:rPr>
      <w:color w:val="800080"/>
      <w:u w:val="single"/>
    </w:rPr>
  </w:style>
  <w:style w:type="character" w:customStyle="1" w:styleId="ListLabel1">
    <w:name w:val="ListLabel 1"/>
    <w:rsid w:val="00BF33FB"/>
    <w:rPr>
      <w:rFonts w:eastAsia="Arial" w:cs="Times New Roman"/>
    </w:rPr>
  </w:style>
  <w:style w:type="character" w:customStyle="1" w:styleId="ListLabel2">
    <w:name w:val="ListLabel 2"/>
    <w:rsid w:val="00BF33FB"/>
    <w:rPr>
      <w:rFonts w:cs="Courier New"/>
    </w:rPr>
  </w:style>
  <w:style w:type="character" w:customStyle="1" w:styleId="ListLabel3">
    <w:name w:val="ListLabel 3"/>
    <w:rsid w:val="00BF33FB"/>
    <w:rPr>
      <w:rFonts w:cs="Courier New"/>
    </w:rPr>
  </w:style>
  <w:style w:type="character" w:customStyle="1" w:styleId="ListLabel4">
    <w:name w:val="ListLabel 4"/>
    <w:rsid w:val="00BF33FB"/>
    <w:rPr>
      <w:rFonts w:cs="Courier New"/>
    </w:rPr>
  </w:style>
  <w:style w:type="character" w:customStyle="1" w:styleId="ListLabel5">
    <w:name w:val="ListLabel 5"/>
    <w:rsid w:val="00BF33FB"/>
    <w:rPr>
      <w:rFonts w:eastAsia="Times New Roman" w:cs="Calibri"/>
      <w:b w:val="0"/>
    </w:rPr>
  </w:style>
  <w:style w:type="paragraph" w:customStyle="1" w:styleId="13">
    <w:name w:val="Заголовок1"/>
    <w:basedOn w:val="a"/>
    <w:next w:val="afc"/>
    <w:rsid w:val="00BF33FB"/>
    <w:pPr>
      <w:keepNext/>
      <w:suppressAutoHyphens/>
      <w:spacing w:before="240" w:after="120" w:line="276" w:lineRule="auto"/>
    </w:pPr>
    <w:rPr>
      <w:rFonts w:ascii="Liberation Sans" w:eastAsia="Microsoft YaHei" w:hAnsi="Liberation Sans" w:cs="Mangal"/>
      <w:kern w:val="1"/>
      <w:sz w:val="28"/>
      <w:szCs w:val="28"/>
      <w:lang w:val="en-GB"/>
    </w:rPr>
  </w:style>
  <w:style w:type="paragraph" w:styleId="aff9">
    <w:name w:val="List"/>
    <w:basedOn w:val="afc"/>
    <w:rsid w:val="00BF33FB"/>
    <w:pPr>
      <w:widowControl/>
      <w:suppressAutoHyphens/>
      <w:overflowPunct/>
      <w:adjustRightInd/>
      <w:spacing w:after="140" w:line="288" w:lineRule="auto"/>
    </w:pPr>
    <w:rPr>
      <w:rFonts w:ascii="Calibri" w:eastAsia="Calibri" w:hAnsi="Calibri" w:cs="Mangal"/>
      <w:kern w:val="1"/>
      <w:sz w:val="22"/>
      <w:szCs w:val="22"/>
      <w:lang w:val="en-GB"/>
    </w:rPr>
  </w:style>
  <w:style w:type="paragraph" w:styleId="affa">
    <w:name w:val="caption"/>
    <w:basedOn w:val="a"/>
    <w:qFormat/>
    <w:rsid w:val="00BF33FB"/>
    <w:pPr>
      <w:suppressLineNumbers/>
      <w:suppressAutoHyphens/>
      <w:spacing w:before="120" w:after="120" w:line="276" w:lineRule="auto"/>
    </w:pPr>
    <w:rPr>
      <w:rFonts w:ascii="Calibri" w:eastAsia="Calibri" w:hAnsi="Calibri" w:cs="Mangal"/>
      <w:i/>
      <w:iCs/>
      <w:kern w:val="1"/>
      <w:sz w:val="24"/>
      <w:szCs w:val="24"/>
      <w:lang w:val="en-GB"/>
    </w:rPr>
  </w:style>
  <w:style w:type="paragraph" w:customStyle="1" w:styleId="14">
    <w:name w:val="Указатель1"/>
    <w:basedOn w:val="a"/>
    <w:rsid w:val="00BF33FB"/>
    <w:pPr>
      <w:suppressLineNumbers/>
      <w:suppressAutoHyphens/>
      <w:spacing w:after="200" w:line="276" w:lineRule="auto"/>
    </w:pPr>
    <w:rPr>
      <w:rFonts w:ascii="Calibri" w:eastAsia="Calibri" w:hAnsi="Calibri" w:cs="Mangal"/>
      <w:kern w:val="1"/>
      <w:sz w:val="22"/>
      <w:szCs w:val="22"/>
      <w:lang w:val="en-GB"/>
    </w:rPr>
  </w:style>
  <w:style w:type="paragraph" w:customStyle="1" w:styleId="BalloonText1">
    <w:name w:val="Balloon Text1"/>
    <w:basedOn w:val="a"/>
    <w:rsid w:val="00BF33FB"/>
    <w:pPr>
      <w:suppressAutoHyphens/>
    </w:pPr>
    <w:rPr>
      <w:rFonts w:ascii="Segoe UI" w:eastAsia="Calibri" w:hAnsi="Segoe UI" w:cs="Segoe UI"/>
      <w:kern w:val="1"/>
      <w:sz w:val="18"/>
      <w:szCs w:val="18"/>
      <w:lang w:val="en-GB"/>
    </w:rPr>
  </w:style>
  <w:style w:type="paragraph" w:customStyle="1" w:styleId="15">
    <w:name w:val="Текст примечания1"/>
    <w:basedOn w:val="a"/>
    <w:rsid w:val="00BF33FB"/>
    <w:pPr>
      <w:suppressAutoHyphens/>
      <w:spacing w:after="200"/>
    </w:pPr>
    <w:rPr>
      <w:rFonts w:ascii="Calibri" w:eastAsia="Calibri" w:hAnsi="Calibri"/>
      <w:kern w:val="1"/>
      <w:lang w:val="en-GB"/>
    </w:rPr>
  </w:style>
  <w:style w:type="paragraph" w:customStyle="1" w:styleId="16">
    <w:name w:val="Тема примечания1"/>
    <w:basedOn w:val="15"/>
    <w:rsid w:val="00BF33FB"/>
    <w:rPr>
      <w:b/>
      <w:bCs/>
    </w:rPr>
  </w:style>
  <w:style w:type="paragraph" w:customStyle="1" w:styleId="ListParagraph2">
    <w:name w:val="List Paragraph2"/>
    <w:basedOn w:val="a"/>
    <w:rsid w:val="00BF33FB"/>
    <w:pPr>
      <w:suppressAutoHyphens/>
      <w:spacing w:line="276" w:lineRule="auto"/>
      <w:ind w:left="720"/>
      <w:contextualSpacing/>
    </w:pPr>
    <w:rPr>
      <w:rFonts w:ascii="Arial" w:eastAsia="Arial" w:hAnsi="Arial" w:cs="Arial"/>
      <w:color w:val="000000"/>
      <w:kern w:val="1"/>
      <w:sz w:val="22"/>
      <w:lang w:val="en-GB"/>
    </w:rPr>
  </w:style>
  <w:style w:type="paragraph" w:customStyle="1" w:styleId="HTMLPreformatted1">
    <w:name w:val="HTML Preformatted1"/>
    <w:basedOn w:val="a"/>
    <w:rsid w:val="00BF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lang w:val="en-GB"/>
    </w:rPr>
  </w:style>
  <w:style w:type="paragraph" w:customStyle="1" w:styleId="NormalWeb1">
    <w:name w:val="Normal (Web)1"/>
    <w:basedOn w:val="a"/>
    <w:rsid w:val="00BF33FB"/>
    <w:pPr>
      <w:suppressAutoHyphens/>
      <w:spacing w:before="280" w:after="280"/>
    </w:pPr>
    <w:rPr>
      <w:kern w:val="1"/>
      <w:sz w:val="24"/>
      <w:szCs w:val="24"/>
      <w:lang w:val="en-GB"/>
    </w:rPr>
  </w:style>
  <w:style w:type="paragraph" w:customStyle="1" w:styleId="affb">
    <w:name w:val="Содержимое таблицы"/>
    <w:basedOn w:val="a"/>
    <w:rsid w:val="00BF33FB"/>
    <w:pPr>
      <w:suppressAutoHyphens/>
      <w:spacing w:after="200" w:line="276" w:lineRule="auto"/>
    </w:pPr>
    <w:rPr>
      <w:rFonts w:ascii="Calibri" w:eastAsia="Calibri" w:hAnsi="Calibri"/>
      <w:kern w:val="1"/>
      <w:sz w:val="22"/>
      <w:szCs w:val="22"/>
      <w:lang w:val="en-GB"/>
    </w:rPr>
  </w:style>
  <w:style w:type="paragraph" w:customStyle="1" w:styleId="affc">
    <w:name w:val="Заголовок таблицы"/>
    <w:basedOn w:val="affb"/>
    <w:rsid w:val="00BF33FB"/>
  </w:style>
  <w:style w:type="paragraph" w:customStyle="1" w:styleId="affd">
    <w:name w:val="Горизонтальная линия"/>
    <w:basedOn w:val="a"/>
    <w:next w:val="afc"/>
    <w:rsid w:val="00BF33FB"/>
    <w:pPr>
      <w:suppressAutoHyphens/>
      <w:spacing w:after="200" w:line="276" w:lineRule="auto"/>
    </w:pPr>
    <w:rPr>
      <w:rFonts w:ascii="Calibri" w:eastAsia="Calibri" w:hAnsi="Calibri"/>
      <w:kern w:val="1"/>
      <w:sz w:val="22"/>
      <w:szCs w:val="22"/>
      <w:lang w:val="en-GB"/>
    </w:rPr>
  </w:style>
  <w:style w:type="character" w:customStyle="1" w:styleId="17">
    <w:name w:val="Текст примітки Знак1"/>
    <w:uiPriority w:val="99"/>
    <w:semiHidden/>
    <w:rsid w:val="00BF33FB"/>
    <w:rPr>
      <w:rFonts w:ascii="Calibri" w:eastAsia="Calibri" w:hAnsi="Calibri"/>
      <w:kern w:val="1"/>
      <w:lang w:val="en-US" w:eastAsia="en-US"/>
    </w:rPr>
  </w:style>
  <w:style w:type="character" w:styleId="affe">
    <w:name w:val="Unresolved Mention"/>
    <w:uiPriority w:val="99"/>
    <w:semiHidden/>
    <w:unhideWhenUsed/>
    <w:rsid w:val="00BF33FB"/>
    <w:rPr>
      <w:color w:val="605E5C"/>
      <w:shd w:val="clear" w:color="auto" w:fill="E1DFDD"/>
    </w:rPr>
  </w:style>
  <w:style w:type="table" w:customStyle="1" w:styleId="18">
    <w:name w:val="Сетка таблицы1"/>
    <w:basedOn w:val="a1"/>
    <w:next w:val="a9"/>
    <w:uiPriority w:val="59"/>
    <w:rsid w:val="00BF33FB"/>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BF33FB"/>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Revision"/>
    <w:hidden/>
    <w:uiPriority w:val="99"/>
    <w:semiHidden/>
    <w:rsid w:val="00BF33FB"/>
    <w:pPr>
      <w:spacing w:after="0" w:line="240" w:lineRule="auto"/>
    </w:pPr>
    <w:rPr>
      <w:rFonts w:ascii="Calibri" w:eastAsia="Calibri" w:hAnsi="Calibri" w:cs="Times New Roman"/>
      <w:kern w:val="1"/>
      <w:lang w:val="en-GB"/>
    </w:rPr>
  </w:style>
  <w:style w:type="numbering" w:customStyle="1" w:styleId="24">
    <w:name w:val="Нет списка2"/>
    <w:next w:val="a2"/>
    <w:uiPriority w:val="99"/>
    <w:semiHidden/>
    <w:unhideWhenUsed/>
    <w:rsid w:val="00BF33FB"/>
  </w:style>
  <w:style w:type="paragraph" w:customStyle="1" w:styleId="110">
    <w:name w:val="Заголовок 11"/>
    <w:basedOn w:val="a"/>
    <w:rsid w:val="00BF33FB"/>
    <w:pPr>
      <w:tabs>
        <w:tab w:val="num" w:pos="-284"/>
      </w:tabs>
    </w:pPr>
    <w:rPr>
      <w:rFonts w:ascii="Calibri" w:eastAsiaTheme="minorHAnsi" w:hAnsi="Calibri" w:cs="Calibri"/>
      <w:sz w:val="22"/>
      <w:szCs w:val="22"/>
      <w:lang w:val="en-GB"/>
    </w:rPr>
  </w:style>
  <w:style w:type="numbering" w:customStyle="1" w:styleId="33">
    <w:name w:val="Нет списка3"/>
    <w:next w:val="a2"/>
    <w:uiPriority w:val="99"/>
    <w:semiHidden/>
    <w:unhideWhenUsed/>
    <w:rsid w:val="00BF33FB"/>
  </w:style>
  <w:style w:type="table" w:customStyle="1" w:styleId="210">
    <w:name w:val="Сетка таблицы21"/>
    <w:basedOn w:val="a1"/>
    <w:next w:val="a9"/>
    <w:uiPriority w:val="39"/>
    <w:rsid w:val="00BF33F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9"/>
    <w:uiPriority w:val="39"/>
    <w:rsid w:val="00F609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59"/>
    <w:rsid w:val="00E97974"/>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3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D0%BF%D0%B5%D1%80%D0%B5%D0%B2%D0%BE%D0%B4/%D0%B0%D0%BD%D0%B3%D0%BB%D0%B8%D0%B9%D1%81%D0%BA%D0%B8%D0%B9-%D1%80%D1%83%D1%81%D1%81%D0%BA%D0%B8%D0%B9/or+equival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dp.org/content/undp/en/home/procurement/business/how-we-buy.html" TargetMode="External"/><Relationship Id="rId5" Type="http://schemas.openxmlformats.org/officeDocument/2006/relationships/webSettings" Target="webSettings.xml"/><Relationship Id="rId10" Type="http://schemas.openxmlformats.org/officeDocument/2006/relationships/hyperlink" Target="https://www.notebookcheck.net/AMD-Radeon-RX-Vega-3-GPU.278652.0.html" TargetMode="External"/><Relationship Id="rId4" Type="http://schemas.openxmlformats.org/officeDocument/2006/relationships/settings" Target="settings.xml"/><Relationship Id="rId9" Type="http://schemas.openxmlformats.org/officeDocument/2006/relationships/hyperlink" Target="https://www.notebookcheck.net/AMD-Ryzen-3-3200U-Processor.39109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958CA-FC74-47F9-ADF2-DFC72EC9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2208</Words>
  <Characters>12592</Characters>
  <Application>Microsoft Office Word</Application>
  <DocSecurity>0</DocSecurity>
  <Lines>104</Lines>
  <Paragraphs>29</Paragraphs>
  <ScaleCrop>false</ScaleCrop>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Hutsaliuk</dc:creator>
  <cp:keywords/>
  <dc:description/>
  <cp:lastModifiedBy>Serhii Hutsaliuk</cp:lastModifiedBy>
  <cp:revision>42</cp:revision>
  <dcterms:created xsi:type="dcterms:W3CDTF">2020-09-08T07:42:00Z</dcterms:created>
  <dcterms:modified xsi:type="dcterms:W3CDTF">2020-10-23T13:19:00Z</dcterms:modified>
</cp:coreProperties>
</file>