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893" w:rsidRPr="00B62D71" w:rsidRDefault="00A45893" w:rsidP="00A45893">
      <w:pPr>
        <w:jc w:val="right"/>
        <w:rPr>
          <w:rFonts w:ascii="Calibri" w:hAnsi="Calibri" w:cs="Calibri"/>
          <w:lang w:val="en-GB"/>
        </w:rPr>
      </w:pPr>
      <w:bookmarkStart w:id="0" w:name="_Hlk49865142"/>
      <w:bookmarkEnd w:id="0"/>
      <w:r>
        <w:rPr>
          <w:rFonts w:ascii="Calibri" w:hAnsi="Calibri" w:cs="Calibri"/>
          <w:noProof/>
          <w:lang w:eastAsia="ko-KR"/>
        </w:rPr>
        <w:drawing>
          <wp:inline distT="0" distB="0" distL="0" distR="0">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rsidTr="0074376D">
        <w:trPr>
          <w:trHeight w:val="405"/>
        </w:trPr>
        <w:tc>
          <w:tcPr>
            <w:tcW w:w="9438" w:type="dxa"/>
          </w:tcPr>
          <w:p w:rsidR="00A45893" w:rsidRPr="00B62D71" w:rsidRDefault="00A45893" w:rsidP="0074376D">
            <w:pPr>
              <w:ind w:right="-138"/>
              <w:jc w:val="center"/>
              <w:rPr>
                <w:rFonts w:ascii="Calibri" w:hAnsi="Calibri" w:cs="Calibri"/>
                <w:b/>
                <w:sz w:val="32"/>
                <w:szCs w:val="32"/>
              </w:rPr>
            </w:pPr>
          </w:p>
        </w:tc>
      </w:tr>
    </w:tbl>
    <w:p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rsidR="00A45893" w:rsidRDefault="00A45893" w:rsidP="00A45893">
      <w:pPr>
        <w:jc w:val="center"/>
        <w:rPr>
          <w:rFonts w:ascii="Calibri" w:hAnsi="Calibri" w:cs="Calibri"/>
          <w:b/>
          <w:sz w:val="32"/>
          <w:szCs w:val="32"/>
        </w:rPr>
      </w:pPr>
      <w:r>
        <w:rPr>
          <w:rFonts w:ascii="Calibri" w:hAnsi="Calibri" w:cs="Calibri"/>
          <w:b/>
          <w:sz w:val="32"/>
          <w:szCs w:val="32"/>
        </w:rPr>
        <w:t>(For Low-Valued Services)</w:t>
      </w:r>
    </w:p>
    <w:p w:rsidR="0074376D" w:rsidRPr="00B62D71" w:rsidRDefault="0074376D" w:rsidP="0074376D">
      <w:pPr>
        <w:jc w:val="both"/>
        <w:rPr>
          <w:rFonts w:ascii="Calibri" w:hAnsi="Calibri" w:cs="Calibri"/>
          <w:b/>
          <w:sz w:val="32"/>
          <w:szCs w:val="32"/>
        </w:rPr>
      </w:pPr>
      <w:r>
        <w:rPr>
          <w:rFonts w:ascii="Calibri" w:hAnsi="Calibri" w:cs="Calibri"/>
          <w:b/>
          <w:sz w:val="22"/>
          <w:szCs w:val="28"/>
        </w:rPr>
        <w:t xml:space="preserve">Title: </w:t>
      </w:r>
      <w:r w:rsidRPr="0048234D">
        <w:rPr>
          <w:rFonts w:ascii="Calibri" w:hAnsi="Calibri" w:cs="Calibri"/>
          <w:b/>
          <w:sz w:val="22"/>
          <w:szCs w:val="28"/>
        </w:rPr>
        <w:t xml:space="preserve">National Consulting firm </w:t>
      </w:r>
      <w:r w:rsidR="00E6384B" w:rsidRPr="00E6384B">
        <w:rPr>
          <w:rFonts w:ascii="Calibri" w:hAnsi="Calibri" w:cs="Calibri"/>
          <w:b/>
          <w:sz w:val="22"/>
          <w:szCs w:val="28"/>
        </w:rPr>
        <w:t xml:space="preserve">to conduct trainings in green job livelihoods and value chain transformation for the inhabitants of </w:t>
      </w:r>
      <w:proofErr w:type="spellStart"/>
      <w:r w:rsidR="00E6384B" w:rsidRPr="00E6384B">
        <w:rPr>
          <w:rFonts w:ascii="Calibri" w:hAnsi="Calibri" w:cs="Calibri"/>
          <w:b/>
          <w:sz w:val="22"/>
          <w:szCs w:val="28"/>
        </w:rPr>
        <w:t>Mudende</w:t>
      </w:r>
      <w:proofErr w:type="spellEnd"/>
      <w:r w:rsidR="00E6384B" w:rsidRPr="00E6384B">
        <w:rPr>
          <w:rFonts w:ascii="Calibri" w:hAnsi="Calibri" w:cs="Calibri"/>
          <w:b/>
          <w:sz w:val="22"/>
          <w:szCs w:val="28"/>
        </w:rPr>
        <w:t xml:space="preserve"> Green Village</w:t>
      </w:r>
    </w:p>
    <w:p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rsidTr="0074376D">
        <w:trPr>
          <w:cantSplit/>
        </w:trPr>
        <w:tc>
          <w:tcPr>
            <w:tcW w:w="5400" w:type="dxa"/>
            <w:vMerge w:val="restart"/>
          </w:tcPr>
          <w:p w:rsidR="00A45893" w:rsidRPr="00B62D71" w:rsidRDefault="00A45893" w:rsidP="0074376D">
            <w:pPr>
              <w:jc w:val="center"/>
              <w:rPr>
                <w:rFonts w:ascii="Calibri" w:hAnsi="Calibri" w:cs="Calibri"/>
                <w:color w:val="FF0000"/>
                <w:sz w:val="22"/>
                <w:szCs w:val="22"/>
              </w:rPr>
            </w:pPr>
          </w:p>
          <w:p w:rsidR="00A45893" w:rsidRDefault="00A45893" w:rsidP="0074376D">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rsidR="00A45893" w:rsidRPr="00B62D71" w:rsidRDefault="00A45893" w:rsidP="0074376D">
            <w:pPr>
              <w:jc w:val="center"/>
              <w:rPr>
                <w:rFonts w:ascii="Calibri" w:hAnsi="Calibri" w:cs="Calibri"/>
                <w:color w:val="FF0000"/>
                <w:sz w:val="22"/>
                <w:szCs w:val="22"/>
              </w:rPr>
            </w:pPr>
          </w:p>
        </w:tc>
        <w:tc>
          <w:tcPr>
            <w:tcW w:w="3960" w:type="dxa"/>
          </w:tcPr>
          <w:p w:rsidR="00A45893" w:rsidRPr="00B62D71" w:rsidRDefault="00A45893" w:rsidP="0074376D">
            <w:pPr>
              <w:rPr>
                <w:rFonts w:ascii="Calibri" w:hAnsi="Calibri" w:cs="Calibri"/>
                <w:color w:val="FF0000"/>
                <w:sz w:val="22"/>
                <w:szCs w:val="22"/>
              </w:rPr>
            </w:pPr>
          </w:p>
          <w:p w:rsidR="00A45893" w:rsidRPr="00B62D71" w:rsidRDefault="00A45893" w:rsidP="0074376D">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20-10-26T00:00:00Z">
                  <w:dateFormat w:val="MMMM d, yyyy"/>
                  <w:lid w:val="en-US"/>
                  <w:storeMappedDataAs w:val="dateTime"/>
                  <w:calendar w:val="gregorian"/>
                </w:date>
              </w:sdtPr>
              <w:sdtContent>
                <w:r w:rsidR="00E6384B">
                  <w:rPr>
                    <w:rFonts w:ascii="Calibri" w:hAnsi="Calibri" w:cs="Calibri"/>
                    <w:color w:val="FF0000"/>
                    <w:sz w:val="22"/>
                    <w:szCs w:val="22"/>
                  </w:rPr>
                  <w:t>October 26, 2020</w:t>
                </w:r>
              </w:sdtContent>
            </w:sdt>
          </w:p>
        </w:tc>
      </w:tr>
      <w:tr w:rsidR="00A45893" w:rsidRPr="00B62D71" w:rsidTr="0074376D">
        <w:trPr>
          <w:cantSplit/>
          <w:trHeight w:val="460"/>
        </w:trPr>
        <w:tc>
          <w:tcPr>
            <w:tcW w:w="5400" w:type="dxa"/>
            <w:vMerge/>
          </w:tcPr>
          <w:p w:rsidR="00A45893" w:rsidRPr="00B62D71" w:rsidRDefault="00A45893" w:rsidP="0074376D">
            <w:pPr>
              <w:rPr>
                <w:rFonts w:ascii="Calibri" w:hAnsi="Calibri" w:cs="Calibri"/>
                <w:color w:val="FF0000"/>
                <w:sz w:val="22"/>
                <w:szCs w:val="22"/>
              </w:rPr>
            </w:pPr>
          </w:p>
        </w:tc>
        <w:tc>
          <w:tcPr>
            <w:tcW w:w="3960" w:type="dxa"/>
            <w:tcBorders>
              <w:bottom w:val="single" w:sz="4" w:space="0" w:color="auto"/>
            </w:tcBorders>
          </w:tcPr>
          <w:p w:rsidR="00A45893" w:rsidRPr="00B62D71" w:rsidRDefault="00A45893" w:rsidP="0074376D">
            <w:pPr>
              <w:rPr>
                <w:rFonts w:ascii="Calibri" w:hAnsi="Calibri" w:cs="Calibri"/>
                <w:color w:val="FF0000"/>
                <w:sz w:val="22"/>
                <w:szCs w:val="22"/>
              </w:rPr>
            </w:pPr>
          </w:p>
          <w:p w:rsidR="00A45893" w:rsidRPr="00B62D71" w:rsidRDefault="00A45893" w:rsidP="0074376D">
            <w:pPr>
              <w:rPr>
                <w:rFonts w:ascii="Calibri" w:hAnsi="Calibri" w:cs="Calibri"/>
                <w:color w:val="FF0000"/>
                <w:sz w:val="22"/>
                <w:szCs w:val="22"/>
              </w:rPr>
            </w:pPr>
            <w:r w:rsidRPr="00B62D71">
              <w:rPr>
                <w:rFonts w:ascii="Calibri" w:hAnsi="Calibri" w:cs="Calibri"/>
                <w:color w:val="FF0000"/>
                <w:sz w:val="22"/>
                <w:szCs w:val="22"/>
              </w:rPr>
              <w:t xml:space="preserve">REFERENCE: </w:t>
            </w:r>
            <w:r w:rsidR="0074376D">
              <w:rPr>
                <w:rFonts w:ascii="Calibri" w:hAnsi="Calibri" w:cs="Calibri"/>
                <w:color w:val="FF0000"/>
                <w:sz w:val="22"/>
                <w:szCs w:val="22"/>
              </w:rPr>
              <w:t>RFP/UNDP/RWA/2020/</w:t>
            </w:r>
            <w:r w:rsidR="00E6384B">
              <w:rPr>
                <w:rFonts w:ascii="Calibri" w:hAnsi="Calibri" w:cs="Calibri"/>
                <w:color w:val="FF0000"/>
                <w:sz w:val="22"/>
                <w:szCs w:val="22"/>
              </w:rPr>
              <w:t>048</w:t>
            </w:r>
          </w:p>
        </w:tc>
      </w:tr>
    </w:tbl>
    <w:p w:rsidR="00A45893" w:rsidRPr="00B62D71" w:rsidRDefault="00A45893" w:rsidP="00A45893">
      <w:pPr>
        <w:rPr>
          <w:rFonts w:ascii="Calibri" w:hAnsi="Calibri" w:cs="Calibri"/>
          <w:color w:val="FF0000"/>
          <w:sz w:val="22"/>
          <w:szCs w:val="22"/>
        </w:rPr>
      </w:pPr>
    </w:p>
    <w:p w:rsidR="00A45893" w:rsidRPr="00B62D71" w:rsidRDefault="00A45893" w:rsidP="00A45893">
      <w:pPr>
        <w:rPr>
          <w:rFonts w:ascii="Calibri" w:hAnsi="Calibri" w:cs="Calibri"/>
          <w:sz w:val="22"/>
          <w:szCs w:val="22"/>
        </w:rPr>
      </w:pPr>
    </w:p>
    <w:p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rsidR="00A45893" w:rsidRPr="00B62D71" w:rsidRDefault="00A45893" w:rsidP="00A45893">
      <w:pPr>
        <w:rPr>
          <w:rFonts w:ascii="Calibri" w:hAnsi="Calibri" w:cs="Calibri"/>
          <w:sz w:val="22"/>
          <w:szCs w:val="22"/>
        </w:rPr>
      </w:pPr>
    </w:p>
    <w:p w:rsidR="00A45893" w:rsidRPr="00B62D71" w:rsidRDefault="00A45893" w:rsidP="00A45893">
      <w:pPr>
        <w:ind w:firstLine="720"/>
        <w:jc w:val="both"/>
        <w:outlineLvl w:val="0"/>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sdt>
        <w:sdtPr>
          <w:rPr>
            <w:rFonts w:ascii="Calibri" w:hAnsi="Calibri" w:cs="Calibri"/>
            <w:sz w:val="22"/>
            <w:szCs w:val="22"/>
          </w:rPr>
          <w:id w:val="1370645091"/>
          <w:placeholder>
            <w:docPart w:val="E09F4C6201B84A9EA33A12AE4E9EA8BE"/>
          </w:placeholder>
          <w:text/>
        </w:sdtPr>
        <w:sdtContent>
          <w:r w:rsidR="00E6384B" w:rsidRPr="00E6384B">
            <w:rPr>
              <w:rFonts w:ascii="Calibri" w:hAnsi="Calibri" w:cs="Calibri"/>
              <w:sz w:val="22"/>
              <w:szCs w:val="22"/>
            </w:rPr>
            <w:t xml:space="preserve">Consulting firm to conduct trainings in green job livelihoods and value chain transformation for the inhabitants of </w:t>
          </w:r>
          <w:proofErr w:type="spellStart"/>
          <w:r w:rsidR="00E6384B" w:rsidRPr="00E6384B">
            <w:rPr>
              <w:rFonts w:ascii="Calibri" w:hAnsi="Calibri" w:cs="Calibri"/>
              <w:sz w:val="22"/>
              <w:szCs w:val="22"/>
            </w:rPr>
            <w:t>Mudende</w:t>
          </w:r>
          <w:proofErr w:type="spellEnd"/>
          <w:r w:rsidR="00E6384B" w:rsidRPr="00E6384B">
            <w:rPr>
              <w:rFonts w:ascii="Calibri" w:hAnsi="Calibri" w:cs="Calibri"/>
              <w:sz w:val="22"/>
              <w:szCs w:val="22"/>
            </w:rPr>
            <w:t xml:space="preserve"> Green Village</w:t>
          </w:r>
        </w:sdtContent>
      </w:sdt>
      <w:r>
        <w:rPr>
          <w:rFonts w:ascii="Calibri" w:hAnsi="Calibri" w:cs="Calibri"/>
          <w:sz w:val="22"/>
          <w:szCs w:val="22"/>
        </w:rPr>
        <w:t>.</w:t>
      </w:r>
    </w:p>
    <w:p w:rsidR="00A45893" w:rsidRPr="00B62D71" w:rsidRDefault="00A45893" w:rsidP="00A45893">
      <w:pPr>
        <w:ind w:firstLine="720"/>
        <w:outlineLvl w:val="0"/>
        <w:rPr>
          <w:rFonts w:ascii="Calibri" w:hAnsi="Calibri" w:cs="Calibri"/>
          <w:sz w:val="22"/>
          <w:szCs w:val="22"/>
        </w:rPr>
      </w:pPr>
    </w:p>
    <w:p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rsidR="00A45893" w:rsidRPr="00B62D71" w:rsidRDefault="00A45893" w:rsidP="00A45893">
      <w:pPr>
        <w:ind w:firstLine="720"/>
        <w:outlineLvl w:val="0"/>
        <w:rPr>
          <w:rFonts w:ascii="Calibri" w:hAnsi="Calibri" w:cs="Calibri"/>
          <w:sz w:val="22"/>
          <w:szCs w:val="22"/>
        </w:rPr>
      </w:pPr>
    </w:p>
    <w:p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sz w:val="22"/>
            <w:szCs w:val="22"/>
          </w:rPr>
          <w:id w:val="1732731567"/>
          <w:placeholder>
            <w:docPart w:val="3CF38D3D4F154BB48698E17C665B547B"/>
          </w:placeholder>
          <w:date w:fullDate="2020-11-09T00:00:00Z">
            <w:dateFormat w:val="dddd, MMMM dd, yyyy"/>
            <w:lid w:val="en-US"/>
            <w:storeMappedDataAs w:val="dateTime"/>
            <w:calendar w:val="gregorian"/>
          </w:date>
        </w:sdtPr>
        <w:sdtContent>
          <w:r w:rsidR="00E6384B">
            <w:rPr>
              <w:rFonts w:ascii="Calibri" w:hAnsi="Calibri" w:cs="Calibri"/>
              <w:sz w:val="22"/>
              <w:szCs w:val="22"/>
            </w:rPr>
            <w:t>Monday, November 09, 2020</w:t>
          </w:r>
        </w:sdtContent>
      </w:sdt>
      <w:r w:rsidR="00E6384B">
        <w:rPr>
          <w:rFonts w:ascii="Calibri" w:hAnsi="Calibri" w:cs="Calibri"/>
          <w:sz w:val="22"/>
          <w:szCs w:val="22"/>
        </w:rPr>
        <w:t xml:space="preserve"> </w:t>
      </w:r>
      <w:r w:rsidRPr="00B62D71">
        <w:rPr>
          <w:rFonts w:ascii="Calibri" w:hAnsi="Calibri" w:cs="Calibri"/>
          <w:sz w:val="22"/>
          <w:szCs w:val="22"/>
        </w:rPr>
        <w:t>and via email, to the address below:</w:t>
      </w:r>
    </w:p>
    <w:p w:rsidR="00A45893" w:rsidRPr="00B62D71" w:rsidRDefault="00A45893" w:rsidP="00A45893">
      <w:pPr>
        <w:ind w:firstLine="720"/>
        <w:outlineLvl w:val="0"/>
        <w:rPr>
          <w:rFonts w:ascii="Calibri" w:hAnsi="Calibri" w:cs="Calibri"/>
          <w:sz w:val="22"/>
          <w:szCs w:val="22"/>
        </w:rPr>
      </w:pPr>
    </w:p>
    <w:p w:rsidR="0074376D" w:rsidRPr="00B62D71" w:rsidRDefault="0074376D" w:rsidP="0074376D">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p w:rsidR="0074376D" w:rsidRPr="00AB37DD" w:rsidRDefault="0074376D" w:rsidP="0074376D">
      <w:pPr>
        <w:jc w:val="center"/>
        <w:outlineLvl w:val="0"/>
        <w:rPr>
          <w:rFonts w:ascii="Calibri" w:eastAsia="Times New Roman" w:hAnsi="Calibri" w:cs="Calibri"/>
          <w:b/>
          <w:sz w:val="22"/>
          <w:szCs w:val="22"/>
        </w:rPr>
      </w:pPr>
      <w:r w:rsidRPr="00AB37DD">
        <w:rPr>
          <w:rFonts w:ascii="Calibri" w:eastAsia="Times New Roman" w:hAnsi="Calibri" w:cs="Calibri"/>
          <w:b/>
          <w:sz w:val="22"/>
          <w:szCs w:val="22"/>
        </w:rPr>
        <w:t>KN 67 Street No 4; P.O Box 445, Kigali</w:t>
      </w:r>
    </w:p>
    <w:p w:rsidR="0074376D" w:rsidRPr="00AB37DD" w:rsidRDefault="0074376D" w:rsidP="0074376D">
      <w:pPr>
        <w:autoSpaceDE w:val="0"/>
        <w:autoSpaceDN w:val="0"/>
        <w:adjustRightInd w:val="0"/>
        <w:jc w:val="center"/>
        <w:rPr>
          <w:rFonts w:asciiTheme="minorHAnsi" w:eastAsiaTheme="minorHAnsi" w:hAnsiTheme="minorHAnsi" w:cs="TT15Ft00"/>
          <w:color w:val="333333"/>
          <w:sz w:val="22"/>
          <w:szCs w:val="22"/>
          <w:lang w:val="en-GB"/>
        </w:rPr>
      </w:pPr>
      <w:r w:rsidRPr="00AB37DD">
        <w:rPr>
          <w:rFonts w:asciiTheme="minorHAnsi" w:eastAsiaTheme="minorHAnsi" w:hAnsiTheme="minorHAnsi" w:cs="TT15Ft00"/>
          <w:color w:val="333333"/>
          <w:sz w:val="22"/>
          <w:szCs w:val="22"/>
          <w:lang w:val="en-GB"/>
        </w:rPr>
        <w:t>Attn: Head of Procurement Unit,</w:t>
      </w:r>
    </w:p>
    <w:p w:rsidR="0074376D" w:rsidRPr="00AB37DD" w:rsidRDefault="00E6384B" w:rsidP="0074376D">
      <w:pPr>
        <w:autoSpaceDE w:val="0"/>
        <w:autoSpaceDN w:val="0"/>
        <w:adjustRightInd w:val="0"/>
        <w:jc w:val="center"/>
        <w:rPr>
          <w:rFonts w:asciiTheme="minorHAnsi" w:eastAsiaTheme="minorHAnsi" w:hAnsiTheme="minorHAnsi" w:cs="TT15Ct00"/>
          <w:color w:val="0000FF"/>
          <w:sz w:val="22"/>
          <w:szCs w:val="22"/>
          <w:lang w:val="en-GB"/>
        </w:rPr>
      </w:pPr>
      <w:r w:rsidRPr="00E6384B">
        <w:rPr>
          <w:rFonts w:asciiTheme="minorHAnsi" w:eastAsiaTheme="minorHAnsi" w:hAnsiTheme="minorHAnsi" w:cs="TT15Dt00"/>
          <w:b/>
          <w:bCs/>
          <w:color w:val="333333"/>
          <w:sz w:val="22"/>
          <w:szCs w:val="22"/>
          <w:u w:val="single"/>
          <w:lang w:val="en-GB"/>
        </w:rPr>
        <w:t xml:space="preserve">SUBMISSION ONLY </w:t>
      </w:r>
      <w:r w:rsidR="0074376D" w:rsidRPr="00E6384B">
        <w:rPr>
          <w:rFonts w:asciiTheme="minorHAnsi" w:eastAsiaTheme="minorHAnsi" w:hAnsiTheme="minorHAnsi" w:cs="TT15Dt00"/>
          <w:b/>
          <w:bCs/>
          <w:color w:val="333333"/>
          <w:sz w:val="22"/>
          <w:szCs w:val="22"/>
          <w:u w:val="single"/>
          <w:lang w:val="en-GB"/>
        </w:rPr>
        <w:t>By email address at</w:t>
      </w:r>
      <w:r w:rsidR="0074376D" w:rsidRPr="00AB37DD">
        <w:rPr>
          <w:rFonts w:asciiTheme="minorHAnsi" w:eastAsiaTheme="minorHAnsi" w:hAnsiTheme="minorHAnsi" w:cs="TT15Dt00"/>
          <w:color w:val="333333"/>
          <w:sz w:val="22"/>
          <w:szCs w:val="22"/>
          <w:lang w:val="en-GB"/>
        </w:rPr>
        <w:t xml:space="preserve"> </w:t>
      </w:r>
      <w:r w:rsidR="0074376D" w:rsidRPr="00AB37DD">
        <w:rPr>
          <w:rFonts w:asciiTheme="minorHAnsi" w:eastAsiaTheme="minorHAnsi" w:hAnsiTheme="minorHAnsi" w:cs="TT15Ct00"/>
          <w:color w:val="0000FF"/>
          <w:sz w:val="22"/>
          <w:szCs w:val="22"/>
          <w:lang w:val="en-GB"/>
        </w:rPr>
        <w:t xml:space="preserve">offers.rw@undp.org </w:t>
      </w:r>
    </w:p>
    <w:p w:rsidR="0074376D" w:rsidRPr="00AB37DD" w:rsidRDefault="0074376D" w:rsidP="0074376D">
      <w:pPr>
        <w:autoSpaceDE w:val="0"/>
        <w:autoSpaceDN w:val="0"/>
        <w:adjustRightInd w:val="0"/>
        <w:jc w:val="center"/>
        <w:rPr>
          <w:rFonts w:asciiTheme="minorHAnsi" w:eastAsiaTheme="minorHAnsi" w:hAnsiTheme="minorHAnsi" w:cs="TT15Et00"/>
          <w:color w:val="000000"/>
          <w:sz w:val="22"/>
          <w:szCs w:val="22"/>
          <w:lang w:val="en-GB"/>
        </w:rPr>
      </w:pPr>
      <w:r w:rsidRPr="00AB37DD">
        <w:rPr>
          <w:rFonts w:asciiTheme="minorHAnsi" w:eastAsiaTheme="minorHAnsi" w:hAnsiTheme="minorHAnsi" w:cs="TT15Et00"/>
          <w:color w:val="000000"/>
          <w:sz w:val="22"/>
          <w:szCs w:val="22"/>
          <w:lang w:val="en-GB"/>
        </w:rPr>
        <w:t>not later than</w:t>
      </w:r>
      <w:r w:rsidRPr="00AB37DD">
        <w:rPr>
          <w:rFonts w:asciiTheme="minorHAnsi" w:eastAsiaTheme="minorHAnsi" w:hAnsiTheme="minorHAnsi" w:cs="TT15Ft00"/>
          <w:color w:val="333333"/>
          <w:sz w:val="22"/>
          <w:szCs w:val="22"/>
          <w:lang w:val="en-GB"/>
        </w:rPr>
        <w:t xml:space="preserve"> </w:t>
      </w:r>
      <w:r w:rsidR="00E6384B">
        <w:rPr>
          <w:rFonts w:asciiTheme="minorHAnsi" w:eastAsiaTheme="minorHAnsi" w:hAnsiTheme="minorHAnsi" w:cs="TT15Ft00"/>
          <w:color w:val="333333"/>
          <w:sz w:val="22"/>
          <w:szCs w:val="22"/>
          <w:lang w:val="en-GB"/>
        </w:rPr>
        <w:t xml:space="preserve">9 November </w:t>
      </w:r>
      <w:r w:rsidRPr="00AB37DD">
        <w:rPr>
          <w:rFonts w:asciiTheme="minorHAnsi" w:eastAsiaTheme="minorHAnsi" w:hAnsiTheme="minorHAnsi" w:cs="TT15Ft00"/>
          <w:color w:val="333333"/>
          <w:sz w:val="22"/>
          <w:szCs w:val="22"/>
          <w:lang w:val="en-GB"/>
        </w:rPr>
        <w:t>2020</w:t>
      </w:r>
      <w:r w:rsidRPr="00AB37DD">
        <w:rPr>
          <w:rFonts w:asciiTheme="minorHAnsi" w:eastAsiaTheme="minorHAnsi" w:hAnsiTheme="minorHAnsi" w:cs="TT15Et00"/>
          <w:b/>
          <w:color w:val="000000"/>
          <w:sz w:val="22"/>
          <w:szCs w:val="22"/>
          <w:lang w:val="en-GB"/>
        </w:rPr>
        <w:t>,</w:t>
      </w:r>
      <w:r w:rsidRPr="00AB37DD">
        <w:rPr>
          <w:rFonts w:asciiTheme="minorHAnsi" w:eastAsiaTheme="minorHAnsi" w:hAnsiTheme="minorHAnsi" w:cs="TT15Et00"/>
          <w:color w:val="000000"/>
          <w:sz w:val="22"/>
          <w:szCs w:val="22"/>
          <w:lang w:val="en-GB"/>
        </w:rPr>
        <w:t xml:space="preserve"> </w:t>
      </w:r>
    </w:p>
    <w:p w:rsidR="0074376D" w:rsidRPr="00AB37DD" w:rsidRDefault="0074376D" w:rsidP="0074376D">
      <w:pPr>
        <w:autoSpaceDE w:val="0"/>
        <w:autoSpaceDN w:val="0"/>
        <w:adjustRightInd w:val="0"/>
        <w:jc w:val="center"/>
        <w:rPr>
          <w:rFonts w:asciiTheme="minorHAnsi" w:eastAsiaTheme="minorHAnsi" w:hAnsiTheme="minorHAnsi" w:cs="TT15Et00"/>
          <w:color w:val="000000"/>
          <w:sz w:val="22"/>
          <w:szCs w:val="22"/>
          <w:lang w:val="en-GB"/>
        </w:rPr>
      </w:pPr>
      <w:r w:rsidRPr="00AB37DD">
        <w:rPr>
          <w:rFonts w:asciiTheme="minorHAnsi" w:eastAsiaTheme="minorHAnsi" w:hAnsiTheme="minorHAnsi" w:cs="TT15Et00"/>
          <w:color w:val="000000"/>
          <w:sz w:val="22"/>
          <w:szCs w:val="22"/>
          <w:lang w:val="en-GB"/>
        </w:rPr>
        <w:t>Time: 12h00 PM Kigali Rwanda local time.</w:t>
      </w:r>
    </w:p>
    <w:p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sz w:val="22"/>
            <w:szCs w:val="22"/>
          </w:rPr>
          <w:id w:val="1947578100"/>
          <w:placeholder>
            <w:docPart w:val="28E34B4006914D8A8D8F0CC125BD3144"/>
          </w:placeholder>
          <w:text/>
        </w:sdtPr>
        <w:sdtContent>
          <w:r w:rsidR="0074376D">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Content>
          <w:r w:rsidR="0074376D">
            <w:rPr>
              <w:rFonts w:ascii="Calibri" w:hAnsi="Calibri" w:cs="Calibri"/>
              <w:sz w:val="22"/>
              <w:szCs w:val="22"/>
            </w:rPr>
            <w:t>90 days</w:t>
          </w:r>
        </w:sdtContent>
      </w:sdt>
    </w:p>
    <w:p w:rsidR="00A45893" w:rsidRPr="00B62D71" w:rsidRDefault="00A45893" w:rsidP="00A45893">
      <w:pPr>
        <w:jc w:val="both"/>
        <w:rPr>
          <w:rFonts w:ascii="Calibri" w:hAnsi="Calibri" w:cs="Calibri"/>
          <w:sz w:val="22"/>
          <w:szCs w:val="22"/>
        </w:rPr>
      </w:pPr>
    </w:p>
    <w:p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rsidR="00A45893" w:rsidRPr="00437CF9" w:rsidRDefault="00A45893" w:rsidP="00A45893">
      <w:pPr>
        <w:rPr>
          <w:rFonts w:ascii="Calibri" w:hAnsi="Calibri" w:cs="Calibri"/>
          <w:sz w:val="22"/>
          <w:szCs w:val="22"/>
        </w:rPr>
      </w:pPr>
    </w:p>
    <w:p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lastRenderedPageBreak/>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rsidR="00A45893" w:rsidRPr="00437CF9" w:rsidRDefault="00A45893" w:rsidP="00A45893">
      <w:pPr>
        <w:rPr>
          <w:rFonts w:ascii="Calibri" w:hAnsi="Calibri" w:cs="Calibri"/>
          <w:sz w:val="22"/>
          <w:szCs w:val="22"/>
        </w:rPr>
      </w:pPr>
    </w:p>
    <w:p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rsidR="00A45893" w:rsidRPr="00437CF9" w:rsidRDefault="00A45893" w:rsidP="00A45893">
      <w:pPr>
        <w:ind w:firstLine="720"/>
        <w:jc w:val="both"/>
        <w:rPr>
          <w:rFonts w:ascii="Calibri" w:hAnsi="Calibri" w:cs="Calibri"/>
          <w:sz w:val="22"/>
          <w:szCs w:val="22"/>
        </w:rPr>
      </w:pPr>
    </w:p>
    <w:p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rsidR="00A45893" w:rsidRPr="00437CF9" w:rsidRDefault="00A45893" w:rsidP="00A45893">
      <w:pPr>
        <w:jc w:val="both"/>
        <w:rPr>
          <w:rStyle w:val="Strong"/>
          <w:rFonts w:ascii="Calibri" w:hAnsi="Calibri" w:cs="Calibri"/>
          <w:b w:val="0"/>
          <w:iCs/>
          <w:sz w:val="22"/>
          <w:szCs w:val="22"/>
        </w:rPr>
      </w:pPr>
    </w:p>
    <w:p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rsidR="00A45893" w:rsidRPr="00437CF9" w:rsidRDefault="00A45893" w:rsidP="00A45893">
      <w:pPr>
        <w:ind w:firstLine="720"/>
        <w:rPr>
          <w:rFonts w:ascii="Calibri" w:hAnsi="Calibri" w:cs="Calibri"/>
          <w:sz w:val="22"/>
          <w:szCs w:val="22"/>
        </w:rPr>
      </w:pPr>
    </w:p>
    <w:p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rsidR="00A45893" w:rsidRPr="00437CF9" w:rsidRDefault="00A45893" w:rsidP="00A45893">
      <w:pPr>
        <w:ind w:firstLine="720"/>
        <w:jc w:val="both"/>
        <w:rPr>
          <w:rFonts w:ascii="Calibri" w:hAnsi="Calibri" w:cs="Calibri"/>
          <w:sz w:val="22"/>
          <w:szCs w:val="22"/>
        </w:rPr>
      </w:pPr>
    </w:p>
    <w:p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Pr>
          <w:rFonts w:ascii="Calibri" w:hAnsi="Calibri" w:cs="Calibri"/>
          <w:iCs/>
          <w:snapToGrid w:val="0"/>
          <w:sz w:val="22"/>
          <w:szCs w:val="22"/>
        </w:rPr>
        <w:t xml:space="preserve">ocedures in the following link: </w:t>
      </w:r>
    </w:p>
    <w:p w:rsidR="00A45893" w:rsidRPr="0069364E" w:rsidRDefault="00E6384B" w:rsidP="00A45893">
      <w:pPr>
        <w:jc w:val="both"/>
        <w:rPr>
          <w:rStyle w:val="Strong"/>
          <w:rFonts w:asciiTheme="minorHAnsi" w:hAnsiTheme="minorHAnsi" w:cstheme="minorHAnsi"/>
          <w:b w:val="0"/>
          <w:bCs w:val="0"/>
          <w:iCs/>
          <w:snapToGrid w:val="0"/>
          <w:sz w:val="22"/>
          <w:szCs w:val="22"/>
        </w:rPr>
      </w:pPr>
      <w:hyperlink r:id="rId14"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rsidR="00A45893" w:rsidRPr="00437CF9" w:rsidRDefault="00A45893" w:rsidP="00A45893">
      <w:pPr>
        <w:jc w:val="both"/>
        <w:rPr>
          <w:rFonts w:ascii="Calibri" w:hAnsi="Calibri" w:cs="Calibri"/>
          <w:sz w:val="22"/>
          <w:szCs w:val="22"/>
        </w:rPr>
      </w:pPr>
    </w:p>
    <w:p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5" w:history="1">
        <w:r w:rsidRPr="0069364E">
          <w:rPr>
            <w:rStyle w:val="Hyperlink"/>
            <w:rFonts w:ascii="Calibri" w:hAnsi="Calibri" w:cs="Calibri"/>
            <w:sz w:val="22"/>
            <w:szCs w:val="22"/>
          </w:rPr>
          <w:t>https://www.un.org/Depts/ptd/sites/www.un.org.Depts.ptd/files/files/attachment/page/pdf/unscc/conduct_english.pdf</w:t>
        </w:r>
      </w:hyperlink>
    </w:p>
    <w:p w:rsidR="00A45893" w:rsidRPr="00437CF9" w:rsidRDefault="00A45893" w:rsidP="00A45893">
      <w:pPr>
        <w:rPr>
          <w:rFonts w:ascii="Calibri" w:hAnsi="Calibri" w:cs="Calibri"/>
          <w:sz w:val="22"/>
          <w:szCs w:val="22"/>
        </w:rPr>
      </w:pPr>
    </w:p>
    <w:p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rsidR="00A45893" w:rsidRDefault="00A45893" w:rsidP="00A45893">
      <w:pPr>
        <w:ind w:left="5760" w:firstLine="720"/>
        <w:jc w:val="both"/>
        <w:rPr>
          <w:rFonts w:ascii="Calibri" w:hAnsi="Calibri" w:cs="Calibri"/>
          <w:iCs/>
          <w:snapToGrid w:val="0"/>
          <w:color w:val="FF0000"/>
          <w:sz w:val="22"/>
          <w:szCs w:val="22"/>
        </w:rPr>
      </w:pPr>
    </w:p>
    <w:p w:rsidR="00537649" w:rsidRDefault="00537649" w:rsidP="00A45893">
      <w:pPr>
        <w:ind w:left="5760" w:firstLine="720"/>
        <w:jc w:val="both"/>
        <w:rPr>
          <w:rFonts w:ascii="Calibri" w:hAnsi="Calibri" w:cs="Calibri"/>
          <w:iCs/>
          <w:snapToGrid w:val="0"/>
          <w:color w:val="FF0000"/>
          <w:sz w:val="22"/>
          <w:szCs w:val="22"/>
        </w:rPr>
      </w:pPr>
    </w:p>
    <w:p w:rsidR="0074376D" w:rsidRPr="00437CF9" w:rsidRDefault="0074376D" w:rsidP="00A45893">
      <w:pPr>
        <w:ind w:left="5760" w:firstLine="720"/>
        <w:jc w:val="both"/>
        <w:rPr>
          <w:rFonts w:ascii="Calibri" w:hAnsi="Calibri" w:cs="Calibri"/>
          <w:iCs/>
          <w:snapToGrid w:val="0"/>
          <w:color w:val="FF0000"/>
          <w:sz w:val="22"/>
          <w:szCs w:val="22"/>
        </w:rPr>
      </w:pPr>
    </w:p>
    <w:p w:rsidR="0074376D" w:rsidRPr="0074376D" w:rsidRDefault="0074376D" w:rsidP="0074376D">
      <w:pPr>
        <w:ind w:left="5760" w:firstLine="720"/>
        <w:jc w:val="both"/>
        <w:rPr>
          <w:rFonts w:ascii="Calibri" w:hAnsi="Calibri" w:cs="Calibri"/>
          <w:b/>
          <w:bCs/>
          <w:i/>
          <w:iCs/>
          <w:snapToGrid w:val="0"/>
          <w:color w:val="000000" w:themeColor="text1"/>
          <w:sz w:val="22"/>
          <w:szCs w:val="22"/>
        </w:rPr>
      </w:pPr>
      <w:r w:rsidRPr="0074376D">
        <w:rPr>
          <w:rFonts w:ascii="Calibri" w:hAnsi="Calibri" w:cs="Calibri"/>
          <w:b/>
          <w:bCs/>
          <w:i/>
          <w:iCs/>
          <w:snapToGrid w:val="0"/>
          <w:color w:val="000000" w:themeColor="text1"/>
          <w:sz w:val="22"/>
          <w:szCs w:val="22"/>
        </w:rPr>
        <w:t>Varsha Redkar-Palepu</w:t>
      </w:r>
    </w:p>
    <w:p w:rsidR="0074376D" w:rsidRDefault="0074376D" w:rsidP="0074376D">
      <w:pPr>
        <w:ind w:left="5760"/>
        <w:rPr>
          <w:rFonts w:ascii="Calibri" w:hAnsi="Calibri" w:cs="Calibri"/>
          <w:b/>
          <w:bCs/>
          <w:i/>
          <w:iCs/>
          <w:snapToGrid w:val="0"/>
          <w:color w:val="000000" w:themeColor="text1"/>
          <w:sz w:val="22"/>
          <w:szCs w:val="22"/>
        </w:rPr>
      </w:pPr>
      <w:r w:rsidRPr="0074376D">
        <w:rPr>
          <w:rFonts w:ascii="Calibri" w:hAnsi="Calibri" w:cs="Calibri"/>
          <w:b/>
          <w:bCs/>
          <w:i/>
          <w:iCs/>
          <w:snapToGrid w:val="0"/>
          <w:color w:val="000000" w:themeColor="text1"/>
          <w:sz w:val="22"/>
          <w:szCs w:val="22"/>
        </w:rPr>
        <w:t>Deputy Resident Representative</w:t>
      </w:r>
      <w:r w:rsidRPr="0074376D">
        <w:rPr>
          <w:rFonts w:ascii="Calibri" w:hAnsi="Calibri" w:cs="Calibri"/>
          <w:b/>
          <w:bCs/>
          <w:i/>
          <w:iCs/>
          <w:snapToGrid w:val="0"/>
          <w:color w:val="000000" w:themeColor="text1"/>
          <w:sz w:val="22"/>
          <w:szCs w:val="22"/>
        </w:rPr>
        <w:tab/>
      </w:r>
    </w:p>
    <w:p w:rsidR="00A45893" w:rsidRPr="009E1C14" w:rsidRDefault="0074376D" w:rsidP="0074376D">
      <w:pPr>
        <w:ind w:left="5760" w:firstLine="720"/>
        <w:jc w:val="both"/>
        <w:rPr>
          <w:rFonts w:ascii="Calibri" w:hAnsi="Calibri" w:cs="Calibri"/>
          <w:i/>
          <w:iCs/>
          <w:snapToGrid w:val="0"/>
          <w:color w:val="000000" w:themeColor="text1"/>
          <w:sz w:val="22"/>
          <w:szCs w:val="22"/>
        </w:rPr>
      </w:pPr>
      <w:r w:rsidRPr="0074376D">
        <w:rPr>
          <w:rFonts w:ascii="Calibri" w:hAnsi="Calibri" w:cs="Calibri"/>
          <w:b/>
          <w:bCs/>
          <w:i/>
          <w:iCs/>
          <w:snapToGrid w:val="0"/>
          <w:color w:val="000000" w:themeColor="text1"/>
          <w:sz w:val="22"/>
          <w:szCs w:val="22"/>
        </w:rPr>
        <w:t xml:space="preserve"> </w:t>
      </w:r>
      <w:sdt>
        <w:sdtPr>
          <w:rPr>
            <w:rFonts w:ascii="Calibri" w:hAnsi="Calibri" w:cs="Calibri"/>
            <w:sz w:val="22"/>
            <w:szCs w:val="22"/>
          </w:rPr>
          <w:id w:val="542486367"/>
          <w:placeholder>
            <w:docPart w:val="E5C57E65851949AB8D7655E6F5FC4D45"/>
          </w:placeholder>
          <w:date w:fullDate="2020-10-26T00:00:00Z">
            <w:dateFormat w:val="M/d/yyyy"/>
            <w:lid w:val="en-US"/>
            <w:storeMappedDataAs w:val="dateTime"/>
            <w:calendar w:val="gregorian"/>
          </w:date>
        </w:sdtPr>
        <w:sdtContent>
          <w:r w:rsidR="00E6384B">
            <w:rPr>
              <w:rFonts w:ascii="Calibri" w:hAnsi="Calibri" w:cs="Calibri"/>
              <w:sz w:val="22"/>
              <w:szCs w:val="22"/>
            </w:rPr>
            <w:t>10/26/2020</w:t>
          </w:r>
        </w:sdtContent>
      </w:sdt>
    </w:p>
    <w:p w:rsidR="00A45893" w:rsidRPr="00437CF9" w:rsidRDefault="00A45893" w:rsidP="00A45893">
      <w:pPr>
        <w:rPr>
          <w:rFonts w:ascii="Calibri" w:hAnsi="Calibri" w:cs="Calibri"/>
          <w:sz w:val="22"/>
          <w:szCs w:val="22"/>
        </w:rPr>
      </w:pPr>
    </w:p>
    <w:p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rsidR="00A45893" w:rsidRPr="00B62D71" w:rsidRDefault="00A45893" w:rsidP="00A45893">
      <w:pPr>
        <w:jc w:val="right"/>
        <w:rPr>
          <w:rFonts w:ascii="Calibri" w:hAnsi="Calibri" w:cs="Calibri"/>
          <w:b/>
          <w:sz w:val="22"/>
          <w:szCs w:val="22"/>
        </w:rPr>
      </w:pPr>
    </w:p>
    <w:p w:rsidR="00A45893" w:rsidRPr="00B62D71" w:rsidRDefault="00A45893" w:rsidP="00A45893">
      <w:pPr>
        <w:rPr>
          <w:rFonts w:ascii="Calibri" w:hAnsi="Calibri" w:cs="Calibri"/>
          <w:b/>
          <w:sz w:val="28"/>
        </w:rPr>
      </w:pPr>
    </w:p>
    <w:p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588"/>
      </w:tblGrid>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rsidR="00A45893" w:rsidRPr="0048234D" w:rsidRDefault="00E6384B" w:rsidP="0048234D">
            <w:pPr>
              <w:rPr>
                <w:rFonts w:ascii="Calibri" w:hAnsi="Calibri" w:cs="Calibri"/>
                <w:b/>
                <w:bCs/>
                <w:i/>
                <w:color w:val="000000" w:themeColor="text1"/>
                <w:sz w:val="22"/>
                <w:szCs w:val="22"/>
              </w:rPr>
            </w:pPr>
            <w:r w:rsidRPr="00E6384B">
              <w:rPr>
                <w:rFonts w:ascii="Calibri" w:hAnsi="Calibri" w:cs="Calibri"/>
                <w:b/>
                <w:sz w:val="22"/>
                <w:szCs w:val="28"/>
              </w:rPr>
              <w:t xml:space="preserve">Consulting firm to conduct trainings in green job livelihoods and value chain transformation for the inhabitants of </w:t>
            </w:r>
            <w:proofErr w:type="spellStart"/>
            <w:r w:rsidRPr="00E6384B">
              <w:rPr>
                <w:rFonts w:ascii="Calibri" w:hAnsi="Calibri" w:cs="Calibri"/>
                <w:b/>
                <w:sz w:val="22"/>
                <w:szCs w:val="28"/>
              </w:rPr>
              <w:t>Mudende</w:t>
            </w:r>
            <w:proofErr w:type="spellEnd"/>
            <w:r w:rsidRPr="00E6384B">
              <w:rPr>
                <w:rFonts w:ascii="Calibri" w:hAnsi="Calibri" w:cs="Calibri"/>
                <w:b/>
                <w:sz w:val="22"/>
                <w:szCs w:val="28"/>
              </w:rPr>
              <w:t xml:space="preserve"> Green Village</w:t>
            </w: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rsidR="00A45893" w:rsidRPr="0048234D" w:rsidRDefault="0048234D" w:rsidP="0074376D">
            <w:pPr>
              <w:jc w:val="both"/>
              <w:rPr>
                <w:rFonts w:ascii="Calibri" w:hAnsi="Calibri" w:cs="Calibri"/>
                <w:b/>
                <w:bCs/>
                <w:color w:val="000000" w:themeColor="text1"/>
                <w:sz w:val="22"/>
                <w:szCs w:val="22"/>
                <w:lang w:eastAsia="ko-KR"/>
              </w:rPr>
            </w:pPr>
            <w:r w:rsidRPr="0048234D">
              <w:rPr>
                <w:rFonts w:ascii="Calibri" w:hAnsi="Calibri" w:cs="Calibri" w:hint="eastAsia"/>
                <w:b/>
                <w:bCs/>
                <w:color w:val="000000" w:themeColor="text1"/>
                <w:sz w:val="22"/>
                <w:szCs w:val="22"/>
                <w:lang w:eastAsia="ko-KR"/>
              </w:rPr>
              <w:t>Ministry in charge of Emergency Management (MINEMA)</w:t>
            </w:r>
          </w:p>
          <w:p w:rsidR="00A45893" w:rsidRPr="0048234D" w:rsidRDefault="00A45893" w:rsidP="0074376D">
            <w:pPr>
              <w:jc w:val="both"/>
              <w:rPr>
                <w:rFonts w:ascii="Calibri" w:hAnsi="Calibri" w:cs="Calibri"/>
                <w:b/>
                <w:bCs/>
                <w:color w:val="000000" w:themeColor="text1"/>
                <w:sz w:val="22"/>
                <w:szCs w:val="22"/>
              </w:rPr>
            </w:pP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rsidR="00A45893" w:rsidRPr="009E1C14" w:rsidRDefault="00E6384B" w:rsidP="0074376D">
            <w:pPr>
              <w:jc w:val="both"/>
              <w:rPr>
                <w:rFonts w:ascii="Calibri" w:hAnsi="Calibri" w:cs="Calibri"/>
                <w:bCs/>
                <w:color w:val="000000" w:themeColor="text1"/>
                <w:sz w:val="22"/>
                <w:szCs w:val="22"/>
              </w:rPr>
            </w:pPr>
            <w:r w:rsidRPr="00E6384B">
              <w:rPr>
                <w:rFonts w:ascii="Calibri" w:hAnsi="Calibri" w:cs="Calibri"/>
                <w:b/>
                <w:bCs/>
                <w:color w:val="000000" w:themeColor="text1"/>
                <w:sz w:val="22"/>
                <w:szCs w:val="22"/>
                <w:lang w:eastAsia="ko-KR"/>
              </w:rPr>
              <w:t xml:space="preserve">Consulting firm to conduct trainings in green job livelihoods and value chain transformation for the inhabitants of </w:t>
            </w:r>
            <w:proofErr w:type="spellStart"/>
            <w:r w:rsidRPr="00E6384B">
              <w:rPr>
                <w:rFonts w:ascii="Calibri" w:hAnsi="Calibri" w:cs="Calibri"/>
                <w:b/>
                <w:bCs/>
                <w:color w:val="000000" w:themeColor="text1"/>
                <w:sz w:val="22"/>
                <w:szCs w:val="22"/>
                <w:lang w:eastAsia="ko-KR"/>
              </w:rPr>
              <w:t>Mudende</w:t>
            </w:r>
            <w:proofErr w:type="spellEnd"/>
            <w:r w:rsidRPr="00E6384B">
              <w:rPr>
                <w:rFonts w:ascii="Calibri" w:hAnsi="Calibri" w:cs="Calibri"/>
                <w:b/>
                <w:bCs/>
                <w:color w:val="000000" w:themeColor="text1"/>
                <w:sz w:val="22"/>
                <w:szCs w:val="22"/>
                <w:lang w:eastAsia="ko-KR"/>
              </w:rPr>
              <w:t xml:space="preserve"> Green Village </w:t>
            </w: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rsidR="00E6384B" w:rsidRPr="00E6384B" w:rsidRDefault="0048234D" w:rsidP="003E6043">
            <w:pPr>
              <w:pStyle w:val="ListParagraph"/>
              <w:numPr>
                <w:ilvl w:val="0"/>
                <w:numId w:val="4"/>
              </w:numPr>
              <w:tabs>
                <w:tab w:val="left" w:pos="820"/>
              </w:tabs>
              <w:spacing w:before="3"/>
              <w:ind w:right="78"/>
              <w:jc w:val="both"/>
              <w:rPr>
                <w:rFonts w:ascii="Calibri" w:eastAsia="Calibri" w:hAnsi="Calibri" w:cs="Calibri"/>
                <w:szCs w:val="22"/>
              </w:rPr>
            </w:pPr>
            <w:r w:rsidRPr="00173202">
              <w:rPr>
                <w:rFonts w:ascii="Calibri" w:eastAsia="Calibri" w:hAnsi="Calibri" w:cs="Calibri"/>
                <w:szCs w:val="22"/>
              </w:rPr>
              <w:t xml:space="preserve"> </w:t>
            </w:r>
            <w:r w:rsidR="00E6384B" w:rsidRPr="00E6384B">
              <w:rPr>
                <w:rFonts w:ascii="Calibri" w:eastAsia="Calibri" w:hAnsi="Calibri" w:cs="Calibri"/>
                <w:szCs w:val="22"/>
              </w:rPr>
              <w:t xml:space="preserve">Training 1. Conducting a 4-day training of </w:t>
            </w:r>
            <w:proofErr w:type="spellStart"/>
            <w:r w:rsidR="00E6384B" w:rsidRPr="00E6384B">
              <w:rPr>
                <w:rFonts w:ascii="Calibri" w:eastAsia="Calibri" w:hAnsi="Calibri" w:cs="Calibri"/>
                <w:szCs w:val="22"/>
              </w:rPr>
              <w:t>Mudende</w:t>
            </w:r>
            <w:proofErr w:type="spellEnd"/>
            <w:r w:rsidR="00E6384B" w:rsidRPr="00E6384B">
              <w:rPr>
                <w:rFonts w:ascii="Calibri" w:eastAsia="Calibri" w:hAnsi="Calibri" w:cs="Calibri"/>
                <w:szCs w:val="22"/>
              </w:rPr>
              <w:t xml:space="preserve"> Green Village Community on off-farm livelihood Cooperative formation, management and sustainability</w:t>
            </w:r>
          </w:p>
          <w:p w:rsidR="00E6384B" w:rsidRPr="00E6384B" w:rsidRDefault="00E6384B" w:rsidP="003E6043">
            <w:pPr>
              <w:pStyle w:val="ListParagraph"/>
              <w:numPr>
                <w:ilvl w:val="0"/>
                <w:numId w:val="4"/>
              </w:numPr>
              <w:tabs>
                <w:tab w:val="left" w:pos="820"/>
              </w:tabs>
              <w:spacing w:before="3"/>
              <w:ind w:right="78"/>
              <w:jc w:val="both"/>
              <w:rPr>
                <w:rFonts w:ascii="Calibri" w:eastAsia="Calibri" w:hAnsi="Calibri" w:cs="Calibri"/>
                <w:szCs w:val="22"/>
              </w:rPr>
            </w:pPr>
            <w:r w:rsidRPr="00E6384B">
              <w:rPr>
                <w:rFonts w:ascii="Calibri" w:eastAsia="Calibri" w:hAnsi="Calibri" w:cs="Calibri"/>
                <w:szCs w:val="22"/>
              </w:rPr>
              <w:t xml:space="preserve">Training 2. Conducting a 4-day training of </w:t>
            </w:r>
            <w:proofErr w:type="spellStart"/>
            <w:r w:rsidRPr="00E6384B">
              <w:rPr>
                <w:rFonts w:ascii="Calibri" w:eastAsia="Calibri" w:hAnsi="Calibri" w:cs="Calibri"/>
                <w:szCs w:val="22"/>
              </w:rPr>
              <w:t>Mudende</w:t>
            </w:r>
            <w:proofErr w:type="spellEnd"/>
            <w:r w:rsidRPr="00E6384B">
              <w:rPr>
                <w:rFonts w:ascii="Calibri" w:eastAsia="Calibri" w:hAnsi="Calibri" w:cs="Calibri"/>
                <w:szCs w:val="22"/>
              </w:rPr>
              <w:t xml:space="preserve"> Green Village Community in greenhouse farming and Post- Harvest storage mechanisms</w:t>
            </w:r>
          </w:p>
          <w:p w:rsidR="00A45893" w:rsidRPr="009E1C14" w:rsidRDefault="00E6384B" w:rsidP="003E6043">
            <w:pPr>
              <w:pStyle w:val="ListParagraph"/>
              <w:widowControl/>
              <w:numPr>
                <w:ilvl w:val="0"/>
                <w:numId w:val="4"/>
              </w:numPr>
              <w:tabs>
                <w:tab w:val="left" w:pos="820"/>
              </w:tabs>
              <w:overflowPunct/>
              <w:adjustRightInd/>
              <w:spacing w:before="3" w:line="240" w:lineRule="auto"/>
              <w:ind w:right="78"/>
              <w:jc w:val="both"/>
              <w:rPr>
                <w:rFonts w:ascii="Calibri" w:hAnsi="Calibri" w:cs="Calibri"/>
                <w:bCs/>
                <w:color w:val="000000" w:themeColor="text1"/>
                <w:szCs w:val="22"/>
              </w:rPr>
            </w:pPr>
            <w:r w:rsidRPr="00E6384B">
              <w:rPr>
                <w:rFonts w:ascii="Calibri" w:eastAsia="Calibri" w:hAnsi="Calibri" w:cs="Calibri"/>
                <w:szCs w:val="22"/>
              </w:rPr>
              <w:t xml:space="preserve">Training 3: Conducting a 5-day training of </w:t>
            </w:r>
            <w:proofErr w:type="spellStart"/>
            <w:r w:rsidRPr="00E6384B">
              <w:rPr>
                <w:rFonts w:ascii="Calibri" w:eastAsia="Calibri" w:hAnsi="Calibri" w:cs="Calibri"/>
                <w:szCs w:val="22"/>
              </w:rPr>
              <w:t>Mudende</w:t>
            </w:r>
            <w:proofErr w:type="spellEnd"/>
            <w:r w:rsidRPr="00E6384B">
              <w:rPr>
                <w:rFonts w:ascii="Calibri" w:eastAsia="Calibri" w:hAnsi="Calibri" w:cs="Calibri"/>
                <w:szCs w:val="22"/>
              </w:rPr>
              <w:t xml:space="preserve"> Green Village Community on Milk Value chain with a practical session of butter and cheese demonstration</w:t>
            </w: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rsidR="00A45893" w:rsidRPr="00173202" w:rsidRDefault="00E6384B" w:rsidP="0074376D">
            <w:pPr>
              <w:jc w:val="both"/>
              <w:rPr>
                <w:rFonts w:ascii="Calibri" w:hAnsi="Calibri" w:cs="Calibri"/>
                <w:b/>
                <w:bCs/>
                <w:color w:val="000000" w:themeColor="text1"/>
                <w:sz w:val="22"/>
                <w:szCs w:val="22"/>
                <w:lang w:eastAsia="ko-KR"/>
              </w:rPr>
            </w:pPr>
            <w:r w:rsidRPr="00E6384B">
              <w:rPr>
                <w:rFonts w:ascii="Calibri" w:hAnsi="Calibri" w:cs="Calibri"/>
                <w:b/>
                <w:bCs/>
                <w:color w:val="000000" w:themeColor="text1"/>
                <w:sz w:val="22"/>
                <w:szCs w:val="22"/>
                <w:lang w:eastAsia="ko-KR"/>
              </w:rPr>
              <w:t>Working in close consultation with UNDP, the Ministry of Environment (</w:t>
            </w:r>
            <w:proofErr w:type="spellStart"/>
            <w:r w:rsidRPr="00E6384B">
              <w:rPr>
                <w:rFonts w:ascii="Calibri" w:hAnsi="Calibri" w:cs="Calibri"/>
                <w:b/>
                <w:bCs/>
                <w:color w:val="000000" w:themeColor="text1"/>
                <w:sz w:val="22"/>
                <w:szCs w:val="22"/>
                <w:lang w:eastAsia="ko-KR"/>
              </w:rPr>
              <w:t>MoE</w:t>
            </w:r>
            <w:proofErr w:type="spellEnd"/>
            <w:r w:rsidRPr="00E6384B">
              <w:rPr>
                <w:rFonts w:ascii="Calibri" w:hAnsi="Calibri" w:cs="Calibri"/>
                <w:b/>
                <w:bCs/>
                <w:color w:val="000000" w:themeColor="text1"/>
                <w:sz w:val="22"/>
                <w:szCs w:val="22"/>
                <w:lang w:eastAsia="ko-KR"/>
              </w:rPr>
              <w:t>) and Rwanda Housing Authority (RHA);</w:t>
            </w: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sidRPr="0021187D">
              <w:rPr>
                <w:rFonts w:ascii="Calibri" w:hAnsi="Calibri" w:cs="Calibri"/>
                <w:bCs/>
                <w:sz w:val="22"/>
                <w:szCs w:val="22"/>
              </w:rPr>
              <w:t>Frequency of Reporting</w:t>
            </w:r>
          </w:p>
        </w:tc>
        <w:tc>
          <w:tcPr>
            <w:tcW w:w="6609" w:type="dxa"/>
            <w:shd w:val="clear" w:color="auto" w:fill="auto"/>
          </w:tcPr>
          <w:p w:rsidR="00A45893" w:rsidRPr="00173202" w:rsidRDefault="00E6384B" w:rsidP="00173202">
            <w:pPr>
              <w:jc w:val="both"/>
              <w:rPr>
                <w:rFonts w:ascii="Calibri" w:hAnsi="Calibri" w:cs="Calibri"/>
                <w:b/>
                <w:bCs/>
                <w:color w:val="000000" w:themeColor="text1"/>
                <w:sz w:val="22"/>
                <w:szCs w:val="22"/>
                <w:lang w:eastAsia="ko-KR"/>
              </w:rPr>
            </w:pPr>
            <w:r>
              <w:rPr>
                <w:rFonts w:ascii="Calibri" w:hAnsi="Calibri" w:cs="Calibri"/>
                <w:b/>
                <w:bCs/>
                <w:color w:val="000000" w:themeColor="text1"/>
                <w:sz w:val="22"/>
                <w:szCs w:val="22"/>
                <w:lang w:eastAsia="ko-KR"/>
              </w:rPr>
              <w:t xml:space="preserve">Two </w:t>
            </w:r>
            <w:proofErr w:type="spellStart"/>
            <w:r>
              <w:rPr>
                <w:rFonts w:ascii="Calibri" w:hAnsi="Calibri" w:cs="Calibri"/>
                <w:b/>
                <w:bCs/>
                <w:color w:val="000000" w:themeColor="text1"/>
                <w:sz w:val="22"/>
                <w:szCs w:val="22"/>
                <w:lang w:eastAsia="ko-KR"/>
              </w:rPr>
              <w:t>deriverables</w:t>
            </w:r>
            <w:proofErr w:type="spellEnd"/>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rsidR="00E6384B" w:rsidRPr="00E6384B" w:rsidRDefault="00E6384B" w:rsidP="00E6384B">
            <w:pPr>
              <w:jc w:val="both"/>
              <w:rPr>
                <w:rFonts w:ascii="Calibri" w:hAnsi="Calibri" w:cs="Calibri"/>
                <w:b/>
                <w:bCs/>
                <w:sz w:val="22"/>
                <w:szCs w:val="22"/>
              </w:rPr>
            </w:pPr>
            <w:r w:rsidRPr="00E6384B">
              <w:rPr>
                <w:rFonts w:ascii="Calibri" w:hAnsi="Calibri" w:cs="Calibri"/>
                <w:b/>
                <w:bCs/>
                <w:sz w:val="22"/>
                <w:szCs w:val="22"/>
              </w:rPr>
              <w:t>-</w:t>
            </w:r>
            <w:r w:rsidRPr="00E6384B">
              <w:rPr>
                <w:rFonts w:ascii="Calibri" w:hAnsi="Calibri" w:cs="Calibri"/>
                <w:b/>
                <w:bCs/>
                <w:sz w:val="22"/>
                <w:szCs w:val="22"/>
              </w:rPr>
              <w:tab/>
              <w:t>Deliverable 1. Three separate training manuals for each of the training to be conducted</w:t>
            </w:r>
          </w:p>
          <w:p w:rsidR="00A45893" w:rsidRPr="00173202" w:rsidRDefault="00E6384B" w:rsidP="00E6384B">
            <w:pPr>
              <w:jc w:val="both"/>
              <w:rPr>
                <w:rFonts w:ascii="Calibri" w:hAnsi="Calibri" w:cs="Calibri"/>
                <w:b/>
                <w:bCs/>
                <w:sz w:val="22"/>
                <w:szCs w:val="22"/>
              </w:rPr>
            </w:pPr>
            <w:r w:rsidRPr="00E6384B">
              <w:rPr>
                <w:rFonts w:ascii="Calibri" w:hAnsi="Calibri" w:cs="Calibri"/>
                <w:b/>
                <w:bCs/>
                <w:sz w:val="22"/>
                <w:szCs w:val="22"/>
              </w:rPr>
              <w:t>-</w:t>
            </w:r>
            <w:r w:rsidRPr="00E6384B">
              <w:rPr>
                <w:rFonts w:ascii="Calibri" w:hAnsi="Calibri" w:cs="Calibri"/>
                <w:b/>
                <w:bCs/>
                <w:sz w:val="22"/>
                <w:szCs w:val="22"/>
              </w:rPr>
              <w:tab/>
              <w:t>Deliverable 2.  Training completion reports including evaluation for three trainings to be conducted and recommendations with checklist for training impacts</w:t>
            </w:r>
          </w:p>
        </w:tc>
      </w:tr>
      <w:tr w:rsidR="00A45893" w:rsidRPr="0021187D" w:rsidTr="0074376D">
        <w:tc>
          <w:tcPr>
            <w:tcW w:w="2741" w:type="dxa"/>
            <w:shd w:val="clear" w:color="auto" w:fill="auto"/>
          </w:tcPr>
          <w:p w:rsidR="00A45893" w:rsidRDefault="00A45893" w:rsidP="0074376D">
            <w:pPr>
              <w:rPr>
                <w:rFonts w:ascii="Calibri" w:hAnsi="Calibri" w:cs="Calibri"/>
                <w:bCs/>
                <w:sz w:val="22"/>
                <w:szCs w:val="22"/>
              </w:rPr>
            </w:pPr>
          </w:p>
          <w:p w:rsidR="00A45893" w:rsidRPr="0021187D" w:rsidRDefault="00A45893" w:rsidP="0074376D">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rsidR="00A45893" w:rsidRPr="0021187D" w:rsidRDefault="00E6384B" w:rsidP="0074376D">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showingPlcHdr/>
                <w:text/>
              </w:sdtPr>
              <w:sdtContent>
                <w:r w:rsidR="00A45893" w:rsidRPr="009E1C14">
                  <w:rPr>
                    <w:rFonts w:ascii="Calibri" w:hAnsi="Calibri" w:cs="Calibri"/>
                    <w:i/>
                    <w:snapToGrid w:val="0"/>
                    <w:color w:val="000000" w:themeColor="text1"/>
                    <w:sz w:val="22"/>
                    <w:szCs w:val="22"/>
                  </w:rPr>
                  <w:t>[pls. specify]</w:t>
                </w:r>
              </w:sdtContent>
            </w:sdt>
          </w:p>
          <w:p w:rsidR="00A45893" w:rsidRPr="00173202" w:rsidRDefault="00E6384B" w:rsidP="0074376D">
            <w:pPr>
              <w:pStyle w:val="BankNormal"/>
              <w:spacing w:after="0"/>
              <w:rPr>
                <w:rFonts w:ascii="Calibri" w:hAnsi="Calibri" w:cs="Calibri"/>
                <w:b/>
                <w:snapToGrid w:val="0"/>
                <w:sz w:val="22"/>
                <w:szCs w:val="22"/>
              </w:rPr>
            </w:pPr>
            <w:sdt>
              <w:sdtPr>
                <w:rPr>
                  <w:rFonts w:ascii="Calibri" w:hAnsi="Calibri" w:cs="Calibri"/>
                  <w:b/>
                  <w:snapToGrid w:val="0"/>
                  <w:sz w:val="22"/>
                  <w:szCs w:val="22"/>
                </w:rPr>
                <w:id w:val="-698631496"/>
              </w:sdtPr>
              <w:sdtContent>
                <w:r w:rsidR="0074376D">
                  <w:rPr>
                    <w:rFonts w:ascii="Calibri" w:hAnsi="Calibri" w:cs="Calibri"/>
                    <w:b/>
                    <w:snapToGrid w:val="0"/>
                    <w:sz w:val="22"/>
                    <w:szCs w:val="22"/>
                  </w:rPr>
                  <w:t>x</w:t>
                </w:r>
                <w:r w:rsidR="00A45893" w:rsidRPr="00173202">
                  <w:rPr>
                    <w:rFonts w:ascii="MS Gothic" w:eastAsia="MS Gothic" w:hAnsi="MS Gothic" w:cs="Calibri" w:hint="eastAsia"/>
                    <w:b/>
                    <w:snapToGrid w:val="0"/>
                    <w:sz w:val="22"/>
                    <w:szCs w:val="22"/>
                  </w:rPr>
                  <w:t>☐</w:t>
                </w:r>
              </w:sdtContent>
            </w:sdt>
            <w:r w:rsidR="00A45893" w:rsidRPr="00173202">
              <w:rPr>
                <w:rFonts w:ascii="Calibri" w:hAnsi="Calibri" w:cs="Calibri"/>
                <w:b/>
                <w:snapToGrid w:val="0"/>
                <w:sz w:val="22"/>
                <w:szCs w:val="22"/>
              </w:rPr>
              <w:t xml:space="preserve"> At Contractor’s Location </w:t>
            </w: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rsidR="00A45893" w:rsidRPr="0048234D" w:rsidRDefault="00E6384B" w:rsidP="0074376D">
            <w:pPr>
              <w:jc w:val="both"/>
              <w:rPr>
                <w:rFonts w:ascii="Calibri" w:hAnsi="Calibri" w:cs="Calibri"/>
                <w:b/>
                <w:bCs/>
                <w:sz w:val="22"/>
                <w:szCs w:val="22"/>
                <w:lang w:eastAsia="ko-KR"/>
              </w:rPr>
            </w:pPr>
            <w:r>
              <w:rPr>
                <w:rFonts w:ascii="Calibri" w:hAnsi="Calibri" w:cs="Calibri"/>
                <w:b/>
                <w:bCs/>
                <w:sz w:val="22"/>
                <w:szCs w:val="22"/>
                <w:lang w:eastAsia="ko-KR"/>
              </w:rPr>
              <w:t>25</w:t>
            </w:r>
            <w:r w:rsidR="0048234D" w:rsidRPr="0048234D">
              <w:rPr>
                <w:rFonts w:ascii="Calibri" w:hAnsi="Calibri" w:cs="Calibri" w:hint="eastAsia"/>
                <w:b/>
                <w:bCs/>
                <w:sz w:val="22"/>
                <w:szCs w:val="22"/>
                <w:lang w:eastAsia="ko-KR"/>
              </w:rPr>
              <w:t xml:space="preserve"> working days in </w:t>
            </w:r>
            <w:r>
              <w:rPr>
                <w:rFonts w:ascii="Calibri" w:hAnsi="Calibri" w:cs="Calibri"/>
                <w:b/>
                <w:bCs/>
                <w:sz w:val="22"/>
                <w:szCs w:val="22"/>
                <w:lang w:eastAsia="ko-KR"/>
              </w:rPr>
              <w:t>8</w:t>
            </w:r>
            <w:r w:rsidR="0048234D" w:rsidRPr="0048234D">
              <w:rPr>
                <w:rFonts w:ascii="Calibri" w:hAnsi="Calibri" w:cs="Calibri" w:hint="eastAsia"/>
                <w:b/>
                <w:bCs/>
                <w:sz w:val="22"/>
                <w:szCs w:val="22"/>
                <w:lang w:eastAsia="ko-KR"/>
              </w:rPr>
              <w:t xml:space="preserve"> weeks</w:t>
            </w: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rsidR="00A45893" w:rsidRPr="0048234D" w:rsidRDefault="0048234D" w:rsidP="0048234D">
            <w:pPr>
              <w:jc w:val="both"/>
              <w:rPr>
                <w:rFonts w:ascii="Calibri" w:hAnsi="Calibri" w:cs="Calibri"/>
                <w:b/>
                <w:bCs/>
                <w:sz w:val="22"/>
                <w:szCs w:val="22"/>
                <w:lang w:eastAsia="ko-KR"/>
              </w:rPr>
            </w:pPr>
            <w:r w:rsidRPr="0048234D">
              <w:rPr>
                <w:rFonts w:ascii="Calibri" w:hAnsi="Calibri" w:cs="Calibri" w:hint="eastAsia"/>
                <w:b/>
                <w:bCs/>
                <w:sz w:val="22"/>
                <w:szCs w:val="22"/>
                <w:lang w:eastAsia="ko-KR"/>
              </w:rPr>
              <w:t xml:space="preserve">Immediately </w:t>
            </w: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rsidR="00A45893" w:rsidRPr="0048234D" w:rsidRDefault="0048234D" w:rsidP="0074376D">
            <w:pPr>
              <w:jc w:val="both"/>
              <w:rPr>
                <w:rFonts w:ascii="Calibri" w:hAnsi="Calibri" w:cs="Calibri"/>
                <w:b/>
                <w:bCs/>
                <w:sz w:val="22"/>
                <w:szCs w:val="22"/>
                <w:lang w:eastAsia="ko-KR"/>
              </w:rPr>
            </w:pPr>
            <w:r w:rsidRPr="0048234D">
              <w:rPr>
                <w:rFonts w:ascii="Calibri" w:hAnsi="Calibri" w:cs="Calibri" w:hint="eastAsia"/>
                <w:b/>
                <w:bCs/>
                <w:sz w:val="22"/>
                <w:szCs w:val="22"/>
                <w:lang w:eastAsia="ko-KR"/>
              </w:rPr>
              <w:t>December 2020</w:t>
            </w: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p>
          <w:p w:rsidR="00A45893" w:rsidRPr="0021187D" w:rsidRDefault="00A45893" w:rsidP="0074376D">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rsidR="00A45893" w:rsidRPr="0021187D" w:rsidRDefault="00A45893" w:rsidP="0074376D">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rsidTr="0074376D">
              <w:tc>
                <w:tcPr>
                  <w:tcW w:w="1460" w:type="dxa"/>
                  <w:shd w:val="clear" w:color="auto" w:fill="auto"/>
                </w:tcPr>
                <w:p w:rsidR="00A45893" w:rsidRPr="004C51A7" w:rsidRDefault="00A45893" w:rsidP="0074376D">
                  <w:pPr>
                    <w:jc w:val="center"/>
                    <w:rPr>
                      <w:rFonts w:ascii="Calibri" w:hAnsi="Calibri" w:cs="Calibri"/>
                      <w:b/>
                      <w:bCs/>
                    </w:rPr>
                  </w:pPr>
                </w:p>
                <w:p w:rsidR="00A45893" w:rsidRPr="004C51A7" w:rsidRDefault="00A45893" w:rsidP="0074376D">
                  <w:pPr>
                    <w:jc w:val="center"/>
                    <w:rPr>
                      <w:rFonts w:ascii="Calibri" w:hAnsi="Calibri" w:cs="Calibri"/>
                      <w:b/>
                      <w:bCs/>
                    </w:rPr>
                  </w:pPr>
                  <w:r w:rsidRPr="004C51A7">
                    <w:rPr>
                      <w:rFonts w:ascii="Calibri" w:hAnsi="Calibri" w:cs="Calibri"/>
                      <w:b/>
                      <w:bCs/>
                    </w:rPr>
                    <w:lastRenderedPageBreak/>
                    <w:t>Destination/s</w:t>
                  </w:r>
                </w:p>
              </w:tc>
              <w:tc>
                <w:tcPr>
                  <w:tcW w:w="1952" w:type="dxa"/>
                  <w:shd w:val="clear" w:color="auto" w:fill="auto"/>
                </w:tcPr>
                <w:p w:rsidR="00A45893" w:rsidRDefault="00A45893" w:rsidP="0074376D">
                  <w:pPr>
                    <w:jc w:val="center"/>
                    <w:rPr>
                      <w:rFonts w:ascii="Calibri" w:hAnsi="Calibri" w:cs="Calibri"/>
                      <w:b/>
                      <w:bCs/>
                    </w:rPr>
                  </w:pPr>
                </w:p>
                <w:p w:rsidR="00A45893" w:rsidRPr="004C51A7" w:rsidRDefault="00A45893" w:rsidP="0074376D">
                  <w:pPr>
                    <w:jc w:val="center"/>
                    <w:rPr>
                      <w:rFonts w:ascii="Calibri" w:hAnsi="Calibri" w:cs="Calibri"/>
                      <w:b/>
                      <w:bCs/>
                    </w:rPr>
                  </w:pPr>
                  <w:r w:rsidRPr="004C51A7">
                    <w:rPr>
                      <w:rFonts w:ascii="Calibri" w:hAnsi="Calibri" w:cs="Calibri"/>
                      <w:b/>
                      <w:bCs/>
                    </w:rPr>
                    <w:lastRenderedPageBreak/>
                    <w:t>Estimated Duration</w:t>
                  </w:r>
                </w:p>
              </w:tc>
              <w:tc>
                <w:tcPr>
                  <w:tcW w:w="1785" w:type="dxa"/>
                </w:tcPr>
                <w:p w:rsidR="00A45893" w:rsidRPr="004C51A7" w:rsidRDefault="00A45893" w:rsidP="0074376D">
                  <w:pPr>
                    <w:jc w:val="center"/>
                    <w:rPr>
                      <w:rFonts w:ascii="Calibri" w:hAnsi="Calibri" w:cs="Calibri"/>
                      <w:b/>
                      <w:bCs/>
                    </w:rPr>
                  </w:pPr>
                  <w:r w:rsidRPr="004C51A7">
                    <w:rPr>
                      <w:rFonts w:ascii="Calibri" w:hAnsi="Calibri" w:cs="Calibri"/>
                      <w:b/>
                      <w:bCs/>
                    </w:rPr>
                    <w:lastRenderedPageBreak/>
                    <w:t xml:space="preserve">Brief Description </w:t>
                  </w:r>
                  <w:r w:rsidRPr="004C51A7">
                    <w:rPr>
                      <w:rFonts w:ascii="Calibri" w:hAnsi="Calibri" w:cs="Calibri"/>
                      <w:b/>
                      <w:bCs/>
                    </w:rPr>
                    <w:lastRenderedPageBreak/>
                    <w:t>of Purpose of the Travel</w:t>
                  </w:r>
                </w:p>
              </w:tc>
              <w:tc>
                <w:tcPr>
                  <w:tcW w:w="1345" w:type="dxa"/>
                  <w:shd w:val="clear" w:color="auto" w:fill="auto"/>
                </w:tcPr>
                <w:p w:rsidR="00A45893" w:rsidRPr="004C51A7" w:rsidRDefault="00A45893" w:rsidP="0074376D">
                  <w:pPr>
                    <w:jc w:val="center"/>
                    <w:rPr>
                      <w:rFonts w:ascii="Calibri" w:hAnsi="Calibri" w:cs="Calibri"/>
                      <w:b/>
                      <w:bCs/>
                    </w:rPr>
                  </w:pPr>
                </w:p>
                <w:p w:rsidR="00A45893" w:rsidRPr="004C51A7" w:rsidRDefault="00A45893" w:rsidP="0074376D">
                  <w:pPr>
                    <w:jc w:val="center"/>
                    <w:rPr>
                      <w:rFonts w:ascii="Calibri" w:hAnsi="Calibri" w:cs="Calibri"/>
                      <w:b/>
                      <w:bCs/>
                    </w:rPr>
                  </w:pPr>
                  <w:r w:rsidRPr="004C51A7">
                    <w:rPr>
                      <w:rFonts w:ascii="Calibri" w:hAnsi="Calibri" w:cs="Calibri"/>
                      <w:b/>
                      <w:bCs/>
                    </w:rPr>
                    <w:lastRenderedPageBreak/>
                    <w:t>Target Date/s</w:t>
                  </w:r>
                </w:p>
              </w:tc>
            </w:tr>
            <w:tr w:rsidR="00A45893" w:rsidRPr="0021187D" w:rsidTr="0074376D">
              <w:tc>
                <w:tcPr>
                  <w:tcW w:w="1460" w:type="dxa"/>
                  <w:shd w:val="clear" w:color="auto" w:fill="auto"/>
                </w:tcPr>
                <w:p w:rsidR="00A45893" w:rsidRPr="004C51A7" w:rsidRDefault="00A45893" w:rsidP="0074376D">
                  <w:pPr>
                    <w:jc w:val="both"/>
                    <w:rPr>
                      <w:rFonts w:ascii="Calibri" w:hAnsi="Calibri" w:cs="Calibri"/>
                      <w:bCs/>
                    </w:rPr>
                  </w:pPr>
                </w:p>
              </w:tc>
              <w:tc>
                <w:tcPr>
                  <w:tcW w:w="1952" w:type="dxa"/>
                  <w:shd w:val="clear" w:color="auto" w:fill="auto"/>
                </w:tcPr>
                <w:p w:rsidR="00A45893" w:rsidRPr="004C51A7" w:rsidRDefault="00A45893" w:rsidP="0074376D">
                  <w:pPr>
                    <w:jc w:val="both"/>
                    <w:rPr>
                      <w:rFonts w:ascii="Calibri" w:hAnsi="Calibri" w:cs="Calibri"/>
                      <w:bCs/>
                    </w:rPr>
                  </w:pPr>
                </w:p>
              </w:tc>
              <w:tc>
                <w:tcPr>
                  <w:tcW w:w="1785" w:type="dxa"/>
                </w:tcPr>
                <w:p w:rsidR="00A45893" w:rsidRPr="004C51A7" w:rsidRDefault="00A45893" w:rsidP="0074376D">
                  <w:pPr>
                    <w:jc w:val="both"/>
                    <w:rPr>
                      <w:rFonts w:ascii="Calibri" w:hAnsi="Calibri" w:cs="Calibri"/>
                      <w:bCs/>
                    </w:rPr>
                  </w:pPr>
                </w:p>
              </w:tc>
              <w:tc>
                <w:tcPr>
                  <w:tcW w:w="1345" w:type="dxa"/>
                  <w:shd w:val="clear" w:color="auto" w:fill="auto"/>
                </w:tcPr>
                <w:p w:rsidR="00A45893" w:rsidRPr="004C51A7" w:rsidRDefault="00A45893" w:rsidP="0074376D">
                  <w:pPr>
                    <w:jc w:val="both"/>
                    <w:rPr>
                      <w:rFonts w:ascii="Calibri" w:hAnsi="Calibri" w:cs="Calibri"/>
                      <w:bCs/>
                    </w:rPr>
                  </w:pPr>
                </w:p>
              </w:tc>
            </w:tr>
            <w:tr w:rsidR="00A45893" w:rsidRPr="0021187D" w:rsidTr="0074376D">
              <w:tc>
                <w:tcPr>
                  <w:tcW w:w="1460" w:type="dxa"/>
                  <w:shd w:val="clear" w:color="auto" w:fill="auto"/>
                </w:tcPr>
                <w:p w:rsidR="00A45893" w:rsidRPr="004C51A7" w:rsidRDefault="00A45893" w:rsidP="0074376D">
                  <w:pPr>
                    <w:jc w:val="both"/>
                    <w:rPr>
                      <w:rFonts w:ascii="Calibri" w:hAnsi="Calibri" w:cs="Calibri"/>
                      <w:bCs/>
                    </w:rPr>
                  </w:pPr>
                </w:p>
              </w:tc>
              <w:tc>
                <w:tcPr>
                  <w:tcW w:w="1952" w:type="dxa"/>
                  <w:shd w:val="clear" w:color="auto" w:fill="auto"/>
                </w:tcPr>
                <w:p w:rsidR="00A45893" w:rsidRPr="004C51A7" w:rsidRDefault="00A45893" w:rsidP="0074376D">
                  <w:pPr>
                    <w:jc w:val="both"/>
                    <w:rPr>
                      <w:rFonts w:ascii="Calibri" w:hAnsi="Calibri" w:cs="Calibri"/>
                      <w:bCs/>
                    </w:rPr>
                  </w:pPr>
                </w:p>
              </w:tc>
              <w:tc>
                <w:tcPr>
                  <w:tcW w:w="1785" w:type="dxa"/>
                </w:tcPr>
                <w:p w:rsidR="00A45893" w:rsidRPr="004C51A7" w:rsidRDefault="00A45893" w:rsidP="0074376D">
                  <w:pPr>
                    <w:jc w:val="both"/>
                    <w:rPr>
                      <w:rFonts w:ascii="Calibri" w:hAnsi="Calibri" w:cs="Calibri"/>
                      <w:bCs/>
                    </w:rPr>
                  </w:pPr>
                </w:p>
              </w:tc>
              <w:tc>
                <w:tcPr>
                  <w:tcW w:w="1345" w:type="dxa"/>
                  <w:shd w:val="clear" w:color="auto" w:fill="auto"/>
                </w:tcPr>
                <w:p w:rsidR="00A45893" w:rsidRPr="004C51A7" w:rsidRDefault="00A45893" w:rsidP="0074376D">
                  <w:pPr>
                    <w:jc w:val="both"/>
                    <w:rPr>
                      <w:rFonts w:ascii="Calibri" w:hAnsi="Calibri" w:cs="Calibri"/>
                      <w:bCs/>
                    </w:rPr>
                  </w:pPr>
                </w:p>
              </w:tc>
            </w:tr>
            <w:tr w:rsidR="00A45893" w:rsidRPr="0021187D" w:rsidTr="0074376D">
              <w:tc>
                <w:tcPr>
                  <w:tcW w:w="1460" w:type="dxa"/>
                  <w:shd w:val="clear" w:color="auto" w:fill="auto"/>
                </w:tcPr>
                <w:p w:rsidR="00A45893" w:rsidRPr="004C51A7" w:rsidRDefault="00A45893" w:rsidP="0074376D">
                  <w:pPr>
                    <w:jc w:val="both"/>
                    <w:rPr>
                      <w:rFonts w:ascii="Calibri" w:hAnsi="Calibri" w:cs="Calibri"/>
                      <w:bCs/>
                    </w:rPr>
                  </w:pPr>
                </w:p>
              </w:tc>
              <w:tc>
                <w:tcPr>
                  <w:tcW w:w="1952" w:type="dxa"/>
                  <w:shd w:val="clear" w:color="auto" w:fill="auto"/>
                </w:tcPr>
                <w:p w:rsidR="00A45893" w:rsidRPr="004C51A7" w:rsidRDefault="00A45893" w:rsidP="0074376D">
                  <w:pPr>
                    <w:jc w:val="both"/>
                    <w:rPr>
                      <w:rFonts w:ascii="Calibri" w:hAnsi="Calibri" w:cs="Calibri"/>
                      <w:bCs/>
                    </w:rPr>
                  </w:pPr>
                </w:p>
              </w:tc>
              <w:tc>
                <w:tcPr>
                  <w:tcW w:w="1785" w:type="dxa"/>
                </w:tcPr>
                <w:p w:rsidR="00A45893" w:rsidRPr="004C51A7" w:rsidRDefault="00A45893" w:rsidP="0074376D">
                  <w:pPr>
                    <w:jc w:val="both"/>
                    <w:rPr>
                      <w:rFonts w:ascii="Calibri" w:hAnsi="Calibri" w:cs="Calibri"/>
                      <w:bCs/>
                    </w:rPr>
                  </w:pPr>
                </w:p>
              </w:tc>
              <w:tc>
                <w:tcPr>
                  <w:tcW w:w="1345" w:type="dxa"/>
                  <w:shd w:val="clear" w:color="auto" w:fill="auto"/>
                </w:tcPr>
                <w:p w:rsidR="00A45893" w:rsidRPr="004C51A7" w:rsidRDefault="00A45893" w:rsidP="0074376D">
                  <w:pPr>
                    <w:jc w:val="both"/>
                    <w:rPr>
                      <w:rFonts w:ascii="Calibri" w:hAnsi="Calibri" w:cs="Calibri"/>
                      <w:bCs/>
                    </w:rPr>
                  </w:pPr>
                </w:p>
              </w:tc>
            </w:tr>
          </w:tbl>
          <w:p w:rsidR="00A45893" w:rsidRPr="0021187D" w:rsidRDefault="00A45893" w:rsidP="0074376D">
            <w:pPr>
              <w:jc w:val="both"/>
              <w:rPr>
                <w:rFonts w:ascii="Calibri" w:hAnsi="Calibri" w:cs="Calibri"/>
                <w:bCs/>
                <w:sz w:val="22"/>
                <w:szCs w:val="22"/>
              </w:rPr>
            </w:pPr>
          </w:p>
        </w:tc>
      </w:tr>
      <w:tr w:rsidR="00A45893" w:rsidRPr="00E933A8" w:rsidTr="0074376D">
        <w:tblPrEx>
          <w:tblLook w:val="0000" w:firstRow="0" w:lastRow="0" w:firstColumn="0" w:lastColumn="0" w:noHBand="0" w:noVBand="0"/>
        </w:tblPrEx>
        <w:tc>
          <w:tcPr>
            <w:tcW w:w="2741" w:type="dxa"/>
          </w:tcPr>
          <w:p w:rsidR="00A45893" w:rsidRDefault="00A45893" w:rsidP="0074376D">
            <w:pPr>
              <w:rPr>
                <w:rFonts w:ascii="Calibri" w:hAnsi="Calibri" w:cs="Calibri"/>
                <w:sz w:val="22"/>
                <w:szCs w:val="22"/>
              </w:rPr>
            </w:pPr>
          </w:p>
          <w:p w:rsidR="00A45893" w:rsidRDefault="00A45893" w:rsidP="0074376D">
            <w:pPr>
              <w:rPr>
                <w:rFonts w:ascii="Calibri" w:hAnsi="Calibri" w:cs="Calibri"/>
                <w:sz w:val="22"/>
                <w:szCs w:val="22"/>
              </w:rPr>
            </w:pPr>
            <w:r>
              <w:rPr>
                <w:rFonts w:ascii="Calibri" w:hAnsi="Calibri" w:cs="Calibri"/>
                <w:sz w:val="22"/>
                <w:szCs w:val="22"/>
              </w:rPr>
              <w:t xml:space="preserve">Special Security Requirements </w:t>
            </w:r>
          </w:p>
        </w:tc>
        <w:tc>
          <w:tcPr>
            <w:tcW w:w="6609" w:type="dxa"/>
          </w:tcPr>
          <w:p w:rsidR="00A45893" w:rsidRDefault="00A45893" w:rsidP="0074376D">
            <w:pPr>
              <w:ind w:left="432"/>
              <w:rPr>
                <w:rFonts w:ascii="Calibri" w:hAnsi="Calibri" w:cs="Calibri"/>
                <w:sz w:val="22"/>
                <w:szCs w:val="22"/>
              </w:rPr>
            </w:pPr>
          </w:p>
          <w:p w:rsidR="00A45893" w:rsidRDefault="00E6384B" w:rsidP="0074376D">
            <w:pPr>
              <w:rPr>
                <w:rFonts w:ascii="Calibri" w:hAnsi="Calibri" w:cs="Calibri"/>
                <w:sz w:val="22"/>
                <w:szCs w:val="22"/>
              </w:rPr>
            </w:pPr>
            <w:sdt>
              <w:sdtPr>
                <w:rPr>
                  <w:rFonts w:ascii="Calibri" w:hAnsi="Calibri" w:cs="Calibri"/>
                  <w:sz w:val="22"/>
                  <w:szCs w:val="22"/>
                </w:rPr>
                <w:id w:val="-3516211"/>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Security Clearance from UN prior to travelling</w:t>
            </w:r>
          </w:p>
          <w:p w:rsidR="00A45893" w:rsidRDefault="00E6384B" w:rsidP="0074376D">
            <w:pPr>
              <w:rPr>
                <w:rFonts w:ascii="Calibri" w:hAnsi="Calibri" w:cs="Calibri"/>
                <w:sz w:val="22"/>
                <w:szCs w:val="22"/>
              </w:rPr>
            </w:pPr>
            <w:sdt>
              <w:sdtPr>
                <w:rPr>
                  <w:rFonts w:ascii="Calibri" w:hAnsi="Calibri" w:cs="Calibri"/>
                  <w:sz w:val="22"/>
                  <w:szCs w:val="22"/>
                </w:rPr>
                <w:id w:val="-1070265244"/>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Completion of UN’s Basic and Advanced Security Training </w:t>
            </w:r>
          </w:p>
          <w:p w:rsidR="00A45893" w:rsidRDefault="00E6384B" w:rsidP="0074376D">
            <w:pPr>
              <w:rPr>
                <w:rFonts w:ascii="Calibri" w:hAnsi="Calibri" w:cs="Calibri"/>
                <w:sz w:val="22"/>
                <w:szCs w:val="22"/>
              </w:rPr>
            </w:pPr>
            <w:sdt>
              <w:sdtPr>
                <w:rPr>
                  <w:rFonts w:ascii="Calibri" w:hAnsi="Calibri" w:cs="Calibri"/>
                  <w:sz w:val="22"/>
                  <w:szCs w:val="22"/>
                </w:rPr>
                <w:id w:val="-1079365678"/>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Comprehensive Travel Insurance</w:t>
            </w:r>
          </w:p>
          <w:p w:rsidR="00A45893" w:rsidRPr="008C23C9" w:rsidRDefault="00E6384B" w:rsidP="0074376D">
            <w:pPr>
              <w:rPr>
                <w:rFonts w:ascii="Calibri" w:hAnsi="Calibri" w:cs="Calibri"/>
                <w:sz w:val="22"/>
                <w:szCs w:val="22"/>
              </w:rPr>
            </w:pPr>
            <w:sdt>
              <w:sdtPr>
                <w:rPr>
                  <w:rFonts w:ascii="Calibri" w:hAnsi="Calibri" w:cs="Calibri"/>
                  <w:sz w:val="22"/>
                  <w:szCs w:val="22"/>
                </w:rPr>
                <w:id w:val="1632982748"/>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85754126"/>
                <w:showingPlcHdr/>
                <w:text/>
              </w:sdtPr>
              <w:sdtContent>
                <w:r w:rsidR="00A45893" w:rsidRPr="009E1C14">
                  <w:rPr>
                    <w:rFonts w:ascii="Calibri" w:hAnsi="Calibri" w:cs="Calibri"/>
                    <w:i/>
                    <w:snapToGrid w:val="0"/>
                    <w:color w:val="000000" w:themeColor="text1"/>
                    <w:sz w:val="22"/>
                    <w:szCs w:val="22"/>
                  </w:rPr>
                  <w:t>[pls. specify]</w:t>
                </w:r>
              </w:sdtContent>
            </w:sdt>
          </w:p>
        </w:tc>
      </w:tr>
      <w:tr w:rsidR="00A45893" w:rsidRPr="00E933A8" w:rsidTr="0074376D">
        <w:tblPrEx>
          <w:tblLook w:val="0000" w:firstRow="0" w:lastRow="0" w:firstColumn="0" w:lastColumn="0" w:noHBand="0" w:noVBand="0"/>
        </w:tblPrEx>
        <w:tc>
          <w:tcPr>
            <w:tcW w:w="2741" w:type="dxa"/>
          </w:tcPr>
          <w:p w:rsidR="00A45893" w:rsidRDefault="00A45893" w:rsidP="0074376D">
            <w:pPr>
              <w:rPr>
                <w:rFonts w:ascii="Calibri" w:hAnsi="Calibri" w:cs="Calibri"/>
                <w:sz w:val="22"/>
                <w:szCs w:val="22"/>
              </w:rPr>
            </w:pPr>
          </w:p>
          <w:p w:rsidR="00A45893" w:rsidRDefault="00A45893" w:rsidP="0074376D">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rsidR="00A45893" w:rsidRDefault="00A45893" w:rsidP="0074376D">
            <w:pPr>
              <w:ind w:left="432"/>
              <w:rPr>
                <w:rFonts w:ascii="Calibri" w:hAnsi="Calibri" w:cs="Calibri"/>
                <w:sz w:val="22"/>
                <w:szCs w:val="22"/>
              </w:rPr>
            </w:pPr>
          </w:p>
          <w:p w:rsidR="00A45893" w:rsidRDefault="00E6384B" w:rsidP="0074376D">
            <w:pPr>
              <w:rPr>
                <w:rFonts w:ascii="Calibri" w:hAnsi="Calibri" w:cs="Calibri"/>
                <w:sz w:val="22"/>
                <w:szCs w:val="22"/>
              </w:rPr>
            </w:pPr>
            <w:sdt>
              <w:sdtPr>
                <w:rPr>
                  <w:rFonts w:ascii="Calibri" w:hAnsi="Calibri" w:cs="Calibri"/>
                  <w:sz w:val="22"/>
                  <w:szCs w:val="22"/>
                </w:rPr>
                <w:id w:val="911730144"/>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Office space and facilities</w:t>
            </w:r>
          </w:p>
          <w:p w:rsidR="00A45893" w:rsidRDefault="00E6384B" w:rsidP="0074376D">
            <w:pPr>
              <w:rPr>
                <w:rFonts w:ascii="Calibri" w:hAnsi="Calibri" w:cs="Calibri"/>
                <w:sz w:val="22"/>
                <w:szCs w:val="22"/>
              </w:rPr>
            </w:pPr>
            <w:sdt>
              <w:sdtPr>
                <w:rPr>
                  <w:rFonts w:ascii="Calibri" w:hAnsi="Calibri" w:cs="Calibri"/>
                  <w:sz w:val="22"/>
                  <w:szCs w:val="22"/>
                </w:rPr>
                <w:id w:val="340052032"/>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Land Transportation </w:t>
            </w:r>
          </w:p>
          <w:p w:rsidR="00A45893" w:rsidRDefault="00E6384B" w:rsidP="0074376D">
            <w:pPr>
              <w:rPr>
                <w:rFonts w:ascii="Calibri" w:hAnsi="Calibri" w:cs="Calibri"/>
                <w:sz w:val="22"/>
                <w:szCs w:val="22"/>
              </w:rPr>
            </w:pPr>
            <w:sdt>
              <w:sdtPr>
                <w:rPr>
                  <w:rFonts w:ascii="Calibri" w:hAnsi="Calibri" w:cs="Calibri"/>
                  <w:sz w:val="22"/>
                  <w:szCs w:val="22"/>
                </w:rPr>
                <w:id w:val="702681935"/>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59531863"/>
                <w:showingPlcHdr/>
                <w:text/>
              </w:sdtPr>
              <w:sdtContent>
                <w:r w:rsidR="00A45893" w:rsidRPr="009E1C14">
                  <w:rPr>
                    <w:rFonts w:ascii="Calibri" w:hAnsi="Calibri" w:cs="Calibri"/>
                    <w:i/>
                    <w:snapToGrid w:val="0"/>
                    <w:color w:val="000000" w:themeColor="text1"/>
                    <w:sz w:val="22"/>
                    <w:szCs w:val="22"/>
                  </w:rPr>
                  <w:t>[pls. specify]</w:t>
                </w:r>
              </w:sdtContent>
            </w:sdt>
          </w:p>
          <w:p w:rsidR="00A45893" w:rsidRDefault="00A45893" w:rsidP="0074376D">
            <w:pPr>
              <w:ind w:left="432"/>
              <w:rPr>
                <w:rFonts w:ascii="Calibri" w:hAnsi="Calibri" w:cs="Calibri"/>
                <w:sz w:val="22"/>
                <w:szCs w:val="22"/>
              </w:rPr>
            </w:pPr>
          </w:p>
        </w:tc>
      </w:tr>
      <w:tr w:rsidR="00A45893" w:rsidRPr="00E933A8" w:rsidTr="0074376D">
        <w:tblPrEx>
          <w:tblLook w:val="0000" w:firstRow="0" w:lastRow="0" w:firstColumn="0" w:lastColumn="0" w:noHBand="0" w:noVBand="0"/>
        </w:tblPrEx>
        <w:tc>
          <w:tcPr>
            <w:tcW w:w="2741" w:type="dxa"/>
          </w:tcPr>
          <w:p w:rsidR="00A45893" w:rsidRPr="00E933A8" w:rsidRDefault="00A45893" w:rsidP="0074376D">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rsidR="00A45893" w:rsidRDefault="00A45893" w:rsidP="0074376D">
            <w:pPr>
              <w:ind w:left="432"/>
              <w:rPr>
                <w:rFonts w:ascii="Calibri" w:hAnsi="Calibri" w:cs="Calibri"/>
                <w:sz w:val="22"/>
                <w:szCs w:val="22"/>
              </w:rPr>
            </w:pPr>
          </w:p>
          <w:p w:rsidR="00A45893" w:rsidRPr="003A1B19" w:rsidRDefault="00E6384B" w:rsidP="0074376D">
            <w:pPr>
              <w:rPr>
                <w:rFonts w:ascii="Calibri" w:hAnsi="Calibri" w:cs="Calibri"/>
                <w:b/>
                <w:sz w:val="22"/>
                <w:szCs w:val="22"/>
              </w:rPr>
            </w:pPr>
            <w:sdt>
              <w:sdtPr>
                <w:rPr>
                  <w:rFonts w:ascii="Calibri" w:hAnsi="Calibri" w:cs="Calibri"/>
                  <w:b/>
                  <w:sz w:val="22"/>
                  <w:szCs w:val="22"/>
                </w:rPr>
                <w:id w:val="-1266068920"/>
              </w:sdtPr>
              <w:sdtContent>
                <w:r w:rsidR="0074376D">
                  <w:rPr>
                    <w:rFonts w:ascii="Calibri" w:hAnsi="Calibri" w:cs="Calibri"/>
                    <w:b/>
                    <w:sz w:val="22"/>
                    <w:szCs w:val="22"/>
                  </w:rPr>
                  <w:t>x</w:t>
                </w:r>
                <w:r w:rsidR="00A45893" w:rsidRPr="003A1B19">
                  <w:rPr>
                    <w:rFonts w:ascii="MS Gothic" w:eastAsia="MS Gothic" w:hAnsi="MS Gothic" w:cs="Calibri" w:hint="eastAsia"/>
                    <w:b/>
                    <w:sz w:val="22"/>
                    <w:szCs w:val="22"/>
                  </w:rPr>
                  <w:t>☐</w:t>
                </w:r>
              </w:sdtContent>
            </w:sdt>
            <w:r w:rsidR="00A45893" w:rsidRPr="003A1B19">
              <w:rPr>
                <w:rFonts w:ascii="Calibri" w:hAnsi="Calibri" w:cs="Calibri"/>
                <w:b/>
                <w:sz w:val="22"/>
                <w:szCs w:val="22"/>
              </w:rPr>
              <w:t xml:space="preserve"> Required</w:t>
            </w:r>
          </w:p>
          <w:p w:rsidR="00A45893" w:rsidRPr="00E933A8" w:rsidRDefault="00E6384B" w:rsidP="0074376D">
            <w:pPr>
              <w:rPr>
                <w:rFonts w:ascii="Calibri" w:hAnsi="Calibri" w:cs="Calibri"/>
                <w:sz w:val="22"/>
                <w:szCs w:val="22"/>
              </w:rPr>
            </w:pPr>
            <w:sdt>
              <w:sdtPr>
                <w:rPr>
                  <w:rFonts w:ascii="Calibri" w:hAnsi="Calibri" w:cs="Calibri"/>
                  <w:sz w:val="22"/>
                  <w:szCs w:val="22"/>
                </w:rPr>
                <w:id w:val="650632607"/>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E933A8" w:rsidTr="0074376D">
        <w:tblPrEx>
          <w:tblLook w:val="0000" w:firstRow="0" w:lastRow="0" w:firstColumn="0" w:lastColumn="0" w:noHBand="0" w:noVBand="0"/>
        </w:tblPrEx>
        <w:tc>
          <w:tcPr>
            <w:tcW w:w="2741" w:type="dxa"/>
          </w:tcPr>
          <w:p w:rsidR="00A45893" w:rsidRPr="00E933A8" w:rsidRDefault="00A45893" w:rsidP="0074376D">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rsidR="00A45893" w:rsidRDefault="00A45893" w:rsidP="0074376D">
            <w:pPr>
              <w:ind w:left="432"/>
              <w:rPr>
                <w:rFonts w:ascii="Calibri" w:hAnsi="Calibri" w:cs="Calibri"/>
                <w:sz w:val="22"/>
                <w:szCs w:val="22"/>
              </w:rPr>
            </w:pPr>
          </w:p>
          <w:p w:rsidR="00A45893" w:rsidRPr="00173202" w:rsidRDefault="00E6384B" w:rsidP="0074376D">
            <w:pPr>
              <w:rPr>
                <w:rFonts w:ascii="Calibri" w:hAnsi="Calibri" w:cs="Calibri"/>
                <w:b/>
                <w:sz w:val="22"/>
                <w:szCs w:val="22"/>
              </w:rPr>
            </w:pPr>
            <w:sdt>
              <w:sdtPr>
                <w:rPr>
                  <w:rFonts w:ascii="Calibri" w:hAnsi="Calibri" w:cs="Calibri"/>
                  <w:b/>
                  <w:sz w:val="22"/>
                  <w:szCs w:val="22"/>
                </w:rPr>
                <w:id w:val="-723987032"/>
              </w:sdtPr>
              <w:sdtContent>
                <w:r w:rsidR="0074376D">
                  <w:rPr>
                    <w:rFonts w:ascii="Calibri" w:hAnsi="Calibri" w:cs="Calibri"/>
                    <w:b/>
                    <w:sz w:val="22"/>
                    <w:szCs w:val="22"/>
                  </w:rPr>
                  <w:t>x</w:t>
                </w:r>
                <w:r w:rsidR="00A45893" w:rsidRPr="00173202">
                  <w:rPr>
                    <w:rFonts w:ascii="MS Gothic" w:eastAsia="MS Gothic" w:hAnsi="MS Gothic" w:cs="Calibri" w:hint="eastAsia"/>
                    <w:b/>
                    <w:sz w:val="22"/>
                    <w:szCs w:val="22"/>
                  </w:rPr>
                  <w:t>☐</w:t>
                </w:r>
              </w:sdtContent>
            </w:sdt>
            <w:r w:rsidR="00A45893" w:rsidRPr="00173202">
              <w:rPr>
                <w:rFonts w:ascii="Calibri" w:hAnsi="Calibri" w:cs="Calibri"/>
                <w:b/>
                <w:sz w:val="22"/>
                <w:szCs w:val="22"/>
              </w:rPr>
              <w:t xml:space="preserve"> Required</w:t>
            </w:r>
          </w:p>
          <w:p w:rsidR="00A45893" w:rsidRPr="00E933A8" w:rsidRDefault="00E6384B" w:rsidP="0074376D">
            <w:pPr>
              <w:rPr>
                <w:rFonts w:ascii="Calibri" w:hAnsi="Calibri" w:cs="Calibri"/>
                <w:sz w:val="22"/>
                <w:szCs w:val="22"/>
              </w:rPr>
            </w:pPr>
            <w:sdt>
              <w:sdtPr>
                <w:rPr>
                  <w:rFonts w:ascii="Calibri" w:hAnsi="Calibri" w:cs="Calibri"/>
                  <w:sz w:val="22"/>
                  <w:szCs w:val="22"/>
                </w:rPr>
                <w:id w:val="-567185193"/>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21187D" w:rsidTr="0074376D">
        <w:tc>
          <w:tcPr>
            <w:tcW w:w="2741" w:type="dxa"/>
            <w:shd w:val="clear" w:color="auto" w:fill="auto"/>
          </w:tcPr>
          <w:p w:rsidR="00A45893" w:rsidRDefault="00A45893" w:rsidP="0074376D">
            <w:pPr>
              <w:rPr>
                <w:rFonts w:ascii="Calibri" w:hAnsi="Calibri" w:cs="Calibri"/>
                <w:bCs/>
                <w:sz w:val="22"/>
                <w:szCs w:val="22"/>
              </w:rPr>
            </w:pPr>
          </w:p>
          <w:p w:rsidR="00A45893" w:rsidRPr="0021187D" w:rsidRDefault="00A45893" w:rsidP="0074376D">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rsidR="00A45893" w:rsidRPr="0021187D" w:rsidRDefault="00A45893" w:rsidP="0074376D">
            <w:pPr>
              <w:jc w:val="both"/>
              <w:rPr>
                <w:rFonts w:ascii="Calibri" w:hAnsi="Calibri" w:cs="Calibri"/>
                <w:bCs/>
                <w:sz w:val="22"/>
                <w:szCs w:val="22"/>
              </w:rPr>
            </w:pPr>
          </w:p>
          <w:p w:rsidR="00A45893" w:rsidRPr="003A1B19" w:rsidRDefault="00E6384B" w:rsidP="0074376D">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sdtPr>
              <w:sdtContent>
                <w:r w:rsidR="00A45893" w:rsidRPr="003A1B19">
                  <w:rPr>
                    <w:rFonts w:ascii="MS Gothic" w:eastAsia="MS Gothic" w:hAnsi="MS Gothic" w:cs="Calibri" w:hint="eastAsia"/>
                    <w:snapToGrid w:val="0"/>
                    <w:sz w:val="22"/>
                    <w:szCs w:val="22"/>
                  </w:rPr>
                  <w:t>☐</w:t>
                </w:r>
              </w:sdtContent>
            </w:sdt>
            <w:r w:rsidR="00A45893" w:rsidRPr="003A1B19">
              <w:rPr>
                <w:rFonts w:ascii="Calibri" w:hAnsi="Calibri" w:cs="Calibri"/>
                <w:snapToGrid w:val="0"/>
                <w:sz w:val="22"/>
                <w:szCs w:val="22"/>
              </w:rPr>
              <w:t xml:space="preserve"> United States Dollars</w:t>
            </w:r>
          </w:p>
          <w:p w:rsidR="00A45893" w:rsidRDefault="00E6384B" w:rsidP="0074376D">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Euro</w:t>
            </w:r>
          </w:p>
          <w:p w:rsidR="00A45893" w:rsidRPr="0074376D" w:rsidRDefault="00E6384B" w:rsidP="0074376D">
            <w:pPr>
              <w:pStyle w:val="BankNormal"/>
              <w:spacing w:after="0"/>
              <w:rPr>
                <w:rFonts w:ascii="Calibri" w:hAnsi="Calibri" w:cs="Calibri"/>
                <w:b/>
                <w:bCs/>
                <w:snapToGrid w:val="0"/>
                <w:sz w:val="22"/>
                <w:szCs w:val="22"/>
              </w:rPr>
            </w:pPr>
            <w:sdt>
              <w:sdtPr>
                <w:rPr>
                  <w:rFonts w:ascii="Calibri" w:hAnsi="Calibri" w:cs="Calibri"/>
                  <w:b/>
                  <w:bCs/>
                  <w:snapToGrid w:val="0"/>
                  <w:sz w:val="22"/>
                  <w:szCs w:val="22"/>
                </w:rPr>
                <w:id w:val="1848600941"/>
              </w:sdtPr>
              <w:sdtContent>
                <w:r w:rsidR="00A45893" w:rsidRPr="0074376D">
                  <w:rPr>
                    <w:rFonts w:ascii="MS Gothic" w:eastAsia="MS Gothic" w:hAnsi="MS Gothic" w:cs="Calibri" w:hint="eastAsia"/>
                    <w:b/>
                    <w:bCs/>
                    <w:snapToGrid w:val="0"/>
                    <w:sz w:val="22"/>
                    <w:szCs w:val="22"/>
                  </w:rPr>
                  <w:t>☐</w:t>
                </w:r>
                <w:r w:rsidR="0074376D" w:rsidRPr="0074376D">
                  <w:rPr>
                    <w:rFonts w:ascii="MS Gothic" w:eastAsia="MS Gothic" w:hAnsi="MS Gothic" w:cs="Calibri" w:hint="eastAsia"/>
                    <w:b/>
                    <w:bCs/>
                    <w:snapToGrid w:val="0"/>
                    <w:sz w:val="22"/>
                    <w:szCs w:val="22"/>
                  </w:rPr>
                  <w:t>x</w:t>
                </w:r>
              </w:sdtContent>
            </w:sdt>
            <w:r w:rsidR="00A45893" w:rsidRPr="0074376D">
              <w:rPr>
                <w:rFonts w:ascii="Calibri" w:hAnsi="Calibri" w:cs="Calibri"/>
                <w:b/>
                <w:bCs/>
                <w:snapToGrid w:val="0"/>
                <w:sz w:val="22"/>
                <w:szCs w:val="22"/>
              </w:rPr>
              <w:t xml:space="preserve"> Local Currency</w:t>
            </w:r>
            <w:r w:rsidR="0074376D" w:rsidRPr="0074376D">
              <w:rPr>
                <w:rFonts w:ascii="Calibri" w:hAnsi="Calibri" w:cs="Calibri"/>
                <w:b/>
                <w:bCs/>
                <w:snapToGrid w:val="0"/>
                <w:sz w:val="22"/>
                <w:szCs w:val="22"/>
              </w:rPr>
              <w:t xml:space="preserve"> RWF</w:t>
            </w:r>
          </w:p>
        </w:tc>
      </w:tr>
      <w:tr w:rsidR="00A45893" w:rsidRPr="00E933A8" w:rsidTr="0074376D">
        <w:tblPrEx>
          <w:tblLook w:val="0000" w:firstRow="0" w:lastRow="0" w:firstColumn="0" w:lastColumn="0" w:noHBand="0" w:noVBand="0"/>
        </w:tblPrEx>
        <w:tc>
          <w:tcPr>
            <w:tcW w:w="2741" w:type="dxa"/>
          </w:tcPr>
          <w:p w:rsidR="00A45893" w:rsidRPr="00E933A8" w:rsidRDefault="00A45893" w:rsidP="0074376D">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rsidR="00A45893" w:rsidRPr="0074376D" w:rsidRDefault="00E6384B" w:rsidP="0074376D">
            <w:pPr>
              <w:rPr>
                <w:rFonts w:ascii="Calibri" w:hAnsi="Calibri" w:cs="Calibri"/>
                <w:b/>
                <w:bCs/>
                <w:sz w:val="22"/>
                <w:szCs w:val="22"/>
              </w:rPr>
            </w:pPr>
            <w:sdt>
              <w:sdtPr>
                <w:rPr>
                  <w:rFonts w:ascii="Calibri" w:hAnsi="Calibri" w:cs="Calibri"/>
                  <w:b/>
                  <w:bCs/>
                  <w:sz w:val="22"/>
                  <w:szCs w:val="22"/>
                  <w:vertAlign w:val="superscript"/>
                </w:rPr>
                <w:id w:val="-923789598"/>
              </w:sdtPr>
              <w:sdtContent>
                <w:r w:rsidR="00A45893" w:rsidRPr="0074376D">
                  <w:rPr>
                    <w:rFonts w:ascii="MS Gothic" w:eastAsia="MS Gothic" w:hAnsi="MS Gothic" w:cs="Calibri" w:hint="eastAsia"/>
                    <w:b/>
                    <w:bCs/>
                    <w:sz w:val="22"/>
                    <w:szCs w:val="22"/>
                  </w:rPr>
                  <w:t>☐</w:t>
                </w:r>
                <w:r w:rsidR="0074376D" w:rsidRPr="0074376D">
                  <w:rPr>
                    <w:rFonts w:ascii="MS Gothic" w:eastAsia="MS Gothic" w:hAnsi="MS Gothic" w:cs="Calibri" w:hint="eastAsia"/>
                    <w:b/>
                    <w:bCs/>
                    <w:sz w:val="22"/>
                    <w:szCs w:val="22"/>
                  </w:rPr>
                  <w:t>X</w:t>
                </w:r>
              </w:sdtContent>
            </w:sdt>
            <w:r w:rsidR="00A45893" w:rsidRPr="0074376D">
              <w:rPr>
                <w:rFonts w:ascii="Calibri" w:hAnsi="Calibri" w:cs="Calibri"/>
                <w:b/>
                <w:bCs/>
                <w:sz w:val="22"/>
                <w:szCs w:val="22"/>
              </w:rPr>
              <w:t xml:space="preserve"> must be inclusive of VAT and other applicable indirect taxes</w:t>
            </w:r>
          </w:p>
          <w:p w:rsidR="00A45893" w:rsidRPr="00E933A8" w:rsidRDefault="00E6384B" w:rsidP="0074376D">
            <w:pPr>
              <w:rPr>
                <w:rFonts w:ascii="Calibri" w:hAnsi="Calibri" w:cs="Calibri"/>
                <w:sz w:val="22"/>
                <w:szCs w:val="22"/>
              </w:rPr>
            </w:pPr>
            <w:sdt>
              <w:sdtPr>
                <w:rPr>
                  <w:rFonts w:ascii="Calibri" w:hAnsi="Calibri" w:cs="Calibri"/>
                  <w:sz w:val="22"/>
                  <w:szCs w:val="22"/>
                </w:rPr>
                <w:id w:val="706916078"/>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rsidTr="0074376D">
        <w:tc>
          <w:tcPr>
            <w:tcW w:w="2741" w:type="dxa"/>
            <w:shd w:val="clear" w:color="auto" w:fill="auto"/>
          </w:tcPr>
          <w:p w:rsidR="00A45893" w:rsidRDefault="00A45893" w:rsidP="0074376D">
            <w:pPr>
              <w:rPr>
                <w:rFonts w:ascii="Calibri" w:hAnsi="Calibri" w:cs="Calibri"/>
                <w:bCs/>
                <w:sz w:val="22"/>
                <w:szCs w:val="22"/>
              </w:rPr>
            </w:pPr>
          </w:p>
          <w:p w:rsidR="00A45893" w:rsidRPr="0021187D" w:rsidRDefault="00A45893" w:rsidP="0074376D">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rsidR="00A45893" w:rsidRDefault="00A45893" w:rsidP="0074376D">
            <w:pPr>
              <w:rPr>
                <w:rFonts w:ascii="Calibri" w:hAnsi="Calibri" w:cs="Calibri"/>
                <w:iCs/>
                <w:sz w:val="22"/>
                <w:szCs w:val="22"/>
              </w:rPr>
            </w:pPr>
          </w:p>
          <w:p w:rsidR="00A45893" w:rsidRPr="00074C9B" w:rsidRDefault="00E6384B" w:rsidP="0074376D">
            <w:pPr>
              <w:ind w:left="432" w:hanging="360"/>
              <w:rPr>
                <w:rFonts w:ascii="Calibri" w:hAnsi="Calibri" w:cs="Calibri"/>
                <w:iCs/>
                <w:sz w:val="22"/>
                <w:szCs w:val="22"/>
              </w:rPr>
            </w:pPr>
            <w:sdt>
              <w:sdtPr>
                <w:rPr>
                  <w:rFonts w:ascii="Calibri" w:hAnsi="Calibri" w:cs="Calibri"/>
                  <w:iCs/>
                  <w:sz w:val="22"/>
                  <w:szCs w:val="22"/>
                </w:rPr>
                <w:id w:val="1199587725"/>
              </w:sdt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rsidR="00A45893" w:rsidRPr="003A1B19" w:rsidRDefault="00E6384B" w:rsidP="0074376D">
            <w:pPr>
              <w:ind w:left="432" w:hanging="360"/>
              <w:rPr>
                <w:rFonts w:ascii="Calibri" w:hAnsi="Calibri" w:cs="Calibri"/>
                <w:b/>
                <w:iCs/>
                <w:sz w:val="22"/>
                <w:szCs w:val="22"/>
              </w:rPr>
            </w:pPr>
            <w:sdt>
              <w:sdtPr>
                <w:rPr>
                  <w:rFonts w:ascii="Calibri" w:hAnsi="Calibri" w:cs="Calibri"/>
                  <w:b/>
                  <w:iCs/>
                  <w:sz w:val="22"/>
                  <w:szCs w:val="22"/>
                </w:rPr>
                <w:id w:val="870270806"/>
              </w:sdtPr>
              <w:sdtContent>
                <w:r w:rsidR="00A45893" w:rsidRPr="003A1B19">
                  <w:rPr>
                    <w:rFonts w:ascii="MS Gothic" w:eastAsia="MS Gothic" w:hAnsi="MS Gothic" w:cs="Calibri" w:hint="eastAsia"/>
                    <w:b/>
                    <w:iCs/>
                    <w:sz w:val="22"/>
                    <w:szCs w:val="22"/>
                  </w:rPr>
                  <w:t>☐</w:t>
                </w:r>
                <w:r w:rsidR="0074376D">
                  <w:rPr>
                    <w:rFonts w:ascii="MS Gothic" w:eastAsia="MS Gothic" w:hAnsi="MS Gothic" w:cs="Calibri" w:hint="eastAsia"/>
                    <w:b/>
                    <w:iCs/>
                    <w:sz w:val="22"/>
                    <w:szCs w:val="22"/>
                  </w:rPr>
                  <w:t>X</w:t>
                </w:r>
              </w:sdtContent>
            </w:sdt>
            <w:r w:rsidR="00A45893" w:rsidRPr="003A1B19">
              <w:rPr>
                <w:rFonts w:ascii="Calibri" w:hAnsi="Calibri" w:cs="Calibri"/>
                <w:b/>
                <w:iCs/>
                <w:sz w:val="22"/>
                <w:szCs w:val="22"/>
              </w:rPr>
              <w:t xml:space="preserve"> 90 days</w:t>
            </w:r>
            <w:r w:rsidR="00A45893" w:rsidRPr="003A1B19">
              <w:rPr>
                <w:rFonts w:ascii="Calibri" w:hAnsi="Calibri" w:cs="Calibri"/>
                <w:b/>
                <w:iCs/>
                <w:sz w:val="22"/>
                <w:szCs w:val="22"/>
              </w:rPr>
              <w:tab/>
            </w:r>
          </w:p>
          <w:p w:rsidR="00A45893" w:rsidRDefault="00E6384B" w:rsidP="0074376D">
            <w:pPr>
              <w:ind w:left="432" w:hanging="360"/>
              <w:jc w:val="both"/>
              <w:rPr>
                <w:rFonts w:ascii="Calibri" w:hAnsi="Calibri" w:cs="Calibri"/>
                <w:iCs/>
                <w:sz w:val="22"/>
                <w:szCs w:val="22"/>
              </w:rPr>
            </w:pPr>
            <w:sdt>
              <w:sdtPr>
                <w:rPr>
                  <w:rFonts w:ascii="Calibri" w:hAnsi="Calibri" w:cs="Calibri"/>
                  <w:iCs/>
                  <w:sz w:val="22"/>
                  <w:szCs w:val="22"/>
                </w:rPr>
                <w:id w:val="2126576054"/>
              </w:sdt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rsidR="00A45893" w:rsidRDefault="00A45893" w:rsidP="0074376D">
            <w:pPr>
              <w:ind w:left="432" w:hanging="360"/>
              <w:jc w:val="both"/>
              <w:rPr>
                <w:rFonts w:ascii="Calibri" w:hAnsi="Calibri" w:cs="Calibri"/>
                <w:iCs/>
                <w:sz w:val="22"/>
                <w:szCs w:val="22"/>
              </w:rPr>
            </w:pPr>
          </w:p>
          <w:p w:rsidR="00A45893" w:rsidRPr="00E86504" w:rsidRDefault="00A45893" w:rsidP="0074376D">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rsidTr="0074376D">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rsidR="00A45893" w:rsidRDefault="00A45893" w:rsidP="0074376D">
            <w:pPr>
              <w:rPr>
                <w:rFonts w:ascii="Calibri" w:hAnsi="Calibri" w:cs="Calibri"/>
                <w:sz w:val="22"/>
                <w:szCs w:val="22"/>
              </w:rPr>
            </w:pPr>
          </w:p>
          <w:p w:rsidR="00A45893" w:rsidRPr="00E933A8" w:rsidRDefault="00A45893" w:rsidP="0074376D">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rsidR="00A45893" w:rsidRDefault="00A45893" w:rsidP="0074376D">
            <w:pPr>
              <w:ind w:left="432" w:hanging="360"/>
              <w:rPr>
                <w:rFonts w:ascii="Calibri" w:hAnsi="Calibri" w:cs="Calibri"/>
                <w:iCs/>
                <w:sz w:val="22"/>
                <w:szCs w:val="22"/>
              </w:rPr>
            </w:pPr>
          </w:p>
          <w:p w:rsidR="00A45893" w:rsidRPr="003A1B19" w:rsidRDefault="00E6384B" w:rsidP="0074376D">
            <w:pPr>
              <w:ind w:left="432" w:hanging="360"/>
              <w:rPr>
                <w:rFonts w:ascii="Calibri" w:hAnsi="Calibri" w:cs="Calibri"/>
                <w:b/>
                <w:iCs/>
                <w:sz w:val="22"/>
                <w:szCs w:val="22"/>
              </w:rPr>
            </w:pPr>
            <w:sdt>
              <w:sdtPr>
                <w:rPr>
                  <w:rFonts w:ascii="Calibri" w:hAnsi="Calibri" w:cs="Calibri"/>
                  <w:b/>
                  <w:iCs/>
                  <w:sz w:val="22"/>
                  <w:szCs w:val="22"/>
                </w:rPr>
                <w:id w:val="-523248487"/>
              </w:sdtPr>
              <w:sdtContent>
                <w:r w:rsidR="0074376D">
                  <w:rPr>
                    <w:rFonts w:ascii="Calibri" w:hAnsi="Calibri" w:cs="Calibri"/>
                    <w:b/>
                    <w:iCs/>
                    <w:sz w:val="22"/>
                    <w:szCs w:val="22"/>
                  </w:rPr>
                  <w:t>X</w:t>
                </w:r>
                <w:r w:rsidR="00A45893" w:rsidRPr="003A1B19">
                  <w:rPr>
                    <w:rFonts w:ascii="MS Gothic" w:eastAsia="MS Gothic" w:hAnsi="MS Gothic" w:cs="Calibri" w:hint="eastAsia"/>
                    <w:b/>
                    <w:iCs/>
                    <w:sz w:val="22"/>
                    <w:szCs w:val="22"/>
                  </w:rPr>
                  <w:t>☐</w:t>
                </w:r>
              </w:sdtContent>
            </w:sdt>
            <w:r w:rsidR="00A45893" w:rsidRPr="003A1B19">
              <w:rPr>
                <w:rFonts w:ascii="Calibri" w:hAnsi="Calibri" w:cs="Calibri"/>
                <w:b/>
                <w:iCs/>
                <w:sz w:val="22"/>
                <w:szCs w:val="22"/>
              </w:rPr>
              <w:t xml:space="preserve"> Not permitted</w:t>
            </w:r>
          </w:p>
          <w:p w:rsidR="00A45893" w:rsidRPr="00074C9B" w:rsidRDefault="00E6384B" w:rsidP="0074376D">
            <w:pPr>
              <w:ind w:left="432" w:hanging="360"/>
              <w:rPr>
                <w:rFonts w:ascii="Calibri" w:hAnsi="Calibri" w:cs="Calibri"/>
                <w:iCs/>
                <w:sz w:val="22"/>
                <w:szCs w:val="22"/>
              </w:rPr>
            </w:pPr>
            <w:sdt>
              <w:sdtPr>
                <w:rPr>
                  <w:rFonts w:ascii="Calibri" w:hAnsi="Calibri" w:cs="Calibri"/>
                  <w:iCs/>
                  <w:sz w:val="22"/>
                  <w:szCs w:val="22"/>
                </w:rPr>
                <w:id w:val="148565398"/>
              </w:sdt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proofErr w:type="gramStart"/>
            <w:r w:rsidR="00A45893" w:rsidRPr="00074C9B">
              <w:rPr>
                <w:rFonts w:ascii="Calibri" w:hAnsi="Calibri" w:cs="Calibri"/>
                <w:iCs/>
                <w:sz w:val="22"/>
                <w:szCs w:val="22"/>
              </w:rPr>
              <w:t xml:space="preserve">Permitted  </w:t>
            </w:r>
            <w:r w:rsidR="00A45893" w:rsidRPr="003F62E0">
              <w:rPr>
                <w:rFonts w:ascii="Calibri" w:hAnsi="Calibri" w:cs="Calibri"/>
                <w:i/>
                <w:iCs/>
                <w:color w:val="FF0000"/>
                <w:sz w:val="22"/>
                <w:szCs w:val="22"/>
              </w:rPr>
              <w:t>[</w:t>
            </w:r>
            <w:proofErr w:type="gramEnd"/>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rsidTr="0074376D">
        <w:tc>
          <w:tcPr>
            <w:tcW w:w="2741" w:type="dxa"/>
            <w:shd w:val="clear" w:color="auto" w:fill="auto"/>
          </w:tcPr>
          <w:p w:rsidR="00A45893" w:rsidRDefault="00A45893" w:rsidP="0074376D">
            <w:pPr>
              <w:rPr>
                <w:rFonts w:ascii="Calibri" w:hAnsi="Calibri" w:cs="Calibri"/>
                <w:bCs/>
                <w:sz w:val="22"/>
                <w:szCs w:val="22"/>
              </w:rPr>
            </w:pPr>
          </w:p>
          <w:p w:rsidR="00A45893" w:rsidRPr="0021187D" w:rsidRDefault="00A45893" w:rsidP="0074376D">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609" w:type="dxa"/>
            <w:shd w:val="clear" w:color="auto" w:fill="auto"/>
          </w:tcPr>
          <w:tbl>
            <w:tblPr>
              <w:tblStyle w:val="TableGrid"/>
              <w:tblW w:w="0" w:type="auto"/>
              <w:tblLook w:val="04A0" w:firstRow="1" w:lastRow="0" w:firstColumn="1" w:lastColumn="0" w:noHBand="0" w:noVBand="1"/>
            </w:tblPr>
            <w:tblGrid>
              <w:gridCol w:w="1028"/>
              <w:gridCol w:w="6334"/>
            </w:tblGrid>
            <w:tr w:rsidR="00E6384B" w:rsidRPr="004B3697" w:rsidTr="00E6384B">
              <w:tc>
                <w:tcPr>
                  <w:tcW w:w="1165" w:type="dxa"/>
                </w:tcPr>
                <w:p w:rsidR="00E6384B" w:rsidRPr="000C238A" w:rsidRDefault="00E6384B" w:rsidP="00E6384B">
                  <w:pPr>
                    <w:rPr>
                      <w:rFonts w:ascii="Cambria" w:hAnsi="Cambria"/>
                      <w:b/>
                      <w:bCs/>
                    </w:rPr>
                  </w:pPr>
                  <w:r w:rsidRPr="000C238A">
                    <w:rPr>
                      <w:rFonts w:ascii="Cambria" w:hAnsi="Cambria"/>
                      <w:b/>
                      <w:bCs/>
                    </w:rPr>
                    <w:t>%</w:t>
                  </w:r>
                </w:p>
              </w:tc>
              <w:tc>
                <w:tcPr>
                  <w:tcW w:w="7851" w:type="dxa"/>
                </w:tcPr>
                <w:p w:rsidR="00E6384B" w:rsidRPr="000C238A" w:rsidRDefault="00E6384B" w:rsidP="00E6384B">
                  <w:pPr>
                    <w:rPr>
                      <w:rFonts w:ascii="Cambria" w:hAnsi="Cambria"/>
                      <w:b/>
                      <w:bCs/>
                    </w:rPr>
                  </w:pPr>
                  <w:r w:rsidRPr="000C238A">
                    <w:rPr>
                      <w:rFonts w:ascii="Cambria" w:hAnsi="Cambria"/>
                      <w:b/>
                      <w:bCs/>
                    </w:rPr>
                    <w:t>Milestones</w:t>
                  </w:r>
                </w:p>
              </w:tc>
            </w:tr>
            <w:tr w:rsidR="00E6384B" w:rsidRPr="004B3697" w:rsidTr="00E6384B">
              <w:tc>
                <w:tcPr>
                  <w:tcW w:w="1165" w:type="dxa"/>
                </w:tcPr>
                <w:p w:rsidR="00E6384B" w:rsidRPr="004B3697" w:rsidRDefault="00E6384B" w:rsidP="00E6384B">
                  <w:pPr>
                    <w:rPr>
                      <w:rFonts w:ascii="Cambria" w:hAnsi="Cambria"/>
                    </w:rPr>
                  </w:pPr>
                  <w:r w:rsidRPr="004B3697">
                    <w:rPr>
                      <w:rFonts w:ascii="Cambria" w:hAnsi="Cambria"/>
                    </w:rPr>
                    <w:t>20%</w:t>
                  </w:r>
                </w:p>
              </w:tc>
              <w:tc>
                <w:tcPr>
                  <w:tcW w:w="7851" w:type="dxa"/>
                </w:tcPr>
                <w:p w:rsidR="00E6384B" w:rsidRPr="004B3697" w:rsidRDefault="00E6384B" w:rsidP="00E6384B">
                  <w:pPr>
                    <w:rPr>
                      <w:rFonts w:ascii="Cambria" w:hAnsi="Cambria"/>
                    </w:rPr>
                  </w:pPr>
                  <w:r w:rsidRPr="004B3697">
                    <w:rPr>
                      <w:rFonts w:ascii="Cambria" w:eastAsia="Arial" w:hAnsi="Cambria" w:cstheme="minorHAnsi"/>
                      <w:lang w:val="en-GB"/>
                    </w:rPr>
                    <w:t>Three separate training manuals for each of the training to be conducted</w:t>
                  </w:r>
                </w:p>
              </w:tc>
            </w:tr>
            <w:tr w:rsidR="00E6384B" w:rsidRPr="004B3697" w:rsidTr="00E6384B">
              <w:tc>
                <w:tcPr>
                  <w:tcW w:w="1165" w:type="dxa"/>
                </w:tcPr>
                <w:p w:rsidR="00E6384B" w:rsidRPr="004B3697" w:rsidRDefault="00E6384B" w:rsidP="00E6384B">
                  <w:pPr>
                    <w:rPr>
                      <w:rFonts w:ascii="Cambria" w:hAnsi="Cambria"/>
                    </w:rPr>
                  </w:pPr>
                  <w:r w:rsidRPr="004B3697">
                    <w:rPr>
                      <w:rFonts w:ascii="Cambria" w:hAnsi="Cambria"/>
                    </w:rPr>
                    <w:t>80%</w:t>
                  </w:r>
                </w:p>
              </w:tc>
              <w:tc>
                <w:tcPr>
                  <w:tcW w:w="7851" w:type="dxa"/>
                </w:tcPr>
                <w:p w:rsidR="00E6384B" w:rsidRPr="004B3697" w:rsidRDefault="00E6384B" w:rsidP="00E6384B">
                  <w:pPr>
                    <w:pBdr>
                      <w:top w:val="nil"/>
                      <w:left w:val="nil"/>
                      <w:bottom w:val="nil"/>
                      <w:right w:val="nil"/>
                      <w:between w:val="nil"/>
                    </w:pBdr>
                    <w:tabs>
                      <w:tab w:val="left" w:pos="2730"/>
                    </w:tabs>
                    <w:spacing w:line="276" w:lineRule="auto"/>
                    <w:rPr>
                      <w:rFonts w:ascii="Cambria" w:eastAsia="Arial" w:hAnsi="Cambria" w:cstheme="minorHAnsi"/>
                      <w:b/>
                    </w:rPr>
                  </w:pPr>
                  <w:r w:rsidRPr="004B3697">
                    <w:rPr>
                      <w:rFonts w:ascii="Cambria" w:eastAsia="Arial" w:hAnsi="Cambria" w:cstheme="minorHAnsi"/>
                      <w:lang w:val="en-GB"/>
                    </w:rPr>
                    <w:t>Training completion reports including evaluation for each of the training to be conducted and recommendations with checklist for training impacts</w:t>
                  </w:r>
                </w:p>
              </w:tc>
            </w:tr>
          </w:tbl>
          <w:p w:rsidR="00A45893" w:rsidRDefault="00A45893" w:rsidP="0074376D">
            <w:pPr>
              <w:jc w:val="both"/>
              <w:rPr>
                <w:rFonts w:ascii="Calibri" w:hAnsi="Calibri" w:cs="Calibri"/>
                <w:bCs/>
                <w:sz w:val="22"/>
                <w:szCs w:val="22"/>
              </w:rPr>
            </w:pPr>
          </w:p>
          <w:p w:rsidR="00A45893" w:rsidRPr="0021187D" w:rsidRDefault="00A45893" w:rsidP="0074376D">
            <w:pPr>
              <w:jc w:val="both"/>
              <w:rPr>
                <w:rFonts w:ascii="Calibri" w:hAnsi="Calibri" w:cs="Calibri"/>
                <w:bCs/>
                <w:sz w:val="22"/>
                <w:szCs w:val="22"/>
              </w:rPr>
            </w:pP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rsidR="00A45893" w:rsidRPr="0021187D" w:rsidRDefault="00E6384B" w:rsidP="0074376D">
            <w:pPr>
              <w:jc w:val="both"/>
              <w:rPr>
                <w:rFonts w:ascii="Calibri" w:hAnsi="Calibri" w:cs="Calibri"/>
                <w:bCs/>
                <w:sz w:val="22"/>
                <w:szCs w:val="22"/>
              </w:rPr>
            </w:pPr>
            <w:r w:rsidRPr="00E6384B">
              <w:rPr>
                <w:rFonts w:ascii="Calibri" w:hAnsi="Calibri" w:cs="Calibri"/>
                <w:bCs/>
                <w:sz w:val="22"/>
                <w:szCs w:val="22"/>
              </w:rPr>
              <w:t>UNDP, the Ministry of Environment (</w:t>
            </w:r>
            <w:proofErr w:type="spellStart"/>
            <w:r w:rsidRPr="00E6384B">
              <w:rPr>
                <w:rFonts w:ascii="Calibri" w:hAnsi="Calibri" w:cs="Calibri"/>
                <w:bCs/>
                <w:sz w:val="22"/>
                <w:szCs w:val="22"/>
              </w:rPr>
              <w:t>MoE</w:t>
            </w:r>
            <w:proofErr w:type="spellEnd"/>
            <w:r w:rsidRPr="00E6384B">
              <w:rPr>
                <w:rFonts w:ascii="Calibri" w:hAnsi="Calibri" w:cs="Calibri"/>
                <w:bCs/>
                <w:sz w:val="22"/>
                <w:szCs w:val="22"/>
              </w:rPr>
              <w:t>) and Rwanda Housing Authority (RHA)</w:t>
            </w: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p>
          <w:p w:rsidR="00A45893" w:rsidRPr="0021187D" w:rsidRDefault="00A45893" w:rsidP="0074376D">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rsidR="00A45893" w:rsidRPr="0021187D" w:rsidRDefault="00A45893" w:rsidP="0074376D">
            <w:pPr>
              <w:jc w:val="both"/>
              <w:rPr>
                <w:rFonts w:ascii="Calibri" w:hAnsi="Calibri" w:cs="Calibri"/>
                <w:bCs/>
                <w:sz w:val="22"/>
                <w:szCs w:val="22"/>
              </w:rPr>
            </w:pPr>
          </w:p>
          <w:p w:rsidR="00A45893" w:rsidRPr="0021187D" w:rsidRDefault="00E6384B" w:rsidP="0074376D">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rsidR="00A45893" w:rsidRDefault="00E6384B" w:rsidP="0074376D">
            <w:pPr>
              <w:pStyle w:val="BankNormal"/>
              <w:spacing w:after="0"/>
              <w:rPr>
                <w:rFonts w:ascii="Calibri" w:hAnsi="Calibri" w:cs="Calibri"/>
                <w:snapToGrid w:val="0"/>
                <w:sz w:val="22"/>
                <w:szCs w:val="22"/>
              </w:rPr>
            </w:pPr>
            <w:sdt>
              <w:sdtPr>
                <w:rPr>
                  <w:rFonts w:ascii="Calibri" w:hAnsi="Calibri" w:cs="Calibri"/>
                  <w:snapToGrid w:val="0"/>
                  <w:sz w:val="22"/>
                  <w:szCs w:val="22"/>
                </w:rPr>
                <w:id w:val="-21480719"/>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Institutional Contract</w:t>
            </w:r>
          </w:p>
          <w:p w:rsidR="00A45893" w:rsidRDefault="00E6384B" w:rsidP="0074376D">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sdtPr>
              <w:sdtContent>
                <w:r w:rsidR="00A45893">
                  <w:rPr>
                    <w:rFonts w:ascii="MS Gothic" w:eastAsia="MS Gothic" w:hAnsi="MS Gothic" w:cs="Calibri" w:hint="eastAsia"/>
                    <w:snapToGrid w:val="0"/>
                    <w:sz w:val="22"/>
                    <w:szCs w:val="22"/>
                  </w:rPr>
                  <w:t>☐</w:t>
                </w:r>
                <w:r w:rsidR="0074376D">
                  <w:rPr>
                    <w:rFonts w:ascii="MS Gothic" w:eastAsia="MS Gothic" w:hAnsi="MS Gothic" w:cs="Calibri" w:hint="eastAsia"/>
                    <w:snapToGrid w:val="0"/>
                    <w:sz w:val="22"/>
                    <w:szCs w:val="22"/>
                  </w:rPr>
                  <w:t>X</w:t>
                </w:r>
              </w:sdtContent>
            </w:sdt>
            <w:r w:rsidR="00A45893">
              <w:rPr>
                <w:rFonts w:ascii="Calibri" w:hAnsi="Calibri" w:cs="Calibri"/>
                <w:snapToGrid w:val="0"/>
                <w:sz w:val="22"/>
                <w:szCs w:val="22"/>
              </w:rPr>
              <w:t xml:space="preserve"> Contract for Professional Services</w:t>
            </w:r>
          </w:p>
          <w:p w:rsidR="00A45893" w:rsidRPr="0021187D" w:rsidRDefault="00E6384B" w:rsidP="0074376D">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Long-Term Agreement</w:t>
            </w:r>
            <w:r w:rsidR="00A45893">
              <w:rPr>
                <w:rStyle w:val="FootnoteReference"/>
                <w:rFonts w:ascii="Calibri" w:hAnsi="Calibri" w:cs="Calibri"/>
                <w:snapToGrid w:val="0"/>
                <w:sz w:val="22"/>
                <w:szCs w:val="22"/>
              </w:rPr>
              <w:footnoteReference w:id="5"/>
            </w:r>
            <w:r w:rsidR="00A45893">
              <w:rPr>
                <w:rFonts w:ascii="Calibri" w:hAnsi="Calibri" w:cs="Calibri"/>
                <w:snapToGrid w:val="0"/>
                <w:sz w:val="22"/>
                <w:szCs w:val="22"/>
              </w:rPr>
              <w:t xml:space="preserve"> </w:t>
            </w:r>
            <w:r w:rsidR="00A45893" w:rsidRPr="0084315A">
              <w:rPr>
                <w:rFonts w:ascii="Calibri" w:hAnsi="Calibri" w:cs="Calibri"/>
                <w:i/>
                <w:snapToGrid w:val="0"/>
                <w:color w:val="FF0000"/>
                <w:sz w:val="22"/>
                <w:szCs w:val="22"/>
              </w:rPr>
              <w:t>(if LTA will be signed, specify the document that will trigger the call-off.  E.g., PO, etc.)</w:t>
            </w:r>
          </w:p>
          <w:p w:rsidR="00A45893" w:rsidRPr="0021187D" w:rsidRDefault="00E6384B" w:rsidP="0074376D">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Other Type of Contract </w:t>
            </w:r>
            <w:r w:rsidR="00A45893" w:rsidRPr="00AA5146">
              <w:rPr>
                <w:rFonts w:ascii="Calibri" w:hAnsi="Calibri" w:cs="Calibri"/>
                <w:i/>
                <w:snapToGrid w:val="0"/>
                <w:color w:val="FF0000"/>
                <w:sz w:val="22"/>
                <w:szCs w:val="22"/>
              </w:rPr>
              <w:t>[pls. specify]</w:t>
            </w:r>
            <w:r w:rsidR="00A45893" w:rsidRPr="0021187D">
              <w:rPr>
                <w:rFonts w:ascii="Calibri" w:hAnsi="Calibri" w:cs="Calibri"/>
                <w:snapToGrid w:val="0"/>
                <w:sz w:val="22"/>
                <w:szCs w:val="22"/>
              </w:rPr>
              <w:t xml:space="preserve"> </w:t>
            </w:r>
          </w:p>
        </w:tc>
      </w:tr>
      <w:tr w:rsidR="00A45893" w:rsidRPr="0021187D" w:rsidTr="0074376D">
        <w:tc>
          <w:tcPr>
            <w:tcW w:w="2741" w:type="dxa"/>
            <w:shd w:val="clear" w:color="auto" w:fill="auto"/>
          </w:tcPr>
          <w:p w:rsidR="00A45893" w:rsidRPr="0021187D" w:rsidRDefault="00A45893" w:rsidP="0074376D">
            <w:pPr>
              <w:rPr>
                <w:rFonts w:ascii="Calibri" w:hAnsi="Calibri" w:cs="Calibri"/>
                <w:bCs/>
                <w:sz w:val="22"/>
                <w:szCs w:val="22"/>
              </w:rPr>
            </w:pPr>
          </w:p>
          <w:p w:rsidR="00A45893" w:rsidRPr="0021187D" w:rsidRDefault="00A45893" w:rsidP="0074376D">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rsidR="00A45893" w:rsidRPr="0021187D" w:rsidRDefault="00A45893" w:rsidP="0074376D">
            <w:pPr>
              <w:pStyle w:val="BankNormal"/>
              <w:spacing w:after="0"/>
              <w:ind w:left="342"/>
              <w:jc w:val="both"/>
              <w:rPr>
                <w:rFonts w:ascii="Calibri" w:hAnsi="Calibri" w:cs="Calibri"/>
                <w:snapToGrid w:val="0"/>
                <w:sz w:val="22"/>
                <w:szCs w:val="22"/>
              </w:rPr>
            </w:pPr>
          </w:p>
          <w:p w:rsidR="00A45893" w:rsidRPr="0021187D" w:rsidRDefault="00E6384B" w:rsidP="0074376D">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sdt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Lowest Price</w:t>
            </w:r>
            <w:r w:rsidR="00A45893">
              <w:rPr>
                <w:rFonts w:ascii="Calibri" w:hAnsi="Calibri" w:cs="Calibri"/>
                <w:snapToGrid w:val="0"/>
                <w:sz w:val="22"/>
                <w:szCs w:val="22"/>
              </w:rPr>
              <w:t xml:space="preserve"> Quote among technically responsive offers</w:t>
            </w:r>
          </w:p>
          <w:p w:rsidR="00A45893" w:rsidRPr="003A1B19" w:rsidRDefault="00E6384B" w:rsidP="0074376D">
            <w:pPr>
              <w:pStyle w:val="BankNormal"/>
              <w:spacing w:after="0"/>
              <w:rPr>
                <w:rFonts w:ascii="Calibri" w:hAnsi="Calibri" w:cs="Calibri"/>
                <w:b/>
                <w:snapToGrid w:val="0"/>
                <w:sz w:val="22"/>
                <w:szCs w:val="22"/>
              </w:rPr>
            </w:pPr>
            <w:sdt>
              <w:sdtPr>
                <w:rPr>
                  <w:rFonts w:ascii="Calibri" w:hAnsi="Calibri" w:cs="Calibri"/>
                  <w:b/>
                  <w:snapToGrid w:val="0"/>
                  <w:sz w:val="22"/>
                  <w:szCs w:val="22"/>
                </w:rPr>
                <w:id w:val="1383678047"/>
              </w:sdtPr>
              <w:sdtContent>
                <w:r w:rsidR="0074376D">
                  <w:rPr>
                    <w:rFonts w:ascii="Calibri" w:hAnsi="Calibri" w:cs="Calibri"/>
                    <w:b/>
                    <w:snapToGrid w:val="0"/>
                    <w:sz w:val="22"/>
                    <w:szCs w:val="22"/>
                  </w:rPr>
                  <w:t>X</w:t>
                </w:r>
                <w:r w:rsidR="00A45893" w:rsidRPr="003A1B19">
                  <w:rPr>
                    <w:rFonts w:ascii="MS Gothic" w:eastAsia="MS Gothic" w:hAnsi="MS Gothic" w:cs="Calibri" w:hint="eastAsia"/>
                    <w:b/>
                    <w:snapToGrid w:val="0"/>
                    <w:sz w:val="22"/>
                    <w:szCs w:val="22"/>
                  </w:rPr>
                  <w:t>☐</w:t>
                </w:r>
              </w:sdtContent>
            </w:sdt>
            <w:r w:rsidR="00A45893" w:rsidRPr="003A1B19">
              <w:rPr>
                <w:rFonts w:ascii="Calibri" w:hAnsi="Calibri" w:cs="Calibri"/>
                <w:b/>
                <w:snapToGrid w:val="0"/>
                <w:sz w:val="22"/>
                <w:szCs w:val="22"/>
              </w:rPr>
              <w:t xml:space="preserve"> Highest Combined Score (based on the 70% technical offer and 30% price weight distribution)</w:t>
            </w:r>
            <w:r w:rsidR="00A45893" w:rsidRPr="003A1B19">
              <w:rPr>
                <w:rFonts w:ascii="Calibri" w:hAnsi="Calibri" w:cs="Calibri"/>
                <w:b/>
                <w:sz w:val="22"/>
                <w:szCs w:val="22"/>
              </w:rPr>
              <w:t xml:space="preserve"> </w:t>
            </w:r>
          </w:p>
          <w:p w:rsidR="00A45893" w:rsidRPr="0021187D" w:rsidRDefault="00E6384B" w:rsidP="0074376D">
            <w:pPr>
              <w:pStyle w:val="BankNormal"/>
              <w:spacing w:after="0"/>
              <w:rPr>
                <w:rFonts w:ascii="Calibri" w:hAnsi="Calibri" w:cs="Calibri"/>
                <w:snapToGrid w:val="0"/>
                <w:sz w:val="22"/>
                <w:szCs w:val="22"/>
              </w:rPr>
            </w:pPr>
            <w:sdt>
              <w:sdtPr>
                <w:rPr>
                  <w:rFonts w:ascii="Calibri" w:hAnsi="Calibri" w:cs="Calibri"/>
                  <w:sz w:val="22"/>
                  <w:szCs w:val="22"/>
                </w:rPr>
                <w:id w:val="-1106267083"/>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rsidTr="0074376D">
        <w:tc>
          <w:tcPr>
            <w:tcW w:w="2741" w:type="dxa"/>
            <w:shd w:val="clear" w:color="auto" w:fill="auto"/>
          </w:tcPr>
          <w:p w:rsidR="00A45893" w:rsidRDefault="00A45893" w:rsidP="0074376D">
            <w:pPr>
              <w:rPr>
                <w:rFonts w:ascii="Calibri" w:hAnsi="Calibri" w:cs="Calibri"/>
                <w:bCs/>
                <w:sz w:val="22"/>
                <w:szCs w:val="22"/>
              </w:rPr>
            </w:pPr>
          </w:p>
          <w:p w:rsidR="00A45893" w:rsidRDefault="00A45893" w:rsidP="0074376D">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rsidR="00A45893" w:rsidRDefault="00A45893" w:rsidP="0074376D">
            <w:pPr>
              <w:pStyle w:val="BankNormal"/>
              <w:spacing w:after="0"/>
              <w:ind w:left="342"/>
              <w:jc w:val="both"/>
              <w:rPr>
                <w:rFonts w:ascii="Calibri" w:hAnsi="Calibri" w:cs="Calibri"/>
                <w:snapToGrid w:val="0"/>
                <w:sz w:val="22"/>
                <w:szCs w:val="22"/>
              </w:rPr>
            </w:pPr>
          </w:p>
          <w:p w:rsidR="00A45893" w:rsidRPr="005A5E1D" w:rsidRDefault="00A45893" w:rsidP="0074376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rsidR="00A45893" w:rsidRPr="00445EEC" w:rsidRDefault="00E6384B" w:rsidP="0074376D">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sdtPr>
              <w:sdtContent>
                <w:r w:rsidR="0074376D">
                  <w:rPr>
                    <w:rFonts w:ascii="Calibri" w:hAnsi="Calibri" w:cs="Calibri"/>
                    <w:snapToGrid w:val="0"/>
                    <w:sz w:val="22"/>
                    <w:szCs w:val="22"/>
                  </w:rPr>
                  <w:t>X</w:t>
                </w:r>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Expertise of the Fi</w:t>
            </w:r>
            <w:r w:rsidR="00A45893"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Content>
                <w:r w:rsidR="00173202">
                  <w:rPr>
                    <w:rFonts w:ascii="Calibri" w:hAnsi="Calibri" w:cs="Calibri" w:hint="eastAsia"/>
                    <w:snapToGrid w:val="0"/>
                    <w:color w:val="000000" w:themeColor="text1"/>
                    <w:sz w:val="22"/>
                    <w:szCs w:val="22"/>
                    <w:lang w:eastAsia="ko-KR"/>
                  </w:rPr>
                  <w:t>30%</w:t>
                </w:r>
              </w:sdtContent>
            </w:sdt>
          </w:p>
          <w:p w:rsidR="00A45893" w:rsidRPr="00445EEC" w:rsidRDefault="00E6384B" w:rsidP="0074376D">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sdtPr>
              <w:sdtContent>
                <w:r w:rsidR="00A45893" w:rsidRPr="00445EEC">
                  <w:rPr>
                    <w:rFonts w:ascii="MS Gothic" w:eastAsia="MS Gothic" w:hAnsi="MS Gothic" w:cs="Calibri" w:hint="eastAsia"/>
                    <w:snapToGrid w:val="0"/>
                    <w:color w:val="000000" w:themeColor="text1"/>
                    <w:sz w:val="22"/>
                    <w:szCs w:val="22"/>
                  </w:rPr>
                  <w:t>☐</w:t>
                </w:r>
                <w:r w:rsidR="0074376D">
                  <w:rPr>
                    <w:rFonts w:ascii="MS Gothic" w:eastAsia="MS Gothic" w:hAnsi="MS Gothic" w:cs="Calibri" w:hint="eastAsia"/>
                    <w:snapToGrid w:val="0"/>
                    <w:color w:val="000000" w:themeColor="text1"/>
                    <w:sz w:val="22"/>
                    <w:szCs w:val="22"/>
                  </w:rPr>
                  <w:t>X</w:t>
                </w:r>
              </w:sdtContent>
            </w:sdt>
            <w:r w:rsidR="003A1B19">
              <w:rPr>
                <w:rFonts w:ascii="Calibri" w:hAnsi="Calibri" w:cs="Calibri" w:hint="eastAsia"/>
                <w:snapToGrid w:val="0"/>
                <w:color w:val="000000" w:themeColor="text1"/>
                <w:sz w:val="22"/>
                <w:szCs w:val="22"/>
                <w:lang w:eastAsia="ko-KR"/>
              </w:rPr>
              <w:t xml:space="preserve"> </w:t>
            </w:r>
            <w:r w:rsidR="00A45893"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snapToGrid w:val="0"/>
                  <w:color w:val="000000" w:themeColor="text1"/>
                  <w:sz w:val="22"/>
                  <w:szCs w:val="22"/>
                </w:rPr>
                <w:id w:val="-1561239514"/>
                <w:text/>
              </w:sdtPr>
              <w:sdtContent>
                <w:r w:rsidR="00173202">
                  <w:rPr>
                    <w:rFonts w:ascii="Calibri" w:hAnsi="Calibri" w:cs="Calibri" w:hint="eastAsia"/>
                    <w:snapToGrid w:val="0"/>
                    <w:color w:val="000000" w:themeColor="text1"/>
                    <w:sz w:val="22"/>
                    <w:szCs w:val="22"/>
                    <w:lang w:eastAsia="ko-KR"/>
                  </w:rPr>
                  <w:t>30%</w:t>
                </w:r>
              </w:sdtContent>
            </w:sdt>
          </w:p>
          <w:p w:rsidR="00A45893" w:rsidRPr="00445EEC" w:rsidRDefault="00E6384B" w:rsidP="0074376D">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sdtPr>
              <w:sdtContent>
                <w:r w:rsidR="0074376D">
                  <w:rPr>
                    <w:rFonts w:ascii="Calibri" w:hAnsi="Calibri" w:cs="Calibri"/>
                    <w:snapToGrid w:val="0"/>
                    <w:color w:val="000000" w:themeColor="text1"/>
                    <w:sz w:val="22"/>
                    <w:szCs w:val="22"/>
                  </w:rPr>
                  <w:t>X</w:t>
                </w:r>
                <w:r w:rsidR="00A45893" w:rsidRPr="00445EEC">
                  <w:rPr>
                    <w:rFonts w:ascii="MS Gothic" w:eastAsia="MS Gothic" w:hAnsi="MS Gothic" w:cs="Calibri"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text/>
              </w:sdtPr>
              <w:sdtContent>
                <w:r w:rsidR="00173202">
                  <w:rPr>
                    <w:rFonts w:ascii="Calibri" w:hAnsi="Calibri" w:cs="Calibri" w:hint="eastAsia"/>
                    <w:snapToGrid w:val="0"/>
                    <w:color w:val="000000" w:themeColor="text1"/>
                    <w:sz w:val="22"/>
                    <w:szCs w:val="22"/>
                    <w:lang w:eastAsia="ko-KR"/>
                  </w:rPr>
                  <w:t>40%</w:t>
                </w:r>
              </w:sdtContent>
            </w:sdt>
          </w:p>
          <w:p w:rsidR="00A45893" w:rsidRDefault="00A45893" w:rsidP="0074376D">
            <w:pPr>
              <w:pStyle w:val="BankNormal"/>
              <w:spacing w:after="0"/>
              <w:jc w:val="both"/>
              <w:rPr>
                <w:rFonts w:ascii="Calibri" w:hAnsi="Calibri" w:cs="Calibri"/>
                <w:i/>
                <w:snapToGrid w:val="0"/>
                <w:color w:val="FF0000"/>
                <w:sz w:val="22"/>
                <w:szCs w:val="22"/>
              </w:rPr>
            </w:pPr>
          </w:p>
          <w:p w:rsidR="00A45893" w:rsidRPr="005A5E1D" w:rsidRDefault="00A45893" w:rsidP="0074376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rsidR="00A45893" w:rsidRDefault="00A45893" w:rsidP="0074376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rsidR="00A45893" w:rsidRPr="00C424F4" w:rsidRDefault="00A45893" w:rsidP="0074376D">
            <w:pPr>
              <w:pStyle w:val="BankNormal"/>
              <w:spacing w:after="0"/>
              <w:jc w:val="both"/>
              <w:rPr>
                <w:rFonts w:ascii="Calibri" w:hAnsi="Calibri" w:cs="Calibri"/>
                <w:snapToGrid w:val="0"/>
                <w:sz w:val="22"/>
                <w:szCs w:val="22"/>
              </w:rPr>
            </w:pPr>
          </w:p>
        </w:tc>
      </w:tr>
      <w:tr w:rsidR="00A45893" w:rsidRPr="0021187D" w:rsidTr="0074376D">
        <w:tc>
          <w:tcPr>
            <w:tcW w:w="2741" w:type="dxa"/>
            <w:shd w:val="clear" w:color="auto" w:fill="auto"/>
          </w:tcPr>
          <w:p w:rsidR="00A45893" w:rsidRPr="00063E98" w:rsidRDefault="00A45893" w:rsidP="0074376D">
            <w:pPr>
              <w:pStyle w:val="BankNormal"/>
              <w:tabs>
                <w:tab w:val="left" w:pos="5686"/>
                <w:tab w:val="right" w:pos="7218"/>
              </w:tabs>
              <w:spacing w:after="0"/>
              <w:rPr>
                <w:rFonts w:ascii="Calibri" w:hAnsi="Calibri" w:cs="Calibri"/>
                <w:bCs/>
                <w:sz w:val="22"/>
                <w:szCs w:val="22"/>
                <w:lang w:val="en-GB"/>
              </w:rPr>
            </w:pPr>
          </w:p>
          <w:p w:rsidR="00A45893" w:rsidRPr="00063E98" w:rsidRDefault="00A45893" w:rsidP="0074376D">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rsidR="00A45893" w:rsidRPr="00063E98" w:rsidRDefault="00A45893" w:rsidP="0074376D">
            <w:pPr>
              <w:pStyle w:val="BankNormal"/>
              <w:tabs>
                <w:tab w:val="left" w:pos="342"/>
                <w:tab w:val="right" w:pos="7218"/>
              </w:tabs>
              <w:spacing w:after="0"/>
              <w:ind w:left="378"/>
              <w:rPr>
                <w:rFonts w:ascii="Calibri" w:hAnsi="Calibri" w:cs="Calibri"/>
                <w:sz w:val="22"/>
                <w:szCs w:val="22"/>
                <w:lang w:val="en-GB"/>
              </w:rPr>
            </w:pPr>
          </w:p>
          <w:p w:rsidR="00A45893" w:rsidRPr="003A1B19" w:rsidRDefault="00E6384B" w:rsidP="0074376D">
            <w:pPr>
              <w:pStyle w:val="BankNormal"/>
              <w:tabs>
                <w:tab w:val="left" w:pos="342"/>
                <w:tab w:val="right" w:pos="7218"/>
              </w:tabs>
              <w:spacing w:after="0"/>
              <w:rPr>
                <w:rFonts w:ascii="Calibri" w:hAnsi="Calibri" w:cs="Calibri"/>
                <w:b/>
                <w:sz w:val="22"/>
                <w:szCs w:val="22"/>
                <w:lang w:val="en-GB"/>
              </w:rPr>
            </w:pPr>
            <w:sdt>
              <w:sdtPr>
                <w:rPr>
                  <w:rFonts w:ascii="Calibri" w:hAnsi="Calibri" w:cs="Calibri"/>
                  <w:b/>
                  <w:sz w:val="22"/>
                  <w:szCs w:val="22"/>
                </w:rPr>
                <w:id w:val="-1651741570"/>
              </w:sdtPr>
              <w:sdtContent>
                <w:r w:rsidR="00A45893" w:rsidRPr="003A1B19">
                  <w:rPr>
                    <w:rFonts w:ascii="MS Gothic" w:eastAsia="MS Gothic" w:hAnsi="MS Gothic" w:cs="Calibri" w:hint="eastAsia"/>
                    <w:b/>
                    <w:sz w:val="22"/>
                    <w:szCs w:val="22"/>
                  </w:rPr>
                  <w:t>☐</w:t>
                </w:r>
                <w:r w:rsidR="0074376D">
                  <w:rPr>
                    <w:rFonts w:ascii="MS Gothic" w:eastAsia="MS Gothic" w:hAnsi="MS Gothic" w:cs="Calibri" w:hint="eastAsia"/>
                    <w:b/>
                    <w:sz w:val="22"/>
                    <w:szCs w:val="22"/>
                  </w:rPr>
                  <w:t>X</w:t>
                </w:r>
              </w:sdtContent>
            </w:sdt>
            <w:r w:rsidR="00A45893" w:rsidRPr="003A1B19">
              <w:rPr>
                <w:rFonts w:ascii="Calibri" w:hAnsi="Calibri" w:cs="Calibri"/>
                <w:b/>
                <w:sz w:val="22"/>
                <w:szCs w:val="22"/>
              </w:rPr>
              <w:t xml:space="preserve"> One and only one Service Provider</w:t>
            </w:r>
          </w:p>
          <w:p w:rsidR="00A45893" w:rsidRPr="00063E98" w:rsidRDefault="00E6384B" w:rsidP="0074376D">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or more Service Provider</w:t>
            </w:r>
            <w:r w:rsidR="00A45893">
              <w:rPr>
                <w:rFonts w:ascii="Calibri" w:hAnsi="Calibri" w:cs="Calibri"/>
                <w:sz w:val="22"/>
                <w:szCs w:val="22"/>
              </w:rPr>
              <w:t>s</w:t>
            </w:r>
            <w:r w:rsidR="00A45893" w:rsidRPr="00063E98">
              <w:rPr>
                <w:rFonts w:ascii="Calibri" w:hAnsi="Calibri" w:cs="Calibri"/>
                <w:sz w:val="22"/>
                <w:szCs w:val="22"/>
              </w:rPr>
              <w:t xml:space="preserve">, </w:t>
            </w:r>
            <w:r w:rsidR="00A45893" w:rsidRPr="00063E98">
              <w:rPr>
                <w:rFonts w:ascii="Calibri" w:hAnsi="Calibri" w:cs="Calibri"/>
                <w:sz w:val="22"/>
                <w:szCs w:val="22"/>
                <w:lang w:val="en-GB"/>
              </w:rPr>
              <w:t xml:space="preserve">depending on the following factors:  </w:t>
            </w:r>
            <w:r w:rsidR="00A45893" w:rsidRPr="00063E98">
              <w:rPr>
                <w:rFonts w:ascii="Calibri" w:hAnsi="Calibri" w:cs="Calibri"/>
                <w:i/>
                <w:color w:val="FF0000"/>
                <w:sz w:val="22"/>
                <w:szCs w:val="22"/>
                <w:lang w:val="en-GB"/>
              </w:rPr>
              <w:t xml:space="preserve">[Clarify fully how and why will this be achieved.  </w:t>
            </w:r>
            <w:r w:rsidR="00A45893" w:rsidRPr="00063E98">
              <w:rPr>
                <w:rFonts w:ascii="Calibri" w:hAnsi="Calibri" w:cs="Calibri"/>
                <w:i/>
                <w:color w:val="FF0000"/>
                <w:sz w:val="22"/>
                <w:szCs w:val="22"/>
                <w:u w:val="single"/>
                <w:lang w:val="en-GB"/>
              </w:rPr>
              <w:t>Please do not choose this option without indicating the parameters for awarding to multiple Service Providers</w:t>
            </w:r>
            <w:r w:rsidR="00A45893" w:rsidRPr="00063E98">
              <w:rPr>
                <w:rFonts w:ascii="Calibri" w:hAnsi="Calibri" w:cs="Calibri"/>
                <w:i/>
                <w:color w:val="FF0000"/>
                <w:sz w:val="22"/>
                <w:szCs w:val="22"/>
                <w:lang w:val="en-GB"/>
              </w:rPr>
              <w:t>]</w:t>
            </w:r>
          </w:p>
        </w:tc>
      </w:tr>
      <w:tr w:rsidR="00A45893" w:rsidRPr="0021187D" w:rsidTr="0074376D">
        <w:tc>
          <w:tcPr>
            <w:tcW w:w="2741" w:type="dxa"/>
            <w:shd w:val="clear" w:color="auto" w:fill="auto"/>
          </w:tcPr>
          <w:p w:rsidR="00A45893" w:rsidRPr="00063E98" w:rsidRDefault="00A45893" w:rsidP="0074376D">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6"/>
            </w:r>
          </w:p>
        </w:tc>
        <w:tc>
          <w:tcPr>
            <w:tcW w:w="6609" w:type="dxa"/>
            <w:shd w:val="clear" w:color="auto" w:fill="auto"/>
          </w:tcPr>
          <w:p w:rsidR="00A45893" w:rsidRPr="00A12B17" w:rsidRDefault="00E6384B" w:rsidP="0074376D">
            <w:pPr>
              <w:shd w:val="clear" w:color="auto" w:fill="FEFEFE"/>
              <w:rPr>
                <w:rFonts w:ascii="Calibri" w:hAnsi="Calibri" w:cs="Arial"/>
                <w:color w:val="0A0A0A"/>
                <w:spacing w:val="8"/>
                <w:sz w:val="22"/>
                <w:szCs w:val="22"/>
              </w:rPr>
            </w:pPr>
            <w:sdt>
              <w:sdtPr>
                <w:rPr>
                  <w:rFonts w:ascii="Calibri" w:hAnsi="Calibri" w:cs="Calibri"/>
                  <w:snapToGrid w:val="0"/>
                  <w:sz w:val="22"/>
                  <w:szCs w:val="22"/>
                  <w:vertAlign w:val="superscript"/>
                </w:rPr>
                <w:id w:val="-527409596"/>
              </w:sdtPr>
              <w:sdtContent>
                <w:r w:rsidR="00A45893" w:rsidRPr="00A12B17">
                  <w:rPr>
                    <w:rFonts w:ascii="Segoe UI Symbol" w:eastAsia="MS Gothic" w:hAnsi="Segoe UI Symbol" w:cs="Segoe UI Symbol"/>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rsidR="00A45893" w:rsidRPr="00A12B17" w:rsidRDefault="00E6384B" w:rsidP="0074376D">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sdtPr>
              <w:sdtContent>
                <w:r w:rsidR="0074376D">
                  <w:rPr>
                    <w:rFonts w:ascii="Calibri" w:hAnsi="Calibri" w:cs="Calibri"/>
                    <w:snapToGrid w:val="0"/>
                    <w:sz w:val="22"/>
                    <w:szCs w:val="22"/>
                  </w:rPr>
                  <w:t>X</w:t>
                </w:r>
                <w:r w:rsidR="00A45893" w:rsidRPr="00A12B17">
                  <w:rPr>
                    <w:rFonts w:ascii="Segoe UI Symbol" w:eastAsia="MS Gothic" w:hAnsi="Segoe UI Symbol" w:cs="Segoe UI Symbol"/>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de minimi</w:t>
            </w:r>
            <w:r w:rsidR="00A45893">
              <w:rPr>
                <w:rFonts w:ascii="Calibri" w:hAnsi="Calibri" w:cs="Arial"/>
                <w:color w:val="0A0A0A"/>
                <w:spacing w:val="8"/>
                <w:sz w:val="22"/>
                <w:szCs w:val="22"/>
              </w:rPr>
              <w:t>s</w:t>
            </w:r>
            <w:r w:rsidR="00A45893" w:rsidRPr="00A12B17">
              <w:rPr>
                <w:rFonts w:ascii="Calibri" w:hAnsi="Calibri" w:cs="Arial"/>
                <w:color w:val="0A0A0A"/>
                <w:spacing w:val="8"/>
                <w:sz w:val="22"/>
                <w:szCs w:val="22"/>
              </w:rPr>
              <w:t xml:space="preserve"> contracts (services only, less than $50,000)</w:t>
            </w:r>
          </w:p>
          <w:p w:rsidR="00A45893" w:rsidRPr="00A12B17" w:rsidRDefault="00A45893" w:rsidP="0074376D">
            <w:pPr>
              <w:shd w:val="clear" w:color="auto" w:fill="FEFEFE"/>
              <w:rPr>
                <w:rFonts w:ascii="Calibri" w:hAnsi="Calibri" w:cs="Arial"/>
                <w:color w:val="0A0A0A"/>
                <w:spacing w:val="8"/>
                <w:sz w:val="22"/>
                <w:szCs w:val="22"/>
              </w:rPr>
            </w:pPr>
          </w:p>
          <w:p w:rsidR="00A45893" w:rsidRPr="00A12B17" w:rsidRDefault="00A45893" w:rsidP="0074376D">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rsidR="00A45893" w:rsidRPr="00A12B17" w:rsidRDefault="00E6384B" w:rsidP="0074376D">
            <w:pPr>
              <w:shd w:val="clear" w:color="auto" w:fill="FEFEFE"/>
              <w:rPr>
                <w:rFonts w:ascii="Calibri" w:hAnsi="Calibri" w:cs="Arial"/>
                <w:color w:val="0A0A0A"/>
                <w:spacing w:val="8"/>
                <w:sz w:val="22"/>
                <w:szCs w:val="22"/>
              </w:rPr>
            </w:pPr>
            <w:hyperlink r:id="rId16"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rsidR="00A45893" w:rsidRPr="00063E98" w:rsidRDefault="00A45893" w:rsidP="0074376D">
            <w:pPr>
              <w:pStyle w:val="BankNormal"/>
              <w:tabs>
                <w:tab w:val="left" w:pos="342"/>
                <w:tab w:val="right" w:pos="7218"/>
              </w:tabs>
              <w:spacing w:after="0"/>
              <w:ind w:left="378"/>
              <w:rPr>
                <w:rFonts w:ascii="Calibri" w:hAnsi="Calibri" w:cs="Calibri"/>
                <w:sz w:val="22"/>
                <w:szCs w:val="22"/>
                <w:lang w:val="en-GB"/>
              </w:rPr>
            </w:pPr>
          </w:p>
        </w:tc>
      </w:tr>
      <w:tr w:rsidR="00A45893" w:rsidRPr="00E933A8" w:rsidTr="0074376D">
        <w:tblPrEx>
          <w:tblLook w:val="0000" w:firstRow="0" w:lastRow="0" w:firstColumn="0" w:lastColumn="0" w:noHBand="0" w:noVBand="0"/>
        </w:tblPrEx>
        <w:trPr>
          <w:cantSplit/>
          <w:trHeight w:val="460"/>
        </w:trPr>
        <w:tc>
          <w:tcPr>
            <w:tcW w:w="2741" w:type="dxa"/>
          </w:tcPr>
          <w:p w:rsidR="00A45893" w:rsidRPr="00E933A8" w:rsidRDefault="00A45893" w:rsidP="0074376D">
            <w:pPr>
              <w:rPr>
                <w:rFonts w:ascii="Calibri" w:hAnsi="Calibri" w:cs="Calibri"/>
                <w:sz w:val="22"/>
                <w:szCs w:val="22"/>
              </w:rPr>
            </w:pPr>
          </w:p>
          <w:p w:rsidR="00A45893" w:rsidRPr="00E933A8" w:rsidRDefault="00A45893" w:rsidP="0074376D">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7"/>
            </w:r>
          </w:p>
        </w:tc>
        <w:tc>
          <w:tcPr>
            <w:tcW w:w="6609" w:type="dxa"/>
          </w:tcPr>
          <w:p w:rsidR="00A45893" w:rsidRPr="00E933A8" w:rsidRDefault="00A45893" w:rsidP="0074376D">
            <w:pPr>
              <w:ind w:left="342"/>
              <w:rPr>
                <w:rFonts w:ascii="Calibri" w:hAnsi="Calibri" w:cs="Calibri"/>
                <w:sz w:val="22"/>
                <w:szCs w:val="22"/>
              </w:rPr>
            </w:pPr>
          </w:p>
          <w:p w:rsidR="00A45893" w:rsidRPr="00E933A8" w:rsidRDefault="00E6384B" w:rsidP="0074376D">
            <w:pPr>
              <w:rPr>
                <w:rFonts w:ascii="Calibri" w:hAnsi="Calibri" w:cs="Calibri"/>
                <w:sz w:val="22"/>
                <w:szCs w:val="22"/>
              </w:rPr>
            </w:pPr>
            <w:sdt>
              <w:sdtPr>
                <w:rPr>
                  <w:rFonts w:ascii="Calibri" w:hAnsi="Calibri" w:cs="Calibri"/>
                  <w:sz w:val="22"/>
                  <w:szCs w:val="22"/>
                  <w:vertAlign w:val="superscript"/>
                </w:rPr>
                <w:id w:val="-728612642"/>
              </w:sdtPr>
              <w:sdtContent>
                <w:r w:rsidR="00A45893">
                  <w:rPr>
                    <w:rFonts w:ascii="MS Gothic" w:eastAsia="MS Gothic" w:hAnsi="MS Gothic" w:cs="Calibri" w:hint="eastAsia"/>
                    <w:sz w:val="22"/>
                    <w:szCs w:val="22"/>
                  </w:rPr>
                  <w:t>☐</w:t>
                </w:r>
                <w:r w:rsidR="0074376D">
                  <w:rPr>
                    <w:rFonts w:ascii="MS Gothic" w:eastAsia="MS Gothic" w:hAnsi="MS Gothic" w:cs="Calibri" w:hint="eastAsia"/>
                    <w:sz w:val="22"/>
                    <w:szCs w:val="22"/>
                  </w:rPr>
                  <w:t>X</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rsidR="00A45893" w:rsidRPr="00A378C4" w:rsidRDefault="00E6384B" w:rsidP="0074376D">
            <w:pPr>
              <w:rPr>
                <w:rFonts w:ascii="Calibri" w:hAnsi="Calibri" w:cs="Calibri"/>
                <w:sz w:val="22"/>
                <w:szCs w:val="22"/>
              </w:rPr>
            </w:pPr>
            <w:sdt>
              <w:sdtPr>
                <w:rPr>
                  <w:rFonts w:ascii="Calibri" w:hAnsi="Calibri" w:cs="Calibri"/>
                  <w:sz w:val="22"/>
                  <w:szCs w:val="22"/>
                </w:rPr>
                <w:id w:val="1683466447"/>
              </w:sdtPr>
              <w:sdtContent>
                <w:r w:rsidR="0074376D">
                  <w:rPr>
                    <w:rFonts w:ascii="Calibri" w:hAnsi="Calibri" w:cs="Calibri"/>
                    <w:sz w:val="22"/>
                    <w:szCs w:val="22"/>
                  </w:rPr>
                  <w:t>X</w:t>
                </w:r>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Detailed TOR </w:t>
            </w:r>
            <w:r w:rsidR="00A45893" w:rsidRPr="00A378C4">
              <w:rPr>
                <w:rFonts w:ascii="Calibri" w:hAnsi="Calibri" w:cs="Calibri"/>
                <w:i/>
                <w:color w:val="FF0000"/>
                <w:sz w:val="22"/>
                <w:szCs w:val="22"/>
              </w:rPr>
              <w:t>[optional if this form has been accomplished comprehensively]</w:t>
            </w:r>
          </w:p>
          <w:p w:rsidR="00A45893" w:rsidRPr="009E3B0B" w:rsidRDefault="00E6384B" w:rsidP="0074376D">
            <w:pPr>
              <w:rPr>
                <w:rFonts w:ascii="Calibri" w:hAnsi="Calibri" w:cs="Calibri"/>
                <w:sz w:val="22"/>
                <w:szCs w:val="22"/>
              </w:rPr>
            </w:pPr>
            <w:sdt>
              <w:sdtPr>
                <w:rPr>
                  <w:rFonts w:ascii="Calibri" w:hAnsi="Calibri" w:cs="Calibri"/>
                  <w:sz w:val="22"/>
                  <w:szCs w:val="22"/>
                </w:rPr>
                <w:id w:val="19992667"/>
              </w:sdt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FootnoteReference"/>
                <w:rFonts w:ascii="Calibri" w:hAnsi="Calibri" w:cs="Calibri"/>
                <w:sz w:val="22"/>
                <w:szCs w:val="22"/>
              </w:rPr>
              <w:footnoteReference w:id="8"/>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Content>
                <w:r w:rsidR="00A45893" w:rsidRPr="00445EEC">
                  <w:rPr>
                    <w:rFonts w:ascii="Calibri" w:hAnsi="Calibri" w:cs="Calibri"/>
                    <w:i/>
                    <w:snapToGrid w:val="0"/>
                    <w:color w:val="000000" w:themeColor="text1"/>
                    <w:sz w:val="22"/>
                    <w:szCs w:val="22"/>
                  </w:rPr>
                  <w:t>[pls. specify]</w:t>
                </w:r>
              </w:sdtContent>
            </w:sdt>
          </w:p>
        </w:tc>
      </w:tr>
      <w:tr w:rsidR="00A45893" w:rsidRPr="00E933A8" w:rsidTr="0074376D">
        <w:tblPrEx>
          <w:tblLook w:val="0000" w:firstRow="0" w:lastRow="0" w:firstColumn="0" w:lastColumn="0" w:noHBand="0" w:noVBand="0"/>
        </w:tblPrEx>
        <w:trPr>
          <w:cantSplit/>
          <w:trHeight w:val="460"/>
        </w:trPr>
        <w:tc>
          <w:tcPr>
            <w:tcW w:w="2741" w:type="dxa"/>
          </w:tcPr>
          <w:p w:rsidR="00A45893" w:rsidRPr="00E933A8" w:rsidRDefault="00A45893" w:rsidP="0074376D">
            <w:pPr>
              <w:rPr>
                <w:rFonts w:ascii="Calibri" w:hAnsi="Calibri" w:cs="Calibri"/>
                <w:sz w:val="22"/>
                <w:szCs w:val="22"/>
              </w:rPr>
            </w:pPr>
          </w:p>
          <w:p w:rsidR="00A45893" w:rsidRPr="00E933A8" w:rsidRDefault="00A45893" w:rsidP="0074376D">
            <w:pPr>
              <w:rPr>
                <w:rFonts w:ascii="Calibri" w:hAnsi="Calibri" w:cs="Calibri"/>
                <w:sz w:val="22"/>
                <w:szCs w:val="22"/>
              </w:rPr>
            </w:pPr>
            <w:r w:rsidRPr="00E933A8">
              <w:rPr>
                <w:rFonts w:ascii="Calibri" w:hAnsi="Calibri" w:cs="Calibri"/>
                <w:sz w:val="22"/>
                <w:szCs w:val="22"/>
              </w:rPr>
              <w:t>Contact Person for Inquiries</w:t>
            </w:r>
          </w:p>
          <w:p w:rsidR="00A45893" w:rsidRPr="00E933A8" w:rsidRDefault="00A45893" w:rsidP="0074376D">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6609" w:type="dxa"/>
          </w:tcPr>
          <w:p w:rsidR="00A45893" w:rsidRPr="00E933A8" w:rsidRDefault="00A45893" w:rsidP="0074376D">
            <w:pPr>
              <w:rPr>
                <w:rFonts w:ascii="Calibri" w:hAnsi="Calibri" w:cs="Calibri"/>
                <w:sz w:val="22"/>
                <w:szCs w:val="22"/>
              </w:rPr>
            </w:pPr>
          </w:p>
          <w:p w:rsidR="00A45893" w:rsidRPr="00173202" w:rsidRDefault="00E6384B" w:rsidP="0074376D">
            <w:pPr>
              <w:rPr>
                <w:rFonts w:ascii="Calibri" w:hAnsi="Calibri" w:cs="Calibri"/>
                <w:i/>
                <w:color w:val="000000" w:themeColor="text1"/>
                <w:sz w:val="22"/>
                <w:szCs w:val="22"/>
                <w:lang w:eastAsia="ko-KR"/>
              </w:rPr>
            </w:pPr>
            <w:sdt>
              <w:sdtPr>
                <w:rPr>
                  <w:rFonts w:ascii="Calibri" w:hAnsi="Calibri" w:cs="Calibri"/>
                  <w:i/>
                  <w:color w:val="000000" w:themeColor="text1"/>
                  <w:sz w:val="22"/>
                  <w:szCs w:val="22"/>
                  <w:vertAlign w:val="superscript"/>
                </w:rPr>
                <w:id w:val="1703199993"/>
                <w:showingPlcHdr/>
                <w:text/>
              </w:sdtPr>
              <w:sdtContent>
                <w:r w:rsidR="00A45893">
                  <w:rPr>
                    <w:rFonts w:ascii="Calibri" w:hAnsi="Calibri" w:cs="Calibri"/>
                    <w:i/>
                    <w:color w:val="000000" w:themeColor="text1"/>
                    <w:sz w:val="22"/>
                    <w:szCs w:val="22"/>
                  </w:rPr>
                  <w:t>[Name]</w:t>
                </w:r>
              </w:sdtContent>
            </w:sdt>
            <w:r w:rsidR="00173202">
              <w:rPr>
                <w:rFonts w:ascii="Calibri" w:hAnsi="Calibri" w:cs="Calibri" w:hint="eastAsia"/>
                <w:i/>
                <w:color w:val="000000" w:themeColor="text1"/>
                <w:sz w:val="22"/>
                <w:szCs w:val="22"/>
                <w:lang w:eastAsia="ko-KR"/>
              </w:rPr>
              <w:t xml:space="preserve"> </w:t>
            </w:r>
            <w:r w:rsidR="002E2E66" w:rsidRPr="002E2E66">
              <w:rPr>
                <w:rFonts w:ascii="Calibri" w:hAnsi="Calibri" w:cs="Calibri"/>
                <w:i/>
                <w:color w:val="000000" w:themeColor="text1"/>
                <w:sz w:val="22"/>
                <w:szCs w:val="22"/>
                <w:lang w:eastAsia="ko-KR"/>
              </w:rPr>
              <w:t>Immaculee UWIMANA</w:t>
            </w:r>
          </w:p>
          <w:p w:rsidR="00A45893" w:rsidRPr="00445EEC" w:rsidRDefault="00A45893" w:rsidP="0074376D">
            <w:pPr>
              <w:rPr>
                <w:rFonts w:ascii="Calibri" w:hAnsi="Calibri" w:cs="Calibri"/>
                <w:i/>
                <w:color w:val="000000" w:themeColor="text1"/>
                <w:sz w:val="22"/>
                <w:szCs w:val="22"/>
                <w:lang w:eastAsia="ko-KR"/>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showingPlcHdr/>
                <w:text/>
              </w:sdtPr>
              <w:sdtContent>
                <w:r w:rsidRPr="00445EEC">
                  <w:rPr>
                    <w:rFonts w:ascii="Calibri" w:hAnsi="Calibri" w:cs="Calibri"/>
                    <w:i/>
                    <w:color w:val="000000" w:themeColor="text1"/>
                    <w:sz w:val="22"/>
                    <w:szCs w:val="22"/>
                  </w:rPr>
                  <w:t>[Designation]</w:t>
                </w:r>
              </w:sdtContent>
            </w:sdt>
            <w:r w:rsidR="00173202">
              <w:rPr>
                <w:rFonts w:ascii="Calibri" w:hAnsi="Calibri" w:cs="Calibri" w:hint="eastAsia"/>
                <w:i/>
                <w:color w:val="000000" w:themeColor="text1"/>
                <w:sz w:val="22"/>
                <w:szCs w:val="22"/>
                <w:lang w:eastAsia="ko-KR"/>
              </w:rPr>
              <w:t xml:space="preserve"> </w:t>
            </w:r>
            <w:proofErr w:type="spellStart"/>
            <w:r w:rsidR="00173202" w:rsidRPr="00173202">
              <w:rPr>
                <w:rFonts w:ascii="Calibri" w:hAnsi="Calibri" w:cs="Calibri" w:hint="eastAsia"/>
                <w:b/>
                <w:color w:val="000000" w:themeColor="text1"/>
                <w:sz w:val="22"/>
                <w:szCs w:val="22"/>
                <w:lang w:eastAsia="ko-KR"/>
              </w:rPr>
              <w:t>Programme</w:t>
            </w:r>
            <w:proofErr w:type="spellEnd"/>
            <w:r w:rsidR="00173202" w:rsidRPr="00173202">
              <w:rPr>
                <w:rFonts w:ascii="Calibri" w:hAnsi="Calibri" w:cs="Calibri" w:hint="eastAsia"/>
                <w:b/>
                <w:color w:val="000000" w:themeColor="text1"/>
                <w:sz w:val="22"/>
                <w:szCs w:val="22"/>
                <w:lang w:eastAsia="ko-KR"/>
              </w:rPr>
              <w:t xml:space="preserve"> Analyst</w:t>
            </w:r>
          </w:p>
          <w:p w:rsidR="00A45893" w:rsidRPr="00173202" w:rsidRDefault="00E6384B" w:rsidP="0074376D">
            <w:pPr>
              <w:rPr>
                <w:rFonts w:ascii="Calibri" w:hAnsi="Calibri" w:cs="Calibri"/>
                <w:b/>
                <w:i/>
                <w:sz w:val="22"/>
                <w:szCs w:val="22"/>
                <w:lang w:eastAsia="ko-KR"/>
              </w:rPr>
            </w:pPr>
            <w:sdt>
              <w:sdtPr>
                <w:rPr>
                  <w:rFonts w:ascii="Calibri" w:hAnsi="Calibri" w:cs="Calibri"/>
                  <w:i/>
                  <w:color w:val="FF0000"/>
                  <w:sz w:val="22"/>
                  <w:szCs w:val="22"/>
                </w:rPr>
                <w:id w:val="1470627282"/>
                <w:showingPlcHdr/>
                <w:text/>
              </w:sdtPr>
              <w:sdtContent>
                <w:r w:rsidR="00A45893" w:rsidRPr="00445EEC">
                  <w:rPr>
                    <w:rFonts w:ascii="Calibri" w:hAnsi="Calibri" w:cs="Calibri"/>
                    <w:i/>
                    <w:color w:val="000000" w:themeColor="text1"/>
                    <w:sz w:val="22"/>
                    <w:szCs w:val="22"/>
                  </w:rPr>
                  <w:t>[Fax/Email]</w:t>
                </w:r>
                <w:r w:rsidR="00A45893" w:rsidRPr="00F740A5">
                  <w:rPr>
                    <w:rStyle w:val="PlaceholderText"/>
                  </w:rPr>
                  <w:t>.</w:t>
                </w:r>
              </w:sdtContent>
            </w:sdt>
            <w:r w:rsidR="00173202">
              <w:rPr>
                <w:rFonts w:ascii="Calibri" w:hAnsi="Calibri" w:cs="Calibri" w:hint="eastAsia"/>
                <w:i/>
                <w:color w:val="FF0000"/>
                <w:sz w:val="22"/>
                <w:szCs w:val="22"/>
                <w:lang w:eastAsia="ko-KR"/>
              </w:rPr>
              <w:t xml:space="preserve"> </w:t>
            </w:r>
            <w:r w:rsidR="002E2E66" w:rsidRPr="002E2E66">
              <w:rPr>
                <w:rFonts w:ascii="Calibri" w:hAnsi="Calibri" w:cs="Calibri"/>
                <w:b/>
                <w:sz w:val="22"/>
                <w:szCs w:val="22"/>
                <w:lang w:eastAsia="ko-KR"/>
              </w:rPr>
              <w:t>Immaculee.uwimana@undp.org</w:t>
            </w:r>
          </w:p>
          <w:p w:rsidR="00A45893" w:rsidRPr="00E933A8" w:rsidRDefault="00A45893" w:rsidP="0074376D">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rsidTr="0074376D">
        <w:tblPrEx>
          <w:tblLook w:val="0000" w:firstRow="0" w:lastRow="0" w:firstColumn="0" w:lastColumn="0" w:noHBand="0" w:noVBand="0"/>
        </w:tblPrEx>
        <w:trPr>
          <w:cantSplit/>
          <w:trHeight w:val="460"/>
        </w:trPr>
        <w:tc>
          <w:tcPr>
            <w:tcW w:w="2741" w:type="dxa"/>
          </w:tcPr>
          <w:p w:rsidR="00A45893" w:rsidRDefault="00A45893" w:rsidP="0074376D">
            <w:pPr>
              <w:rPr>
                <w:rFonts w:ascii="Calibri" w:hAnsi="Calibri" w:cs="Calibri"/>
                <w:sz w:val="22"/>
                <w:szCs w:val="22"/>
              </w:rPr>
            </w:pPr>
          </w:p>
          <w:p w:rsidR="00A45893" w:rsidRPr="00E933A8" w:rsidRDefault="00A45893" w:rsidP="0074376D">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Content>
                <w:r w:rsidRPr="00445EEC">
                  <w:rPr>
                    <w:rFonts w:ascii="Calibri" w:hAnsi="Calibri" w:cs="Calibri"/>
                    <w:i/>
                    <w:snapToGrid w:val="0"/>
                    <w:color w:val="000000" w:themeColor="text1"/>
                    <w:sz w:val="22"/>
                    <w:szCs w:val="22"/>
                  </w:rPr>
                  <w:t>[pls. specify]</w:t>
                </w:r>
              </w:sdtContent>
            </w:sdt>
          </w:p>
        </w:tc>
        <w:tc>
          <w:tcPr>
            <w:tcW w:w="6609" w:type="dxa"/>
          </w:tcPr>
          <w:p w:rsidR="00A45893" w:rsidRPr="00E933A8" w:rsidRDefault="00A45893" w:rsidP="0074376D">
            <w:pPr>
              <w:rPr>
                <w:rFonts w:ascii="Calibri" w:hAnsi="Calibri" w:cs="Calibri"/>
                <w:sz w:val="22"/>
                <w:szCs w:val="22"/>
              </w:rPr>
            </w:pPr>
          </w:p>
        </w:tc>
      </w:tr>
    </w:tbl>
    <w:p w:rsidR="002E2E66" w:rsidRDefault="002E2E66" w:rsidP="00A45893">
      <w:pPr>
        <w:jc w:val="right"/>
        <w:rPr>
          <w:rFonts w:ascii="Calibri" w:hAnsi="Calibri" w:cs="Calibri"/>
          <w:b/>
          <w:sz w:val="22"/>
          <w:szCs w:val="22"/>
        </w:rPr>
      </w:pPr>
    </w:p>
    <w:p w:rsidR="002E2E66" w:rsidRDefault="002E2E66" w:rsidP="00A45893">
      <w:pPr>
        <w:jc w:val="right"/>
        <w:rPr>
          <w:rFonts w:ascii="Calibri" w:hAnsi="Calibri" w:cs="Calibri"/>
          <w:b/>
          <w:sz w:val="22"/>
          <w:szCs w:val="22"/>
        </w:rPr>
      </w:pPr>
    </w:p>
    <w:p w:rsidR="002E2E66" w:rsidRDefault="002E2E66" w:rsidP="00A45893">
      <w:pPr>
        <w:jc w:val="right"/>
        <w:rPr>
          <w:rFonts w:ascii="Calibri" w:hAnsi="Calibri" w:cs="Calibri"/>
          <w:b/>
          <w:sz w:val="22"/>
          <w:szCs w:val="22"/>
        </w:rPr>
      </w:pPr>
    </w:p>
    <w:p w:rsidR="002E2E66" w:rsidRDefault="002E2E66" w:rsidP="00A45893">
      <w:pPr>
        <w:jc w:val="right"/>
        <w:rPr>
          <w:rFonts w:ascii="Calibri" w:hAnsi="Calibri" w:cs="Calibri"/>
          <w:b/>
          <w:sz w:val="22"/>
          <w:szCs w:val="22"/>
        </w:rPr>
      </w:pPr>
    </w:p>
    <w:p w:rsidR="002E2E66" w:rsidRDefault="002E2E66" w:rsidP="00A45893">
      <w:pPr>
        <w:jc w:val="right"/>
        <w:rPr>
          <w:rFonts w:ascii="Calibri" w:hAnsi="Calibri" w:cs="Calibri"/>
          <w:b/>
          <w:sz w:val="22"/>
          <w:szCs w:val="22"/>
        </w:rPr>
      </w:pPr>
    </w:p>
    <w:p w:rsidR="002E2E66" w:rsidRDefault="002E2E66" w:rsidP="00A45893">
      <w:pPr>
        <w:jc w:val="right"/>
        <w:rPr>
          <w:rFonts w:ascii="Calibri" w:hAnsi="Calibri" w:cs="Calibri"/>
          <w:b/>
          <w:sz w:val="22"/>
          <w:szCs w:val="22"/>
        </w:rPr>
      </w:pPr>
    </w:p>
    <w:p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rsidR="00A45893" w:rsidRPr="00B62D71" w:rsidRDefault="00A45893" w:rsidP="00A45893">
      <w:pPr>
        <w:jc w:val="right"/>
        <w:rPr>
          <w:rFonts w:ascii="Calibri" w:hAnsi="Calibri" w:cs="Calibri"/>
          <w:sz w:val="22"/>
          <w:szCs w:val="22"/>
        </w:rPr>
      </w:pPr>
    </w:p>
    <w:p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rsidR="00A45893" w:rsidRDefault="00A45893" w:rsidP="00A45893">
      <w:pPr>
        <w:jc w:val="center"/>
        <w:rPr>
          <w:rFonts w:ascii="Calibri" w:hAnsi="Calibri" w:cs="Calibri"/>
          <w:b/>
          <w:i/>
          <w:color w:val="FF0000"/>
          <w:sz w:val="22"/>
          <w:szCs w:val="22"/>
        </w:rPr>
      </w:pPr>
    </w:p>
    <w:p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rsidR="00A45893" w:rsidRDefault="00A45893" w:rsidP="00A45893">
      <w:pPr>
        <w:pBdr>
          <w:bottom w:val="single" w:sz="6" w:space="1" w:color="auto"/>
        </w:pBdr>
        <w:jc w:val="center"/>
        <w:rPr>
          <w:rFonts w:ascii="Calibri" w:hAnsi="Calibri" w:cs="Calibri"/>
          <w:b/>
          <w:sz w:val="22"/>
          <w:szCs w:val="22"/>
        </w:rPr>
      </w:pPr>
    </w:p>
    <w:p w:rsidR="00A45893" w:rsidRPr="004A4833" w:rsidRDefault="00A45893" w:rsidP="00A45893">
      <w:pPr>
        <w:jc w:val="center"/>
        <w:rPr>
          <w:rFonts w:ascii="Calibri" w:hAnsi="Calibri" w:cs="Calibri"/>
          <w:b/>
          <w:sz w:val="22"/>
          <w:szCs w:val="22"/>
        </w:rPr>
      </w:pPr>
    </w:p>
    <w:p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A45893" w:rsidRPr="004A4833" w:rsidRDefault="00A45893" w:rsidP="00A45893">
      <w:pPr>
        <w:pStyle w:val="Header"/>
        <w:tabs>
          <w:tab w:val="clear" w:pos="4320"/>
          <w:tab w:val="clear" w:pos="8640"/>
        </w:tabs>
        <w:rPr>
          <w:rFonts w:ascii="Calibri" w:hAnsi="Calibri" w:cs="Calibri"/>
          <w:sz w:val="22"/>
          <w:szCs w:val="22"/>
          <w:lang w:val="en-GB" w:eastAsia="it-IT"/>
        </w:rPr>
      </w:pPr>
    </w:p>
    <w:p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rsidR="00A45893" w:rsidRPr="004A4833" w:rsidRDefault="00A45893" w:rsidP="00A45893">
      <w:pPr>
        <w:rPr>
          <w:rFonts w:ascii="Calibri" w:hAnsi="Calibri" w:cs="Calibri"/>
          <w:sz w:val="22"/>
          <w:szCs w:val="22"/>
          <w:lang w:val="en-GB"/>
        </w:rPr>
      </w:pPr>
    </w:p>
    <w:p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rsidR="00A45893" w:rsidRPr="004A4833" w:rsidRDefault="00A45893" w:rsidP="00A45893">
      <w:pPr>
        <w:rPr>
          <w:rFonts w:ascii="Calibri" w:hAnsi="Calibri" w:cs="Calibri"/>
          <w:sz w:val="22"/>
          <w:szCs w:val="22"/>
          <w:lang w:val="en-GB"/>
        </w:rPr>
      </w:pPr>
    </w:p>
    <w:p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 :</w:t>
      </w:r>
    </w:p>
    <w:p w:rsidR="00A45893" w:rsidRDefault="00A45893" w:rsidP="00A45893">
      <w:pPr>
        <w:spacing w:before="120"/>
        <w:ind w:right="630" w:firstLine="720"/>
        <w:jc w:val="both"/>
        <w:rPr>
          <w:snapToGrid w:val="0"/>
          <w:sz w:val="22"/>
          <w:szCs w:val="22"/>
        </w:rPr>
      </w:pPr>
    </w:p>
    <w:p w:rsidR="00A45893" w:rsidRDefault="00A45893" w:rsidP="003E6043">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rsidR="00A45893" w:rsidRDefault="00A45893" w:rsidP="00A45893">
      <w:pPr>
        <w:pStyle w:val="ListParagraph"/>
        <w:spacing w:line="240" w:lineRule="auto"/>
        <w:ind w:left="630"/>
        <w:rPr>
          <w:rFonts w:ascii="Calibri" w:hAnsi="Calibri" w:cs="Calibri"/>
          <w:b/>
          <w:snapToGrid w:val="0"/>
        </w:rPr>
      </w:pPr>
    </w:p>
    <w:p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rsidR="00A45893" w:rsidRDefault="00A45893" w:rsidP="003E604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rsidR="00A45893" w:rsidRPr="008871D8" w:rsidRDefault="00A45893" w:rsidP="003E604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rsidR="00A45893" w:rsidRPr="008871D8" w:rsidRDefault="00A45893" w:rsidP="003E604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nancial stability, liquidity, credit standing, and market reputation, etc. ;</w:t>
      </w:r>
    </w:p>
    <w:p w:rsidR="00A45893" w:rsidRDefault="00A45893" w:rsidP="003E604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rsidR="00A45893" w:rsidRDefault="00A45893" w:rsidP="003E604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rsidR="00A45893" w:rsidRDefault="00A45893" w:rsidP="003E604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rsidR="00A45893" w:rsidRPr="00990EA2" w:rsidRDefault="00A45893" w:rsidP="003E6043">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rsidTr="0074376D">
        <w:tc>
          <w:tcPr>
            <w:tcW w:w="8910" w:type="dxa"/>
            <w:tcBorders>
              <w:top w:val="single" w:sz="4" w:space="0" w:color="auto"/>
              <w:bottom w:val="single" w:sz="4" w:space="0" w:color="auto"/>
            </w:tcBorders>
          </w:tcPr>
          <w:p w:rsidR="00A45893" w:rsidRDefault="00A45893" w:rsidP="0074376D">
            <w:pPr>
              <w:rPr>
                <w:rFonts w:ascii="Calibri" w:hAnsi="Calibri" w:cs="Calibri"/>
                <w:b/>
                <w:bCs/>
                <w:lang w:val="en-CA"/>
              </w:rPr>
            </w:pPr>
          </w:p>
          <w:p w:rsidR="00A45893" w:rsidRPr="00C63D10" w:rsidRDefault="00A45893" w:rsidP="0074376D">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rsidR="00A45893" w:rsidRPr="00F83245" w:rsidRDefault="00A45893" w:rsidP="0074376D">
            <w:pPr>
              <w:pStyle w:val="BodyText2"/>
              <w:spacing w:after="0" w:line="240" w:lineRule="auto"/>
              <w:rPr>
                <w:rFonts w:ascii="Calibri" w:hAnsi="Calibri" w:cs="Calibri"/>
                <w:b/>
                <w:bCs/>
                <w:lang w:val="en-CA"/>
              </w:rPr>
            </w:pPr>
          </w:p>
        </w:tc>
      </w:tr>
    </w:tbl>
    <w:p w:rsidR="00A45893" w:rsidRDefault="00A45893" w:rsidP="00A45893">
      <w:pPr>
        <w:rPr>
          <w:rFonts w:ascii="Calibri" w:hAnsi="Calibri" w:cs="Calibri"/>
          <w:b/>
          <w:lang w:val="en-CA"/>
        </w:rPr>
      </w:pPr>
    </w:p>
    <w:p w:rsidR="00A45893" w:rsidRPr="005E5912" w:rsidRDefault="00A45893" w:rsidP="003E6043">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rsidR="00A45893" w:rsidRPr="00C63D10" w:rsidRDefault="00A45893" w:rsidP="00A45893">
      <w:pPr>
        <w:pStyle w:val="BodyText2"/>
        <w:spacing w:after="0" w:line="240" w:lineRule="auto"/>
        <w:ind w:left="540"/>
        <w:rPr>
          <w:rFonts w:ascii="Calibri" w:hAnsi="Calibri" w:cs="Calibri"/>
          <w:b/>
          <w:sz w:val="20"/>
          <w:lang w:val="en-CA"/>
        </w:rPr>
      </w:pPr>
    </w:p>
    <w:p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rsidR="00A45893" w:rsidRDefault="00A45893" w:rsidP="003E604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rsidR="00A45893" w:rsidRDefault="00A45893" w:rsidP="003E604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rsidR="00A45893" w:rsidRPr="00C63D10" w:rsidRDefault="00A45893" w:rsidP="003E604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A45893" w:rsidRPr="00F83245" w:rsidRDefault="00A45893" w:rsidP="00A45893">
      <w:pPr>
        <w:rPr>
          <w:rFonts w:ascii="Calibri" w:hAnsi="Calibri" w:cs="Calibri"/>
          <w:b/>
          <w:lang w:val="en-CA"/>
        </w:rPr>
      </w:pPr>
    </w:p>
    <w:p w:rsidR="00A45893" w:rsidRPr="00990EA2" w:rsidRDefault="00A45893" w:rsidP="003E6043">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A45893" w:rsidRPr="002E3F79" w:rsidTr="0074376D">
        <w:tc>
          <w:tcPr>
            <w:tcW w:w="990" w:type="dxa"/>
          </w:tcPr>
          <w:p w:rsidR="00A45893" w:rsidRPr="002E3F79" w:rsidRDefault="00A45893" w:rsidP="0074376D">
            <w:pPr>
              <w:jc w:val="center"/>
              <w:rPr>
                <w:rFonts w:ascii="Calibri" w:eastAsia="Calibri" w:hAnsi="Calibri" w:cs="Calibri"/>
                <w:b/>
                <w:snapToGrid w:val="0"/>
              </w:rPr>
            </w:pPr>
          </w:p>
        </w:tc>
        <w:tc>
          <w:tcPr>
            <w:tcW w:w="3510" w:type="dxa"/>
          </w:tcPr>
          <w:p w:rsidR="00A45893" w:rsidRPr="002E3F79" w:rsidRDefault="00A45893" w:rsidP="0074376D">
            <w:pPr>
              <w:jc w:val="center"/>
              <w:rPr>
                <w:rFonts w:ascii="Calibri" w:eastAsia="Calibri" w:hAnsi="Calibri" w:cs="Calibri"/>
                <w:b/>
                <w:snapToGrid w:val="0"/>
              </w:rPr>
            </w:pPr>
            <w:r w:rsidRPr="002E3F79">
              <w:rPr>
                <w:rFonts w:ascii="Calibri" w:eastAsia="Calibri" w:hAnsi="Calibri" w:cs="Calibri"/>
                <w:b/>
                <w:snapToGrid w:val="0"/>
              </w:rPr>
              <w:t>Deliverables</w:t>
            </w:r>
          </w:p>
          <w:p w:rsidR="00A45893" w:rsidRPr="002E3F79" w:rsidRDefault="00A45893" w:rsidP="0074376D">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rsidR="00A45893" w:rsidRPr="002E3F79" w:rsidRDefault="00A45893" w:rsidP="0074376D">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rsidR="00A45893" w:rsidRPr="002E3F79" w:rsidRDefault="00A45893" w:rsidP="0074376D">
            <w:pPr>
              <w:jc w:val="center"/>
              <w:rPr>
                <w:rFonts w:ascii="Calibri" w:eastAsia="Calibri" w:hAnsi="Calibri" w:cs="Calibri"/>
                <w:b/>
                <w:snapToGrid w:val="0"/>
              </w:rPr>
            </w:pPr>
            <w:r w:rsidRPr="002E3F79">
              <w:rPr>
                <w:rFonts w:ascii="Calibri" w:eastAsia="Calibri" w:hAnsi="Calibri" w:cs="Calibri"/>
                <w:b/>
                <w:snapToGrid w:val="0"/>
              </w:rPr>
              <w:t>Price</w:t>
            </w:r>
          </w:p>
          <w:p w:rsidR="00A45893" w:rsidRPr="002E3F79" w:rsidRDefault="00A45893" w:rsidP="0074376D">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rsidTr="0074376D">
        <w:tc>
          <w:tcPr>
            <w:tcW w:w="99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1</w:t>
            </w:r>
          </w:p>
        </w:tc>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rsidR="00A45893" w:rsidRPr="002E3F79" w:rsidRDefault="00A45893" w:rsidP="0074376D">
            <w:pPr>
              <w:rPr>
                <w:rFonts w:ascii="Calibri" w:eastAsia="Calibri" w:hAnsi="Calibri" w:cs="Calibri"/>
                <w:snapToGrid w:val="0"/>
              </w:rPr>
            </w:pPr>
          </w:p>
        </w:tc>
      </w:tr>
      <w:tr w:rsidR="00A45893" w:rsidRPr="002E3F79" w:rsidTr="0074376D">
        <w:tc>
          <w:tcPr>
            <w:tcW w:w="99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2</w:t>
            </w:r>
          </w:p>
        </w:tc>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rsidR="00A45893" w:rsidRPr="002E3F79" w:rsidRDefault="00A45893" w:rsidP="0074376D">
            <w:pPr>
              <w:rPr>
                <w:rFonts w:ascii="Calibri" w:eastAsia="Calibri" w:hAnsi="Calibri" w:cs="Calibri"/>
                <w:snapToGrid w:val="0"/>
              </w:rPr>
            </w:pPr>
          </w:p>
        </w:tc>
        <w:tc>
          <w:tcPr>
            <w:tcW w:w="1458" w:type="dxa"/>
          </w:tcPr>
          <w:p w:rsidR="00A45893" w:rsidRPr="002E3F79" w:rsidRDefault="00A45893" w:rsidP="0074376D">
            <w:pPr>
              <w:rPr>
                <w:rFonts w:ascii="Calibri" w:eastAsia="Calibri" w:hAnsi="Calibri" w:cs="Calibri"/>
                <w:snapToGrid w:val="0"/>
              </w:rPr>
            </w:pPr>
          </w:p>
        </w:tc>
      </w:tr>
      <w:tr w:rsidR="00A45893" w:rsidRPr="002E3F79" w:rsidTr="0074376D">
        <w:tc>
          <w:tcPr>
            <w:tcW w:w="99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3</w:t>
            </w:r>
          </w:p>
        </w:tc>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w:t>
            </w:r>
          </w:p>
        </w:tc>
        <w:tc>
          <w:tcPr>
            <w:tcW w:w="2970" w:type="dxa"/>
          </w:tcPr>
          <w:p w:rsidR="00A45893" w:rsidRPr="002E3F79" w:rsidRDefault="00A45893" w:rsidP="0074376D">
            <w:pPr>
              <w:rPr>
                <w:rFonts w:ascii="Calibri" w:eastAsia="Calibri" w:hAnsi="Calibri" w:cs="Calibri"/>
                <w:snapToGrid w:val="0"/>
              </w:rPr>
            </w:pPr>
          </w:p>
        </w:tc>
        <w:tc>
          <w:tcPr>
            <w:tcW w:w="1458" w:type="dxa"/>
          </w:tcPr>
          <w:p w:rsidR="00A45893" w:rsidRPr="002E3F79" w:rsidRDefault="00A45893" w:rsidP="0074376D">
            <w:pPr>
              <w:rPr>
                <w:rFonts w:ascii="Calibri" w:eastAsia="Calibri" w:hAnsi="Calibri" w:cs="Calibri"/>
                <w:snapToGrid w:val="0"/>
              </w:rPr>
            </w:pPr>
          </w:p>
        </w:tc>
      </w:tr>
      <w:tr w:rsidR="00A45893" w:rsidRPr="002E3F79" w:rsidTr="0074376D">
        <w:tc>
          <w:tcPr>
            <w:tcW w:w="990" w:type="dxa"/>
          </w:tcPr>
          <w:p w:rsidR="00A45893" w:rsidRPr="002E3F79" w:rsidRDefault="00A45893" w:rsidP="0074376D">
            <w:pPr>
              <w:rPr>
                <w:rFonts w:ascii="Calibri" w:eastAsia="Calibri" w:hAnsi="Calibri" w:cs="Calibri"/>
                <w:snapToGrid w:val="0"/>
              </w:rPr>
            </w:pPr>
          </w:p>
        </w:tc>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100%</w:t>
            </w:r>
          </w:p>
        </w:tc>
        <w:tc>
          <w:tcPr>
            <w:tcW w:w="1458" w:type="dxa"/>
          </w:tcPr>
          <w:p w:rsidR="00A45893" w:rsidRPr="002E3F79" w:rsidRDefault="00A45893" w:rsidP="0074376D">
            <w:pPr>
              <w:rPr>
                <w:rFonts w:ascii="Calibri" w:eastAsia="Calibri" w:hAnsi="Calibri" w:cs="Calibri"/>
                <w:snapToGrid w:val="0"/>
              </w:rPr>
            </w:pPr>
          </w:p>
        </w:tc>
      </w:tr>
    </w:tbl>
    <w:p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rsidR="00A45893" w:rsidRPr="00F83245" w:rsidRDefault="00A45893" w:rsidP="00A45893">
      <w:pPr>
        <w:pStyle w:val="ListParagraph"/>
        <w:widowControl/>
        <w:overflowPunct/>
        <w:adjustRightInd/>
        <w:ind w:left="0"/>
        <w:rPr>
          <w:rFonts w:ascii="Calibri" w:hAnsi="Calibri" w:cs="Calibri"/>
          <w:b/>
          <w:snapToGrid w:val="0"/>
        </w:rPr>
      </w:pPr>
    </w:p>
    <w:p w:rsidR="00A45893" w:rsidRPr="00990EA2" w:rsidRDefault="00A45893" w:rsidP="003E6043">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rsidTr="0074376D">
        <w:tc>
          <w:tcPr>
            <w:tcW w:w="3510" w:type="dxa"/>
          </w:tcPr>
          <w:p w:rsidR="00A45893" w:rsidRPr="002E3F79" w:rsidRDefault="00A45893" w:rsidP="0074376D">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rsidR="00A45893" w:rsidRPr="002E3F79" w:rsidRDefault="00A45893" w:rsidP="0074376D">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rsidR="00A45893" w:rsidRPr="002E3F79" w:rsidRDefault="00A45893" w:rsidP="0074376D">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rsidR="00A45893" w:rsidRPr="002E3F79" w:rsidRDefault="00A45893" w:rsidP="0074376D">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rsidR="00A45893" w:rsidRPr="002E3F79" w:rsidRDefault="00A45893" w:rsidP="0074376D">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rsidTr="0074376D">
        <w:tc>
          <w:tcPr>
            <w:tcW w:w="3510" w:type="dxa"/>
          </w:tcPr>
          <w:p w:rsidR="00A45893" w:rsidRPr="002E3F79" w:rsidRDefault="00A45893" w:rsidP="0074376D">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rPr>
          <w:trHeight w:val="251"/>
        </w:trPr>
        <w:tc>
          <w:tcPr>
            <w:tcW w:w="3510" w:type="dxa"/>
          </w:tcPr>
          <w:p w:rsidR="00A45893" w:rsidRPr="002E3F79" w:rsidRDefault="00A45893" w:rsidP="0074376D">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rPr>
          <w:trHeight w:val="251"/>
        </w:trPr>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rPr>
          <w:trHeight w:val="251"/>
        </w:trPr>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rPr>
          <w:trHeight w:val="251"/>
        </w:trPr>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rPr>
          <w:trHeight w:val="251"/>
        </w:trPr>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rPr>
          <w:trHeight w:val="251"/>
        </w:trPr>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rPr>
          <w:trHeight w:val="251"/>
        </w:trPr>
        <w:tc>
          <w:tcPr>
            <w:tcW w:w="3510" w:type="dxa"/>
          </w:tcPr>
          <w:p w:rsidR="00A45893" w:rsidRPr="002E3F79" w:rsidRDefault="00A45893" w:rsidP="0074376D">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r w:rsidR="00A45893" w:rsidRPr="002E3F79" w:rsidTr="0074376D">
        <w:trPr>
          <w:trHeight w:val="251"/>
        </w:trPr>
        <w:tc>
          <w:tcPr>
            <w:tcW w:w="3510" w:type="dxa"/>
          </w:tcPr>
          <w:p w:rsidR="00A45893" w:rsidRPr="002E3F79" w:rsidRDefault="00A45893" w:rsidP="0074376D">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rsidR="00A45893" w:rsidRPr="002E3F79" w:rsidRDefault="00A45893" w:rsidP="0074376D">
            <w:pPr>
              <w:rPr>
                <w:rFonts w:ascii="Calibri" w:eastAsia="Calibri" w:hAnsi="Calibri" w:cs="Calibri"/>
                <w:snapToGrid w:val="0"/>
              </w:rPr>
            </w:pPr>
          </w:p>
        </w:tc>
        <w:tc>
          <w:tcPr>
            <w:tcW w:w="1571" w:type="dxa"/>
          </w:tcPr>
          <w:p w:rsidR="00A45893" w:rsidRPr="002E3F79" w:rsidRDefault="00A45893" w:rsidP="0074376D">
            <w:pPr>
              <w:rPr>
                <w:rFonts w:ascii="Calibri" w:eastAsia="Calibri" w:hAnsi="Calibri" w:cs="Calibri"/>
                <w:snapToGrid w:val="0"/>
              </w:rPr>
            </w:pPr>
          </w:p>
        </w:tc>
        <w:tc>
          <w:tcPr>
            <w:tcW w:w="1129" w:type="dxa"/>
          </w:tcPr>
          <w:p w:rsidR="00A45893" w:rsidRPr="002E3F79" w:rsidRDefault="00A45893" w:rsidP="0074376D">
            <w:pPr>
              <w:rPr>
                <w:rFonts w:ascii="Calibri" w:eastAsia="Calibri" w:hAnsi="Calibri" w:cs="Calibri"/>
                <w:snapToGrid w:val="0"/>
              </w:rPr>
            </w:pPr>
          </w:p>
        </w:tc>
        <w:tc>
          <w:tcPr>
            <w:tcW w:w="1350" w:type="dxa"/>
          </w:tcPr>
          <w:p w:rsidR="00A45893" w:rsidRPr="002E3F79" w:rsidRDefault="00A45893" w:rsidP="0074376D">
            <w:pPr>
              <w:rPr>
                <w:rFonts w:ascii="Calibri" w:eastAsia="Calibri" w:hAnsi="Calibri" w:cs="Calibri"/>
                <w:snapToGrid w:val="0"/>
              </w:rPr>
            </w:pPr>
          </w:p>
        </w:tc>
      </w:tr>
    </w:tbl>
    <w:p w:rsidR="00A45893" w:rsidRPr="00EB486B" w:rsidRDefault="00A45893" w:rsidP="00A45893">
      <w:pPr>
        <w:rPr>
          <w:sz w:val="22"/>
          <w:szCs w:val="22"/>
        </w:rPr>
      </w:pPr>
    </w:p>
    <w:p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rsidR="00A45893" w:rsidRPr="00EB486B" w:rsidRDefault="00A45893" w:rsidP="00A45893">
      <w:pPr>
        <w:ind w:left="4320"/>
        <w:rPr>
          <w:i/>
          <w:sz w:val="22"/>
          <w:szCs w:val="22"/>
        </w:rPr>
      </w:pPr>
      <w:r w:rsidRPr="00EB486B">
        <w:rPr>
          <w:i/>
          <w:sz w:val="22"/>
          <w:szCs w:val="22"/>
        </w:rPr>
        <w:t>[Designation]</w:t>
      </w:r>
    </w:p>
    <w:p w:rsidR="004671F1" w:rsidRDefault="00A45893" w:rsidP="00A45893">
      <w:pPr>
        <w:ind w:left="4320"/>
        <w:rPr>
          <w:i/>
          <w:sz w:val="22"/>
          <w:szCs w:val="22"/>
        </w:rPr>
      </w:pPr>
      <w:r w:rsidRPr="00EB486B">
        <w:rPr>
          <w:i/>
          <w:sz w:val="22"/>
          <w:szCs w:val="22"/>
        </w:rPr>
        <w:lastRenderedPageBreak/>
        <w:t>[Date]</w:t>
      </w:r>
    </w:p>
    <w:p w:rsidR="002E2E66" w:rsidRDefault="002E2E66" w:rsidP="00A45893">
      <w:pPr>
        <w:ind w:left="4320"/>
        <w:rPr>
          <w:i/>
          <w:sz w:val="22"/>
          <w:szCs w:val="22"/>
        </w:rPr>
      </w:pPr>
    </w:p>
    <w:p w:rsidR="002E2E66" w:rsidRDefault="002E2E66" w:rsidP="00A45893">
      <w:pPr>
        <w:ind w:left="4320"/>
        <w:rPr>
          <w:i/>
          <w:sz w:val="22"/>
          <w:szCs w:val="22"/>
        </w:rPr>
      </w:pPr>
    </w:p>
    <w:p w:rsidR="002E2E66" w:rsidRDefault="002E2E66" w:rsidP="00A45893">
      <w:pPr>
        <w:ind w:left="4320"/>
        <w:rPr>
          <w:i/>
          <w:sz w:val="22"/>
          <w:szCs w:val="22"/>
        </w:rPr>
      </w:pPr>
    </w:p>
    <w:p w:rsidR="002E2E66" w:rsidRDefault="002E2E66" w:rsidP="00A45893">
      <w:pPr>
        <w:ind w:left="4320"/>
        <w:rPr>
          <w:i/>
          <w:sz w:val="22"/>
          <w:szCs w:val="22"/>
        </w:rPr>
      </w:pPr>
    </w:p>
    <w:p w:rsidR="002E2E66" w:rsidRPr="002E2E66" w:rsidRDefault="002E2E66" w:rsidP="002E2E66">
      <w:pPr>
        <w:keepNext/>
        <w:keepLines/>
        <w:widowControl w:val="0"/>
        <w:overflowPunct w:val="0"/>
        <w:adjustRightInd w:val="0"/>
        <w:spacing w:before="480"/>
        <w:jc w:val="center"/>
        <w:outlineLvl w:val="0"/>
        <w:rPr>
          <w:rFonts w:ascii="Gill Sans MT" w:eastAsia="MS Mincho" w:hAnsi="Gill Sans MT" w:cs="Arial"/>
          <w:bCs/>
          <w:caps/>
          <w:noProof/>
          <w:color w:val="000080"/>
          <w:spacing w:val="32"/>
          <w:kern w:val="32"/>
          <w:sz w:val="32"/>
          <w:szCs w:val="28"/>
        </w:rPr>
      </w:pPr>
      <w:r w:rsidRPr="002E2E66">
        <w:rPr>
          <w:rFonts w:ascii="Gill Sans MT" w:eastAsia="MS Mincho" w:hAnsi="Gill Sans MT" w:cs="Calibri"/>
          <w:bCs/>
          <w:caps/>
          <w:noProof/>
          <w:color w:val="000080"/>
          <w:spacing w:val="32"/>
          <w:kern w:val="32"/>
          <w:sz w:val="32"/>
          <w:szCs w:val="28"/>
        </w:rPr>
        <w:drawing>
          <wp:anchor distT="0" distB="0" distL="114300" distR="114300" simplePos="0" relativeHeight="251659264" behindDoc="1" locked="0" layoutInCell="1" allowOverlap="1" wp14:anchorId="3A5A5736" wp14:editId="36D07C7F">
            <wp:simplePos x="0" y="0"/>
            <wp:positionH relativeFrom="column">
              <wp:posOffset>5390903</wp:posOffset>
            </wp:positionH>
            <wp:positionV relativeFrom="paragraph">
              <wp:posOffset>-320634</wp:posOffset>
            </wp:positionV>
            <wp:extent cx="615950" cy="1242060"/>
            <wp:effectExtent l="0" t="0" r="0" b="0"/>
            <wp:wrapTopAndBottom/>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950" cy="1242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E2E66">
        <w:rPr>
          <w:rFonts w:ascii="Gill Sans MT" w:eastAsia="MS Mincho" w:hAnsi="Gill Sans MT" w:cs="Arial"/>
          <w:bCs/>
          <w:caps/>
          <w:noProof/>
          <w:color w:val="000080"/>
          <w:spacing w:val="32"/>
          <w:kern w:val="32"/>
          <w:sz w:val="32"/>
          <w:szCs w:val="28"/>
        </w:rPr>
        <w:drawing>
          <wp:anchor distT="0" distB="0" distL="114300" distR="114300" simplePos="0" relativeHeight="251660288" behindDoc="0" locked="0" layoutInCell="1" allowOverlap="1" wp14:anchorId="7744F1B8" wp14:editId="2AFA1B07">
            <wp:simplePos x="0" y="0"/>
            <wp:positionH relativeFrom="column">
              <wp:posOffset>-74617</wp:posOffset>
            </wp:positionH>
            <wp:positionV relativeFrom="paragraph">
              <wp:posOffset>-320634</wp:posOffset>
            </wp:positionV>
            <wp:extent cx="792480" cy="1261745"/>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9248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E66">
        <w:rPr>
          <w:rFonts w:ascii="Gill Sans MT" w:eastAsia="MS Mincho" w:hAnsi="Gill Sans MT" w:cs="Arial"/>
          <w:bCs/>
          <w:caps/>
          <w:noProof/>
          <w:color w:val="000080"/>
          <w:spacing w:val="32"/>
          <w:kern w:val="32"/>
          <w:sz w:val="32"/>
          <w:szCs w:val="28"/>
        </w:rPr>
        <w:t>TERMS OF REFERENCE</w:t>
      </w:r>
    </w:p>
    <w:p w:rsidR="002E2E66" w:rsidRPr="002E2E66" w:rsidRDefault="002E2E66" w:rsidP="002E2E66">
      <w:pPr>
        <w:widowControl w:val="0"/>
        <w:overflowPunct w:val="0"/>
        <w:adjustRightInd w:val="0"/>
        <w:jc w:val="center"/>
        <w:rPr>
          <w:rFonts w:ascii="Cambria" w:eastAsia="MS Mincho" w:hAnsi="Cambria"/>
          <w:kern w:val="28"/>
          <w:sz w:val="24"/>
          <w:szCs w:val="24"/>
        </w:rPr>
      </w:pPr>
    </w:p>
    <w:p w:rsidR="002E2E66" w:rsidRPr="002E2E66" w:rsidRDefault="002E2E66" w:rsidP="002E2E66">
      <w:pPr>
        <w:widowControl w:val="0"/>
        <w:overflowPunct w:val="0"/>
        <w:adjustRightInd w:val="0"/>
        <w:jc w:val="center"/>
        <w:rPr>
          <w:rFonts w:ascii="Cambria" w:eastAsia="MS Mincho" w:hAnsi="Cambria" w:cs="Calibri"/>
          <w:b/>
          <w:bCs/>
          <w:kern w:val="28"/>
          <w:sz w:val="24"/>
          <w:szCs w:val="24"/>
        </w:rPr>
      </w:pPr>
      <w:r w:rsidRPr="002E2E66">
        <w:rPr>
          <w:rFonts w:ascii="Cambria" w:eastAsia="MS Mincho" w:hAnsi="Cambria"/>
          <w:b/>
          <w:bCs/>
          <w:kern w:val="28"/>
          <w:sz w:val="24"/>
          <w:szCs w:val="24"/>
        </w:rPr>
        <w:t xml:space="preserve">Consultancy firm to conduct trainings </w:t>
      </w:r>
      <w:r w:rsidRPr="002E2E66">
        <w:rPr>
          <w:rFonts w:ascii="Cambria" w:eastAsia="MS Mincho" w:hAnsi="Cambria" w:cs="Calibri"/>
          <w:b/>
          <w:bCs/>
          <w:kern w:val="28"/>
          <w:sz w:val="24"/>
          <w:szCs w:val="24"/>
        </w:rPr>
        <w:t xml:space="preserve">in green job livelihoods and value chain transformation for the inhabitants of </w:t>
      </w:r>
      <w:proofErr w:type="spellStart"/>
      <w:r w:rsidRPr="002E2E66">
        <w:rPr>
          <w:rFonts w:ascii="Cambria" w:eastAsia="MS Mincho" w:hAnsi="Cambria" w:cs="Calibri"/>
          <w:b/>
          <w:bCs/>
          <w:kern w:val="28"/>
          <w:sz w:val="24"/>
          <w:szCs w:val="24"/>
        </w:rPr>
        <w:t>Mudende</w:t>
      </w:r>
      <w:proofErr w:type="spellEnd"/>
      <w:r w:rsidRPr="002E2E66">
        <w:rPr>
          <w:rFonts w:ascii="Cambria" w:eastAsia="MS Mincho" w:hAnsi="Cambria" w:cs="Calibri"/>
          <w:b/>
          <w:bCs/>
          <w:kern w:val="28"/>
          <w:sz w:val="24"/>
          <w:szCs w:val="24"/>
        </w:rPr>
        <w:t xml:space="preserve"> Green Village</w:t>
      </w:r>
    </w:p>
    <w:p w:rsidR="002E2E66" w:rsidRPr="002E2E66" w:rsidRDefault="002E2E66" w:rsidP="002E2E66">
      <w:pPr>
        <w:widowControl w:val="0"/>
        <w:overflowPunct w:val="0"/>
        <w:adjustRightInd w:val="0"/>
        <w:rPr>
          <w:rFonts w:ascii="Cambria" w:eastAsia="MS Mincho" w:hAnsi="Cambria"/>
          <w:b/>
          <w:bCs/>
          <w:kern w:val="28"/>
          <w:sz w:val="24"/>
          <w:szCs w:val="24"/>
        </w:rPr>
      </w:pPr>
    </w:p>
    <w:tbl>
      <w:tblPr>
        <w:tblStyle w:val="TableGrid1"/>
        <w:tblW w:w="9895" w:type="dxa"/>
        <w:tblLook w:val="04A0" w:firstRow="1" w:lastRow="0" w:firstColumn="1" w:lastColumn="0" w:noHBand="0" w:noVBand="1"/>
      </w:tblPr>
      <w:tblGrid>
        <w:gridCol w:w="3685"/>
        <w:gridCol w:w="6210"/>
      </w:tblGrid>
      <w:tr w:rsidR="002E2E66" w:rsidRPr="002E2E66" w:rsidTr="00C1379E">
        <w:tc>
          <w:tcPr>
            <w:tcW w:w="3685"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Contract Type:</w:t>
            </w:r>
          </w:p>
        </w:tc>
        <w:tc>
          <w:tcPr>
            <w:tcW w:w="6210"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Local Consultancy Firm</w:t>
            </w:r>
          </w:p>
        </w:tc>
      </w:tr>
      <w:tr w:rsidR="002E2E66" w:rsidRPr="002E2E66" w:rsidTr="00C1379E">
        <w:tc>
          <w:tcPr>
            <w:tcW w:w="3685"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Location:</w:t>
            </w:r>
          </w:p>
        </w:tc>
        <w:tc>
          <w:tcPr>
            <w:tcW w:w="6210" w:type="dxa"/>
          </w:tcPr>
          <w:p w:rsidR="002E2E66" w:rsidRPr="002E2E66" w:rsidRDefault="002E2E66" w:rsidP="002E2E66">
            <w:pPr>
              <w:widowControl w:val="0"/>
              <w:overflowPunct w:val="0"/>
              <w:adjustRightInd w:val="0"/>
              <w:rPr>
                <w:rFonts w:ascii="Cambria" w:eastAsia="MS Mincho" w:hAnsi="Cambria"/>
                <w:kern w:val="28"/>
              </w:rPr>
            </w:pPr>
            <w:proofErr w:type="spellStart"/>
            <w:r w:rsidRPr="002E2E66">
              <w:rPr>
                <w:rFonts w:ascii="Cambria" w:eastAsia="MS Mincho" w:hAnsi="Cambria"/>
                <w:kern w:val="28"/>
              </w:rPr>
              <w:t>Rubavu</w:t>
            </w:r>
            <w:proofErr w:type="spellEnd"/>
          </w:p>
        </w:tc>
      </w:tr>
      <w:tr w:rsidR="002E2E66" w:rsidRPr="002E2E66" w:rsidTr="00C1379E">
        <w:tc>
          <w:tcPr>
            <w:tcW w:w="3685"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Languages Required:</w:t>
            </w:r>
          </w:p>
        </w:tc>
        <w:tc>
          <w:tcPr>
            <w:tcW w:w="6210"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Kinyarwanda</w:t>
            </w:r>
          </w:p>
        </w:tc>
      </w:tr>
      <w:tr w:rsidR="002E2E66" w:rsidRPr="002E2E66" w:rsidTr="00C1379E">
        <w:tc>
          <w:tcPr>
            <w:tcW w:w="3685"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Duration of Assignment:</w:t>
            </w:r>
          </w:p>
        </w:tc>
        <w:tc>
          <w:tcPr>
            <w:tcW w:w="6210"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 xml:space="preserve">25 days </w:t>
            </w:r>
          </w:p>
        </w:tc>
      </w:tr>
      <w:tr w:rsidR="002E2E66" w:rsidRPr="002E2E66" w:rsidTr="00C1379E">
        <w:tc>
          <w:tcPr>
            <w:tcW w:w="3685"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Expected Starting Date and Timing:</w:t>
            </w:r>
          </w:p>
        </w:tc>
        <w:tc>
          <w:tcPr>
            <w:tcW w:w="6210"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November, 2020</w:t>
            </w:r>
          </w:p>
        </w:tc>
      </w:tr>
    </w:tbl>
    <w:p w:rsidR="002E2E66" w:rsidRPr="002E2E66" w:rsidRDefault="002E2E66" w:rsidP="002E2E66">
      <w:pPr>
        <w:widowControl w:val="0"/>
        <w:overflowPunct w:val="0"/>
        <w:adjustRightInd w:val="0"/>
        <w:jc w:val="center"/>
        <w:rPr>
          <w:rFonts w:ascii="Cambria" w:eastAsia="MS Mincho" w:hAnsi="Cambria"/>
          <w:kern w:val="28"/>
          <w:sz w:val="24"/>
          <w:szCs w:val="24"/>
        </w:rPr>
      </w:pPr>
    </w:p>
    <w:p w:rsidR="002E2E66" w:rsidRPr="002E2E66" w:rsidRDefault="002E2E66" w:rsidP="003E6043">
      <w:pPr>
        <w:widowControl w:val="0"/>
        <w:numPr>
          <w:ilvl w:val="0"/>
          <w:numId w:val="5"/>
        </w:numPr>
        <w:overflowPunct w:val="0"/>
        <w:adjustRightInd w:val="0"/>
        <w:contextualSpacing/>
        <w:rPr>
          <w:rFonts w:ascii="Cambria" w:eastAsia="MS Mincho" w:hAnsi="Cambria"/>
          <w:b/>
          <w:kern w:val="28"/>
          <w:sz w:val="24"/>
          <w:szCs w:val="24"/>
        </w:rPr>
      </w:pPr>
      <w:r w:rsidRPr="002E2E66">
        <w:rPr>
          <w:rFonts w:ascii="Cambria" w:eastAsia="MS Mincho" w:hAnsi="Cambria"/>
          <w:b/>
          <w:kern w:val="28"/>
          <w:sz w:val="24"/>
          <w:szCs w:val="24"/>
        </w:rPr>
        <w:t>BACKGROUND AND CONTEXT</w:t>
      </w:r>
    </w:p>
    <w:p w:rsidR="002E2E66" w:rsidRPr="002E2E66" w:rsidRDefault="002E2E66" w:rsidP="002E2E66">
      <w:pPr>
        <w:ind w:left="360"/>
        <w:contextualSpacing/>
        <w:rPr>
          <w:rFonts w:ascii="Cambria" w:eastAsia="MS Mincho" w:hAnsi="Cambria"/>
          <w:b/>
          <w:kern w:val="28"/>
          <w:sz w:val="24"/>
          <w:szCs w:val="24"/>
        </w:rPr>
      </w:pPr>
    </w:p>
    <w:p w:rsidR="002E2E66" w:rsidRPr="002E2E66" w:rsidRDefault="002E2E66" w:rsidP="002E2E66">
      <w:pPr>
        <w:widowControl w:val="0"/>
        <w:overflowPunct w:val="0"/>
        <w:adjustRightInd w:val="0"/>
        <w:jc w:val="both"/>
        <w:rPr>
          <w:rFonts w:ascii="Cambria" w:eastAsia="MS Mincho" w:hAnsi="Cambria" w:cs="Calibri"/>
          <w:kern w:val="28"/>
          <w:sz w:val="24"/>
          <w:szCs w:val="24"/>
        </w:rPr>
      </w:pPr>
      <w:r w:rsidRPr="002E2E66">
        <w:rPr>
          <w:rFonts w:ascii="Cambria" w:eastAsia="MS Mincho" w:hAnsi="Cambria" w:cs="Calibri"/>
          <w:kern w:val="28"/>
          <w:sz w:val="24"/>
          <w:szCs w:val="24"/>
        </w:rPr>
        <w:t>The Government of Rwanda (</w:t>
      </w:r>
      <w:proofErr w:type="spellStart"/>
      <w:r w:rsidRPr="002E2E66">
        <w:rPr>
          <w:rFonts w:ascii="Cambria" w:eastAsia="MS Mincho" w:hAnsi="Cambria" w:cs="Calibri"/>
          <w:kern w:val="28"/>
          <w:sz w:val="24"/>
          <w:szCs w:val="24"/>
        </w:rPr>
        <w:t>GoR</w:t>
      </w:r>
      <w:proofErr w:type="spellEnd"/>
      <w:r w:rsidRPr="002E2E66">
        <w:rPr>
          <w:rFonts w:ascii="Cambria" w:eastAsia="MS Mincho" w:hAnsi="Cambria" w:cs="Calibri"/>
          <w:kern w:val="28"/>
          <w:sz w:val="24"/>
          <w:szCs w:val="24"/>
        </w:rPr>
        <w:t xml:space="preserve">) has demonstrated a strong commitment to transform Rwanda’s economy to a Green Economy. This intent is well articulated in the National Strategy for Transformation (NST1; 2017-2024) and the Green Growth and Climate Resilience Strategy (GGCRS). </w:t>
      </w:r>
    </w:p>
    <w:p w:rsidR="002E2E66" w:rsidRPr="002E2E66" w:rsidRDefault="002E2E66" w:rsidP="002E2E66">
      <w:pPr>
        <w:widowControl w:val="0"/>
        <w:overflowPunct w:val="0"/>
        <w:adjustRightInd w:val="0"/>
        <w:jc w:val="both"/>
        <w:rPr>
          <w:rFonts w:ascii="Cambria" w:eastAsia="MS Mincho" w:hAnsi="Cambria" w:cs="Calibri"/>
          <w:kern w:val="28"/>
          <w:sz w:val="14"/>
          <w:szCs w:val="24"/>
        </w:rPr>
      </w:pPr>
    </w:p>
    <w:p w:rsidR="002E2E66" w:rsidRPr="002E2E66" w:rsidRDefault="002E2E66" w:rsidP="002E2E66">
      <w:pPr>
        <w:widowControl w:val="0"/>
        <w:overflowPunct w:val="0"/>
        <w:adjustRightInd w:val="0"/>
        <w:jc w:val="both"/>
        <w:rPr>
          <w:rFonts w:ascii="Cambria" w:eastAsia="MS Mincho" w:hAnsi="Cambria" w:cs="Calibri"/>
          <w:kern w:val="28"/>
          <w:sz w:val="24"/>
          <w:szCs w:val="24"/>
        </w:rPr>
      </w:pPr>
      <w:r w:rsidRPr="002E2E66">
        <w:rPr>
          <w:rFonts w:ascii="Cambria" w:eastAsia="MS Mincho" w:hAnsi="Cambria" w:cs="Calibri"/>
          <w:kern w:val="28"/>
          <w:sz w:val="24"/>
          <w:szCs w:val="24"/>
        </w:rPr>
        <w:t>Although the Environment and Natural Resources (ENR) sector has made notable progress over the past decade, gaps still remain in the technical and institutional capacities of national and decentralized institutions to better coordinate activities, implement policies and mobilize resources to effectively deal with a broad-range of existing and emerging issues.</w:t>
      </w:r>
    </w:p>
    <w:p w:rsidR="002E2E66" w:rsidRPr="002E2E66" w:rsidRDefault="002E2E66" w:rsidP="002E2E66">
      <w:pPr>
        <w:widowControl w:val="0"/>
        <w:overflowPunct w:val="0"/>
        <w:adjustRightInd w:val="0"/>
        <w:jc w:val="both"/>
        <w:rPr>
          <w:rFonts w:ascii="Cambria" w:eastAsia="MS Mincho" w:hAnsi="Cambria" w:cs="Calibri"/>
          <w:kern w:val="28"/>
          <w:sz w:val="18"/>
          <w:szCs w:val="24"/>
        </w:rPr>
      </w:pPr>
    </w:p>
    <w:p w:rsidR="002E2E66" w:rsidRPr="002E2E66" w:rsidRDefault="002E2E66" w:rsidP="002E2E66">
      <w:pPr>
        <w:widowControl w:val="0"/>
        <w:overflowPunct w:val="0"/>
        <w:adjustRightInd w:val="0"/>
        <w:jc w:val="both"/>
        <w:rPr>
          <w:rFonts w:ascii="Cambria" w:eastAsia="MS Mincho" w:hAnsi="Cambria" w:cs="Calibri"/>
          <w:kern w:val="28"/>
          <w:sz w:val="24"/>
          <w:szCs w:val="24"/>
        </w:rPr>
      </w:pPr>
      <w:r w:rsidRPr="002E2E66">
        <w:rPr>
          <w:rFonts w:ascii="Cambria" w:eastAsia="MS Mincho" w:hAnsi="Cambria" w:cs="Calibri"/>
          <w:kern w:val="28"/>
          <w:sz w:val="24"/>
          <w:szCs w:val="24"/>
        </w:rPr>
        <w:t>On the other side, “The Green Village concept was designed to demonstrate how addressing poverty related environmental problems such as soil erosion, inadequate access to water, deforestation and clean energy, among others, can help achieve national development goals and priorities. From the introduction of this concept in 2011, many Stakeholders have channeled various interventions in these villages with the aim to improve national systems to pursue a green economy approach to economic transformation.</w:t>
      </w:r>
    </w:p>
    <w:p w:rsidR="002E2E66" w:rsidRPr="002E2E66" w:rsidRDefault="002E2E66" w:rsidP="002E2E66">
      <w:pPr>
        <w:widowControl w:val="0"/>
        <w:overflowPunct w:val="0"/>
        <w:adjustRightInd w:val="0"/>
        <w:jc w:val="both"/>
        <w:rPr>
          <w:rFonts w:ascii="Cambria" w:eastAsia="MS Mincho" w:hAnsi="Cambria" w:cs="Calibri"/>
          <w:kern w:val="28"/>
          <w:sz w:val="18"/>
          <w:szCs w:val="24"/>
        </w:rPr>
      </w:pPr>
    </w:p>
    <w:p w:rsidR="002E2E66" w:rsidRPr="002E2E66" w:rsidRDefault="002E2E66" w:rsidP="002E2E66">
      <w:pPr>
        <w:tabs>
          <w:tab w:val="left" w:pos="180"/>
        </w:tabs>
        <w:spacing w:after="60"/>
        <w:jc w:val="both"/>
        <w:rPr>
          <w:rFonts w:ascii="Cambria" w:eastAsia="MS Mincho" w:hAnsi="Cambria" w:cs="Arial"/>
          <w:kern w:val="28"/>
          <w:sz w:val="24"/>
          <w:szCs w:val="24"/>
        </w:rPr>
      </w:pPr>
      <w:r w:rsidRPr="002E2E66">
        <w:rPr>
          <w:rFonts w:ascii="Cambria" w:eastAsia="MS Mincho" w:hAnsi="Cambria" w:cs="Calibri"/>
          <w:kern w:val="28"/>
          <w:sz w:val="24"/>
          <w:szCs w:val="24"/>
        </w:rPr>
        <w:lastRenderedPageBreak/>
        <w:t>In this framework, the Ministry of Environment (</w:t>
      </w:r>
      <w:proofErr w:type="spellStart"/>
      <w:r w:rsidRPr="002E2E66">
        <w:rPr>
          <w:rFonts w:ascii="Cambria" w:eastAsia="MS Mincho" w:hAnsi="Cambria" w:cs="Calibri"/>
          <w:kern w:val="28"/>
          <w:sz w:val="24"/>
          <w:szCs w:val="24"/>
        </w:rPr>
        <w:t>MoE</w:t>
      </w:r>
      <w:proofErr w:type="spellEnd"/>
      <w:r w:rsidRPr="002E2E66">
        <w:rPr>
          <w:rFonts w:ascii="Cambria" w:eastAsia="MS Mincho" w:hAnsi="Cambria" w:cs="Calibri"/>
          <w:kern w:val="28"/>
          <w:sz w:val="24"/>
          <w:szCs w:val="24"/>
        </w:rPr>
        <w:t>) has received fund from the United Nations Development Program (UNDP) to implement the “Strengthening Capacities of the Environment and Natural Resources (ENR) Sector for Green Economy Transformation” program under which support to the Scaling up of Green Villages concept through the Rwanda Housing Authority (RHA) and Districts will be enhanced and institutionalized. By working closely with local private sector for instalment and maintenance of appropriate technologies, technology transfer and local innovation will be enhanced. By developing and providing a replicable training program for districts with a human-centered design approach in addition to the already existing Green Village Toolkit, technical capacity will be strengthened in selected districts and ready to be used for replication.</w:t>
      </w:r>
      <w:r w:rsidRPr="002E2E66">
        <w:rPr>
          <w:rFonts w:ascii="Cambria" w:eastAsia="MS Mincho" w:hAnsi="Cambria" w:cs="Arial"/>
          <w:kern w:val="28"/>
          <w:sz w:val="24"/>
          <w:szCs w:val="24"/>
        </w:rPr>
        <w:t xml:space="preserve"> </w:t>
      </w:r>
    </w:p>
    <w:p w:rsidR="002E2E66" w:rsidRPr="002E2E66" w:rsidRDefault="002E2E66" w:rsidP="002E2E66">
      <w:pPr>
        <w:tabs>
          <w:tab w:val="left" w:pos="180"/>
        </w:tabs>
        <w:spacing w:after="60"/>
        <w:jc w:val="both"/>
        <w:rPr>
          <w:rFonts w:ascii="Cambria" w:eastAsia="MS Mincho" w:hAnsi="Cambria" w:cs="Calibri"/>
          <w:kern w:val="28"/>
          <w:sz w:val="18"/>
          <w:szCs w:val="24"/>
        </w:rPr>
      </w:pPr>
    </w:p>
    <w:p w:rsidR="002E2E66" w:rsidRPr="002E2E66" w:rsidRDefault="002E2E66" w:rsidP="002E2E66">
      <w:pPr>
        <w:tabs>
          <w:tab w:val="left" w:pos="180"/>
        </w:tabs>
        <w:spacing w:after="60"/>
        <w:jc w:val="both"/>
        <w:rPr>
          <w:rFonts w:ascii="Cambria" w:eastAsia="MS Mincho" w:hAnsi="Cambria" w:cs="Calibri"/>
          <w:kern w:val="28"/>
          <w:sz w:val="18"/>
          <w:szCs w:val="24"/>
        </w:rPr>
      </w:pPr>
    </w:p>
    <w:p w:rsidR="002E2E66" w:rsidRPr="002E2E66" w:rsidRDefault="002E2E66" w:rsidP="002E2E66">
      <w:pPr>
        <w:tabs>
          <w:tab w:val="left" w:pos="180"/>
        </w:tabs>
        <w:spacing w:after="60"/>
        <w:jc w:val="both"/>
        <w:rPr>
          <w:rFonts w:ascii="Cambria" w:eastAsia="MS Mincho" w:hAnsi="Cambria" w:cs="Calibri"/>
          <w:kern w:val="28"/>
          <w:sz w:val="18"/>
          <w:szCs w:val="24"/>
        </w:rPr>
      </w:pPr>
    </w:p>
    <w:p w:rsidR="002E2E66" w:rsidRPr="002E2E66" w:rsidRDefault="002E2E66" w:rsidP="002E2E66">
      <w:pPr>
        <w:tabs>
          <w:tab w:val="left" w:pos="180"/>
        </w:tabs>
        <w:spacing w:after="60"/>
        <w:jc w:val="both"/>
        <w:rPr>
          <w:rFonts w:ascii="Cambria" w:eastAsia="MS Mincho" w:hAnsi="Cambria" w:cs="Calibri"/>
          <w:kern w:val="28"/>
          <w:sz w:val="18"/>
          <w:szCs w:val="24"/>
        </w:rPr>
      </w:pPr>
    </w:p>
    <w:p w:rsidR="002E2E66" w:rsidRPr="002E2E66" w:rsidRDefault="002E2E66" w:rsidP="002E2E66">
      <w:pPr>
        <w:tabs>
          <w:tab w:val="left" w:pos="180"/>
        </w:tabs>
        <w:spacing w:after="60"/>
        <w:jc w:val="both"/>
        <w:rPr>
          <w:rFonts w:ascii="Cambria" w:eastAsia="MS Mincho" w:hAnsi="Cambria" w:cs="Calibri"/>
          <w:kern w:val="28"/>
          <w:sz w:val="18"/>
          <w:szCs w:val="24"/>
        </w:rPr>
      </w:pPr>
    </w:p>
    <w:p w:rsidR="002E2E66" w:rsidRPr="002E2E66" w:rsidRDefault="002E2E66" w:rsidP="002E2E66">
      <w:pPr>
        <w:widowControl w:val="0"/>
        <w:overflowPunct w:val="0"/>
        <w:adjustRightInd w:val="0"/>
        <w:jc w:val="both"/>
        <w:rPr>
          <w:rFonts w:ascii="Cambria" w:eastAsia="MS Mincho" w:hAnsi="Cambria" w:cs="Calibri"/>
          <w:kern w:val="28"/>
          <w:sz w:val="24"/>
          <w:szCs w:val="24"/>
        </w:rPr>
      </w:pPr>
      <w:r w:rsidRPr="002E2E66">
        <w:rPr>
          <w:rFonts w:ascii="Cambria" w:eastAsia="MS Mincho" w:hAnsi="Cambria" w:cs="Calibri"/>
          <w:kern w:val="28"/>
          <w:sz w:val="24"/>
          <w:szCs w:val="24"/>
        </w:rPr>
        <w:t xml:space="preserve">The above-mentioned trainings are organized in this whole integrated approach to achieve sustainable climate resilient human settlements by building capacities and enhancing sustainability in green job livelihoods and value chain transformation for the inhabitants of </w:t>
      </w:r>
      <w:proofErr w:type="spellStart"/>
      <w:r w:rsidRPr="002E2E66">
        <w:rPr>
          <w:rFonts w:ascii="Cambria" w:eastAsia="MS Mincho" w:hAnsi="Cambria" w:cs="Calibri"/>
          <w:kern w:val="28"/>
          <w:sz w:val="24"/>
          <w:szCs w:val="24"/>
        </w:rPr>
        <w:t>Mudende</w:t>
      </w:r>
      <w:proofErr w:type="spellEnd"/>
      <w:r w:rsidRPr="002E2E66">
        <w:rPr>
          <w:rFonts w:ascii="Cambria" w:eastAsia="MS Mincho" w:hAnsi="Cambria" w:cs="Calibri"/>
          <w:kern w:val="28"/>
          <w:sz w:val="24"/>
          <w:szCs w:val="24"/>
        </w:rPr>
        <w:t xml:space="preserve"> Green Village.</w:t>
      </w:r>
    </w:p>
    <w:p w:rsidR="002E2E66" w:rsidRPr="002E2E66" w:rsidRDefault="002E2E66" w:rsidP="002E2E66">
      <w:pPr>
        <w:widowControl w:val="0"/>
        <w:overflowPunct w:val="0"/>
        <w:adjustRightInd w:val="0"/>
        <w:jc w:val="both"/>
        <w:rPr>
          <w:rFonts w:ascii="Cambria" w:eastAsia="MS Mincho" w:hAnsi="Cambria" w:cs="Calibri"/>
          <w:kern w:val="28"/>
          <w:sz w:val="24"/>
          <w:szCs w:val="24"/>
        </w:rPr>
      </w:pPr>
    </w:p>
    <w:p w:rsidR="002E2E66" w:rsidRPr="002E2E66" w:rsidRDefault="002E2E66" w:rsidP="003E6043">
      <w:pPr>
        <w:widowControl w:val="0"/>
        <w:numPr>
          <w:ilvl w:val="0"/>
          <w:numId w:val="5"/>
        </w:numPr>
        <w:overflowPunct w:val="0"/>
        <w:adjustRightInd w:val="0"/>
        <w:spacing w:line="360" w:lineRule="auto"/>
        <w:contextualSpacing/>
        <w:rPr>
          <w:rFonts w:ascii="Cambria" w:eastAsia="MS Mincho" w:hAnsi="Cambria"/>
          <w:b/>
          <w:kern w:val="28"/>
          <w:sz w:val="22"/>
          <w:szCs w:val="24"/>
        </w:rPr>
      </w:pPr>
      <w:r w:rsidRPr="002E2E66">
        <w:rPr>
          <w:rFonts w:ascii="Cambria" w:eastAsia="MS Mincho" w:hAnsi="Cambria"/>
          <w:b/>
          <w:kern w:val="28"/>
          <w:sz w:val="22"/>
          <w:szCs w:val="24"/>
        </w:rPr>
        <w:t>OBJECTIVE &amp; SCOPE OF THE TRAININGS</w:t>
      </w:r>
    </w:p>
    <w:p w:rsidR="002E2E66" w:rsidRPr="002E2E66" w:rsidRDefault="002E2E66" w:rsidP="002E2E66">
      <w:pPr>
        <w:widowControl w:val="0"/>
        <w:overflowPunct w:val="0"/>
        <w:adjustRightInd w:val="0"/>
        <w:jc w:val="both"/>
        <w:rPr>
          <w:rFonts w:ascii="Cambria" w:eastAsia="MS Mincho" w:hAnsi="Cambria" w:cs="Calibri"/>
          <w:kern w:val="28"/>
          <w:sz w:val="24"/>
          <w:szCs w:val="24"/>
        </w:rPr>
      </w:pPr>
    </w:p>
    <w:p w:rsidR="002E2E66" w:rsidRPr="002E2E66" w:rsidRDefault="002E2E66" w:rsidP="003E6043">
      <w:pPr>
        <w:widowControl w:val="0"/>
        <w:numPr>
          <w:ilvl w:val="1"/>
          <w:numId w:val="5"/>
        </w:numPr>
        <w:overflowPunct w:val="0"/>
        <w:adjustRightInd w:val="0"/>
        <w:spacing w:line="360" w:lineRule="auto"/>
        <w:contextualSpacing/>
        <w:jc w:val="both"/>
        <w:rPr>
          <w:rFonts w:ascii="Cambria" w:eastAsia="MS Mincho" w:hAnsi="Cambria" w:cs="Calibri"/>
          <w:b/>
          <w:i/>
          <w:kern w:val="28"/>
          <w:sz w:val="24"/>
          <w:szCs w:val="24"/>
        </w:rPr>
      </w:pPr>
      <w:r w:rsidRPr="002E2E66">
        <w:rPr>
          <w:rFonts w:ascii="Cambria" w:eastAsia="MS Mincho" w:hAnsi="Cambria" w:cs="Calibri"/>
          <w:b/>
          <w:i/>
          <w:kern w:val="28"/>
          <w:sz w:val="24"/>
          <w:szCs w:val="24"/>
        </w:rPr>
        <w:t xml:space="preserve">General Objective </w:t>
      </w:r>
    </w:p>
    <w:p w:rsidR="002E2E66" w:rsidRPr="002E2E66" w:rsidRDefault="002E2E66" w:rsidP="002E2E66">
      <w:pPr>
        <w:widowControl w:val="0"/>
        <w:overflowPunct w:val="0"/>
        <w:adjustRightInd w:val="0"/>
        <w:jc w:val="both"/>
        <w:rPr>
          <w:rFonts w:ascii="Cambria" w:eastAsia="MS Mincho" w:hAnsi="Cambria" w:cs="Calibri"/>
          <w:kern w:val="28"/>
          <w:sz w:val="24"/>
          <w:szCs w:val="24"/>
        </w:rPr>
      </w:pPr>
      <w:r w:rsidRPr="002E2E66">
        <w:rPr>
          <w:rFonts w:ascii="Cambria" w:eastAsia="MS Mincho" w:hAnsi="Cambria" w:cs="Calibri"/>
          <w:kern w:val="28"/>
          <w:sz w:val="24"/>
          <w:szCs w:val="24"/>
        </w:rPr>
        <w:t xml:space="preserve">The Trainings are organized in the context of building capacities of </w:t>
      </w:r>
      <w:proofErr w:type="spellStart"/>
      <w:r w:rsidRPr="002E2E66">
        <w:rPr>
          <w:rFonts w:ascii="Cambria" w:eastAsia="MS Mincho" w:hAnsi="Cambria" w:cs="Calibri"/>
          <w:kern w:val="28"/>
          <w:sz w:val="24"/>
          <w:szCs w:val="24"/>
        </w:rPr>
        <w:t>Mudende</w:t>
      </w:r>
      <w:proofErr w:type="spellEnd"/>
      <w:r w:rsidRPr="002E2E66">
        <w:rPr>
          <w:rFonts w:ascii="Cambria" w:eastAsia="MS Mincho" w:hAnsi="Cambria" w:cs="Calibri"/>
          <w:kern w:val="28"/>
          <w:sz w:val="24"/>
          <w:szCs w:val="24"/>
        </w:rPr>
        <w:t xml:space="preserve"> Green Village community to enhance their resilience and access to opportunities offered by the resettlement program and improve significantly their living conditions. </w:t>
      </w:r>
    </w:p>
    <w:p w:rsidR="002E2E66" w:rsidRPr="002E2E66" w:rsidRDefault="002E2E66" w:rsidP="002E2E66">
      <w:pPr>
        <w:widowControl w:val="0"/>
        <w:overflowPunct w:val="0"/>
        <w:adjustRightInd w:val="0"/>
        <w:jc w:val="both"/>
        <w:rPr>
          <w:rFonts w:ascii="Cambria" w:eastAsia="MS Mincho" w:hAnsi="Cambria" w:cs="Calibri"/>
          <w:kern w:val="28"/>
          <w:sz w:val="24"/>
          <w:szCs w:val="24"/>
        </w:rPr>
      </w:pPr>
    </w:p>
    <w:p w:rsidR="002E2E66" w:rsidRPr="002E2E66" w:rsidRDefault="002E2E66" w:rsidP="003E6043">
      <w:pPr>
        <w:widowControl w:val="0"/>
        <w:numPr>
          <w:ilvl w:val="2"/>
          <w:numId w:val="5"/>
        </w:numPr>
        <w:overflowPunct w:val="0"/>
        <w:adjustRightInd w:val="0"/>
        <w:spacing w:line="360" w:lineRule="auto"/>
        <w:ind w:hanging="540"/>
        <w:contextualSpacing/>
        <w:jc w:val="both"/>
        <w:rPr>
          <w:rFonts w:ascii="Cambria" w:eastAsia="MS Mincho" w:hAnsi="Cambria" w:cs="Calibri"/>
          <w:b/>
          <w:i/>
          <w:kern w:val="28"/>
          <w:sz w:val="24"/>
          <w:szCs w:val="24"/>
        </w:rPr>
      </w:pPr>
      <w:r w:rsidRPr="002E2E66">
        <w:rPr>
          <w:rFonts w:ascii="Cambria" w:eastAsia="MS Mincho" w:hAnsi="Cambria" w:cs="Calibri"/>
          <w:b/>
          <w:i/>
          <w:kern w:val="28"/>
          <w:sz w:val="24"/>
          <w:szCs w:val="24"/>
        </w:rPr>
        <w:t xml:space="preserve">Specific Objectives </w:t>
      </w:r>
    </w:p>
    <w:p w:rsidR="002E2E66" w:rsidRPr="002E2E66" w:rsidRDefault="002E2E66" w:rsidP="003E6043">
      <w:pPr>
        <w:widowControl w:val="0"/>
        <w:numPr>
          <w:ilvl w:val="0"/>
          <w:numId w:val="13"/>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 xml:space="preserve">Train beneficiaries in Livelihood income generating activities of Milk Collection Value chain and Smart Greenhouse farming; </w:t>
      </w:r>
    </w:p>
    <w:p w:rsidR="002E2E66" w:rsidRPr="002E2E66" w:rsidRDefault="002E2E66" w:rsidP="003E6043">
      <w:pPr>
        <w:widowControl w:val="0"/>
        <w:numPr>
          <w:ilvl w:val="0"/>
          <w:numId w:val="13"/>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Train beneficiaries in sustainable cooperative management;</w:t>
      </w:r>
    </w:p>
    <w:p w:rsidR="002E2E66" w:rsidRPr="002E2E66" w:rsidRDefault="002E2E66" w:rsidP="003E6043">
      <w:pPr>
        <w:widowControl w:val="0"/>
        <w:numPr>
          <w:ilvl w:val="0"/>
          <w:numId w:val="13"/>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Train Beneficiaries in developing Income Generating Activities to sustain their livelihood.</w:t>
      </w:r>
    </w:p>
    <w:p w:rsidR="002E2E66" w:rsidRPr="002E2E66" w:rsidRDefault="002E2E66" w:rsidP="002E2E66">
      <w:pPr>
        <w:widowControl w:val="0"/>
        <w:overflowPunct w:val="0"/>
        <w:adjustRightInd w:val="0"/>
        <w:spacing w:after="240"/>
        <w:ind w:left="720"/>
        <w:contextualSpacing/>
        <w:jc w:val="both"/>
        <w:rPr>
          <w:rFonts w:ascii="Cambria" w:eastAsia="MS Mincho" w:hAnsi="Cambria" w:cs="Calibri"/>
          <w:kern w:val="28"/>
          <w:sz w:val="24"/>
          <w:szCs w:val="24"/>
        </w:rPr>
      </w:pPr>
    </w:p>
    <w:p w:rsidR="002E2E66" w:rsidRPr="002E2E66" w:rsidRDefault="002E2E66" w:rsidP="003E6043">
      <w:pPr>
        <w:widowControl w:val="0"/>
        <w:numPr>
          <w:ilvl w:val="1"/>
          <w:numId w:val="5"/>
        </w:numPr>
        <w:overflowPunct w:val="0"/>
        <w:adjustRightInd w:val="0"/>
        <w:spacing w:line="360" w:lineRule="auto"/>
        <w:contextualSpacing/>
        <w:jc w:val="both"/>
        <w:rPr>
          <w:rFonts w:ascii="Cambria" w:eastAsia="MS Mincho" w:hAnsi="Cambria" w:cs="Calibri"/>
          <w:b/>
          <w:i/>
          <w:kern w:val="28"/>
          <w:sz w:val="24"/>
          <w:szCs w:val="24"/>
        </w:rPr>
      </w:pPr>
      <w:r w:rsidRPr="002E2E66">
        <w:rPr>
          <w:rFonts w:ascii="Cambria" w:eastAsia="MS Mincho" w:hAnsi="Cambria" w:cs="Calibri"/>
          <w:b/>
          <w:i/>
          <w:kern w:val="28"/>
          <w:sz w:val="24"/>
          <w:szCs w:val="24"/>
        </w:rPr>
        <w:t>SCOPE of the Trainings</w:t>
      </w:r>
    </w:p>
    <w:p w:rsidR="002E2E66" w:rsidRPr="002E2E66" w:rsidRDefault="002E2E66" w:rsidP="002E2E66">
      <w:pPr>
        <w:widowControl w:val="0"/>
        <w:overflowPunct w:val="0"/>
        <w:adjustRightInd w:val="0"/>
        <w:jc w:val="both"/>
        <w:rPr>
          <w:rFonts w:ascii="Cambria" w:eastAsia="MS Mincho" w:hAnsi="Cambria" w:cs="Calibri"/>
          <w:kern w:val="28"/>
          <w:sz w:val="24"/>
          <w:szCs w:val="24"/>
        </w:rPr>
      </w:pPr>
      <w:r w:rsidRPr="002E2E66">
        <w:rPr>
          <w:rFonts w:ascii="Cambria" w:eastAsia="MS Mincho" w:hAnsi="Cambria" w:cs="Calibri"/>
          <w:kern w:val="28"/>
          <w:sz w:val="24"/>
          <w:szCs w:val="24"/>
        </w:rPr>
        <w:t xml:space="preserve">The scope of the trainings will cover the following distinct subject areas: </w:t>
      </w:r>
    </w:p>
    <w:p w:rsidR="002E2E66" w:rsidRPr="002E2E66" w:rsidRDefault="002E2E66" w:rsidP="002E2E66">
      <w:pPr>
        <w:widowControl w:val="0"/>
        <w:overflowPunct w:val="0"/>
        <w:adjustRightInd w:val="0"/>
        <w:jc w:val="both"/>
        <w:rPr>
          <w:rFonts w:ascii="Cambria" w:eastAsia="MS Mincho" w:hAnsi="Cambria" w:cs="Calibri"/>
          <w:kern w:val="28"/>
          <w:sz w:val="24"/>
          <w:szCs w:val="24"/>
        </w:rPr>
      </w:pPr>
    </w:p>
    <w:p w:rsidR="002E2E66" w:rsidRPr="002E2E66" w:rsidRDefault="002E2E66" w:rsidP="003E6043">
      <w:pPr>
        <w:widowControl w:val="0"/>
        <w:numPr>
          <w:ilvl w:val="2"/>
          <w:numId w:val="5"/>
        </w:numPr>
        <w:overflowPunct w:val="0"/>
        <w:adjustRightInd w:val="0"/>
        <w:spacing w:line="360" w:lineRule="auto"/>
        <w:ind w:left="810" w:hanging="540"/>
        <w:contextualSpacing/>
        <w:jc w:val="both"/>
        <w:rPr>
          <w:rFonts w:ascii="Cambria" w:eastAsia="MS Mincho" w:hAnsi="Cambria" w:cs="Calibri"/>
          <w:b/>
          <w:kern w:val="28"/>
          <w:sz w:val="24"/>
          <w:szCs w:val="24"/>
        </w:rPr>
      </w:pPr>
      <w:r w:rsidRPr="002E2E66">
        <w:rPr>
          <w:rFonts w:ascii="Cambria" w:eastAsia="MS Mincho" w:hAnsi="Cambria" w:cs="Calibri"/>
          <w:b/>
          <w:kern w:val="28"/>
          <w:sz w:val="24"/>
          <w:szCs w:val="24"/>
        </w:rPr>
        <w:t xml:space="preserve">Training in Cooperative formation and Management </w:t>
      </w:r>
    </w:p>
    <w:p w:rsidR="002E2E66" w:rsidRPr="002E2E66" w:rsidRDefault="002E2E66" w:rsidP="003E6043">
      <w:pPr>
        <w:widowControl w:val="0"/>
        <w:numPr>
          <w:ilvl w:val="0"/>
          <w:numId w:val="12"/>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Cooperative Membership and leadership;</w:t>
      </w:r>
    </w:p>
    <w:p w:rsidR="002E2E66" w:rsidRPr="002E2E66" w:rsidRDefault="002E2E66" w:rsidP="003E6043">
      <w:pPr>
        <w:widowControl w:val="0"/>
        <w:numPr>
          <w:ilvl w:val="0"/>
          <w:numId w:val="12"/>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Cooperative registration and legal status;</w:t>
      </w:r>
    </w:p>
    <w:p w:rsidR="002E2E66" w:rsidRPr="002E2E66" w:rsidRDefault="002E2E66" w:rsidP="003E6043">
      <w:pPr>
        <w:widowControl w:val="0"/>
        <w:numPr>
          <w:ilvl w:val="0"/>
          <w:numId w:val="12"/>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Income generating activities and monitoring framework;</w:t>
      </w:r>
    </w:p>
    <w:p w:rsidR="002E2E66" w:rsidRPr="002E2E66" w:rsidRDefault="002E2E66" w:rsidP="003E6043">
      <w:pPr>
        <w:widowControl w:val="0"/>
        <w:numPr>
          <w:ilvl w:val="0"/>
          <w:numId w:val="12"/>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Membership fees and benefits distribution;</w:t>
      </w:r>
    </w:p>
    <w:p w:rsidR="002E2E66" w:rsidRPr="002E2E66" w:rsidRDefault="002E2E66" w:rsidP="003E6043">
      <w:pPr>
        <w:widowControl w:val="0"/>
        <w:numPr>
          <w:ilvl w:val="0"/>
          <w:numId w:val="12"/>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Cooperative sustainability and access to market</w:t>
      </w:r>
    </w:p>
    <w:p w:rsidR="002E2E66" w:rsidRPr="002E2E66" w:rsidRDefault="002E2E66" w:rsidP="002E2E66">
      <w:pPr>
        <w:widowControl w:val="0"/>
        <w:overflowPunct w:val="0"/>
        <w:adjustRightInd w:val="0"/>
        <w:spacing w:after="240"/>
        <w:ind w:left="720"/>
        <w:contextualSpacing/>
        <w:jc w:val="both"/>
        <w:rPr>
          <w:rFonts w:ascii="Cambria" w:eastAsia="MS Mincho" w:hAnsi="Cambria" w:cs="Calibri"/>
          <w:kern w:val="28"/>
          <w:sz w:val="24"/>
          <w:szCs w:val="24"/>
        </w:rPr>
      </w:pPr>
    </w:p>
    <w:p w:rsidR="002E2E66" w:rsidRPr="002E2E66" w:rsidRDefault="002E2E66" w:rsidP="003E6043">
      <w:pPr>
        <w:widowControl w:val="0"/>
        <w:numPr>
          <w:ilvl w:val="2"/>
          <w:numId w:val="5"/>
        </w:numPr>
        <w:overflowPunct w:val="0"/>
        <w:adjustRightInd w:val="0"/>
        <w:spacing w:line="360" w:lineRule="auto"/>
        <w:ind w:left="810" w:hanging="540"/>
        <w:contextualSpacing/>
        <w:jc w:val="both"/>
        <w:rPr>
          <w:rFonts w:ascii="Cambria" w:eastAsia="MS Mincho" w:hAnsi="Cambria" w:cs="Calibri"/>
          <w:b/>
          <w:kern w:val="28"/>
          <w:sz w:val="24"/>
          <w:szCs w:val="24"/>
        </w:rPr>
      </w:pPr>
      <w:r w:rsidRPr="002E2E66">
        <w:rPr>
          <w:rFonts w:ascii="Cambria" w:eastAsia="MS Mincho" w:hAnsi="Cambria" w:cs="Calibri"/>
          <w:b/>
          <w:kern w:val="28"/>
          <w:sz w:val="24"/>
          <w:szCs w:val="24"/>
        </w:rPr>
        <w:t>Training in Smart greenhouse farming</w:t>
      </w:r>
    </w:p>
    <w:p w:rsidR="002E2E66" w:rsidRPr="002E2E66" w:rsidRDefault="002E2E66" w:rsidP="003E6043">
      <w:pPr>
        <w:widowControl w:val="0"/>
        <w:numPr>
          <w:ilvl w:val="0"/>
          <w:numId w:val="14"/>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Crop management in Greenhouse;</w:t>
      </w:r>
    </w:p>
    <w:p w:rsidR="002E2E66" w:rsidRPr="002E2E66" w:rsidRDefault="002E2E66" w:rsidP="003E6043">
      <w:pPr>
        <w:widowControl w:val="0"/>
        <w:numPr>
          <w:ilvl w:val="0"/>
          <w:numId w:val="14"/>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Challenges and benefits of Greenhouse farming;</w:t>
      </w:r>
    </w:p>
    <w:p w:rsidR="002E2E66" w:rsidRPr="002E2E66" w:rsidRDefault="002E2E66" w:rsidP="003E6043">
      <w:pPr>
        <w:widowControl w:val="0"/>
        <w:numPr>
          <w:ilvl w:val="0"/>
          <w:numId w:val="14"/>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Suitable crops for greenhouse;</w:t>
      </w:r>
    </w:p>
    <w:p w:rsidR="002E2E66" w:rsidRPr="002E2E66" w:rsidRDefault="002E2E66" w:rsidP="003E6043">
      <w:pPr>
        <w:widowControl w:val="0"/>
        <w:numPr>
          <w:ilvl w:val="0"/>
          <w:numId w:val="14"/>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Production guidelines;</w:t>
      </w:r>
    </w:p>
    <w:p w:rsidR="002E2E66" w:rsidRPr="002E2E66" w:rsidRDefault="002E2E66" w:rsidP="003E6043">
      <w:pPr>
        <w:widowControl w:val="0"/>
        <w:numPr>
          <w:ilvl w:val="0"/>
          <w:numId w:val="14"/>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Nursery breeding;</w:t>
      </w:r>
    </w:p>
    <w:p w:rsidR="002E2E66" w:rsidRPr="002E2E66" w:rsidRDefault="002E2E66" w:rsidP="003E6043">
      <w:pPr>
        <w:widowControl w:val="0"/>
        <w:numPr>
          <w:ilvl w:val="0"/>
          <w:numId w:val="14"/>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Greenhouse field preparation;</w:t>
      </w:r>
    </w:p>
    <w:p w:rsidR="002E2E66" w:rsidRPr="002E2E66" w:rsidRDefault="002E2E66" w:rsidP="003E6043">
      <w:pPr>
        <w:widowControl w:val="0"/>
        <w:numPr>
          <w:ilvl w:val="0"/>
          <w:numId w:val="14"/>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Hygiene and maintenance of the greenhouse;</w:t>
      </w:r>
    </w:p>
    <w:p w:rsidR="002E2E66" w:rsidRPr="002E2E66" w:rsidRDefault="002E2E66" w:rsidP="003E6043">
      <w:pPr>
        <w:widowControl w:val="0"/>
        <w:numPr>
          <w:ilvl w:val="0"/>
          <w:numId w:val="14"/>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Greenhouse harvesting mechanisms;</w:t>
      </w:r>
    </w:p>
    <w:p w:rsidR="002E2E66" w:rsidRPr="002E2E66" w:rsidRDefault="002E2E66" w:rsidP="003E6043">
      <w:pPr>
        <w:widowControl w:val="0"/>
        <w:numPr>
          <w:ilvl w:val="0"/>
          <w:numId w:val="14"/>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Development of small-scale community projects on smart green farming</w:t>
      </w:r>
    </w:p>
    <w:p w:rsidR="002E2E66" w:rsidRPr="002E2E66" w:rsidRDefault="002E2E66" w:rsidP="002E2E66">
      <w:pPr>
        <w:widowControl w:val="0"/>
        <w:overflowPunct w:val="0"/>
        <w:adjustRightInd w:val="0"/>
        <w:spacing w:after="240"/>
        <w:ind w:left="720"/>
        <w:contextualSpacing/>
        <w:jc w:val="both"/>
        <w:rPr>
          <w:rFonts w:ascii="Cambria" w:eastAsia="MS Mincho" w:hAnsi="Cambria" w:cs="Calibri"/>
          <w:kern w:val="28"/>
          <w:sz w:val="24"/>
          <w:szCs w:val="24"/>
        </w:rPr>
      </w:pPr>
    </w:p>
    <w:p w:rsidR="002E2E66" w:rsidRPr="002E2E66" w:rsidRDefault="002E2E66" w:rsidP="003E6043">
      <w:pPr>
        <w:widowControl w:val="0"/>
        <w:numPr>
          <w:ilvl w:val="2"/>
          <w:numId w:val="5"/>
        </w:numPr>
        <w:overflowPunct w:val="0"/>
        <w:adjustRightInd w:val="0"/>
        <w:spacing w:line="360" w:lineRule="auto"/>
        <w:ind w:left="810" w:hanging="540"/>
        <w:contextualSpacing/>
        <w:jc w:val="both"/>
        <w:rPr>
          <w:rFonts w:ascii="Cambria" w:eastAsia="MS Mincho" w:hAnsi="Cambria" w:cs="Calibri"/>
          <w:b/>
          <w:kern w:val="28"/>
          <w:sz w:val="24"/>
          <w:szCs w:val="24"/>
        </w:rPr>
      </w:pPr>
      <w:r w:rsidRPr="002E2E66">
        <w:rPr>
          <w:rFonts w:ascii="Cambria" w:eastAsia="MS Mincho" w:hAnsi="Cambria" w:cs="Calibri"/>
          <w:b/>
          <w:kern w:val="28"/>
          <w:sz w:val="24"/>
          <w:szCs w:val="24"/>
        </w:rPr>
        <w:t xml:space="preserve">Training in Milk Value chain </w:t>
      </w:r>
    </w:p>
    <w:p w:rsidR="002E2E66" w:rsidRPr="002E2E66" w:rsidRDefault="002E2E66" w:rsidP="003E6043">
      <w:pPr>
        <w:widowControl w:val="0"/>
        <w:numPr>
          <w:ilvl w:val="0"/>
          <w:numId w:val="15"/>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milk handling &amp; hygiene;</w:t>
      </w:r>
    </w:p>
    <w:p w:rsidR="002E2E66" w:rsidRPr="002E2E66" w:rsidRDefault="002E2E66" w:rsidP="003E6043">
      <w:pPr>
        <w:widowControl w:val="0"/>
        <w:numPr>
          <w:ilvl w:val="0"/>
          <w:numId w:val="15"/>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Milk Processing into Butter and Cheese;</w:t>
      </w:r>
    </w:p>
    <w:p w:rsidR="002E2E66" w:rsidRPr="002E2E66" w:rsidRDefault="002E2E66" w:rsidP="003E6043">
      <w:pPr>
        <w:widowControl w:val="0"/>
        <w:numPr>
          <w:ilvl w:val="0"/>
          <w:numId w:val="15"/>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milk marketing (dairy business);</w:t>
      </w:r>
    </w:p>
    <w:p w:rsidR="002E2E66" w:rsidRPr="002E2E66" w:rsidRDefault="002E2E66" w:rsidP="003E6043">
      <w:pPr>
        <w:widowControl w:val="0"/>
        <w:numPr>
          <w:ilvl w:val="0"/>
          <w:numId w:val="15"/>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Animal health, feeding and breeding;</w:t>
      </w:r>
    </w:p>
    <w:p w:rsidR="002E2E66" w:rsidRPr="002E2E66" w:rsidRDefault="002E2E66" w:rsidP="003E6043">
      <w:pPr>
        <w:widowControl w:val="0"/>
        <w:numPr>
          <w:ilvl w:val="0"/>
          <w:numId w:val="15"/>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 xml:space="preserve">MCC management &amp; record keeping, </w:t>
      </w:r>
    </w:p>
    <w:p w:rsidR="002E2E66" w:rsidRPr="002E2E66" w:rsidRDefault="002E2E66" w:rsidP="003E6043">
      <w:pPr>
        <w:widowControl w:val="0"/>
        <w:numPr>
          <w:ilvl w:val="0"/>
          <w:numId w:val="15"/>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Transformation of Milk Collection Centers (MCCs) into dairy business centers aimed to revitalize the Milk Collection Network for efficient service delivery to dairy farmers;</w:t>
      </w:r>
    </w:p>
    <w:p w:rsidR="002E2E66" w:rsidRPr="002E2E66" w:rsidRDefault="002E2E66" w:rsidP="003E6043">
      <w:pPr>
        <w:widowControl w:val="0"/>
        <w:numPr>
          <w:ilvl w:val="0"/>
          <w:numId w:val="15"/>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Development of small-scale project proposals on milk value chain;</w:t>
      </w:r>
    </w:p>
    <w:p w:rsidR="002E2E66" w:rsidRPr="002E2E66" w:rsidRDefault="002E2E66" w:rsidP="003E6043">
      <w:pPr>
        <w:widowControl w:val="0"/>
        <w:numPr>
          <w:ilvl w:val="0"/>
          <w:numId w:val="15"/>
        </w:numPr>
        <w:overflowPunct w:val="0"/>
        <w:adjustRightInd w:val="0"/>
        <w:spacing w:after="240"/>
        <w:contextualSpacing/>
        <w:jc w:val="both"/>
        <w:rPr>
          <w:rFonts w:ascii="Cambria" w:eastAsia="MS Mincho" w:hAnsi="Cambria" w:cs="Calibri"/>
          <w:kern w:val="28"/>
          <w:sz w:val="24"/>
          <w:szCs w:val="24"/>
        </w:rPr>
      </w:pPr>
      <w:r w:rsidRPr="002E2E66">
        <w:rPr>
          <w:rFonts w:ascii="Cambria" w:eastAsia="MS Mincho" w:hAnsi="Cambria" w:cs="Calibri"/>
          <w:kern w:val="28"/>
          <w:sz w:val="24"/>
          <w:szCs w:val="24"/>
        </w:rPr>
        <w:t xml:space="preserve">On ground experience in </w:t>
      </w:r>
      <w:proofErr w:type="spellStart"/>
      <w:r w:rsidRPr="002E2E66">
        <w:rPr>
          <w:rFonts w:ascii="Cambria" w:eastAsia="MS Mincho" w:hAnsi="Cambria" w:cs="Calibri"/>
          <w:kern w:val="28"/>
          <w:sz w:val="24"/>
          <w:szCs w:val="24"/>
        </w:rPr>
        <w:t>Mudende</w:t>
      </w:r>
      <w:proofErr w:type="spellEnd"/>
      <w:r w:rsidRPr="002E2E66">
        <w:rPr>
          <w:rFonts w:ascii="Cambria" w:eastAsia="MS Mincho" w:hAnsi="Cambria" w:cs="Calibri"/>
          <w:kern w:val="28"/>
          <w:sz w:val="24"/>
          <w:szCs w:val="24"/>
        </w:rPr>
        <w:t xml:space="preserve"> MCC (Practical Session already booked at the nearby MCC)</w:t>
      </w:r>
    </w:p>
    <w:p w:rsidR="002E2E66" w:rsidRPr="002E2E66" w:rsidRDefault="002E2E66" w:rsidP="002E2E66">
      <w:pPr>
        <w:widowControl w:val="0"/>
        <w:overflowPunct w:val="0"/>
        <w:adjustRightInd w:val="0"/>
        <w:rPr>
          <w:rFonts w:ascii="Cambria" w:eastAsia="MS Mincho" w:hAnsi="Cambria"/>
          <w:kern w:val="28"/>
          <w:sz w:val="24"/>
          <w:szCs w:val="24"/>
          <w:lang w:val="en-GB"/>
        </w:rPr>
      </w:pPr>
    </w:p>
    <w:p w:rsidR="002E2E66" w:rsidRPr="002E2E66" w:rsidRDefault="002E2E66" w:rsidP="003E6043">
      <w:pPr>
        <w:widowControl w:val="0"/>
        <w:numPr>
          <w:ilvl w:val="0"/>
          <w:numId w:val="5"/>
        </w:numPr>
        <w:overflowPunct w:val="0"/>
        <w:adjustRightInd w:val="0"/>
        <w:spacing w:line="360" w:lineRule="auto"/>
        <w:contextualSpacing/>
        <w:rPr>
          <w:rFonts w:ascii="Cambria" w:eastAsia="MS Mincho" w:hAnsi="Cambria"/>
          <w:b/>
          <w:kern w:val="28"/>
          <w:sz w:val="22"/>
          <w:szCs w:val="24"/>
        </w:rPr>
      </w:pPr>
      <w:r w:rsidRPr="002E2E66">
        <w:rPr>
          <w:rFonts w:ascii="Cambria" w:eastAsia="MS Mincho" w:hAnsi="Cambria"/>
          <w:b/>
          <w:kern w:val="28"/>
          <w:sz w:val="22"/>
          <w:szCs w:val="24"/>
        </w:rPr>
        <w:t>TASKS</w:t>
      </w:r>
    </w:p>
    <w:p w:rsidR="002E2E66" w:rsidRPr="002E2E66" w:rsidRDefault="002E2E66" w:rsidP="002E2E66">
      <w:pPr>
        <w:ind w:left="360"/>
        <w:contextualSpacing/>
        <w:rPr>
          <w:rFonts w:ascii="Cambria" w:eastAsia="MS Mincho" w:hAnsi="Cambria"/>
          <w:b/>
          <w:kern w:val="28"/>
          <w:sz w:val="24"/>
          <w:szCs w:val="24"/>
        </w:rPr>
      </w:pPr>
    </w:p>
    <w:p w:rsidR="002E2E66" w:rsidRPr="002E2E66" w:rsidRDefault="002E2E66" w:rsidP="002E2E66">
      <w:pPr>
        <w:jc w:val="both"/>
        <w:rPr>
          <w:rFonts w:ascii="Cambria" w:eastAsia="Malgun Gothic" w:hAnsi="Cambria"/>
          <w:sz w:val="24"/>
          <w:szCs w:val="24"/>
        </w:rPr>
      </w:pPr>
      <w:r w:rsidRPr="002E2E66">
        <w:rPr>
          <w:rFonts w:ascii="Cambria" w:eastAsia="Malgun Gothic" w:hAnsi="Cambria"/>
          <w:sz w:val="24"/>
          <w:szCs w:val="24"/>
        </w:rPr>
        <w:t>Working in close consultation with UNDP, the Ministry of Environment (</w:t>
      </w:r>
      <w:proofErr w:type="spellStart"/>
      <w:r w:rsidRPr="002E2E66">
        <w:rPr>
          <w:rFonts w:ascii="Cambria" w:eastAsia="Malgun Gothic" w:hAnsi="Cambria"/>
          <w:sz w:val="24"/>
          <w:szCs w:val="24"/>
        </w:rPr>
        <w:t>MoE</w:t>
      </w:r>
      <w:proofErr w:type="spellEnd"/>
      <w:r w:rsidRPr="002E2E66">
        <w:rPr>
          <w:rFonts w:ascii="Cambria" w:eastAsia="Malgun Gothic" w:hAnsi="Cambria"/>
          <w:sz w:val="24"/>
          <w:szCs w:val="24"/>
        </w:rPr>
        <w:t>) and Rwanda Housing Authority (RHA);</w:t>
      </w:r>
    </w:p>
    <w:p w:rsidR="002E2E66" w:rsidRPr="002E2E66" w:rsidRDefault="002E2E66" w:rsidP="002E2E66">
      <w:pPr>
        <w:jc w:val="both"/>
        <w:rPr>
          <w:rFonts w:ascii="Cambria" w:eastAsia="Malgun Gothic" w:hAnsi="Cambria"/>
          <w:sz w:val="24"/>
          <w:szCs w:val="24"/>
        </w:rPr>
      </w:pPr>
    </w:p>
    <w:p w:rsidR="002E2E66" w:rsidRPr="002E2E66" w:rsidRDefault="002E2E66" w:rsidP="002E2E66">
      <w:pPr>
        <w:jc w:val="both"/>
        <w:rPr>
          <w:rFonts w:ascii="Cambria" w:eastAsia="Malgun Gothic" w:hAnsi="Cambria"/>
          <w:sz w:val="24"/>
          <w:szCs w:val="24"/>
        </w:rPr>
      </w:pPr>
      <w:r w:rsidRPr="002E2E66">
        <w:rPr>
          <w:rFonts w:ascii="Cambria" w:eastAsia="Malgun Gothic" w:hAnsi="Cambria"/>
          <w:sz w:val="24"/>
          <w:szCs w:val="24"/>
        </w:rPr>
        <w:t>The Local Consulting Firm is required to undertake above scope of work in three trainings, with specific tasks outlined below:</w:t>
      </w:r>
    </w:p>
    <w:p w:rsidR="002E2E66" w:rsidRPr="002E2E66" w:rsidRDefault="002E2E66" w:rsidP="002E2E66">
      <w:pPr>
        <w:widowControl w:val="0"/>
        <w:overflowPunct w:val="0"/>
        <w:adjustRightInd w:val="0"/>
        <w:rPr>
          <w:rFonts w:ascii="Cambria" w:eastAsia="MS Mincho" w:hAnsi="Cambria"/>
          <w:kern w:val="28"/>
          <w:sz w:val="24"/>
          <w:szCs w:val="24"/>
        </w:rPr>
      </w:pPr>
    </w:p>
    <w:p w:rsidR="002E2E66" w:rsidRPr="002E2E66" w:rsidRDefault="002E2E66" w:rsidP="002E2E66">
      <w:pPr>
        <w:jc w:val="both"/>
        <w:rPr>
          <w:rFonts w:ascii="Cambria" w:eastAsia="Malgun Gothic" w:hAnsi="Cambria"/>
          <w:b/>
          <w:sz w:val="24"/>
          <w:szCs w:val="24"/>
        </w:rPr>
      </w:pPr>
      <w:bookmarkStart w:id="1" w:name="_Toc40089363"/>
      <w:r w:rsidRPr="002E2E66">
        <w:rPr>
          <w:rFonts w:ascii="Cambria" w:eastAsia="Malgun Gothic" w:hAnsi="Cambria"/>
          <w:b/>
          <w:sz w:val="24"/>
          <w:szCs w:val="24"/>
          <w:u w:val="single"/>
        </w:rPr>
        <w:t xml:space="preserve">Training </w:t>
      </w:r>
      <w:r w:rsidRPr="002E2E66">
        <w:rPr>
          <w:rFonts w:ascii="Cambria" w:eastAsia="Malgun Gothic" w:hAnsi="Cambria"/>
          <w:b/>
          <w:sz w:val="24"/>
          <w:szCs w:val="24"/>
        </w:rPr>
        <w:t xml:space="preserve">1. </w:t>
      </w:r>
      <w:bookmarkEnd w:id="1"/>
      <w:r w:rsidRPr="002E2E66">
        <w:rPr>
          <w:rFonts w:ascii="Cambria" w:eastAsia="Malgun Gothic" w:hAnsi="Cambria"/>
          <w:b/>
          <w:sz w:val="24"/>
          <w:szCs w:val="24"/>
        </w:rPr>
        <w:t xml:space="preserve">Conducting a 4-day training of </w:t>
      </w:r>
      <w:proofErr w:type="spellStart"/>
      <w:r w:rsidRPr="002E2E66">
        <w:rPr>
          <w:rFonts w:ascii="Cambria" w:eastAsia="Malgun Gothic" w:hAnsi="Cambria"/>
          <w:b/>
          <w:sz w:val="24"/>
          <w:szCs w:val="24"/>
        </w:rPr>
        <w:t>Mudende</w:t>
      </w:r>
      <w:proofErr w:type="spellEnd"/>
      <w:r w:rsidRPr="002E2E66">
        <w:rPr>
          <w:rFonts w:ascii="Cambria" w:eastAsia="Malgun Gothic" w:hAnsi="Cambria"/>
          <w:b/>
          <w:sz w:val="24"/>
          <w:szCs w:val="24"/>
        </w:rPr>
        <w:t xml:space="preserve"> Green Village Community on off-farm livelihood Cooperative formation, management and sustainability</w:t>
      </w:r>
    </w:p>
    <w:p w:rsidR="002E2E66" w:rsidRPr="002E2E66" w:rsidRDefault="002E2E66" w:rsidP="002E2E66">
      <w:pPr>
        <w:jc w:val="both"/>
        <w:rPr>
          <w:rFonts w:ascii="Cambria" w:eastAsia="Malgun Gothic" w:hAnsi="Cambria"/>
          <w:b/>
          <w:sz w:val="24"/>
          <w:szCs w:val="24"/>
        </w:rPr>
      </w:pPr>
    </w:p>
    <w:p w:rsidR="002E2E66" w:rsidRPr="002E2E66" w:rsidRDefault="002E2E66" w:rsidP="002E2E66">
      <w:pPr>
        <w:jc w:val="both"/>
        <w:rPr>
          <w:rFonts w:ascii="Cambria" w:eastAsia="Malgun Gothic" w:hAnsi="Cambria"/>
          <w:b/>
          <w:sz w:val="24"/>
          <w:szCs w:val="24"/>
        </w:rPr>
      </w:pPr>
      <w:bookmarkStart w:id="2" w:name="_Toc40089364"/>
      <w:r w:rsidRPr="002E2E66">
        <w:rPr>
          <w:rFonts w:ascii="Cambria" w:eastAsia="Malgun Gothic" w:hAnsi="Cambria"/>
          <w:b/>
          <w:sz w:val="24"/>
          <w:szCs w:val="24"/>
          <w:u w:val="single"/>
        </w:rPr>
        <w:t>Training 2</w:t>
      </w:r>
      <w:r w:rsidRPr="002E2E66">
        <w:rPr>
          <w:rFonts w:ascii="Cambria" w:eastAsia="Malgun Gothic" w:hAnsi="Cambria"/>
          <w:b/>
          <w:sz w:val="24"/>
          <w:szCs w:val="24"/>
        </w:rPr>
        <w:t>.</w:t>
      </w:r>
      <w:bookmarkEnd w:id="2"/>
      <w:r w:rsidRPr="002E2E66">
        <w:rPr>
          <w:rFonts w:ascii="Cambria" w:eastAsia="Malgun Gothic" w:hAnsi="Cambria"/>
          <w:b/>
          <w:sz w:val="24"/>
          <w:szCs w:val="24"/>
        </w:rPr>
        <w:t xml:space="preserve"> Conducting a 4-day training of </w:t>
      </w:r>
      <w:proofErr w:type="spellStart"/>
      <w:r w:rsidRPr="002E2E66">
        <w:rPr>
          <w:rFonts w:ascii="Cambria" w:eastAsia="Malgun Gothic" w:hAnsi="Cambria"/>
          <w:b/>
          <w:sz w:val="24"/>
          <w:szCs w:val="24"/>
        </w:rPr>
        <w:t>Mudende</w:t>
      </w:r>
      <w:proofErr w:type="spellEnd"/>
      <w:r w:rsidRPr="002E2E66">
        <w:rPr>
          <w:rFonts w:ascii="Cambria" w:eastAsia="Malgun Gothic" w:hAnsi="Cambria"/>
          <w:b/>
          <w:sz w:val="24"/>
          <w:szCs w:val="24"/>
        </w:rPr>
        <w:t xml:space="preserve"> Green Village Community in greenhouse farming and Post- Harvest storage mechanisms</w:t>
      </w:r>
    </w:p>
    <w:p w:rsidR="002E2E66" w:rsidRPr="002E2E66" w:rsidRDefault="002E2E66" w:rsidP="002E2E66">
      <w:pPr>
        <w:jc w:val="both"/>
        <w:rPr>
          <w:rFonts w:ascii="Cambria" w:eastAsia="Malgun Gothic" w:hAnsi="Cambria"/>
          <w:b/>
          <w:sz w:val="24"/>
          <w:szCs w:val="24"/>
        </w:rPr>
      </w:pPr>
    </w:p>
    <w:p w:rsidR="002E2E66" w:rsidRPr="002E2E66" w:rsidRDefault="002E2E66" w:rsidP="002E2E66">
      <w:pPr>
        <w:jc w:val="both"/>
        <w:rPr>
          <w:rFonts w:ascii="Cambria" w:eastAsia="Malgun Gothic" w:hAnsi="Cambria"/>
          <w:b/>
          <w:sz w:val="24"/>
          <w:szCs w:val="24"/>
        </w:rPr>
      </w:pPr>
      <w:r w:rsidRPr="002E2E66">
        <w:rPr>
          <w:rFonts w:ascii="Cambria" w:eastAsia="Malgun Gothic" w:hAnsi="Cambria"/>
          <w:b/>
          <w:sz w:val="24"/>
          <w:szCs w:val="24"/>
          <w:u w:val="single"/>
        </w:rPr>
        <w:t>Training 3</w:t>
      </w:r>
      <w:r w:rsidRPr="002E2E66">
        <w:rPr>
          <w:rFonts w:ascii="Cambria" w:eastAsia="Malgun Gothic" w:hAnsi="Cambria"/>
          <w:b/>
          <w:sz w:val="24"/>
          <w:szCs w:val="24"/>
        </w:rPr>
        <w:t xml:space="preserve">: Conducting a 5-day training of </w:t>
      </w:r>
      <w:proofErr w:type="spellStart"/>
      <w:r w:rsidRPr="002E2E66">
        <w:rPr>
          <w:rFonts w:ascii="Cambria" w:eastAsia="Malgun Gothic" w:hAnsi="Cambria"/>
          <w:b/>
          <w:sz w:val="24"/>
          <w:szCs w:val="24"/>
        </w:rPr>
        <w:t>Mudende</w:t>
      </w:r>
      <w:proofErr w:type="spellEnd"/>
      <w:r w:rsidRPr="002E2E66">
        <w:rPr>
          <w:rFonts w:ascii="Cambria" w:eastAsia="Malgun Gothic" w:hAnsi="Cambria"/>
          <w:b/>
          <w:sz w:val="24"/>
          <w:szCs w:val="24"/>
        </w:rPr>
        <w:t xml:space="preserve"> Green Village Community on Milk Value chain with a practical session of butter and cheese demonstration</w:t>
      </w:r>
    </w:p>
    <w:p w:rsidR="002E2E66" w:rsidRPr="002E2E66" w:rsidRDefault="002E2E66" w:rsidP="002E2E66">
      <w:pPr>
        <w:widowControl w:val="0"/>
        <w:overflowPunct w:val="0"/>
        <w:adjustRightInd w:val="0"/>
        <w:rPr>
          <w:rFonts w:ascii="Cambria" w:eastAsia="MS Mincho" w:hAnsi="Cambria"/>
          <w:kern w:val="28"/>
          <w:sz w:val="24"/>
          <w:szCs w:val="24"/>
        </w:rPr>
      </w:pPr>
      <w:r w:rsidRPr="002E2E66">
        <w:rPr>
          <w:rFonts w:ascii="Cambria" w:eastAsia="Malgun Gothic" w:hAnsi="Cambria"/>
          <w:b/>
          <w:sz w:val="24"/>
          <w:szCs w:val="24"/>
        </w:rPr>
        <w:t xml:space="preserve"> </w:t>
      </w:r>
    </w:p>
    <w:p w:rsidR="002E2E66" w:rsidRPr="002E2E66" w:rsidRDefault="002E2E66" w:rsidP="002E2E66">
      <w:pPr>
        <w:rPr>
          <w:rFonts w:ascii="Cambria" w:eastAsia="MS Mincho" w:hAnsi="Cambria"/>
          <w:b/>
          <w:kern w:val="28"/>
          <w:sz w:val="24"/>
          <w:szCs w:val="24"/>
        </w:rPr>
      </w:pPr>
      <w:r w:rsidRPr="002E2E66">
        <w:rPr>
          <w:rFonts w:ascii="Cambria" w:eastAsia="MS Mincho" w:hAnsi="Cambria"/>
          <w:b/>
          <w:kern w:val="28"/>
          <w:sz w:val="24"/>
          <w:szCs w:val="24"/>
        </w:rPr>
        <w:t>4. DELIVERABLES</w:t>
      </w:r>
    </w:p>
    <w:p w:rsidR="002E2E66" w:rsidRPr="002E2E66" w:rsidRDefault="002E2E66" w:rsidP="002E2E66">
      <w:pPr>
        <w:ind w:left="360"/>
        <w:contextualSpacing/>
        <w:rPr>
          <w:rFonts w:ascii="Cambria" w:eastAsia="MS Mincho" w:hAnsi="Cambria"/>
          <w:b/>
          <w:kern w:val="28"/>
          <w:sz w:val="24"/>
          <w:szCs w:val="24"/>
        </w:rPr>
      </w:pPr>
    </w:p>
    <w:p w:rsidR="002E2E66" w:rsidRPr="002E2E66" w:rsidRDefault="002E2E66" w:rsidP="002E2E66">
      <w:pPr>
        <w:widowControl w:val="0"/>
        <w:pBdr>
          <w:top w:val="nil"/>
          <w:left w:val="nil"/>
          <w:bottom w:val="nil"/>
          <w:right w:val="nil"/>
          <w:between w:val="nil"/>
        </w:pBdr>
        <w:tabs>
          <w:tab w:val="left" w:pos="2730"/>
        </w:tabs>
        <w:overflowPunct w:val="0"/>
        <w:adjustRightInd w:val="0"/>
        <w:spacing w:line="276" w:lineRule="auto"/>
        <w:jc w:val="both"/>
        <w:rPr>
          <w:rFonts w:ascii="Cambria" w:eastAsia="Arial" w:hAnsi="Cambria" w:cs="Calibri"/>
          <w:kern w:val="28"/>
          <w:sz w:val="24"/>
          <w:szCs w:val="24"/>
          <w:lang w:val="en-GB"/>
        </w:rPr>
      </w:pPr>
      <w:r w:rsidRPr="002E2E66">
        <w:rPr>
          <w:rFonts w:ascii="Cambria" w:eastAsia="Arial" w:hAnsi="Cambria" w:cs="Calibri"/>
          <w:kern w:val="28"/>
          <w:sz w:val="24"/>
          <w:szCs w:val="24"/>
          <w:lang w:val="en-GB"/>
        </w:rPr>
        <w:t xml:space="preserve">The consultancy firm will deliver the following deliverables: </w:t>
      </w:r>
    </w:p>
    <w:p w:rsidR="002E2E66" w:rsidRPr="002E2E66" w:rsidRDefault="002E2E66" w:rsidP="002E2E66">
      <w:pPr>
        <w:widowControl w:val="0"/>
        <w:pBdr>
          <w:top w:val="nil"/>
          <w:left w:val="nil"/>
          <w:bottom w:val="nil"/>
          <w:right w:val="nil"/>
          <w:between w:val="nil"/>
        </w:pBdr>
        <w:tabs>
          <w:tab w:val="left" w:pos="2730"/>
        </w:tabs>
        <w:overflowPunct w:val="0"/>
        <w:adjustRightInd w:val="0"/>
        <w:spacing w:line="276" w:lineRule="auto"/>
        <w:jc w:val="both"/>
        <w:rPr>
          <w:rFonts w:ascii="Cambria" w:eastAsia="Arial" w:hAnsi="Cambria" w:cs="Calibri"/>
          <w:kern w:val="28"/>
          <w:sz w:val="24"/>
          <w:szCs w:val="24"/>
          <w:lang w:val="en-GB"/>
        </w:rPr>
      </w:pPr>
    </w:p>
    <w:p w:rsidR="002E2E66" w:rsidRPr="002E2E66" w:rsidRDefault="002E2E66" w:rsidP="003E6043">
      <w:pPr>
        <w:widowControl w:val="0"/>
        <w:numPr>
          <w:ilvl w:val="0"/>
          <w:numId w:val="7"/>
        </w:numPr>
        <w:pBdr>
          <w:top w:val="nil"/>
          <w:left w:val="nil"/>
          <w:bottom w:val="nil"/>
          <w:right w:val="nil"/>
          <w:between w:val="nil"/>
        </w:pBdr>
        <w:tabs>
          <w:tab w:val="left" w:pos="2730"/>
        </w:tabs>
        <w:overflowPunct w:val="0"/>
        <w:adjustRightInd w:val="0"/>
        <w:spacing w:line="276" w:lineRule="auto"/>
        <w:contextualSpacing/>
        <w:jc w:val="both"/>
        <w:rPr>
          <w:rFonts w:ascii="Cambria" w:eastAsia="Arial" w:hAnsi="Cambria" w:cs="Calibri"/>
          <w:b/>
          <w:kern w:val="28"/>
          <w:sz w:val="24"/>
          <w:szCs w:val="24"/>
        </w:rPr>
      </w:pPr>
      <w:r w:rsidRPr="002E2E66">
        <w:rPr>
          <w:rFonts w:ascii="Cambria" w:eastAsia="Arial" w:hAnsi="Cambria" w:cs="Calibri"/>
          <w:b/>
          <w:bCs/>
          <w:kern w:val="28"/>
          <w:sz w:val="24"/>
          <w:szCs w:val="24"/>
          <w:lang w:val="en-GB"/>
        </w:rPr>
        <w:t>Deliverable 1</w:t>
      </w:r>
      <w:r w:rsidRPr="002E2E66">
        <w:rPr>
          <w:rFonts w:ascii="Cambria" w:eastAsia="Arial" w:hAnsi="Cambria" w:cs="Calibri"/>
          <w:kern w:val="28"/>
          <w:sz w:val="24"/>
          <w:szCs w:val="24"/>
          <w:lang w:val="en-GB"/>
        </w:rPr>
        <w:t>. Three separate training manuals for each of the training to be conducted</w:t>
      </w:r>
    </w:p>
    <w:p w:rsidR="002E2E66" w:rsidRPr="002E2E66" w:rsidRDefault="002E2E66" w:rsidP="003E6043">
      <w:pPr>
        <w:widowControl w:val="0"/>
        <w:numPr>
          <w:ilvl w:val="0"/>
          <w:numId w:val="7"/>
        </w:numPr>
        <w:pBdr>
          <w:top w:val="nil"/>
          <w:left w:val="nil"/>
          <w:bottom w:val="nil"/>
          <w:right w:val="nil"/>
          <w:between w:val="nil"/>
        </w:pBdr>
        <w:tabs>
          <w:tab w:val="left" w:pos="2730"/>
        </w:tabs>
        <w:overflowPunct w:val="0"/>
        <w:adjustRightInd w:val="0"/>
        <w:spacing w:line="276" w:lineRule="auto"/>
        <w:contextualSpacing/>
        <w:jc w:val="both"/>
        <w:rPr>
          <w:rFonts w:ascii="Cambria" w:eastAsia="Arial" w:hAnsi="Cambria" w:cs="Calibri"/>
          <w:b/>
          <w:kern w:val="28"/>
          <w:sz w:val="24"/>
          <w:szCs w:val="24"/>
        </w:rPr>
      </w:pPr>
      <w:r w:rsidRPr="002E2E66">
        <w:rPr>
          <w:rFonts w:ascii="Cambria" w:eastAsia="Arial" w:hAnsi="Cambria" w:cs="Calibri"/>
          <w:b/>
          <w:bCs/>
          <w:kern w:val="28"/>
          <w:sz w:val="24"/>
          <w:szCs w:val="24"/>
          <w:lang w:val="en-GB"/>
        </w:rPr>
        <w:t>Deliverable 2</w:t>
      </w:r>
      <w:r w:rsidRPr="002E2E66">
        <w:rPr>
          <w:rFonts w:ascii="Cambria" w:eastAsia="Arial" w:hAnsi="Cambria" w:cs="Calibri"/>
          <w:kern w:val="28"/>
          <w:sz w:val="24"/>
          <w:szCs w:val="24"/>
          <w:lang w:val="en-GB"/>
        </w:rPr>
        <w:t xml:space="preserve">.  Training completion reports including evaluation for three trainings to be conducted and </w:t>
      </w:r>
      <w:r w:rsidRPr="002E2E66">
        <w:rPr>
          <w:rFonts w:ascii="Cambria" w:eastAsia="Arial" w:hAnsi="Cambria" w:cs="Calibri"/>
          <w:kern w:val="28"/>
          <w:sz w:val="24"/>
          <w:szCs w:val="24"/>
        </w:rPr>
        <w:t>recommendations with checklist for training impacts</w:t>
      </w:r>
    </w:p>
    <w:p w:rsidR="002E2E66" w:rsidRPr="002E2E66" w:rsidRDefault="002E2E66" w:rsidP="002E2E66">
      <w:pPr>
        <w:widowControl w:val="0"/>
        <w:pBdr>
          <w:top w:val="nil"/>
          <w:left w:val="nil"/>
          <w:bottom w:val="nil"/>
          <w:right w:val="nil"/>
          <w:between w:val="nil"/>
        </w:pBdr>
        <w:tabs>
          <w:tab w:val="left" w:pos="2730"/>
        </w:tabs>
        <w:overflowPunct w:val="0"/>
        <w:adjustRightInd w:val="0"/>
        <w:spacing w:line="276" w:lineRule="auto"/>
        <w:jc w:val="both"/>
        <w:rPr>
          <w:rFonts w:ascii="Cambria" w:eastAsia="MS Mincho" w:hAnsi="Cambria"/>
          <w:b/>
          <w:kern w:val="28"/>
          <w:sz w:val="24"/>
          <w:szCs w:val="24"/>
        </w:rPr>
      </w:pPr>
    </w:p>
    <w:p w:rsidR="002E2E66" w:rsidRPr="002E2E66" w:rsidRDefault="002E2E66" w:rsidP="002E2E66">
      <w:pPr>
        <w:widowControl w:val="0"/>
        <w:pBdr>
          <w:top w:val="nil"/>
          <w:left w:val="nil"/>
          <w:bottom w:val="nil"/>
          <w:right w:val="nil"/>
          <w:between w:val="nil"/>
        </w:pBdr>
        <w:tabs>
          <w:tab w:val="left" w:pos="2730"/>
        </w:tabs>
        <w:overflowPunct w:val="0"/>
        <w:adjustRightInd w:val="0"/>
        <w:spacing w:line="276" w:lineRule="auto"/>
        <w:jc w:val="both"/>
        <w:rPr>
          <w:rFonts w:ascii="Cambria" w:eastAsia="MS Mincho" w:hAnsi="Cambria"/>
          <w:b/>
          <w:kern w:val="28"/>
          <w:sz w:val="24"/>
          <w:szCs w:val="24"/>
        </w:rPr>
      </w:pPr>
      <w:r w:rsidRPr="002E2E66">
        <w:rPr>
          <w:rFonts w:ascii="Cambria" w:eastAsia="MS Mincho" w:hAnsi="Cambria"/>
          <w:b/>
          <w:kern w:val="28"/>
          <w:sz w:val="24"/>
          <w:szCs w:val="24"/>
        </w:rPr>
        <w:t xml:space="preserve">   5. REPORTING AND INSTITUTIONAL ARRANGEMENTS </w:t>
      </w:r>
    </w:p>
    <w:p w:rsidR="002E2E66" w:rsidRPr="002E2E66" w:rsidRDefault="002E2E66" w:rsidP="002E2E66">
      <w:pPr>
        <w:ind w:left="360"/>
        <w:contextualSpacing/>
        <w:jc w:val="both"/>
        <w:rPr>
          <w:rFonts w:ascii="Cambria" w:eastAsia="MS Mincho" w:hAnsi="Cambria"/>
          <w:b/>
          <w:kern w:val="28"/>
          <w:sz w:val="24"/>
          <w:szCs w:val="24"/>
        </w:rPr>
      </w:pPr>
    </w:p>
    <w:p w:rsidR="002E2E66" w:rsidRPr="002E2E66" w:rsidRDefault="002E2E66" w:rsidP="002E2E66">
      <w:pPr>
        <w:widowControl w:val="0"/>
        <w:overflowPunct w:val="0"/>
        <w:adjustRightInd w:val="0"/>
        <w:jc w:val="both"/>
        <w:rPr>
          <w:rFonts w:ascii="Cambria" w:eastAsia="MS Mincho" w:hAnsi="Cambria"/>
          <w:kern w:val="28"/>
          <w:sz w:val="24"/>
          <w:szCs w:val="24"/>
        </w:rPr>
      </w:pPr>
      <w:r w:rsidRPr="002E2E66">
        <w:rPr>
          <w:rFonts w:ascii="Cambria" w:eastAsia="MS Mincho" w:hAnsi="Cambria"/>
          <w:kern w:val="28"/>
          <w:sz w:val="24"/>
          <w:szCs w:val="24"/>
        </w:rPr>
        <w:t xml:space="preserve">UNDP will contract the local consultancy firm that fulfill the criteria outlined in these </w:t>
      </w:r>
      <w:proofErr w:type="spellStart"/>
      <w:r w:rsidRPr="002E2E66">
        <w:rPr>
          <w:rFonts w:ascii="Cambria" w:eastAsia="MS Mincho" w:hAnsi="Cambria"/>
          <w:kern w:val="28"/>
          <w:sz w:val="24"/>
          <w:szCs w:val="24"/>
        </w:rPr>
        <w:t>ToRs</w:t>
      </w:r>
      <w:proofErr w:type="spellEnd"/>
      <w:r w:rsidRPr="002E2E66">
        <w:rPr>
          <w:rFonts w:ascii="Cambria" w:eastAsia="MS Mincho" w:hAnsi="Cambria"/>
          <w:kern w:val="28"/>
          <w:sz w:val="24"/>
          <w:szCs w:val="24"/>
        </w:rPr>
        <w:t>.</w:t>
      </w:r>
    </w:p>
    <w:p w:rsidR="002E2E66" w:rsidRPr="002E2E66" w:rsidRDefault="002E2E66" w:rsidP="002E2E66">
      <w:pPr>
        <w:widowControl w:val="0"/>
        <w:overflowPunct w:val="0"/>
        <w:adjustRightInd w:val="0"/>
        <w:jc w:val="both"/>
        <w:rPr>
          <w:rFonts w:ascii="Cambria" w:eastAsia="MS Mincho" w:hAnsi="Cambria"/>
          <w:kern w:val="28"/>
          <w:sz w:val="24"/>
          <w:szCs w:val="24"/>
        </w:rPr>
      </w:pPr>
      <w:r w:rsidRPr="002E2E66">
        <w:rPr>
          <w:rFonts w:ascii="Cambria" w:eastAsia="MS Mincho" w:hAnsi="Cambria"/>
          <w:kern w:val="28"/>
          <w:sz w:val="24"/>
          <w:szCs w:val="24"/>
        </w:rPr>
        <w:t xml:space="preserve"> It will manage the contract and will execute all payments in accordance with the agreed payment schedule to be stipulated in the contract.  </w:t>
      </w:r>
    </w:p>
    <w:p w:rsidR="002E2E66" w:rsidRPr="002E2E66" w:rsidRDefault="002E2E66" w:rsidP="002E2E66">
      <w:pPr>
        <w:widowControl w:val="0"/>
        <w:overflowPunct w:val="0"/>
        <w:adjustRightInd w:val="0"/>
        <w:jc w:val="both"/>
        <w:rPr>
          <w:rFonts w:ascii="Cambria" w:eastAsia="MS Mincho" w:hAnsi="Cambria"/>
          <w:kern w:val="28"/>
          <w:sz w:val="24"/>
          <w:szCs w:val="24"/>
        </w:rPr>
      </w:pPr>
    </w:p>
    <w:p w:rsidR="002E2E66" w:rsidRPr="002E2E66" w:rsidRDefault="002E2E66" w:rsidP="002E2E66">
      <w:pPr>
        <w:widowControl w:val="0"/>
        <w:overflowPunct w:val="0"/>
        <w:adjustRightInd w:val="0"/>
        <w:jc w:val="both"/>
        <w:rPr>
          <w:rFonts w:ascii="Cambria" w:eastAsia="MS Mincho" w:hAnsi="Cambria"/>
          <w:kern w:val="28"/>
          <w:sz w:val="24"/>
          <w:szCs w:val="24"/>
        </w:rPr>
      </w:pPr>
      <w:r w:rsidRPr="002E2E66">
        <w:rPr>
          <w:rFonts w:ascii="Cambria" w:eastAsia="MS Mincho" w:hAnsi="Cambria"/>
          <w:kern w:val="28"/>
          <w:sz w:val="24"/>
          <w:szCs w:val="24"/>
        </w:rPr>
        <w:t xml:space="preserve">UNDP will cover all training related logistics cost including conference room, transport of trainees related costs. </w:t>
      </w:r>
    </w:p>
    <w:p w:rsidR="002E2E66" w:rsidRPr="002E2E66" w:rsidRDefault="002E2E66" w:rsidP="002E2E66">
      <w:pPr>
        <w:widowControl w:val="0"/>
        <w:overflowPunct w:val="0"/>
        <w:adjustRightInd w:val="0"/>
        <w:jc w:val="both"/>
        <w:rPr>
          <w:rFonts w:ascii="Cambria" w:eastAsia="MS Mincho" w:hAnsi="Cambria"/>
          <w:kern w:val="28"/>
          <w:sz w:val="24"/>
          <w:szCs w:val="24"/>
        </w:rPr>
      </w:pPr>
    </w:p>
    <w:p w:rsidR="002E2E66" w:rsidRPr="002E2E66" w:rsidRDefault="002E2E66" w:rsidP="002E2E66">
      <w:pPr>
        <w:widowControl w:val="0"/>
        <w:overflowPunct w:val="0"/>
        <w:adjustRightInd w:val="0"/>
        <w:jc w:val="both"/>
        <w:rPr>
          <w:rFonts w:ascii="Cambria" w:eastAsia="MS Mincho" w:hAnsi="Cambria"/>
          <w:kern w:val="28"/>
          <w:sz w:val="24"/>
          <w:szCs w:val="24"/>
        </w:rPr>
      </w:pPr>
      <w:r w:rsidRPr="002E2E66">
        <w:rPr>
          <w:rFonts w:ascii="Cambria" w:eastAsia="MS Mincho" w:hAnsi="Cambria"/>
          <w:kern w:val="28"/>
          <w:sz w:val="24"/>
          <w:szCs w:val="24"/>
        </w:rPr>
        <w:t>The Ministry of Environment (</w:t>
      </w:r>
      <w:proofErr w:type="spellStart"/>
      <w:r w:rsidRPr="002E2E66">
        <w:rPr>
          <w:rFonts w:ascii="Cambria" w:eastAsia="MS Mincho" w:hAnsi="Cambria"/>
          <w:kern w:val="28"/>
          <w:sz w:val="24"/>
          <w:szCs w:val="24"/>
        </w:rPr>
        <w:t>MoE</w:t>
      </w:r>
      <w:proofErr w:type="spellEnd"/>
      <w:r w:rsidRPr="002E2E66">
        <w:rPr>
          <w:rFonts w:ascii="Cambria" w:eastAsia="MS Mincho" w:hAnsi="Cambria"/>
          <w:kern w:val="28"/>
          <w:sz w:val="24"/>
          <w:szCs w:val="24"/>
        </w:rPr>
        <w:t xml:space="preserve">) will coordinate the training process in collaboration with local authorities and Rwanda Housing Authority (RHA). This involves </w:t>
      </w:r>
      <w:proofErr w:type="gramStart"/>
      <w:r w:rsidRPr="002E2E66">
        <w:rPr>
          <w:rFonts w:ascii="Cambria" w:eastAsia="MS Mincho" w:hAnsi="Cambria"/>
          <w:kern w:val="28"/>
          <w:sz w:val="24"/>
          <w:szCs w:val="24"/>
        </w:rPr>
        <w:t>to select</w:t>
      </w:r>
      <w:proofErr w:type="gramEnd"/>
      <w:r w:rsidRPr="002E2E66">
        <w:rPr>
          <w:rFonts w:ascii="Cambria" w:eastAsia="MS Mincho" w:hAnsi="Cambria"/>
          <w:kern w:val="28"/>
          <w:sz w:val="24"/>
          <w:szCs w:val="24"/>
        </w:rPr>
        <w:t xml:space="preserve"> and provide a list of trainees, to prepare concept note and send invitations. </w:t>
      </w:r>
    </w:p>
    <w:p w:rsidR="002E2E66" w:rsidRPr="002E2E66" w:rsidRDefault="002E2E66" w:rsidP="002E2E66">
      <w:pPr>
        <w:widowControl w:val="0"/>
        <w:overflowPunct w:val="0"/>
        <w:adjustRightInd w:val="0"/>
        <w:jc w:val="both"/>
        <w:rPr>
          <w:rFonts w:ascii="Cambria" w:eastAsia="MS Mincho" w:hAnsi="Cambria"/>
          <w:kern w:val="28"/>
          <w:sz w:val="24"/>
          <w:szCs w:val="24"/>
        </w:rPr>
      </w:pPr>
    </w:p>
    <w:p w:rsidR="002E2E66" w:rsidRPr="002E2E66" w:rsidRDefault="002E2E66" w:rsidP="002E2E66">
      <w:pPr>
        <w:widowControl w:val="0"/>
        <w:overflowPunct w:val="0"/>
        <w:adjustRightInd w:val="0"/>
        <w:jc w:val="both"/>
        <w:rPr>
          <w:rFonts w:ascii="Cambria" w:eastAsia="MS Mincho" w:hAnsi="Cambria"/>
          <w:kern w:val="28"/>
          <w:sz w:val="24"/>
          <w:szCs w:val="24"/>
        </w:rPr>
      </w:pPr>
      <w:r w:rsidRPr="002E2E66">
        <w:rPr>
          <w:rFonts w:ascii="Cambria" w:eastAsia="MS Mincho" w:hAnsi="Cambria"/>
          <w:kern w:val="28"/>
          <w:sz w:val="24"/>
          <w:szCs w:val="24"/>
        </w:rPr>
        <w:t>The consultancy firm will conduct all the listed three</w:t>
      </w:r>
      <w:r w:rsidRPr="002E2E66">
        <w:rPr>
          <w:rFonts w:ascii="Cambria" w:eastAsia="MS Mincho" w:hAnsi="Cambria"/>
          <w:b/>
          <w:kern w:val="28"/>
          <w:sz w:val="24"/>
          <w:szCs w:val="24"/>
        </w:rPr>
        <w:t xml:space="preserve"> trainings</w:t>
      </w:r>
      <w:r w:rsidRPr="002E2E66">
        <w:rPr>
          <w:rFonts w:ascii="Cambria" w:eastAsia="MS Mincho" w:hAnsi="Cambria"/>
          <w:kern w:val="28"/>
          <w:sz w:val="24"/>
          <w:szCs w:val="24"/>
        </w:rPr>
        <w:t xml:space="preserve"> in the stipulated time frame and submit the proposed deliverables to the UNDP before payments;</w:t>
      </w:r>
    </w:p>
    <w:p w:rsidR="002E2E66" w:rsidRPr="002E2E66" w:rsidRDefault="002E2E66" w:rsidP="002E2E66">
      <w:pPr>
        <w:rPr>
          <w:rFonts w:ascii="Cambria" w:eastAsia="MS Mincho" w:hAnsi="Cambria"/>
          <w:kern w:val="28"/>
          <w:sz w:val="24"/>
          <w:szCs w:val="24"/>
        </w:rPr>
      </w:pPr>
      <w:r w:rsidRPr="002E2E66">
        <w:rPr>
          <w:rFonts w:ascii="Cambria" w:eastAsia="MS Mincho" w:hAnsi="Cambria"/>
          <w:kern w:val="28"/>
          <w:sz w:val="24"/>
          <w:szCs w:val="24"/>
        </w:rPr>
        <w:br w:type="page"/>
      </w:r>
    </w:p>
    <w:p w:rsidR="002E2E66" w:rsidRPr="002E2E66" w:rsidRDefault="002E2E66" w:rsidP="002E2E66">
      <w:pPr>
        <w:rPr>
          <w:rFonts w:ascii="Cambria" w:eastAsia="MS Mincho" w:hAnsi="Cambria"/>
          <w:b/>
          <w:kern w:val="28"/>
          <w:sz w:val="24"/>
          <w:szCs w:val="24"/>
        </w:rPr>
      </w:pPr>
      <w:r w:rsidRPr="002E2E66">
        <w:rPr>
          <w:rFonts w:ascii="Cambria" w:eastAsia="MS Mincho" w:hAnsi="Cambria"/>
          <w:b/>
          <w:kern w:val="28"/>
          <w:sz w:val="24"/>
          <w:szCs w:val="24"/>
        </w:rPr>
        <w:lastRenderedPageBreak/>
        <w:t xml:space="preserve">6. DURATION, TIMING </w:t>
      </w:r>
    </w:p>
    <w:p w:rsidR="002E2E66" w:rsidRPr="002E2E66" w:rsidRDefault="002E2E66" w:rsidP="002E2E66">
      <w:pPr>
        <w:widowControl w:val="0"/>
        <w:overflowPunct w:val="0"/>
        <w:adjustRightInd w:val="0"/>
        <w:rPr>
          <w:rFonts w:ascii="Cambria" w:eastAsia="MS Mincho" w:hAnsi="Cambria"/>
          <w:kern w:val="28"/>
          <w:sz w:val="24"/>
          <w:szCs w:val="24"/>
        </w:rPr>
      </w:pPr>
    </w:p>
    <w:p w:rsidR="002E2E66" w:rsidRPr="002E2E66" w:rsidRDefault="002E2E66" w:rsidP="002E2E66">
      <w:pPr>
        <w:widowControl w:val="0"/>
        <w:overflowPunct w:val="0"/>
        <w:adjustRightInd w:val="0"/>
        <w:jc w:val="both"/>
        <w:rPr>
          <w:rFonts w:ascii="Cambria" w:eastAsia="MS Mincho" w:hAnsi="Cambria"/>
          <w:kern w:val="28"/>
          <w:sz w:val="24"/>
          <w:szCs w:val="24"/>
        </w:rPr>
      </w:pPr>
      <w:r w:rsidRPr="002E2E66">
        <w:rPr>
          <w:rFonts w:ascii="Cambria" w:eastAsia="MS Mincho" w:hAnsi="Cambria"/>
          <w:kern w:val="28"/>
          <w:sz w:val="24"/>
          <w:szCs w:val="24"/>
        </w:rPr>
        <w:t xml:space="preserve">The total duration of this assignment is 25 days </w:t>
      </w:r>
      <w:r w:rsidRPr="002E2E66">
        <w:rPr>
          <w:rFonts w:ascii="Cambria" w:eastAsia="MS Mincho" w:hAnsi="Cambria"/>
          <w:b/>
          <w:kern w:val="28"/>
          <w:sz w:val="24"/>
          <w:szCs w:val="24"/>
        </w:rPr>
        <w:t>(for three trainings)</w:t>
      </w:r>
      <w:r w:rsidRPr="002E2E66">
        <w:rPr>
          <w:rFonts w:ascii="Cambria" w:eastAsia="MS Mincho" w:hAnsi="Cambria"/>
          <w:kern w:val="28"/>
          <w:sz w:val="24"/>
          <w:szCs w:val="24"/>
        </w:rPr>
        <w:t xml:space="preserve">. </w:t>
      </w:r>
    </w:p>
    <w:p w:rsidR="002E2E66" w:rsidRPr="002E2E66" w:rsidRDefault="002E2E66" w:rsidP="002E2E66">
      <w:pPr>
        <w:widowControl w:val="0"/>
        <w:overflowPunct w:val="0"/>
        <w:adjustRightInd w:val="0"/>
        <w:rPr>
          <w:rFonts w:ascii="Cambria" w:eastAsia="MS Mincho" w:hAnsi="Cambria"/>
          <w:kern w:val="28"/>
          <w:sz w:val="24"/>
          <w:szCs w:val="24"/>
        </w:rPr>
      </w:pPr>
    </w:p>
    <w:p w:rsidR="002E2E66" w:rsidRPr="002E2E66" w:rsidRDefault="002E2E66" w:rsidP="002E2E66">
      <w:pPr>
        <w:rPr>
          <w:rFonts w:ascii="Cambria" w:eastAsia="MS Mincho" w:hAnsi="Cambria"/>
          <w:b/>
          <w:kern w:val="28"/>
          <w:sz w:val="24"/>
          <w:szCs w:val="24"/>
        </w:rPr>
      </w:pPr>
      <w:r w:rsidRPr="002E2E66">
        <w:rPr>
          <w:rFonts w:ascii="Cambria" w:eastAsia="MS Mincho" w:hAnsi="Cambria"/>
          <w:b/>
          <w:kern w:val="28"/>
          <w:sz w:val="24"/>
          <w:szCs w:val="24"/>
        </w:rPr>
        <w:t xml:space="preserve">7. DUTY STATION </w:t>
      </w:r>
    </w:p>
    <w:p w:rsidR="002E2E66" w:rsidRPr="002E2E66" w:rsidRDefault="002E2E66" w:rsidP="002E2E66">
      <w:pPr>
        <w:ind w:left="360"/>
        <w:contextualSpacing/>
        <w:rPr>
          <w:rFonts w:ascii="Cambria" w:eastAsia="MS Mincho" w:hAnsi="Cambria"/>
          <w:b/>
          <w:kern w:val="28"/>
          <w:sz w:val="24"/>
          <w:szCs w:val="24"/>
        </w:rPr>
      </w:pPr>
    </w:p>
    <w:p w:rsidR="002E2E66" w:rsidRPr="002E2E66" w:rsidRDefault="002E2E66" w:rsidP="002E2E66">
      <w:pPr>
        <w:widowControl w:val="0"/>
        <w:overflowPunct w:val="0"/>
        <w:adjustRightInd w:val="0"/>
        <w:jc w:val="both"/>
        <w:rPr>
          <w:rFonts w:ascii="Cambria" w:eastAsia="MS Mincho" w:hAnsi="Cambria"/>
          <w:kern w:val="28"/>
          <w:sz w:val="24"/>
          <w:szCs w:val="24"/>
        </w:rPr>
      </w:pPr>
      <w:r w:rsidRPr="002E2E66">
        <w:rPr>
          <w:rFonts w:ascii="Cambria" w:eastAsia="MS Mincho" w:hAnsi="Cambria"/>
          <w:kern w:val="28"/>
          <w:sz w:val="24"/>
          <w:szCs w:val="24"/>
        </w:rPr>
        <w:t xml:space="preserve"> The trainings will be conducted in </w:t>
      </w:r>
      <w:proofErr w:type="spellStart"/>
      <w:r w:rsidRPr="002E2E66">
        <w:rPr>
          <w:rFonts w:ascii="Cambria" w:eastAsia="MS Mincho" w:hAnsi="Cambria"/>
          <w:kern w:val="28"/>
          <w:sz w:val="24"/>
          <w:szCs w:val="24"/>
        </w:rPr>
        <w:t>Rubavu</w:t>
      </w:r>
      <w:proofErr w:type="spellEnd"/>
      <w:r w:rsidRPr="002E2E66">
        <w:rPr>
          <w:rFonts w:ascii="Cambria" w:eastAsia="MS Mincho" w:hAnsi="Cambria"/>
          <w:kern w:val="28"/>
          <w:sz w:val="24"/>
          <w:szCs w:val="24"/>
        </w:rPr>
        <w:t xml:space="preserve"> District. Each trainer is supposed to stay in </w:t>
      </w:r>
      <w:proofErr w:type="spellStart"/>
      <w:r w:rsidRPr="002E2E66">
        <w:rPr>
          <w:rFonts w:ascii="Cambria" w:eastAsia="MS Mincho" w:hAnsi="Cambria"/>
          <w:kern w:val="28"/>
          <w:sz w:val="24"/>
          <w:szCs w:val="24"/>
        </w:rPr>
        <w:t>Rubavu</w:t>
      </w:r>
      <w:proofErr w:type="spellEnd"/>
      <w:r w:rsidRPr="002E2E66">
        <w:rPr>
          <w:rFonts w:ascii="Cambria" w:eastAsia="MS Mincho" w:hAnsi="Cambria"/>
          <w:kern w:val="28"/>
          <w:sz w:val="24"/>
          <w:szCs w:val="24"/>
        </w:rPr>
        <w:t xml:space="preserve"> during the period of his/her training. Refer to the description of tasks.</w:t>
      </w:r>
    </w:p>
    <w:p w:rsidR="002E2E66" w:rsidRPr="002E2E66" w:rsidRDefault="002E2E66" w:rsidP="002E2E66">
      <w:pPr>
        <w:widowControl w:val="0"/>
        <w:overflowPunct w:val="0"/>
        <w:adjustRightInd w:val="0"/>
        <w:jc w:val="both"/>
        <w:rPr>
          <w:rFonts w:ascii="Cambria" w:eastAsia="MS Mincho" w:hAnsi="Cambria"/>
          <w:kern w:val="28"/>
          <w:sz w:val="24"/>
          <w:szCs w:val="24"/>
        </w:rPr>
      </w:pPr>
    </w:p>
    <w:p w:rsidR="002E2E66" w:rsidRPr="002E2E66" w:rsidRDefault="002E2E66" w:rsidP="002E2E66">
      <w:pPr>
        <w:ind w:left="360"/>
        <w:contextualSpacing/>
        <w:jc w:val="both"/>
        <w:rPr>
          <w:rFonts w:ascii="Cambria" w:eastAsia="MS Mincho" w:hAnsi="Cambria"/>
          <w:b/>
          <w:kern w:val="28"/>
          <w:sz w:val="24"/>
          <w:szCs w:val="24"/>
        </w:rPr>
      </w:pPr>
    </w:p>
    <w:p w:rsidR="002E2E66" w:rsidRPr="002E2E66" w:rsidRDefault="002E2E66" w:rsidP="002E2E66">
      <w:pPr>
        <w:jc w:val="both"/>
        <w:rPr>
          <w:rFonts w:ascii="Cambria" w:eastAsia="MS Mincho" w:hAnsi="Cambria"/>
          <w:b/>
          <w:kern w:val="28"/>
          <w:sz w:val="24"/>
          <w:szCs w:val="24"/>
        </w:rPr>
      </w:pPr>
      <w:r w:rsidRPr="002E2E66">
        <w:rPr>
          <w:rFonts w:ascii="Cambria" w:eastAsia="MS Mincho" w:hAnsi="Cambria"/>
          <w:b/>
          <w:kern w:val="28"/>
          <w:sz w:val="24"/>
          <w:szCs w:val="24"/>
        </w:rPr>
        <w:t xml:space="preserve">8. REQUIRED COMPETENCIES </w:t>
      </w:r>
    </w:p>
    <w:p w:rsidR="002E2E66" w:rsidRPr="002E2E66" w:rsidRDefault="002E2E66" w:rsidP="002E2E66">
      <w:pPr>
        <w:widowControl w:val="0"/>
        <w:overflowPunct w:val="0"/>
        <w:adjustRightInd w:val="0"/>
        <w:jc w:val="both"/>
        <w:rPr>
          <w:rFonts w:ascii="Cambria" w:eastAsia="MS Mincho" w:hAnsi="Cambria"/>
          <w:b/>
          <w:kern w:val="28"/>
          <w:sz w:val="24"/>
          <w:szCs w:val="24"/>
        </w:rPr>
      </w:pPr>
    </w:p>
    <w:p w:rsidR="002E2E66" w:rsidRPr="002E2E66" w:rsidRDefault="002E2E66" w:rsidP="002E2E66">
      <w:pPr>
        <w:widowControl w:val="0"/>
        <w:overflowPunct w:val="0"/>
        <w:adjustRightInd w:val="0"/>
        <w:jc w:val="both"/>
        <w:rPr>
          <w:rFonts w:ascii="Cambria" w:eastAsia="MS Mincho" w:hAnsi="Cambria"/>
          <w:kern w:val="28"/>
          <w:sz w:val="24"/>
          <w:szCs w:val="24"/>
        </w:rPr>
      </w:pPr>
      <w:r w:rsidRPr="002E2E66">
        <w:rPr>
          <w:rFonts w:ascii="Cambria" w:eastAsia="MS Mincho" w:hAnsi="Cambria"/>
          <w:b/>
          <w:kern w:val="28"/>
          <w:sz w:val="24"/>
          <w:szCs w:val="24"/>
        </w:rPr>
        <w:t xml:space="preserve">      General Requirement:</w:t>
      </w:r>
      <w:r w:rsidRPr="002E2E66">
        <w:rPr>
          <w:rFonts w:ascii="Cambria" w:eastAsia="MS Mincho" w:hAnsi="Cambria"/>
          <w:kern w:val="28"/>
          <w:sz w:val="24"/>
          <w:szCs w:val="24"/>
        </w:rPr>
        <w:t xml:space="preserve"> </w:t>
      </w:r>
    </w:p>
    <w:p w:rsidR="002E2E66" w:rsidRPr="002E2E66" w:rsidRDefault="002E2E66" w:rsidP="002E2E66">
      <w:pPr>
        <w:widowControl w:val="0"/>
        <w:overflowPunct w:val="0"/>
        <w:adjustRightInd w:val="0"/>
        <w:jc w:val="both"/>
        <w:rPr>
          <w:rFonts w:ascii="Cambria" w:eastAsia="MS Mincho" w:hAnsi="Cambria"/>
          <w:kern w:val="28"/>
          <w:sz w:val="24"/>
          <w:szCs w:val="24"/>
        </w:rPr>
      </w:pPr>
    </w:p>
    <w:p w:rsidR="002E2E66" w:rsidRPr="002E2E66" w:rsidRDefault="002E2E66" w:rsidP="002E2E66">
      <w:pPr>
        <w:widowControl w:val="0"/>
        <w:ind w:left="173"/>
        <w:jc w:val="both"/>
        <w:rPr>
          <w:rFonts w:ascii="Cambria" w:eastAsia="Calibri" w:hAnsi="Cambria" w:cs="Calibri"/>
          <w:color w:val="000000"/>
          <w:kern w:val="28"/>
          <w:sz w:val="24"/>
          <w:szCs w:val="24"/>
        </w:rPr>
      </w:pPr>
      <w:r w:rsidRPr="002E2E66">
        <w:rPr>
          <w:rFonts w:ascii="Cambria" w:eastAsia="Calibri" w:hAnsi="Cambria" w:cs="Calibri"/>
          <w:color w:val="000000"/>
          <w:kern w:val="28"/>
          <w:sz w:val="24"/>
          <w:szCs w:val="24"/>
        </w:rPr>
        <w:t>The Local consulting firm should have proven experience of at least 7 years in training smallholder farmers on off-farm livelihoods; dairy processing; greenhouse operationalization for small holder farmers; cooperative formation in business generation and/or agribusiness.</w:t>
      </w:r>
    </w:p>
    <w:p w:rsidR="002E2E66" w:rsidRPr="002E2E66" w:rsidRDefault="002E2E66" w:rsidP="002E2E66">
      <w:pPr>
        <w:widowControl w:val="0"/>
        <w:overflowPunct w:val="0"/>
        <w:adjustRightInd w:val="0"/>
        <w:rPr>
          <w:rFonts w:ascii="Cambria" w:eastAsia="MS Mincho" w:hAnsi="Cambria"/>
          <w:kern w:val="28"/>
          <w:sz w:val="24"/>
          <w:szCs w:val="24"/>
        </w:rPr>
      </w:pPr>
    </w:p>
    <w:p w:rsidR="002E2E66" w:rsidRPr="002E2E66" w:rsidRDefault="002E2E66" w:rsidP="002E2E66">
      <w:pPr>
        <w:widowControl w:val="0"/>
        <w:overflowPunct w:val="0"/>
        <w:adjustRightInd w:val="0"/>
        <w:rPr>
          <w:rFonts w:ascii="Cambria" w:eastAsia="MS Mincho" w:hAnsi="Cambria"/>
          <w:b/>
          <w:kern w:val="28"/>
          <w:sz w:val="24"/>
          <w:szCs w:val="24"/>
        </w:rPr>
      </w:pPr>
      <w:r w:rsidRPr="002E2E66">
        <w:rPr>
          <w:rFonts w:ascii="Cambria" w:eastAsia="MS Mincho" w:hAnsi="Cambria"/>
          <w:b/>
          <w:kern w:val="28"/>
          <w:sz w:val="24"/>
          <w:szCs w:val="24"/>
        </w:rPr>
        <w:t>Requirement for team members</w:t>
      </w:r>
    </w:p>
    <w:p w:rsidR="002E2E66" w:rsidRPr="002E2E66" w:rsidRDefault="002E2E66" w:rsidP="002E2E66">
      <w:pPr>
        <w:widowControl w:val="0"/>
        <w:overflowPunct w:val="0"/>
        <w:adjustRightInd w:val="0"/>
        <w:rPr>
          <w:rFonts w:ascii="Cambria" w:eastAsia="MS Mincho" w:hAnsi="Cambria"/>
          <w:b/>
          <w:kern w:val="28"/>
          <w:sz w:val="24"/>
          <w:szCs w:val="24"/>
        </w:rPr>
      </w:pPr>
    </w:p>
    <w:p w:rsidR="002E2E66" w:rsidRPr="002E2E66" w:rsidRDefault="002E2E66" w:rsidP="003E6043">
      <w:pPr>
        <w:widowControl w:val="0"/>
        <w:numPr>
          <w:ilvl w:val="0"/>
          <w:numId w:val="9"/>
        </w:numPr>
        <w:overflowPunct w:val="0"/>
        <w:adjustRightInd w:val="0"/>
        <w:spacing w:line="360" w:lineRule="auto"/>
        <w:contextualSpacing/>
        <w:rPr>
          <w:rFonts w:ascii="Cambria" w:eastAsia="MS Mincho" w:hAnsi="Cambria"/>
          <w:b/>
          <w:kern w:val="28"/>
          <w:sz w:val="24"/>
          <w:szCs w:val="24"/>
          <w:u w:val="single"/>
        </w:rPr>
      </w:pPr>
      <w:r w:rsidRPr="002E2E66">
        <w:rPr>
          <w:rFonts w:ascii="Cambria" w:eastAsia="MS Mincho" w:hAnsi="Cambria"/>
          <w:b/>
          <w:kern w:val="28"/>
          <w:sz w:val="24"/>
          <w:szCs w:val="24"/>
          <w:u w:val="single"/>
        </w:rPr>
        <w:t>Expert for training on livelihoods, cooperative formation and management (Team Leader)</w:t>
      </w:r>
    </w:p>
    <w:p w:rsidR="002E2E66" w:rsidRPr="002E2E66" w:rsidRDefault="002E2E66" w:rsidP="002E2E66">
      <w:pPr>
        <w:widowControl w:val="0"/>
        <w:overflowPunct w:val="0"/>
        <w:adjustRightInd w:val="0"/>
        <w:rPr>
          <w:rFonts w:ascii="Cambria" w:eastAsia="MS Mincho" w:hAnsi="Cambria"/>
          <w:b/>
          <w:kern w:val="28"/>
          <w:sz w:val="24"/>
          <w:szCs w:val="24"/>
        </w:rPr>
      </w:pPr>
      <w:r w:rsidRPr="002E2E66">
        <w:rPr>
          <w:rFonts w:ascii="Cambria" w:eastAsia="MS Mincho" w:hAnsi="Cambria"/>
          <w:b/>
          <w:kern w:val="28"/>
          <w:sz w:val="24"/>
          <w:szCs w:val="24"/>
        </w:rPr>
        <w:t xml:space="preserve">              </w:t>
      </w:r>
    </w:p>
    <w:p w:rsidR="002E2E66" w:rsidRPr="002E2E66" w:rsidRDefault="002E2E66" w:rsidP="003E6043">
      <w:pPr>
        <w:widowControl w:val="0"/>
        <w:numPr>
          <w:ilvl w:val="0"/>
          <w:numId w:val="10"/>
        </w:numPr>
        <w:overflowPunct w:val="0"/>
        <w:adjustRightInd w:val="0"/>
        <w:spacing w:line="360" w:lineRule="auto"/>
        <w:contextualSpacing/>
        <w:rPr>
          <w:rFonts w:ascii="Cambria" w:eastAsia="MS Mincho" w:hAnsi="Cambria"/>
          <w:kern w:val="28"/>
          <w:sz w:val="24"/>
          <w:szCs w:val="24"/>
        </w:rPr>
      </w:pPr>
      <w:r w:rsidRPr="002E2E66">
        <w:rPr>
          <w:rFonts w:ascii="Cambria" w:eastAsia="MS Mincho" w:hAnsi="Cambria"/>
          <w:kern w:val="28"/>
          <w:sz w:val="24"/>
          <w:szCs w:val="24"/>
        </w:rPr>
        <w:t>Advance degree (Master’s or PhD) in Agri-business, Rural development, Development studies, Business development;</w:t>
      </w:r>
    </w:p>
    <w:p w:rsidR="002E2E66" w:rsidRPr="002E2E66" w:rsidRDefault="002E2E66" w:rsidP="003E6043">
      <w:pPr>
        <w:widowControl w:val="0"/>
        <w:numPr>
          <w:ilvl w:val="0"/>
          <w:numId w:val="10"/>
        </w:numPr>
        <w:overflowPunct w:val="0"/>
        <w:adjustRightInd w:val="0"/>
        <w:spacing w:line="360" w:lineRule="auto"/>
        <w:contextualSpacing/>
        <w:rPr>
          <w:rFonts w:ascii="Cambria" w:eastAsia="MS Mincho" w:hAnsi="Cambria"/>
          <w:kern w:val="28"/>
          <w:sz w:val="24"/>
          <w:szCs w:val="24"/>
        </w:rPr>
      </w:pPr>
      <w:r w:rsidRPr="002E2E66">
        <w:rPr>
          <w:rFonts w:ascii="Cambria" w:eastAsia="MS Mincho" w:hAnsi="Cambria"/>
          <w:kern w:val="28"/>
          <w:sz w:val="24"/>
          <w:szCs w:val="24"/>
        </w:rPr>
        <w:t>5 years of proven experience in livelihood, agri-business and business development;</w:t>
      </w:r>
    </w:p>
    <w:p w:rsidR="002E2E66" w:rsidRPr="002E2E66" w:rsidRDefault="002E2E66" w:rsidP="003E6043">
      <w:pPr>
        <w:widowControl w:val="0"/>
        <w:numPr>
          <w:ilvl w:val="0"/>
          <w:numId w:val="10"/>
        </w:numPr>
        <w:overflowPunct w:val="0"/>
        <w:adjustRightInd w:val="0"/>
        <w:spacing w:line="360" w:lineRule="auto"/>
        <w:contextualSpacing/>
        <w:rPr>
          <w:rFonts w:ascii="Cambria" w:eastAsia="MS Mincho" w:hAnsi="Cambria"/>
          <w:kern w:val="28"/>
          <w:sz w:val="24"/>
          <w:szCs w:val="24"/>
        </w:rPr>
      </w:pPr>
      <w:r w:rsidRPr="002E2E66">
        <w:rPr>
          <w:rFonts w:ascii="Cambria" w:eastAsia="MS Mincho" w:hAnsi="Cambria"/>
          <w:kern w:val="28"/>
          <w:sz w:val="24"/>
          <w:szCs w:val="24"/>
        </w:rPr>
        <w:t>Having at least conducted 3 similar trainings for rural community;</w:t>
      </w:r>
    </w:p>
    <w:p w:rsidR="002E2E66" w:rsidRPr="002E2E66" w:rsidRDefault="002E2E66" w:rsidP="003E6043">
      <w:pPr>
        <w:widowControl w:val="0"/>
        <w:numPr>
          <w:ilvl w:val="0"/>
          <w:numId w:val="10"/>
        </w:numPr>
        <w:overflowPunct w:val="0"/>
        <w:adjustRightInd w:val="0"/>
        <w:spacing w:line="360" w:lineRule="auto"/>
        <w:contextualSpacing/>
        <w:rPr>
          <w:rFonts w:ascii="Cambria" w:eastAsia="MS Mincho" w:hAnsi="Cambria"/>
          <w:kern w:val="28"/>
          <w:sz w:val="24"/>
          <w:szCs w:val="24"/>
        </w:rPr>
      </w:pPr>
      <w:r w:rsidRPr="002E2E66">
        <w:rPr>
          <w:rFonts w:ascii="Cambria" w:eastAsia="MS Mincho" w:hAnsi="Cambria"/>
          <w:kern w:val="28"/>
          <w:sz w:val="24"/>
          <w:szCs w:val="24"/>
        </w:rPr>
        <w:t>Demonstrate capacity to lead the team of consultants and task them to do the required work;</w:t>
      </w:r>
    </w:p>
    <w:p w:rsidR="002E2E66" w:rsidRPr="002E2E66" w:rsidRDefault="002E2E66" w:rsidP="003E6043">
      <w:pPr>
        <w:widowControl w:val="0"/>
        <w:numPr>
          <w:ilvl w:val="0"/>
          <w:numId w:val="9"/>
        </w:numPr>
        <w:overflowPunct w:val="0"/>
        <w:adjustRightInd w:val="0"/>
        <w:spacing w:line="360" w:lineRule="auto"/>
        <w:contextualSpacing/>
        <w:rPr>
          <w:rFonts w:ascii="Cambria" w:eastAsia="MS Mincho" w:hAnsi="Cambria"/>
          <w:b/>
          <w:kern w:val="28"/>
          <w:sz w:val="24"/>
          <w:szCs w:val="24"/>
        </w:rPr>
      </w:pPr>
      <w:r w:rsidRPr="002E2E66">
        <w:rPr>
          <w:rFonts w:ascii="Cambria" w:eastAsia="MS Mincho" w:hAnsi="Cambria"/>
          <w:b/>
          <w:kern w:val="28"/>
          <w:sz w:val="24"/>
          <w:szCs w:val="24"/>
        </w:rPr>
        <w:t xml:space="preserve">Expert for training on </w:t>
      </w:r>
      <w:r w:rsidRPr="002E2E66">
        <w:rPr>
          <w:rFonts w:ascii="Cambria" w:eastAsia="Malgun Gothic" w:hAnsi="Cambria"/>
          <w:b/>
          <w:sz w:val="24"/>
          <w:szCs w:val="24"/>
        </w:rPr>
        <w:t>greenhouse farming and post- harvest storage mechanisms</w:t>
      </w:r>
    </w:p>
    <w:p w:rsidR="002E2E66" w:rsidRPr="002E2E66" w:rsidRDefault="002E2E66" w:rsidP="002E2E66">
      <w:pPr>
        <w:rPr>
          <w:rFonts w:ascii="Cambria" w:eastAsia="Malgun Gothic" w:hAnsi="Cambria"/>
          <w:sz w:val="24"/>
          <w:szCs w:val="24"/>
        </w:rPr>
      </w:pPr>
    </w:p>
    <w:p w:rsidR="002E2E66" w:rsidRPr="002E2E66" w:rsidRDefault="002E2E66" w:rsidP="003E6043">
      <w:pPr>
        <w:widowControl w:val="0"/>
        <w:numPr>
          <w:ilvl w:val="0"/>
          <w:numId w:val="10"/>
        </w:numPr>
        <w:overflowPunct w:val="0"/>
        <w:adjustRightInd w:val="0"/>
        <w:spacing w:line="360" w:lineRule="auto"/>
        <w:contextualSpacing/>
        <w:rPr>
          <w:rFonts w:ascii="Cambria" w:eastAsia="MS Mincho" w:hAnsi="Cambria"/>
          <w:kern w:val="28"/>
          <w:sz w:val="24"/>
          <w:szCs w:val="24"/>
        </w:rPr>
      </w:pPr>
      <w:r w:rsidRPr="002E2E66">
        <w:rPr>
          <w:rFonts w:ascii="Cambria" w:eastAsia="MS Mincho" w:hAnsi="Cambria"/>
          <w:kern w:val="28"/>
          <w:sz w:val="24"/>
          <w:szCs w:val="24"/>
        </w:rPr>
        <w:t>At least bachelor’s degree in Agriculture or Agri-business;</w:t>
      </w:r>
    </w:p>
    <w:p w:rsidR="002E2E66" w:rsidRPr="002E2E66" w:rsidRDefault="002E2E66" w:rsidP="003E6043">
      <w:pPr>
        <w:widowControl w:val="0"/>
        <w:numPr>
          <w:ilvl w:val="0"/>
          <w:numId w:val="10"/>
        </w:numPr>
        <w:overflowPunct w:val="0"/>
        <w:adjustRightInd w:val="0"/>
        <w:spacing w:line="360" w:lineRule="auto"/>
        <w:contextualSpacing/>
        <w:rPr>
          <w:rFonts w:ascii="Cambria" w:eastAsia="MS Mincho" w:hAnsi="Cambria"/>
          <w:kern w:val="28"/>
          <w:sz w:val="24"/>
          <w:szCs w:val="24"/>
        </w:rPr>
      </w:pPr>
      <w:r w:rsidRPr="002E2E66">
        <w:rPr>
          <w:rFonts w:ascii="Cambria" w:eastAsia="MS Mincho" w:hAnsi="Cambria"/>
          <w:kern w:val="28"/>
          <w:sz w:val="24"/>
          <w:szCs w:val="24"/>
        </w:rPr>
        <w:t>5 years of proven experience in agriculture and post-harvesting mechanisms</w:t>
      </w:r>
    </w:p>
    <w:p w:rsidR="002E2E66" w:rsidRPr="002E2E66" w:rsidRDefault="002E2E66" w:rsidP="003E6043">
      <w:pPr>
        <w:widowControl w:val="0"/>
        <w:numPr>
          <w:ilvl w:val="0"/>
          <w:numId w:val="10"/>
        </w:numPr>
        <w:overflowPunct w:val="0"/>
        <w:adjustRightInd w:val="0"/>
        <w:spacing w:line="360" w:lineRule="auto"/>
        <w:contextualSpacing/>
        <w:rPr>
          <w:rFonts w:ascii="Cambria" w:eastAsia="MS Mincho" w:hAnsi="Cambria"/>
          <w:kern w:val="28"/>
          <w:sz w:val="24"/>
          <w:szCs w:val="24"/>
        </w:rPr>
      </w:pPr>
      <w:r w:rsidRPr="002E2E66">
        <w:rPr>
          <w:rFonts w:ascii="Cambria" w:eastAsia="MS Mincho" w:hAnsi="Cambria"/>
          <w:kern w:val="28"/>
          <w:sz w:val="24"/>
          <w:szCs w:val="24"/>
        </w:rPr>
        <w:t>Having at least conducted 3 similar trainings for rural community;</w:t>
      </w:r>
    </w:p>
    <w:p w:rsidR="002E2E66" w:rsidRPr="002E2E66" w:rsidRDefault="002E2E66" w:rsidP="002E2E66">
      <w:pPr>
        <w:widowControl w:val="0"/>
        <w:overflowPunct w:val="0"/>
        <w:adjustRightInd w:val="0"/>
        <w:spacing w:line="360" w:lineRule="auto"/>
        <w:ind w:left="720"/>
        <w:contextualSpacing/>
        <w:rPr>
          <w:rFonts w:ascii="Cambria" w:eastAsia="MS Mincho" w:hAnsi="Cambria"/>
          <w:kern w:val="28"/>
          <w:sz w:val="24"/>
          <w:szCs w:val="24"/>
        </w:rPr>
      </w:pPr>
    </w:p>
    <w:p w:rsidR="002E2E66" w:rsidRPr="002E2E66" w:rsidRDefault="002E2E66" w:rsidP="003E6043">
      <w:pPr>
        <w:widowControl w:val="0"/>
        <w:numPr>
          <w:ilvl w:val="0"/>
          <w:numId w:val="9"/>
        </w:numPr>
        <w:overflowPunct w:val="0"/>
        <w:adjustRightInd w:val="0"/>
        <w:spacing w:line="360" w:lineRule="auto"/>
        <w:contextualSpacing/>
        <w:jc w:val="both"/>
        <w:rPr>
          <w:rFonts w:ascii="Cambria" w:eastAsia="MS Mincho" w:hAnsi="Cambria"/>
          <w:kern w:val="28"/>
          <w:sz w:val="24"/>
          <w:szCs w:val="24"/>
        </w:rPr>
      </w:pPr>
      <w:r w:rsidRPr="002E2E66">
        <w:rPr>
          <w:rFonts w:ascii="Cambria" w:eastAsia="MS Mincho" w:hAnsi="Cambria"/>
          <w:b/>
          <w:kern w:val="28"/>
          <w:sz w:val="24"/>
          <w:szCs w:val="24"/>
        </w:rPr>
        <w:t xml:space="preserve">Expert for training on </w:t>
      </w:r>
      <w:r w:rsidRPr="002E2E66">
        <w:rPr>
          <w:rFonts w:ascii="Cambria" w:eastAsia="Malgun Gothic" w:hAnsi="Cambria"/>
          <w:b/>
          <w:sz w:val="24"/>
          <w:szCs w:val="24"/>
        </w:rPr>
        <w:t xml:space="preserve">Milk Value chain </w:t>
      </w:r>
    </w:p>
    <w:p w:rsidR="002E2E66" w:rsidRPr="002E2E66" w:rsidRDefault="002E2E66" w:rsidP="002E2E66">
      <w:pPr>
        <w:widowControl w:val="0"/>
        <w:overflowPunct w:val="0"/>
        <w:adjustRightInd w:val="0"/>
        <w:spacing w:line="360" w:lineRule="auto"/>
        <w:ind w:left="720"/>
        <w:contextualSpacing/>
        <w:rPr>
          <w:rFonts w:ascii="Cambria" w:eastAsia="MS Mincho" w:hAnsi="Cambria"/>
          <w:kern w:val="28"/>
          <w:sz w:val="24"/>
          <w:szCs w:val="24"/>
        </w:rPr>
      </w:pPr>
    </w:p>
    <w:p w:rsidR="002E2E66" w:rsidRPr="002E2E66" w:rsidRDefault="002E2E66" w:rsidP="003E6043">
      <w:pPr>
        <w:widowControl w:val="0"/>
        <w:numPr>
          <w:ilvl w:val="0"/>
          <w:numId w:val="11"/>
        </w:numPr>
        <w:overflowPunct w:val="0"/>
        <w:adjustRightInd w:val="0"/>
        <w:spacing w:line="360" w:lineRule="auto"/>
        <w:contextualSpacing/>
        <w:jc w:val="both"/>
        <w:rPr>
          <w:rFonts w:ascii="Cambria" w:eastAsia="MS Mincho" w:hAnsi="Cambria"/>
          <w:kern w:val="28"/>
          <w:sz w:val="24"/>
          <w:szCs w:val="24"/>
        </w:rPr>
      </w:pPr>
      <w:r w:rsidRPr="002E2E66">
        <w:rPr>
          <w:rFonts w:ascii="Cambria" w:eastAsia="MS Mincho" w:hAnsi="Cambria"/>
          <w:kern w:val="28"/>
          <w:sz w:val="24"/>
          <w:szCs w:val="24"/>
        </w:rPr>
        <w:t>At least bachelor’s degree in food science;</w:t>
      </w:r>
    </w:p>
    <w:p w:rsidR="002E2E66" w:rsidRPr="002E2E66" w:rsidRDefault="002E2E66" w:rsidP="003E6043">
      <w:pPr>
        <w:widowControl w:val="0"/>
        <w:numPr>
          <w:ilvl w:val="0"/>
          <w:numId w:val="11"/>
        </w:numPr>
        <w:overflowPunct w:val="0"/>
        <w:adjustRightInd w:val="0"/>
        <w:spacing w:line="360" w:lineRule="auto"/>
        <w:contextualSpacing/>
        <w:rPr>
          <w:rFonts w:ascii="Cambria" w:eastAsia="MS Mincho" w:hAnsi="Cambria"/>
          <w:kern w:val="28"/>
          <w:sz w:val="24"/>
          <w:szCs w:val="24"/>
        </w:rPr>
      </w:pPr>
      <w:r w:rsidRPr="002E2E66">
        <w:rPr>
          <w:rFonts w:ascii="Cambria" w:eastAsia="MS Mincho" w:hAnsi="Cambria"/>
          <w:kern w:val="28"/>
          <w:sz w:val="24"/>
          <w:szCs w:val="24"/>
        </w:rPr>
        <w:t>3 years of proven experience working in milk value chain or food/dairy industry;</w:t>
      </w:r>
    </w:p>
    <w:p w:rsidR="002E2E66" w:rsidRPr="002E2E66" w:rsidRDefault="002E2E66" w:rsidP="003E6043">
      <w:pPr>
        <w:widowControl w:val="0"/>
        <w:numPr>
          <w:ilvl w:val="0"/>
          <w:numId w:val="11"/>
        </w:numPr>
        <w:overflowPunct w:val="0"/>
        <w:adjustRightInd w:val="0"/>
        <w:spacing w:line="360" w:lineRule="auto"/>
        <w:contextualSpacing/>
        <w:rPr>
          <w:rFonts w:ascii="Cambria" w:eastAsia="MS Mincho" w:hAnsi="Cambria"/>
          <w:kern w:val="28"/>
          <w:sz w:val="24"/>
          <w:szCs w:val="24"/>
        </w:rPr>
      </w:pPr>
      <w:r w:rsidRPr="002E2E66">
        <w:rPr>
          <w:rFonts w:ascii="Cambria" w:eastAsia="MS Mincho" w:hAnsi="Cambria"/>
          <w:kern w:val="28"/>
          <w:sz w:val="24"/>
          <w:szCs w:val="24"/>
        </w:rPr>
        <w:t>Having at least conducted 2 similar trainings;</w:t>
      </w:r>
    </w:p>
    <w:p w:rsidR="002E2E66" w:rsidRPr="002E2E66" w:rsidRDefault="002E2E66" w:rsidP="002E2E66">
      <w:pPr>
        <w:widowControl w:val="0"/>
        <w:overflowPunct w:val="0"/>
        <w:adjustRightInd w:val="0"/>
        <w:rPr>
          <w:rFonts w:ascii="Cambria" w:eastAsia="MS Mincho" w:hAnsi="Cambria"/>
          <w:kern w:val="28"/>
          <w:sz w:val="24"/>
          <w:szCs w:val="24"/>
        </w:rPr>
      </w:pPr>
    </w:p>
    <w:p w:rsidR="002E2E66" w:rsidRPr="002E2E66" w:rsidRDefault="002E2E66" w:rsidP="002E2E66">
      <w:pPr>
        <w:rPr>
          <w:rFonts w:ascii="Cambria" w:eastAsia="Malgun Gothic" w:hAnsi="Cambria"/>
          <w:sz w:val="24"/>
          <w:szCs w:val="24"/>
        </w:rPr>
      </w:pPr>
    </w:p>
    <w:p w:rsidR="002E2E66" w:rsidRPr="002E2E66" w:rsidRDefault="002E2E66" w:rsidP="002E2E66">
      <w:pPr>
        <w:rPr>
          <w:rFonts w:ascii="Cambria" w:eastAsia="Malgun Gothic" w:hAnsi="Cambria"/>
          <w:b/>
          <w:color w:val="FF0000"/>
          <w:sz w:val="24"/>
          <w:szCs w:val="24"/>
        </w:rPr>
      </w:pPr>
      <w:r w:rsidRPr="002E2E66">
        <w:rPr>
          <w:rFonts w:ascii="Cambria" w:eastAsia="MS Mincho" w:hAnsi="Cambria"/>
          <w:b/>
          <w:color w:val="FF0000"/>
          <w:kern w:val="28"/>
          <w:sz w:val="24"/>
          <w:szCs w:val="24"/>
        </w:rPr>
        <w:br w:type="page"/>
      </w:r>
    </w:p>
    <w:p w:rsidR="002E2E66" w:rsidRPr="002E2E66" w:rsidRDefault="002E2E66" w:rsidP="002E2E66">
      <w:pPr>
        <w:rPr>
          <w:rFonts w:ascii="Cambria" w:eastAsia="Malgun Gothic" w:hAnsi="Cambria"/>
          <w:b/>
          <w:sz w:val="24"/>
          <w:szCs w:val="24"/>
        </w:rPr>
      </w:pPr>
      <w:r w:rsidRPr="002E2E66">
        <w:rPr>
          <w:rFonts w:ascii="Cambria" w:eastAsia="Malgun Gothic" w:hAnsi="Cambria"/>
          <w:b/>
          <w:sz w:val="24"/>
          <w:szCs w:val="24"/>
        </w:rPr>
        <w:lastRenderedPageBreak/>
        <w:t xml:space="preserve">9. EVALUATION CRITERIA </w:t>
      </w:r>
    </w:p>
    <w:p w:rsidR="002E2E66" w:rsidRPr="002E2E66" w:rsidRDefault="002E2E66" w:rsidP="002E2E66">
      <w:pPr>
        <w:rPr>
          <w:rFonts w:ascii="Cambria" w:eastAsia="Malgun Gothic" w:hAnsi="Cambria"/>
          <w:sz w:val="24"/>
          <w:szCs w:val="24"/>
        </w:rPr>
      </w:pPr>
    </w:p>
    <w:tbl>
      <w:tblPr>
        <w:tblW w:w="9805" w:type="dxa"/>
        <w:tblLook w:val="04A0" w:firstRow="1" w:lastRow="0" w:firstColumn="1" w:lastColumn="0" w:noHBand="0" w:noVBand="1"/>
      </w:tblPr>
      <w:tblGrid>
        <w:gridCol w:w="8095"/>
        <w:gridCol w:w="1710"/>
      </w:tblGrid>
      <w:tr w:rsidR="002E2E66" w:rsidRPr="002E2E66" w:rsidTr="00C1379E">
        <w:trPr>
          <w:trHeight w:val="300"/>
          <w:tblHeader/>
        </w:trPr>
        <w:tc>
          <w:tcPr>
            <w:tcW w:w="8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CRITERIA</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E66" w:rsidRPr="002E2E66" w:rsidRDefault="002E2E66" w:rsidP="002E2E66">
            <w:pPr>
              <w:jc w:val="center"/>
              <w:rPr>
                <w:rFonts w:ascii="Cambria" w:eastAsia="Times New Roman" w:hAnsi="Cambria"/>
                <w:b/>
                <w:bCs/>
                <w:color w:val="000000"/>
                <w:sz w:val="24"/>
                <w:szCs w:val="24"/>
              </w:rPr>
            </w:pPr>
            <w:r w:rsidRPr="002E2E66">
              <w:rPr>
                <w:rFonts w:ascii="Cambria" w:eastAsia="Times New Roman" w:hAnsi="Cambria"/>
                <w:b/>
                <w:bCs/>
                <w:color w:val="000000"/>
                <w:sz w:val="24"/>
                <w:szCs w:val="24"/>
              </w:rPr>
              <w:t>MAX. POINTS</w:t>
            </w:r>
          </w:p>
        </w:tc>
      </w:tr>
      <w:tr w:rsidR="002E2E66" w:rsidRPr="002E2E66" w:rsidTr="00C1379E">
        <w:trPr>
          <w:trHeight w:val="300"/>
          <w:tblHeader/>
        </w:trPr>
        <w:tc>
          <w:tcPr>
            <w:tcW w:w="8095" w:type="dxa"/>
            <w:vMerge/>
            <w:tcBorders>
              <w:top w:val="single" w:sz="4" w:space="0" w:color="auto"/>
              <w:left w:val="single" w:sz="4" w:space="0" w:color="auto"/>
              <w:bottom w:val="single" w:sz="4" w:space="0" w:color="auto"/>
              <w:right w:val="single" w:sz="4" w:space="0" w:color="auto"/>
            </w:tcBorders>
            <w:vAlign w:val="center"/>
            <w:hideMark/>
          </w:tcPr>
          <w:p w:rsidR="002E2E66" w:rsidRPr="002E2E66" w:rsidRDefault="002E2E66" w:rsidP="002E2E66">
            <w:pPr>
              <w:rPr>
                <w:rFonts w:ascii="Cambria" w:eastAsia="Times New Roman" w:hAnsi="Cambria"/>
                <w:color w:val="000000"/>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E2E66" w:rsidRPr="002E2E66" w:rsidRDefault="002E2E66" w:rsidP="002E2E66">
            <w:pPr>
              <w:rPr>
                <w:rFonts w:ascii="Cambria" w:eastAsia="Times New Roman" w:hAnsi="Cambria"/>
                <w:color w:val="000000"/>
                <w:sz w:val="24"/>
                <w:szCs w:val="24"/>
              </w:rPr>
            </w:pPr>
          </w:p>
        </w:tc>
      </w:tr>
      <w:tr w:rsidR="002E2E66" w:rsidRPr="002E2E66" w:rsidTr="00C1379E">
        <w:trPr>
          <w:trHeight w:val="293"/>
          <w:tblHeader/>
        </w:trPr>
        <w:tc>
          <w:tcPr>
            <w:tcW w:w="8095" w:type="dxa"/>
            <w:vMerge/>
            <w:tcBorders>
              <w:top w:val="single" w:sz="4" w:space="0" w:color="auto"/>
              <w:left w:val="single" w:sz="4" w:space="0" w:color="auto"/>
              <w:bottom w:val="single" w:sz="4" w:space="0" w:color="auto"/>
              <w:right w:val="single" w:sz="4" w:space="0" w:color="auto"/>
            </w:tcBorders>
            <w:vAlign w:val="center"/>
            <w:hideMark/>
          </w:tcPr>
          <w:p w:rsidR="002E2E66" w:rsidRPr="002E2E66" w:rsidRDefault="002E2E66" w:rsidP="002E2E66">
            <w:pPr>
              <w:rPr>
                <w:rFonts w:ascii="Cambria" w:eastAsia="Times New Roman" w:hAnsi="Cambria"/>
                <w:color w:val="000000"/>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E2E66" w:rsidRPr="002E2E66" w:rsidRDefault="002E2E66" w:rsidP="002E2E66">
            <w:pPr>
              <w:rPr>
                <w:rFonts w:ascii="Cambria" w:eastAsia="Times New Roman" w:hAnsi="Cambria"/>
                <w:color w:val="000000"/>
                <w:sz w:val="24"/>
                <w:szCs w:val="24"/>
              </w:rPr>
            </w:pP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 xml:space="preserve">1. General Criteria  </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b/>
                <w:bCs/>
                <w:color w:val="000000"/>
                <w:sz w:val="24"/>
                <w:szCs w:val="24"/>
              </w:rPr>
            </w:pPr>
            <w:r w:rsidRPr="002E2E66">
              <w:rPr>
                <w:rFonts w:ascii="Cambria" w:eastAsia="Times New Roman" w:hAnsi="Cambria"/>
                <w:b/>
                <w:bCs/>
                <w:color w:val="000000"/>
                <w:sz w:val="24"/>
                <w:szCs w:val="24"/>
              </w:rPr>
              <w:t>150</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Reputation of Organization and Staff Credibility / Reliability / Industry Standing/ of research</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50</w:t>
            </w:r>
          </w:p>
        </w:tc>
      </w:tr>
      <w:tr w:rsidR="002E2E66" w:rsidRPr="002E2E66" w:rsidTr="00C1379E">
        <w:trPr>
          <w:trHeight w:val="87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General Organizational Capability which is likely to affect implementation: management structure, financial stability and project financing capacity, project management controls, extent to which any work would be subcontracted</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50</w:t>
            </w:r>
          </w:p>
        </w:tc>
      </w:tr>
      <w:tr w:rsidR="002E2E66" w:rsidRPr="002E2E66" w:rsidTr="00C1379E">
        <w:trPr>
          <w:trHeight w:val="638"/>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Evidence and references of quality performance and products (bidders should indicate their quality assurances and risk mitigation measure)</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20</w:t>
            </w:r>
          </w:p>
        </w:tc>
      </w:tr>
      <w:tr w:rsidR="002E2E66" w:rsidRPr="002E2E66" w:rsidTr="00C1379E">
        <w:trPr>
          <w:trHeight w:val="33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Organizational Commitment to Sustainability (mandatory weight)</w:t>
            </w:r>
          </w:p>
        </w:tc>
        <w:tc>
          <w:tcPr>
            <w:tcW w:w="1710" w:type="dxa"/>
            <w:tcBorders>
              <w:top w:val="nil"/>
              <w:left w:val="nil"/>
              <w:bottom w:val="single" w:sz="4" w:space="0" w:color="auto"/>
              <w:right w:val="single" w:sz="4" w:space="0" w:color="auto"/>
            </w:tcBorders>
            <w:shd w:val="clear" w:color="auto" w:fill="auto"/>
            <w:noWrap/>
            <w:vAlign w:val="center"/>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 xml:space="preserve">     </w:t>
            </w:r>
          </w:p>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color w:val="000000"/>
                <w:sz w:val="24"/>
                <w:szCs w:val="24"/>
              </w:rPr>
              <w:t xml:space="preserve">                </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 xml:space="preserve">Organization has accreditation/ permission to work in Rwanda   </w:t>
            </w:r>
          </w:p>
        </w:tc>
        <w:tc>
          <w:tcPr>
            <w:tcW w:w="1710" w:type="dxa"/>
            <w:tcBorders>
              <w:top w:val="nil"/>
              <w:left w:val="nil"/>
              <w:bottom w:val="single" w:sz="4" w:space="0" w:color="auto"/>
              <w:right w:val="single" w:sz="4" w:space="0" w:color="auto"/>
            </w:tcBorders>
            <w:shd w:val="clear" w:color="auto" w:fill="auto"/>
            <w:noWrap/>
            <w:vAlign w:val="center"/>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20</w:t>
            </w:r>
          </w:p>
        </w:tc>
      </w:tr>
      <w:tr w:rsidR="002E2E66" w:rsidRPr="002E2E66" w:rsidTr="00C1379E">
        <w:trPr>
          <w:trHeight w:val="33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 xml:space="preserve">Organization is a member of the UN Global Compact </w:t>
            </w:r>
          </w:p>
        </w:tc>
        <w:tc>
          <w:tcPr>
            <w:tcW w:w="1710" w:type="dxa"/>
            <w:tcBorders>
              <w:top w:val="nil"/>
              <w:left w:val="nil"/>
              <w:bottom w:val="single" w:sz="4" w:space="0" w:color="auto"/>
              <w:right w:val="single" w:sz="4" w:space="0" w:color="auto"/>
            </w:tcBorders>
            <w:shd w:val="clear" w:color="auto" w:fill="auto"/>
            <w:noWrap/>
            <w:vAlign w:val="center"/>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5</w:t>
            </w:r>
          </w:p>
        </w:tc>
      </w:tr>
      <w:tr w:rsidR="002E2E66" w:rsidRPr="002E2E66" w:rsidTr="00C1379E">
        <w:trPr>
          <w:trHeight w:val="1088"/>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Organization demonstrates significant commitment to sustainability through some other means- for example internal company policy documents on women empowerment, renewable energies or membership of trade institutions promoting such issues</w:t>
            </w:r>
          </w:p>
        </w:tc>
        <w:tc>
          <w:tcPr>
            <w:tcW w:w="1710" w:type="dxa"/>
            <w:tcBorders>
              <w:top w:val="nil"/>
              <w:left w:val="nil"/>
              <w:bottom w:val="single" w:sz="4" w:space="0" w:color="auto"/>
              <w:right w:val="single" w:sz="4" w:space="0" w:color="auto"/>
            </w:tcBorders>
            <w:shd w:val="clear" w:color="auto" w:fill="auto"/>
            <w:noWrap/>
            <w:vAlign w:val="center"/>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5</w:t>
            </w: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2. Specification and experience of the company</w:t>
            </w:r>
          </w:p>
          <w:p w:rsidR="002E2E66" w:rsidRPr="002E2E66" w:rsidRDefault="002E2E66" w:rsidP="002E2E66">
            <w:pPr>
              <w:rPr>
                <w:rFonts w:ascii="Cambria" w:eastAsia="Times New Roman" w:hAnsi="Cambria"/>
                <w:b/>
                <w:bCs/>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center"/>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                  300</w:t>
            </w: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widowControl w:val="0"/>
              <w:ind w:left="173"/>
              <w:jc w:val="both"/>
              <w:rPr>
                <w:rFonts w:ascii="Cambria" w:eastAsia="Calibri" w:hAnsi="Cambria" w:cs="Calibri"/>
                <w:color w:val="000000"/>
                <w:kern w:val="28"/>
                <w:sz w:val="24"/>
                <w:szCs w:val="24"/>
              </w:rPr>
            </w:pPr>
            <w:r w:rsidRPr="002E2E66">
              <w:rPr>
                <w:rFonts w:ascii="Cambria" w:eastAsia="Calibri" w:hAnsi="Cambria" w:cs="Calibri"/>
                <w:color w:val="000000"/>
                <w:kern w:val="28"/>
                <w:sz w:val="24"/>
                <w:szCs w:val="24"/>
              </w:rPr>
              <w:t xml:space="preserve"> 7 years in training smallholder farmers on off-farm livelihoods cooperative formation, business generation and/or agribusiness;  </w:t>
            </w:r>
          </w:p>
          <w:p w:rsidR="002E2E66" w:rsidRPr="002E2E66" w:rsidRDefault="002E2E66" w:rsidP="002E2E66">
            <w:pPr>
              <w:rPr>
                <w:rFonts w:ascii="Cambria" w:eastAsia="Times New Roman" w:hAnsi="Cambria"/>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center"/>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80</w:t>
            </w: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widowControl w:val="0"/>
              <w:ind w:left="173"/>
              <w:jc w:val="both"/>
              <w:rPr>
                <w:rFonts w:ascii="Cambria" w:eastAsia="Calibri" w:hAnsi="Cambria" w:cs="Calibri"/>
                <w:color w:val="000000"/>
                <w:kern w:val="28"/>
                <w:sz w:val="24"/>
                <w:szCs w:val="24"/>
              </w:rPr>
            </w:pPr>
            <w:r w:rsidRPr="002E2E66">
              <w:rPr>
                <w:rFonts w:ascii="Cambria" w:eastAsia="Calibri" w:hAnsi="Cambria" w:cs="Calibri"/>
                <w:color w:val="000000"/>
                <w:kern w:val="28"/>
                <w:sz w:val="24"/>
                <w:szCs w:val="24"/>
              </w:rPr>
              <w:t xml:space="preserve"> 7 years in training on dairy processing and/or milk value chain</w:t>
            </w:r>
          </w:p>
          <w:p w:rsidR="002E2E66" w:rsidRPr="002E2E66" w:rsidRDefault="002E2E66" w:rsidP="002E2E66">
            <w:pPr>
              <w:rPr>
                <w:rFonts w:ascii="Cambria" w:eastAsia="Times New Roman" w:hAnsi="Cambria"/>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center"/>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80</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widowControl w:val="0"/>
              <w:ind w:left="173"/>
              <w:jc w:val="both"/>
              <w:rPr>
                <w:rFonts w:ascii="Cambria" w:eastAsia="Times New Roman" w:hAnsi="Cambria"/>
                <w:color w:val="000000"/>
                <w:sz w:val="24"/>
                <w:szCs w:val="24"/>
              </w:rPr>
            </w:pPr>
            <w:r w:rsidRPr="002E2E66">
              <w:rPr>
                <w:rFonts w:ascii="Cambria" w:eastAsia="Calibri" w:hAnsi="Cambria" w:cs="Calibri"/>
                <w:color w:val="000000"/>
                <w:kern w:val="28"/>
                <w:sz w:val="24"/>
                <w:szCs w:val="24"/>
              </w:rPr>
              <w:t xml:space="preserve">7 years in training on greenhouse operationalization for smallholder farmers; </w:t>
            </w:r>
          </w:p>
        </w:tc>
        <w:tc>
          <w:tcPr>
            <w:tcW w:w="1710" w:type="dxa"/>
            <w:tcBorders>
              <w:top w:val="nil"/>
              <w:left w:val="nil"/>
              <w:bottom w:val="single" w:sz="4" w:space="0" w:color="auto"/>
              <w:right w:val="single" w:sz="4" w:space="0" w:color="auto"/>
            </w:tcBorders>
            <w:shd w:val="clear" w:color="auto" w:fill="auto"/>
            <w:noWrap/>
            <w:vAlign w:val="center"/>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80</w:t>
            </w:r>
          </w:p>
        </w:tc>
      </w:tr>
      <w:tr w:rsidR="002E2E66" w:rsidRPr="002E2E66" w:rsidTr="00C1379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Relevance of specialized knowledge and experience on similar engagements done in the region/country. Attach company previous references of where similar assignments were done.</w:t>
            </w:r>
          </w:p>
        </w:tc>
        <w:tc>
          <w:tcPr>
            <w:tcW w:w="1710" w:type="dxa"/>
            <w:tcBorders>
              <w:top w:val="nil"/>
              <w:left w:val="nil"/>
              <w:bottom w:val="single" w:sz="4" w:space="0" w:color="auto"/>
              <w:right w:val="single" w:sz="4" w:space="0" w:color="auto"/>
            </w:tcBorders>
            <w:shd w:val="clear" w:color="auto" w:fill="auto"/>
            <w:noWrap/>
            <w:vAlign w:val="center"/>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60</w:t>
            </w: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3. Personnel</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                   400</w:t>
            </w: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b/>
                <w:bCs/>
                <w:color w:val="000000"/>
                <w:sz w:val="24"/>
                <w:szCs w:val="24"/>
              </w:rPr>
            </w:pPr>
            <w:r w:rsidRPr="002E2E66">
              <w:rPr>
                <w:rFonts w:ascii="Cambria" w:eastAsia="MS Mincho" w:hAnsi="Cambria"/>
                <w:b/>
                <w:kern w:val="28"/>
                <w:sz w:val="24"/>
                <w:szCs w:val="24"/>
                <w:u w:val="single"/>
              </w:rPr>
              <w:t xml:space="preserve">livelihoods, cooperative formation and management </w:t>
            </w:r>
            <w:r w:rsidRPr="002E2E66">
              <w:rPr>
                <w:rFonts w:ascii="Cambria" w:eastAsia="Times New Roman" w:hAnsi="Cambria"/>
                <w:b/>
                <w:bCs/>
                <w:color w:val="000000"/>
                <w:sz w:val="24"/>
                <w:szCs w:val="24"/>
              </w:rPr>
              <w:t>and (team leader)</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 </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hideMark/>
          </w:tcPr>
          <w:p w:rsidR="002E2E66" w:rsidRPr="002E2E66" w:rsidRDefault="002E2E66" w:rsidP="002E2E66">
            <w:pPr>
              <w:rPr>
                <w:rFonts w:ascii="Cambria" w:eastAsia="Times New Roman" w:hAnsi="Cambria"/>
                <w:color w:val="000000"/>
                <w:sz w:val="24"/>
                <w:szCs w:val="24"/>
              </w:rPr>
            </w:pPr>
            <w:r w:rsidRPr="002E2E66">
              <w:rPr>
                <w:rFonts w:ascii="Cambria" w:eastAsia="MS Mincho" w:hAnsi="Cambria"/>
                <w:kern w:val="28"/>
                <w:sz w:val="24"/>
                <w:szCs w:val="24"/>
              </w:rPr>
              <w:t xml:space="preserve">Advance degree (Master’s or </w:t>
            </w:r>
            <w:proofErr w:type="gramStart"/>
            <w:r w:rsidRPr="002E2E66">
              <w:rPr>
                <w:rFonts w:ascii="Cambria" w:eastAsia="MS Mincho" w:hAnsi="Cambria"/>
                <w:kern w:val="28"/>
                <w:sz w:val="24"/>
                <w:szCs w:val="24"/>
              </w:rPr>
              <w:t>PhD)  in</w:t>
            </w:r>
            <w:proofErr w:type="gramEnd"/>
            <w:r w:rsidRPr="002E2E66">
              <w:rPr>
                <w:rFonts w:ascii="Cambria" w:eastAsia="MS Mincho" w:hAnsi="Cambria"/>
                <w:kern w:val="28"/>
                <w:sz w:val="24"/>
                <w:szCs w:val="24"/>
              </w:rPr>
              <w:t xml:space="preserve"> Agri-business, Rural development, Development studies, Business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30</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hideMark/>
          </w:tcPr>
          <w:p w:rsidR="002E2E66" w:rsidRPr="002E2E66" w:rsidRDefault="002E2E66" w:rsidP="002E2E66">
            <w:pPr>
              <w:widowControl w:val="0"/>
              <w:overflowPunct w:val="0"/>
              <w:adjustRightInd w:val="0"/>
              <w:rPr>
                <w:rFonts w:ascii="Cambria" w:eastAsia="MS Mincho" w:hAnsi="Cambria"/>
                <w:kern w:val="28"/>
                <w:sz w:val="24"/>
                <w:szCs w:val="24"/>
              </w:rPr>
            </w:pPr>
            <w:r w:rsidRPr="002E2E66">
              <w:rPr>
                <w:rFonts w:ascii="Cambria" w:eastAsia="MS Mincho" w:hAnsi="Cambria"/>
                <w:kern w:val="28"/>
                <w:sz w:val="24"/>
                <w:szCs w:val="24"/>
              </w:rPr>
              <w:t>; 5 years of proven experience in livelihood, agri-business and business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50</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MS Mincho" w:hAnsi="Cambria"/>
                <w:kern w:val="28"/>
                <w:sz w:val="24"/>
                <w:szCs w:val="24"/>
              </w:rPr>
              <w:t xml:space="preserve"> Having at least conducted 3 similar trainings for rural community;</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50</w:t>
            </w: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widowControl w:val="0"/>
              <w:overflowPunct w:val="0"/>
              <w:adjustRightInd w:val="0"/>
              <w:rPr>
                <w:rFonts w:ascii="Cambria" w:eastAsia="MS Mincho" w:hAnsi="Cambria"/>
                <w:kern w:val="28"/>
                <w:sz w:val="24"/>
                <w:szCs w:val="24"/>
              </w:rPr>
            </w:pPr>
            <w:r w:rsidRPr="002E2E66">
              <w:rPr>
                <w:rFonts w:ascii="Cambria" w:eastAsia="MS Mincho" w:hAnsi="Cambria"/>
                <w:kern w:val="28"/>
                <w:sz w:val="24"/>
                <w:szCs w:val="24"/>
              </w:rPr>
              <w:t xml:space="preserve"> </w:t>
            </w:r>
            <w:r w:rsidRPr="002E2E66">
              <w:rPr>
                <w:rFonts w:ascii="Cambria" w:eastAsia="Times New Roman" w:hAnsi="Cambria"/>
                <w:color w:val="000000"/>
                <w:sz w:val="24"/>
                <w:szCs w:val="24"/>
              </w:rPr>
              <w:t>Demonstrate capacity to lead the team of consultants and task them to do the required work;</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50</w:t>
            </w: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b/>
                <w:bCs/>
                <w:color w:val="000000"/>
                <w:sz w:val="24"/>
                <w:szCs w:val="24"/>
              </w:rPr>
            </w:pPr>
            <w:r w:rsidRPr="002E2E66">
              <w:rPr>
                <w:rFonts w:ascii="Cambria" w:eastAsia="Malgun Gothic" w:hAnsi="Cambria"/>
                <w:b/>
                <w:sz w:val="24"/>
                <w:szCs w:val="24"/>
              </w:rPr>
              <w:t>Greenhouse farming and post- harvest storage mechanisms</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 </w:t>
            </w: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widowControl w:val="0"/>
              <w:overflowPunct w:val="0"/>
              <w:adjustRightInd w:val="0"/>
              <w:rPr>
                <w:rFonts w:ascii="Cambria" w:eastAsia="MS Mincho" w:hAnsi="Cambria"/>
                <w:kern w:val="28"/>
                <w:sz w:val="24"/>
                <w:szCs w:val="24"/>
              </w:rPr>
            </w:pPr>
            <w:r w:rsidRPr="002E2E66">
              <w:rPr>
                <w:rFonts w:ascii="Cambria" w:eastAsia="MS Mincho" w:hAnsi="Cambria"/>
                <w:kern w:val="28"/>
                <w:sz w:val="24"/>
                <w:szCs w:val="24"/>
              </w:rPr>
              <w:lastRenderedPageBreak/>
              <w:t>At least bachelor’s degree in Agriculture or Agri-business;</w:t>
            </w:r>
          </w:p>
          <w:p w:rsidR="002E2E66" w:rsidRPr="002E2E66" w:rsidRDefault="002E2E66" w:rsidP="002E2E66">
            <w:pPr>
              <w:rPr>
                <w:rFonts w:ascii="Cambria" w:eastAsia="Times New Roman" w:hAnsi="Cambria"/>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30</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widowControl w:val="0"/>
              <w:overflowPunct w:val="0"/>
              <w:adjustRightInd w:val="0"/>
              <w:rPr>
                <w:rFonts w:ascii="Cambria" w:eastAsia="MS Mincho" w:hAnsi="Cambria"/>
                <w:kern w:val="28"/>
                <w:sz w:val="24"/>
                <w:szCs w:val="24"/>
              </w:rPr>
            </w:pPr>
            <w:r w:rsidRPr="002E2E66">
              <w:rPr>
                <w:rFonts w:ascii="Cambria" w:eastAsia="MS Mincho" w:hAnsi="Cambria"/>
                <w:kern w:val="28"/>
                <w:sz w:val="24"/>
                <w:szCs w:val="24"/>
              </w:rPr>
              <w:t>5 years of proven experience in agriculture and post-harvesting mechanisms</w:t>
            </w:r>
          </w:p>
          <w:p w:rsidR="002E2E66" w:rsidRPr="002E2E66" w:rsidRDefault="002E2E66" w:rsidP="002E2E66">
            <w:pPr>
              <w:rPr>
                <w:rFonts w:ascii="Cambria" w:eastAsia="Times New Roman" w:hAnsi="Cambria"/>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40</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widowControl w:val="0"/>
              <w:overflowPunct w:val="0"/>
              <w:adjustRightInd w:val="0"/>
              <w:rPr>
                <w:rFonts w:ascii="Cambria" w:eastAsia="MS Mincho" w:hAnsi="Cambria"/>
                <w:kern w:val="28"/>
                <w:sz w:val="24"/>
                <w:szCs w:val="24"/>
              </w:rPr>
            </w:pPr>
            <w:r w:rsidRPr="002E2E66">
              <w:rPr>
                <w:rFonts w:ascii="Cambria" w:eastAsia="MS Mincho" w:hAnsi="Cambria"/>
                <w:kern w:val="28"/>
                <w:sz w:val="24"/>
                <w:szCs w:val="24"/>
              </w:rPr>
              <w:t>Having at least conducted 3 similar trainings for rural community;</w:t>
            </w:r>
          </w:p>
          <w:p w:rsidR="002E2E66" w:rsidRPr="002E2E66" w:rsidRDefault="002E2E66" w:rsidP="002E2E66">
            <w:pPr>
              <w:rPr>
                <w:rFonts w:ascii="Cambria" w:eastAsia="Times New Roman" w:hAnsi="Cambria"/>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40</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Milk value chain expert</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 </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jc w:val="both"/>
              <w:rPr>
                <w:rFonts w:ascii="Cambria" w:eastAsia="MS Mincho" w:hAnsi="Cambria"/>
                <w:kern w:val="28"/>
                <w:sz w:val="24"/>
                <w:szCs w:val="24"/>
              </w:rPr>
            </w:pPr>
            <w:r w:rsidRPr="002E2E66">
              <w:rPr>
                <w:rFonts w:ascii="Cambria" w:eastAsia="MS Mincho" w:hAnsi="Cambria"/>
                <w:kern w:val="28"/>
                <w:sz w:val="24"/>
                <w:szCs w:val="24"/>
              </w:rPr>
              <w:t>At least bachelor’s degree in food science;</w:t>
            </w:r>
          </w:p>
          <w:p w:rsidR="002E2E66" w:rsidRPr="002E2E66" w:rsidRDefault="002E2E66" w:rsidP="002E2E66">
            <w:pPr>
              <w:rPr>
                <w:rFonts w:ascii="Cambria" w:eastAsia="Times New Roman" w:hAnsi="Cambria"/>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30</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widowControl w:val="0"/>
              <w:overflowPunct w:val="0"/>
              <w:adjustRightInd w:val="0"/>
              <w:rPr>
                <w:rFonts w:ascii="Cambria" w:eastAsia="MS Mincho" w:hAnsi="Cambria"/>
                <w:kern w:val="28"/>
                <w:sz w:val="24"/>
                <w:szCs w:val="24"/>
              </w:rPr>
            </w:pPr>
            <w:r w:rsidRPr="002E2E66">
              <w:rPr>
                <w:rFonts w:ascii="Cambria" w:eastAsia="MS Mincho" w:hAnsi="Cambria"/>
                <w:kern w:val="28"/>
                <w:sz w:val="24"/>
                <w:szCs w:val="24"/>
              </w:rPr>
              <w:t>3 years of proven experience working in milk value chain or food/dairy industry;</w:t>
            </w:r>
          </w:p>
          <w:p w:rsidR="002E2E66" w:rsidRPr="002E2E66" w:rsidRDefault="002E2E66" w:rsidP="002E2E66">
            <w:pPr>
              <w:rPr>
                <w:rFonts w:ascii="Cambria" w:eastAsia="Times New Roman" w:hAnsi="Cambria"/>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40</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widowControl w:val="0"/>
              <w:overflowPunct w:val="0"/>
              <w:adjustRightInd w:val="0"/>
              <w:rPr>
                <w:rFonts w:ascii="Cambria" w:eastAsia="MS Mincho" w:hAnsi="Cambria"/>
                <w:kern w:val="28"/>
                <w:sz w:val="24"/>
                <w:szCs w:val="24"/>
              </w:rPr>
            </w:pPr>
            <w:r w:rsidRPr="002E2E66">
              <w:rPr>
                <w:rFonts w:ascii="Cambria" w:eastAsia="MS Mincho" w:hAnsi="Cambria"/>
                <w:kern w:val="28"/>
                <w:sz w:val="24"/>
                <w:szCs w:val="24"/>
              </w:rPr>
              <w:t>Having at least conducted 2 similar trainings;</w:t>
            </w:r>
          </w:p>
          <w:p w:rsidR="002E2E66" w:rsidRPr="002E2E66" w:rsidRDefault="002E2E66" w:rsidP="002E2E66">
            <w:pPr>
              <w:rPr>
                <w:rFonts w:ascii="Cambria" w:eastAsia="Times New Roman" w:hAnsi="Cambria"/>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40</w:t>
            </w: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4. General Competencies of all team members</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                   150</w:t>
            </w:r>
          </w:p>
        </w:tc>
      </w:tr>
      <w:tr w:rsidR="002E2E66" w:rsidRPr="002E2E66" w:rsidTr="00C1379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 xml:space="preserve">Understanding of the requirement: Have the important aspects of the task been addressed in </w:t>
            </w:r>
            <w:proofErr w:type="gramStart"/>
            <w:r w:rsidRPr="002E2E66">
              <w:rPr>
                <w:rFonts w:ascii="Cambria" w:eastAsia="Times New Roman" w:hAnsi="Cambria"/>
                <w:color w:val="000000"/>
                <w:sz w:val="24"/>
                <w:szCs w:val="24"/>
              </w:rPr>
              <w:t>sufficient</w:t>
            </w:r>
            <w:proofErr w:type="gramEnd"/>
            <w:r w:rsidRPr="002E2E66">
              <w:rPr>
                <w:rFonts w:ascii="Cambria" w:eastAsia="Times New Roman" w:hAnsi="Cambria"/>
                <w:color w:val="000000"/>
                <w:sz w:val="24"/>
                <w:szCs w:val="24"/>
              </w:rPr>
              <w:t xml:space="preserve"> detail?</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50</w:t>
            </w:r>
          </w:p>
        </w:tc>
      </w:tr>
      <w:tr w:rsidR="002E2E66" w:rsidRPr="002E2E66" w:rsidTr="00C1379E">
        <w:trPr>
          <w:trHeight w:val="645"/>
        </w:trPr>
        <w:tc>
          <w:tcPr>
            <w:tcW w:w="8095" w:type="dxa"/>
            <w:tcBorders>
              <w:top w:val="nil"/>
              <w:left w:val="single" w:sz="4" w:space="0" w:color="auto"/>
              <w:bottom w:val="single" w:sz="4" w:space="0" w:color="auto"/>
              <w:right w:val="single" w:sz="4" w:space="0" w:color="auto"/>
            </w:tcBorders>
            <w:shd w:val="clear" w:color="auto" w:fill="auto"/>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Proposed methodology for training with strong national context and concrete plan to cover all trainings and coaching and given timeline.</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50</w:t>
            </w:r>
          </w:p>
        </w:tc>
      </w:tr>
      <w:tr w:rsidR="002E2E66" w:rsidRPr="002E2E66" w:rsidTr="00C1379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Strong interpersonal and managerial skills, ability to work with people from different backgrounds and evidence of delivering good quality evaluation and research products in a timely manner.</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30</w:t>
            </w:r>
          </w:p>
        </w:tc>
      </w:tr>
      <w:tr w:rsidR="002E2E66" w:rsidRPr="002E2E66" w:rsidTr="00C1379E">
        <w:trPr>
          <w:trHeight w:val="69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color w:val="000000"/>
                <w:sz w:val="24"/>
                <w:szCs w:val="24"/>
              </w:rPr>
            </w:pPr>
            <w:r w:rsidRPr="002E2E66">
              <w:rPr>
                <w:rFonts w:ascii="Cambria" w:eastAsia="Times New Roman" w:hAnsi="Cambria"/>
                <w:color w:val="000000"/>
                <w:sz w:val="24"/>
                <w:szCs w:val="24"/>
              </w:rPr>
              <w:t>Demonstration of ability to plan, integrate and effectively implement sustainability measures in the execution of the contract</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color w:val="000000"/>
                <w:sz w:val="24"/>
                <w:szCs w:val="24"/>
              </w:rPr>
            </w:pPr>
            <w:r w:rsidRPr="002E2E66">
              <w:rPr>
                <w:rFonts w:ascii="Cambria" w:eastAsia="Times New Roman" w:hAnsi="Cambria"/>
                <w:color w:val="000000"/>
                <w:sz w:val="24"/>
                <w:szCs w:val="24"/>
              </w:rPr>
              <w:t>20</w:t>
            </w:r>
          </w:p>
        </w:tc>
      </w:tr>
      <w:tr w:rsidR="002E2E66" w:rsidRPr="002E2E66" w:rsidTr="00C1379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2E2E66" w:rsidRPr="002E2E66" w:rsidRDefault="002E2E66" w:rsidP="002E2E66">
            <w:pPr>
              <w:rPr>
                <w:rFonts w:ascii="Cambria" w:eastAsia="Times New Roman" w:hAnsi="Cambria"/>
                <w:b/>
                <w:bCs/>
                <w:color w:val="000000"/>
                <w:sz w:val="24"/>
                <w:szCs w:val="24"/>
              </w:rPr>
            </w:pPr>
            <w:r w:rsidRPr="002E2E66">
              <w:rPr>
                <w:rFonts w:ascii="Cambria" w:eastAsia="Times New Roman" w:hAnsi="Cambria"/>
                <w:b/>
                <w:bCs/>
                <w:color w:val="000000"/>
                <w:sz w:val="24"/>
                <w:szCs w:val="24"/>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2E2E66" w:rsidRPr="002E2E66" w:rsidRDefault="002E2E66" w:rsidP="002E2E66">
            <w:pPr>
              <w:jc w:val="right"/>
              <w:rPr>
                <w:rFonts w:ascii="Cambria" w:eastAsia="Times New Roman" w:hAnsi="Cambria"/>
                <w:b/>
                <w:bCs/>
                <w:color w:val="000000"/>
                <w:sz w:val="24"/>
                <w:szCs w:val="24"/>
              </w:rPr>
            </w:pPr>
            <w:r w:rsidRPr="002E2E66">
              <w:rPr>
                <w:rFonts w:ascii="Cambria" w:eastAsia="Times New Roman" w:hAnsi="Cambria"/>
                <w:b/>
                <w:bCs/>
                <w:color w:val="000000"/>
                <w:sz w:val="24"/>
                <w:szCs w:val="24"/>
              </w:rPr>
              <w:t>1000</w:t>
            </w:r>
          </w:p>
        </w:tc>
      </w:tr>
    </w:tbl>
    <w:p w:rsidR="002E2E66" w:rsidRPr="002E2E66" w:rsidRDefault="002E2E66" w:rsidP="002E2E66">
      <w:pPr>
        <w:rPr>
          <w:rFonts w:ascii="Cambria" w:eastAsia="Malgun Gothic" w:hAnsi="Cambria"/>
          <w:sz w:val="24"/>
          <w:szCs w:val="24"/>
        </w:rPr>
      </w:pPr>
    </w:p>
    <w:p w:rsidR="002E2E66" w:rsidRPr="002E2E66" w:rsidRDefault="002E2E66" w:rsidP="003E6043">
      <w:pPr>
        <w:widowControl w:val="0"/>
        <w:numPr>
          <w:ilvl w:val="0"/>
          <w:numId w:val="8"/>
        </w:numPr>
        <w:overflowPunct w:val="0"/>
        <w:adjustRightInd w:val="0"/>
        <w:contextualSpacing/>
        <w:rPr>
          <w:rFonts w:ascii="Cambria" w:eastAsia="MS Mincho" w:hAnsi="Cambria"/>
          <w:b/>
          <w:kern w:val="28"/>
          <w:sz w:val="24"/>
          <w:szCs w:val="24"/>
        </w:rPr>
      </w:pPr>
      <w:r w:rsidRPr="002E2E66">
        <w:rPr>
          <w:rFonts w:ascii="Cambria" w:eastAsia="MS Mincho" w:hAnsi="Cambria"/>
          <w:b/>
          <w:kern w:val="28"/>
          <w:sz w:val="24"/>
          <w:szCs w:val="24"/>
        </w:rPr>
        <w:t xml:space="preserve">APPLICATION PROCEDURE </w:t>
      </w:r>
    </w:p>
    <w:p w:rsidR="002E2E66" w:rsidRPr="002E2E66" w:rsidRDefault="002E2E66" w:rsidP="002E2E66">
      <w:pPr>
        <w:ind w:left="360"/>
        <w:contextualSpacing/>
        <w:rPr>
          <w:rFonts w:ascii="Cambria" w:eastAsia="MS Mincho" w:hAnsi="Cambria"/>
          <w:b/>
          <w:kern w:val="28"/>
          <w:sz w:val="24"/>
          <w:szCs w:val="24"/>
        </w:rPr>
      </w:pPr>
    </w:p>
    <w:p w:rsidR="002E2E66" w:rsidRPr="002E2E66" w:rsidRDefault="002E2E66" w:rsidP="002E2E66">
      <w:pPr>
        <w:widowControl w:val="0"/>
        <w:overflowPunct w:val="0"/>
        <w:adjustRightInd w:val="0"/>
        <w:jc w:val="both"/>
        <w:rPr>
          <w:rFonts w:ascii="Cambria" w:eastAsia="MS Mincho" w:hAnsi="Cambria"/>
          <w:kern w:val="28"/>
          <w:sz w:val="24"/>
          <w:szCs w:val="24"/>
        </w:rPr>
      </w:pPr>
      <w:r w:rsidRPr="002E2E66">
        <w:rPr>
          <w:rFonts w:ascii="Cambria" w:eastAsia="MS Mincho" w:hAnsi="Cambria"/>
          <w:kern w:val="28"/>
          <w:sz w:val="24"/>
          <w:szCs w:val="24"/>
        </w:rPr>
        <w:t xml:space="preserve">Interested firms should apply by presenting the following documents: </w:t>
      </w:r>
    </w:p>
    <w:p w:rsidR="002E2E66" w:rsidRPr="002E2E66" w:rsidRDefault="002E2E66" w:rsidP="003E6043">
      <w:pPr>
        <w:widowControl w:val="0"/>
        <w:numPr>
          <w:ilvl w:val="0"/>
          <w:numId w:val="6"/>
        </w:numPr>
        <w:overflowPunct w:val="0"/>
        <w:adjustRightInd w:val="0"/>
        <w:contextualSpacing/>
        <w:jc w:val="both"/>
        <w:rPr>
          <w:rFonts w:ascii="Cambria" w:eastAsia="MS Mincho" w:hAnsi="Cambria"/>
          <w:kern w:val="28"/>
          <w:sz w:val="24"/>
          <w:szCs w:val="24"/>
        </w:rPr>
      </w:pPr>
      <w:r w:rsidRPr="002E2E66">
        <w:rPr>
          <w:rFonts w:ascii="Cambria" w:eastAsia="MS Mincho" w:hAnsi="Cambria"/>
          <w:kern w:val="28"/>
          <w:sz w:val="24"/>
          <w:szCs w:val="24"/>
        </w:rPr>
        <w:t xml:space="preserve">Letter of Confirmation of Interest and Availability using the template provided by UNDP;  </w:t>
      </w:r>
    </w:p>
    <w:p w:rsidR="002E2E66" w:rsidRPr="002E2E66" w:rsidRDefault="002E2E66" w:rsidP="003E6043">
      <w:pPr>
        <w:widowControl w:val="0"/>
        <w:numPr>
          <w:ilvl w:val="0"/>
          <w:numId w:val="6"/>
        </w:numPr>
        <w:overflowPunct w:val="0"/>
        <w:adjustRightInd w:val="0"/>
        <w:contextualSpacing/>
        <w:jc w:val="both"/>
        <w:rPr>
          <w:rFonts w:ascii="Cambria" w:eastAsia="MS Mincho" w:hAnsi="Cambria"/>
          <w:kern w:val="28"/>
          <w:sz w:val="24"/>
          <w:szCs w:val="24"/>
        </w:rPr>
      </w:pPr>
      <w:r w:rsidRPr="002E2E66">
        <w:rPr>
          <w:rFonts w:ascii="Cambria" w:eastAsia="MS Mincho" w:hAnsi="Cambria"/>
          <w:kern w:val="28"/>
          <w:sz w:val="24"/>
          <w:szCs w:val="24"/>
        </w:rPr>
        <w:t xml:space="preserve">Personal CV of trainers, indicating education background/professional qualifications, all </w:t>
      </w:r>
      <w:proofErr w:type="gramStart"/>
      <w:r w:rsidRPr="002E2E66">
        <w:rPr>
          <w:rFonts w:ascii="Cambria" w:eastAsia="MS Mincho" w:hAnsi="Cambria"/>
          <w:kern w:val="28"/>
          <w:sz w:val="24"/>
          <w:szCs w:val="24"/>
        </w:rPr>
        <w:t>past experience</w:t>
      </w:r>
      <w:proofErr w:type="gramEnd"/>
      <w:r w:rsidRPr="002E2E66">
        <w:rPr>
          <w:rFonts w:ascii="Cambria" w:eastAsia="MS Mincho" w:hAnsi="Cambria"/>
          <w:kern w:val="28"/>
          <w:sz w:val="24"/>
          <w:szCs w:val="24"/>
        </w:rPr>
        <w:t>, as well as the contact details (email and telephone number) of the candidate and at least three (3) professional references;</w:t>
      </w:r>
    </w:p>
    <w:p w:rsidR="002E2E66" w:rsidRPr="002E2E66" w:rsidRDefault="002E2E66" w:rsidP="003E6043">
      <w:pPr>
        <w:widowControl w:val="0"/>
        <w:numPr>
          <w:ilvl w:val="0"/>
          <w:numId w:val="6"/>
        </w:numPr>
        <w:overflowPunct w:val="0"/>
        <w:adjustRightInd w:val="0"/>
        <w:contextualSpacing/>
        <w:jc w:val="both"/>
        <w:rPr>
          <w:rFonts w:ascii="Cambria" w:eastAsia="MS Mincho" w:hAnsi="Cambria"/>
          <w:kern w:val="28"/>
          <w:sz w:val="24"/>
          <w:szCs w:val="24"/>
        </w:rPr>
      </w:pPr>
      <w:r w:rsidRPr="002E2E66">
        <w:rPr>
          <w:rFonts w:ascii="Cambria" w:eastAsia="MS Mincho" w:hAnsi="Cambria"/>
          <w:kern w:val="28"/>
          <w:sz w:val="24"/>
          <w:szCs w:val="24"/>
        </w:rPr>
        <w:t xml:space="preserve">Brief description of why the firm considers itself as the most suitable for the assignment; </w:t>
      </w:r>
    </w:p>
    <w:p w:rsidR="002E2E66" w:rsidRPr="002E2E66" w:rsidRDefault="002E2E66" w:rsidP="002E2E66">
      <w:pPr>
        <w:ind w:left="1080"/>
        <w:contextualSpacing/>
        <w:jc w:val="both"/>
        <w:rPr>
          <w:rFonts w:ascii="Cambria" w:eastAsia="MS Mincho" w:hAnsi="Cambria"/>
          <w:kern w:val="28"/>
          <w:sz w:val="24"/>
          <w:szCs w:val="24"/>
        </w:rPr>
      </w:pPr>
    </w:p>
    <w:p w:rsidR="002E2E66" w:rsidRPr="002E2E66" w:rsidRDefault="002E2E66" w:rsidP="003E6043">
      <w:pPr>
        <w:widowControl w:val="0"/>
        <w:numPr>
          <w:ilvl w:val="0"/>
          <w:numId w:val="6"/>
        </w:numPr>
        <w:overflowPunct w:val="0"/>
        <w:adjustRightInd w:val="0"/>
        <w:contextualSpacing/>
        <w:jc w:val="both"/>
        <w:rPr>
          <w:rFonts w:ascii="Cambria" w:eastAsia="MS Mincho" w:hAnsi="Cambria"/>
          <w:kern w:val="28"/>
          <w:sz w:val="24"/>
          <w:szCs w:val="24"/>
        </w:rPr>
      </w:pPr>
      <w:r w:rsidRPr="002E2E66">
        <w:rPr>
          <w:rFonts w:ascii="Cambria" w:eastAsia="MS Mincho" w:hAnsi="Cambria"/>
          <w:kern w:val="28"/>
          <w:sz w:val="24"/>
          <w:szCs w:val="24"/>
        </w:rPr>
        <w:t xml:space="preserve">Financial Proposal that indicates all-inclusive fixed total contract price supported by a breakdown of costs, as per template provided. </w:t>
      </w:r>
    </w:p>
    <w:p w:rsidR="002E2E66" w:rsidRPr="002E2E66" w:rsidRDefault="002E2E66" w:rsidP="003E6043">
      <w:pPr>
        <w:widowControl w:val="0"/>
        <w:numPr>
          <w:ilvl w:val="0"/>
          <w:numId w:val="6"/>
        </w:numPr>
        <w:overflowPunct w:val="0"/>
        <w:adjustRightInd w:val="0"/>
        <w:contextualSpacing/>
        <w:jc w:val="both"/>
        <w:rPr>
          <w:rFonts w:ascii="Cambria" w:eastAsia="MS Mincho" w:hAnsi="Cambria"/>
          <w:kern w:val="28"/>
          <w:sz w:val="24"/>
          <w:szCs w:val="24"/>
        </w:rPr>
      </w:pPr>
      <w:r w:rsidRPr="002E2E66">
        <w:rPr>
          <w:rFonts w:ascii="Cambria" w:eastAsia="MS Mincho" w:hAnsi="Cambria"/>
          <w:kern w:val="28"/>
          <w:sz w:val="24"/>
          <w:szCs w:val="24"/>
        </w:rPr>
        <w:t xml:space="preserve">Interested firms are required to submit an expression of interest and relevant </w:t>
      </w:r>
      <w:r w:rsidRPr="002E2E66">
        <w:rPr>
          <w:rFonts w:ascii="Cambria" w:eastAsia="MS Mincho" w:hAnsi="Cambria"/>
          <w:kern w:val="28"/>
          <w:sz w:val="24"/>
          <w:szCs w:val="24"/>
        </w:rPr>
        <w:lastRenderedPageBreak/>
        <w:t xml:space="preserve">Curriculum Vitae that demonstrates the qualifications, skills, experience and track record to deliver the services required and that reflects an understanding of key issues relating to the scope of work. Please also provide three contactable references. Technical enquiries can be directed </w:t>
      </w:r>
      <w:r w:rsidRPr="002E2E66">
        <w:rPr>
          <w:rFonts w:ascii="Cambria" w:eastAsia="MS Mincho" w:hAnsi="Cambria" w:cs="Calibri"/>
          <w:kern w:val="28"/>
          <w:sz w:val="24"/>
          <w:szCs w:val="24"/>
          <w:u w:val="single"/>
        </w:rPr>
        <w:t>Immaculee Uwimana</w:t>
      </w:r>
      <w:r w:rsidRPr="002E2E66">
        <w:rPr>
          <w:rFonts w:ascii="Cambria" w:eastAsia="MS Mincho" w:hAnsi="Cambria"/>
          <w:kern w:val="28"/>
          <w:sz w:val="24"/>
          <w:szCs w:val="24"/>
        </w:rPr>
        <w:t xml:space="preserve"> at Immaculee.uwimana@undp.org, and enquiries about the procurement process to Mbasa Rugigana at mbasa.rugigana@undp.org </w:t>
      </w:r>
    </w:p>
    <w:p w:rsidR="002E2E66" w:rsidRPr="002E2E66" w:rsidRDefault="002E2E66" w:rsidP="002E2E66">
      <w:pPr>
        <w:jc w:val="both"/>
        <w:rPr>
          <w:rFonts w:ascii="Cambria" w:eastAsia="MS Mincho" w:hAnsi="Cambria"/>
          <w:b/>
          <w:color w:val="FF0000"/>
          <w:kern w:val="28"/>
          <w:sz w:val="24"/>
          <w:szCs w:val="24"/>
        </w:rPr>
      </w:pPr>
    </w:p>
    <w:p w:rsidR="002E2E66" w:rsidRPr="002E2E66" w:rsidRDefault="002E2E66" w:rsidP="002E2E66">
      <w:pPr>
        <w:rPr>
          <w:rFonts w:ascii="Cambria" w:eastAsia="MS Mincho" w:hAnsi="Cambria"/>
          <w:b/>
          <w:color w:val="FF0000"/>
          <w:kern w:val="28"/>
          <w:sz w:val="24"/>
          <w:szCs w:val="24"/>
        </w:rPr>
      </w:pPr>
      <w:r w:rsidRPr="002E2E66">
        <w:rPr>
          <w:rFonts w:ascii="Cambria" w:eastAsia="MS Mincho" w:hAnsi="Cambria"/>
          <w:b/>
          <w:color w:val="FF0000"/>
          <w:kern w:val="28"/>
          <w:sz w:val="24"/>
          <w:szCs w:val="24"/>
        </w:rPr>
        <w:br w:type="page"/>
      </w:r>
    </w:p>
    <w:p w:rsidR="002E2E66" w:rsidRPr="002E2E66" w:rsidRDefault="002E2E66" w:rsidP="003E6043">
      <w:pPr>
        <w:widowControl w:val="0"/>
        <w:numPr>
          <w:ilvl w:val="0"/>
          <w:numId w:val="8"/>
        </w:numPr>
        <w:overflowPunct w:val="0"/>
        <w:adjustRightInd w:val="0"/>
        <w:contextualSpacing/>
        <w:rPr>
          <w:rFonts w:ascii="Cambria" w:eastAsia="MS Mincho" w:hAnsi="Cambria"/>
          <w:b/>
          <w:kern w:val="28"/>
          <w:sz w:val="24"/>
          <w:szCs w:val="24"/>
        </w:rPr>
      </w:pPr>
      <w:r w:rsidRPr="002E2E66">
        <w:rPr>
          <w:rFonts w:ascii="Cambria" w:eastAsia="MS Mincho" w:hAnsi="Cambria"/>
          <w:b/>
          <w:kern w:val="28"/>
          <w:sz w:val="24"/>
          <w:szCs w:val="24"/>
        </w:rPr>
        <w:lastRenderedPageBreak/>
        <w:t xml:space="preserve">PRICE PROPOSAL AND SCHEDULE OF PAYMENTS </w:t>
      </w:r>
    </w:p>
    <w:p w:rsidR="002E2E66" w:rsidRPr="002E2E66" w:rsidRDefault="002E2E66" w:rsidP="002E2E66">
      <w:pPr>
        <w:widowControl w:val="0"/>
        <w:overflowPunct w:val="0"/>
        <w:adjustRightInd w:val="0"/>
        <w:rPr>
          <w:rFonts w:ascii="Cambria" w:eastAsia="MS Mincho" w:hAnsi="Cambria"/>
          <w:kern w:val="28"/>
          <w:sz w:val="24"/>
          <w:szCs w:val="24"/>
        </w:rPr>
      </w:pPr>
    </w:p>
    <w:p w:rsidR="002E2E66" w:rsidRPr="002E2E66" w:rsidRDefault="002E2E66" w:rsidP="002E2E66">
      <w:pPr>
        <w:widowControl w:val="0"/>
        <w:overflowPunct w:val="0"/>
        <w:adjustRightInd w:val="0"/>
        <w:jc w:val="both"/>
        <w:rPr>
          <w:rFonts w:ascii="Cambria" w:eastAsia="MS Mincho" w:hAnsi="Cambria"/>
          <w:kern w:val="28"/>
          <w:sz w:val="24"/>
          <w:szCs w:val="24"/>
        </w:rPr>
      </w:pPr>
      <w:r w:rsidRPr="002E2E66">
        <w:rPr>
          <w:rFonts w:ascii="Cambria" w:eastAsia="MS Mincho" w:hAnsi="Cambria"/>
          <w:kern w:val="28"/>
          <w:sz w:val="24"/>
          <w:szCs w:val="24"/>
        </w:rPr>
        <w:t>The consultancy fee will be paid as a lump sum (inclusive of all expenses related to the consultancy) and will be fixed regardless of changes in the cost components of the consultancy. The consultancy fee will be paid upon completion of the following milestones:</w:t>
      </w:r>
    </w:p>
    <w:p w:rsidR="002E2E66" w:rsidRPr="002E2E66" w:rsidRDefault="002E2E66" w:rsidP="002E2E66">
      <w:pPr>
        <w:widowControl w:val="0"/>
        <w:overflowPunct w:val="0"/>
        <w:adjustRightInd w:val="0"/>
        <w:rPr>
          <w:rFonts w:ascii="Cambria" w:eastAsia="MS Mincho" w:hAnsi="Cambria"/>
          <w:kern w:val="28"/>
          <w:sz w:val="24"/>
          <w:szCs w:val="24"/>
        </w:rPr>
      </w:pPr>
    </w:p>
    <w:tbl>
      <w:tblPr>
        <w:tblStyle w:val="TableGrid1"/>
        <w:tblW w:w="0" w:type="auto"/>
        <w:tblLook w:val="04A0" w:firstRow="1" w:lastRow="0" w:firstColumn="1" w:lastColumn="0" w:noHBand="0" w:noVBand="1"/>
      </w:tblPr>
      <w:tblGrid>
        <w:gridCol w:w="1165"/>
        <w:gridCol w:w="7851"/>
      </w:tblGrid>
      <w:tr w:rsidR="002E2E66" w:rsidRPr="002E2E66" w:rsidTr="00C1379E">
        <w:tc>
          <w:tcPr>
            <w:tcW w:w="1165" w:type="dxa"/>
          </w:tcPr>
          <w:p w:rsidR="002E2E66" w:rsidRPr="002E2E66" w:rsidRDefault="002E2E66" w:rsidP="002E2E66">
            <w:pPr>
              <w:widowControl w:val="0"/>
              <w:overflowPunct w:val="0"/>
              <w:adjustRightInd w:val="0"/>
              <w:rPr>
                <w:rFonts w:ascii="Cambria" w:eastAsia="MS Mincho" w:hAnsi="Cambria"/>
                <w:b/>
                <w:bCs/>
                <w:kern w:val="28"/>
              </w:rPr>
            </w:pPr>
            <w:r w:rsidRPr="002E2E66">
              <w:rPr>
                <w:rFonts w:ascii="Cambria" w:eastAsia="MS Mincho" w:hAnsi="Cambria"/>
                <w:b/>
                <w:bCs/>
                <w:kern w:val="28"/>
              </w:rPr>
              <w:t>%</w:t>
            </w:r>
          </w:p>
        </w:tc>
        <w:tc>
          <w:tcPr>
            <w:tcW w:w="7851" w:type="dxa"/>
          </w:tcPr>
          <w:p w:rsidR="002E2E66" w:rsidRPr="002E2E66" w:rsidRDefault="002E2E66" w:rsidP="002E2E66">
            <w:pPr>
              <w:widowControl w:val="0"/>
              <w:overflowPunct w:val="0"/>
              <w:adjustRightInd w:val="0"/>
              <w:rPr>
                <w:rFonts w:ascii="Cambria" w:eastAsia="MS Mincho" w:hAnsi="Cambria"/>
                <w:b/>
                <w:bCs/>
                <w:kern w:val="28"/>
              </w:rPr>
            </w:pPr>
            <w:r w:rsidRPr="002E2E66">
              <w:rPr>
                <w:rFonts w:ascii="Cambria" w:eastAsia="MS Mincho" w:hAnsi="Cambria"/>
                <w:b/>
                <w:bCs/>
                <w:kern w:val="28"/>
              </w:rPr>
              <w:t>Milestones</w:t>
            </w:r>
          </w:p>
        </w:tc>
      </w:tr>
      <w:tr w:rsidR="002E2E66" w:rsidRPr="002E2E66" w:rsidTr="00C1379E">
        <w:tc>
          <w:tcPr>
            <w:tcW w:w="1165"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20%</w:t>
            </w:r>
          </w:p>
        </w:tc>
        <w:tc>
          <w:tcPr>
            <w:tcW w:w="7851"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Arial" w:hAnsi="Cambria" w:cs="Calibri"/>
                <w:kern w:val="28"/>
                <w:lang w:val="en-GB"/>
              </w:rPr>
              <w:t>Three separate training manuals for each of the training to be conducted</w:t>
            </w:r>
          </w:p>
        </w:tc>
      </w:tr>
      <w:tr w:rsidR="002E2E66" w:rsidRPr="002E2E66" w:rsidTr="00C1379E">
        <w:tc>
          <w:tcPr>
            <w:tcW w:w="1165" w:type="dxa"/>
          </w:tcPr>
          <w:p w:rsidR="002E2E66" w:rsidRPr="002E2E66" w:rsidRDefault="002E2E66" w:rsidP="002E2E66">
            <w:pPr>
              <w:widowControl w:val="0"/>
              <w:overflowPunct w:val="0"/>
              <w:adjustRightInd w:val="0"/>
              <w:rPr>
                <w:rFonts w:ascii="Cambria" w:eastAsia="MS Mincho" w:hAnsi="Cambria"/>
                <w:kern w:val="28"/>
              </w:rPr>
            </w:pPr>
            <w:r w:rsidRPr="002E2E66">
              <w:rPr>
                <w:rFonts w:ascii="Cambria" w:eastAsia="MS Mincho" w:hAnsi="Cambria"/>
                <w:kern w:val="28"/>
              </w:rPr>
              <w:t>80%</w:t>
            </w:r>
          </w:p>
        </w:tc>
        <w:tc>
          <w:tcPr>
            <w:tcW w:w="7851" w:type="dxa"/>
          </w:tcPr>
          <w:p w:rsidR="002E2E66" w:rsidRPr="002E2E66" w:rsidRDefault="002E2E66" w:rsidP="002E2E66">
            <w:pPr>
              <w:widowControl w:val="0"/>
              <w:pBdr>
                <w:top w:val="nil"/>
                <w:left w:val="nil"/>
                <w:bottom w:val="nil"/>
                <w:right w:val="nil"/>
                <w:between w:val="nil"/>
              </w:pBdr>
              <w:tabs>
                <w:tab w:val="left" w:pos="2730"/>
              </w:tabs>
              <w:overflowPunct w:val="0"/>
              <w:adjustRightInd w:val="0"/>
              <w:spacing w:line="276" w:lineRule="auto"/>
              <w:rPr>
                <w:rFonts w:ascii="Cambria" w:eastAsia="Arial" w:hAnsi="Cambria" w:cs="Calibri"/>
                <w:b/>
                <w:kern w:val="28"/>
              </w:rPr>
            </w:pPr>
            <w:r w:rsidRPr="002E2E66">
              <w:rPr>
                <w:rFonts w:ascii="Cambria" w:eastAsia="Arial" w:hAnsi="Cambria" w:cs="Calibri"/>
                <w:kern w:val="28"/>
                <w:lang w:val="en-GB"/>
              </w:rPr>
              <w:t>Training completion reports including evaluation for each of the training to be conducted and recommendations with checklist for training impacts</w:t>
            </w:r>
          </w:p>
        </w:tc>
      </w:tr>
    </w:tbl>
    <w:p w:rsidR="002E2E66" w:rsidRPr="002E2E66" w:rsidRDefault="002E2E66" w:rsidP="002E2E66">
      <w:pPr>
        <w:jc w:val="both"/>
        <w:rPr>
          <w:rFonts w:ascii="Cambria" w:eastAsia="MS Mincho" w:hAnsi="Cambria"/>
          <w:sz w:val="24"/>
          <w:szCs w:val="24"/>
          <w:lang w:eastAsia="ja-JP"/>
        </w:rPr>
      </w:pPr>
    </w:p>
    <w:p w:rsidR="002E2E66" w:rsidRPr="002E2E66" w:rsidRDefault="002E2E66" w:rsidP="002E2E66">
      <w:pPr>
        <w:jc w:val="both"/>
        <w:rPr>
          <w:rFonts w:ascii="Cambria" w:eastAsia="MS Mincho" w:hAnsi="Cambria"/>
          <w:b/>
          <w:bCs/>
          <w:sz w:val="24"/>
          <w:szCs w:val="24"/>
          <w:lang w:eastAsia="ja-JP"/>
        </w:rPr>
      </w:pPr>
      <w:r w:rsidRPr="002E2E66">
        <w:rPr>
          <w:rFonts w:ascii="Cambria" w:eastAsia="MS Mincho" w:hAnsi="Cambria"/>
          <w:b/>
          <w:bCs/>
          <w:sz w:val="24"/>
          <w:szCs w:val="24"/>
          <w:lang w:eastAsia="ja-JP"/>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2E2E66" w:rsidRPr="002E2E66" w:rsidRDefault="002E2E66" w:rsidP="002E2E66">
      <w:pPr>
        <w:widowControl w:val="0"/>
        <w:overflowPunct w:val="0"/>
        <w:adjustRightInd w:val="0"/>
        <w:jc w:val="both"/>
        <w:rPr>
          <w:rFonts w:ascii="Cambria" w:eastAsia="MS Mincho" w:hAnsi="Cambria" w:cs="Calibri"/>
          <w:b/>
          <w:kern w:val="28"/>
          <w:sz w:val="24"/>
          <w:szCs w:val="24"/>
        </w:rPr>
      </w:pPr>
      <w:r w:rsidRPr="002E2E66">
        <w:rPr>
          <w:rFonts w:ascii="Cambria" w:eastAsia="MS Mincho" w:hAnsi="Cambria" w:cs="Calibri"/>
          <w:b/>
          <w:kern w:val="28"/>
          <w:sz w:val="24"/>
          <w:szCs w:val="24"/>
        </w:rPr>
        <w:t>Prepared by:</w:t>
      </w:r>
    </w:p>
    <w:p w:rsidR="002E2E66" w:rsidRPr="002E2E66" w:rsidRDefault="002E2E66" w:rsidP="002E2E66">
      <w:pPr>
        <w:widowControl w:val="0"/>
        <w:overflowPunct w:val="0"/>
        <w:adjustRightInd w:val="0"/>
        <w:jc w:val="both"/>
        <w:rPr>
          <w:rFonts w:ascii="Cambria" w:eastAsia="MS Mincho" w:hAnsi="Cambria" w:cs="Calibri"/>
          <w:b/>
          <w:kern w:val="28"/>
          <w:sz w:val="24"/>
          <w:szCs w:val="24"/>
        </w:rPr>
      </w:pPr>
      <w:bookmarkStart w:id="3" w:name="_GoBack"/>
      <w:bookmarkEnd w:id="3"/>
    </w:p>
    <w:sectPr w:rsidR="002E2E66" w:rsidRPr="002E2E66" w:rsidSect="00BA0E6E">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043" w:rsidRDefault="003E6043">
      <w:r>
        <w:separator/>
      </w:r>
    </w:p>
  </w:endnote>
  <w:endnote w:type="continuationSeparator" w:id="0">
    <w:p w:rsidR="003E6043" w:rsidRDefault="003E6043">
      <w:r>
        <w:continuationSeparator/>
      </w:r>
    </w:p>
  </w:endnote>
  <w:endnote w:type="continuationNotice" w:id="1">
    <w:p w:rsidR="003E6043" w:rsidRDefault="003E6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T15F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4B" w:rsidRDefault="00E63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84B" w:rsidRDefault="00E638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4B" w:rsidRDefault="00E63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6384B" w:rsidRDefault="00E6384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043" w:rsidRDefault="003E6043">
      <w:r>
        <w:separator/>
      </w:r>
    </w:p>
  </w:footnote>
  <w:footnote w:type="continuationSeparator" w:id="0">
    <w:p w:rsidR="003E6043" w:rsidRDefault="003E6043">
      <w:r>
        <w:continuationSeparator/>
      </w:r>
    </w:p>
  </w:footnote>
  <w:footnote w:type="continuationNotice" w:id="1">
    <w:p w:rsidR="003E6043" w:rsidRDefault="003E6043"/>
  </w:footnote>
  <w:footnote w:id="2">
    <w:p w:rsidR="00E6384B" w:rsidRDefault="00E6384B"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rsidR="00E6384B" w:rsidRPr="006C1245" w:rsidRDefault="00E6384B"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rsidR="00E6384B" w:rsidRPr="00074C9B" w:rsidRDefault="00E6384B"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rsidR="00E6384B" w:rsidRPr="000B373B" w:rsidRDefault="00E6384B"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rsidR="00E6384B" w:rsidRPr="007F6174" w:rsidRDefault="00E6384B"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rsidR="00E6384B" w:rsidRPr="006C0BCE" w:rsidRDefault="00E6384B"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rsidR="00E6384B" w:rsidRDefault="00E6384B"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rsidR="00E6384B" w:rsidRPr="00183891" w:rsidRDefault="00E6384B"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rsidR="00E6384B" w:rsidRPr="00CF14DB" w:rsidRDefault="00E6384B"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rsidR="00E6384B" w:rsidRPr="007E6019" w:rsidRDefault="00E6384B"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2DE7650"/>
    <w:multiLevelType w:val="hybridMultilevel"/>
    <w:tmpl w:val="5BA8A6A6"/>
    <w:lvl w:ilvl="0" w:tplc="FCA87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F43CC"/>
    <w:multiLevelType w:val="multilevel"/>
    <w:tmpl w:val="9592A4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55B4D83"/>
    <w:multiLevelType w:val="hybridMultilevel"/>
    <w:tmpl w:val="BC603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AC2153"/>
    <w:multiLevelType w:val="hybridMultilevel"/>
    <w:tmpl w:val="5B6E2388"/>
    <w:lvl w:ilvl="0" w:tplc="7616CBA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BC13667"/>
    <w:multiLevelType w:val="hybridMultilevel"/>
    <w:tmpl w:val="B756CBB6"/>
    <w:lvl w:ilvl="0" w:tplc="2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E3696"/>
    <w:multiLevelType w:val="hybridMultilevel"/>
    <w:tmpl w:val="D19E5926"/>
    <w:lvl w:ilvl="0" w:tplc="2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E0FF6"/>
    <w:multiLevelType w:val="hybridMultilevel"/>
    <w:tmpl w:val="E4B46086"/>
    <w:lvl w:ilvl="0" w:tplc="509841C2">
      <w:numFmt w:val="bullet"/>
      <w:lvlText w:val="•"/>
      <w:lvlJc w:val="left"/>
      <w:pPr>
        <w:ind w:left="720" w:hanging="360"/>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142D27"/>
    <w:multiLevelType w:val="hybridMultilevel"/>
    <w:tmpl w:val="CB840E96"/>
    <w:lvl w:ilvl="0" w:tplc="2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6578E"/>
    <w:multiLevelType w:val="hybridMultilevel"/>
    <w:tmpl w:val="EB54B3C6"/>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0E0442E"/>
    <w:multiLevelType w:val="hybridMultilevel"/>
    <w:tmpl w:val="DBC6BD18"/>
    <w:lvl w:ilvl="0" w:tplc="509841C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1E062CE"/>
    <w:multiLevelType w:val="hybridMultilevel"/>
    <w:tmpl w:val="6E949762"/>
    <w:lvl w:ilvl="0" w:tplc="EE5609D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34DC9"/>
    <w:multiLevelType w:val="hybridMultilevel"/>
    <w:tmpl w:val="9EFCB85C"/>
    <w:lvl w:ilvl="0" w:tplc="2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9"/>
  </w:num>
  <w:num w:numId="5">
    <w:abstractNumId w:val="2"/>
  </w:num>
  <w:num w:numId="6">
    <w:abstractNumId w:val="1"/>
  </w:num>
  <w:num w:numId="7">
    <w:abstractNumId w:val="13"/>
  </w:num>
  <w:num w:numId="8">
    <w:abstractNumId w:val="3"/>
  </w:num>
  <w:num w:numId="9">
    <w:abstractNumId w:val="4"/>
  </w:num>
  <w:num w:numId="10">
    <w:abstractNumId w:val="11"/>
  </w:num>
  <w:num w:numId="11">
    <w:abstractNumId w:val="7"/>
  </w:num>
  <w:num w:numId="12">
    <w:abstractNumId w:val="14"/>
  </w:num>
  <w:num w:numId="13">
    <w:abstractNumId w:val="5"/>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44BF9"/>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73202"/>
    <w:rsid w:val="00183891"/>
    <w:rsid w:val="00186CBF"/>
    <w:rsid w:val="001971AA"/>
    <w:rsid w:val="00197D07"/>
    <w:rsid w:val="001A4EB3"/>
    <w:rsid w:val="001B17EF"/>
    <w:rsid w:val="001E75F6"/>
    <w:rsid w:val="001E7875"/>
    <w:rsid w:val="001E7E98"/>
    <w:rsid w:val="001F31B5"/>
    <w:rsid w:val="001F45B5"/>
    <w:rsid w:val="001F4995"/>
    <w:rsid w:val="00203CC1"/>
    <w:rsid w:val="00204AB8"/>
    <w:rsid w:val="00206B22"/>
    <w:rsid w:val="0021187D"/>
    <w:rsid w:val="002122FC"/>
    <w:rsid w:val="00212C20"/>
    <w:rsid w:val="00216788"/>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D0A95"/>
    <w:rsid w:val="002D345A"/>
    <w:rsid w:val="002D4431"/>
    <w:rsid w:val="002E2E66"/>
    <w:rsid w:val="002E3F79"/>
    <w:rsid w:val="002F7345"/>
    <w:rsid w:val="00301B30"/>
    <w:rsid w:val="00307F3E"/>
    <w:rsid w:val="003162F1"/>
    <w:rsid w:val="00321832"/>
    <w:rsid w:val="00324260"/>
    <w:rsid w:val="003338DE"/>
    <w:rsid w:val="00334F66"/>
    <w:rsid w:val="0033769B"/>
    <w:rsid w:val="00344ECD"/>
    <w:rsid w:val="00346384"/>
    <w:rsid w:val="00351566"/>
    <w:rsid w:val="00370AC5"/>
    <w:rsid w:val="003749FA"/>
    <w:rsid w:val="00374DE6"/>
    <w:rsid w:val="00381AA0"/>
    <w:rsid w:val="003939B5"/>
    <w:rsid w:val="00397037"/>
    <w:rsid w:val="003A1B19"/>
    <w:rsid w:val="003A4F81"/>
    <w:rsid w:val="003A5D8C"/>
    <w:rsid w:val="003B0929"/>
    <w:rsid w:val="003B4433"/>
    <w:rsid w:val="003B6F99"/>
    <w:rsid w:val="003D08FE"/>
    <w:rsid w:val="003D44BB"/>
    <w:rsid w:val="003E55F5"/>
    <w:rsid w:val="003E6043"/>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34D"/>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37649"/>
    <w:rsid w:val="00540B3F"/>
    <w:rsid w:val="00542FD4"/>
    <w:rsid w:val="005447C6"/>
    <w:rsid w:val="00546822"/>
    <w:rsid w:val="0056093B"/>
    <w:rsid w:val="00561714"/>
    <w:rsid w:val="00566E36"/>
    <w:rsid w:val="005726D3"/>
    <w:rsid w:val="00581689"/>
    <w:rsid w:val="00581FCC"/>
    <w:rsid w:val="00583871"/>
    <w:rsid w:val="00584805"/>
    <w:rsid w:val="0059268D"/>
    <w:rsid w:val="005A50DB"/>
    <w:rsid w:val="005A5E1D"/>
    <w:rsid w:val="005B0BCD"/>
    <w:rsid w:val="005B2C12"/>
    <w:rsid w:val="005B4DA5"/>
    <w:rsid w:val="005C726D"/>
    <w:rsid w:val="005D3061"/>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4376D"/>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A6748"/>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57AE"/>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77069"/>
    <w:rsid w:val="00D83728"/>
    <w:rsid w:val="00D85C6C"/>
    <w:rsid w:val="00D95AF2"/>
    <w:rsid w:val="00D97AF7"/>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0CFA"/>
    <w:rsid w:val="00E32D00"/>
    <w:rsid w:val="00E4416E"/>
    <w:rsid w:val="00E5182B"/>
    <w:rsid w:val="00E552FC"/>
    <w:rsid w:val="00E559B4"/>
    <w:rsid w:val="00E61B70"/>
    <w:rsid w:val="00E6384B"/>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476BB"/>
    <w:rsid w:val="00F5623F"/>
    <w:rsid w:val="00F63DC6"/>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03330"/>
  <w15:docId w15:val="{EC6360DB-67CF-4A5C-AE6D-C57F3CB0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69"/>
  </w:style>
  <w:style w:type="paragraph" w:styleId="Heading1">
    <w:name w:val="heading 1"/>
    <w:basedOn w:val="Normal"/>
    <w:next w:val="Normal"/>
    <w:qFormat/>
    <w:rsid w:val="00D77069"/>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77069"/>
    <w:pPr>
      <w:shd w:val="clear" w:color="auto" w:fill="000080"/>
    </w:pPr>
    <w:rPr>
      <w:rFonts w:ascii="Tahoma" w:hAnsi="Tahoma"/>
    </w:rPr>
  </w:style>
  <w:style w:type="paragraph" w:styleId="Header">
    <w:name w:val="header"/>
    <w:basedOn w:val="Normal"/>
    <w:link w:val="HeaderChar"/>
    <w:rsid w:val="00D77069"/>
    <w:pPr>
      <w:tabs>
        <w:tab w:val="center" w:pos="4320"/>
        <w:tab w:val="right" w:pos="8640"/>
      </w:tabs>
    </w:pPr>
  </w:style>
  <w:style w:type="paragraph" w:styleId="Footer">
    <w:name w:val="footer"/>
    <w:basedOn w:val="Normal"/>
    <w:semiHidden/>
    <w:rsid w:val="00D77069"/>
    <w:pPr>
      <w:tabs>
        <w:tab w:val="center" w:pos="4320"/>
        <w:tab w:val="right" w:pos="8640"/>
      </w:tabs>
    </w:pPr>
  </w:style>
  <w:style w:type="character" w:styleId="PageNumber">
    <w:name w:val="page number"/>
    <w:basedOn w:val="DefaultParagraphFont"/>
    <w:semiHidden/>
    <w:rsid w:val="00D77069"/>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table" w:customStyle="1" w:styleId="TableGrid1">
    <w:name w:val="Table Grid1"/>
    <w:basedOn w:val="TableNormal"/>
    <w:next w:val="TableGrid"/>
    <w:uiPriority w:val="39"/>
    <w:rsid w:val="002E2E66"/>
    <w:rPr>
      <w:rFonts w:eastAsia="Batang"/>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org/Depts/ptd/sites/www.un.org.Depts.ptd/files/files/attachment/page/pdf/unscc/conduct_english.pdf"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cid:image001.jpg@01D6084B.48BD8E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operations/procurement/business/protest-and-sanction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T15F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907A0"/>
    <w:rsid w:val="0013762F"/>
    <w:rsid w:val="00173FD7"/>
    <w:rsid w:val="0024601A"/>
    <w:rsid w:val="00300BE2"/>
    <w:rsid w:val="00817C47"/>
    <w:rsid w:val="008A3C51"/>
    <w:rsid w:val="008B10A8"/>
    <w:rsid w:val="00981313"/>
    <w:rsid w:val="009E1C99"/>
    <w:rsid w:val="00A849B3"/>
    <w:rsid w:val="00BB7656"/>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D1633-195A-4AD0-B9FB-077949B2A758}">
  <ds:schemaRefs>
    <ds:schemaRef ds:uri="office.server.policy"/>
  </ds:schemaRefs>
</ds:datastoreItem>
</file>

<file path=customXml/itemProps5.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6.xml><?xml version="1.0" encoding="utf-8"?>
<ds:datastoreItem xmlns:ds="http://schemas.openxmlformats.org/officeDocument/2006/customXml" ds:itemID="{88CAFB06-33AA-423C-98EE-8E6A205B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4143</Words>
  <Characters>23617</Characters>
  <Application>Microsoft Office Word</Application>
  <DocSecurity>0</DocSecurity>
  <Lines>196</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27705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Mbasa Rugigana</cp:lastModifiedBy>
  <cp:revision>7</cp:revision>
  <cp:lastPrinted>2012-05-01T18:15:00Z</cp:lastPrinted>
  <dcterms:created xsi:type="dcterms:W3CDTF">2020-08-31T14:57:00Z</dcterms:created>
  <dcterms:modified xsi:type="dcterms:W3CDTF">2020-10-26T13:36:00Z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