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9FD2B" w14:textId="7AEC4783" w:rsidR="00381E9F" w:rsidRPr="00D033EC" w:rsidRDefault="00381E9F" w:rsidP="00381E9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1E32544F" w14:textId="77777777" w:rsidR="00381E9F" w:rsidRPr="00D033EC" w:rsidRDefault="00381E9F" w:rsidP="00381E9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0BD90D94" w14:textId="77777777" w:rsidR="00381E9F" w:rsidRPr="00D033EC" w:rsidRDefault="00381E9F" w:rsidP="00381E9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20EAA70E" w14:textId="77777777" w:rsidR="00381E9F" w:rsidRPr="00D033EC" w:rsidRDefault="00381E9F" w:rsidP="00381E9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65179814" w14:textId="604FDFB3" w:rsidR="00381E9F" w:rsidRPr="00243230" w:rsidRDefault="00924F4E" w:rsidP="0002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Техническое задание </w:t>
      </w:r>
    </w:p>
    <w:p w14:paraId="553228DB" w14:textId="77777777" w:rsidR="00381E9F" w:rsidRPr="0017282D" w:rsidRDefault="00381E9F" w:rsidP="00022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C43E9C5" w14:textId="346C2048" w:rsidR="00DB3FF0" w:rsidRDefault="00DB3FF0" w:rsidP="00022966">
      <w:pPr>
        <w:spacing w:after="0"/>
        <w:ind w:left="3544" w:hanging="354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331F2B58" w14:textId="18328617" w:rsidR="00DB3FF0" w:rsidRDefault="00DB3FF0" w:rsidP="004346F2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Должность</w:t>
      </w:r>
      <w:r w:rsidRPr="002E37D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k-TM" w:eastAsia="ru-RU"/>
        </w:rPr>
        <w:t xml:space="preserve"> </w:t>
      </w:r>
      <w:r w:rsidR="007D673F">
        <w:rPr>
          <w:rFonts w:ascii="Times New Roman" w:hAnsi="Times New Roman" w:cs="Times New Roman"/>
          <w:sz w:val="24"/>
          <w:szCs w:val="24"/>
          <w:lang w:val="ru-RU"/>
        </w:rPr>
        <w:t>Национальный</w:t>
      </w:r>
      <w:r w:rsidR="007D673F" w:rsidRPr="00924F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консультант</w:t>
      </w:r>
      <w:r w:rsidRPr="00924F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24F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194F">
        <w:rPr>
          <w:rFonts w:ascii="Times New Roman" w:hAnsi="Times New Roman" w:cs="Times New Roman"/>
          <w:sz w:val="24"/>
          <w:szCs w:val="24"/>
          <w:lang w:val="ru-RU"/>
        </w:rPr>
        <w:t>формированию баланса активов</w:t>
      </w:r>
      <w:r w:rsidR="00563450">
        <w:rPr>
          <w:rFonts w:ascii="Times New Roman" w:hAnsi="Times New Roman" w:cs="Times New Roman"/>
          <w:sz w:val="24"/>
          <w:szCs w:val="24"/>
          <w:lang w:val="ru-RU"/>
        </w:rPr>
        <w:t xml:space="preserve"> и пассивов для поддержки внедрения СНС 2008 </w:t>
      </w:r>
    </w:p>
    <w:p w14:paraId="6477D051" w14:textId="3999223E" w:rsidR="00DB3FF0" w:rsidRDefault="00DB3FF0" w:rsidP="004346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Название проекта</w:t>
      </w:r>
      <w:r w:rsidRPr="004346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k-TM" w:eastAsia="ru-RU"/>
        </w:rPr>
        <w:t xml:space="preserve"> </w:t>
      </w:r>
      <w:r w:rsidRPr="00243230">
        <w:rPr>
          <w:rFonts w:ascii="Times New Roman" w:hAnsi="Times New Roman" w:cs="Times New Roman"/>
          <w:sz w:val="24"/>
          <w:szCs w:val="24"/>
          <w:lang w:val="ru-RU"/>
        </w:rPr>
        <w:t>Укрепление институционального и статистического потенциала по национальным счетам</w:t>
      </w:r>
    </w:p>
    <w:p w14:paraId="2FF7BC82" w14:textId="77777777" w:rsidR="00C7683B" w:rsidRDefault="00DB3FF0" w:rsidP="004D6CF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Тип </w:t>
      </w:r>
      <w:r w:rsidR="007D67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контракта</w:t>
      </w:r>
      <w:r w:rsidR="007D673F" w:rsidRPr="001728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7D67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Контракт на предоставление индивидуальных услуг</w:t>
      </w:r>
    </w:p>
    <w:p w14:paraId="4D417D7C" w14:textId="27BD9B33" w:rsidR="00DB3FF0" w:rsidRPr="004346F2" w:rsidRDefault="004346F2" w:rsidP="004D6CF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tk-TM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Тип и уровень: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k-TM" w:eastAsia="ru-RU"/>
        </w:rPr>
        <w:t xml:space="preserve"> </w:t>
      </w:r>
      <w:r w:rsidR="007D67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Национальный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консультант</w:t>
      </w:r>
    </w:p>
    <w:p w14:paraId="718F27DB" w14:textId="7F968E7E" w:rsidR="00DB3FF0" w:rsidRDefault="004346F2" w:rsidP="004346F2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Место службы</w:t>
      </w:r>
      <w:r w:rsidRPr="004346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D331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Ашхабад</w:t>
      </w:r>
      <w:r w:rsidRPr="00D331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Туркменистан</w:t>
      </w:r>
    </w:p>
    <w:p w14:paraId="21B50806" w14:textId="68DAD373" w:rsidR="004346F2" w:rsidRDefault="004346F2" w:rsidP="004346F2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Знание требуемых языков</w:t>
      </w:r>
      <w:r w:rsidRPr="004346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k-TM" w:eastAsia="ru-RU"/>
        </w:rPr>
        <w:t xml:space="preserve"> </w:t>
      </w:r>
      <w:r w:rsidR="007D673F">
        <w:rPr>
          <w:rFonts w:ascii="Times New Roman" w:hAnsi="Times New Roman" w:cs="Times New Roman"/>
          <w:sz w:val="24"/>
          <w:szCs w:val="24"/>
          <w:lang w:val="ru-RU"/>
        </w:rPr>
        <w:t>Русский, туркменский</w:t>
      </w:r>
    </w:p>
    <w:p w14:paraId="11FE3702" w14:textId="31F6DB84" w:rsidR="004346F2" w:rsidRDefault="004346F2" w:rsidP="004346F2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Дата</w:t>
      </w:r>
      <w:r w:rsidRPr="001728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начала</w:t>
      </w:r>
      <w:r w:rsidRPr="001728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k-TM" w:eastAsia="ru-RU"/>
        </w:rPr>
        <w:t xml:space="preserve"> </w:t>
      </w:r>
      <w:r w:rsidR="00F83405">
        <w:rPr>
          <w:rFonts w:ascii="Times New Roman" w:hAnsi="Times New Roman" w:cs="Times New Roman"/>
          <w:sz w:val="24"/>
          <w:szCs w:val="24"/>
          <w:lang w:val="ru-RU"/>
        </w:rPr>
        <w:t>ноябрь</w:t>
      </w:r>
      <w:r w:rsidR="001728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282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7282D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14:paraId="4493D61F" w14:textId="66501AFD" w:rsidR="004346F2" w:rsidRDefault="004346F2" w:rsidP="004346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Действие контракта</w:t>
      </w:r>
      <w:r w:rsidRPr="004346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k-TM" w:eastAsia="ru-RU"/>
        </w:rPr>
        <w:t xml:space="preserve"> </w:t>
      </w:r>
      <w:r w:rsidR="00F83405">
        <w:rPr>
          <w:rFonts w:ascii="Times New Roman" w:hAnsi="Times New Roman" w:cs="Times New Roman"/>
          <w:sz w:val="24"/>
          <w:szCs w:val="24"/>
          <w:lang w:val="ru-RU"/>
        </w:rPr>
        <w:t>ноябрь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130D91">
        <w:rPr>
          <w:rFonts w:ascii="Times New Roman" w:hAnsi="Times New Roman" w:cs="Times New Roman"/>
          <w:sz w:val="24"/>
          <w:szCs w:val="24"/>
          <w:lang w:val="ru-RU"/>
        </w:rPr>
        <w:t>декабрь</w:t>
      </w:r>
      <w:r w:rsidR="00F41A8B" w:rsidRPr="004346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46F2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20 года</w:t>
      </w:r>
    </w:p>
    <w:p w14:paraId="0A1B9327" w14:textId="64F49943" w:rsidR="004346F2" w:rsidRPr="004346F2" w:rsidRDefault="004346F2" w:rsidP="004346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k-TM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Ожидаемый срок действия контракта</w:t>
      </w:r>
      <w:r w:rsidRPr="004346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k-TM" w:eastAsia="ru-RU"/>
        </w:rPr>
        <w:t xml:space="preserve"> </w:t>
      </w:r>
      <w:r w:rsidR="00F834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</w:t>
      </w:r>
      <w:r w:rsidRPr="00D331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рабочих</w:t>
      </w:r>
      <w:r w:rsidRPr="00D331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дней</w:t>
      </w:r>
      <w:r w:rsidRPr="00D331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7525426A" w14:textId="5EE8FA96" w:rsidR="004346F2" w:rsidRPr="004346F2" w:rsidRDefault="004346F2" w:rsidP="004346F2">
      <w:pPr>
        <w:tabs>
          <w:tab w:val="left" w:pos="1440"/>
        </w:tabs>
        <w:spacing w:after="0"/>
        <w:ind w:left="1710" w:hanging="153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490BFB5A" w14:textId="7433466E" w:rsidR="00381E9F" w:rsidRPr="00954861" w:rsidRDefault="00DA4006" w:rsidP="00022966">
      <w:pPr>
        <w:pStyle w:val="ListParagraph"/>
        <w:numPr>
          <w:ilvl w:val="0"/>
          <w:numId w:val="5"/>
        </w:numPr>
        <w:spacing w:after="160" w:line="259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ПРЕДЫСТОРИЯ</w:t>
      </w:r>
    </w:p>
    <w:p w14:paraId="089318E5" w14:textId="747DDF16" w:rsidR="00AB6B9B" w:rsidRPr="00D33154" w:rsidRDefault="00243230" w:rsidP="00022966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B6B9B">
        <w:rPr>
          <w:rFonts w:ascii="Times New Roman" w:hAnsi="Times New Roman" w:cs="Times New Roman"/>
          <w:sz w:val="24"/>
          <w:szCs w:val="24"/>
          <w:lang w:val="ru-RU"/>
        </w:rPr>
        <w:t xml:space="preserve"> 2018 </w:t>
      </w:r>
      <w:r>
        <w:rPr>
          <w:rFonts w:ascii="Times New Roman" w:hAnsi="Times New Roman" w:cs="Times New Roman"/>
          <w:sz w:val="24"/>
          <w:szCs w:val="24"/>
          <w:lang w:val="ru-RU"/>
        </w:rPr>
        <w:t>году</w:t>
      </w:r>
      <w:r w:rsidR="009629A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B6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ПРООН</w:t>
      </w:r>
      <w:r w:rsidRPr="00AB6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B6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Государственный</w:t>
      </w:r>
      <w:r w:rsidRPr="00AB6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комитет</w:t>
      </w:r>
      <w:r w:rsidRPr="00AB6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Туркменистана</w:t>
      </w:r>
      <w:r w:rsidRPr="00AB6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B6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статистике</w:t>
      </w:r>
      <w:r w:rsidRPr="00AB6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6B9B">
        <w:rPr>
          <w:rFonts w:ascii="Times New Roman" w:hAnsi="Times New Roman" w:cs="Times New Roman"/>
          <w:sz w:val="24"/>
          <w:szCs w:val="24"/>
          <w:lang w:val="ru-RU"/>
        </w:rPr>
        <w:t>начали</w:t>
      </w:r>
      <w:r w:rsidR="00AB6B9B" w:rsidRPr="00AB6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6B9B">
        <w:rPr>
          <w:rFonts w:ascii="Times New Roman" w:hAnsi="Times New Roman" w:cs="Times New Roman"/>
          <w:sz w:val="24"/>
          <w:szCs w:val="24"/>
          <w:lang w:val="ru-RU"/>
        </w:rPr>
        <w:t>реализацию</w:t>
      </w:r>
      <w:r w:rsidR="00AB6B9B" w:rsidRPr="00AB6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6B9B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="00AB6B9B" w:rsidRPr="00AB6B9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AB6B9B" w:rsidRPr="00243230">
        <w:rPr>
          <w:rFonts w:ascii="Times New Roman" w:hAnsi="Times New Roman" w:cs="Times New Roman"/>
          <w:sz w:val="24"/>
          <w:szCs w:val="24"/>
          <w:lang w:val="ru-RU"/>
        </w:rPr>
        <w:t>Укрепление</w:t>
      </w:r>
      <w:r w:rsidR="00AB6B9B" w:rsidRPr="00AB6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6B9B" w:rsidRPr="00243230">
        <w:rPr>
          <w:rFonts w:ascii="Times New Roman" w:hAnsi="Times New Roman" w:cs="Times New Roman"/>
          <w:sz w:val="24"/>
          <w:szCs w:val="24"/>
          <w:lang w:val="ru-RU"/>
        </w:rPr>
        <w:t>институционального</w:t>
      </w:r>
      <w:r w:rsidR="00AB6B9B" w:rsidRPr="00AB6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6B9B" w:rsidRPr="002432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B6B9B" w:rsidRPr="00AB6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6B9B" w:rsidRPr="00243230">
        <w:rPr>
          <w:rFonts w:ascii="Times New Roman" w:hAnsi="Times New Roman" w:cs="Times New Roman"/>
          <w:sz w:val="24"/>
          <w:szCs w:val="24"/>
          <w:lang w:val="ru-RU"/>
        </w:rPr>
        <w:t>статистического</w:t>
      </w:r>
      <w:r w:rsidR="00AB6B9B" w:rsidRPr="00AB6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6B9B" w:rsidRPr="00243230">
        <w:rPr>
          <w:rFonts w:ascii="Times New Roman" w:hAnsi="Times New Roman" w:cs="Times New Roman"/>
          <w:sz w:val="24"/>
          <w:szCs w:val="24"/>
          <w:lang w:val="ru-RU"/>
        </w:rPr>
        <w:t>потенциала</w:t>
      </w:r>
      <w:r w:rsidR="00AB6B9B" w:rsidRPr="00AB6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6B9B" w:rsidRPr="0024323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B6B9B" w:rsidRPr="00AB6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6B9B" w:rsidRPr="00243230">
        <w:rPr>
          <w:rFonts w:ascii="Times New Roman" w:hAnsi="Times New Roman" w:cs="Times New Roman"/>
          <w:sz w:val="24"/>
          <w:szCs w:val="24"/>
          <w:lang w:val="ru-RU"/>
        </w:rPr>
        <w:t>национальным</w:t>
      </w:r>
      <w:r w:rsidR="00AB6B9B" w:rsidRPr="00AB6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6B9B" w:rsidRPr="00243230">
        <w:rPr>
          <w:rFonts w:ascii="Times New Roman" w:hAnsi="Times New Roman" w:cs="Times New Roman"/>
          <w:sz w:val="24"/>
          <w:szCs w:val="24"/>
          <w:lang w:val="ru-RU"/>
        </w:rPr>
        <w:t>счетам</w:t>
      </w:r>
      <w:r w:rsidR="00AB6B9B" w:rsidRPr="00AB6B9B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AB6B9B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="00AB6B9B" w:rsidRPr="00AB6B9B">
        <w:rPr>
          <w:rFonts w:ascii="Times New Roman" w:hAnsi="Times New Roman" w:cs="Times New Roman"/>
          <w:sz w:val="24"/>
          <w:szCs w:val="24"/>
          <w:lang w:val="ru-RU"/>
        </w:rPr>
        <w:t xml:space="preserve"> которого является </w:t>
      </w:r>
      <w:r w:rsidR="00AB6B9B" w:rsidRPr="00D331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укрепление национального статистического и институционального потенциала для осуществления концептуального перехода от применяемой в настоящее время СНС 1993 года к версии СНС 2008 года и расширении сферы охвата, степени детализации и качества национальных счетов и дополняющих их данных экономической статистики. </w:t>
      </w:r>
    </w:p>
    <w:p w14:paraId="71E57179" w14:textId="1BE43E91" w:rsidR="00B0276B" w:rsidRPr="00D33154" w:rsidRDefault="00AB6B9B" w:rsidP="00022966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1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этой связи были определены следующие компоненты проекта: 1) согласование национальной программы внедрения СНС 2008 и определение институциональных механизмов координации национальной статистической системы; 2) подготовка предложений по совершенствованию системы статистических классификаций; 3) адаптация к требованиям СНС 2008 бизнес-регистра; 4) усиление методологического, информационного и кадрового потенциала национальных счетов Туркменистана в соответствии с требованиями СНС 2008 и 5) усиление ИТК потенциала, обеспечивающего построение национальных счетов Туркменистана.</w:t>
      </w:r>
      <w:r w:rsidR="00D033EC" w:rsidRPr="00D331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E9B2858" w14:textId="5A5F8117" w:rsidR="009B3D84" w:rsidRPr="002638DF" w:rsidRDefault="00924F89" w:rsidP="007816FE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013">
        <w:rPr>
          <w:rFonts w:ascii="Times New Roman" w:hAnsi="Times New Roman" w:cs="Times New Roman"/>
          <w:sz w:val="24"/>
          <w:szCs w:val="24"/>
          <w:lang w:val="ru-RU"/>
        </w:rPr>
        <w:t>В СНС 2008 имеются и</w:t>
      </w:r>
      <w:r w:rsidR="007816FE" w:rsidRPr="00784013">
        <w:rPr>
          <w:rFonts w:ascii="Times New Roman" w:hAnsi="Times New Roman" w:cs="Times New Roman"/>
          <w:sz w:val="24"/>
          <w:szCs w:val="24"/>
          <w:lang w:val="ru-RU"/>
        </w:rPr>
        <w:t xml:space="preserve">зменения, относящиеся к показателям счетов, </w:t>
      </w:r>
      <w:r w:rsidR="007816FE" w:rsidRPr="002638DF">
        <w:rPr>
          <w:rFonts w:ascii="Times New Roman" w:hAnsi="Times New Roman" w:cs="Times New Roman"/>
          <w:sz w:val="24"/>
          <w:szCs w:val="24"/>
          <w:lang w:val="ru-RU"/>
        </w:rPr>
        <w:t>которые не составляются странами СНГ</w:t>
      </w:r>
      <w:r w:rsidR="008B1B6A" w:rsidRPr="002638D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816FE" w:rsidRPr="002638DF">
        <w:rPr>
          <w:rFonts w:ascii="Times New Roman" w:hAnsi="Times New Roman" w:cs="Times New Roman"/>
          <w:sz w:val="24"/>
          <w:szCs w:val="24"/>
          <w:lang w:val="ru-RU"/>
        </w:rPr>
        <w:t xml:space="preserve">К этой группе относятся изменения, касающиеся определений, классификаций и методов оценки различных видов активов (нефинансовых, финансовых, непроизведенных) и обязательств, которые отражаются в балансе активов и пассивов и счетах накопления. Поскольку страны СНГ не составляют эти счета (кроме счета операций с капиталом), то внедрение в практику вышеупомянутых изменений целесообразно осуществлять в ходе внедрения соответствующих счетов. В первую очередь это относится к балансу активов и пассивов, </w:t>
      </w:r>
      <w:r w:rsidR="007816FE" w:rsidRPr="002638D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который образует основу для последующего составления финансового счета и счетов других изменений в активах, исчисления услуг капитала и потребления основного капитала.   </w:t>
      </w:r>
    </w:p>
    <w:p w14:paraId="4649E378" w14:textId="0F8156A7" w:rsidR="00F13089" w:rsidRPr="00D33154" w:rsidRDefault="009B3D84" w:rsidP="00022966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ПРООН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Туркменистана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ищет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673F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эксперта</w:t>
      </w:r>
      <w:r w:rsidR="007D673F">
        <w:rPr>
          <w:rFonts w:ascii="Times New Roman" w:hAnsi="Times New Roman" w:cs="Times New Roman"/>
          <w:sz w:val="24"/>
          <w:szCs w:val="24"/>
          <w:lang w:val="ru-RU"/>
        </w:rPr>
        <w:t>/ консультанта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Государственному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комитету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Туркменистана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статистике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Туркменстат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673F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7D673F"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СНС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2008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консультаций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экспертизы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B3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3611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формированию баланса активов и пассивов. </w:t>
      </w:r>
    </w:p>
    <w:p w14:paraId="2BEC6B34" w14:textId="5623B351" w:rsidR="00D33154" w:rsidRPr="004D71EC" w:rsidRDefault="004346F2" w:rsidP="00022966">
      <w:pPr>
        <w:pStyle w:val="ListParagraph"/>
        <w:tabs>
          <w:tab w:val="left" w:pos="720"/>
          <w:tab w:val="left" w:pos="810"/>
        </w:tabs>
        <w:spacing w:before="100" w:beforeAutospacing="1" w:after="100" w:afterAutospacing="1" w:line="240" w:lineRule="auto"/>
        <w:ind w:left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D71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Б. </w:t>
      </w:r>
      <w:r w:rsidR="009B3D84" w:rsidRPr="004D71EC">
        <w:rPr>
          <w:rFonts w:ascii="Times New Roman" w:hAnsi="Times New Roman" w:cs="Times New Roman"/>
          <w:b/>
          <w:sz w:val="24"/>
          <w:szCs w:val="24"/>
          <w:lang w:val="ru-RU"/>
        </w:rPr>
        <w:t>ОБЯЗАННОСТИ И ОТВЕТСТВЕННОСТЬ</w:t>
      </w:r>
    </w:p>
    <w:p w14:paraId="035CB763" w14:textId="6BB1166F" w:rsidR="00D33154" w:rsidRPr="004D71EC" w:rsidRDefault="009629A5" w:rsidP="00022966">
      <w:pPr>
        <w:tabs>
          <w:tab w:val="left" w:pos="720"/>
          <w:tab w:val="left" w:pos="810"/>
        </w:tabs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D71E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B3D84" w:rsidRPr="004D71EC">
        <w:rPr>
          <w:rFonts w:ascii="Times New Roman" w:hAnsi="Times New Roman" w:cs="Times New Roman"/>
          <w:sz w:val="24"/>
          <w:szCs w:val="24"/>
          <w:lang w:val="ru-RU"/>
        </w:rPr>
        <w:t>Под общим руководством Национального координатора проекта</w:t>
      </w:r>
      <w:r w:rsidR="007D673F"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, Начальника Управления национальных счетов Государственного комитета Туркменистана по статистике </w:t>
      </w:r>
      <w:r w:rsidR="009B3D84"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и под непосредственным руководством менеджера проекта, </w:t>
      </w:r>
      <w:r w:rsidR="007D673F" w:rsidRPr="004D71EC">
        <w:rPr>
          <w:rFonts w:ascii="Times New Roman" w:hAnsi="Times New Roman" w:cs="Times New Roman"/>
          <w:sz w:val="24"/>
          <w:szCs w:val="24"/>
          <w:lang w:val="ru-RU"/>
        </w:rPr>
        <w:t>национальный консультант /эксперт</w:t>
      </w:r>
      <w:r w:rsidR="009B3D84"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будет отвечать за выполнение следующих задач:</w:t>
      </w:r>
      <w:r w:rsidR="00CD00E1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14:paraId="43192B1D" w14:textId="4CD23BF3" w:rsidR="009B3D84" w:rsidRPr="004D71EC" w:rsidRDefault="00D33154" w:rsidP="00022966">
      <w:pPr>
        <w:tabs>
          <w:tab w:val="left" w:pos="720"/>
          <w:tab w:val="left" w:pos="810"/>
        </w:tabs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1. </w:t>
      </w:r>
      <w:r w:rsidR="007D673F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>Оказа</w:t>
      </w:r>
      <w:r w:rsidR="004C2C28">
        <w:rPr>
          <w:rFonts w:ascii="Times New Roman" w:eastAsiaTheme="minorHAnsi" w:hAnsi="Times New Roman" w:cs="Times New Roman"/>
          <w:sz w:val="24"/>
          <w:szCs w:val="24"/>
          <w:lang w:val="ru-RU"/>
        </w:rPr>
        <w:t>ть</w:t>
      </w:r>
      <w:r w:rsidR="007D673F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содействи</w:t>
      </w:r>
      <w:r w:rsidR="004C2C28">
        <w:rPr>
          <w:rFonts w:ascii="Times New Roman" w:eastAsiaTheme="minorHAnsi" w:hAnsi="Times New Roman" w:cs="Times New Roman"/>
          <w:sz w:val="24"/>
          <w:szCs w:val="24"/>
          <w:lang w:val="ru-RU"/>
        </w:rPr>
        <w:t>е</w:t>
      </w:r>
      <w:r w:rsidR="007D673F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(предостав</w:t>
      </w:r>
      <w:r w:rsidR="004C2C28">
        <w:rPr>
          <w:rFonts w:ascii="Times New Roman" w:eastAsiaTheme="minorHAnsi" w:hAnsi="Times New Roman" w:cs="Times New Roman"/>
          <w:sz w:val="24"/>
          <w:szCs w:val="24"/>
          <w:lang w:val="ru-RU"/>
        </w:rPr>
        <w:t>ить</w:t>
      </w:r>
      <w:r w:rsidR="007D673F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необходимы</w:t>
      </w:r>
      <w:r w:rsidR="004C2C28">
        <w:rPr>
          <w:rFonts w:ascii="Times New Roman" w:eastAsiaTheme="minorHAnsi" w:hAnsi="Times New Roman" w:cs="Times New Roman"/>
          <w:sz w:val="24"/>
          <w:szCs w:val="24"/>
          <w:lang w:val="ru-RU"/>
        </w:rPr>
        <w:t>е</w:t>
      </w:r>
      <w:r w:rsidR="007D673F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документ</w:t>
      </w:r>
      <w:r w:rsidR="004C2C28">
        <w:rPr>
          <w:rFonts w:ascii="Times New Roman" w:eastAsiaTheme="minorHAnsi" w:hAnsi="Times New Roman" w:cs="Times New Roman"/>
          <w:sz w:val="24"/>
          <w:szCs w:val="24"/>
          <w:lang w:val="ru-RU"/>
        </w:rPr>
        <w:t>ы</w:t>
      </w:r>
      <w:r w:rsidR="007D673F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 т.д.) нанятому международному эксперту </w:t>
      </w:r>
      <w:r w:rsidR="00DA7A48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>в</w:t>
      </w:r>
      <w:r w:rsidR="007D673F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подготовк</w:t>
      </w:r>
      <w:r w:rsidR="00DA7A48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>е</w:t>
      </w:r>
      <w:r w:rsidR="007D673F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Обзора (отчета) об  </w:t>
      </w:r>
      <w:r w:rsidR="009B3D84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>основных изменени</w:t>
      </w:r>
      <w:r w:rsidR="007D673F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>ях</w:t>
      </w:r>
      <w:r w:rsidR="009B3D84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 модификаци</w:t>
      </w:r>
      <w:r w:rsidR="007D673F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ях </w:t>
      </w:r>
      <w:r w:rsidR="00A40A2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по </w:t>
      </w:r>
      <w:r w:rsidR="007E5A1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формированию баланса активов и пассивов </w:t>
      </w:r>
      <w:r w:rsidR="009B3D84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>между версией СНС 1993 года и СНС-2008, а</w:t>
      </w:r>
      <w:r w:rsidR="004E6BA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также</w:t>
      </w:r>
      <w:r w:rsidR="00EF756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4E6BAB">
        <w:rPr>
          <w:rFonts w:ascii="Times New Roman" w:eastAsiaTheme="minorHAnsi" w:hAnsi="Times New Roman" w:cs="Times New Roman"/>
          <w:sz w:val="24"/>
          <w:szCs w:val="24"/>
          <w:lang w:val="ru-RU"/>
        </w:rPr>
        <w:t>в</w:t>
      </w:r>
      <w:r w:rsidR="00DA7A48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подготовке рекомендаций </w:t>
      </w:r>
      <w:r w:rsidR="009B3D84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по </w:t>
      </w:r>
      <w:r w:rsidR="00E02B16">
        <w:rPr>
          <w:rFonts w:ascii="Times New Roman" w:eastAsiaTheme="minorHAnsi" w:hAnsi="Times New Roman" w:cs="Times New Roman"/>
          <w:sz w:val="24"/>
          <w:szCs w:val="24"/>
          <w:lang w:val="ru-RU"/>
        </w:rPr>
        <w:t>расчету баланса активов и пассивов и их применению в расчете ВВП</w:t>
      </w:r>
      <w:r w:rsidR="000323B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согласно СНС 2008</w:t>
      </w:r>
      <w:r w:rsidR="00AD1634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.  </w:t>
      </w:r>
    </w:p>
    <w:p w14:paraId="3797D472" w14:textId="30438F32" w:rsidR="009B3D84" w:rsidRPr="004D71EC" w:rsidRDefault="009B3D84" w:rsidP="00022966">
      <w:pPr>
        <w:pStyle w:val="ListParagraph"/>
        <w:tabs>
          <w:tab w:val="left" w:pos="720"/>
          <w:tab w:val="left" w:pos="81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D71EC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Конечны</w:t>
      </w:r>
      <w:r w:rsidR="009629A5" w:rsidRPr="004D71EC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й</w:t>
      </w:r>
      <w:r w:rsidRPr="004D71EC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 результат</w:t>
      </w:r>
      <w:r w:rsidR="009629A5" w:rsidRPr="004D71EC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 1</w:t>
      </w:r>
      <w:r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: </w:t>
      </w:r>
      <w:r w:rsidR="009629A5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>О</w:t>
      </w:r>
      <w:r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тчет </w:t>
      </w:r>
      <w:r w:rsidR="00AD1634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 проделанной работе, в частности о предоставлении соответствующих документов и взаимодействии с соответствующими подразделениями </w:t>
      </w:r>
      <w:proofErr w:type="spellStart"/>
      <w:r w:rsidR="00AD1634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>Туркменстата</w:t>
      </w:r>
      <w:proofErr w:type="spellEnd"/>
      <w:r w:rsidR="00AD1634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а также соответствующими министерствами и ведомствами Туркменистана для оказания содействия в организации ряда консультаций с международным экспертом </w:t>
      </w:r>
      <w:r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>(</w:t>
      </w:r>
      <w:r w:rsidR="00EE7915" w:rsidRPr="00AA2535">
        <w:rPr>
          <w:rFonts w:ascii="Times New Roman" w:eastAsiaTheme="minorHAnsi" w:hAnsi="Times New Roman" w:cs="Times New Roman"/>
          <w:sz w:val="24"/>
          <w:szCs w:val="24"/>
          <w:lang w:val="ru-RU"/>
        </w:rPr>
        <w:t>10</w:t>
      </w:r>
      <w:r w:rsidR="00AD1634"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рабочих дней</w:t>
      </w:r>
      <w:r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>);</w:t>
      </w:r>
    </w:p>
    <w:p w14:paraId="4AB513FF" w14:textId="55C51FA9" w:rsidR="009F5C1E" w:rsidRPr="004D71EC" w:rsidRDefault="00D33154" w:rsidP="007F5DFA">
      <w:pPr>
        <w:tabs>
          <w:tab w:val="left" w:pos="540"/>
          <w:tab w:val="left" w:pos="720"/>
          <w:tab w:val="left" w:pos="1170"/>
        </w:tabs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1E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</w:t>
      </w:r>
      <w:r w:rsidR="009F5C1E" w:rsidRPr="004D71E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F5C1E"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Основываясь на </w:t>
      </w:r>
      <w:r w:rsidR="008C6114" w:rsidRPr="004D71EC">
        <w:rPr>
          <w:rFonts w:ascii="Times New Roman" w:hAnsi="Times New Roman" w:cs="Times New Roman"/>
          <w:sz w:val="24"/>
          <w:szCs w:val="24"/>
          <w:lang w:val="ru-RU"/>
        </w:rPr>
        <w:t>подготовленны</w:t>
      </w:r>
      <w:r w:rsidR="008218F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C6114"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международным экспертом </w:t>
      </w:r>
      <w:r w:rsidR="002E448B" w:rsidRPr="004D71EC">
        <w:rPr>
          <w:rFonts w:ascii="Times New Roman" w:hAnsi="Times New Roman" w:cs="Times New Roman"/>
          <w:sz w:val="24"/>
          <w:szCs w:val="24"/>
          <w:lang w:val="ru-RU"/>
        </w:rPr>
        <w:t>рекомендации</w:t>
      </w:r>
      <w:r w:rsidR="009F5C1E" w:rsidRPr="004D71E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FBB7093" w14:textId="3216A06F" w:rsidR="00FF7175" w:rsidRPr="004D71EC" w:rsidRDefault="00FF7175" w:rsidP="004E6BAB">
      <w:pPr>
        <w:tabs>
          <w:tab w:val="left" w:pos="540"/>
          <w:tab w:val="left" w:pos="630"/>
          <w:tab w:val="left" w:pos="720"/>
        </w:tabs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1EC">
        <w:rPr>
          <w:rFonts w:ascii="Times New Roman" w:hAnsi="Times New Roman" w:cs="Times New Roman"/>
          <w:sz w:val="24"/>
          <w:szCs w:val="24"/>
          <w:lang w:val="ru-RU"/>
        </w:rPr>
        <w:t>- оказа</w:t>
      </w:r>
      <w:r w:rsidR="004C2C28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C1F">
        <w:rPr>
          <w:rFonts w:ascii="Times New Roman" w:hAnsi="Times New Roman" w:cs="Times New Roman"/>
          <w:sz w:val="24"/>
          <w:szCs w:val="24"/>
          <w:lang w:val="ru-RU"/>
        </w:rPr>
        <w:t xml:space="preserve">всестороннее 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>содействи</w:t>
      </w:r>
      <w:r w:rsidR="004C2C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(предоставление необходимых документов, подготовка материалов и т. д.) международному эксперту в разработке </w:t>
      </w:r>
      <w:r w:rsidR="00DB0C1F">
        <w:rPr>
          <w:rFonts w:ascii="Times New Roman" w:hAnsi="Times New Roman" w:cs="Times New Roman"/>
          <w:sz w:val="24"/>
          <w:szCs w:val="24"/>
          <w:lang w:val="ru-RU"/>
        </w:rPr>
        <w:t xml:space="preserve">дорожной карты (рекомендаций) </w:t>
      </w:r>
      <w:r w:rsidR="001A3ED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F3272D">
        <w:rPr>
          <w:rFonts w:ascii="Times New Roman" w:hAnsi="Times New Roman" w:cs="Times New Roman"/>
          <w:sz w:val="24"/>
          <w:szCs w:val="24"/>
          <w:lang w:val="ru-RU"/>
        </w:rPr>
        <w:t xml:space="preserve"> расчет</w:t>
      </w:r>
      <w:r w:rsidR="001A3ED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327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C16">
        <w:rPr>
          <w:rFonts w:ascii="Times New Roman" w:hAnsi="Times New Roman" w:cs="Times New Roman"/>
          <w:sz w:val="24"/>
          <w:szCs w:val="24"/>
          <w:lang w:val="ru-RU"/>
        </w:rPr>
        <w:t>текущей рыночной стоимости основных средств</w:t>
      </w:r>
      <w:r w:rsidR="00C5239A">
        <w:rPr>
          <w:rFonts w:ascii="Times New Roman" w:hAnsi="Times New Roman" w:cs="Times New Roman"/>
          <w:sz w:val="24"/>
          <w:szCs w:val="24"/>
          <w:lang w:val="ru-RU"/>
        </w:rPr>
        <w:t xml:space="preserve"> (основных фондов) </w:t>
      </w:r>
      <w:r w:rsidR="001A3ED3">
        <w:rPr>
          <w:rFonts w:ascii="Times New Roman" w:hAnsi="Times New Roman" w:cs="Times New Roman"/>
          <w:sz w:val="24"/>
          <w:szCs w:val="24"/>
          <w:lang w:val="ru-RU"/>
        </w:rPr>
        <w:t xml:space="preserve"> и проекта </w:t>
      </w:r>
      <w:r w:rsidR="001A3ED3" w:rsidRPr="004D71EC">
        <w:rPr>
          <w:rFonts w:ascii="Times New Roman" w:hAnsi="Times New Roman" w:cs="Times New Roman"/>
          <w:sz w:val="24"/>
          <w:szCs w:val="24"/>
          <w:lang w:val="ru-RU"/>
        </w:rPr>
        <w:t>методологи</w:t>
      </w:r>
      <w:r w:rsidR="001A3ED3">
        <w:rPr>
          <w:rFonts w:ascii="Times New Roman" w:hAnsi="Times New Roman" w:cs="Times New Roman"/>
          <w:sz w:val="24"/>
          <w:szCs w:val="24"/>
          <w:lang w:val="ru-RU"/>
        </w:rPr>
        <w:t xml:space="preserve">ческих указаний </w:t>
      </w:r>
      <w:r w:rsidR="00C5239A">
        <w:rPr>
          <w:rFonts w:ascii="Times New Roman" w:hAnsi="Times New Roman" w:cs="Times New Roman"/>
          <w:sz w:val="24"/>
          <w:szCs w:val="24"/>
          <w:lang w:val="ru-RU"/>
        </w:rPr>
        <w:t>в соответствии с СНС 2008 для формирования баланса активов и пассивов</w:t>
      </w:r>
      <w:r w:rsidR="00D902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6322C" w:rsidRPr="004D71EC">
        <w:rPr>
          <w:rFonts w:ascii="Times New Roman" w:hAnsi="Times New Roman" w:cs="Times New Roman"/>
          <w:sz w:val="24"/>
          <w:szCs w:val="24"/>
          <w:lang w:val="ru-RU"/>
        </w:rPr>
        <w:t>включая соответствующи</w:t>
      </w:r>
      <w:r w:rsidR="004E6BA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76322C"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</w:t>
      </w:r>
      <w:r w:rsidR="004E6BAB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76322C"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и статистически</w:t>
      </w:r>
      <w:r w:rsidR="004E6BA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76322C"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форм</w:t>
      </w:r>
      <w:r w:rsidR="005D54FC" w:rsidRPr="004D71E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B88F630" w14:textId="59A13D77" w:rsidR="005D54FC" w:rsidRPr="004D71EC" w:rsidRDefault="00FF7175" w:rsidP="004E6BAB">
      <w:pPr>
        <w:tabs>
          <w:tab w:val="left" w:pos="540"/>
          <w:tab w:val="left" w:pos="630"/>
          <w:tab w:val="left" w:pos="720"/>
        </w:tabs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47B9E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представить на 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согласование </w:t>
      </w:r>
      <w:r w:rsidR="00DB0C1F">
        <w:rPr>
          <w:rFonts w:ascii="Times New Roman" w:hAnsi="Times New Roman" w:cs="Times New Roman"/>
          <w:sz w:val="24"/>
          <w:szCs w:val="24"/>
          <w:lang w:val="ru-RU"/>
        </w:rPr>
        <w:t>дорожн</w:t>
      </w:r>
      <w:r w:rsidR="002648D7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DB0C1F">
        <w:rPr>
          <w:rFonts w:ascii="Times New Roman" w:hAnsi="Times New Roman" w:cs="Times New Roman"/>
          <w:sz w:val="24"/>
          <w:szCs w:val="24"/>
          <w:lang w:val="ru-RU"/>
        </w:rPr>
        <w:t xml:space="preserve"> карт</w:t>
      </w:r>
      <w:r w:rsidR="002648D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A3ED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146D76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рекомендации </w:t>
      </w:r>
      <w:r w:rsidR="001A3ED3">
        <w:rPr>
          <w:rFonts w:ascii="Times New Roman" w:hAnsi="Times New Roman" w:cs="Times New Roman"/>
          <w:sz w:val="24"/>
          <w:szCs w:val="24"/>
          <w:lang w:val="ru-RU"/>
        </w:rPr>
        <w:t xml:space="preserve">для расчета текущей рыночной </w:t>
      </w:r>
      <w:r w:rsidR="00A158B0">
        <w:rPr>
          <w:rFonts w:ascii="Times New Roman" w:hAnsi="Times New Roman" w:cs="Times New Roman"/>
          <w:sz w:val="24"/>
          <w:szCs w:val="24"/>
          <w:lang w:val="ru-RU"/>
        </w:rPr>
        <w:t>стоимости</w:t>
      </w:r>
      <w:r w:rsidR="00146D76">
        <w:rPr>
          <w:rFonts w:ascii="Times New Roman" w:hAnsi="Times New Roman" w:cs="Times New Roman"/>
          <w:sz w:val="24"/>
          <w:szCs w:val="24"/>
          <w:lang w:val="ru-RU"/>
        </w:rPr>
        <w:t xml:space="preserve"> активов</w:t>
      </w:r>
      <w:r w:rsidR="002E448B" w:rsidRPr="00237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448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оответствующим подразделениям </w:t>
      </w:r>
      <w:proofErr w:type="spellStart"/>
      <w:r w:rsidRPr="004D71EC">
        <w:rPr>
          <w:rFonts w:ascii="Times New Roman" w:hAnsi="Times New Roman" w:cs="Times New Roman"/>
          <w:sz w:val="24"/>
          <w:szCs w:val="24"/>
          <w:lang w:val="ru-RU"/>
        </w:rPr>
        <w:t>Туркменстата</w:t>
      </w:r>
      <w:proofErr w:type="spellEnd"/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E448B">
        <w:rPr>
          <w:rFonts w:ascii="Times New Roman" w:hAnsi="Times New Roman" w:cs="Times New Roman"/>
          <w:sz w:val="24"/>
          <w:szCs w:val="24"/>
          <w:lang w:val="ru-RU"/>
        </w:rPr>
        <w:t xml:space="preserve">для дальнейшего </w:t>
      </w:r>
      <w:r w:rsidR="00394033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согласования с другими </w:t>
      </w:r>
      <w:r w:rsidR="005D54FC" w:rsidRPr="004D71EC">
        <w:rPr>
          <w:rFonts w:ascii="Times New Roman" w:hAnsi="Times New Roman" w:cs="Times New Roman"/>
          <w:sz w:val="24"/>
          <w:szCs w:val="24"/>
          <w:lang w:val="ru-RU"/>
        </w:rPr>
        <w:t>министерствами и ведомствами Туркменистана;</w:t>
      </w:r>
    </w:p>
    <w:p w14:paraId="6AB471B0" w14:textId="6956829E" w:rsidR="00627610" w:rsidRPr="004D71EC" w:rsidRDefault="00627610" w:rsidP="009147A4">
      <w:pPr>
        <w:tabs>
          <w:tab w:val="left" w:pos="540"/>
          <w:tab w:val="left" w:pos="630"/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1E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Конечны</w:t>
      </w:r>
      <w:r w:rsidR="00DD03CB" w:rsidRPr="004D71EC">
        <w:rPr>
          <w:rFonts w:ascii="Times New Roman" w:hAnsi="Times New Roman" w:cs="Times New Roman"/>
          <w:b/>
          <w:bCs/>
          <w:sz w:val="24"/>
          <w:szCs w:val="24"/>
          <w:lang w:val="ru-RU"/>
        </w:rPr>
        <w:t>й</w:t>
      </w:r>
      <w:r w:rsidRPr="004D71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результат</w:t>
      </w:r>
      <w:r w:rsidR="00DD03CB" w:rsidRPr="004D71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D54FC" w:rsidRPr="004D71EC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D71EC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5DFA">
        <w:rPr>
          <w:rFonts w:ascii="Times New Roman" w:hAnsi="Times New Roman" w:cs="Times New Roman"/>
          <w:sz w:val="24"/>
          <w:szCs w:val="24"/>
          <w:lang w:val="ru-RU"/>
        </w:rPr>
        <w:t>Итоговый о</w:t>
      </w:r>
      <w:r w:rsidR="005D54FC" w:rsidRPr="004D71EC">
        <w:rPr>
          <w:rFonts w:ascii="Times New Roman" w:hAnsi="Times New Roman" w:cs="Times New Roman"/>
          <w:sz w:val="24"/>
          <w:szCs w:val="24"/>
          <w:lang w:val="ru-RU"/>
        </w:rPr>
        <w:t>тчет о выполненной работе с приложенн</w:t>
      </w:r>
      <w:r w:rsidR="00AB172C">
        <w:rPr>
          <w:rFonts w:ascii="Times New Roman" w:hAnsi="Times New Roman" w:cs="Times New Roman"/>
          <w:sz w:val="24"/>
          <w:szCs w:val="24"/>
          <w:lang w:val="ru-RU"/>
        </w:rPr>
        <w:t xml:space="preserve">ыми </w:t>
      </w:r>
      <w:r w:rsidR="00A158B0">
        <w:rPr>
          <w:rFonts w:ascii="Times New Roman" w:hAnsi="Times New Roman" w:cs="Times New Roman"/>
          <w:sz w:val="24"/>
          <w:szCs w:val="24"/>
          <w:lang w:val="ru-RU"/>
        </w:rPr>
        <w:t xml:space="preserve">дорожной картой и проектом </w:t>
      </w:r>
      <w:r w:rsidR="00AB172C">
        <w:rPr>
          <w:rFonts w:ascii="Times New Roman" w:hAnsi="Times New Roman" w:cs="Times New Roman"/>
          <w:sz w:val="24"/>
          <w:szCs w:val="24"/>
          <w:lang w:val="ru-RU"/>
        </w:rPr>
        <w:t>ме</w:t>
      </w:r>
      <w:r w:rsidR="00975A41">
        <w:rPr>
          <w:rFonts w:ascii="Times New Roman" w:hAnsi="Times New Roman" w:cs="Times New Roman"/>
          <w:sz w:val="24"/>
          <w:szCs w:val="24"/>
          <w:lang w:val="ru-RU"/>
        </w:rPr>
        <w:t>тодологически</w:t>
      </w:r>
      <w:r w:rsidR="00A158B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975A41">
        <w:rPr>
          <w:rFonts w:ascii="Times New Roman" w:hAnsi="Times New Roman" w:cs="Times New Roman"/>
          <w:sz w:val="24"/>
          <w:szCs w:val="24"/>
          <w:lang w:val="ru-RU"/>
        </w:rPr>
        <w:t xml:space="preserve"> указани</w:t>
      </w:r>
      <w:r w:rsidR="00A158B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4E6BA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E6BAB"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для расчета ВВП, включая соответствующие показатели и статистические </w:t>
      </w:r>
      <w:r w:rsidRPr="00C7683B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="005D54FC" w:rsidRPr="00C768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31AA4" w:rsidRPr="00C7683B">
        <w:rPr>
          <w:rFonts w:ascii="Times New Roman" w:hAnsi="Times New Roman" w:cs="Times New Roman"/>
          <w:sz w:val="24"/>
          <w:szCs w:val="24"/>
          <w:lang w:val="ru-RU"/>
        </w:rPr>
        <w:t>В случае необходимости, разработка проектов нормативно</w:t>
      </w:r>
      <w:r w:rsidR="00BA0D5A" w:rsidRPr="00015E2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1AA4" w:rsidRPr="00C7683B">
        <w:rPr>
          <w:rFonts w:ascii="Times New Roman" w:hAnsi="Times New Roman" w:cs="Times New Roman"/>
          <w:sz w:val="24"/>
          <w:szCs w:val="24"/>
          <w:lang w:val="ru-RU"/>
        </w:rPr>
        <w:t>правовых актов, а также рекомендац</w:t>
      </w:r>
      <w:r w:rsidR="00431AA4" w:rsidRPr="007F5DFA">
        <w:rPr>
          <w:rFonts w:ascii="Times New Roman" w:hAnsi="Times New Roman" w:cs="Times New Roman"/>
          <w:sz w:val="24"/>
          <w:szCs w:val="24"/>
          <w:lang w:val="ru-RU"/>
        </w:rPr>
        <w:t>ий по внесению изменений и дополнений в существующие нормативно</w:t>
      </w:r>
      <w:r w:rsidR="00BA0D5A" w:rsidRPr="00015E2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1AA4" w:rsidRPr="007F5DFA">
        <w:rPr>
          <w:rFonts w:ascii="Times New Roman" w:hAnsi="Times New Roman" w:cs="Times New Roman"/>
          <w:sz w:val="24"/>
          <w:szCs w:val="24"/>
          <w:lang w:val="ru-RU"/>
        </w:rPr>
        <w:t>правовые акты и другие документы с целью приведения их в соответствии с разработанн</w:t>
      </w:r>
      <w:r w:rsidR="00D9136A">
        <w:rPr>
          <w:rFonts w:ascii="Times New Roman" w:hAnsi="Times New Roman" w:cs="Times New Roman"/>
          <w:sz w:val="24"/>
          <w:szCs w:val="24"/>
          <w:lang w:val="ru-RU"/>
        </w:rPr>
        <w:t xml:space="preserve">ыми </w:t>
      </w:r>
      <w:r w:rsidR="00431AA4" w:rsidRPr="007F5DFA">
        <w:rPr>
          <w:rFonts w:ascii="Times New Roman" w:hAnsi="Times New Roman" w:cs="Times New Roman"/>
          <w:sz w:val="24"/>
          <w:szCs w:val="24"/>
          <w:lang w:val="ru-RU"/>
        </w:rPr>
        <w:t>методологи</w:t>
      </w:r>
      <w:r w:rsidR="00D9136A">
        <w:rPr>
          <w:rFonts w:ascii="Times New Roman" w:hAnsi="Times New Roman" w:cs="Times New Roman"/>
          <w:sz w:val="24"/>
          <w:szCs w:val="24"/>
          <w:lang w:val="ru-RU"/>
        </w:rPr>
        <w:t>ческими указаниями</w:t>
      </w:r>
      <w:r w:rsidR="00431AA4" w:rsidRPr="007F5DFA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7868D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формированию баланса активов и пассивов для </w:t>
      </w:r>
      <w:r w:rsidR="00431AA4" w:rsidRPr="007F5DFA">
        <w:rPr>
          <w:rFonts w:ascii="Times New Roman" w:hAnsi="Times New Roman" w:cs="Times New Roman"/>
          <w:sz w:val="24"/>
          <w:szCs w:val="24"/>
          <w:lang w:val="ru-RU"/>
        </w:rPr>
        <w:t>расчет</w:t>
      </w:r>
      <w:r w:rsidR="007868D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31AA4" w:rsidRPr="007F5DFA">
        <w:rPr>
          <w:rFonts w:ascii="Times New Roman" w:hAnsi="Times New Roman" w:cs="Times New Roman"/>
          <w:sz w:val="24"/>
          <w:szCs w:val="24"/>
          <w:lang w:val="ru-RU"/>
        </w:rPr>
        <w:t xml:space="preserve"> ВВП 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D03CB"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Предполагаемое 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="00DD03CB"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работы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328FC" w:rsidRPr="00AA2535">
        <w:rPr>
          <w:rFonts w:ascii="Times New Roman" w:hAnsi="Times New Roman" w:cs="Times New Roman"/>
          <w:sz w:val="24"/>
          <w:szCs w:val="24"/>
          <w:lang w:val="ru-RU"/>
        </w:rPr>
        <w:t>35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дней);</w:t>
      </w:r>
    </w:p>
    <w:p w14:paraId="404CE5FD" w14:textId="77777777" w:rsidR="00627610" w:rsidRPr="004D71EC" w:rsidRDefault="00627610" w:rsidP="00022966">
      <w:pPr>
        <w:pStyle w:val="ListParagraph"/>
        <w:tabs>
          <w:tab w:val="left" w:pos="720"/>
          <w:tab w:val="left" w:pos="810"/>
          <w:tab w:val="left" w:pos="99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71EC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и сроки:</w:t>
      </w:r>
    </w:p>
    <w:tbl>
      <w:tblPr>
        <w:tblStyle w:val="TableGrid"/>
        <w:tblW w:w="9578" w:type="dxa"/>
        <w:tblInd w:w="137" w:type="dxa"/>
        <w:tblLook w:val="04A0" w:firstRow="1" w:lastRow="0" w:firstColumn="1" w:lastColumn="0" w:noHBand="0" w:noVBand="1"/>
      </w:tblPr>
      <w:tblGrid>
        <w:gridCol w:w="567"/>
        <w:gridCol w:w="5245"/>
        <w:gridCol w:w="1701"/>
        <w:gridCol w:w="2065"/>
      </w:tblGrid>
      <w:tr w:rsidR="004D6CFE" w:rsidRPr="004D71EC" w14:paraId="7DE9B791" w14:textId="77777777" w:rsidTr="00015E2F">
        <w:tc>
          <w:tcPr>
            <w:tcW w:w="567" w:type="dxa"/>
          </w:tcPr>
          <w:p w14:paraId="7494030B" w14:textId="77777777" w:rsidR="004D6CFE" w:rsidRPr="004D71EC" w:rsidRDefault="004D6CFE" w:rsidP="008D0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D45AAD7" w14:textId="77777777" w:rsidR="004D6CFE" w:rsidRPr="004D71EC" w:rsidRDefault="004D6CFE" w:rsidP="008D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E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14:paraId="24B7DF09" w14:textId="77777777" w:rsidR="004D6CFE" w:rsidRPr="004D71EC" w:rsidRDefault="004D6CFE" w:rsidP="008D01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Кол-во дней и сроки </w:t>
            </w:r>
          </w:p>
        </w:tc>
        <w:tc>
          <w:tcPr>
            <w:tcW w:w="2065" w:type="dxa"/>
          </w:tcPr>
          <w:p w14:paraId="3CF42985" w14:textId="77777777" w:rsidR="004D6CFE" w:rsidRPr="004D71EC" w:rsidRDefault="004D6CFE" w:rsidP="008D01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1EC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proofErr w:type="spellEnd"/>
            <w:r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CFE" w:rsidRPr="004D71EC" w14:paraId="05029E25" w14:textId="77777777" w:rsidTr="00015E2F">
        <w:tc>
          <w:tcPr>
            <w:tcW w:w="567" w:type="dxa"/>
          </w:tcPr>
          <w:p w14:paraId="0A34373B" w14:textId="77777777" w:rsidR="004D6CFE" w:rsidRPr="004D71EC" w:rsidRDefault="004D6CFE" w:rsidP="008D01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10378829" w14:textId="286BB16B" w:rsidR="004D6CFE" w:rsidRPr="004D71EC" w:rsidRDefault="004D6CFE" w:rsidP="00015E2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ru-RU"/>
              </w:rPr>
            </w:pPr>
            <w:r w:rsidRPr="004D7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1. </w:t>
            </w:r>
            <w:r w:rsidRPr="004D71E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Отчет о проделанной работе, в частности о предоставлении соответствующих документов и взаимодействии с соответствующими подразделениями Туркменстата, а также соответствующими министерствами и ведомствами Туркменистана </w:t>
            </w:r>
          </w:p>
        </w:tc>
        <w:tc>
          <w:tcPr>
            <w:tcW w:w="1701" w:type="dxa"/>
          </w:tcPr>
          <w:p w14:paraId="3D6F4970" w14:textId="36DDC882" w:rsidR="004D6CFE" w:rsidRPr="002638DF" w:rsidRDefault="00D328FC" w:rsidP="00015E2F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CFE" w:rsidRPr="0026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дней </w:t>
            </w:r>
          </w:p>
          <w:p w14:paraId="71611E88" w14:textId="04659B9A" w:rsidR="004D6CFE" w:rsidRPr="002638DF" w:rsidRDefault="00C101F0" w:rsidP="00015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конец </w:t>
            </w:r>
            <w:r w:rsidR="009074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D6CFE" w:rsidRPr="0026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4D6CFE" w:rsidRPr="004D7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4D6CFE" w:rsidRPr="0026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065" w:type="dxa"/>
          </w:tcPr>
          <w:p w14:paraId="35DD473C" w14:textId="318D2FEA" w:rsidR="004D6CFE" w:rsidRPr="004D71EC" w:rsidRDefault="002648D7" w:rsidP="00015E2F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D6CFE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proofErr w:type="spellStart"/>
            <w:r w:rsidR="004D6CFE" w:rsidRPr="004D71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4D6CFE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CFE" w:rsidRPr="004D71EC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proofErr w:type="spellEnd"/>
            <w:r w:rsidR="004D6CFE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CFE" w:rsidRPr="004D71EC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proofErr w:type="spellEnd"/>
          </w:p>
        </w:tc>
      </w:tr>
      <w:tr w:rsidR="004D6CFE" w:rsidRPr="004D71EC" w14:paraId="660E8B85" w14:textId="77777777" w:rsidTr="00015E2F">
        <w:tc>
          <w:tcPr>
            <w:tcW w:w="567" w:type="dxa"/>
          </w:tcPr>
          <w:p w14:paraId="5079A0A5" w14:textId="77777777" w:rsidR="004D6CFE" w:rsidRPr="004D71EC" w:rsidRDefault="004D6CFE" w:rsidP="008D01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245" w:type="dxa"/>
          </w:tcPr>
          <w:p w14:paraId="6514C46A" w14:textId="5A30902F" w:rsidR="004D6CFE" w:rsidRPr="004D71EC" w:rsidRDefault="004D6CFE" w:rsidP="00015E2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2. </w:t>
            </w:r>
            <w:r w:rsidR="00264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Дорожная карта</w:t>
            </w:r>
            <w:r w:rsidR="00AA0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4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D7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Методологи</w:t>
            </w:r>
            <w:r w:rsidR="00C101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указания</w:t>
            </w:r>
            <w:r w:rsidR="00264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C101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формированию баланса активов и пассивов </w:t>
            </w:r>
          </w:p>
        </w:tc>
        <w:tc>
          <w:tcPr>
            <w:tcW w:w="1701" w:type="dxa"/>
          </w:tcPr>
          <w:p w14:paraId="68BFF49E" w14:textId="47CC6E2A" w:rsidR="004D6CFE" w:rsidRPr="004D71EC" w:rsidRDefault="00D328FC" w:rsidP="00015E2F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D6CFE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CFE" w:rsidRPr="004D71E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="004D6CFE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01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  <w:r w:rsidR="00BA0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CFE" w:rsidRPr="004D71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6CFE" w:rsidRPr="004D7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4D6CFE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CFE" w:rsidRPr="004D71E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="004D6CFE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</w:tcPr>
          <w:p w14:paraId="271830A2" w14:textId="4996E544" w:rsidR="004D6CFE" w:rsidRPr="004D71EC" w:rsidRDefault="002648D7" w:rsidP="00015E2F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D6CFE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proofErr w:type="spellStart"/>
            <w:r w:rsidR="004D6CFE" w:rsidRPr="004D71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4D6CFE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CFE" w:rsidRPr="004D71EC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proofErr w:type="spellEnd"/>
            <w:r w:rsidR="004D6CFE" w:rsidRPr="004D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CFE" w:rsidRPr="004D71EC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proofErr w:type="spellEnd"/>
          </w:p>
        </w:tc>
      </w:tr>
    </w:tbl>
    <w:p w14:paraId="0933FF40" w14:textId="77777777" w:rsidR="00D33154" w:rsidRPr="004D71EC" w:rsidRDefault="00D33154" w:rsidP="0002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2AA4A1" w14:textId="77777777" w:rsidR="004D6CFE" w:rsidRPr="004D71EC" w:rsidRDefault="004D6CFE" w:rsidP="004D6CFE">
      <w:pPr>
        <w:pStyle w:val="ListParagraph"/>
        <w:numPr>
          <w:ilvl w:val="0"/>
          <w:numId w:val="5"/>
        </w:numPr>
        <w:tabs>
          <w:tab w:val="left" w:pos="360"/>
        </w:tabs>
        <w:spacing w:after="160" w:line="259" w:lineRule="auto"/>
        <w:ind w:left="360" w:hanging="720"/>
        <w:rPr>
          <w:rFonts w:ascii="Times New Roman" w:hAnsi="Times New Roman" w:cs="Times New Roman"/>
          <w:b/>
          <w:sz w:val="24"/>
          <w:szCs w:val="24"/>
        </w:rPr>
      </w:pPr>
      <w:r w:rsidRPr="004D71EC">
        <w:rPr>
          <w:rFonts w:ascii="Times New Roman" w:hAnsi="Times New Roman" w:cs="Times New Roman"/>
          <w:b/>
          <w:sz w:val="24"/>
          <w:szCs w:val="24"/>
        </w:rPr>
        <w:t>ПРОФЕССИОНАЛЬНЫЕ НАВЫКИ</w:t>
      </w:r>
    </w:p>
    <w:p w14:paraId="0AFAB9A4" w14:textId="77777777" w:rsidR="004D6CFE" w:rsidRPr="004D71EC" w:rsidRDefault="004D6CFE" w:rsidP="004D6CFE">
      <w:pPr>
        <w:pStyle w:val="Style5"/>
        <w:numPr>
          <w:ilvl w:val="0"/>
          <w:numId w:val="21"/>
        </w:numPr>
        <w:tabs>
          <w:tab w:val="left" w:pos="739"/>
        </w:tabs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4D71EC">
        <w:rPr>
          <w:rStyle w:val="FontStyle17"/>
          <w:rFonts w:ascii="Times New Roman" w:hAnsi="Times New Roman" w:cs="Times New Roman"/>
          <w:sz w:val="24"/>
          <w:szCs w:val="24"/>
        </w:rPr>
        <w:t>Отличные знания национальной системы статистики Туркменистана;</w:t>
      </w:r>
    </w:p>
    <w:p w14:paraId="4FB07383" w14:textId="77777777" w:rsidR="004D6CFE" w:rsidRPr="004D71EC" w:rsidRDefault="004D6CFE" w:rsidP="004D6CFE">
      <w:pPr>
        <w:pStyle w:val="Style5"/>
        <w:numPr>
          <w:ilvl w:val="0"/>
          <w:numId w:val="21"/>
        </w:numPr>
        <w:tabs>
          <w:tab w:val="left" w:pos="739"/>
        </w:tabs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4D71EC">
        <w:rPr>
          <w:rStyle w:val="FontStyle17"/>
          <w:rFonts w:ascii="Times New Roman" w:hAnsi="Times New Roman" w:cs="Times New Roman"/>
          <w:sz w:val="24"/>
          <w:szCs w:val="24"/>
        </w:rPr>
        <w:t>Отличные аналитические навыки, умение работать с большим объемом информации и четко излагать содержание в письменном виде;</w:t>
      </w:r>
    </w:p>
    <w:p w14:paraId="3F4C4580" w14:textId="77777777" w:rsidR="004D6CFE" w:rsidRPr="004D71EC" w:rsidRDefault="004D6CFE" w:rsidP="004D6CFE">
      <w:pPr>
        <w:pStyle w:val="Style5"/>
        <w:numPr>
          <w:ilvl w:val="0"/>
          <w:numId w:val="21"/>
        </w:numPr>
        <w:tabs>
          <w:tab w:val="left" w:pos="739"/>
        </w:tabs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4D71EC">
        <w:rPr>
          <w:rStyle w:val="FontStyle17"/>
          <w:rFonts w:ascii="Times New Roman" w:hAnsi="Times New Roman" w:cs="Times New Roman"/>
          <w:sz w:val="24"/>
          <w:szCs w:val="24"/>
        </w:rPr>
        <w:t>Знание международного стандарта СНС 2008;</w:t>
      </w:r>
    </w:p>
    <w:p w14:paraId="6C132254" w14:textId="77777777" w:rsidR="004D6CFE" w:rsidRPr="004D71EC" w:rsidRDefault="004D6CFE" w:rsidP="004D6CFE">
      <w:pPr>
        <w:pStyle w:val="Style5"/>
        <w:numPr>
          <w:ilvl w:val="0"/>
          <w:numId w:val="21"/>
        </w:numPr>
        <w:tabs>
          <w:tab w:val="left" w:pos="739"/>
        </w:tabs>
        <w:spacing w:line="240" w:lineRule="auto"/>
        <w:rPr>
          <w:rFonts w:ascii="Times New Roman" w:hAnsi="Times New Roman" w:cs="Times New Roman"/>
        </w:rPr>
      </w:pPr>
      <w:r w:rsidRPr="004D71EC">
        <w:rPr>
          <w:rFonts w:ascii="Times New Roman" w:hAnsi="Times New Roman" w:cs="Times New Roman"/>
          <w:color w:val="000000" w:themeColor="text1"/>
        </w:rPr>
        <w:t>Компьютерные навыки и навыки составления статистических выходных таблиц.</w:t>
      </w:r>
    </w:p>
    <w:p w14:paraId="3518E0C2" w14:textId="77777777" w:rsidR="004D6CFE" w:rsidRPr="004D71EC" w:rsidRDefault="004D6CFE" w:rsidP="004D6CF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6735037" w14:textId="7B6E9DAB" w:rsidR="004D6CFE" w:rsidRPr="004D71EC" w:rsidRDefault="005F55E6" w:rsidP="005F55E6">
      <w:pPr>
        <w:pStyle w:val="ListParagraph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1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Г. </w:t>
      </w:r>
      <w:r w:rsidR="004D6CFE" w:rsidRPr="004D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14:paraId="60D90A5F" w14:textId="77777777" w:rsidR="004D6CFE" w:rsidRPr="004D71EC" w:rsidRDefault="004D6CFE" w:rsidP="004D6CFE">
      <w:pPr>
        <w:pStyle w:val="Style5"/>
        <w:tabs>
          <w:tab w:val="left" w:pos="739"/>
        </w:tabs>
        <w:spacing w:line="240" w:lineRule="auto"/>
        <w:ind w:firstLine="0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4D71EC">
        <w:rPr>
          <w:rStyle w:val="FontStyle17"/>
          <w:rFonts w:ascii="Times New Roman" w:hAnsi="Times New Roman" w:cs="Times New Roman"/>
          <w:sz w:val="24"/>
          <w:szCs w:val="24"/>
        </w:rPr>
        <w:t>Образование:</w:t>
      </w:r>
    </w:p>
    <w:p w14:paraId="016FC7CA" w14:textId="77777777" w:rsidR="004D6CFE" w:rsidRPr="004D71EC" w:rsidRDefault="004D6CFE" w:rsidP="004D6CFE">
      <w:pPr>
        <w:pStyle w:val="Style5"/>
        <w:numPr>
          <w:ilvl w:val="0"/>
          <w:numId w:val="22"/>
        </w:numPr>
        <w:tabs>
          <w:tab w:val="left" w:pos="739"/>
        </w:tabs>
        <w:spacing w:line="240" w:lineRule="auto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4D71EC">
        <w:rPr>
          <w:rStyle w:val="FontStyle17"/>
          <w:rFonts w:ascii="Times New Roman" w:hAnsi="Times New Roman" w:cs="Times New Roman"/>
          <w:sz w:val="24"/>
          <w:szCs w:val="24"/>
        </w:rPr>
        <w:t>Высшее образование в области экономики.</w:t>
      </w:r>
    </w:p>
    <w:p w14:paraId="38504BBA" w14:textId="77777777" w:rsidR="004D6CFE" w:rsidRPr="004D71EC" w:rsidRDefault="004D6CFE" w:rsidP="004D6CFE">
      <w:pPr>
        <w:pStyle w:val="Style5"/>
        <w:tabs>
          <w:tab w:val="left" w:pos="739"/>
        </w:tabs>
        <w:spacing w:line="240" w:lineRule="auto"/>
        <w:ind w:firstLine="0"/>
        <w:rPr>
          <w:rStyle w:val="FontStyle17"/>
          <w:rFonts w:ascii="Times New Roman" w:hAnsi="Times New Roman" w:cs="Times New Roman"/>
          <w:b/>
          <w:sz w:val="24"/>
          <w:szCs w:val="24"/>
          <w:lang w:val="en-US"/>
        </w:rPr>
      </w:pPr>
      <w:r w:rsidRPr="004D71EC">
        <w:rPr>
          <w:rStyle w:val="FontStyle17"/>
          <w:rFonts w:ascii="Times New Roman" w:hAnsi="Times New Roman" w:cs="Times New Roman"/>
          <w:sz w:val="24"/>
          <w:szCs w:val="24"/>
        </w:rPr>
        <w:t>Опыт</w:t>
      </w:r>
      <w:r w:rsidRPr="004D71EC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:</w:t>
      </w:r>
    </w:p>
    <w:p w14:paraId="7B75F303" w14:textId="25910183" w:rsidR="004D6CFE" w:rsidRPr="004D71EC" w:rsidRDefault="004D6CFE" w:rsidP="004D6CFE">
      <w:pPr>
        <w:pStyle w:val="Style5"/>
        <w:numPr>
          <w:ilvl w:val="0"/>
          <w:numId w:val="22"/>
        </w:numPr>
        <w:tabs>
          <w:tab w:val="left" w:pos="739"/>
        </w:tabs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4D71EC">
        <w:rPr>
          <w:rStyle w:val="FontStyle17"/>
          <w:rFonts w:ascii="Times New Roman" w:hAnsi="Times New Roman" w:cs="Times New Roman"/>
          <w:sz w:val="24"/>
          <w:szCs w:val="24"/>
        </w:rPr>
        <w:t xml:space="preserve">Минимум </w:t>
      </w:r>
      <w:r w:rsidR="00C101F0">
        <w:rPr>
          <w:rStyle w:val="FontStyle17"/>
          <w:rFonts w:ascii="Times New Roman" w:hAnsi="Times New Roman" w:cs="Times New Roman"/>
          <w:sz w:val="24"/>
          <w:szCs w:val="24"/>
        </w:rPr>
        <w:t>5</w:t>
      </w:r>
      <w:r w:rsidRPr="004D71EC">
        <w:rPr>
          <w:rStyle w:val="FontStyle17"/>
          <w:rFonts w:ascii="Times New Roman" w:hAnsi="Times New Roman" w:cs="Times New Roman"/>
          <w:sz w:val="24"/>
          <w:szCs w:val="24"/>
        </w:rPr>
        <w:t xml:space="preserve"> лет соответствующего профессионального опыта в области статистики</w:t>
      </w:r>
      <w:r w:rsidR="00C101F0">
        <w:rPr>
          <w:rStyle w:val="FontStyle17"/>
          <w:rFonts w:ascii="Times New Roman" w:hAnsi="Times New Roman" w:cs="Times New Roman"/>
          <w:sz w:val="24"/>
          <w:szCs w:val="24"/>
        </w:rPr>
        <w:t xml:space="preserve"> и</w:t>
      </w:r>
      <w:r w:rsidR="00C547CC">
        <w:rPr>
          <w:rStyle w:val="FontStyle17"/>
          <w:rFonts w:ascii="Times New Roman" w:hAnsi="Times New Roman" w:cs="Times New Roman"/>
          <w:sz w:val="24"/>
          <w:szCs w:val="24"/>
        </w:rPr>
        <w:t>ли экономики</w:t>
      </w:r>
      <w:r w:rsidRPr="004D71EC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76F8BA97" w14:textId="1F21ADCF" w:rsidR="004D6CFE" w:rsidRPr="004D71EC" w:rsidRDefault="004D6CFE" w:rsidP="004D6CFE">
      <w:pPr>
        <w:pStyle w:val="Style5"/>
        <w:numPr>
          <w:ilvl w:val="0"/>
          <w:numId w:val="22"/>
        </w:numPr>
        <w:tabs>
          <w:tab w:val="left" w:pos="739"/>
        </w:tabs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4D71EC">
        <w:rPr>
          <w:rStyle w:val="FontStyle17"/>
          <w:rFonts w:ascii="Times New Roman" w:hAnsi="Times New Roman" w:cs="Times New Roman"/>
          <w:sz w:val="24"/>
          <w:szCs w:val="24"/>
        </w:rPr>
        <w:t>Опыт работы в международных проектах по совершенствованию государственной статистики</w:t>
      </w:r>
      <w:r w:rsidR="002638DF">
        <w:rPr>
          <w:rStyle w:val="FontStyle17"/>
          <w:rFonts w:ascii="Times New Roman" w:hAnsi="Times New Roman" w:cs="Times New Roman"/>
          <w:sz w:val="24"/>
          <w:szCs w:val="24"/>
        </w:rPr>
        <w:t xml:space="preserve"> или схожих работах</w:t>
      </w:r>
      <w:r w:rsidRPr="004D71EC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14:paraId="3F1B207A" w14:textId="77777777" w:rsidR="004D6CFE" w:rsidRPr="004D71EC" w:rsidRDefault="004D6CFE" w:rsidP="004D6CFE">
      <w:pPr>
        <w:pStyle w:val="Style5"/>
        <w:tabs>
          <w:tab w:val="left" w:pos="739"/>
        </w:tabs>
        <w:spacing w:line="240" w:lineRule="auto"/>
        <w:ind w:firstLine="0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4D71EC">
        <w:rPr>
          <w:rStyle w:val="FontStyle17"/>
          <w:rFonts w:ascii="Times New Roman" w:hAnsi="Times New Roman" w:cs="Times New Roman"/>
          <w:sz w:val="24"/>
          <w:szCs w:val="24"/>
        </w:rPr>
        <w:t>Языки:</w:t>
      </w:r>
      <w:r w:rsidRPr="004D71EC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B9B846" w14:textId="77777777" w:rsidR="004D6CFE" w:rsidRPr="004D71EC" w:rsidRDefault="004D6CFE" w:rsidP="004D6CFE">
      <w:pPr>
        <w:pStyle w:val="Style5"/>
        <w:numPr>
          <w:ilvl w:val="0"/>
          <w:numId w:val="23"/>
        </w:numPr>
        <w:tabs>
          <w:tab w:val="left" w:pos="739"/>
        </w:tabs>
        <w:spacing w:line="240" w:lineRule="auto"/>
        <w:rPr>
          <w:rStyle w:val="FontStyle19"/>
          <w:rFonts w:ascii="Times New Roman" w:eastAsiaTheme="minorEastAsia" w:hAnsi="Times New Roman" w:cs="Times New Roman"/>
          <w:bCs w:val="0"/>
          <w:sz w:val="24"/>
          <w:szCs w:val="24"/>
        </w:rPr>
      </w:pPr>
      <w:r w:rsidRPr="004D71EC">
        <w:rPr>
          <w:rStyle w:val="FontStyle17"/>
          <w:rFonts w:ascii="Times New Roman" w:hAnsi="Times New Roman" w:cs="Times New Roman"/>
          <w:sz w:val="24"/>
          <w:szCs w:val="24"/>
        </w:rPr>
        <w:t>Свободное владение русским языком, разговорным туркменским языком.</w:t>
      </w:r>
    </w:p>
    <w:p w14:paraId="05DF01A4" w14:textId="77777777" w:rsidR="004D6CFE" w:rsidRPr="004D71EC" w:rsidRDefault="004D6CFE" w:rsidP="004D6CFE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74EAA7F" w14:textId="77777777" w:rsidR="004D6CFE" w:rsidRPr="004D71EC" w:rsidRDefault="004D6CFE" w:rsidP="004D6CF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71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Подача документов:</w:t>
      </w:r>
    </w:p>
    <w:p w14:paraId="7FEFB3A2" w14:textId="339BE10C" w:rsidR="004D6CFE" w:rsidRPr="004D71EC" w:rsidRDefault="004D6CFE" w:rsidP="004D6C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1EC">
        <w:rPr>
          <w:rFonts w:ascii="Times New Roman" w:hAnsi="Times New Roman" w:cs="Times New Roman"/>
          <w:sz w:val="24"/>
          <w:szCs w:val="24"/>
          <w:lang w:val="ru-RU"/>
        </w:rPr>
        <w:t>Заинтересованные кандидаты должны предоставить нижеперечисленные документы (информацию), чтобы продемонстрировать свою квалификацию:</w:t>
      </w:r>
    </w:p>
    <w:p w14:paraId="29CB4477" w14:textId="191E36EE" w:rsidR="004D6CFE" w:rsidRPr="004D71EC" w:rsidRDefault="004D6CFE" w:rsidP="007F5DFA">
      <w:pPr>
        <w:pStyle w:val="ListParagraph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1EC">
        <w:rPr>
          <w:rFonts w:ascii="Times New Roman" w:hAnsi="Times New Roman" w:cs="Times New Roman"/>
          <w:sz w:val="24"/>
          <w:szCs w:val="24"/>
          <w:lang w:val="ru-RU"/>
        </w:rPr>
        <w:t>Письмо заявителя к ПРООН, подтверждающее интерес и готовность</w:t>
      </w:r>
      <w:r w:rsidR="007F5D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>Индивидуального Консультанта к заданию, включающее его финансовое предложение. Финансовое предложение должно включать в себя: оплату консультативных услуг, административные расходы (если необходимы), транспортные расходы и / или любые другие расходы, которые кандидаты считают необходимыми для</w:t>
      </w:r>
      <w:r w:rsidRPr="004D71EC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выполнения задания. 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В финансовом предложении должна быть указана общая сумма ожидаемого гонорара в </w:t>
      </w:r>
      <w:r w:rsidRPr="004D71EC">
        <w:rPr>
          <w:rFonts w:ascii="Times New Roman" w:hAnsi="Times New Roman" w:cs="Times New Roman"/>
          <w:b/>
          <w:sz w:val="24"/>
          <w:szCs w:val="24"/>
          <w:lang w:val="ru-RU"/>
        </w:rPr>
        <w:t>национальной валюте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D71EC">
        <w:rPr>
          <w:rFonts w:ascii="Times New Roman" w:hAnsi="Times New Roman" w:cs="Times New Roman"/>
          <w:b/>
          <w:sz w:val="24"/>
          <w:szCs w:val="24"/>
          <w:lang w:val="ru-RU"/>
        </w:rPr>
        <w:t>туркменский манат)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за весь объем работы. Образец формы можно найти по ссылке: </w:t>
      </w:r>
      <w:r w:rsidR="00743F94">
        <w:fldChar w:fldCharType="begin"/>
      </w:r>
      <w:r w:rsidR="00743F94" w:rsidRPr="007B5C20">
        <w:rPr>
          <w:lang w:val="ru-RU"/>
        </w:rPr>
        <w:instrText xml:space="preserve"> </w:instrText>
      </w:r>
      <w:r w:rsidR="00743F94">
        <w:instrText>HYPERLINK</w:instrText>
      </w:r>
      <w:r w:rsidR="00743F94" w:rsidRPr="007B5C20">
        <w:rPr>
          <w:lang w:val="ru-RU"/>
        </w:rPr>
        <w:instrText xml:space="preserve"> "</w:instrText>
      </w:r>
      <w:r w:rsidR="00743F94">
        <w:instrText>http</w:instrText>
      </w:r>
      <w:r w:rsidR="00743F94" w:rsidRPr="007B5C20">
        <w:rPr>
          <w:lang w:val="ru-RU"/>
        </w:rPr>
        <w:instrText>://</w:instrText>
      </w:r>
      <w:r w:rsidR="00743F94">
        <w:instrText>www</w:instrText>
      </w:r>
      <w:r w:rsidR="00743F94" w:rsidRPr="007B5C20">
        <w:rPr>
          <w:lang w:val="ru-RU"/>
        </w:rPr>
        <w:instrText>.</w:instrText>
      </w:r>
      <w:r w:rsidR="00743F94">
        <w:instrText>tm</w:instrText>
      </w:r>
      <w:r w:rsidR="00743F94" w:rsidRPr="007B5C20">
        <w:rPr>
          <w:lang w:val="ru-RU"/>
        </w:rPr>
        <w:instrText>.</w:instrText>
      </w:r>
      <w:r w:rsidR="00743F94">
        <w:instrText>undp</w:instrText>
      </w:r>
      <w:r w:rsidR="00743F94" w:rsidRPr="007B5C20">
        <w:rPr>
          <w:lang w:val="ru-RU"/>
        </w:rPr>
        <w:instrText>.</w:instrText>
      </w:r>
      <w:r w:rsidR="00743F94">
        <w:instrText>org</w:instrText>
      </w:r>
      <w:r w:rsidR="00743F94" w:rsidRPr="007B5C20">
        <w:rPr>
          <w:lang w:val="ru-RU"/>
        </w:rPr>
        <w:instrText>/</w:instrText>
      </w:r>
      <w:r w:rsidR="00743F94">
        <w:instrText>content</w:instrText>
      </w:r>
      <w:r w:rsidR="00743F94" w:rsidRPr="007B5C20">
        <w:rPr>
          <w:lang w:val="ru-RU"/>
        </w:rPr>
        <w:instrText>/</w:instrText>
      </w:r>
      <w:r w:rsidR="00743F94">
        <w:instrText>turkmenistan</w:instrText>
      </w:r>
      <w:r w:rsidR="00743F94" w:rsidRPr="007B5C20">
        <w:rPr>
          <w:lang w:val="ru-RU"/>
        </w:rPr>
        <w:instrText>/</w:instrText>
      </w:r>
      <w:r w:rsidR="00743F94">
        <w:instrText>en</w:instrText>
      </w:r>
      <w:r w:rsidR="00743F94" w:rsidRPr="007B5C20">
        <w:rPr>
          <w:lang w:val="ru-RU"/>
        </w:rPr>
        <w:instrText>/</w:instrText>
      </w:r>
      <w:r w:rsidR="00743F94">
        <w:instrText>home</w:instrText>
      </w:r>
      <w:r w:rsidR="00743F94" w:rsidRPr="007B5C20">
        <w:rPr>
          <w:lang w:val="ru-RU"/>
        </w:rPr>
        <w:instrText>/</w:instrText>
      </w:r>
      <w:r w:rsidR="00743F94">
        <w:instrText>procurement</w:instrText>
      </w:r>
      <w:r w:rsidR="00743F94" w:rsidRPr="007B5C20">
        <w:rPr>
          <w:lang w:val="ru-RU"/>
        </w:rPr>
        <w:instrText>.</w:instrText>
      </w:r>
      <w:r w:rsidR="00743F94">
        <w:instrText>html</w:instrText>
      </w:r>
      <w:r w:rsidR="00743F94" w:rsidRPr="007B5C20">
        <w:rPr>
          <w:lang w:val="ru-RU"/>
        </w:rPr>
        <w:instrText xml:space="preserve">" </w:instrText>
      </w:r>
      <w:r w:rsidR="00743F94">
        <w:fldChar w:fldCharType="separate"/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t>http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val="ru-RU" w:eastAsia="ru-RU"/>
        </w:rPr>
        <w:t>://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t>www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t>tm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4D71EC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t>undp</w:t>
      </w:r>
      <w:proofErr w:type="spellEnd"/>
      <w:r w:rsidRPr="004D71EC">
        <w:rPr>
          <w:rStyle w:val="Hyperlink"/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t>org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val="ru-RU" w:eastAsia="ru-RU"/>
        </w:rPr>
        <w:t>/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t>content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val="ru-RU" w:eastAsia="ru-RU"/>
        </w:rPr>
        <w:t>/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t>turkmenistan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Pr="004D71EC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t>en</w:t>
      </w:r>
      <w:proofErr w:type="spellEnd"/>
      <w:r w:rsidRPr="004D71EC">
        <w:rPr>
          <w:rStyle w:val="Hyperlink"/>
          <w:rFonts w:ascii="Times New Roman" w:hAnsi="Times New Roman" w:cs="Times New Roman"/>
          <w:sz w:val="24"/>
          <w:szCs w:val="24"/>
          <w:lang w:val="ru-RU" w:eastAsia="ru-RU"/>
        </w:rPr>
        <w:t>/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t>home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val="ru-RU" w:eastAsia="ru-RU"/>
        </w:rPr>
        <w:t>/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t>procurement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t>html</w:t>
      </w:r>
      <w:r w:rsidR="00743F94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4D71E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4D71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760E5162" w14:textId="77777777" w:rsidR="004D6CFE" w:rsidRPr="004D71EC" w:rsidRDefault="004D6CFE" w:rsidP="007F5DFA">
      <w:pPr>
        <w:pStyle w:val="ListParagraph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1EC">
        <w:rPr>
          <w:rFonts w:ascii="Times New Roman" w:hAnsi="Times New Roman" w:cs="Times New Roman"/>
          <w:sz w:val="24"/>
          <w:szCs w:val="24"/>
          <w:lang w:val="ru-RU"/>
        </w:rPr>
        <w:t>Резюме (</w:t>
      </w:r>
      <w:r w:rsidRPr="004D71EC">
        <w:rPr>
          <w:rFonts w:ascii="Times New Roman" w:hAnsi="Times New Roman" w:cs="Times New Roman"/>
          <w:sz w:val="24"/>
          <w:szCs w:val="24"/>
        </w:rPr>
        <w:t>curriculum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71EC">
        <w:rPr>
          <w:rFonts w:ascii="Times New Roman" w:hAnsi="Times New Roman" w:cs="Times New Roman"/>
          <w:sz w:val="24"/>
          <w:szCs w:val="24"/>
        </w:rPr>
        <w:t>vitae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>) с включением опыта работы по выполнению разработки и оценки законов, актов и стандартов;</w:t>
      </w:r>
    </w:p>
    <w:p w14:paraId="1E5519BC" w14:textId="77777777" w:rsidR="004D6CFE" w:rsidRPr="004D71EC" w:rsidRDefault="004D6CFE" w:rsidP="007F5DFA">
      <w:pPr>
        <w:pStyle w:val="ListParagraph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1EC">
        <w:rPr>
          <w:rFonts w:ascii="Times New Roman" w:hAnsi="Times New Roman" w:cs="Times New Roman"/>
          <w:sz w:val="24"/>
          <w:szCs w:val="24"/>
          <w:lang w:val="ru-RU"/>
        </w:rPr>
        <w:t>Методология с указанием фаз, задач, методов, приемов, временных рамок, ресурсов, доступности и инструментов, применяемых для успешного выполнения задания;</w:t>
      </w:r>
    </w:p>
    <w:p w14:paraId="41C901F6" w14:textId="77777777" w:rsidR="004D6CFE" w:rsidRPr="004D71EC" w:rsidRDefault="004D6CFE" w:rsidP="007F5DFA">
      <w:pPr>
        <w:pStyle w:val="ListParagraph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Заполненная Форма </w:t>
      </w:r>
      <w:r w:rsidRPr="004D71EC">
        <w:rPr>
          <w:rFonts w:ascii="Times New Roman" w:hAnsi="Times New Roman" w:cs="Times New Roman"/>
          <w:sz w:val="24"/>
          <w:szCs w:val="24"/>
        </w:rPr>
        <w:t>P</w:t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11 образец которой можно найти по ссылке: </w:t>
      </w:r>
      <w:r w:rsidR="00743F94">
        <w:fldChar w:fldCharType="begin"/>
      </w:r>
      <w:r w:rsidR="00743F94" w:rsidRPr="007B5C20">
        <w:rPr>
          <w:lang w:val="ru-RU"/>
        </w:rPr>
        <w:instrText xml:space="preserve"> </w:instrText>
      </w:r>
      <w:r w:rsidR="00743F94">
        <w:instrText>HYPERLINK</w:instrText>
      </w:r>
      <w:r w:rsidR="00743F94" w:rsidRPr="007B5C20">
        <w:rPr>
          <w:lang w:val="ru-RU"/>
        </w:rPr>
        <w:instrText xml:space="preserve"> "</w:instrText>
      </w:r>
      <w:r w:rsidR="00743F94">
        <w:instrText>http</w:instrText>
      </w:r>
      <w:r w:rsidR="00743F94" w:rsidRPr="007B5C20">
        <w:rPr>
          <w:lang w:val="ru-RU"/>
        </w:rPr>
        <w:instrText>://</w:instrText>
      </w:r>
      <w:r w:rsidR="00743F94">
        <w:instrText>www</w:instrText>
      </w:r>
      <w:r w:rsidR="00743F94" w:rsidRPr="007B5C20">
        <w:rPr>
          <w:lang w:val="ru-RU"/>
        </w:rPr>
        <w:instrText>.</w:instrText>
      </w:r>
      <w:r w:rsidR="00743F94">
        <w:instrText>tm</w:instrText>
      </w:r>
      <w:r w:rsidR="00743F94" w:rsidRPr="007B5C20">
        <w:rPr>
          <w:lang w:val="ru-RU"/>
        </w:rPr>
        <w:instrText>.</w:instrText>
      </w:r>
      <w:r w:rsidR="00743F94">
        <w:instrText>undp</w:instrText>
      </w:r>
      <w:r w:rsidR="00743F94" w:rsidRPr="007B5C20">
        <w:rPr>
          <w:lang w:val="ru-RU"/>
        </w:rPr>
        <w:instrText>.</w:instrText>
      </w:r>
      <w:r w:rsidR="00743F94">
        <w:instrText>org</w:instrText>
      </w:r>
      <w:r w:rsidR="00743F94" w:rsidRPr="007B5C20">
        <w:rPr>
          <w:lang w:val="ru-RU"/>
        </w:rPr>
        <w:instrText>/</w:instrText>
      </w:r>
      <w:r w:rsidR="00743F94">
        <w:instrText>content</w:instrText>
      </w:r>
      <w:r w:rsidR="00743F94" w:rsidRPr="007B5C20">
        <w:rPr>
          <w:lang w:val="ru-RU"/>
        </w:rPr>
        <w:instrText>/</w:instrText>
      </w:r>
      <w:r w:rsidR="00743F94">
        <w:instrText>turkmenistan</w:instrText>
      </w:r>
      <w:r w:rsidR="00743F94" w:rsidRPr="007B5C20">
        <w:rPr>
          <w:lang w:val="ru-RU"/>
        </w:rPr>
        <w:instrText>/</w:instrText>
      </w:r>
      <w:r w:rsidR="00743F94">
        <w:instrText>en</w:instrText>
      </w:r>
      <w:r w:rsidR="00743F94" w:rsidRPr="007B5C20">
        <w:rPr>
          <w:lang w:val="ru-RU"/>
        </w:rPr>
        <w:instrText>/</w:instrText>
      </w:r>
      <w:r w:rsidR="00743F94">
        <w:instrText>home</w:instrText>
      </w:r>
      <w:r w:rsidR="00743F94" w:rsidRPr="007B5C20">
        <w:rPr>
          <w:lang w:val="ru-RU"/>
        </w:rPr>
        <w:instrText>/</w:instrText>
      </w:r>
      <w:r w:rsidR="00743F94">
        <w:instrText>procurement</w:instrText>
      </w:r>
      <w:r w:rsidR="00743F94" w:rsidRPr="007B5C20">
        <w:rPr>
          <w:lang w:val="ru-RU"/>
        </w:rPr>
        <w:instrText>.</w:instrText>
      </w:r>
      <w:r w:rsidR="00743F94">
        <w:instrText>html</w:instrText>
      </w:r>
      <w:r w:rsidR="00743F94" w:rsidRPr="007B5C20">
        <w:rPr>
          <w:lang w:val="ru-RU"/>
        </w:rPr>
        <w:instrText xml:space="preserve">" </w:instrText>
      </w:r>
      <w:r w:rsidR="00743F94">
        <w:fldChar w:fldCharType="separate"/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t>http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val="ru-RU" w:eastAsia="ru-RU"/>
        </w:rPr>
        <w:t>://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t>www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t>tm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4D71EC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t>undp</w:t>
      </w:r>
      <w:proofErr w:type="spellEnd"/>
      <w:r w:rsidRPr="004D71EC">
        <w:rPr>
          <w:rStyle w:val="Hyperlink"/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t>org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val="ru-RU" w:eastAsia="ru-RU"/>
        </w:rPr>
        <w:t>/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t>content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val="ru-RU" w:eastAsia="ru-RU"/>
        </w:rPr>
        <w:t>/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t>turkmenistan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Pr="004D71EC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t>en</w:t>
      </w:r>
      <w:proofErr w:type="spellEnd"/>
      <w:r w:rsidRPr="004D71EC">
        <w:rPr>
          <w:rStyle w:val="Hyperlink"/>
          <w:rFonts w:ascii="Times New Roman" w:hAnsi="Times New Roman" w:cs="Times New Roman"/>
          <w:sz w:val="24"/>
          <w:szCs w:val="24"/>
          <w:lang w:val="ru-RU" w:eastAsia="ru-RU"/>
        </w:rPr>
        <w:t>/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t>home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val="ru-RU" w:eastAsia="ru-RU"/>
        </w:rPr>
        <w:t>/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t>procurement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4D71EC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t>html</w:t>
      </w:r>
      <w:r w:rsidR="00743F94">
        <w:rPr>
          <w:rStyle w:val="Hyperlink"/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4D71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71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75D0AD7" w14:textId="77777777" w:rsidR="004D6CFE" w:rsidRPr="004D71EC" w:rsidRDefault="004D6CFE" w:rsidP="004D6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71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Оценка предложений:</w:t>
      </w:r>
    </w:p>
    <w:p w14:paraId="2775B718" w14:textId="77777777" w:rsidR="004D6CFE" w:rsidRPr="004D71EC" w:rsidRDefault="004D6CFE" w:rsidP="004D6CFE">
      <w:pPr>
        <w:ind w:left="36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D71E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Выбор эксперта будет проводиться методом комбинированной оценки с использованием следующих критериев: </w:t>
      </w:r>
    </w:p>
    <w:p w14:paraId="69FDD727" w14:textId="77777777" w:rsidR="004D6CFE" w:rsidRPr="004D71EC" w:rsidRDefault="004D6CFE" w:rsidP="004D6CFE">
      <w:pPr>
        <w:tabs>
          <w:tab w:val="left" w:pos="0"/>
        </w:tabs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4D71EC">
        <w:rPr>
          <w:rFonts w:ascii="Times New Roman" w:hAnsi="Times New Roman" w:cs="Times New Roman"/>
          <w:iCs/>
          <w:sz w:val="24"/>
          <w:szCs w:val="24"/>
        </w:rPr>
        <w:t xml:space="preserve">а) </w:t>
      </w:r>
      <w:proofErr w:type="spellStart"/>
      <w:r w:rsidRPr="004D71EC">
        <w:rPr>
          <w:rFonts w:ascii="Times New Roman" w:hAnsi="Times New Roman" w:cs="Times New Roman"/>
          <w:iCs/>
          <w:sz w:val="24"/>
          <w:szCs w:val="24"/>
        </w:rPr>
        <w:t>Техническая</w:t>
      </w:r>
      <w:proofErr w:type="spellEnd"/>
      <w:r w:rsidRPr="004D71E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D71EC">
        <w:rPr>
          <w:rFonts w:ascii="Times New Roman" w:hAnsi="Times New Roman" w:cs="Times New Roman"/>
          <w:iCs/>
          <w:sz w:val="24"/>
          <w:szCs w:val="24"/>
        </w:rPr>
        <w:t>часть</w:t>
      </w:r>
      <w:proofErr w:type="spellEnd"/>
      <w:r w:rsidRPr="004D71E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D71EC">
        <w:rPr>
          <w:rFonts w:ascii="Times New Roman" w:hAnsi="Times New Roman" w:cs="Times New Roman"/>
          <w:iCs/>
          <w:sz w:val="24"/>
          <w:szCs w:val="24"/>
        </w:rPr>
        <w:t>предложения</w:t>
      </w:r>
      <w:proofErr w:type="spellEnd"/>
      <w:r w:rsidRPr="004D71EC">
        <w:rPr>
          <w:rFonts w:ascii="Times New Roman" w:hAnsi="Times New Roman" w:cs="Times New Roman"/>
          <w:iCs/>
          <w:sz w:val="24"/>
          <w:szCs w:val="24"/>
        </w:rPr>
        <w:t xml:space="preserve"> -70%:</w:t>
      </w:r>
    </w:p>
    <w:p w14:paraId="4A33DF4A" w14:textId="77777777" w:rsidR="004D6CFE" w:rsidRPr="004D71EC" w:rsidRDefault="004D6CFE" w:rsidP="004D6CFE">
      <w:pPr>
        <w:pStyle w:val="Style1"/>
        <w:numPr>
          <w:ilvl w:val="0"/>
          <w:numId w:val="25"/>
        </w:numPr>
        <w:spacing w:line="276" w:lineRule="auto"/>
        <w:ind w:left="990"/>
        <w:rPr>
          <w:rFonts w:cs="Times New Roman"/>
          <w:lang w:val="ru-RU" w:eastAsia="en-US"/>
        </w:rPr>
      </w:pPr>
      <w:r w:rsidRPr="004D71EC">
        <w:rPr>
          <w:rFonts w:cs="Times New Roman"/>
          <w:lang w:val="ru-RU" w:eastAsia="en-US"/>
        </w:rPr>
        <w:t>Образование- 20 баллов</w:t>
      </w:r>
    </w:p>
    <w:p w14:paraId="4309F7D8" w14:textId="77777777" w:rsidR="004D6CFE" w:rsidRPr="004D71EC" w:rsidRDefault="004D6CFE" w:rsidP="004D6CFE">
      <w:pPr>
        <w:pStyle w:val="Style1"/>
        <w:numPr>
          <w:ilvl w:val="0"/>
          <w:numId w:val="25"/>
        </w:numPr>
        <w:spacing w:line="276" w:lineRule="auto"/>
        <w:ind w:left="990"/>
        <w:rPr>
          <w:rFonts w:cs="Times New Roman"/>
          <w:lang w:val="ru-RU" w:eastAsia="en-US"/>
        </w:rPr>
      </w:pPr>
      <w:r w:rsidRPr="004D71EC">
        <w:rPr>
          <w:rFonts w:cs="Times New Roman"/>
          <w:lang w:val="ru-RU" w:eastAsia="en-US"/>
        </w:rPr>
        <w:t>Профессиональный опыт работы в соответствующей области -25 баллов</w:t>
      </w:r>
    </w:p>
    <w:p w14:paraId="7075EAC3" w14:textId="77777777" w:rsidR="004D6CFE" w:rsidRPr="004D71EC" w:rsidRDefault="004D6CFE" w:rsidP="004D6CFE">
      <w:pPr>
        <w:pStyle w:val="Style1"/>
        <w:numPr>
          <w:ilvl w:val="0"/>
          <w:numId w:val="25"/>
        </w:numPr>
        <w:spacing w:line="276" w:lineRule="auto"/>
        <w:ind w:left="990"/>
        <w:rPr>
          <w:rFonts w:cs="Times New Roman"/>
          <w:lang w:val="ru-RU" w:eastAsia="en-US"/>
        </w:rPr>
      </w:pPr>
      <w:r w:rsidRPr="004D71EC">
        <w:rPr>
          <w:rFonts w:cs="Times New Roman"/>
          <w:lang w:val="ru-RU" w:eastAsia="en-US"/>
        </w:rPr>
        <w:t>Хорошее понимание вопросов статистики внешней торговли в Туркменистане -20 баллов</w:t>
      </w:r>
    </w:p>
    <w:p w14:paraId="76BC3E1C" w14:textId="77777777" w:rsidR="004D6CFE" w:rsidRPr="004D71EC" w:rsidRDefault="004D6CFE" w:rsidP="004D6CFE">
      <w:pPr>
        <w:pStyle w:val="Style1"/>
        <w:numPr>
          <w:ilvl w:val="0"/>
          <w:numId w:val="25"/>
        </w:numPr>
        <w:spacing w:line="276" w:lineRule="auto"/>
        <w:ind w:left="990"/>
        <w:rPr>
          <w:rFonts w:cs="Times New Roman"/>
          <w:lang w:val="ru-RU" w:eastAsia="en-US"/>
        </w:rPr>
      </w:pPr>
      <w:r w:rsidRPr="004D71EC">
        <w:rPr>
          <w:rFonts w:cs="Times New Roman"/>
          <w:lang w:val="ru-RU" w:eastAsia="en-US"/>
        </w:rPr>
        <w:t>Языковые данные- 15 баллов</w:t>
      </w:r>
    </w:p>
    <w:p w14:paraId="2EA7C15E" w14:textId="77777777" w:rsidR="004D6CFE" w:rsidRPr="004D71EC" w:rsidRDefault="004D6CFE" w:rsidP="004D6CFE">
      <w:pPr>
        <w:pStyle w:val="ListParagraph"/>
        <w:numPr>
          <w:ilvl w:val="0"/>
          <w:numId w:val="25"/>
        </w:numPr>
        <w:tabs>
          <w:tab w:val="left" w:pos="0"/>
        </w:tabs>
        <w:spacing w:after="160"/>
        <w:ind w:left="99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Методология</w:t>
      </w:r>
      <w:proofErr w:type="spellEnd"/>
      <w:r w:rsidRPr="004D71EC">
        <w:rPr>
          <w:rFonts w:ascii="Times New Roman" w:hAnsi="Times New Roman" w:cs="Times New Roman"/>
          <w:sz w:val="24"/>
          <w:szCs w:val="24"/>
        </w:rPr>
        <w:t xml:space="preserve">- 20 </w:t>
      </w:r>
      <w:proofErr w:type="spellStart"/>
      <w:r w:rsidRPr="004D71EC">
        <w:rPr>
          <w:rFonts w:ascii="Times New Roman" w:hAnsi="Times New Roman" w:cs="Times New Roman"/>
          <w:sz w:val="24"/>
          <w:szCs w:val="24"/>
        </w:rPr>
        <w:t>баллов</w:t>
      </w:r>
      <w:proofErr w:type="spellEnd"/>
    </w:p>
    <w:p w14:paraId="74B1FD1A" w14:textId="77777777" w:rsidR="004D6CFE" w:rsidRPr="004D71EC" w:rsidRDefault="004D6CFE" w:rsidP="004D6CFE">
      <w:pPr>
        <w:tabs>
          <w:tab w:val="left" w:pos="0"/>
        </w:tabs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4D71EC">
        <w:rPr>
          <w:rFonts w:ascii="Times New Roman" w:hAnsi="Times New Roman" w:cs="Times New Roman"/>
          <w:iCs/>
          <w:sz w:val="24"/>
          <w:szCs w:val="24"/>
        </w:rPr>
        <w:t xml:space="preserve">б) </w:t>
      </w:r>
      <w:proofErr w:type="spellStart"/>
      <w:r w:rsidRPr="004D71EC">
        <w:rPr>
          <w:rFonts w:ascii="Times New Roman" w:hAnsi="Times New Roman" w:cs="Times New Roman"/>
          <w:iCs/>
          <w:sz w:val="24"/>
          <w:szCs w:val="24"/>
        </w:rPr>
        <w:t>Финансовая</w:t>
      </w:r>
      <w:proofErr w:type="spellEnd"/>
      <w:r w:rsidRPr="004D71E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D71EC">
        <w:rPr>
          <w:rFonts w:ascii="Times New Roman" w:hAnsi="Times New Roman" w:cs="Times New Roman"/>
          <w:iCs/>
          <w:sz w:val="24"/>
          <w:szCs w:val="24"/>
        </w:rPr>
        <w:t>часть</w:t>
      </w:r>
      <w:proofErr w:type="spellEnd"/>
      <w:r w:rsidRPr="004D71E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D71EC">
        <w:rPr>
          <w:rFonts w:ascii="Times New Roman" w:hAnsi="Times New Roman" w:cs="Times New Roman"/>
          <w:iCs/>
          <w:sz w:val="24"/>
          <w:szCs w:val="24"/>
        </w:rPr>
        <w:t>предложения</w:t>
      </w:r>
      <w:proofErr w:type="spellEnd"/>
      <w:r w:rsidRPr="004D71EC">
        <w:rPr>
          <w:rFonts w:ascii="Times New Roman" w:hAnsi="Times New Roman" w:cs="Times New Roman"/>
          <w:iCs/>
          <w:sz w:val="24"/>
          <w:szCs w:val="24"/>
        </w:rPr>
        <w:t xml:space="preserve"> - 30%</w:t>
      </w:r>
    </w:p>
    <w:p w14:paraId="6B47B2FF" w14:textId="77777777" w:rsidR="004D6CFE" w:rsidRPr="004D71EC" w:rsidRDefault="004D6CFE" w:rsidP="004D6CFE">
      <w:pPr>
        <w:tabs>
          <w:tab w:val="left" w:pos="142"/>
        </w:tabs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D71EC">
        <w:rPr>
          <w:rFonts w:ascii="Times New Roman" w:hAnsi="Times New Roman" w:cs="Times New Roman"/>
          <w:b/>
          <w:iCs/>
          <w:sz w:val="24"/>
          <w:szCs w:val="24"/>
        </w:rPr>
        <w:t>Дополнительные</w:t>
      </w:r>
      <w:proofErr w:type="spellEnd"/>
      <w:r w:rsidRPr="004D71E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4D71EC">
        <w:rPr>
          <w:rFonts w:ascii="Times New Roman" w:hAnsi="Times New Roman" w:cs="Times New Roman"/>
          <w:b/>
          <w:iCs/>
          <w:sz w:val="24"/>
          <w:szCs w:val="24"/>
        </w:rPr>
        <w:t>требования</w:t>
      </w:r>
      <w:proofErr w:type="spellEnd"/>
      <w:r w:rsidRPr="004D71EC">
        <w:rPr>
          <w:rFonts w:ascii="Times New Roman" w:hAnsi="Times New Roman" w:cs="Times New Roman"/>
          <w:b/>
          <w:iCs/>
          <w:sz w:val="24"/>
          <w:szCs w:val="24"/>
        </w:rPr>
        <w:t xml:space="preserve"> к </w:t>
      </w:r>
      <w:proofErr w:type="spellStart"/>
      <w:r w:rsidRPr="004D71EC">
        <w:rPr>
          <w:rFonts w:ascii="Times New Roman" w:hAnsi="Times New Roman" w:cs="Times New Roman"/>
          <w:b/>
          <w:iCs/>
          <w:sz w:val="24"/>
          <w:szCs w:val="24"/>
        </w:rPr>
        <w:t>рекомендуемому</w:t>
      </w:r>
      <w:proofErr w:type="spellEnd"/>
      <w:r w:rsidRPr="004D71E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4D71EC">
        <w:rPr>
          <w:rFonts w:ascii="Times New Roman" w:hAnsi="Times New Roman" w:cs="Times New Roman"/>
          <w:b/>
          <w:iCs/>
          <w:sz w:val="24"/>
          <w:szCs w:val="24"/>
        </w:rPr>
        <w:t>кандидату</w:t>
      </w:r>
      <w:proofErr w:type="spellEnd"/>
    </w:p>
    <w:p w14:paraId="38AAD7D9" w14:textId="77777777" w:rsidR="004D6CFE" w:rsidRPr="004D71EC" w:rsidRDefault="004D6CFE" w:rsidP="004D6CFE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D71E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Рекомендуемые подрядчики в возрасте 65 лет и старше, </w:t>
      </w:r>
      <w:proofErr w:type="gramStart"/>
      <w:r w:rsidRPr="004D71EC">
        <w:rPr>
          <w:rFonts w:ascii="Times New Roman" w:hAnsi="Times New Roman" w:cs="Times New Roman"/>
          <w:iCs/>
          <w:sz w:val="24"/>
          <w:szCs w:val="24"/>
          <w:lang w:val="ru-RU"/>
        </w:rPr>
        <w:t>и в случае если</w:t>
      </w:r>
      <w:proofErr w:type="gramEnd"/>
      <w:r w:rsidRPr="004D71E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требуется рабочая поездка, должны пройти полное медицинское обследование, включая рентген, и получить медицинское разрешение от одобренного ООН врачом, прежде чем принимать свое назначение. Медицинское обследование должно быть одобрено врачом ООН, и оплачено консультантом.</w:t>
      </w:r>
    </w:p>
    <w:p w14:paraId="0D277960" w14:textId="77777777" w:rsidR="004D6CFE" w:rsidRPr="004D71EC" w:rsidRDefault="004D6CFE" w:rsidP="004D6CFE">
      <w:pPr>
        <w:tabs>
          <w:tab w:val="left" w:pos="171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6D904F" w14:textId="77777777" w:rsidR="00692ED0" w:rsidRPr="004D71EC" w:rsidRDefault="00692ED0" w:rsidP="00022966">
      <w:pPr>
        <w:tabs>
          <w:tab w:val="num" w:pos="360"/>
        </w:tabs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692ED0" w:rsidRPr="004D71EC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E7F5A" w14:textId="77777777" w:rsidR="00743F94" w:rsidRDefault="00743F94" w:rsidP="008F3FFE">
      <w:pPr>
        <w:spacing w:after="0" w:line="240" w:lineRule="auto"/>
      </w:pPr>
      <w:r>
        <w:separator/>
      </w:r>
    </w:p>
  </w:endnote>
  <w:endnote w:type="continuationSeparator" w:id="0">
    <w:p w14:paraId="633D20BF" w14:textId="77777777" w:rsidR="00743F94" w:rsidRDefault="00743F94" w:rsidP="008F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5D49D" w14:textId="77777777" w:rsidR="00743F94" w:rsidRDefault="00743F94" w:rsidP="008F3FFE">
      <w:pPr>
        <w:spacing w:after="0" w:line="240" w:lineRule="auto"/>
      </w:pPr>
      <w:r>
        <w:separator/>
      </w:r>
    </w:p>
  </w:footnote>
  <w:footnote w:type="continuationSeparator" w:id="0">
    <w:p w14:paraId="2750C597" w14:textId="77777777" w:rsidR="00743F94" w:rsidRDefault="00743F94" w:rsidP="008F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F9AB1" w14:textId="77777777" w:rsidR="008F3FFE" w:rsidRDefault="008F3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404"/>
    <w:multiLevelType w:val="multilevel"/>
    <w:tmpl w:val="9E5E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E3327"/>
    <w:multiLevelType w:val="hybridMultilevel"/>
    <w:tmpl w:val="4ECA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4B0C"/>
    <w:multiLevelType w:val="hybridMultilevel"/>
    <w:tmpl w:val="078E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77A5"/>
    <w:multiLevelType w:val="hybridMultilevel"/>
    <w:tmpl w:val="03E48DE0"/>
    <w:lvl w:ilvl="0" w:tplc="CD3C1F74">
      <w:start w:val="1"/>
      <w:numFmt w:val="upperRoman"/>
      <w:pStyle w:val="Heading1"/>
      <w:lvlText w:val="%1.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1" w:tplc="944EE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1D38"/>
    <w:multiLevelType w:val="hybridMultilevel"/>
    <w:tmpl w:val="8D8E28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90279"/>
    <w:multiLevelType w:val="hybridMultilevel"/>
    <w:tmpl w:val="87A8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C7007"/>
    <w:multiLevelType w:val="multilevel"/>
    <w:tmpl w:val="874CF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D682876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C067D"/>
    <w:multiLevelType w:val="hybridMultilevel"/>
    <w:tmpl w:val="26DA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907C1"/>
    <w:multiLevelType w:val="hybridMultilevel"/>
    <w:tmpl w:val="D34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2455F"/>
    <w:multiLevelType w:val="hybridMultilevel"/>
    <w:tmpl w:val="A20E6406"/>
    <w:lvl w:ilvl="0" w:tplc="A2C4C61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D1368DEE">
      <w:start w:val="1"/>
      <w:numFmt w:val="decimal"/>
      <w:lvlText w:val="%4."/>
      <w:lvlJc w:val="left"/>
      <w:pPr>
        <w:ind w:left="300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8B713AF"/>
    <w:multiLevelType w:val="hybridMultilevel"/>
    <w:tmpl w:val="5A1EC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592C78"/>
    <w:multiLevelType w:val="hybridMultilevel"/>
    <w:tmpl w:val="4F025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9357A1"/>
    <w:multiLevelType w:val="hybridMultilevel"/>
    <w:tmpl w:val="139E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16531"/>
    <w:multiLevelType w:val="hybridMultilevel"/>
    <w:tmpl w:val="BA70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43A62"/>
    <w:multiLevelType w:val="hybridMultilevel"/>
    <w:tmpl w:val="A20E6406"/>
    <w:lvl w:ilvl="0" w:tplc="A2C4C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368DEE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45CE7"/>
    <w:multiLevelType w:val="hybridMultilevel"/>
    <w:tmpl w:val="B5B08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338F3"/>
    <w:multiLevelType w:val="hybridMultilevel"/>
    <w:tmpl w:val="D90896B2"/>
    <w:lvl w:ilvl="0" w:tplc="3B1E77A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D1368DEE">
      <w:start w:val="1"/>
      <w:numFmt w:val="decimal"/>
      <w:lvlText w:val="%4."/>
      <w:lvlJc w:val="left"/>
      <w:pPr>
        <w:ind w:left="273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EC784E"/>
    <w:multiLevelType w:val="multilevel"/>
    <w:tmpl w:val="21DE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DC19AC"/>
    <w:multiLevelType w:val="hybridMultilevel"/>
    <w:tmpl w:val="EF041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9229F"/>
    <w:multiLevelType w:val="hybridMultilevel"/>
    <w:tmpl w:val="3006D102"/>
    <w:lvl w:ilvl="0" w:tplc="B4CC64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B218B1"/>
    <w:multiLevelType w:val="hybridMultilevel"/>
    <w:tmpl w:val="61E608E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F1E6A72"/>
    <w:multiLevelType w:val="multilevel"/>
    <w:tmpl w:val="B50E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17"/>
  </w:num>
  <w:num w:numId="5">
    <w:abstractNumId w:val="7"/>
  </w:num>
  <w:num w:numId="6">
    <w:abstractNumId w:val="16"/>
  </w:num>
  <w:num w:numId="7">
    <w:abstractNumId w:val="18"/>
  </w:num>
  <w:num w:numId="8">
    <w:abstractNumId w:val="0"/>
  </w:num>
  <w:num w:numId="9">
    <w:abstractNumId w:val="6"/>
  </w:num>
  <w:num w:numId="10">
    <w:abstractNumId w:val="1"/>
  </w:num>
  <w:num w:numId="11">
    <w:abstractNumId w:val="14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15"/>
  </w:num>
  <w:num w:numId="15">
    <w:abstractNumId w:val="19"/>
  </w:num>
  <w:num w:numId="16">
    <w:abstractNumId w:val="4"/>
  </w:num>
  <w:num w:numId="17">
    <w:abstractNumId w:val="1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</w:num>
  <w:num w:numId="23">
    <w:abstractNumId w:val="13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89"/>
    <w:rsid w:val="00012F1D"/>
    <w:rsid w:val="00015E2F"/>
    <w:rsid w:val="00022966"/>
    <w:rsid w:val="00030C9F"/>
    <w:rsid w:val="000323BF"/>
    <w:rsid w:val="000368B5"/>
    <w:rsid w:val="0004440C"/>
    <w:rsid w:val="000455DF"/>
    <w:rsid w:val="000556D1"/>
    <w:rsid w:val="00063022"/>
    <w:rsid w:val="00075988"/>
    <w:rsid w:val="00080E46"/>
    <w:rsid w:val="0008626C"/>
    <w:rsid w:val="000959C8"/>
    <w:rsid w:val="000A1098"/>
    <w:rsid w:val="000B43E5"/>
    <w:rsid w:val="000C1234"/>
    <w:rsid w:val="000D63A6"/>
    <w:rsid w:val="000E629B"/>
    <w:rsid w:val="000F7DB3"/>
    <w:rsid w:val="0010346B"/>
    <w:rsid w:val="00130D91"/>
    <w:rsid w:val="001334A1"/>
    <w:rsid w:val="00145E00"/>
    <w:rsid w:val="00145FC9"/>
    <w:rsid w:val="00146D76"/>
    <w:rsid w:val="00160BF4"/>
    <w:rsid w:val="001720C4"/>
    <w:rsid w:val="0017282D"/>
    <w:rsid w:val="00185B78"/>
    <w:rsid w:val="00185DAA"/>
    <w:rsid w:val="00190C16"/>
    <w:rsid w:val="001927B7"/>
    <w:rsid w:val="001932C9"/>
    <w:rsid w:val="0019433C"/>
    <w:rsid w:val="001A3ED3"/>
    <w:rsid w:val="001B6D63"/>
    <w:rsid w:val="001F6F2D"/>
    <w:rsid w:val="0020101F"/>
    <w:rsid w:val="00206B46"/>
    <w:rsid w:val="00223A12"/>
    <w:rsid w:val="002378A7"/>
    <w:rsid w:val="00243230"/>
    <w:rsid w:val="00246EEA"/>
    <w:rsid w:val="00247B9E"/>
    <w:rsid w:val="002638DF"/>
    <w:rsid w:val="002648D7"/>
    <w:rsid w:val="00281AE4"/>
    <w:rsid w:val="00290D8C"/>
    <w:rsid w:val="002933F9"/>
    <w:rsid w:val="002B4B1B"/>
    <w:rsid w:val="002C4DBE"/>
    <w:rsid w:val="002D0412"/>
    <w:rsid w:val="002D1D22"/>
    <w:rsid w:val="002E448B"/>
    <w:rsid w:val="00300760"/>
    <w:rsid w:val="00331442"/>
    <w:rsid w:val="0036116A"/>
    <w:rsid w:val="00381E9F"/>
    <w:rsid w:val="00383CD1"/>
    <w:rsid w:val="00390D89"/>
    <w:rsid w:val="00394033"/>
    <w:rsid w:val="003B28FD"/>
    <w:rsid w:val="003B5D3B"/>
    <w:rsid w:val="003D0A85"/>
    <w:rsid w:val="003E6BF4"/>
    <w:rsid w:val="00400DFA"/>
    <w:rsid w:val="00413235"/>
    <w:rsid w:val="00431AA4"/>
    <w:rsid w:val="004346F2"/>
    <w:rsid w:val="00446630"/>
    <w:rsid w:val="00446B42"/>
    <w:rsid w:val="00474AC8"/>
    <w:rsid w:val="004858FA"/>
    <w:rsid w:val="004952C0"/>
    <w:rsid w:val="004C2C28"/>
    <w:rsid w:val="004C32C9"/>
    <w:rsid w:val="004D142A"/>
    <w:rsid w:val="004D6CFE"/>
    <w:rsid w:val="004D71EC"/>
    <w:rsid w:val="004E6BAB"/>
    <w:rsid w:val="004F431C"/>
    <w:rsid w:val="004F4671"/>
    <w:rsid w:val="004F46C2"/>
    <w:rsid w:val="004F7983"/>
    <w:rsid w:val="0050025D"/>
    <w:rsid w:val="005366E9"/>
    <w:rsid w:val="00536E4F"/>
    <w:rsid w:val="0055642B"/>
    <w:rsid w:val="00563450"/>
    <w:rsid w:val="00564320"/>
    <w:rsid w:val="00566B15"/>
    <w:rsid w:val="005756F8"/>
    <w:rsid w:val="005A3E84"/>
    <w:rsid w:val="005B592E"/>
    <w:rsid w:val="005D54FC"/>
    <w:rsid w:val="005F2406"/>
    <w:rsid w:val="005F4CD6"/>
    <w:rsid w:val="005F55E6"/>
    <w:rsid w:val="006117F8"/>
    <w:rsid w:val="00627610"/>
    <w:rsid w:val="00655B0C"/>
    <w:rsid w:val="00660FD4"/>
    <w:rsid w:val="00692ED0"/>
    <w:rsid w:val="00693929"/>
    <w:rsid w:val="00694C5D"/>
    <w:rsid w:val="006D6D5E"/>
    <w:rsid w:val="006E6555"/>
    <w:rsid w:val="007004E0"/>
    <w:rsid w:val="00743ABE"/>
    <w:rsid w:val="00743EF1"/>
    <w:rsid w:val="00743F94"/>
    <w:rsid w:val="007512AE"/>
    <w:rsid w:val="0075346E"/>
    <w:rsid w:val="00754CDD"/>
    <w:rsid w:val="0076322C"/>
    <w:rsid w:val="00765A37"/>
    <w:rsid w:val="00770061"/>
    <w:rsid w:val="007816FE"/>
    <w:rsid w:val="00784013"/>
    <w:rsid w:val="00784638"/>
    <w:rsid w:val="007868D4"/>
    <w:rsid w:val="007B5C20"/>
    <w:rsid w:val="007D0371"/>
    <w:rsid w:val="007D07D6"/>
    <w:rsid w:val="007D3576"/>
    <w:rsid w:val="007D5907"/>
    <w:rsid w:val="007D673F"/>
    <w:rsid w:val="007E121C"/>
    <w:rsid w:val="007E3D34"/>
    <w:rsid w:val="007E5A19"/>
    <w:rsid w:val="007E7731"/>
    <w:rsid w:val="007F4D50"/>
    <w:rsid w:val="007F5DFA"/>
    <w:rsid w:val="00811409"/>
    <w:rsid w:val="008218F2"/>
    <w:rsid w:val="00832A0F"/>
    <w:rsid w:val="0085447B"/>
    <w:rsid w:val="00860F0D"/>
    <w:rsid w:val="00861FF0"/>
    <w:rsid w:val="008743F8"/>
    <w:rsid w:val="00897BB2"/>
    <w:rsid w:val="008B1B6A"/>
    <w:rsid w:val="008C6114"/>
    <w:rsid w:val="008D4754"/>
    <w:rsid w:val="008F3FFE"/>
    <w:rsid w:val="00900BF0"/>
    <w:rsid w:val="00906FA1"/>
    <w:rsid w:val="00907465"/>
    <w:rsid w:val="00907B96"/>
    <w:rsid w:val="009147A4"/>
    <w:rsid w:val="009235C1"/>
    <w:rsid w:val="00924F4E"/>
    <w:rsid w:val="00924F89"/>
    <w:rsid w:val="00954861"/>
    <w:rsid w:val="00960FEE"/>
    <w:rsid w:val="009628B9"/>
    <w:rsid w:val="009629A5"/>
    <w:rsid w:val="00975A41"/>
    <w:rsid w:val="00981C2F"/>
    <w:rsid w:val="009B3D84"/>
    <w:rsid w:val="009C0C00"/>
    <w:rsid w:val="009C4709"/>
    <w:rsid w:val="009C5735"/>
    <w:rsid w:val="009D3388"/>
    <w:rsid w:val="009D71F9"/>
    <w:rsid w:val="009E4F1F"/>
    <w:rsid w:val="009E55D5"/>
    <w:rsid w:val="009F35FF"/>
    <w:rsid w:val="009F5C1E"/>
    <w:rsid w:val="00A158B0"/>
    <w:rsid w:val="00A23103"/>
    <w:rsid w:val="00A33068"/>
    <w:rsid w:val="00A40A29"/>
    <w:rsid w:val="00A70229"/>
    <w:rsid w:val="00A77782"/>
    <w:rsid w:val="00A952F1"/>
    <w:rsid w:val="00AA0F47"/>
    <w:rsid w:val="00AA2535"/>
    <w:rsid w:val="00AB172C"/>
    <w:rsid w:val="00AB6B9B"/>
    <w:rsid w:val="00AC308E"/>
    <w:rsid w:val="00AC3246"/>
    <w:rsid w:val="00AD1634"/>
    <w:rsid w:val="00AD2910"/>
    <w:rsid w:val="00AD4632"/>
    <w:rsid w:val="00AE5F17"/>
    <w:rsid w:val="00B0276B"/>
    <w:rsid w:val="00B0765C"/>
    <w:rsid w:val="00B17DF9"/>
    <w:rsid w:val="00B20935"/>
    <w:rsid w:val="00B322D6"/>
    <w:rsid w:val="00B47B23"/>
    <w:rsid w:val="00B61FE4"/>
    <w:rsid w:val="00B63427"/>
    <w:rsid w:val="00B831CB"/>
    <w:rsid w:val="00B85CE5"/>
    <w:rsid w:val="00B91003"/>
    <w:rsid w:val="00B92D93"/>
    <w:rsid w:val="00BA0D5A"/>
    <w:rsid w:val="00BB1AD6"/>
    <w:rsid w:val="00BB4BDC"/>
    <w:rsid w:val="00BB5BC2"/>
    <w:rsid w:val="00BC3B19"/>
    <w:rsid w:val="00BC4A19"/>
    <w:rsid w:val="00BD2155"/>
    <w:rsid w:val="00BF605D"/>
    <w:rsid w:val="00C03A38"/>
    <w:rsid w:val="00C101F0"/>
    <w:rsid w:val="00C14484"/>
    <w:rsid w:val="00C30635"/>
    <w:rsid w:val="00C4724E"/>
    <w:rsid w:val="00C5239A"/>
    <w:rsid w:val="00C547CC"/>
    <w:rsid w:val="00C54AA5"/>
    <w:rsid w:val="00C70196"/>
    <w:rsid w:val="00C75FAE"/>
    <w:rsid w:val="00C7683B"/>
    <w:rsid w:val="00C77564"/>
    <w:rsid w:val="00CA64FB"/>
    <w:rsid w:val="00CC4798"/>
    <w:rsid w:val="00CC61DD"/>
    <w:rsid w:val="00CD00E1"/>
    <w:rsid w:val="00CD641A"/>
    <w:rsid w:val="00CD75AF"/>
    <w:rsid w:val="00CE178E"/>
    <w:rsid w:val="00D033EC"/>
    <w:rsid w:val="00D03F72"/>
    <w:rsid w:val="00D05A3E"/>
    <w:rsid w:val="00D11AD2"/>
    <w:rsid w:val="00D14E9C"/>
    <w:rsid w:val="00D17AED"/>
    <w:rsid w:val="00D262D7"/>
    <w:rsid w:val="00D328FC"/>
    <w:rsid w:val="00D33154"/>
    <w:rsid w:val="00D341AD"/>
    <w:rsid w:val="00D363EB"/>
    <w:rsid w:val="00D50CFA"/>
    <w:rsid w:val="00D902DC"/>
    <w:rsid w:val="00D9136A"/>
    <w:rsid w:val="00D92BFE"/>
    <w:rsid w:val="00DA4006"/>
    <w:rsid w:val="00DA7A48"/>
    <w:rsid w:val="00DB0C1F"/>
    <w:rsid w:val="00DB3EAF"/>
    <w:rsid w:val="00DB3FF0"/>
    <w:rsid w:val="00DB64F1"/>
    <w:rsid w:val="00DD03CB"/>
    <w:rsid w:val="00DD5045"/>
    <w:rsid w:val="00DF3611"/>
    <w:rsid w:val="00E00E79"/>
    <w:rsid w:val="00E02B16"/>
    <w:rsid w:val="00E07C1E"/>
    <w:rsid w:val="00E3693D"/>
    <w:rsid w:val="00E37051"/>
    <w:rsid w:val="00E37322"/>
    <w:rsid w:val="00E5194F"/>
    <w:rsid w:val="00E5380C"/>
    <w:rsid w:val="00E53A63"/>
    <w:rsid w:val="00E57760"/>
    <w:rsid w:val="00E577CB"/>
    <w:rsid w:val="00E57CFD"/>
    <w:rsid w:val="00E60F3F"/>
    <w:rsid w:val="00E63737"/>
    <w:rsid w:val="00E91DEF"/>
    <w:rsid w:val="00E974DF"/>
    <w:rsid w:val="00E975CB"/>
    <w:rsid w:val="00E97644"/>
    <w:rsid w:val="00EA783D"/>
    <w:rsid w:val="00EB0D9E"/>
    <w:rsid w:val="00EC5460"/>
    <w:rsid w:val="00EE471B"/>
    <w:rsid w:val="00EE7915"/>
    <w:rsid w:val="00EF7566"/>
    <w:rsid w:val="00F01FB3"/>
    <w:rsid w:val="00F05639"/>
    <w:rsid w:val="00F05D10"/>
    <w:rsid w:val="00F13089"/>
    <w:rsid w:val="00F17F5D"/>
    <w:rsid w:val="00F222FC"/>
    <w:rsid w:val="00F3272D"/>
    <w:rsid w:val="00F40DA0"/>
    <w:rsid w:val="00F41A8B"/>
    <w:rsid w:val="00F45D4D"/>
    <w:rsid w:val="00F6121F"/>
    <w:rsid w:val="00F735E0"/>
    <w:rsid w:val="00F83405"/>
    <w:rsid w:val="00FA1401"/>
    <w:rsid w:val="00FB3FBC"/>
    <w:rsid w:val="00FB7513"/>
    <w:rsid w:val="00FD0B64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D8FF"/>
  <w15:chartTrackingRefBased/>
  <w15:docId w15:val="{4B585E7C-C0F6-4126-8915-F3D21BE1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089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0E79"/>
    <w:pPr>
      <w:keepNext/>
      <w:numPr>
        <w:numId w:val="12"/>
      </w:numPr>
      <w:pBdr>
        <w:top w:val="single" w:sz="4" w:space="1" w:color="auto"/>
      </w:pBdr>
      <w:suppressAutoHyphens/>
      <w:spacing w:before="104" w:after="226" w:line="240" w:lineRule="auto"/>
      <w:jc w:val="both"/>
      <w:outlineLvl w:val="0"/>
    </w:pPr>
    <w:rPr>
      <w:rFonts w:ascii="Century Gothic" w:eastAsia="Times New Roman" w:hAnsi="Century Gothic" w:cs="Times New Roman"/>
      <w:b/>
      <w:smallCaps/>
      <w:spacing w:val="-2"/>
      <w:sz w:val="28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8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F13089"/>
    <w:pPr>
      <w:ind w:left="720"/>
      <w:contextualSpacing/>
    </w:pPr>
  </w:style>
  <w:style w:type="table" w:styleId="TableGrid">
    <w:name w:val="Table Grid"/>
    <w:basedOn w:val="TableNormal"/>
    <w:uiPriority w:val="39"/>
    <w:rsid w:val="00F1308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13089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F1308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F13089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13089"/>
    <w:pPr>
      <w:spacing w:after="0" w:line="240" w:lineRule="auto"/>
    </w:pPr>
    <w:rPr>
      <w:rFonts w:ascii="Consolas" w:eastAsia="SimSun" w:hAnsi="Consolas" w:cs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13089"/>
    <w:rPr>
      <w:rFonts w:ascii="Consolas" w:eastAsia="SimSun" w:hAnsi="Consolas" w:cs="Times New Roman"/>
      <w:sz w:val="21"/>
      <w:szCs w:val="21"/>
      <w:lang w:val="en-US" w:eastAsia="zh-CN"/>
    </w:rPr>
  </w:style>
  <w:style w:type="character" w:customStyle="1" w:styleId="ListParagraphChar">
    <w:name w:val="List Paragraph Char"/>
    <w:aliases w:val="Bullets Char,List Paragraph1 Char"/>
    <w:basedOn w:val="DefaultParagraphFont"/>
    <w:link w:val="ListParagraph"/>
    <w:uiPriority w:val="99"/>
    <w:locked/>
    <w:rsid w:val="00F13089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130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3089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F13089"/>
    <w:pPr>
      <w:spacing w:after="100" w:afterAutospacing="1" w:line="240" w:lineRule="auto"/>
      <w:jc w:val="both"/>
    </w:pPr>
    <w:rPr>
      <w:rFonts w:ascii="Trebuchet MS" w:eastAsiaTheme="minorHAnsi" w:hAnsi="Trebuchet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09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6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6E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6E9"/>
    <w:rPr>
      <w:rFonts w:eastAsiaTheme="minorEastAsia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E00E79"/>
    <w:rPr>
      <w:rFonts w:ascii="Century Gothic" w:eastAsia="Times New Roman" w:hAnsi="Century Gothic" w:cs="Times New Roman"/>
      <w:b/>
      <w:smallCaps/>
      <w:spacing w:val="-2"/>
      <w:sz w:val="28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E00E79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 w:cs="Times New Roman"/>
      <w:szCs w:val="24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E00E79"/>
    <w:rPr>
      <w:rFonts w:ascii="Arial" w:eastAsia="Times New Roman" w:hAnsi="Arial" w:cs="Times New Roman"/>
      <w:szCs w:val="24"/>
      <w:lang w:val="ru-RU"/>
    </w:rPr>
  </w:style>
  <w:style w:type="paragraph" w:customStyle="1" w:styleId="a">
    <w:name w:val="Нормальный"/>
    <w:rsid w:val="00075988"/>
    <w:pPr>
      <w:autoSpaceDE w:val="0"/>
      <w:autoSpaceDN w:val="0"/>
      <w:adjustRightInd w:val="0"/>
      <w:spacing w:after="0" w:line="240" w:lineRule="auto"/>
    </w:pPr>
    <w:rPr>
      <w:rFonts w:ascii="LinePrinter" w:eastAsia="Times New Roman" w:hAnsi="LinePrinter" w:cs="Times New Roman"/>
      <w:sz w:val="20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8F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Style1">
    <w:name w:val="Style1"/>
    <w:basedOn w:val="Normal"/>
    <w:uiPriority w:val="99"/>
    <w:rsid w:val="008F3F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Normal"/>
    <w:uiPriority w:val="99"/>
    <w:rsid w:val="008F3FFE"/>
    <w:pPr>
      <w:widowControl w:val="0"/>
      <w:autoSpaceDE w:val="0"/>
      <w:autoSpaceDN w:val="0"/>
      <w:adjustRightInd w:val="0"/>
      <w:spacing w:after="0" w:line="235" w:lineRule="exact"/>
      <w:ind w:hanging="346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hps">
    <w:name w:val="hps"/>
    <w:basedOn w:val="DefaultParagraphFont"/>
    <w:rsid w:val="008F3FFE"/>
  </w:style>
  <w:style w:type="character" w:customStyle="1" w:styleId="FontStyle17">
    <w:name w:val="Font Style17"/>
    <w:uiPriority w:val="99"/>
    <w:rsid w:val="008F3FFE"/>
    <w:rPr>
      <w:rFonts w:ascii="Arial" w:hAnsi="Arial" w:cs="Arial" w:hint="default"/>
      <w:sz w:val="18"/>
      <w:szCs w:val="18"/>
    </w:rPr>
  </w:style>
  <w:style w:type="character" w:customStyle="1" w:styleId="FontStyle19">
    <w:name w:val="Font Style19"/>
    <w:uiPriority w:val="99"/>
    <w:rsid w:val="008F3FFE"/>
    <w:rPr>
      <w:rFonts w:ascii="Arial" w:hAnsi="Arial" w:cs="Arial" w:hint="default"/>
      <w:b/>
      <w:bCs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F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FFE"/>
    <w:rPr>
      <w:rFonts w:eastAsiaTheme="minorEastAsia"/>
      <w:lang w:val="en-US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192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EFFFF928B1D4EA130417212A3847F" ma:contentTypeVersion="10" ma:contentTypeDescription="Create a new document." ma:contentTypeScope="" ma:versionID="a4ba844cc4c3f62bdd2eeaaf954b57fa">
  <xsd:schema xmlns:xsd="http://www.w3.org/2001/XMLSchema" xmlns:xs="http://www.w3.org/2001/XMLSchema" xmlns:p="http://schemas.microsoft.com/office/2006/metadata/properties" xmlns:ns3="4ce40483-f0ee-41d2-ad83-d9cd17522393" targetNamespace="http://schemas.microsoft.com/office/2006/metadata/properties" ma:root="true" ma:fieldsID="cd383786fd7250ff910a4e863a2a5831" ns3:_="">
    <xsd:import namespace="4ce40483-f0ee-41d2-ad83-d9cd17522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40483-f0ee-41d2-ad83-d9cd17522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C355-9AFA-44D3-A18E-C38DD26E9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40483-f0ee-41d2-ad83-d9cd17522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0EDE1-BBEA-4EC2-8EA2-071185D28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22DAC7-A594-404E-B0A5-E6132C3B76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0302D2-0CE5-4020-BDA4-2B8BF221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 Yuvshanova</dc:creator>
  <cp:keywords/>
  <dc:description/>
  <cp:lastModifiedBy>Aygul Atabayeva</cp:lastModifiedBy>
  <cp:revision>6</cp:revision>
  <dcterms:created xsi:type="dcterms:W3CDTF">2020-10-21T10:40:00Z</dcterms:created>
  <dcterms:modified xsi:type="dcterms:W3CDTF">2020-10-21T11:00:00Z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0x010100366EFFFF928B1D4EA130417212A3847F</vt:lpwstr>
  </property>
</Properties>
</file>