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20" w:right="0" w:firstLine="0"/>
        <w:jc w:val="left"/>
        <w:rPr>
          <w:rFonts w:ascii="Calibri"/>
          <w:b/>
          <w:sz w:val="24"/>
        </w:rPr>
      </w:pPr>
      <w:r>
        <w:rPr/>
        <w:pict>
          <v:rect style="position:absolute;margin-left:328.869995pt;margin-top:444.049988pt;width:9.720pt;height:12.24pt;mso-position-horizontal-relative:page;mso-position-vertical-relative:page;z-index:-252353536" filled="true" fillcolor="#d2d2d2" stroked="false">
            <v:fill type="solid"/>
            <w10:wrap type="none"/>
          </v:rect>
        </w:pict>
      </w:r>
      <w:bookmarkStart w:name="ANNEX 3: TECHNICAL AND FINANCIAL OFFER -" w:id="1"/>
      <w:bookmarkEnd w:id="1"/>
      <w:r>
        <w:rPr/>
      </w:r>
      <w:r>
        <w:rPr>
          <w:rFonts w:ascii="Calibri"/>
          <w:b/>
          <w:sz w:val="24"/>
        </w:rPr>
        <w:t>ANNEX 3: TECHNICAL AND FINANCIAL OFFER - GOODS</w:t>
      </w:r>
    </w:p>
    <w:p>
      <w:pPr>
        <w:pStyle w:val="BodyText"/>
        <w:spacing w:line="256" w:lineRule="auto" w:before="27"/>
        <w:ind w:left="120" w:right="515"/>
      </w:pPr>
      <w:r>
        <w:rPr>
          <w:i/>
        </w:rPr>
        <w:t>Bidders are requested to complete this form, sign it and return it as part of their bid along with Annex 2: Quotation </w:t>
      </w:r>
      <w:r>
        <w:rPr/>
        <w:t>Submission Form. The Bidder shall fill in this form in accordance with the instructions indicated. No alterations to its format shall be permitted and no substitutions shall be accepted.</w:t>
      </w:r>
    </w:p>
    <w:p>
      <w:pPr>
        <w:pStyle w:val="BodyText"/>
        <w:spacing w:before="6"/>
        <w:rPr>
          <w:i/>
          <w:sz w:val="13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3553"/>
        <w:gridCol w:w="4191"/>
      </w:tblGrid>
      <w:tr>
        <w:trPr>
          <w:trHeight w:val="503" w:hRule="atLeast"/>
        </w:trPr>
        <w:tc>
          <w:tcPr>
            <w:tcW w:w="1980" w:type="dxa"/>
          </w:tcPr>
          <w:p>
            <w:pPr>
              <w:pStyle w:val="TableParagraph"/>
              <w:spacing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Name of Bidder:</w:t>
            </w:r>
          </w:p>
        </w:tc>
        <w:tc>
          <w:tcPr>
            <w:tcW w:w="7744" w:type="dxa"/>
            <w:gridSpan w:val="2"/>
          </w:tcPr>
          <w:p>
            <w:pPr>
              <w:pStyle w:val="TableParagraph"/>
              <w:spacing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1331" w:hRule="atLeast"/>
        </w:trPr>
        <w:tc>
          <w:tcPr>
            <w:tcW w:w="1980" w:type="dxa"/>
          </w:tcPr>
          <w:p>
            <w:pPr>
              <w:pStyle w:val="TableParagraph"/>
              <w:spacing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RFQ reference:</w:t>
            </w:r>
          </w:p>
        </w:tc>
        <w:tc>
          <w:tcPr>
            <w:tcW w:w="3553" w:type="dxa"/>
          </w:tcPr>
          <w:p>
            <w:pPr>
              <w:pStyle w:val="TableParagraph"/>
              <w:spacing w:line="256" w:lineRule="auto" w:before="121"/>
              <w:ind w:left="107" w:right="799"/>
              <w:rPr>
                <w:b/>
                <w:sz w:val="22"/>
              </w:rPr>
            </w:pPr>
            <w:r>
              <w:rPr>
                <w:b/>
                <w:sz w:val="22"/>
              </w:rPr>
              <w:t>RFQ/UNDP/SP4N- LAPOR!/118979/064/2020 –</w:t>
            </w:r>
          </w:p>
          <w:p>
            <w:pPr>
              <w:pStyle w:val="TableParagraph"/>
              <w:spacing w:line="259" w:lineRule="auto" w:before="3"/>
              <w:ind w:left="107" w:right="144"/>
              <w:rPr>
                <w:b/>
                <w:sz w:val="22"/>
              </w:rPr>
            </w:pPr>
            <w:r>
              <w:rPr>
                <w:b/>
                <w:sz w:val="22"/>
              </w:rPr>
              <w:t>Designing, lay outing, printing and packaging book of SP4N Roadmap</w:t>
            </w:r>
          </w:p>
        </w:tc>
        <w:tc>
          <w:tcPr>
            <w:tcW w:w="4191" w:type="dxa"/>
          </w:tcPr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Date: </w:t>
            </w:r>
            <w:r>
              <w:rPr>
                <w:rFonts w:ascii="Calibri"/>
                <w:color w:val="808080"/>
                <w:sz w:val="20"/>
              </w:rPr>
              <w:t>Click or tap to enter a date.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537"/>
        <w:gridCol w:w="708"/>
        <w:gridCol w:w="680"/>
        <w:gridCol w:w="1560"/>
        <w:gridCol w:w="1385"/>
      </w:tblGrid>
      <w:tr>
        <w:trPr>
          <w:trHeight w:val="847" w:hRule="atLeast"/>
        </w:trPr>
        <w:tc>
          <w:tcPr>
            <w:tcW w:w="9722" w:type="dxa"/>
            <w:gridSpan w:val="6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Currency of the Quotation: 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  <w:p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INCOTERMS: DAP</w:t>
            </w:r>
          </w:p>
        </w:tc>
      </w:tr>
      <w:tr>
        <w:trPr>
          <w:trHeight w:val="688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6" w:lineRule="auto" w:before="1"/>
              <w:ind w:left="304" w:right="203" w:hanging="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4537" w:type="dxa"/>
            <w:shd w:val="clear" w:color="auto" w:fill="D9D9D9"/>
          </w:tcPr>
          <w:p>
            <w:pPr>
              <w:pStyle w:val="TableParagraph"/>
              <w:spacing w:before="131"/>
              <w:ind w:left="1771" w:right="17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Description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1"/>
              <w:ind w:left="1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UOM</w:t>
            </w:r>
          </w:p>
        </w:tc>
        <w:tc>
          <w:tcPr>
            <w:tcW w:w="680" w:type="dxa"/>
            <w:shd w:val="clear" w:color="auto" w:fill="D9D9D9"/>
          </w:tcPr>
          <w:p>
            <w:pPr>
              <w:pStyle w:val="TableParagraph"/>
              <w:spacing w:before="131"/>
              <w:ind w:left="113" w:right="1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131"/>
              <w:ind w:left="3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Unit price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31"/>
              <w:ind w:left="2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price</w:t>
            </w:r>
          </w:p>
        </w:tc>
      </w:tr>
      <w:tr>
        <w:trPr>
          <w:trHeight w:val="1941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138"/>
              <w:rPr>
                <w:sz w:val="22"/>
              </w:rPr>
            </w:pPr>
            <w:r>
              <w:rPr>
                <w:sz w:val="22"/>
              </w:rPr>
              <w:t>Book printing :</w:t>
            </w:r>
          </w:p>
          <w:p>
            <w:pPr>
              <w:pStyle w:val="TableParagraph"/>
              <w:ind w:left="150" w:right="404" w:hanging="12"/>
              <w:rPr>
                <w:sz w:val="22"/>
              </w:rPr>
            </w:pPr>
            <w:r>
              <w:rPr>
                <w:sz w:val="22"/>
              </w:rPr>
              <w:t>“Peraturan Menteri Pendayagunaan Aparatur Negara dan Reformasi Birokrasi Nomor 46 Tahun 2020 tentang Road Map Sistem Pengelolaan Pengaduan Pelayanan Publik Nasional Tahun 2020-2024”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8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1.1</w:t>
            </w:r>
          </w:p>
        </w:tc>
        <w:tc>
          <w:tcPr>
            <w:tcW w:w="4537" w:type="dxa"/>
          </w:tcPr>
          <w:p>
            <w:pPr>
              <w:pStyle w:val="TableParagraph"/>
              <w:ind w:left="138" w:right="1350"/>
              <w:rPr>
                <w:sz w:val="22"/>
              </w:rPr>
            </w:pPr>
            <w:r>
              <w:rPr>
                <w:sz w:val="22"/>
              </w:rPr>
              <w:t>Cover design, layout and mock up Color of cover : 4/4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auto" w:before="121"/>
              <w:ind w:left="107" w:righ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shd w:fill="D2D2D2" w:color="auto" w:val="clear"/>
              </w:rPr>
              <w:t>Packa</w:t>
            </w:r>
            <w:r>
              <w:rPr>
                <w:rFonts w:ascii="Calibri"/>
                <w:sz w:val="20"/>
              </w:rPr>
              <w:t> ge</w:t>
            </w:r>
          </w:p>
        </w:tc>
        <w:tc>
          <w:tcPr>
            <w:tcW w:w="680" w:type="dxa"/>
          </w:tcPr>
          <w:p>
            <w:pPr>
              <w:pStyle w:val="TableParagraph"/>
              <w:spacing w:before="6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82" w:footer="708" w:top="1380" w:bottom="900" w:left="960" w:right="960"/>
          <w:pgNumType w:start="14"/>
        </w:sectPr>
      </w:pPr>
    </w:p>
    <w:p>
      <w:pPr>
        <w:spacing w:line="240" w:lineRule="auto" w:before="7"/>
        <w:rPr>
          <w:sz w:val="3"/>
        </w:rPr>
      </w:pPr>
      <w:r>
        <w:rPr/>
        <w:pict>
          <v:shape style="position:absolute;margin-left:102.019997pt;margin-top:170.899979pt;width:182pt;height:180.15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4"/>
                    <w:gridCol w:w="2470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Size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23 x 15 cm (portrait)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Content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125 pages (inclusive</w:t>
                        </w:r>
                      </w:p>
                      <w:p>
                        <w:pPr>
                          <w:pStyle w:val="TableParagraph"/>
                          <w:spacing w:line="238" w:lineRule="exact" w:before="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cover 2 pages)</w:t>
                        </w:r>
                      </w:p>
                    </w:tc>
                  </w:tr>
                  <w:tr>
                    <w:trPr>
                      <w:trHeight w:val="1010" w:hRule="atLeast"/>
                    </w:trPr>
                    <w:tc>
                      <w:tcPr>
                        <w:tcW w:w="11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4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2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4/4 (Cover), Color (20 pages of contain) and Black and White (103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pages of Content)</w:t>
                        </w:r>
                      </w:p>
                    </w:tc>
                  </w:tr>
                  <w:tr>
                    <w:trPr>
                      <w:trHeight w:val="755" w:hRule="atLeast"/>
                    </w:trPr>
                    <w:tc>
                      <w:tcPr>
                        <w:tcW w:w="115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Material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2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Art Carton 310 gram (cover), Book Paper 80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gram (content)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Finishing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4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Laminated dove (cover), book binding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537"/>
        <w:gridCol w:w="708"/>
        <w:gridCol w:w="680"/>
        <w:gridCol w:w="1560"/>
        <w:gridCol w:w="1385"/>
      </w:tblGrid>
      <w:tr>
        <w:trPr>
          <w:trHeight w:val="6550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1.2</w:t>
            </w:r>
          </w:p>
        </w:tc>
        <w:tc>
          <w:tcPr>
            <w:tcW w:w="4537" w:type="dxa"/>
          </w:tcPr>
          <w:p>
            <w:pPr>
              <w:pStyle w:val="TableParagraph"/>
              <w:spacing w:line="247" w:lineRule="exact"/>
              <w:ind w:left="138"/>
              <w:rPr>
                <w:sz w:val="22"/>
              </w:rPr>
            </w:pPr>
            <w:r>
              <w:rPr>
                <w:sz w:val="22"/>
              </w:rPr>
              <w:t>Book printing :</w:t>
            </w:r>
          </w:p>
          <w:p>
            <w:pPr>
              <w:pStyle w:val="TableParagraph"/>
              <w:spacing w:before="2"/>
              <w:ind w:left="150" w:right="404" w:hanging="12"/>
              <w:rPr>
                <w:sz w:val="22"/>
              </w:rPr>
            </w:pPr>
            <w:r>
              <w:rPr>
                <w:sz w:val="22"/>
              </w:rPr>
              <w:t>“Peraturan Menteri Pendayagunaan Aparatur Negara dan Reformasi Birokrasi Nomor 46 Tahun 2020 tentang Road Map Sistem Pengelolaan Pengaduan Pelayanan Publik Nasional Tahun 2020-2024”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auto" w:before="190"/>
              <w:ind w:left="107" w:right="190"/>
              <w:rPr>
                <w:sz w:val="22"/>
              </w:rPr>
            </w:pPr>
            <w:r>
              <w:rPr>
                <w:sz w:val="22"/>
              </w:rPr>
              <w:t>Price quotation should include content EDITING, LAY-OUTING, PRODUCTION for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 (three) dummies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6" w:lineRule="auto" w:before="172"/>
              <w:ind w:left="107" w:right="1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shd w:fill="D2D2D2" w:color="auto" w:val="clear"/>
              </w:rPr>
              <w:t>copie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z w:val="20"/>
                <w:shd w:fill="D2D2D2" w:color="auto" w:val="clear"/>
              </w:rPr>
              <w:t>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5" w:right="1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6500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52" w:type="dxa"/>
          </w:tcPr>
          <w:p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</w:t>
            </w:r>
          </w:p>
        </w:tc>
        <w:tc>
          <w:tcPr>
            <w:tcW w:w="453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 (three) dummies production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9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1.4</w:t>
            </w:r>
          </w:p>
        </w:tc>
        <w:tc>
          <w:tcPr>
            <w:tcW w:w="4537" w:type="dxa"/>
          </w:tcPr>
          <w:p>
            <w:pPr>
              <w:pStyle w:val="TableParagraph"/>
              <w:ind w:left="150" w:right="147" w:hanging="12"/>
              <w:rPr>
                <w:sz w:val="22"/>
              </w:rPr>
            </w:pPr>
            <w:r>
              <w:rPr>
                <w:sz w:val="22"/>
              </w:rPr>
              <w:t>Delivery 3 dummies to 3 addresses for approval before printing (please provide detail cost for each location):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56" w:lineRule="auto" w:before="0" w:after="0"/>
              <w:ind w:left="107" w:right="212" w:firstLine="0"/>
              <w:jc w:val="left"/>
              <w:rPr>
                <w:sz w:val="22"/>
              </w:rPr>
            </w:pPr>
            <w:r>
              <w:rPr>
                <w:sz w:val="22"/>
              </w:rPr>
              <w:t>Mr. Rosikin, Address: Kedeputian Pelayanan Publik, KemenPAN-RB Jl. Jendral Sudirman Kav. 69 Jakarta Selatan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12190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59" w:lineRule="auto" w:before="165" w:after="0"/>
              <w:ind w:left="107" w:right="311" w:firstLine="0"/>
              <w:jc w:val="left"/>
              <w:rPr>
                <w:sz w:val="22"/>
              </w:rPr>
            </w:pPr>
            <w:r>
              <w:rPr>
                <w:sz w:val="22"/>
              </w:rPr>
              <w:t>Fatahillah, NPM LAPOR! Project,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Address: Pesona Depok Estate Blok AL NO. 2, Mekarjaya, Sukmajaya, Depok, 16411 Jawa Barat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59" w:lineRule="auto" w:before="158" w:after="0"/>
              <w:ind w:left="107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Nasokah, Technical Officer of LAPOR Project. Address: Jl. Jogokaryan MJ 3 No. 769 C Mantrijeron, Kota Yogyakarta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55143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56" w:lineRule="auto"/>
              <w:ind w:left="107" w:righ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packa ge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3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spacing w:line="259" w:lineRule="auto"/>
              <w:ind w:left="107" w:right="148"/>
              <w:rPr>
                <w:sz w:val="22"/>
              </w:rPr>
            </w:pPr>
            <w:r>
              <w:rPr>
                <w:sz w:val="22"/>
              </w:rPr>
              <w:t>Packaging book of “Peraturan Menteri Pendayagunaan Aparatur Negara dan Reformasi Birokrasi Nomor 46 Tahun 2020 tentang Road Map Sistem Pengelolaan Pengaduan Pelayanan Publik Nasional Tahun 2020-2024”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107" w:right="147"/>
              <w:rPr>
                <w:sz w:val="22"/>
              </w:rPr>
            </w:pPr>
            <w:r>
              <w:rPr>
                <w:sz w:val="22"/>
              </w:rPr>
              <w:t>Each package will be containing 10 (ten) copies of book.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182" w:footer="708" w:top="1380" w:bottom="900" w:left="960" w:right="960"/>
        </w:sectPr>
      </w:pPr>
    </w:p>
    <w:p>
      <w:pPr>
        <w:spacing w:line="240" w:lineRule="auto" w:before="7"/>
        <w:rPr>
          <w:sz w:val="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537"/>
        <w:gridCol w:w="708"/>
        <w:gridCol w:w="680"/>
        <w:gridCol w:w="1560"/>
        <w:gridCol w:w="1385"/>
      </w:tblGrid>
      <w:tr>
        <w:trPr>
          <w:trHeight w:val="866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2.1</w:t>
            </w:r>
          </w:p>
        </w:tc>
        <w:tc>
          <w:tcPr>
            <w:tcW w:w="453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Packing material:</w:t>
            </w:r>
          </w:p>
          <w:p>
            <w:pPr>
              <w:pStyle w:val="TableParagraph"/>
              <w:spacing w:before="182"/>
              <w:ind w:left="107"/>
              <w:rPr>
                <w:sz w:val="22"/>
              </w:rPr>
            </w:pPr>
            <w:r>
              <w:rPr>
                <w:sz w:val="22"/>
              </w:rPr>
              <w:t>Cartoon Box : 28 x 20 x 10 cm;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auto" w:before="90"/>
              <w:ind w:left="107" w:righ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piece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5" w:right="1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852" w:type="dxa"/>
          </w:tcPr>
          <w:p>
            <w:pPr>
              <w:pStyle w:val="TableParagraph"/>
              <w:spacing w:before="167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  <w:tc>
          <w:tcPr>
            <w:tcW w:w="453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Waterproof material (for covering the book</w:t>
            </w:r>
          </w:p>
          <w:p>
            <w:pPr>
              <w:pStyle w:val="TableParagraph"/>
              <w:spacing w:line="252" w:lineRule="exact" w:before="5"/>
              <w:ind w:left="107" w:right="135"/>
              <w:rPr>
                <w:sz w:val="22"/>
              </w:rPr>
            </w:pPr>
            <w:r>
              <w:rPr>
                <w:sz w:val="22"/>
              </w:rPr>
              <w:t>before it is inserted to the box in order to protect the book from water and any other damages)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auto" w:before="37"/>
              <w:ind w:left="107" w:righ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piece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680" w:type="dxa"/>
          </w:tcPr>
          <w:p>
            <w:pPr>
              <w:pStyle w:val="TableParagraph"/>
              <w:spacing w:before="167"/>
              <w:ind w:left="115" w:right="1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852" w:type="dxa"/>
          </w:tcPr>
          <w:p>
            <w:pPr>
              <w:pStyle w:val="TableParagraph"/>
              <w:spacing w:before="140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</w:t>
            </w:r>
          </w:p>
        </w:tc>
        <w:tc>
          <w:tcPr>
            <w:tcW w:w="4537" w:type="dxa"/>
          </w:tcPr>
          <w:p>
            <w:pPr>
              <w:pStyle w:val="TableParagraph"/>
              <w:spacing w:line="254" w:lineRule="auto"/>
              <w:ind w:left="107" w:right="594"/>
              <w:rPr>
                <w:sz w:val="22"/>
              </w:rPr>
            </w:pPr>
            <w:r>
              <w:rPr>
                <w:sz w:val="22"/>
              </w:rPr>
              <w:t>To label package with name and address of recipient (please refer to attachment I)</w:t>
            </w:r>
          </w:p>
        </w:tc>
        <w:tc>
          <w:tcPr>
            <w:tcW w:w="708" w:type="dxa"/>
          </w:tcPr>
          <w:p>
            <w:pPr>
              <w:pStyle w:val="TableParagraph"/>
              <w:spacing w:line="254" w:lineRule="auto" w:before="13"/>
              <w:ind w:left="107" w:righ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packa ge</w:t>
            </w:r>
          </w:p>
        </w:tc>
        <w:tc>
          <w:tcPr>
            <w:tcW w:w="680" w:type="dxa"/>
          </w:tcPr>
          <w:p>
            <w:pPr>
              <w:pStyle w:val="TableParagraph"/>
              <w:spacing w:before="140"/>
              <w:ind w:left="115" w:right="1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 Price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Transportation Price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Insurance Price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Installation Price</w:t>
            </w:r>
          </w:p>
        </w:tc>
        <w:tc>
          <w:tcPr>
            <w:tcW w:w="1385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N/A</w:t>
            </w:r>
          </w:p>
        </w:tc>
      </w:tr>
      <w:tr>
        <w:trPr>
          <w:trHeight w:val="330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line="24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Training Price</w:t>
            </w:r>
          </w:p>
        </w:tc>
        <w:tc>
          <w:tcPr>
            <w:tcW w:w="1385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N/A</w:t>
            </w:r>
          </w:p>
        </w:tc>
      </w:tr>
      <w:tr>
        <w:trPr>
          <w:trHeight w:val="328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Other Charges (specify)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8337" w:type="dxa"/>
            <w:gridSpan w:val="5"/>
          </w:tcPr>
          <w:p>
            <w:pPr>
              <w:pStyle w:val="TableParagraph"/>
              <w:spacing w:before="1"/>
              <w:ind w:left="55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Final and All-inclusive Price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  <w:spacing w:line="244" w:lineRule="exact"/>
      </w:pPr>
      <w:r>
        <w:rPr/>
        <w:t>Compliance with Requirements</w:t>
      </w:r>
    </w:p>
    <w:p>
      <w:pPr>
        <w:pStyle w:val="BodyText"/>
        <w:spacing w:before="10"/>
        <w:rPr>
          <w:b/>
          <w:i w:val="0"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1277"/>
        <w:gridCol w:w="1275"/>
        <w:gridCol w:w="3058"/>
      </w:tblGrid>
      <w:tr>
        <w:trPr>
          <w:trHeight w:val="241" w:hRule="atLeast"/>
        </w:trPr>
        <w:tc>
          <w:tcPr>
            <w:tcW w:w="4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0" w:type="dxa"/>
            <w:gridSpan w:val="3"/>
          </w:tcPr>
          <w:p>
            <w:pPr>
              <w:pStyle w:val="TableParagraph"/>
              <w:spacing w:line="222" w:lineRule="exact"/>
              <w:ind w:left="2163" w:right="215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You Responses</w:t>
            </w:r>
          </w:p>
        </w:tc>
      </w:tr>
      <w:tr>
        <w:trPr>
          <w:trHeight w:val="734" w:hRule="atLeast"/>
        </w:trPr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335" w:right="122" w:hanging="1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Yes, we will comply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tLeast" w:before="1"/>
              <w:ind w:left="335" w:right="322" w:firstLine="9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No, we cannot comply</w:t>
            </w:r>
          </w:p>
        </w:tc>
        <w:tc>
          <w:tcPr>
            <w:tcW w:w="3058" w:type="dxa"/>
          </w:tcPr>
          <w:p>
            <w:pPr>
              <w:pStyle w:val="TableParagraph"/>
              <w:spacing w:before="1"/>
              <w:ind w:left="926" w:hanging="8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If you cannot comply, pls. indicate counter - offer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line="242" w:lineRule="exact" w:before="78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Minimum Technical Specifications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52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exact" w:before="78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337" w:hRule="atLeast"/>
        </w:trPr>
        <w:tc>
          <w:tcPr>
            <w:tcW w:w="4112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Delivery Term (DAP)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before="4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Delivery Lead Time (60 Calendar days)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8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before="4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Validity of Quotation for 90 days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Payment terms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Other requirements </w:t>
            </w:r>
            <w:r>
              <w:rPr>
                <w:rFonts w:ascii="Calibri"/>
                <w:i/>
                <w:sz w:val="20"/>
              </w:rPr>
              <w:t>[pls. specify]</w:t>
            </w:r>
          </w:p>
        </w:tc>
        <w:tc>
          <w:tcPr>
            <w:tcW w:w="1277" w:type="dxa"/>
          </w:tcPr>
          <w:p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</w:tbl>
    <w:p>
      <w:pPr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Other Information:</w:t>
      </w:r>
    </w:p>
    <w:p>
      <w:pPr>
        <w:pStyle w:val="BodyText"/>
        <w:spacing w:before="8"/>
        <w:rPr>
          <w:b/>
          <w:i w:val="0"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468"/>
      </w:tblGrid>
      <w:tr>
        <w:trPr>
          <w:trHeight w:val="575" w:hRule="atLeast"/>
        </w:trPr>
        <w:tc>
          <w:tcPr>
            <w:tcW w:w="4253" w:type="dxa"/>
          </w:tcPr>
          <w:p>
            <w:pPr>
              <w:pStyle w:val="TableParagraph"/>
              <w:spacing w:before="42"/>
              <w:ind w:left="107" w:right="5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Estimated weight/volume/dimension of the Consignment:</w:t>
            </w:r>
          </w:p>
        </w:tc>
        <w:tc>
          <w:tcPr>
            <w:tcW w:w="5468" w:type="dxa"/>
          </w:tcPr>
          <w:p>
            <w:pPr>
              <w:pStyle w:val="TableParagraph"/>
              <w:spacing w:before="1"/>
              <w:ind w:left="154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  <w:tr>
        <w:trPr>
          <w:trHeight w:val="733" w:hRule="atLeast"/>
        </w:trPr>
        <w:tc>
          <w:tcPr>
            <w:tcW w:w="4253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Country/ies of Origin:</w:t>
            </w:r>
          </w:p>
          <w:p>
            <w:pPr>
              <w:pStyle w:val="TableParagraph"/>
              <w:spacing w:line="240" w:lineRule="atLeast" w:before="1"/>
              <w:ind w:left="107" w:right="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i/>
                <w:sz w:val="20"/>
              </w:rPr>
              <w:t>if export licence required this must be submitted </w:t>
            </w:r>
            <w:r>
              <w:rPr>
                <w:rFonts w:ascii="Calibri"/>
                <w:i/>
                <w:sz w:val="20"/>
              </w:rPr>
              <w:t>if awarded the contract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5468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6" w:after="1"/>
        <w:rPr>
          <w:b/>
          <w:i w:val="0"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8"/>
        <w:gridCol w:w="4870"/>
      </w:tblGrid>
      <w:tr>
        <w:trPr>
          <w:trHeight w:val="487" w:hRule="atLeast"/>
        </w:trPr>
        <w:tc>
          <w:tcPr>
            <w:tcW w:w="9738" w:type="dxa"/>
            <w:gridSpan w:val="2"/>
          </w:tcPr>
          <w:p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I, the undersigned, certify that I am duly authorized to sign this quotation and bind the company below in event that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 quotation is accepted.</w:t>
            </w:r>
          </w:p>
        </w:tc>
      </w:tr>
      <w:tr>
        <w:trPr>
          <w:trHeight w:val="2065" w:hRule="atLeast"/>
        </w:trPr>
        <w:tc>
          <w:tcPr>
            <w:tcW w:w="4868" w:type="dxa"/>
          </w:tcPr>
          <w:p>
            <w:pPr>
              <w:pStyle w:val="TableParagraph"/>
              <w:spacing w:line="357" w:lineRule="auto" w:before="121"/>
              <w:ind w:left="107" w:right="1009"/>
              <w:rPr>
                <w:rFonts w:ascii="Calibri"/>
                <w:sz w:val="20"/>
              </w:rPr>
            </w:pPr>
            <w:r>
              <w:rPr>
                <w:rFonts w:ascii="Calibri"/>
                <w:i/>
                <w:sz w:val="20"/>
              </w:rPr>
              <w:t>Exact name and address of company </w:t>
            </w:r>
            <w:r>
              <w:rPr>
                <w:rFonts w:ascii="Calibri"/>
                <w:sz w:val="20"/>
              </w:rPr>
              <w:t>Company Name</w:t>
            </w:r>
            <w:r>
              <w:rPr>
                <w:rFonts w:ascii="Calibri"/>
                <w:color w:val="808080"/>
                <w:sz w:val="20"/>
              </w:rPr>
              <w:t>Click or tap here to enter</w:t>
            </w:r>
            <w:r>
              <w:rPr>
                <w:rFonts w:ascii="Calibri"/>
                <w:color w:val="808080"/>
                <w:spacing w:val="-19"/>
                <w:sz w:val="20"/>
              </w:rPr>
              <w:t> </w:t>
            </w:r>
            <w:r>
              <w:rPr>
                <w:rFonts w:ascii="Calibri"/>
                <w:color w:val="808080"/>
                <w:sz w:val="20"/>
              </w:rPr>
              <w:t>text. </w:t>
            </w:r>
            <w:r>
              <w:rPr>
                <w:rFonts w:ascii="Calibri"/>
                <w:sz w:val="20"/>
              </w:rPr>
              <w:t>Address: </w:t>
            </w:r>
            <w:r>
              <w:rPr>
                <w:rFonts w:ascii="Calibri"/>
                <w:color w:val="808080"/>
                <w:sz w:val="20"/>
              </w:rPr>
              <w:t>Click or tap here to enter</w:t>
            </w:r>
            <w:r>
              <w:rPr>
                <w:rFonts w:ascii="Calibri"/>
                <w:color w:val="808080"/>
                <w:spacing w:val="-5"/>
                <w:sz w:val="20"/>
              </w:rPr>
              <w:t> </w:t>
            </w:r>
            <w:r>
              <w:rPr>
                <w:rFonts w:ascii="Calibri"/>
                <w:color w:val="808080"/>
                <w:sz w:val="20"/>
              </w:rPr>
              <w:t>text.</w:t>
            </w:r>
          </w:p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  <w:p>
            <w:pPr>
              <w:pStyle w:val="TableParagraph"/>
              <w:spacing w:before="120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Phone No.: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  <w:tc>
          <w:tcPr>
            <w:tcW w:w="4870" w:type="dxa"/>
          </w:tcPr>
          <w:p>
            <w:pPr>
              <w:pStyle w:val="TableParagraph"/>
              <w:spacing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Authorized Signature:</w:t>
            </w:r>
          </w:p>
          <w:p>
            <w:pPr>
              <w:pStyle w:val="TableParagraph"/>
              <w:spacing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Date: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  <w:p>
            <w:pPr>
              <w:pStyle w:val="TableParagraph"/>
              <w:spacing w:before="120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  <w:p>
            <w:pPr>
              <w:pStyle w:val="TableParagraph"/>
              <w:spacing w:before="119"/>
              <w:ind w:left="107" w:right="11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Functional Title of Authorised Signatory: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  <w:p>
            <w:pPr>
              <w:pStyle w:val="TableParagraph"/>
              <w:spacing w:line="223" w:lineRule="exact" w:before="12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Email Address: </w:t>
            </w:r>
            <w:r>
              <w:rPr>
                <w:rFonts w:ascii="Calibri"/>
                <w:color w:val="808080"/>
                <w:sz w:val="20"/>
              </w:rPr>
              <w:t>Click or tap here to enter text.</w:t>
            </w:r>
          </w:p>
        </w:tc>
      </w:tr>
    </w:tbl>
    <w:p>
      <w:pPr>
        <w:spacing w:after="0" w:line="223" w:lineRule="exact"/>
        <w:rPr>
          <w:rFonts w:ascii="Calibri"/>
          <w:sz w:val="20"/>
        </w:rPr>
        <w:sectPr>
          <w:pgSz w:w="11910" w:h="16840"/>
          <w:pgMar w:header="182" w:footer="708" w:top="1380" w:bottom="900" w:left="960" w:right="960"/>
        </w:sectPr>
      </w:pPr>
    </w:p>
    <w:p>
      <w:pPr>
        <w:spacing w:line="240" w:lineRule="auto" w:before="2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487.45pt;height:19.2pt;mso-position-horizontal-relative:char;mso-position-vertical-relative:line" coordorigin="0,0" coordsize="9749,384">
            <v:line style="position:absolute" from="10,5" to="4868,5" stroked="true" strokeweight=".48pt" strokecolor="#000000">
              <v:stroke dashstyle="solid"/>
            </v:line>
            <v:line style="position:absolute" from="4878,5" to="9739,5" stroked="true" strokeweight=".48pt" strokecolor="#000000">
              <v:stroke dashstyle="solid"/>
            </v:line>
            <v:line style="position:absolute" from="10,379" to="4868,379" stroked="true" strokeweight=".48pt" strokecolor="#000000">
              <v:stroke dashstyle="solid"/>
            </v:line>
            <v:line style="position:absolute" from="4873,0" to="4873,384" stroked="true" strokeweight=".48001pt" strokecolor="#000000">
              <v:stroke dashstyle="solid"/>
            </v:line>
            <v:line style="position:absolute" from="4878,379" to="9739,379" stroked="true" strokeweight=".48pt" strokecolor="#000000">
              <v:stroke dashstyle="solid"/>
            </v:line>
            <v:line style="position:absolute" from="9744,0" to="9744,384" stroked="true" strokeweight=".47998pt" strokecolor="#000000">
              <v:stroke dashstyle="solid"/>
            </v:line>
            <v:shape style="position:absolute;left:4;top:4;width:4869;height:375" type="#_x0000_t202" filled="false" stroked="true" strokeweight=".48001pt" strokecolor="#000000">
              <v:textbox inset="0,0,0,0">
                <w:txbxContent>
                  <w:p>
                    <w:pPr>
                      <w:spacing w:line="243" w:lineRule="exact" w:before="121"/>
                      <w:ind w:left="10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Email Address: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Click or tap here to enter text.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header="182" w:footer="708" w:top="1380" w:bottom="90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3.023998pt;margin-top:795.505981pt;width:153.25pt;height:12pt;mso-position-horizontal-relative:page;mso-position-vertical-relative:page;z-index:-2523525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HLCM-PN/UNDP RFQ – October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59985pt;margin-top:795.505981pt;width:14.1pt;height:12pt;mso-position-horizontal-relative:page;mso-position-vertical-relative:page;z-index:-25235148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9.165795pt;width:250.8pt;height:10.95pt;mso-position-horizontal-relative:page;mso-position-vertical-relative:page;z-index:-252353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DocuSign Envelope ID: 6DE5468A-D054-4C2E-9FB7-7D00F31448C7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2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85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8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70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13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56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98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41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2020-11-16T15:22:18Z</dcterms:created>
  <dcterms:modified xsi:type="dcterms:W3CDTF">2020-11-16T15:22:18Z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2020-11-16T00:00:00Z</vt:filetime>
  </property>
</Properties>
</file>