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009A28B5"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6E03CAFB" w:rsidR="002B27A5" w:rsidRDefault="002B27A5" w:rsidP="002B27A5"/>
    <w:p w14:paraId="228EFCFE" w14:textId="628C4ED9" w:rsidR="00E73BA7" w:rsidRDefault="00E73BA7" w:rsidP="002B27A5"/>
    <w:p w14:paraId="3BB9CBF9" w14:textId="61D2F3EF" w:rsidR="00E73BA7" w:rsidRDefault="00E73BA7" w:rsidP="002B27A5"/>
    <w:p w14:paraId="3275C5C7" w14:textId="77777777" w:rsidR="00E73BA7" w:rsidRDefault="00E73BA7" w:rsidP="00E73BA7">
      <w:pPr>
        <w:jc w:val="center"/>
        <w:rPr>
          <w:rFonts w:cstheme="minorHAnsi"/>
          <w:b/>
          <w:bCs/>
          <w:sz w:val="32"/>
          <w:szCs w:val="32"/>
        </w:rPr>
      </w:pPr>
      <w:r w:rsidRPr="007C3455">
        <w:rPr>
          <w:rFonts w:cstheme="minorHAnsi"/>
          <w:b/>
          <w:bCs/>
          <w:sz w:val="32"/>
          <w:szCs w:val="32"/>
        </w:rPr>
        <w:t xml:space="preserve">For </w:t>
      </w:r>
    </w:p>
    <w:p w14:paraId="74E507EA" w14:textId="6B312C45" w:rsidR="00E73BA7" w:rsidRDefault="00E73BA7" w:rsidP="00735DFA">
      <w:pPr>
        <w:jc w:val="center"/>
      </w:pPr>
      <w:r w:rsidRPr="00501B1A">
        <w:rPr>
          <w:rFonts w:ascii="Times New Roman" w:eastAsia="Times New Roman" w:hAnsi="Times New Roman" w:cs="Times New Roman"/>
          <w:b/>
          <w:color w:val="000000"/>
          <w:sz w:val="24"/>
          <w:szCs w:val="24"/>
          <w:lang w:eastAsia="en-GB"/>
        </w:rPr>
        <w:t>CONSTRUCTION OF CALVING SHED AND SICK BAY AT WALIC, ITC.</w:t>
      </w:r>
    </w:p>
    <w:p w14:paraId="3387A6F4" w14:textId="044822E7" w:rsidR="00E73BA7" w:rsidRDefault="00E73BA7" w:rsidP="002B27A5"/>
    <w:p w14:paraId="5E6F9EC4" w14:textId="00C5427A" w:rsidR="00E73BA7" w:rsidRDefault="00E73BA7" w:rsidP="002B27A5"/>
    <w:p w14:paraId="678E266A" w14:textId="77777777" w:rsidR="00E73BA7" w:rsidRPr="00501B1A" w:rsidRDefault="00E73BA7" w:rsidP="00E73BA7">
      <w:pPr>
        <w:jc w:val="center"/>
        <w:rPr>
          <w:rFonts w:cstheme="minorHAnsi"/>
          <w:b/>
          <w:bCs/>
        </w:rPr>
      </w:pPr>
      <w:r w:rsidRPr="00422E64">
        <w:rPr>
          <w:rFonts w:cstheme="minorHAnsi"/>
          <w:b/>
          <w:bCs/>
        </w:rPr>
        <w:t>RFQ Reference</w:t>
      </w:r>
      <w:r>
        <w:rPr>
          <w:rFonts w:cstheme="minorHAnsi"/>
          <w:b/>
          <w:bCs/>
        </w:rPr>
        <w:t xml:space="preserve">: </w:t>
      </w:r>
      <w:r w:rsidRPr="00501B1A">
        <w:rPr>
          <w:rFonts w:cstheme="minorHAnsi"/>
          <w:b/>
          <w:bCs/>
        </w:rPr>
        <w:t>2020/UNDP/GAM/OPS/133</w:t>
      </w:r>
    </w:p>
    <w:p w14:paraId="53649A15" w14:textId="77777777" w:rsidR="00E73BA7" w:rsidRDefault="00E73BA7" w:rsidP="00E73BA7">
      <w:pPr>
        <w:jc w:val="center"/>
        <w:rPr>
          <w:rFonts w:cstheme="minorHAnsi"/>
          <w:b/>
          <w:bCs/>
        </w:rPr>
      </w:pPr>
      <w:r w:rsidRPr="00282954">
        <w:rPr>
          <w:rFonts w:cstheme="minorHAnsi"/>
          <w:b/>
          <w:bCs/>
        </w:rPr>
        <w:t xml:space="preserve">Issued on </w:t>
      </w:r>
      <w:r>
        <w:rPr>
          <w:rFonts w:cstheme="minorHAnsi"/>
          <w:b/>
          <w:bCs/>
        </w:rPr>
        <w:t>28-Nov-2020</w:t>
      </w:r>
    </w:p>
    <w:p w14:paraId="5577EED8" w14:textId="77777777" w:rsidR="00E73BA7" w:rsidRPr="00501B1A" w:rsidRDefault="00E73BA7" w:rsidP="00E73BA7">
      <w:pPr>
        <w:jc w:val="center"/>
        <w:rPr>
          <w:rFonts w:cstheme="minorHAnsi"/>
          <w:b/>
          <w:bCs/>
        </w:rPr>
      </w:pPr>
      <w:r w:rsidRPr="00501B1A">
        <w:rPr>
          <w:rFonts w:cstheme="minorHAnsi"/>
          <w:b/>
          <w:bCs/>
        </w:rPr>
        <w:t xml:space="preserve">Deadline for the Submission of Quotation: </w:t>
      </w:r>
      <w:r w:rsidRPr="00EA0C72">
        <w:rPr>
          <w:rFonts w:cstheme="minorHAnsi"/>
          <w:b/>
          <w:bCs/>
        </w:rPr>
        <w:t>07 December 2020</w:t>
      </w:r>
    </w:p>
    <w:p w14:paraId="2A93E889" w14:textId="074C9BAD" w:rsidR="00E73BA7" w:rsidRDefault="00E73BA7" w:rsidP="002B27A5"/>
    <w:p w14:paraId="20FCFAE7" w14:textId="243230D8" w:rsidR="00E73BA7" w:rsidRDefault="00E73BA7" w:rsidP="002B27A5"/>
    <w:p w14:paraId="3488A426" w14:textId="790E278C" w:rsidR="00E73BA7" w:rsidRDefault="00E73BA7" w:rsidP="002B27A5"/>
    <w:p w14:paraId="2F1010F9" w14:textId="1667D9EE" w:rsidR="00E73BA7" w:rsidRDefault="00E73BA7" w:rsidP="002B27A5"/>
    <w:p w14:paraId="29203F27" w14:textId="55237DC7" w:rsidR="00E73BA7" w:rsidRDefault="00E73BA7" w:rsidP="002B27A5"/>
    <w:p w14:paraId="4D9D277D" w14:textId="2100CB57" w:rsidR="00E73BA7" w:rsidRDefault="00E73BA7" w:rsidP="002B27A5"/>
    <w:p w14:paraId="368595C8" w14:textId="3DCFF6F1" w:rsidR="00E73BA7" w:rsidRDefault="00E73BA7" w:rsidP="002B27A5"/>
    <w:p w14:paraId="6E415ADB" w14:textId="5C47858F" w:rsidR="00E73BA7" w:rsidRDefault="00E73BA7" w:rsidP="002B27A5"/>
    <w:p w14:paraId="3EDB9E7C" w14:textId="0A5BC53B" w:rsidR="00E73BA7" w:rsidRDefault="00E73BA7" w:rsidP="002B27A5"/>
    <w:p w14:paraId="7DAA152A" w14:textId="00FAD6F6" w:rsidR="00E73BA7" w:rsidRDefault="00E73BA7" w:rsidP="002B27A5"/>
    <w:p w14:paraId="321541A8" w14:textId="74849CE6" w:rsidR="00E73BA7" w:rsidRDefault="00E73BA7" w:rsidP="002B27A5"/>
    <w:p w14:paraId="1E842B37" w14:textId="4F7A9E64" w:rsidR="00E73BA7" w:rsidRDefault="00E73BA7" w:rsidP="002B27A5"/>
    <w:p w14:paraId="2E1B521F" w14:textId="692A4966" w:rsidR="00E73BA7" w:rsidRDefault="00E73BA7" w:rsidP="002B27A5"/>
    <w:p w14:paraId="164EBB9A" w14:textId="68A3BBFF" w:rsidR="00E73BA7" w:rsidRDefault="00E73BA7" w:rsidP="002B27A5"/>
    <w:p w14:paraId="6C700791" w14:textId="20DF2F07" w:rsidR="00E73BA7" w:rsidRDefault="00E73BA7" w:rsidP="002B27A5"/>
    <w:p w14:paraId="2D1BE201" w14:textId="77777777" w:rsidR="00E73BA7" w:rsidRDefault="00E73BA7" w:rsidP="002B27A5"/>
    <w:p w14:paraId="459946F8" w14:textId="244476E1" w:rsidR="00E73BA7" w:rsidRDefault="00E73BA7" w:rsidP="002B27A5"/>
    <w:p w14:paraId="719166F5" w14:textId="7227C14F" w:rsidR="00E73BA7" w:rsidRDefault="00E73BA7" w:rsidP="002B27A5"/>
    <w:p w14:paraId="7A2FDAB9" w14:textId="77777777" w:rsidR="00E73BA7" w:rsidRPr="008E32FE" w:rsidRDefault="00E73BA7"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B89FE3C"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E73BA7">
                  <w:t>2020/UNDP/GAM/OPS/133</w:t>
                </w:r>
              </w:sdtContent>
            </w:sdt>
          </w:p>
        </w:tc>
        <w:tc>
          <w:tcPr>
            <w:tcW w:w="3766" w:type="dxa"/>
            <w:vAlign w:val="center"/>
          </w:tcPr>
          <w:p w14:paraId="360AAF3F" w14:textId="13D9B79A" w:rsidR="004470F1" w:rsidRPr="008E32FE" w:rsidRDefault="004470F1" w:rsidP="004470F1">
            <w:r w:rsidRPr="008E32FE">
              <w:t xml:space="preserve">Date: </w:t>
            </w:r>
            <w:sdt>
              <w:sdtPr>
                <w:id w:val="1787006972"/>
                <w:placeholder>
                  <w:docPart w:val="9D8490ED8D8749F9BC6051246C3847A3"/>
                </w:placeholder>
                <w:date w:fullDate="2020-11-28T00:00:00Z">
                  <w:dateFormat w:val="dd MMMM yyyy"/>
                  <w:lid w:val="en-GB"/>
                  <w:storeMappedDataAs w:val="dateTime"/>
                  <w:calendar w:val="gregorian"/>
                </w:date>
              </w:sdtPr>
              <w:sdtEndPr/>
              <w:sdtContent>
                <w:r w:rsidR="00E73BA7">
                  <w:t>28 November 2020</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2FBCF774" w:rsidR="00152204" w:rsidRDefault="00E16826"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w:t>
      </w:r>
      <w:r w:rsidR="00E73BA7" w:rsidRPr="00965AFE">
        <w:t xml:space="preserve">Construction </w:t>
      </w:r>
      <w:r w:rsidR="00E73BA7">
        <w:t>o</w:t>
      </w:r>
      <w:r w:rsidR="00E73BA7" w:rsidRPr="00965AFE">
        <w:t xml:space="preserve">f </w:t>
      </w:r>
      <w:r w:rsidR="00E73BA7" w:rsidRPr="00EA0C72">
        <w:t xml:space="preserve">Calving Shed </w:t>
      </w:r>
      <w:r w:rsidR="00107756" w:rsidRPr="00EA0C72">
        <w:t>and</w:t>
      </w:r>
      <w:r w:rsidR="00E73BA7" w:rsidRPr="00EA0C72">
        <w:t xml:space="preserve"> Sick Bay At WALIC, ITC </w:t>
      </w:r>
      <w:r w:rsidR="00535D97" w:rsidRPr="00EA0C72">
        <w:t xml:space="preserve">as </w:t>
      </w:r>
      <w:r w:rsidR="00535D97">
        <w:t>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43C5E6A4"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ascii="Times New Roman" w:hAnsi="Times New Roman"/>
            <w:iCs/>
            <w:snapToGrid w:val="0"/>
            <w:color w:val="000000" w:themeColor="text1"/>
            <w:sz w:val="24"/>
            <w:szCs w:val="24"/>
          </w:rPr>
          <w:id w:val="1048187915"/>
          <w:placeholder>
            <w:docPart w:val="CD280167721248E08D0721470F410D34"/>
          </w:placeholder>
          <w:text/>
        </w:sdtPr>
        <w:sdtEndPr/>
        <w:sdtContent>
          <w:r w:rsidR="00E73BA7" w:rsidRPr="00E73BA7">
            <w:rPr>
              <w:rFonts w:ascii="Times New Roman" w:hAnsi="Times New Roman"/>
              <w:iCs/>
              <w:snapToGrid w:val="0"/>
              <w:color w:val="000000" w:themeColor="text1"/>
              <w:sz w:val="24"/>
              <w:szCs w:val="24"/>
            </w:rPr>
            <w:t>Thomas Mugabiyimana</w:t>
          </w:r>
        </w:sdtContent>
      </w:sdt>
    </w:p>
    <w:p w14:paraId="3B7316D8" w14:textId="4661090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ascii="Times New Roman" w:hAnsi="Times New Roman"/>
            <w:iCs/>
            <w:snapToGrid w:val="0"/>
            <w:color w:val="000000" w:themeColor="text1"/>
            <w:sz w:val="24"/>
            <w:szCs w:val="24"/>
          </w:rPr>
          <w:id w:val="709150269"/>
          <w:placeholder>
            <w:docPart w:val="89B73D1A2E4F47A7AD9CC9A839BBA4B6"/>
          </w:placeholder>
          <w:text/>
        </w:sdtPr>
        <w:sdtEndPr/>
        <w:sdtContent>
          <w:r w:rsidR="00E73BA7" w:rsidRPr="00E73BA7">
            <w:rPr>
              <w:rFonts w:ascii="Times New Roman" w:hAnsi="Times New Roman"/>
              <w:iCs/>
              <w:snapToGrid w:val="0"/>
              <w:color w:val="000000" w:themeColor="text1"/>
              <w:sz w:val="24"/>
              <w:szCs w:val="24"/>
            </w:rPr>
            <w:t>Team Leader</w:t>
          </w:r>
        </w:sdtContent>
      </w:sdt>
    </w:p>
    <w:p w14:paraId="494040CC" w14:textId="53CF9E3D" w:rsidR="00C428BD"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Calibri"/>
            <w:iCs/>
            <w:snapToGrid w:val="0"/>
            <w:color w:val="000000" w:themeColor="text1"/>
            <w:sz w:val="20"/>
            <w:szCs w:val="20"/>
            <w:lang w:val="en-US"/>
          </w:rPr>
          <w:id w:val="1576867863"/>
          <w:placeholder>
            <w:docPart w:val="D3FADA7C9DEA4656A6151A8F4DA9FB0B"/>
          </w:placeholder>
          <w:text/>
        </w:sdtPr>
        <w:sdtEndPr/>
        <w:sdtContent>
          <w:r w:rsidR="00E73BA7" w:rsidRPr="00E73BA7">
            <w:rPr>
              <w:rFonts w:cs="Calibri"/>
              <w:iCs/>
              <w:snapToGrid w:val="0"/>
              <w:color w:val="000000" w:themeColor="text1"/>
              <w:sz w:val="20"/>
              <w:szCs w:val="20"/>
              <w:lang w:val="en-US"/>
            </w:rPr>
            <w:t>28-Nov-2020</w:t>
          </w:r>
        </w:sdtContent>
      </w:sdt>
      <w:r w:rsidRPr="00BE2305">
        <w:t xml:space="preserve"> </w:t>
      </w:r>
      <w:r w:rsidR="00C428BD" w:rsidRPr="00BE2305">
        <w:br w:type="page"/>
      </w:r>
    </w:p>
    <w:p w14:paraId="5EF6765B" w14:textId="77777777" w:rsidR="009310BD" w:rsidRPr="00BE2305" w:rsidRDefault="009310BD" w:rsidP="0067484C">
      <w:pPr>
        <w:tabs>
          <w:tab w:val="left" w:pos="993"/>
        </w:tabs>
      </w:pP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Pr="00EA0C72" w:rsidRDefault="00602B0B" w:rsidP="00602B0B">
            <w:pPr>
              <w:rPr>
                <w:sz w:val="20"/>
                <w:szCs w:val="20"/>
              </w:rPr>
            </w:pPr>
            <w:r w:rsidRPr="00EA0C72">
              <w:rPr>
                <w:sz w:val="20"/>
                <w:szCs w:val="20"/>
              </w:rPr>
              <w:t xml:space="preserve">Bidders shall adhere to all the requirements of this </w:t>
            </w:r>
            <w:r w:rsidR="6A84865E" w:rsidRPr="00EA0C72">
              <w:rPr>
                <w:sz w:val="20"/>
                <w:szCs w:val="20"/>
              </w:rPr>
              <w:t>RFQ</w:t>
            </w:r>
            <w:r w:rsidRPr="00EA0C72">
              <w:rPr>
                <w:sz w:val="20"/>
                <w:szCs w:val="20"/>
              </w:rPr>
              <w:t xml:space="preserve">, including any amendments made in writing by UNDP. This </w:t>
            </w:r>
            <w:r w:rsidR="001F7BC2" w:rsidRPr="00EA0C72">
              <w:rPr>
                <w:sz w:val="20"/>
                <w:szCs w:val="20"/>
              </w:rPr>
              <w:t>RFQ</w:t>
            </w:r>
            <w:r w:rsidRPr="00EA0C72">
              <w:rPr>
                <w:sz w:val="20"/>
                <w:szCs w:val="20"/>
              </w:rPr>
              <w:t xml:space="preserve"> is conducted in accordance with the </w:t>
            </w:r>
            <w:hyperlink r:id="rId14" w:history="1">
              <w:r w:rsidRPr="00EA0C72">
                <w:rPr>
                  <w:rStyle w:val="Hyperlink"/>
                  <w:color w:val="auto"/>
                  <w:sz w:val="20"/>
                  <w:szCs w:val="20"/>
                </w:rPr>
                <w:t>UNDP Programme and Operations Policies and Procedures (POPP) on Contracts and Procurement</w:t>
              </w:r>
            </w:hyperlink>
            <w:r w:rsidRPr="00EA0C72">
              <w:rPr>
                <w:sz w:val="20"/>
                <w:szCs w:val="20"/>
              </w:rPr>
              <w:t xml:space="preserve"> </w:t>
            </w:r>
          </w:p>
          <w:p w14:paraId="54A7F581" w14:textId="77777777" w:rsidR="00DB5662" w:rsidRPr="00EA0C72" w:rsidRDefault="00DB5662" w:rsidP="00602B0B">
            <w:pPr>
              <w:rPr>
                <w:rFonts w:cstheme="minorHAnsi"/>
                <w:sz w:val="20"/>
                <w:szCs w:val="20"/>
              </w:rPr>
            </w:pPr>
          </w:p>
          <w:p w14:paraId="664ED70B" w14:textId="4B08489B" w:rsidR="00602B0B" w:rsidRPr="00EA0C72" w:rsidRDefault="00602B0B" w:rsidP="00602B0B">
            <w:pPr>
              <w:rPr>
                <w:rFonts w:cstheme="minorHAnsi"/>
                <w:sz w:val="20"/>
                <w:szCs w:val="20"/>
              </w:rPr>
            </w:pPr>
            <w:r w:rsidRPr="00EA0C72">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sidRPr="00EA0C72">
              <w:rPr>
                <w:rFonts w:cstheme="minorHAnsi"/>
                <w:sz w:val="20"/>
                <w:szCs w:val="20"/>
              </w:rPr>
              <w:t>RFQ</w:t>
            </w:r>
            <w:r w:rsidRPr="00EA0C72">
              <w:rPr>
                <w:rFonts w:cstheme="minorHAnsi"/>
                <w:sz w:val="20"/>
                <w:szCs w:val="20"/>
              </w:rPr>
              <w:t xml:space="preserve">. </w:t>
            </w:r>
          </w:p>
          <w:p w14:paraId="799C9B95" w14:textId="77777777" w:rsidR="00602B0B" w:rsidRPr="00EA0C72" w:rsidRDefault="00602B0B" w:rsidP="00602B0B">
            <w:pPr>
              <w:rPr>
                <w:rFonts w:cstheme="minorHAnsi"/>
                <w:sz w:val="20"/>
                <w:szCs w:val="20"/>
              </w:rPr>
            </w:pPr>
          </w:p>
          <w:p w14:paraId="72843FCD" w14:textId="39B6AD98" w:rsidR="00602B0B" w:rsidRPr="00EA0C72" w:rsidRDefault="00602B0B" w:rsidP="00602B0B">
            <w:pPr>
              <w:rPr>
                <w:rFonts w:cstheme="minorHAnsi"/>
                <w:sz w:val="20"/>
                <w:szCs w:val="20"/>
              </w:rPr>
            </w:pPr>
            <w:r w:rsidRPr="00EA0C72">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7430DEFD" w:rsidR="00602B0B" w:rsidRPr="00EA0C72" w:rsidRDefault="00E16826" w:rsidP="00602B0B">
            <w:pPr>
              <w:rPr>
                <w:rFonts w:cstheme="minorHAnsi"/>
                <w:sz w:val="20"/>
                <w:szCs w:val="20"/>
              </w:rPr>
            </w:pPr>
            <w:sdt>
              <w:sdtPr>
                <w:rPr>
                  <w:rFonts w:ascii="Calibri" w:eastAsia="Calibri" w:hAnsi="Calibri" w:cs="Calibri"/>
                  <w:sz w:val="20"/>
                  <w:szCs w:val="20"/>
                </w:rPr>
                <w:alias w:val="Insert date, time and time zone"/>
                <w:tag w:val="Insert date, time and time zone"/>
                <w:id w:val="1351304879"/>
                <w:placeholder>
                  <w:docPart w:val="130C1D16646D4D9FADDA6293D1A1F6DA"/>
                </w:placeholder>
                <w:text/>
              </w:sdtPr>
              <w:sdtEndPr/>
              <w:sdtContent>
                <w:r w:rsidR="00E73BA7" w:rsidRPr="00EA0C72">
                  <w:rPr>
                    <w:rFonts w:ascii="Calibri" w:eastAsia="Calibri" w:hAnsi="Calibri" w:cs="Calibri"/>
                    <w:sz w:val="20"/>
                    <w:szCs w:val="20"/>
                  </w:rPr>
                  <w:t>Monday,07 December 2020, @ 5:00 Gambian time</w:t>
                </w:r>
              </w:sdtContent>
            </w:sdt>
          </w:p>
          <w:p w14:paraId="11EA302F" w14:textId="77777777" w:rsidR="00602B0B" w:rsidRPr="00EA0C72" w:rsidRDefault="00602B0B" w:rsidP="00602B0B">
            <w:pPr>
              <w:rPr>
                <w:rStyle w:val="Hyperlink"/>
                <w:rFonts w:eastAsia="Times New Roman" w:cstheme="minorHAnsi"/>
                <w:bCs/>
                <w:color w:val="auto"/>
                <w:sz w:val="20"/>
                <w:szCs w:val="20"/>
              </w:rPr>
            </w:pPr>
            <w:r w:rsidRPr="00EA0C72">
              <w:rPr>
                <w:rFonts w:eastAsia="Times New Roman" w:cstheme="minorHAnsi"/>
                <w:bCs/>
                <w:sz w:val="20"/>
                <w:szCs w:val="20"/>
              </w:rPr>
              <w:t xml:space="preserve">If any doubt exists as to the time zone in which the quotation should be submitted, refer to </w:t>
            </w:r>
            <w:hyperlink r:id="rId15" w:history="1">
              <w:r w:rsidRPr="00EA0C72">
                <w:rPr>
                  <w:rStyle w:val="Hyperlink"/>
                  <w:rFonts w:eastAsia="Times New Roman" w:cstheme="minorHAnsi"/>
                  <w:bCs/>
                  <w:color w:val="auto"/>
                  <w:sz w:val="20"/>
                  <w:szCs w:val="20"/>
                </w:rPr>
                <w:t>http://www.timeanddate.com/worldclock/</w:t>
              </w:r>
            </w:hyperlink>
            <w:r w:rsidRPr="00EA0C72">
              <w:rPr>
                <w:rStyle w:val="Hyperlink"/>
                <w:rFonts w:eastAsia="Times New Roman" w:cstheme="minorHAnsi"/>
                <w:bCs/>
                <w:color w:val="auto"/>
                <w:sz w:val="20"/>
                <w:szCs w:val="20"/>
              </w:rPr>
              <w:t>.</w:t>
            </w:r>
          </w:p>
          <w:p w14:paraId="27DCD15C" w14:textId="77777777" w:rsidR="00502BBE" w:rsidRPr="00EA0C72" w:rsidRDefault="00502BBE" w:rsidP="00602B0B">
            <w:pPr>
              <w:rPr>
                <w:rStyle w:val="Hyperlink"/>
                <w:bCs/>
                <w:color w:val="auto"/>
              </w:rPr>
            </w:pPr>
          </w:p>
          <w:p w14:paraId="6E765C78" w14:textId="19D21A1E" w:rsidR="00502BBE" w:rsidRPr="00EA0C72" w:rsidRDefault="00502BBE" w:rsidP="00602B0B">
            <w:pPr>
              <w:rPr>
                <w:rFonts w:cstheme="minorHAnsi"/>
                <w:sz w:val="20"/>
                <w:szCs w:val="20"/>
              </w:rPr>
            </w:pP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EA0C72" w:rsidRDefault="00142B00" w:rsidP="0022078F">
            <w:pPr>
              <w:rPr>
                <w:rFonts w:cstheme="minorHAnsi"/>
                <w:sz w:val="20"/>
                <w:szCs w:val="20"/>
              </w:rPr>
            </w:pPr>
            <w:r w:rsidRPr="00260675">
              <w:rPr>
                <w:rFonts w:cstheme="minorHAnsi"/>
                <w:sz w:val="20"/>
                <w:szCs w:val="20"/>
              </w:rPr>
              <w:t xml:space="preserve">Quotations must be </w:t>
            </w:r>
            <w:r w:rsidRPr="00EA0C72">
              <w:rPr>
                <w:rFonts w:cstheme="minorHAnsi"/>
                <w:sz w:val="20"/>
                <w:szCs w:val="20"/>
              </w:rPr>
              <w:t>submitted as follows:</w:t>
            </w:r>
            <w:r w:rsidR="007F6D62" w:rsidRPr="00EA0C72">
              <w:rPr>
                <w:rFonts w:cstheme="minorHAnsi"/>
                <w:sz w:val="20"/>
                <w:szCs w:val="20"/>
              </w:rPr>
              <w:t xml:space="preserve"> </w:t>
            </w:r>
          </w:p>
          <w:p w14:paraId="0C80BD61" w14:textId="71CA64B6" w:rsidR="007D6B30" w:rsidRPr="00EA0C72" w:rsidRDefault="00E16826"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D6BC0" w:rsidRPr="00EA0C72">
                  <w:rPr>
                    <w:rFonts w:ascii="MS Gothic" w:eastAsia="MS Gothic" w:hAnsi="MS Gothic" w:cstheme="minorHAnsi" w:hint="eastAsia"/>
                    <w:sz w:val="20"/>
                    <w:szCs w:val="20"/>
                  </w:rPr>
                  <w:t>☒</w:t>
                </w:r>
              </w:sdtContent>
            </w:sdt>
            <w:r w:rsidR="5501FE98" w:rsidRPr="00EA0C72">
              <w:rPr>
                <w:sz w:val="20"/>
                <w:szCs w:val="20"/>
              </w:rPr>
              <w:t xml:space="preserve"> </w:t>
            </w:r>
            <w:r w:rsidR="001E7628" w:rsidRPr="00EA0C72">
              <w:rPr>
                <w:sz w:val="20"/>
                <w:szCs w:val="20"/>
              </w:rPr>
              <w:t xml:space="preserve">Dedicated </w:t>
            </w:r>
            <w:r w:rsidR="5501FE98" w:rsidRPr="00EA0C72">
              <w:rPr>
                <w:sz w:val="20"/>
                <w:szCs w:val="20"/>
              </w:rPr>
              <w:t>Email</w:t>
            </w:r>
            <w:r w:rsidR="006A50F5" w:rsidRPr="00EA0C72">
              <w:rPr>
                <w:sz w:val="20"/>
                <w:szCs w:val="20"/>
              </w:rPr>
              <w:t xml:space="preserve"> Address</w:t>
            </w:r>
          </w:p>
          <w:p w14:paraId="1B50C242" w14:textId="471FEB18" w:rsidR="007D6B30" w:rsidRPr="00EA0C72" w:rsidRDefault="007D6B30" w:rsidP="002C2725">
            <w:pPr>
              <w:spacing w:before="120" w:after="120"/>
              <w:rPr>
                <w:rFonts w:cstheme="minorHAnsi"/>
                <w:sz w:val="20"/>
                <w:szCs w:val="20"/>
                <w:lang w:val="en-AU"/>
              </w:rPr>
            </w:pPr>
            <w:r w:rsidRPr="00EA0C72">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BD6BC0" w:rsidRPr="00EA0C72">
                  <w:rPr>
                    <w:rFonts w:cstheme="minorHAnsi"/>
                    <w:sz w:val="20"/>
                    <w:szCs w:val="20"/>
                    <w:lang w:val="en-AU"/>
                  </w:rPr>
                  <w:t>bids.gm@undp.org</w:t>
                </w:r>
              </w:sdtContent>
            </w:sdt>
          </w:p>
          <w:p w14:paraId="04392A7B" w14:textId="76F61F54" w:rsidR="003322A2" w:rsidRPr="00EA0C72" w:rsidRDefault="689F054C" w:rsidP="009055A9">
            <w:pPr>
              <w:numPr>
                <w:ilvl w:val="0"/>
                <w:numId w:val="1"/>
              </w:numPr>
              <w:tabs>
                <w:tab w:val="right" w:pos="7218"/>
              </w:tabs>
              <w:spacing w:before="60" w:after="60"/>
              <w:rPr>
                <w:rFonts w:eastAsia="Times New Roman"/>
                <w:sz w:val="20"/>
                <w:szCs w:val="20"/>
              </w:rPr>
            </w:pPr>
            <w:r w:rsidRPr="00EA0C72">
              <w:rPr>
                <w:rFonts w:eastAsia="Times New Roman"/>
                <w:sz w:val="20"/>
                <w:szCs w:val="20"/>
              </w:rPr>
              <w:t xml:space="preserve">File Format: </w:t>
            </w:r>
            <w:sdt>
              <w:sdtPr>
                <w:rPr>
                  <w:rFonts w:eastAsia="Times New Roman" w:cstheme="minorHAnsi"/>
                  <w:sz w:val="20"/>
                  <w:szCs w:val="20"/>
                </w:rPr>
                <w:id w:val="173923892"/>
                <w:placeholder>
                  <w:docPart w:val="48DEFCAA37ED4ADE825A3781D72873FA"/>
                </w:placeholder>
                <w:text/>
              </w:sdtPr>
              <w:sdtEndPr/>
              <w:sdtContent>
                <w:r w:rsidR="00BD6BC0" w:rsidRPr="00EA0C72">
                  <w:rPr>
                    <w:rFonts w:eastAsia="Times New Roman" w:cstheme="minorHAnsi"/>
                    <w:sz w:val="20"/>
                    <w:szCs w:val="20"/>
                  </w:rPr>
                  <w:t>PDF files only</w:t>
                </w:r>
              </w:sdtContent>
            </w:sdt>
          </w:p>
          <w:p w14:paraId="201F759F" w14:textId="77777777" w:rsidR="003322A2" w:rsidRPr="00EA0C72" w:rsidRDefault="003322A2" w:rsidP="009055A9">
            <w:pPr>
              <w:numPr>
                <w:ilvl w:val="0"/>
                <w:numId w:val="1"/>
              </w:numPr>
              <w:tabs>
                <w:tab w:val="right" w:pos="7218"/>
              </w:tabs>
              <w:spacing w:before="60" w:after="60"/>
              <w:rPr>
                <w:rFonts w:eastAsia="Times New Roman" w:cstheme="minorHAnsi"/>
                <w:sz w:val="20"/>
                <w:szCs w:val="20"/>
              </w:rPr>
            </w:pPr>
            <w:r w:rsidRPr="00EA0C72">
              <w:rPr>
                <w:rFonts w:eastAsia="Times New Roman" w:cstheme="minorHAnsi"/>
                <w:sz w:val="20"/>
                <w:szCs w:val="20"/>
              </w:rPr>
              <w:t>File names must be maximum 60 characters long and must not contain any letter or special character other than from Latin alphabet/keyboard.</w:t>
            </w:r>
          </w:p>
          <w:p w14:paraId="71F00C6E" w14:textId="77777777" w:rsidR="003322A2" w:rsidRPr="00EA0C72" w:rsidRDefault="003322A2" w:rsidP="009055A9">
            <w:pPr>
              <w:numPr>
                <w:ilvl w:val="0"/>
                <w:numId w:val="1"/>
              </w:numPr>
              <w:tabs>
                <w:tab w:val="right" w:pos="7218"/>
              </w:tabs>
              <w:spacing w:before="60" w:after="60"/>
              <w:rPr>
                <w:rFonts w:eastAsia="Times New Roman" w:cstheme="minorHAnsi"/>
                <w:sz w:val="20"/>
                <w:szCs w:val="20"/>
              </w:rPr>
            </w:pPr>
            <w:r w:rsidRPr="00EA0C72">
              <w:rPr>
                <w:rFonts w:eastAsia="Times New Roman" w:cstheme="minorHAnsi"/>
                <w:sz w:val="20"/>
                <w:szCs w:val="20"/>
              </w:rPr>
              <w:t>All files must be free of viruses and not corrupted</w:t>
            </w:r>
            <w:r w:rsidRPr="00EA0C72">
              <w:rPr>
                <w:rFonts w:eastAsia="Times New Roman" w:cstheme="minorHAnsi"/>
                <w:i/>
                <w:sz w:val="20"/>
                <w:szCs w:val="20"/>
              </w:rPr>
              <w:t>.</w:t>
            </w:r>
          </w:p>
          <w:p w14:paraId="2119D698" w14:textId="29FFCAC5" w:rsidR="003322A2" w:rsidRPr="00EA0C72" w:rsidRDefault="003322A2" w:rsidP="009055A9">
            <w:pPr>
              <w:numPr>
                <w:ilvl w:val="0"/>
                <w:numId w:val="1"/>
              </w:numPr>
              <w:tabs>
                <w:tab w:val="right" w:pos="7218"/>
              </w:tabs>
              <w:spacing w:before="60" w:after="60"/>
              <w:rPr>
                <w:rFonts w:eastAsia="Times New Roman" w:cstheme="minorHAnsi"/>
                <w:sz w:val="20"/>
                <w:szCs w:val="20"/>
              </w:rPr>
            </w:pPr>
            <w:r w:rsidRPr="00EA0C72">
              <w:rPr>
                <w:rFonts w:eastAsia="Times New Roman" w:cstheme="minorHAnsi"/>
                <w:sz w:val="20"/>
                <w:szCs w:val="20"/>
              </w:rPr>
              <w:t xml:space="preserve">Max. File Size per transmission: </w:t>
            </w:r>
            <w:sdt>
              <w:sdtPr>
                <w:rPr>
                  <w:rFonts w:eastAsia="Times New Roman" w:cstheme="minorHAnsi"/>
                  <w:sz w:val="20"/>
                  <w:szCs w:val="20"/>
                </w:rPr>
                <w:id w:val="1201747227"/>
                <w:placeholder>
                  <w:docPart w:val="76F5A8734C0B49EB841332BF4A45A058"/>
                </w:placeholder>
                <w:text/>
              </w:sdtPr>
              <w:sdtEndPr/>
              <w:sdtContent>
                <w:r w:rsidR="00BD6BC0" w:rsidRPr="00EA0C72">
                  <w:rPr>
                    <w:rFonts w:eastAsia="Times New Roman" w:cstheme="minorHAnsi"/>
                    <w:sz w:val="20"/>
                    <w:szCs w:val="20"/>
                  </w:rPr>
                  <w:t>8MG</w:t>
                </w:r>
              </w:sdtContent>
            </w:sdt>
          </w:p>
          <w:p w14:paraId="774A37CB" w14:textId="4C13AAC7" w:rsidR="003322A2" w:rsidRPr="00EA0C72" w:rsidRDefault="003322A2" w:rsidP="009055A9">
            <w:pPr>
              <w:numPr>
                <w:ilvl w:val="0"/>
                <w:numId w:val="1"/>
              </w:numPr>
              <w:tabs>
                <w:tab w:val="right" w:pos="7218"/>
              </w:tabs>
              <w:spacing w:before="60" w:after="60"/>
              <w:rPr>
                <w:rFonts w:eastAsia="Times New Roman" w:cstheme="minorHAnsi"/>
                <w:sz w:val="20"/>
                <w:szCs w:val="20"/>
              </w:rPr>
            </w:pPr>
            <w:r w:rsidRPr="00EA0C72">
              <w:rPr>
                <w:rFonts w:eastAsia="Times New Roman" w:cstheme="minorHAnsi"/>
                <w:sz w:val="20"/>
                <w:szCs w:val="20"/>
              </w:rPr>
              <w:t xml:space="preserve">Mandatory subject of email: </w:t>
            </w:r>
            <w:sdt>
              <w:sdtPr>
                <w:rPr>
                  <w:rFonts w:eastAsia="Times New Roman" w:cstheme="minorHAnsi"/>
                  <w:sz w:val="20"/>
                  <w:szCs w:val="20"/>
                </w:rPr>
                <w:id w:val="-2089918826"/>
                <w:placeholder>
                  <w:docPart w:val="4EA9AE5008C7428CA346C64E6A39E370"/>
                </w:placeholder>
                <w:text/>
              </w:sdtPr>
              <w:sdtEndPr/>
              <w:sdtContent>
                <w:r w:rsidR="00BD6BC0" w:rsidRPr="00EA0C72">
                  <w:rPr>
                    <w:rFonts w:eastAsia="Times New Roman" w:cstheme="minorHAnsi"/>
                    <w:sz w:val="20"/>
                    <w:szCs w:val="20"/>
                  </w:rPr>
                  <w:t>RFQ 2020/UNDP/GAM/OPS/</w:t>
                </w:r>
                <w:r w:rsidR="00107756" w:rsidRPr="00EA0C72">
                  <w:rPr>
                    <w:rFonts w:eastAsia="Times New Roman" w:cstheme="minorHAnsi"/>
                    <w:sz w:val="20"/>
                    <w:szCs w:val="20"/>
                  </w:rPr>
                  <w:t>133 Construction</w:t>
                </w:r>
                <w:r w:rsidR="00BD6BC0" w:rsidRPr="00EA0C72">
                  <w:rPr>
                    <w:rFonts w:eastAsia="Times New Roman" w:cstheme="minorHAnsi"/>
                    <w:sz w:val="20"/>
                    <w:szCs w:val="20"/>
                  </w:rPr>
                  <w:t xml:space="preserve"> </w:t>
                </w:r>
                <w:r w:rsidR="00107756" w:rsidRPr="00EA0C72">
                  <w:rPr>
                    <w:rFonts w:eastAsia="Times New Roman" w:cstheme="minorHAnsi"/>
                    <w:sz w:val="20"/>
                    <w:szCs w:val="20"/>
                  </w:rPr>
                  <w:t>of</w:t>
                </w:r>
                <w:r w:rsidR="00BD6BC0" w:rsidRPr="00EA0C72">
                  <w:rPr>
                    <w:rFonts w:eastAsia="Times New Roman" w:cstheme="minorHAnsi"/>
                    <w:sz w:val="20"/>
                    <w:szCs w:val="20"/>
                  </w:rPr>
                  <w:t xml:space="preserve"> Calving Shed and Sick Bay At WALIC, ITC</w:t>
                </w:r>
              </w:sdtContent>
            </w:sdt>
          </w:p>
          <w:p w14:paraId="754B57E3" w14:textId="77777777" w:rsidR="003322A2" w:rsidRPr="00DA1E97" w:rsidRDefault="689F054C" w:rsidP="009055A9">
            <w:pPr>
              <w:numPr>
                <w:ilvl w:val="0"/>
                <w:numId w:val="1"/>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9055A9">
            <w:pPr>
              <w:numPr>
                <w:ilvl w:val="0"/>
                <w:numId w:val="1"/>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09055A9">
            <w:pPr>
              <w:numPr>
                <w:ilvl w:val="0"/>
                <w:numId w:val="1"/>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12136477" w14:textId="3F61A48C" w:rsidR="00F85DB5" w:rsidRPr="003322A2" w:rsidRDefault="00F85DB5" w:rsidP="002854F7">
            <w:pPr>
              <w:tabs>
                <w:tab w:val="right" w:pos="7218"/>
              </w:tabs>
              <w:spacing w:before="60" w:after="120"/>
              <w:rPr>
                <w:rFonts w:eastAsia="Times New Roman" w:cstheme="minorHAnsi"/>
                <w:color w:val="000000"/>
                <w:sz w:val="20"/>
                <w:szCs w:val="20"/>
              </w:rPr>
            </w:pP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E16826"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6">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7"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E16826"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Pr="00EA0C72" w:rsidRDefault="00CF7513" w:rsidP="0022078F">
            <w:pPr>
              <w:rPr>
                <w:rFonts w:cstheme="minorHAnsi"/>
                <w:sz w:val="20"/>
                <w:szCs w:val="20"/>
              </w:rPr>
            </w:pPr>
            <w:r w:rsidRPr="00EA0C72">
              <w:rPr>
                <w:rFonts w:cstheme="minorHAnsi"/>
                <w:sz w:val="20"/>
                <w:szCs w:val="20"/>
              </w:rPr>
              <w:t>Any Purchase Order or contract that will be issued as a result of this RFQ shall be subject to the General Conditions of Contract</w:t>
            </w:r>
          </w:p>
          <w:p w14:paraId="16106050" w14:textId="77777777" w:rsidR="00CF2E15" w:rsidRPr="00EA0C72" w:rsidRDefault="00D80245" w:rsidP="00D80245">
            <w:pPr>
              <w:rPr>
                <w:rFonts w:cstheme="minorHAnsi"/>
                <w:sz w:val="20"/>
                <w:szCs w:val="20"/>
              </w:rPr>
            </w:pPr>
            <w:r w:rsidRPr="00EA0C72">
              <w:rPr>
                <w:rFonts w:cstheme="minorHAnsi"/>
                <w:sz w:val="20"/>
                <w:szCs w:val="20"/>
              </w:rPr>
              <w:t>Select the applicable GTC:</w:t>
            </w:r>
          </w:p>
          <w:p w14:paraId="6E4C40CC" w14:textId="7AC770F3" w:rsidR="00CF2E15" w:rsidRPr="00EA0C72" w:rsidRDefault="00E16826" w:rsidP="009055A9">
            <w:pPr>
              <w:pStyle w:val="ListParagraph"/>
              <w:numPr>
                <w:ilvl w:val="0"/>
                <w:numId w:val="38"/>
              </w:numPr>
              <w:rPr>
                <w:rFonts w:ascii="Segoe UI Symbol" w:hAnsi="Segoe UI Symbol" w:cs="Segoe UI Symbol"/>
                <w:sz w:val="20"/>
                <w:szCs w:val="20"/>
              </w:rPr>
            </w:pPr>
            <w:hyperlink r:id="rId18" w:history="1">
              <w:r w:rsidR="00CF2E15" w:rsidRPr="00EA0C72">
                <w:rPr>
                  <w:rStyle w:val="Hyperlink"/>
                  <w:rFonts w:ascii="Segoe UI Symbol" w:hAnsi="Segoe UI Symbol" w:cs="Segoe UI Symbol"/>
                  <w:color w:val="auto"/>
                  <w:sz w:val="20"/>
                  <w:szCs w:val="20"/>
                </w:rPr>
                <w:t>General Terms and Conditions for Works</w:t>
              </w:r>
            </w:hyperlink>
          </w:p>
          <w:p w14:paraId="7B207A3E" w14:textId="50A0311E" w:rsidR="00886EBE" w:rsidRPr="00EA0C72" w:rsidRDefault="299330DA" w:rsidP="01BF9306">
            <w:pPr>
              <w:rPr>
                <w:sz w:val="20"/>
                <w:szCs w:val="20"/>
              </w:rPr>
            </w:pPr>
            <w:r w:rsidRPr="00EA0C72">
              <w:t xml:space="preserve">Applicable Terms and Conditions and other provisions are available at </w:t>
            </w:r>
            <w:hyperlink r:id="rId19" w:history="1">
              <w:r w:rsidR="00D23835" w:rsidRPr="00EA0C72">
                <w:rPr>
                  <w:rStyle w:val="Hyperlink"/>
                  <w:color w:val="auto"/>
                </w:rPr>
                <w:t>UNDP</w:t>
              </w:r>
              <w:r w:rsidR="00AB3954" w:rsidRPr="00EA0C72">
                <w:rPr>
                  <w:rStyle w:val="Hyperlink"/>
                  <w:color w:val="auto"/>
                </w:rPr>
                <w:t>/H</w:t>
              </w:r>
              <w:r w:rsidR="00D23835" w:rsidRPr="00EA0C72">
                <w:rPr>
                  <w:rStyle w:val="Hyperlink"/>
                  <w:color w:val="auto"/>
                </w:rPr>
                <w:t>ow-we-buy</w:t>
              </w:r>
            </w:hyperlink>
            <w:r w:rsidR="00AB3954" w:rsidRPr="00EA0C72">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2B69953" w:rsidR="002B67C2" w:rsidRPr="00EA0C72" w:rsidRDefault="6BE5C198" w:rsidP="01BF9306">
            <w:pPr>
              <w:rPr>
                <w:sz w:val="20"/>
                <w:szCs w:val="20"/>
              </w:rPr>
            </w:pPr>
            <w:r w:rsidRPr="00EA0C72">
              <w:rPr>
                <w:rFonts w:ascii="Segoe UI Symbol" w:hAnsi="Segoe UI Symbol" w:cs="Segoe UI Symbol"/>
                <w:sz w:val="20"/>
                <w:szCs w:val="20"/>
              </w:rPr>
              <w:t>☐</w:t>
            </w:r>
            <w:r w:rsidRPr="00EA0C72">
              <w:rPr>
                <w:sz w:val="20"/>
                <w:szCs w:val="20"/>
              </w:rPr>
              <w:t xml:space="preserve"> Cancellation of PO/Contract if the delivery/completion is delayed by </w:t>
            </w:r>
            <w:r w:rsidR="00BD6BC0" w:rsidRPr="00EA0C72">
              <w:rPr>
                <w:sz w:val="20"/>
                <w:szCs w:val="20"/>
              </w:rPr>
              <w:t>15 working of days</w:t>
            </w:r>
          </w:p>
          <w:p w14:paraId="5D5EBC8E" w14:textId="62250B46" w:rsidR="002B67C2" w:rsidRPr="00EA0C72" w:rsidRDefault="002B67C2" w:rsidP="01BF9306">
            <w:pPr>
              <w:rPr>
                <w:sz w:val="20"/>
                <w:szCs w:val="20"/>
                <w:highlight w:val="yellow"/>
              </w:rPr>
            </w:pP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Pr="00EA0C72" w:rsidRDefault="6BE5C198" w:rsidP="002B67C2">
            <w:pPr>
              <w:jc w:val="both"/>
              <w:rPr>
                <w:sz w:val="20"/>
                <w:szCs w:val="20"/>
              </w:rPr>
            </w:pPr>
            <w:r w:rsidRPr="00EA0C72">
              <w:rPr>
                <w:sz w:val="20"/>
                <w:szCs w:val="20"/>
              </w:rPr>
              <w:t xml:space="preserve">A vendor who will be engaged by UNDP </w:t>
            </w:r>
            <w:r w:rsidR="00CB1CCD" w:rsidRPr="00EA0C72">
              <w:rPr>
                <w:sz w:val="20"/>
                <w:szCs w:val="20"/>
              </w:rPr>
              <w:t xml:space="preserve">may </w:t>
            </w:r>
            <w:r w:rsidRPr="00EA0C72">
              <w:rPr>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sidRPr="00EA0C72">
              <w:rPr>
                <w:sz w:val="20"/>
                <w:szCs w:val="20"/>
              </w:rPr>
              <w:t xml:space="preserve">  Failure to do so may result in termination of any contract or PO subsequently issued to the vendor by UNDP.</w:t>
            </w:r>
          </w:p>
          <w:p w14:paraId="41791216" w14:textId="77777777" w:rsidR="002B67C2" w:rsidRPr="00EA0C72" w:rsidRDefault="002B67C2" w:rsidP="002B67C2">
            <w:pPr>
              <w:jc w:val="both"/>
              <w:rPr>
                <w:sz w:val="20"/>
                <w:szCs w:val="20"/>
              </w:rPr>
            </w:pPr>
          </w:p>
          <w:p w14:paraId="5CB79C59" w14:textId="0E6DAA47" w:rsidR="002B67C2" w:rsidRPr="00EA0C72" w:rsidRDefault="002B67C2" w:rsidP="002B67C2">
            <w:pPr>
              <w:jc w:val="both"/>
              <w:rPr>
                <w:sz w:val="27"/>
                <w:szCs w:val="27"/>
              </w:rPr>
            </w:pPr>
            <w:r w:rsidRPr="00EA0C72">
              <w:rPr>
                <w:sz w:val="20"/>
                <w:szCs w:val="20"/>
              </w:rPr>
              <w:t>It is the Bidder’s responsibility to ensure that its employees, joint venture members, sub-contractors, service providers, suppliers and/or their employees meet the eligibility requirements as established by UNDP</w:t>
            </w:r>
            <w:r w:rsidRPr="00EA0C72">
              <w:rPr>
                <w:sz w:val="27"/>
                <w:szCs w:val="27"/>
              </w:rPr>
              <w:t>.</w:t>
            </w:r>
          </w:p>
          <w:p w14:paraId="1845508B" w14:textId="077F5D6E" w:rsidR="000C6786" w:rsidRPr="00EA0C72" w:rsidRDefault="00033F43" w:rsidP="00CB1CCD">
            <w:pPr>
              <w:rPr>
                <w:rFonts w:cstheme="minorHAnsi"/>
                <w:sz w:val="20"/>
                <w:szCs w:val="20"/>
              </w:rPr>
            </w:pPr>
            <w:r w:rsidRPr="00EA0C72">
              <w:rPr>
                <w:rFonts w:cstheme="minorHAnsi"/>
                <w:sz w:val="20"/>
                <w:szCs w:val="20"/>
              </w:rPr>
              <w:t xml:space="preserve">Bidders </w:t>
            </w:r>
            <w:r w:rsidR="00CB1CCD" w:rsidRPr="00EA0C72">
              <w:rPr>
                <w:rFonts w:cstheme="minorHAnsi"/>
                <w:sz w:val="20"/>
                <w:szCs w:val="20"/>
              </w:rPr>
              <w:t xml:space="preserve">must </w:t>
            </w:r>
            <w:r w:rsidR="000C6786" w:rsidRPr="00EA0C72">
              <w:rPr>
                <w:rFonts w:cstheme="minorHAnsi"/>
                <w:sz w:val="20"/>
                <w:szCs w:val="20"/>
              </w:rPr>
              <w:t>have</w:t>
            </w:r>
            <w:r w:rsidRPr="00EA0C72">
              <w:rPr>
                <w:rFonts w:cstheme="minorHAnsi"/>
                <w:sz w:val="20"/>
                <w:szCs w:val="20"/>
              </w:rPr>
              <w:t xml:space="preserve"> the</w:t>
            </w:r>
            <w:r w:rsidR="000C6786" w:rsidRPr="00EA0C72">
              <w:rPr>
                <w:rFonts w:cstheme="minorHAnsi"/>
                <w:sz w:val="20"/>
                <w:szCs w:val="20"/>
              </w:rPr>
              <w:t xml:space="preserve"> legal capacity </w:t>
            </w:r>
            <w:r w:rsidR="002B67C2" w:rsidRPr="00EA0C72">
              <w:rPr>
                <w:rFonts w:cstheme="minorHAnsi"/>
                <w:sz w:val="20"/>
                <w:szCs w:val="20"/>
              </w:rPr>
              <w:t xml:space="preserve">to </w:t>
            </w:r>
            <w:r w:rsidR="00E0565E" w:rsidRPr="00EA0C72">
              <w:rPr>
                <w:rFonts w:cstheme="minorHAnsi"/>
                <w:sz w:val="20"/>
                <w:szCs w:val="20"/>
              </w:rPr>
              <w:t>enter</w:t>
            </w:r>
            <w:r w:rsidRPr="00EA0C72">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sidRPr="00EA0C72">
                  <w:rPr>
                    <w:rFonts w:cstheme="minorHAnsi"/>
                    <w:sz w:val="20"/>
                    <w:szCs w:val="20"/>
                  </w:rPr>
                  <w:t xml:space="preserve">UNDP </w:t>
                </w:r>
              </w:sdtContent>
            </w:sdt>
            <w:r w:rsidRPr="00EA0C72">
              <w:rPr>
                <w:rFonts w:cstheme="minorHAnsi"/>
                <w:sz w:val="20"/>
                <w:szCs w:val="20"/>
              </w:rPr>
              <w:t xml:space="preserve"> and </w:t>
            </w:r>
            <w:r w:rsidR="000C6786" w:rsidRPr="00EA0C72">
              <w:rPr>
                <w:rFonts w:cstheme="minorHAnsi"/>
                <w:sz w:val="20"/>
                <w:szCs w:val="20"/>
              </w:rPr>
              <w:t xml:space="preserve">to </w:t>
            </w:r>
            <w:r w:rsidR="00841213" w:rsidRPr="00EA0C72">
              <w:rPr>
                <w:rFonts w:cstheme="minorHAnsi"/>
                <w:sz w:val="20"/>
                <w:szCs w:val="20"/>
              </w:rPr>
              <w:t>deliver</w:t>
            </w:r>
            <w:r w:rsidR="000C6786" w:rsidRPr="00EA0C72">
              <w:rPr>
                <w:rFonts w:cstheme="minorHAnsi"/>
                <w:sz w:val="20"/>
                <w:szCs w:val="20"/>
              </w:rPr>
              <w:t xml:space="preserve"> in the country, or through an authorized representative</w:t>
            </w:r>
            <w:r w:rsidR="00841213" w:rsidRPr="00EA0C72">
              <w:rPr>
                <w:rFonts w:cstheme="minorHAnsi"/>
                <w:sz w:val="20"/>
                <w:szCs w:val="20"/>
              </w:rPr>
              <w:t xml:space="preserve"> </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5916DF43" w:rsidR="00B9544A" w:rsidRPr="00EA0C72" w:rsidRDefault="001A24F1" w:rsidP="0022078F">
            <w:pPr>
              <w:rPr>
                <w:rFonts w:cstheme="minorHAnsi"/>
                <w:sz w:val="20"/>
                <w:szCs w:val="20"/>
              </w:rPr>
            </w:pPr>
            <w:r w:rsidRPr="00EA0C72">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BD6BC0" w:rsidRPr="00EA0C72">
                  <w:rPr>
                    <w:rFonts w:cstheme="minorHAnsi"/>
                    <w:sz w:val="20"/>
                    <w:szCs w:val="20"/>
                  </w:rPr>
                  <w:t>GMD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Pr="00EA0C72" w:rsidRDefault="002B67C2" w:rsidP="002B67C2">
            <w:pPr>
              <w:jc w:val="both"/>
              <w:rPr>
                <w:rFonts w:cstheme="minorHAnsi"/>
                <w:sz w:val="20"/>
                <w:szCs w:val="20"/>
              </w:rPr>
            </w:pPr>
            <w:r w:rsidRPr="00EA0C72">
              <w:rPr>
                <w:rFonts w:cstheme="minorHAnsi"/>
                <w:sz w:val="20"/>
                <w:szCs w:val="20"/>
              </w:rPr>
              <w:t xml:space="preserve">If the Bidder is a group of legal entities that will form or have formed a Joint Venture (JV), Consortium or Association for the </w:t>
            </w:r>
            <w:r w:rsidR="000E22EE" w:rsidRPr="00EA0C72">
              <w:rPr>
                <w:rFonts w:cstheme="minorHAnsi"/>
                <w:sz w:val="20"/>
                <w:szCs w:val="20"/>
              </w:rPr>
              <w:t>Bid</w:t>
            </w:r>
            <w:r w:rsidRPr="00EA0C72">
              <w:rPr>
                <w:rFonts w:cstheme="minorHAnsi"/>
                <w:sz w:val="20"/>
                <w:szCs w:val="20"/>
              </w:rPr>
              <w:t xml:space="preserve">, they shall confirm in their </w:t>
            </w:r>
            <w:r w:rsidR="000E22EE" w:rsidRPr="00EA0C72">
              <w:rPr>
                <w:rFonts w:cstheme="minorHAnsi"/>
                <w:sz w:val="20"/>
                <w:szCs w:val="20"/>
              </w:rPr>
              <w:t>Bid</w:t>
            </w:r>
            <w:r w:rsidRPr="00EA0C7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sidRPr="00EA0C72">
              <w:rPr>
                <w:rFonts w:cstheme="minorHAnsi"/>
                <w:sz w:val="20"/>
                <w:szCs w:val="20"/>
              </w:rPr>
              <w:t>Bid</w:t>
            </w:r>
            <w:r w:rsidRPr="00EA0C7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sidRPr="00EA0C72">
              <w:rPr>
                <w:rFonts w:cstheme="minorHAnsi"/>
                <w:sz w:val="20"/>
                <w:szCs w:val="20"/>
              </w:rPr>
              <w:t>, Consortium or Association</w:t>
            </w:r>
            <w:r w:rsidRPr="00EA0C72">
              <w:rPr>
                <w:rFonts w:cstheme="minorHAnsi"/>
                <w:sz w:val="20"/>
                <w:szCs w:val="20"/>
              </w:rPr>
              <w:t xml:space="preserve">. </w:t>
            </w:r>
          </w:p>
          <w:p w14:paraId="1936127A" w14:textId="4146BBD1" w:rsidR="002B67C2" w:rsidRPr="00EA0C72" w:rsidRDefault="0023604B" w:rsidP="002B67C2">
            <w:pPr>
              <w:rPr>
                <w:rFonts w:cstheme="minorHAnsi"/>
                <w:sz w:val="20"/>
                <w:szCs w:val="20"/>
              </w:rPr>
            </w:pPr>
            <w:r w:rsidRPr="00EA0C72">
              <w:rPr>
                <w:rFonts w:cstheme="minorHAnsi"/>
                <w:sz w:val="20"/>
                <w:szCs w:val="20"/>
              </w:rPr>
              <w:t>Refer to</w:t>
            </w:r>
            <w:r w:rsidR="002B67C2" w:rsidRPr="00EA0C72">
              <w:rPr>
                <w:rFonts w:cstheme="minorHAnsi"/>
                <w:sz w:val="20"/>
                <w:szCs w:val="20"/>
              </w:rPr>
              <w:t xml:space="preserve"> Clauses 19 – 24 under </w:t>
            </w:r>
            <w:hyperlink r:id="rId20" w:history="1">
              <w:r w:rsidR="002B67C2" w:rsidRPr="00EA0C72">
                <w:rPr>
                  <w:rStyle w:val="Hyperlink"/>
                  <w:rFonts w:cstheme="minorHAnsi"/>
                  <w:color w:val="auto"/>
                  <w:sz w:val="20"/>
                  <w:szCs w:val="20"/>
                </w:rPr>
                <w:t>Solicitation policy</w:t>
              </w:r>
            </w:hyperlink>
            <w:r w:rsidR="002B67C2" w:rsidRPr="00EA0C7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Pr="00EA0C72" w:rsidRDefault="00E040DE" w:rsidP="0022078F">
            <w:pPr>
              <w:rPr>
                <w:rFonts w:cstheme="minorHAnsi"/>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w:t>
            </w:r>
            <w:r w:rsidRPr="00EA0C72">
              <w:rPr>
                <w:rFonts w:cstheme="minorHAnsi"/>
                <w:iCs/>
                <w:sz w:val="20"/>
                <w:szCs w:val="20"/>
                <w:lang w:val="en-AU"/>
              </w:rPr>
              <w:t xml:space="preserve">and charges of a similar nature in respect of articles imported or exported for its official use. </w:t>
            </w:r>
            <w:r w:rsidRPr="00EA0C72">
              <w:rPr>
                <w:rFonts w:cstheme="minorHAnsi"/>
                <w:sz w:val="20"/>
                <w:szCs w:val="20"/>
                <w:lang w:val="en-AU"/>
              </w:rPr>
              <w:t xml:space="preserve">All quotations shall be submitted net of any direct taxes and any other taxes and duties, unless otherwise specified below: </w:t>
            </w:r>
          </w:p>
          <w:p w14:paraId="7839B563" w14:textId="5F5F46B5" w:rsidR="00C625BE" w:rsidRPr="00EA0C72" w:rsidRDefault="00C625BE" w:rsidP="0022078F">
            <w:pPr>
              <w:rPr>
                <w:rFonts w:cstheme="minorHAnsi"/>
                <w:sz w:val="20"/>
                <w:szCs w:val="20"/>
              </w:rPr>
            </w:pPr>
            <w:r w:rsidRPr="00EA0C72">
              <w:rPr>
                <w:rFonts w:cstheme="minorHAnsi"/>
                <w:sz w:val="20"/>
                <w:szCs w:val="20"/>
              </w:rPr>
              <w:t xml:space="preserve">All prices </w:t>
            </w:r>
            <w:r w:rsidR="004347E2" w:rsidRPr="00EA0C72">
              <w:rPr>
                <w:rFonts w:cstheme="minorHAnsi"/>
                <w:sz w:val="20"/>
                <w:szCs w:val="20"/>
              </w:rPr>
              <w:t>must</w:t>
            </w:r>
            <w:r w:rsidRPr="00EA0C72">
              <w:rPr>
                <w:rFonts w:cstheme="minorHAnsi"/>
                <w:sz w:val="20"/>
                <w:szCs w:val="20"/>
              </w:rPr>
              <w:t>:</w:t>
            </w:r>
          </w:p>
          <w:p w14:paraId="58F08BC7" w14:textId="0FF13495" w:rsidR="00C625BE" w:rsidRPr="00EA0C72" w:rsidRDefault="00E16826"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BD6BC0" w:rsidRPr="00EA0C72">
                  <w:rPr>
                    <w:rFonts w:ascii="MS Gothic" w:eastAsia="MS Gothic" w:hAnsi="MS Gothic" w:cstheme="minorHAnsi" w:hint="eastAsia"/>
                    <w:sz w:val="20"/>
                    <w:szCs w:val="20"/>
                  </w:rPr>
                  <w:t>☒</w:t>
                </w:r>
              </w:sdtContent>
            </w:sdt>
            <w:r w:rsidR="00C625BE" w:rsidRPr="00EA0C72">
              <w:rPr>
                <w:rFonts w:cstheme="minorHAnsi"/>
                <w:sz w:val="20"/>
                <w:szCs w:val="20"/>
              </w:rPr>
              <w:t xml:space="preserve"> be inclusive of VAT and other applicable indirect taxes</w:t>
            </w:r>
          </w:p>
          <w:p w14:paraId="709EFD1F" w14:textId="337AF92B" w:rsidR="00B60750" w:rsidRPr="00260675" w:rsidRDefault="00B60750" w:rsidP="0022078F">
            <w:pPr>
              <w:rPr>
                <w:rFonts w:cstheme="minorHAnsi"/>
                <w:sz w:val="20"/>
                <w:szCs w:val="20"/>
              </w:rPr>
            </w:pP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1BA31887" w14:textId="77777777" w:rsidR="00BD6BC0" w:rsidRDefault="00E16826" w:rsidP="0022078F">
            <w:pPr>
              <w:rPr>
                <w:rFonts w:cstheme="minorHAnsi"/>
                <w:sz w:val="20"/>
                <w:szCs w:val="20"/>
              </w:rPr>
            </w:pPr>
            <w:sdt>
              <w:sdtPr>
                <w:rPr>
                  <w:rFonts w:cstheme="minorHAnsi"/>
                  <w:sz w:val="20"/>
                  <w:szCs w:val="20"/>
                </w:rPr>
                <w:id w:val="-1896575131"/>
                <w:placeholder>
                  <w:docPart w:val="69087C9261C8466FAED79113FA3A9D16"/>
                </w:placeholder>
                <w:text/>
              </w:sdtPr>
              <w:sdtEndPr/>
              <w:sdtContent>
                <w:r w:rsidR="00BD6BC0" w:rsidRPr="00BD6BC0">
                  <w:rPr>
                    <w:rFonts w:cstheme="minorHAnsi"/>
                    <w:sz w:val="20"/>
                    <w:szCs w:val="20"/>
                  </w:rPr>
                  <w:t>Must be expressed in English</w:t>
                </w:r>
              </w:sdtContent>
            </w:sdt>
          </w:p>
          <w:p w14:paraId="17417947" w14:textId="05FED0F6" w:rsidR="00D837CB" w:rsidRPr="00260675" w:rsidRDefault="00BD6BC0" w:rsidP="0022078F">
            <w:pPr>
              <w:rPr>
                <w:rFonts w:cstheme="minorHAnsi"/>
                <w:sz w:val="20"/>
                <w:szCs w:val="20"/>
              </w:rPr>
            </w:pPr>
            <w:r w:rsidRPr="00BD6BC0">
              <w:rPr>
                <w:rFonts w:cstheme="minorHAnsi"/>
                <w:sz w:val="20"/>
                <w:szCs w:val="20"/>
              </w:rPr>
              <w:t xml:space="preserve"> </w:t>
            </w:r>
            <w:r w:rsidR="00D837CB">
              <w:rPr>
                <w:rFonts w:cstheme="minorHAnsi"/>
                <w:sz w:val="20"/>
                <w:szCs w:val="20"/>
              </w:rPr>
              <w:t xml:space="preserve">Including </w:t>
            </w:r>
            <w:r w:rsidR="00D837CB"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EA0C72" w:rsidRDefault="00527ADD" w:rsidP="0022078F">
            <w:pPr>
              <w:rPr>
                <w:rFonts w:cstheme="minorHAnsi"/>
                <w:sz w:val="20"/>
                <w:szCs w:val="20"/>
              </w:rPr>
            </w:pPr>
            <w:r w:rsidRPr="00EA0C72">
              <w:rPr>
                <w:rFonts w:cstheme="minorHAnsi"/>
                <w:sz w:val="20"/>
                <w:szCs w:val="20"/>
              </w:rPr>
              <w:t>Bidders shall include the following documents in their quotation:</w:t>
            </w:r>
          </w:p>
          <w:p w14:paraId="7DB46D1C" w14:textId="60C8E49A" w:rsidR="000E1ED5" w:rsidRPr="00EA0C72" w:rsidRDefault="00E16826"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BD6BC0" w:rsidRPr="00EA0C72">
                  <w:rPr>
                    <w:rFonts w:ascii="MS Gothic" w:eastAsia="MS Gothic" w:hAnsi="MS Gothic" w:cstheme="minorHAnsi" w:hint="eastAsia"/>
                    <w:sz w:val="20"/>
                    <w:szCs w:val="20"/>
                  </w:rPr>
                  <w:t>☒</w:t>
                </w:r>
              </w:sdtContent>
            </w:sdt>
            <w:r w:rsidR="00195258" w:rsidRPr="00EA0C72">
              <w:rPr>
                <w:rFonts w:cstheme="minorHAnsi"/>
                <w:sz w:val="20"/>
                <w:szCs w:val="20"/>
              </w:rPr>
              <w:t xml:space="preserve"> </w:t>
            </w:r>
            <w:r w:rsidR="000E1ED5" w:rsidRPr="00EA0C72">
              <w:rPr>
                <w:rFonts w:cstheme="minorHAnsi"/>
                <w:sz w:val="20"/>
                <w:szCs w:val="20"/>
              </w:rPr>
              <w:t>Annex 2: Quotation Submission Form duly completed and signed</w:t>
            </w:r>
          </w:p>
          <w:p w14:paraId="0DCAD02C" w14:textId="3FEC8324" w:rsidR="000E1ED5" w:rsidRPr="00EA0C72" w:rsidRDefault="00E16826"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BD6BC0" w:rsidRPr="00EA0C72">
                  <w:rPr>
                    <w:rFonts w:ascii="MS Gothic" w:eastAsia="MS Gothic" w:hAnsi="MS Gothic" w:cstheme="minorHAnsi" w:hint="eastAsia"/>
                    <w:sz w:val="20"/>
                    <w:szCs w:val="20"/>
                  </w:rPr>
                  <w:t>☒</w:t>
                </w:r>
              </w:sdtContent>
            </w:sdt>
            <w:r w:rsidR="000E1ED5" w:rsidRPr="00EA0C72">
              <w:rPr>
                <w:rFonts w:cstheme="minorHAnsi"/>
                <w:sz w:val="20"/>
                <w:szCs w:val="20"/>
              </w:rPr>
              <w:t xml:space="preserve"> Annex 3: Technical and Financial Offer duly completed and signed and in </w:t>
            </w:r>
          </w:p>
          <w:p w14:paraId="38A0EB58" w14:textId="77777777" w:rsidR="00195258" w:rsidRPr="00EA0C72" w:rsidRDefault="00195258" w:rsidP="0022078F">
            <w:pPr>
              <w:rPr>
                <w:rFonts w:cstheme="minorHAnsi"/>
                <w:sz w:val="20"/>
                <w:szCs w:val="20"/>
              </w:rPr>
            </w:pPr>
            <w:r w:rsidRPr="00EA0C72">
              <w:rPr>
                <w:rFonts w:cstheme="minorHAnsi"/>
                <w:sz w:val="20"/>
                <w:szCs w:val="20"/>
              </w:rPr>
              <w:t xml:space="preserve">accordance with the </w:t>
            </w:r>
            <w:r w:rsidR="000E1ED5" w:rsidRPr="00EA0C72">
              <w:rPr>
                <w:rFonts w:cstheme="minorHAnsi"/>
                <w:sz w:val="20"/>
                <w:szCs w:val="20"/>
              </w:rPr>
              <w:t>S</w:t>
            </w:r>
            <w:r w:rsidR="003D49CA" w:rsidRPr="00EA0C72">
              <w:rPr>
                <w:rFonts w:cstheme="minorHAnsi"/>
                <w:sz w:val="20"/>
                <w:szCs w:val="20"/>
              </w:rPr>
              <w:t>chedule</w:t>
            </w:r>
            <w:r w:rsidRPr="00EA0C72">
              <w:rPr>
                <w:rFonts w:cstheme="minorHAnsi"/>
                <w:sz w:val="20"/>
                <w:szCs w:val="20"/>
              </w:rPr>
              <w:t xml:space="preserve"> of </w:t>
            </w:r>
            <w:r w:rsidR="000E1ED5" w:rsidRPr="00EA0C72">
              <w:rPr>
                <w:rFonts w:cstheme="minorHAnsi"/>
                <w:sz w:val="20"/>
                <w:szCs w:val="20"/>
              </w:rPr>
              <w:t>R</w:t>
            </w:r>
            <w:r w:rsidRPr="00EA0C72">
              <w:rPr>
                <w:rFonts w:cstheme="minorHAnsi"/>
                <w:sz w:val="20"/>
                <w:szCs w:val="20"/>
              </w:rPr>
              <w:t xml:space="preserve">equirements in Annex </w:t>
            </w:r>
            <w:r w:rsidR="003D49CA" w:rsidRPr="00EA0C72">
              <w:rPr>
                <w:rFonts w:cstheme="minorHAnsi"/>
                <w:sz w:val="20"/>
                <w:szCs w:val="20"/>
              </w:rPr>
              <w:t>1</w:t>
            </w:r>
          </w:p>
          <w:p w14:paraId="70C2A3A4" w14:textId="7C24E1AB" w:rsidR="555E10B7" w:rsidRPr="00EA0C72" w:rsidRDefault="00BD6BC0" w:rsidP="1253BEB5">
            <w:pPr>
              <w:rPr>
                <w:rFonts w:eastAsia="MS Gothic" w:cstheme="minorHAnsi"/>
                <w:sz w:val="20"/>
                <w:szCs w:val="20"/>
              </w:rPr>
            </w:pPr>
            <w:r w:rsidRPr="00EA0C72">
              <w:rPr>
                <w:rFonts w:ascii="Segoe UI Symbol" w:eastAsia="MS Gothic" w:hAnsi="Segoe UI Symbol" w:cs="Segoe UI Symbol"/>
                <w:sz w:val="20"/>
                <w:szCs w:val="20"/>
              </w:rPr>
              <w:t xml:space="preserve">☒ </w:t>
            </w:r>
            <w:r w:rsidR="555E10B7" w:rsidRPr="00EA0C72">
              <w:rPr>
                <w:rFonts w:eastAsia="MS Gothic" w:cstheme="minorHAnsi"/>
                <w:sz w:val="20"/>
                <w:szCs w:val="20"/>
              </w:rPr>
              <w:t>Company Profile.</w:t>
            </w:r>
          </w:p>
          <w:p w14:paraId="7BFC7457" w14:textId="3277F646" w:rsidR="555E10B7" w:rsidRPr="00EA0C72" w:rsidRDefault="00BD6BC0" w:rsidP="1253BEB5">
            <w:pPr>
              <w:rPr>
                <w:rFonts w:eastAsia="MS Gothic" w:cstheme="minorHAnsi"/>
                <w:sz w:val="20"/>
                <w:szCs w:val="20"/>
              </w:rPr>
            </w:pPr>
            <w:r w:rsidRPr="00EA0C72">
              <w:rPr>
                <w:rFonts w:ascii="Segoe UI Symbol" w:eastAsia="MS Gothic" w:hAnsi="Segoe UI Symbol" w:cs="Segoe UI Symbol"/>
                <w:sz w:val="20"/>
                <w:szCs w:val="20"/>
              </w:rPr>
              <w:t>☒</w:t>
            </w:r>
            <w:r w:rsidR="555E10B7" w:rsidRPr="00EA0C72">
              <w:rPr>
                <w:rFonts w:eastAsia="MS Gothic" w:cstheme="minorHAnsi"/>
                <w:sz w:val="20"/>
                <w:szCs w:val="20"/>
              </w:rPr>
              <w:t xml:space="preserve"> Registration certificate;</w:t>
            </w:r>
          </w:p>
          <w:p w14:paraId="4B15DE92" w14:textId="72D68CEA" w:rsidR="555E10B7" w:rsidRPr="00EA0C72" w:rsidRDefault="00BD6BC0" w:rsidP="009A6C56">
            <w:pPr>
              <w:jc w:val="both"/>
              <w:rPr>
                <w:rFonts w:eastAsia="Calibri" w:cstheme="minorHAnsi"/>
                <w:sz w:val="20"/>
                <w:szCs w:val="20"/>
              </w:rPr>
            </w:pPr>
            <w:r w:rsidRPr="00EA0C72">
              <w:rPr>
                <w:rFonts w:ascii="Segoe UI Symbol" w:eastAsia="MS Gothic" w:hAnsi="Segoe UI Symbol" w:cs="Segoe UI Symbol"/>
                <w:sz w:val="20"/>
                <w:szCs w:val="20"/>
              </w:rPr>
              <w:t xml:space="preserve">☒ </w:t>
            </w:r>
            <w:r w:rsidR="555E10B7" w:rsidRPr="00EA0C72">
              <w:rPr>
                <w:rFonts w:eastAsia="Calibri" w:cstheme="minorHAnsi"/>
                <w:sz w:val="20"/>
                <w:szCs w:val="20"/>
              </w:rPr>
              <w:t>List and value of projects performed for the last</w:t>
            </w:r>
            <w:r w:rsidRPr="00EA0C72">
              <w:rPr>
                <w:rFonts w:eastAsia="Calibri" w:cstheme="minorHAnsi"/>
                <w:sz w:val="20"/>
                <w:szCs w:val="20"/>
              </w:rPr>
              <w:t xml:space="preserve"> </w:t>
            </w:r>
            <w:r w:rsidR="00107756" w:rsidRPr="00EA0C72">
              <w:rPr>
                <w:rFonts w:eastAsia="Calibri" w:cstheme="minorHAnsi"/>
                <w:sz w:val="20"/>
                <w:szCs w:val="20"/>
              </w:rPr>
              <w:t>3 years</w:t>
            </w:r>
            <w:r w:rsidR="555E10B7" w:rsidRPr="00EA0C72">
              <w:rPr>
                <w:rFonts w:eastAsia="Calibri" w:cstheme="minorHAnsi"/>
                <w:sz w:val="20"/>
                <w:szCs w:val="20"/>
              </w:rPr>
              <w:t xml:space="preserve"> plus client’s contact details who may be contacted for further information on those contracts;</w:t>
            </w:r>
          </w:p>
          <w:p w14:paraId="0C6D6FC7" w14:textId="215016ED" w:rsidR="555E10B7" w:rsidRPr="00EA0C72" w:rsidRDefault="555E10B7" w:rsidP="009A6C56">
            <w:pPr>
              <w:jc w:val="both"/>
              <w:rPr>
                <w:rFonts w:eastAsia="Calibri" w:cstheme="minorHAnsi"/>
                <w:sz w:val="20"/>
                <w:szCs w:val="20"/>
              </w:rPr>
            </w:pPr>
            <w:r w:rsidRPr="00EA0C72">
              <w:rPr>
                <w:rFonts w:ascii="Segoe UI Symbol" w:eastAsia="Segoe UI Symbol" w:hAnsi="Segoe UI Symbol" w:cs="Segoe UI Symbol"/>
                <w:sz w:val="20"/>
                <w:szCs w:val="20"/>
              </w:rPr>
              <w:t>☒</w:t>
            </w:r>
            <w:r w:rsidRPr="00EA0C72">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p>
          <w:p w14:paraId="437B9DEF" w14:textId="4E686E00" w:rsidR="007817A0" w:rsidRPr="00EA0C72" w:rsidRDefault="00E16826" w:rsidP="0022078F">
            <w:pPr>
              <w:rPr>
                <w:rFonts w:eastAsia="Calibri" w:cstheme="minorHAnsi"/>
                <w:sz w:val="20"/>
                <w:szCs w:val="20"/>
              </w:rPr>
            </w:pPr>
            <w:sdt>
              <w:sdtPr>
                <w:rPr>
                  <w:rFonts w:cstheme="minorHAnsi"/>
                  <w:sz w:val="20"/>
                  <w:szCs w:val="20"/>
                </w:rPr>
                <w:id w:val="-372232173"/>
                <w14:checkbox>
                  <w14:checked w14:val="1"/>
                  <w14:checkedState w14:val="2612" w14:font="MS Gothic"/>
                  <w14:uncheckedState w14:val="2610" w14:font="MS Gothic"/>
                </w14:checkbox>
              </w:sdtPr>
              <w:sdtEndPr/>
              <w:sdtContent>
                <w:r w:rsidR="00BD6BC0" w:rsidRPr="00EA0C72">
                  <w:rPr>
                    <w:rFonts w:ascii="MS Gothic" w:eastAsia="MS Gothic" w:hAnsi="MS Gothic" w:cstheme="minorHAnsi" w:hint="eastAsia"/>
                    <w:sz w:val="20"/>
                    <w:szCs w:val="20"/>
                  </w:rPr>
                  <w:t>☒</w:t>
                </w:r>
              </w:sdtContent>
            </w:sdt>
            <w:r w:rsidR="555E10B7" w:rsidRPr="00EA0C72">
              <w:rPr>
                <w:rFonts w:eastAsia="Calibri" w:cstheme="minorHAnsi"/>
                <w:sz w:val="20"/>
                <w:szCs w:val="20"/>
              </w:rPr>
              <w:t xml:space="preserve"> Completed and signed CVs for the proposed key Personnel;</w:t>
            </w:r>
          </w:p>
          <w:p w14:paraId="10717420" w14:textId="52F6CC9B" w:rsidR="00C80D4F" w:rsidRPr="00EA0C72" w:rsidRDefault="00C80D4F" w:rsidP="0022078F">
            <w:pPr>
              <w:rPr>
                <w:rFonts w:cstheme="minorHAnsi"/>
                <w:sz w:val="20"/>
                <w:szCs w:val="20"/>
              </w:rPr>
            </w:pP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781863DB" w:rsidR="00B9544A" w:rsidRPr="00EA0C72" w:rsidRDefault="00C266DD" w:rsidP="0022078F">
            <w:pPr>
              <w:rPr>
                <w:rFonts w:cstheme="minorHAnsi"/>
                <w:sz w:val="20"/>
                <w:szCs w:val="20"/>
              </w:rPr>
            </w:pPr>
            <w:r w:rsidRPr="00EA0C72">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BD6BC0" w:rsidRPr="00EA0C72">
                  <w:rPr>
                    <w:rFonts w:cstheme="minorHAnsi"/>
                    <w:sz w:val="20"/>
                    <w:szCs w:val="20"/>
                  </w:rPr>
                  <w:t>60</w:t>
                </w:r>
              </w:sdtContent>
            </w:sdt>
            <w:r w:rsidR="009C3A76" w:rsidRPr="00EA0C72">
              <w:rPr>
                <w:rFonts w:cstheme="minorHAnsi"/>
                <w:sz w:val="20"/>
                <w:szCs w:val="20"/>
              </w:rPr>
              <w:t xml:space="preserve"> </w:t>
            </w:r>
            <w:r w:rsidR="00AC1043" w:rsidRPr="00EA0C72">
              <w:rPr>
                <w:rFonts w:cstheme="minorHAnsi"/>
                <w:sz w:val="20"/>
                <w:szCs w:val="20"/>
              </w:rPr>
              <w:t xml:space="preserve">days </w:t>
            </w:r>
            <w:r w:rsidR="009C3A76" w:rsidRPr="00EA0C72">
              <w:rPr>
                <w:rFonts w:cstheme="minorHAnsi"/>
                <w:sz w:val="20"/>
                <w:szCs w:val="20"/>
              </w:rPr>
              <w:t xml:space="preserve">from the </w:t>
            </w:r>
            <w:r w:rsidR="00ED2DEB" w:rsidRPr="00EA0C72">
              <w:rPr>
                <w:rFonts w:cstheme="minorHAnsi"/>
                <w:sz w:val="20"/>
                <w:szCs w:val="20"/>
              </w:rPr>
              <w:t>d</w:t>
            </w:r>
            <w:r w:rsidR="009C3A76" w:rsidRPr="00EA0C72">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705F7A9A" w:rsidR="00487B57" w:rsidRPr="00260675" w:rsidRDefault="00E16826"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BD6BC0">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19EF5FA2" w:rsidR="00487B57" w:rsidRPr="00260675" w:rsidRDefault="00487B57" w:rsidP="0022078F">
            <w:pPr>
              <w:rPr>
                <w:rFonts w:cstheme="minorHAnsi"/>
                <w:sz w:val="20"/>
                <w:szCs w:val="20"/>
              </w:rPr>
            </w:pPr>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6BA1D238" w:rsidR="00AD207E" w:rsidRPr="00260675" w:rsidRDefault="00E16826"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BD6BC0">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3A0AA8B4" w:rsidR="00AD207E" w:rsidRPr="00260675" w:rsidRDefault="00AD207E" w:rsidP="0022078F">
            <w:pPr>
              <w:rPr>
                <w:rFonts w:cstheme="minorHAnsi"/>
                <w:sz w:val="20"/>
                <w:szCs w:val="20"/>
              </w:rPr>
            </w:pP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28179132" w:rsidR="002562B1" w:rsidRPr="00260675" w:rsidRDefault="00E16826"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D6BC0">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2B29FE69" w:rsidR="00B9544A" w:rsidRPr="00260675" w:rsidRDefault="00B9544A" w:rsidP="01BF9306">
            <w:pPr>
              <w:rPr>
                <w:sz w:val="20"/>
                <w:szCs w:val="20"/>
              </w:rPr>
            </w:pP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36FBC30B" w:rsidR="002B67C2" w:rsidRDefault="00E16826"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BD6BC0">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Complete Installation</w:t>
            </w:r>
          </w:p>
          <w:p w14:paraId="4509C4A9" w14:textId="449DE13B" w:rsidR="002B67C2" w:rsidRPr="004D23AA" w:rsidRDefault="00BD6BC0" w:rsidP="002B67C2">
            <w:pPr>
              <w:rPr>
                <w:rFonts w:cstheme="minorHAnsi"/>
                <w:sz w:val="20"/>
                <w:szCs w:val="20"/>
              </w:rPr>
            </w:pPr>
            <w:r w:rsidRPr="00BD6BC0">
              <w:rPr>
                <w:rFonts w:ascii="Segoe UI Symbol" w:hAnsi="Segoe UI Symbol" w:cs="Segoe UI Symbol"/>
                <w:sz w:val="20"/>
                <w:szCs w:val="20"/>
              </w:rPr>
              <w:t>☒</w:t>
            </w:r>
            <w:r w:rsidR="002B67C2" w:rsidRPr="00AA7BBE">
              <w:rPr>
                <w:rFonts w:cstheme="minorHAnsi"/>
                <w:sz w:val="20"/>
                <w:szCs w:val="20"/>
              </w:rPr>
              <w:t xml:space="preserve"> Written Acceptance of </w:t>
            </w:r>
            <w:r w:rsidR="0094394A" w:rsidRPr="004D23AA">
              <w:rPr>
                <w:rStyle w:val="CommentReference"/>
                <w:sz w:val="20"/>
                <w:szCs w:val="20"/>
              </w:rPr>
              <w:t>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D65ED6" w:rsidR="002B67C2" w:rsidRDefault="002B67C2" w:rsidP="002B67C2">
            <w:pPr>
              <w:rPr>
                <w:rFonts w:cstheme="minorHAnsi"/>
                <w:sz w:val="20"/>
                <w:szCs w:val="20"/>
              </w:rPr>
            </w:pP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76A945C7" w:rsidR="002609ED" w:rsidRPr="00EA0C72" w:rsidRDefault="48E3B456" w:rsidP="01BF9306">
            <w:pPr>
              <w:rPr>
                <w:sz w:val="20"/>
                <w:szCs w:val="20"/>
              </w:rPr>
            </w:pPr>
            <w:r w:rsidRPr="00EA0C72">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BD6BC0" w:rsidRPr="00EA0C72">
                  <w:rPr>
                    <w:rFonts w:cstheme="minorHAnsi"/>
                    <w:sz w:val="20"/>
                    <w:szCs w:val="20"/>
                  </w:rPr>
                  <w:t>getachew.araya@undp.org</w:t>
                </w:r>
              </w:sdtContent>
            </w:sdt>
          </w:p>
          <w:p w14:paraId="0B0755AE" w14:textId="222CE9DC" w:rsidR="006717F3" w:rsidRPr="00EA0C72" w:rsidRDefault="4F3F0276" w:rsidP="01BF9306">
            <w:pPr>
              <w:rPr>
                <w:sz w:val="20"/>
                <w:szCs w:val="20"/>
              </w:rPr>
            </w:pPr>
            <w:r w:rsidRPr="00EA0C72">
              <w:rPr>
                <w:sz w:val="20"/>
                <w:szCs w:val="20"/>
              </w:rPr>
              <w:t>Attention: Quotations shall not be submitted to this address but to the address for quotation submission above.</w:t>
            </w:r>
            <w:r w:rsidR="721B159C" w:rsidRPr="00EA0C72">
              <w:rPr>
                <w:sz w:val="20"/>
                <w:szCs w:val="20"/>
              </w:rPr>
              <w:t xml:space="preserve"> Otherwise, offer shall be disqualified.</w:t>
            </w:r>
          </w:p>
          <w:p w14:paraId="336EB134" w14:textId="77777777" w:rsidR="002B67C2" w:rsidRPr="00EA0C72" w:rsidRDefault="002B67C2" w:rsidP="0022078F">
            <w:pPr>
              <w:rPr>
                <w:rFonts w:cstheme="minorHAnsi"/>
                <w:sz w:val="20"/>
                <w:szCs w:val="20"/>
              </w:rPr>
            </w:pPr>
            <w:r w:rsidRPr="00EA0C72">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46A7AABA" w:rsidR="00022F87" w:rsidRPr="00EA0C72" w:rsidRDefault="00625F80" w:rsidP="002609ED">
            <w:pPr>
              <w:rPr>
                <w:rFonts w:cstheme="minorHAnsi"/>
                <w:sz w:val="20"/>
                <w:szCs w:val="20"/>
              </w:rPr>
            </w:pPr>
            <w:r w:rsidRPr="00EA0C72">
              <w:rPr>
                <w:rFonts w:cstheme="minorHAnsi"/>
                <w:sz w:val="20"/>
                <w:szCs w:val="20"/>
              </w:rPr>
              <w:t xml:space="preserve">Requests for </w:t>
            </w:r>
            <w:r w:rsidR="00022F87" w:rsidRPr="00EA0C72">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BD6BC0" w:rsidRPr="00EA0C72">
                  <w:rPr>
                    <w:rFonts w:cstheme="minorHAnsi"/>
                    <w:sz w:val="20"/>
                    <w:szCs w:val="20"/>
                  </w:rPr>
                  <w:t>3</w:t>
                </w:r>
              </w:sdtContent>
            </w:sdt>
            <w:r w:rsidR="002609ED" w:rsidRPr="00EA0C72">
              <w:rPr>
                <w:rFonts w:cstheme="minorHAnsi"/>
                <w:sz w:val="20"/>
                <w:szCs w:val="20"/>
              </w:rPr>
              <w:t xml:space="preserve"> days before the submission deadline. </w:t>
            </w:r>
            <w:r w:rsidR="00022F87" w:rsidRPr="00EA0C72">
              <w:rPr>
                <w:rFonts w:cstheme="minorHAnsi"/>
                <w:sz w:val="20"/>
                <w:szCs w:val="20"/>
              </w:rPr>
              <w:t xml:space="preserve">Responses to request for clarification will be communicated </w:t>
            </w:r>
            <w:r w:rsidR="0012076B" w:rsidRPr="00EA0C72">
              <w:rPr>
                <w:rFonts w:cstheme="minorHAnsi"/>
                <w:sz w:val="20"/>
                <w:szCs w:val="20"/>
              </w:rPr>
              <w:t xml:space="preserve"> </w:t>
            </w:r>
            <w:sdt>
              <w:sdtPr>
                <w:rPr>
                  <w:rFonts w:cstheme="minorHAnsi"/>
                  <w:sz w:val="20"/>
                  <w:szCs w:val="20"/>
                </w:rPr>
                <w:id w:val="-879323590"/>
                <w:placeholder>
                  <w:docPart w:val="C063C88916EE4B45AFC259266D2ACE49"/>
                </w:placeholder>
                <w:date w:fullDate="2020-12-03T00:00:00Z">
                  <w:dateFormat w:val="dd MMMM yyyy"/>
                  <w:lid w:val="en-GB"/>
                  <w:storeMappedDataAs w:val="dateTime"/>
                  <w:calendar w:val="gregorian"/>
                </w:date>
              </w:sdtPr>
              <w:sdtEndPr/>
              <w:sdtContent>
                <w:r w:rsidR="009310BD" w:rsidRPr="00EA0C72">
                  <w:rPr>
                    <w:rFonts w:cstheme="minorHAnsi"/>
                    <w:sz w:val="20"/>
                    <w:szCs w:val="20"/>
                  </w:rPr>
                  <w:t>03 December 2020</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1B6D695D" w:rsidR="00D421C6" w:rsidRPr="00EA0C72" w:rsidRDefault="00E16826"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9310BD" w:rsidRPr="00EA0C72">
                  <w:rPr>
                    <w:rFonts w:ascii="MS Gothic" w:eastAsia="MS Gothic" w:hAnsi="MS Gothic" w:cstheme="minorHAnsi" w:hint="eastAsia"/>
                    <w:sz w:val="20"/>
                    <w:szCs w:val="20"/>
                  </w:rPr>
                  <w:t>☒</w:t>
                </w:r>
              </w:sdtContent>
            </w:sdt>
            <w:r w:rsidR="00436D77" w:rsidRPr="00EA0C72">
              <w:rPr>
                <w:rFonts w:cstheme="minorHAnsi"/>
                <w:sz w:val="20"/>
                <w:szCs w:val="20"/>
              </w:rPr>
              <w:t xml:space="preserve">The </w:t>
            </w:r>
            <w:r w:rsidR="00D31F1D" w:rsidRPr="00EA0C72">
              <w:rPr>
                <w:rFonts w:cstheme="minorHAnsi"/>
                <w:sz w:val="20"/>
                <w:szCs w:val="20"/>
              </w:rPr>
              <w:t>C</w:t>
            </w:r>
            <w:r w:rsidR="00DD11B5" w:rsidRPr="00EA0C72">
              <w:rPr>
                <w:rFonts w:cstheme="minorHAnsi"/>
                <w:sz w:val="20"/>
                <w:szCs w:val="20"/>
              </w:rPr>
              <w:t>ontract or</w:t>
            </w:r>
            <w:r w:rsidR="0094394A" w:rsidRPr="00EA0C72">
              <w:rPr>
                <w:rFonts w:cstheme="minorHAnsi"/>
                <w:sz w:val="20"/>
                <w:szCs w:val="20"/>
              </w:rPr>
              <w:t xml:space="preserve"> Purchase Order </w:t>
            </w:r>
            <w:r w:rsidR="00436D77" w:rsidRPr="00EA0C72">
              <w:rPr>
                <w:rFonts w:cstheme="minorHAnsi"/>
                <w:sz w:val="20"/>
                <w:szCs w:val="20"/>
              </w:rPr>
              <w:t>will be awarded to the lowest price substantially compliant offer</w:t>
            </w:r>
          </w:p>
          <w:p w14:paraId="7C8A0813" w14:textId="34D36B02" w:rsidR="007817A0" w:rsidRPr="00EA0C72" w:rsidRDefault="007817A0" w:rsidP="009310BD">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10BB48FC" w:rsidR="001D2ACD" w:rsidRPr="000578F0" w:rsidRDefault="00E16826" w:rsidP="0022078F">
            <w:sdt>
              <w:sdtPr>
                <w:id w:val="1290009550"/>
                <w14:checkbox>
                  <w14:checked w14:val="1"/>
                  <w14:checkedState w14:val="2612" w14:font="MS Gothic"/>
                  <w14:uncheckedState w14:val="2610" w14:font="MS Gothic"/>
                </w14:checkbox>
              </w:sdtPr>
              <w:sdtEndPr/>
              <w:sdtContent>
                <w:r w:rsidR="009310B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E16826"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300DCED9" w14:textId="1C56F74A" w:rsidR="001D0714" w:rsidRPr="00D7211D" w:rsidRDefault="00E16826"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9310BD">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3AF30E59" w:rsidR="00806875" w:rsidRPr="000578F0" w:rsidRDefault="00806875" w:rsidP="001D0714"/>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E16826"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0770C7F2"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9310BD">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0C5BD19B" w:rsidR="00F63127" w:rsidRPr="00EA0C72" w:rsidRDefault="00E16826" w:rsidP="00F63127">
            <w:pPr>
              <w:rPr>
                <w:sz w:val="20"/>
                <w:szCs w:val="20"/>
              </w:rPr>
            </w:pPr>
            <w:sdt>
              <w:sdtPr>
                <w:id w:val="1483114587"/>
                <w14:checkbox>
                  <w14:checked w14:val="1"/>
                  <w14:checkedState w14:val="2612" w14:font="MS Gothic"/>
                  <w14:uncheckedState w14:val="2610" w14:font="MS Gothic"/>
                </w14:checkbox>
              </w:sdtPr>
              <w:sdtEndPr/>
              <w:sdtContent>
                <w:r w:rsidR="009310BD" w:rsidRPr="00EA0C72">
                  <w:rPr>
                    <w:rFonts w:ascii="MS Gothic" w:eastAsia="MS Gothic" w:hAnsi="MS Gothic" w:hint="eastAsia"/>
                  </w:rPr>
                  <w:t>☒</w:t>
                </w:r>
              </w:sdtContent>
            </w:sdt>
            <w:r w:rsidR="009310BD" w:rsidRPr="00EA0C72">
              <w:rPr>
                <w:sz w:val="20"/>
                <w:szCs w:val="20"/>
              </w:rPr>
              <w:t xml:space="preserve"> </w:t>
            </w:r>
            <w:r w:rsidR="00F63127" w:rsidRPr="00EA0C72">
              <w:rPr>
                <w:sz w:val="20"/>
                <w:szCs w:val="20"/>
              </w:rPr>
              <w:t xml:space="preserve">Purchase Order </w:t>
            </w:r>
          </w:p>
          <w:p w14:paraId="7116C908" w14:textId="5CDC8BB9" w:rsidR="00CF2E15" w:rsidRPr="00EA0C72" w:rsidRDefault="00E16826" w:rsidP="00CF2E15">
            <w:pPr>
              <w:rPr>
                <w:sz w:val="20"/>
                <w:szCs w:val="20"/>
              </w:rPr>
            </w:pPr>
            <w:sdt>
              <w:sdtPr>
                <w:id w:val="1996299222"/>
                <w14:checkbox>
                  <w14:checked w14:val="1"/>
                  <w14:checkedState w14:val="2612" w14:font="MS Gothic"/>
                  <w14:uncheckedState w14:val="2610" w14:font="MS Gothic"/>
                </w14:checkbox>
              </w:sdtPr>
              <w:sdtEndPr/>
              <w:sdtContent>
                <w:r w:rsidR="009310BD" w:rsidRPr="00EA0C72">
                  <w:rPr>
                    <w:rFonts w:ascii="MS Gothic" w:eastAsia="MS Gothic" w:hAnsi="MS Gothic" w:hint="eastAsia"/>
                  </w:rPr>
                  <w:t>☒</w:t>
                </w:r>
              </w:sdtContent>
            </w:sdt>
            <w:r w:rsidR="009310BD" w:rsidRPr="00EA0C72">
              <w:t xml:space="preserve"> </w:t>
            </w:r>
            <w:hyperlink r:id="rId21" w:history="1">
              <w:r w:rsidR="00CF2E15" w:rsidRPr="00EA0C72">
                <w:rPr>
                  <w:rStyle w:val="Hyperlink"/>
                  <w:color w:val="auto"/>
                  <w:sz w:val="20"/>
                  <w:szCs w:val="20"/>
                </w:rPr>
                <w:t>Contract for Works</w:t>
              </w:r>
            </w:hyperlink>
            <w:r w:rsidR="00CF2E15" w:rsidRPr="00EA0C72">
              <w:rPr>
                <w:sz w:val="20"/>
                <w:szCs w:val="20"/>
              </w:rPr>
              <w:t xml:space="preserve"> </w:t>
            </w:r>
          </w:p>
          <w:p w14:paraId="1C08182A" w14:textId="13E9198B" w:rsidR="00CF2E15" w:rsidRPr="00EA0C72" w:rsidRDefault="00CF2E15" w:rsidP="00F63127">
            <w:pPr>
              <w:rPr>
                <w:sz w:val="20"/>
                <w:szCs w:val="20"/>
                <w:highlight w:val="yellow"/>
              </w:rPr>
            </w:pP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0-12-07T00:00:00Z">
              <w:dateFormat w:val="dd MMMM yyyy"/>
              <w:lid w:val="en-GB"/>
              <w:storeMappedDataAs w:val="dateTime"/>
              <w:calendar w:val="gregorian"/>
            </w:date>
          </w:sdtPr>
          <w:sdtEndPr/>
          <w:sdtContent>
            <w:tc>
              <w:tcPr>
                <w:tcW w:w="8121" w:type="dxa"/>
              </w:tcPr>
              <w:p w14:paraId="3BC42524" w14:textId="509BF15D" w:rsidR="00F63127" w:rsidRPr="00EA0C72" w:rsidRDefault="009310BD" w:rsidP="00F63127">
                <w:pPr>
                  <w:rPr>
                    <w:rFonts w:cstheme="minorHAnsi"/>
                  </w:rPr>
                </w:pPr>
                <w:r w:rsidRPr="00EA0C72">
                  <w:rPr>
                    <w:rFonts w:cstheme="minorHAnsi"/>
                  </w:rPr>
                  <w:t>07 December 2020</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E16826"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2"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EA0C72" w:rsidRDefault="00F63127" w:rsidP="00F63127">
            <w:pPr>
              <w:rPr>
                <w:sz w:val="20"/>
                <w:szCs w:val="20"/>
              </w:rPr>
            </w:pPr>
            <w:r w:rsidRPr="00260675">
              <w:rPr>
                <w:sz w:val="20"/>
                <w:szCs w:val="20"/>
              </w:rPr>
              <w:t xml:space="preserve">Any Contract resulting from this RFQ exercise will be subject to the supplier being </w:t>
            </w:r>
            <w:r w:rsidRPr="00EA0C72">
              <w:rPr>
                <w:sz w:val="20"/>
                <w:szCs w:val="20"/>
              </w:rPr>
              <w:t xml:space="preserve">registered at the appropriate level on the United Nations Global Marketplace (UNGM) website at </w:t>
            </w:r>
            <w:hyperlink r:id="rId23" w:history="1">
              <w:r w:rsidRPr="00EA0C72">
                <w:rPr>
                  <w:rStyle w:val="Hyperlink"/>
                  <w:color w:val="auto"/>
                  <w:sz w:val="20"/>
                  <w:szCs w:val="20"/>
                </w:rPr>
                <w:t>www.ungm.org</w:t>
              </w:r>
            </w:hyperlink>
            <w:r w:rsidRPr="00EA0C72">
              <w:rPr>
                <w:sz w:val="20"/>
                <w:szCs w:val="20"/>
              </w:rPr>
              <w:t xml:space="preserve">. </w:t>
            </w:r>
          </w:p>
          <w:p w14:paraId="158015A2" w14:textId="77777777" w:rsidR="00F63127" w:rsidRPr="00260675" w:rsidRDefault="67A85A66" w:rsidP="00F63127">
            <w:pPr>
              <w:rPr>
                <w:sz w:val="20"/>
                <w:szCs w:val="20"/>
                <w:highlight w:val="yellow"/>
              </w:rPr>
            </w:pPr>
            <w:r w:rsidRPr="00EA0C72">
              <w:rPr>
                <w:sz w:val="20"/>
                <w:szCs w:val="20"/>
              </w:rPr>
              <w:t xml:space="preserve">The Bidder may still submit a quotation even if not registered with the UNGM, however, if the </w:t>
            </w:r>
            <w:r w:rsidRPr="01BF9306">
              <w:rPr>
                <w:sz w:val="20"/>
                <w:szCs w:val="20"/>
              </w:rPr>
              <w:t>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47D17139" w:rsidR="00D06B6F" w:rsidRDefault="00D06B6F">
      <w:pPr>
        <w:rPr>
          <w:rFonts w:cstheme="minorHAnsi"/>
          <w:b/>
          <w:sz w:val="24"/>
          <w:szCs w:val="24"/>
        </w:rPr>
      </w:pPr>
      <w:r>
        <w:rPr>
          <w:rFonts w:cstheme="minorHAnsi"/>
          <w:b/>
          <w:sz w:val="24"/>
          <w:szCs w:val="24"/>
        </w:rPr>
        <w:br w:type="page"/>
      </w:r>
    </w:p>
    <w:p w14:paraId="48F1773E" w14:textId="77777777" w:rsidR="009310BD" w:rsidRDefault="009310BD">
      <w:pPr>
        <w:rPr>
          <w:rFonts w:cstheme="minorHAnsi"/>
          <w:b/>
          <w:sz w:val="24"/>
          <w:szCs w:val="24"/>
        </w:rPr>
      </w:pPr>
    </w:p>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63E0DAB9" w14:textId="77777777" w:rsidR="00107756" w:rsidRDefault="00107756" w:rsidP="009D3089">
      <w:pPr>
        <w:rPr>
          <w:rFonts w:ascii="Times New Roman" w:eastAsia="Times New Roman" w:hAnsi="Times New Roman" w:cs="Times New Roman"/>
          <w:b/>
          <w:color w:val="000000"/>
          <w:sz w:val="24"/>
          <w:szCs w:val="24"/>
          <w:lang w:eastAsia="en-GB"/>
        </w:rPr>
      </w:pPr>
    </w:p>
    <w:p w14:paraId="30FE2661" w14:textId="7DC75A51" w:rsidR="003F320F" w:rsidRDefault="009310BD" w:rsidP="009D3089">
      <w:pPr>
        <w:rPr>
          <w:rFonts w:ascii="Times New Roman" w:eastAsia="Times New Roman" w:hAnsi="Times New Roman" w:cs="Times New Roman"/>
          <w:b/>
          <w:color w:val="000000"/>
          <w:sz w:val="24"/>
          <w:szCs w:val="24"/>
          <w:lang w:eastAsia="en-GB"/>
        </w:rPr>
      </w:pPr>
      <w:r w:rsidRPr="009310BD">
        <w:rPr>
          <w:rFonts w:ascii="Times New Roman" w:eastAsia="Times New Roman" w:hAnsi="Times New Roman" w:cs="Times New Roman"/>
          <w:b/>
          <w:color w:val="000000"/>
          <w:sz w:val="24"/>
          <w:szCs w:val="24"/>
          <w:lang w:eastAsia="en-GB"/>
        </w:rPr>
        <w:t>TECHNICAL SPECIFICATIONS FOR THE CONSTRUCTION OF CALVING SHED AND SICK BAY AT WALIC, ITC</w:t>
      </w:r>
    </w:p>
    <w:p w14:paraId="2DF2111A" w14:textId="3A86D069" w:rsidR="009310BD" w:rsidRDefault="009310BD" w:rsidP="009D3089">
      <w:pPr>
        <w:rPr>
          <w:rFonts w:ascii="Times New Roman" w:eastAsia="Times New Roman" w:hAnsi="Times New Roman" w:cs="Times New Roman"/>
          <w:b/>
          <w:color w:val="000000"/>
          <w:sz w:val="24"/>
          <w:szCs w:val="24"/>
          <w:lang w:eastAsia="en-GB"/>
        </w:rPr>
      </w:pPr>
    </w:p>
    <w:p w14:paraId="5F5B17DD" w14:textId="77777777" w:rsidR="009310BD" w:rsidRPr="009310BD" w:rsidRDefault="009310BD" w:rsidP="009310BD">
      <w:pPr>
        <w:spacing w:after="0" w:line="240" w:lineRule="auto"/>
        <w:jc w:val="center"/>
        <w:rPr>
          <w:rFonts w:ascii="Times New Roman" w:eastAsia="Times New Roman" w:hAnsi="Times New Roman" w:cs="Times New Roman"/>
          <w:b/>
          <w:bCs/>
          <w:sz w:val="28"/>
          <w:szCs w:val="28"/>
        </w:rPr>
      </w:pPr>
      <w:r w:rsidRPr="009310BD">
        <w:rPr>
          <w:rFonts w:ascii="Times New Roman" w:eastAsia="Times New Roman" w:hAnsi="Times New Roman" w:cs="Times New Roman"/>
          <w:b/>
          <w:bCs/>
          <w:sz w:val="28"/>
          <w:szCs w:val="28"/>
        </w:rPr>
        <w:t xml:space="preserve">SPECIFICATION </w:t>
      </w:r>
    </w:p>
    <w:p w14:paraId="44AF5599" w14:textId="77777777" w:rsidR="009310BD" w:rsidRPr="009310BD" w:rsidRDefault="009310BD" w:rsidP="009310BD">
      <w:pPr>
        <w:spacing w:after="0" w:line="240" w:lineRule="auto"/>
        <w:jc w:val="center"/>
        <w:rPr>
          <w:rFonts w:ascii="Times New Roman" w:eastAsia="Times New Roman" w:hAnsi="Times New Roman" w:cs="Times New Roman"/>
          <w:b/>
          <w:bCs/>
          <w:sz w:val="28"/>
          <w:szCs w:val="28"/>
        </w:rPr>
      </w:pPr>
      <w:r w:rsidRPr="009310BD">
        <w:rPr>
          <w:rFonts w:ascii="Times New Roman" w:eastAsia="Times New Roman" w:hAnsi="Times New Roman" w:cs="Times New Roman"/>
          <w:b/>
          <w:bCs/>
          <w:sz w:val="28"/>
          <w:szCs w:val="28"/>
        </w:rPr>
        <w:t>FOR</w:t>
      </w:r>
    </w:p>
    <w:p w14:paraId="1573A008" w14:textId="77777777" w:rsidR="009310BD" w:rsidRPr="009310BD" w:rsidRDefault="009310BD" w:rsidP="009310BD">
      <w:pPr>
        <w:spacing w:after="0" w:line="240" w:lineRule="auto"/>
        <w:jc w:val="center"/>
        <w:rPr>
          <w:rFonts w:ascii="Times New Roman" w:eastAsia="Times New Roman" w:hAnsi="Times New Roman" w:cs="Times New Roman"/>
          <w:b/>
          <w:bCs/>
          <w:sz w:val="28"/>
          <w:szCs w:val="28"/>
        </w:rPr>
      </w:pPr>
      <w:r w:rsidRPr="009310BD">
        <w:rPr>
          <w:rFonts w:ascii="Times New Roman" w:eastAsia="Times New Roman" w:hAnsi="Times New Roman" w:cs="Times New Roman"/>
          <w:b/>
          <w:bCs/>
          <w:sz w:val="28"/>
          <w:szCs w:val="28"/>
        </w:rPr>
        <w:t>GENER</w:t>
      </w:r>
      <w:r w:rsidRPr="009310BD">
        <w:rPr>
          <w:rFonts w:ascii="Times New Roman" w:eastAsia="Times New Roman" w:hAnsi="Times New Roman" w:cs="Times New Roman"/>
          <w:b/>
          <w:sz w:val="28"/>
          <w:szCs w:val="28"/>
        </w:rPr>
        <w:t>A</w:t>
      </w:r>
      <w:r w:rsidRPr="009310BD">
        <w:rPr>
          <w:rFonts w:ascii="Times New Roman" w:eastAsia="Times New Roman" w:hAnsi="Times New Roman" w:cs="Times New Roman"/>
          <w:b/>
          <w:bCs/>
          <w:sz w:val="28"/>
          <w:szCs w:val="28"/>
        </w:rPr>
        <w:t xml:space="preserve">L CIVIL, STRUCTURAL </w:t>
      </w:r>
    </w:p>
    <w:p w14:paraId="0FCF1765" w14:textId="77777777" w:rsidR="009310BD" w:rsidRPr="009310BD" w:rsidRDefault="009310BD" w:rsidP="009310BD">
      <w:pPr>
        <w:spacing w:after="0" w:line="240" w:lineRule="auto"/>
        <w:jc w:val="center"/>
        <w:rPr>
          <w:rFonts w:ascii="Times New Roman" w:eastAsia="Times New Roman" w:hAnsi="Times New Roman" w:cs="Times New Roman"/>
          <w:b/>
          <w:bCs/>
          <w:sz w:val="28"/>
          <w:szCs w:val="28"/>
        </w:rPr>
      </w:pPr>
      <w:r w:rsidRPr="009310BD">
        <w:rPr>
          <w:rFonts w:ascii="Times New Roman" w:eastAsia="Times New Roman" w:hAnsi="Times New Roman" w:cs="Times New Roman"/>
          <w:b/>
          <w:bCs/>
          <w:sz w:val="28"/>
          <w:szCs w:val="28"/>
        </w:rPr>
        <w:t>&amp;</w:t>
      </w:r>
    </w:p>
    <w:p w14:paraId="16C131EB" w14:textId="77777777" w:rsidR="009310BD" w:rsidRPr="009310BD" w:rsidRDefault="009310BD" w:rsidP="009310BD">
      <w:pPr>
        <w:spacing w:after="0" w:line="240" w:lineRule="auto"/>
        <w:jc w:val="center"/>
        <w:rPr>
          <w:rFonts w:ascii="Times New Roman" w:eastAsia="Times New Roman" w:hAnsi="Times New Roman" w:cs="Times New Roman"/>
          <w:b/>
          <w:bCs/>
          <w:sz w:val="28"/>
          <w:szCs w:val="28"/>
        </w:rPr>
      </w:pPr>
      <w:r w:rsidRPr="009310BD">
        <w:rPr>
          <w:rFonts w:ascii="Times New Roman" w:eastAsia="Times New Roman" w:hAnsi="Times New Roman" w:cs="Times New Roman"/>
          <w:b/>
          <w:bCs/>
          <w:sz w:val="28"/>
          <w:szCs w:val="28"/>
        </w:rPr>
        <w:t>ARCHITECTURAL WORKS</w:t>
      </w:r>
    </w:p>
    <w:p w14:paraId="60F62E4D" w14:textId="77777777" w:rsidR="009310BD" w:rsidRPr="005E5F03" w:rsidRDefault="009310BD" w:rsidP="009D3089">
      <w:pPr>
        <w:rPr>
          <w:rFonts w:cstheme="minorHAnsi"/>
          <w:sz w:val="20"/>
          <w:szCs w:val="20"/>
        </w:rPr>
      </w:pPr>
    </w:p>
    <w:p w14:paraId="2635DF44" w14:textId="77777777" w:rsidR="009310BD" w:rsidRDefault="009310BD">
      <w:pPr>
        <w:rPr>
          <w:rFonts w:eastAsiaTheme="majorEastAsia" w:cstheme="minorHAnsi"/>
          <w:b/>
          <w:sz w:val="24"/>
          <w:szCs w:val="24"/>
        </w:rPr>
      </w:pPr>
    </w:p>
    <w:p w14:paraId="03E2EB12" w14:textId="77777777" w:rsidR="009310BD" w:rsidRDefault="009310BD">
      <w:pPr>
        <w:rPr>
          <w:rFonts w:eastAsiaTheme="majorEastAsia" w:cstheme="minorHAnsi"/>
          <w:b/>
          <w:sz w:val="24"/>
          <w:szCs w:val="24"/>
        </w:rPr>
      </w:pPr>
    </w:p>
    <w:p w14:paraId="21BB0467" w14:textId="77777777" w:rsidR="009310BD" w:rsidRDefault="009310BD">
      <w:pPr>
        <w:rPr>
          <w:rFonts w:eastAsiaTheme="majorEastAsia" w:cstheme="minorHAnsi"/>
          <w:b/>
          <w:sz w:val="24"/>
          <w:szCs w:val="24"/>
        </w:rPr>
      </w:pPr>
    </w:p>
    <w:p w14:paraId="303427B4" w14:textId="77777777" w:rsidR="009310BD" w:rsidRDefault="009310BD">
      <w:pPr>
        <w:rPr>
          <w:rFonts w:eastAsiaTheme="majorEastAsia" w:cstheme="minorHAnsi"/>
          <w:b/>
          <w:sz w:val="24"/>
          <w:szCs w:val="24"/>
        </w:rPr>
      </w:pPr>
    </w:p>
    <w:p w14:paraId="51C88FB2" w14:textId="77777777" w:rsidR="009310BD" w:rsidRDefault="009310BD">
      <w:pPr>
        <w:rPr>
          <w:rFonts w:eastAsiaTheme="majorEastAsia" w:cstheme="minorHAnsi"/>
          <w:b/>
          <w:sz w:val="24"/>
          <w:szCs w:val="24"/>
        </w:rPr>
      </w:pPr>
    </w:p>
    <w:p w14:paraId="4FC157A8" w14:textId="77777777" w:rsidR="009310BD" w:rsidRDefault="009310BD">
      <w:pPr>
        <w:rPr>
          <w:rFonts w:eastAsiaTheme="majorEastAsia" w:cstheme="minorHAnsi"/>
          <w:b/>
          <w:sz w:val="24"/>
          <w:szCs w:val="24"/>
        </w:rPr>
      </w:pPr>
    </w:p>
    <w:p w14:paraId="6091C933" w14:textId="77777777" w:rsidR="009310BD" w:rsidRDefault="009310BD">
      <w:pPr>
        <w:rPr>
          <w:rFonts w:eastAsiaTheme="majorEastAsia" w:cstheme="minorHAnsi"/>
          <w:b/>
          <w:sz w:val="24"/>
          <w:szCs w:val="24"/>
        </w:rPr>
      </w:pPr>
    </w:p>
    <w:p w14:paraId="6C2A049F" w14:textId="77777777" w:rsidR="009310BD" w:rsidRDefault="009310BD">
      <w:pPr>
        <w:rPr>
          <w:rFonts w:eastAsiaTheme="majorEastAsia" w:cstheme="minorHAnsi"/>
          <w:b/>
          <w:sz w:val="24"/>
          <w:szCs w:val="24"/>
        </w:rPr>
      </w:pPr>
    </w:p>
    <w:p w14:paraId="5AD037C1" w14:textId="77777777" w:rsidR="009310BD" w:rsidRDefault="009310BD">
      <w:pPr>
        <w:rPr>
          <w:rFonts w:eastAsiaTheme="majorEastAsia" w:cstheme="minorHAnsi"/>
          <w:b/>
          <w:sz w:val="24"/>
          <w:szCs w:val="24"/>
        </w:rPr>
      </w:pPr>
    </w:p>
    <w:p w14:paraId="3E9AA0D1" w14:textId="77777777" w:rsidR="009310BD" w:rsidRDefault="009310BD">
      <w:pPr>
        <w:rPr>
          <w:rFonts w:eastAsiaTheme="majorEastAsia" w:cstheme="minorHAnsi"/>
          <w:b/>
          <w:sz w:val="24"/>
          <w:szCs w:val="24"/>
        </w:rPr>
      </w:pPr>
    </w:p>
    <w:p w14:paraId="3913D059" w14:textId="77777777" w:rsidR="009310BD" w:rsidRDefault="009310BD">
      <w:pPr>
        <w:rPr>
          <w:rFonts w:eastAsiaTheme="majorEastAsia" w:cstheme="minorHAnsi"/>
          <w:b/>
          <w:sz w:val="24"/>
          <w:szCs w:val="24"/>
        </w:rPr>
      </w:pPr>
    </w:p>
    <w:p w14:paraId="75CFC0EF" w14:textId="77777777" w:rsidR="009310BD" w:rsidRDefault="009310BD">
      <w:pPr>
        <w:rPr>
          <w:rFonts w:eastAsiaTheme="majorEastAsia" w:cstheme="minorHAnsi"/>
          <w:b/>
          <w:sz w:val="24"/>
          <w:szCs w:val="24"/>
        </w:rPr>
      </w:pPr>
    </w:p>
    <w:p w14:paraId="57CAF809" w14:textId="77777777" w:rsidR="009310BD" w:rsidRDefault="009310BD">
      <w:pPr>
        <w:rPr>
          <w:rFonts w:eastAsiaTheme="majorEastAsia" w:cstheme="minorHAnsi"/>
          <w:b/>
          <w:sz w:val="24"/>
          <w:szCs w:val="24"/>
        </w:rPr>
      </w:pPr>
    </w:p>
    <w:p w14:paraId="5C318C78" w14:textId="77777777" w:rsidR="009310BD" w:rsidRDefault="009310BD">
      <w:pPr>
        <w:rPr>
          <w:rFonts w:eastAsiaTheme="majorEastAsia" w:cstheme="minorHAnsi"/>
          <w:b/>
          <w:sz w:val="24"/>
          <w:szCs w:val="24"/>
        </w:rPr>
      </w:pPr>
    </w:p>
    <w:p w14:paraId="7684C639" w14:textId="77777777" w:rsidR="009310BD" w:rsidRDefault="009310BD">
      <w:pPr>
        <w:rPr>
          <w:rFonts w:eastAsiaTheme="majorEastAsia" w:cstheme="minorHAnsi"/>
          <w:b/>
          <w:sz w:val="24"/>
          <w:szCs w:val="24"/>
        </w:rPr>
      </w:pPr>
    </w:p>
    <w:p w14:paraId="718224AF" w14:textId="77777777" w:rsidR="009310BD" w:rsidRDefault="009310BD">
      <w:pPr>
        <w:rPr>
          <w:rFonts w:eastAsiaTheme="majorEastAsia" w:cstheme="minorHAnsi"/>
          <w:b/>
          <w:sz w:val="24"/>
          <w:szCs w:val="24"/>
        </w:rPr>
      </w:pPr>
    </w:p>
    <w:p w14:paraId="58F0907E" w14:textId="61C8EB77" w:rsidR="009310BD" w:rsidRDefault="009310BD">
      <w:pPr>
        <w:rPr>
          <w:rFonts w:eastAsiaTheme="majorEastAsia" w:cstheme="minorHAnsi"/>
          <w:b/>
          <w:sz w:val="24"/>
          <w:szCs w:val="24"/>
        </w:rPr>
      </w:pPr>
    </w:p>
    <w:p w14:paraId="73FE297E" w14:textId="788AAAE0" w:rsidR="009310BD" w:rsidRDefault="009310BD">
      <w:pPr>
        <w:rPr>
          <w:rFonts w:eastAsiaTheme="majorEastAsia" w:cstheme="minorHAnsi"/>
          <w:b/>
          <w:sz w:val="24"/>
          <w:szCs w:val="24"/>
        </w:rPr>
      </w:pPr>
    </w:p>
    <w:p w14:paraId="7ACA46FC" w14:textId="3D123C3D" w:rsidR="009310BD" w:rsidRDefault="009310BD">
      <w:pPr>
        <w:rPr>
          <w:rFonts w:eastAsiaTheme="majorEastAsia" w:cstheme="minorHAnsi"/>
          <w:b/>
          <w:sz w:val="24"/>
          <w:szCs w:val="24"/>
        </w:rPr>
      </w:pPr>
    </w:p>
    <w:p w14:paraId="7F9DD263" w14:textId="649D252F" w:rsidR="009310BD" w:rsidRDefault="009310BD">
      <w:pPr>
        <w:rPr>
          <w:rFonts w:eastAsiaTheme="majorEastAsia" w:cstheme="minorHAnsi"/>
          <w:b/>
          <w:sz w:val="24"/>
          <w:szCs w:val="24"/>
        </w:rPr>
      </w:pPr>
    </w:p>
    <w:p w14:paraId="7BA87AC6" w14:textId="05B35CF7" w:rsidR="009310BD" w:rsidRDefault="009310BD">
      <w:pPr>
        <w:rPr>
          <w:rFonts w:eastAsiaTheme="majorEastAsia" w:cstheme="minorHAnsi"/>
          <w:b/>
          <w:sz w:val="24"/>
          <w:szCs w:val="24"/>
        </w:rPr>
      </w:pPr>
    </w:p>
    <w:p w14:paraId="46F3F26D" w14:textId="77777777" w:rsidR="009310BD" w:rsidRPr="009310BD" w:rsidRDefault="009310BD" w:rsidP="009310BD">
      <w:pPr>
        <w:spacing w:after="0" w:line="240" w:lineRule="auto"/>
        <w:rPr>
          <w:rFonts w:ascii="Times New Roman" w:eastAsia="Times New Roman" w:hAnsi="Times New Roman" w:cs="Times New Roman"/>
          <w:b/>
          <w:bCs/>
          <w:sz w:val="24"/>
          <w:szCs w:val="24"/>
        </w:rPr>
      </w:pPr>
      <w:r w:rsidRPr="009310BD">
        <w:rPr>
          <w:rFonts w:ascii="Times New Roman" w:eastAsia="Times New Roman" w:hAnsi="Times New Roman" w:cs="Times New Roman"/>
          <w:b/>
          <w:bCs/>
          <w:sz w:val="24"/>
          <w:szCs w:val="24"/>
        </w:rPr>
        <w:t xml:space="preserve">                     INTENT OF SPECIFICATION </w:t>
      </w:r>
    </w:p>
    <w:p w14:paraId="17A82128" w14:textId="77777777" w:rsidR="009310BD" w:rsidRPr="009310BD" w:rsidRDefault="009310BD" w:rsidP="009310BD">
      <w:pPr>
        <w:spacing w:after="0" w:line="240" w:lineRule="auto"/>
        <w:ind w:left="1224"/>
        <w:jc w:val="both"/>
        <w:rPr>
          <w:rFonts w:ascii="Times New Roman" w:eastAsia="Times New Roman" w:hAnsi="Times New Roman" w:cs="Times New Roman"/>
          <w:sz w:val="24"/>
          <w:szCs w:val="24"/>
        </w:rPr>
      </w:pPr>
    </w:p>
    <w:p w14:paraId="280CC20A" w14:textId="77777777" w:rsidR="009310BD" w:rsidRPr="009310BD" w:rsidRDefault="009310BD" w:rsidP="009310BD">
      <w:pPr>
        <w:tabs>
          <w:tab w:val="left" w:pos="1260"/>
          <w:tab w:val="left" w:pos="2145"/>
          <w:tab w:val="left" w:pos="2860"/>
          <w:tab w:val="left" w:pos="3575"/>
          <w:tab w:val="left" w:pos="4290"/>
        </w:tabs>
        <w:suppressAutoHyphens/>
        <w:spacing w:after="0" w:line="240" w:lineRule="atLeast"/>
        <w:ind w:left="1260" w:right="360"/>
        <w:jc w:val="both"/>
        <w:rPr>
          <w:rFonts w:ascii="Times New Roman" w:eastAsia="Times New Roman" w:hAnsi="Times New Roman" w:cs="Times New Roman"/>
          <w:spacing w:val="-3"/>
          <w:sz w:val="24"/>
          <w:szCs w:val="24"/>
        </w:rPr>
      </w:pPr>
      <w:r w:rsidRPr="009310BD">
        <w:rPr>
          <w:rFonts w:ascii="Times New Roman" w:eastAsia="Times New Roman" w:hAnsi="Times New Roman" w:cs="Times New Roman"/>
          <w:spacing w:val="-2"/>
          <w:sz w:val="24"/>
          <w:szCs w:val="24"/>
        </w:rPr>
        <w:t xml:space="preserve">This specification is intended to cover setting out the buildings at site, design, preparation of drawings, supply of materials and construction of all civil, structural and architectural works for installation and commissioning of the proposed buildings.  </w:t>
      </w:r>
    </w:p>
    <w:p w14:paraId="0C7CD08E" w14:textId="77777777" w:rsidR="009310BD" w:rsidRPr="009310BD" w:rsidRDefault="009310BD" w:rsidP="009310BD">
      <w:pPr>
        <w:tabs>
          <w:tab w:val="num" w:pos="1260"/>
        </w:tabs>
        <w:spacing w:after="0" w:line="240" w:lineRule="auto"/>
        <w:ind w:left="1260" w:hanging="1080"/>
        <w:jc w:val="both"/>
        <w:rPr>
          <w:rFonts w:ascii="Times New Roman" w:eastAsia="Times New Roman" w:hAnsi="Times New Roman" w:cs="Times New Roman"/>
          <w:sz w:val="24"/>
          <w:szCs w:val="24"/>
        </w:rPr>
      </w:pPr>
    </w:p>
    <w:p w14:paraId="2B597FAD" w14:textId="77777777" w:rsidR="009310BD" w:rsidRPr="009310BD" w:rsidRDefault="009310BD" w:rsidP="009310BD">
      <w:pPr>
        <w:spacing w:after="0" w:line="240" w:lineRule="auto"/>
        <w:ind w:left="1260" w:hanging="1260"/>
        <w:rPr>
          <w:rFonts w:ascii="Times New Roman" w:eastAsia="Times New Roman" w:hAnsi="Times New Roman" w:cs="Times New Roman"/>
          <w:b/>
          <w:bCs/>
          <w:sz w:val="24"/>
          <w:szCs w:val="24"/>
        </w:rPr>
      </w:pPr>
      <w:r w:rsidRPr="009310BD">
        <w:rPr>
          <w:rFonts w:ascii="Times New Roman" w:eastAsia="Times New Roman" w:hAnsi="Times New Roman" w:cs="Times New Roman"/>
          <w:b/>
          <w:bCs/>
          <w:sz w:val="24"/>
          <w:szCs w:val="24"/>
        </w:rPr>
        <w:tab/>
        <w:t>SCOPE OF WORK</w:t>
      </w:r>
    </w:p>
    <w:p w14:paraId="2383CA25" w14:textId="77777777" w:rsidR="009310BD" w:rsidRPr="009310BD" w:rsidRDefault="009310BD" w:rsidP="009310BD">
      <w:pPr>
        <w:tabs>
          <w:tab w:val="left" w:pos="1440"/>
        </w:tabs>
        <w:suppressAutoHyphens/>
        <w:spacing w:after="0" w:line="240" w:lineRule="auto"/>
        <w:ind w:left="1224"/>
        <w:jc w:val="both"/>
        <w:rPr>
          <w:rFonts w:ascii="Times New Roman" w:eastAsia="Times New Roman" w:hAnsi="Times New Roman" w:cs="Times New Roman"/>
          <w:spacing w:val="-2"/>
          <w:sz w:val="24"/>
          <w:szCs w:val="24"/>
        </w:rPr>
      </w:pPr>
      <w:r w:rsidRPr="009310BD">
        <w:rPr>
          <w:rFonts w:ascii="Times New Roman" w:eastAsia="Times New Roman" w:hAnsi="Times New Roman" w:cs="Times New Roman"/>
          <w:spacing w:val="-2"/>
          <w:sz w:val="24"/>
          <w:szCs w:val="24"/>
        </w:rPr>
        <w:tab/>
      </w:r>
    </w:p>
    <w:p w14:paraId="11EEAD0F" w14:textId="77777777" w:rsidR="009310BD" w:rsidRPr="009310BD" w:rsidRDefault="009310BD" w:rsidP="009310BD">
      <w:pPr>
        <w:tabs>
          <w:tab w:val="left" w:pos="1260"/>
        </w:tabs>
        <w:suppressAutoHyphens/>
        <w:spacing w:after="0" w:line="240" w:lineRule="auto"/>
        <w:ind w:left="1224" w:hanging="1224"/>
        <w:jc w:val="both"/>
        <w:rPr>
          <w:rFonts w:ascii="Times New Roman" w:eastAsia="Times New Roman" w:hAnsi="Times New Roman" w:cs="Times New Roman"/>
          <w:spacing w:val="-2"/>
          <w:sz w:val="24"/>
          <w:szCs w:val="24"/>
        </w:rPr>
      </w:pPr>
      <w:r w:rsidRPr="009310BD">
        <w:rPr>
          <w:rFonts w:ascii="Times New Roman" w:eastAsia="Times New Roman" w:hAnsi="Times New Roman" w:cs="Times New Roman"/>
          <w:spacing w:val="-2"/>
          <w:sz w:val="24"/>
          <w:szCs w:val="24"/>
        </w:rPr>
        <w:tab/>
      </w:r>
      <w:r w:rsidRPr="009310BD">
        <w:rPr>
          <w:rFonts w:ascii="Times New Roman" w:eastAsia="Times New Roman" w:hAnsi="Times New Roman" w:cs="Times New Roman"/>
          <w:spacing w:val="-2"/>
          <w:sz w:val="24"/>
          <w:szCs w:val="24"/>
        </w:rPr>
        <w:tab/>
        <w:t xml:space="preserve">The scope of work of civil, structural and architectural works shall include all works related to the installation and commissioning of the buildings and its auxiliaries whether specifically mentioned or not. </w:t>
      </w:r>
    </w:p>
    <w:p w14:paraId="0C71D418" w14:textId="77777777" w:rsidR="009310BD" w:rsidRPr="009310BD" w:rsidRDefault="009310BD" w:rsidP="009310BD">
      <w:pPr>
        <w:spacing w:after="0" w:line="240" w:lineRule="auto"/>
        <w:ind w:left="1080"/>
        <w:jc w:val="both"/>
        <w:rPr>
          <w:rFonts w:ascii="Times New Roman" w:eastAsia="Times New Roman" w:hAnsi="Times New Roman" w:cs="Times New Roman"/>
          <w:sz w:val="24"/>
          <w:szCs w:val="24"/>
        </w:rPr>
      </w:pPr>
    </w:p>
    <w:p w14:paraId="05E266AD" w14:textId="77777777" w:rsidR="009310BD" w:rsidRPr="009310BD" w:rsidRDefault="009310BD" w:rsidP="009310BD">
      <w:pPr>
        <w:tabs>
          <w:tab w:val="left" w:pos="-1440"/>
          <w:tab w:val="left" w:pos="-720"/>
          <w:tab w:val="left" w:pos="0"/>
          <w:tab w:val="left" w:pos="1260"/>
        </w:tabs>
        <w:suppressAutoHyphens/>
        <w:spacing w:after="0" w:line="240" w:lineRule="auto"/>
        <w:ind w:left="1260" w:hanging="1260"/>
        <w:jc w:val="both"/>
        <w:rPr>
          <w:rFonts w:ascii="Times New Roman" w:eastAsia="Times New Roman" w:hAnsi="Times New Roman" w:cs="Times New Roman"/>
          <w:spacing w:val="-2"/>
          <w:sz w:val="24"/>
          <w:szCs w:val="24"/>
        </w:rPr>
      </w:pPr>
      <w:r w:rsidRPr="009310BD">
        <w:rPr>
          <w:rFonts w:ascii="Times New Roman" w:eastAsia="Times New Roman" w:hAnsi="Times New Roman" w:cs="Times New Roman"/>
          <w:sz w:val="24"/>
          <w:szCs w:val="24"/>
        </w:rPr>
        <w:tab/>
      </w:r>
      <w:r w:rsidRPr="009310BD">
        <w:rPr>
          <w:rFonts w:ascii="Times New Roman" w:eastAsia="Times New Roman" w:hAnsi="Times New Roman" w:cs="Times New Roman"/>
          <w:spacing w:val="-2"/>
          <w:sz w:val="24"/>
          <w:szCs w:val="24"/>
        </w:rPr>
        <w:t xml:space="preserve">The work to be performed under this specification consists of providing all labour, materials, plants, equipment, temporary work, construction of buildings and maintenance till handing over, transportation and all incidental items not specifically stated but reasonably implied or necessary for the proper and successful completion of the work. </w:t>
      </w:r>
    </w:p>
    <w:p w14:paraId="5989B909" w14:textId="77777777" w:rsidR="009310BD" w:rsidRPr="009310BD" w:rsidRDefault="009310BD" w:rsidP="009310BD">
      <w:pPr>
        <w:tabs>
          <w:tab w:val="left" w:pos="-1440"/>
          <w:tab w:val="left" w:pos="-720"/>
          <w:tab w:val="left" w:pos="0"/>
          <w:tab w:val="left" w:pos="1260"/>
        </w:tabs>
        <w:suppressAutoHyphens/>
        <w:spacing w:after="0" w:line="240" w:lineRule="auto"/>
        <w:ind w:left="1260" w:hanging="1260"/>
        <w:jc w:val="both"/>
        <w:rPr>
          <w:rFonts w:ascii="Times New Roman" w:eastAsia="Times New Roman" w:hAnsi="Times New Roman" w:cs="Times New Roman"/>
        </w:rPr>
      </w:pPr>
    </w:p>
    <w:p w14:paraId="271FABD0"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A.</w:t>
      </w:r>
      <w:r w:rsidRPr="009310BD">
        <w:rPr>
          <w:rFonts w:ascii="Times New Roman" w:eastAsia="Times New Roman" w:hAnsi="Times New Roman" w:cs="Times New Roman"/>
          <w:b/>
          <w:bCs/>
          <w:sz w:val="24"/>
          <w:szCs w:val="20"/>
          <w:lang w:eastAsia="en-GB"/>
        </w:rPr>
        <w:tab/>
        <w:t>GENERAL REQUIREMENTS &amp; PRELIMINARIES SPECIFICATIONS</w:t>
      </w:r>
    </w:p>
    <w:p w14:paraId="050F181E"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F1CEA4D"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sz w:val="24"/>
          <w:szCs w:val="20"/>
          <w:lang w:eastAsia="en-GB"/>
        </w:rPr>
        <w:t>1.</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GENERAL</w:t>
      </w:r>
    </w:p>
    <w:p w14:paraId="035556AE"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BEB085B"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1.1</w:t>
      </w:r>
      <w:r w:rsidRPr="009310BD">
        <w:rPr>
          <w:rFonts w:ascii="Times New Roman" w:eastAsia="Times New Roman" w:hAnsi="Times New Roman" w:cs="Times New Roman"/>
          <w:b/>
          <w:bCs/>
          <w:sz w:val="24"/>
          <w:szCs w:val="20"/>
          <w:lang w:eastAsia="en-GB"/>
        </w:rPr>
        <w:tab/>
        <w:t>Regulations</w:t>
      </w:r>
    </w:p>
    <w:p w14:paraId="02AC7F47"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p>
    <w:p w14:paraId="2E9B86B5"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The Works shall comply with the provisions of the Gambia Physical Planning and </w:t>
      </w:r>
      <w:r w:rsidRPr="009310BD">
        <w:rPr>
          <w:rFonts w:ascii="Times New Roman" w:eastAsia="Times New Roman" w:hAnsi="Times New Roman" w:cs="Times New Roman"/>
          <w:sz w:val="24"/>
          <w:szCs w:val="20"/>
          <w:lang w:eastAsia="en-GB"/>
        </w:rPr>
        <w:tab/>
        <w:t>Development Control Act 1991.</w:t>
      </w:r>
    </w:p>
    <w:p w14:paraId="1F8BA546"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B503EE7"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1.2</w:t>
      </w:r>
      <w:r w:rsidRPr="009310BD">
        <w:rPr>
          <w:rFonts w:ascii="Times New Roman" w:eastAsia="Times New Roman" w:hAnsi="Times New Roman" w:cs="Times New Roman"/>
          <w:b/>
          <w:bCs/>
          <w:sz w:val="24"/>
          <w:szCs w:val="20"/>
          <w:lang w:eastAsia="en-GB"/>
        </w:rPr>
        <w:tab/>
        <w:t>Material and Workmanship</w:t>
      </w:r>
    </w:p>
    <w:p w14:paraId="608A00E7"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95187B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Materials and workmanship shall comply with the relevant British Standards (BS) </w:t>
      </w:r>
    </w:p>
    <w:p w14:paraId="37D0639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And/or codes of Practice (CP) </w:t>
      </w:r>
      <w:r w:rsidRPr="009310BD">
        <w:rPr>
          <w:rFonts w:ascii="Times New Roman" w:eastAsia="Times New Roman" w:hAnsi="Times New Roman" w:cs="Times New Roman"/>
          <w:sz w:val="24"/>
          <w:szCs w:val="20"/>
          <w:u w:val="single"/>
          <w:lang w:eastAsia="en-GB"/>
        </w:rPr>
        <w:t>or other internationally recognized standards/codes</w:t>
      </w:r>
      <w:r w:rsidRPr="009310BD">
        <w:rPr>
          <w:rFonts w:ascii="Times New Roman" w:eastAsia="Times New Roman" w:hAnsi="Times New Roman" w:cs="Times New Roman"/>
          <w:sz w:val="24"/>
          <w:szCs w:val="20"/>
          <w:lang w:eastAsia="en-GB"/>
        </w:rPr>
        <w:t>.</w:t>
      </w:r>
    </w:p>
    <w:p w14:paraId="5089E8E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5B8DD94" w14:textId="21E9A20E"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Where goods or materials of a </w:t>
      </w:r>
      <w:r w:rsidR="00107756" w:rsidRPr="009310BD">
        <w:rPr>
          <w:rFonts w:ascii="Times New Roman" w:eastAsia="Times New Roman" w:hAnsi="Times New Roman" w:cs="Times New Roman"/>
          <w:sz w:val="24"/>
          <w:szCs w:val="20"/>
          <w:lang w:eastAsia="en-GB"/>
        </w:rPr>
        <w:t>manufacturer</w:t>
      </w:r>
      <w:r w:rsidRPr="009310BD">
        <w:rPr>
          <w:rFonts w:ascii="Times New Roman" w:eastAsia="Times New Roman" w:hAnsi="Times New Roman" w:cs="Times New Roman"/>
          <w:sz w:val="24"/>
          <w:szCs w:val="20"/>
          <w:lang w:eastAsia="en-GB"/>
        </w:rPr>
        <w:t xml:space="preserve"> are demanded the contractor shall</w:t>
      </w:r>
    </w:p>
    <w:p w14:paraId="301953AE"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Allow for these.  Similar goods or materials of different manufacturer may be approved</w:t>
      </w:r>
    </w:p>
    <w:p w14:paraId="56ABF6AD"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for use if equal in quality, properties and design.</w:t>
      </w:r>
    </w:p>
    <w:p w14:paraId="1E233B1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89EBEF1"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Goods and material used shall be compatible with one another and be kept clean free from</w:t>
      </w:r>
    </w:p>
    <w:p w14:paraId="0D0FF85F"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damage during the courses of the Works.</w:t>
      </w:r>
    </w:p>
    <w:p w14:paraId="38B81FA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0AA39DB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Workmanship shall be to the satisfaction of the Consultant and any work rejected shall</w:t>
      </w:r>
    </w:p>
    <w:p w14:paraId="41E650F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be taken down, removed completely from site and re-executed by the contractor at his</w:t>
      </w:r>
    </w:p>
    <w:p w14:paraId="3BBD0B9E"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own expense.</w:t>
      </w:r>
    </w:p>
    <w:p w14:paraId="5E7377D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0EC9BCA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Each part of the works and the whole of the Works shall be left clean upon completion.</w:t>
      </w:r>
    </w:p>
    <w:p w14:paraId="6C5790C2"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6595BDB"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Testing</w:t>
      </w:r>
    </w:p>
    <w:p w14:paraId="5D25EAA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2A7D98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Contractor must submit samples to be tested at a time, which will enable the results of the test to be assessed by the consultant before the relevant material, or component is used in the works.</w:t>
      </w:r>
    </w:p>
    <w:p w14:paraId="4C50766B"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45DBBC1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Inspection of Site</w:t>
      </w:r>
    </w:p>
    <w:p w14:paraId="19CA9FCF"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0D61948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Contractor is instructed to visit the site prior to tendering and to acquaint himself with work environment, accessibility of the premises limited space for storage of materials, the availability of the water supply and electricity, sand and stone aggregate sources, and conditions under which the work has to be done.</w:t>
      </w:r>
    </w:p>
    <w:p w14:paraId="738CC29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A11B467"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 claim for variations, alteration or additional payments will at any time be considered or admitted on the grounds of lack of knowledge in such respects.</w:t>
      </w:r>
    </w:p>
    <w:p w14:paraId="1442D16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267106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6EC8ED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C31998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5DB1FA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Setting Out</w:t>
      </w:r>
    </w:p>
    <w:p w14:paraId="7259A360"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73DDA11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set the works in accordance with the dimension shown on the Drawings and to the requirements of the Engineer/Consultant.  Where a discrepancy or error is noted, notice must be given to the Consultant and a period of at least 3 days allowed for the consultant to prescribe a solution.</w:t>
      </w:r>
    </w:p>
    <w:p w14:paraId="187AF6D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405D0C3F"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Order of works</w:t>
      </w:r>
    </w:p>
    <w:p w14:paraId="4CAB9AD0"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E5EF3C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works shall be carried out within the time stated in the form of tender.</w:t>
      </w:r>
    </w:p>
    <w:p w14:paraId="4BBC024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6B0FD26"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Form of Contract</w:t>
      </w:r>
    </w:p>
    <w:p w14:paraId="4EEC3E9F"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82B2CDB"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form of contract will be a prepared UNDP’s Standard format of contract for works, a copy of which will be issued to the Contractor with the other tender documents.</w:t>
      </w:r>
    </w:p>
    <w:p w14:paraId="0B64B843"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31FD88A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Labour Costs</w:t>
      </w:r>
    </w:p>
    <w:p w14:paraId="666F5B5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910AE37"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is to allow in his price for all payment and obligation under any labour agreement and legislation including all allowance for guaranteed day, leave pay, sick leave with pay.</w:t>
      </w:r>
    </w:p>
    <w:p w14:paraId="6FF84CF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3AEA46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Overtime</w:t>
      </w:r>
    </w:p>
    <w:p w14:paraId="7DE52408"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AA43E57"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 claim for overtime payment shall be entertained unless the overtime has been specifically noted to and agreed, in writing, with the engineer/consultant before its commencement, any other overtime worked shall be at the contractor’s expense.</w:t>
      </w:r>
    </w:p>
    <w:p w14:paraId="69F87E1F"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7D0B686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Existing Services</w:t>
      </w:r>
    </w:p>
    <w:p w14:paraId="39B0AB35"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9A4D2DD" w14:textId="1CFFD20C"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Existing drains, pipes cables and other services if any are to be protected from injury by the </w:t>
      </w:r>
      <w:r w:rsidR="00107756" w:rsidRPr="009310BD">
        <w:rPr>
          <w:rFonts w:ascii="Times New Roman" w:eastAsia="Times New Roman" w:hAnsi="Times New Roman" w:cs="Times New Roman"/>
          <w:sz w:val="24"/>
          <w:szCs w:val="20"/>
          <w:lang w:eastAsia="en-GB"/>
        </w:rPr>
        <w:t>Contractors and</w:t>
      </w:r>
      <w:r w:rsidRPr="009310BD">
        <w:rPr>
          <w:rFonts w:ascii="Times New Roman" w:eastAsia="Times New Roman" w:hAnsi="Times New Roman" w:cs="Times New Roman"/>
          <w:sz w:val="24"/>
          <w:szCs w:val="20"/>
          <w:lang w:eastAsia="en-GB"/>
        </w:rPr>
        <w:t xml:space="preserve"> maintained by him in full and uninterrupted use during the construction period.</w:t>
      </w:r>
    </w:p>
    <w:p w14:paraId="533A547B"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FC7D79C"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Temporary Roads</w:t>
      </w:r>
    </w:p>
    <w:p w14:paraId="30A76F36"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2262480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any temporary roads or tracks required for the proper execution of the works and maintain, alter adapt as necessary and clear away and make good on completion.</w:t>
      </w:r>
    </w:p>
    <w:p w14:paraId="2F7307F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B05887D"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Plant, Tools, Scaffolding, etc</w:t>
      </w:r>
    </w:p>
    <w:p w14:paraId="4E52039E"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3B61A6E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paint scaffolding, tools, labour and materials together with everything necessary for the proper execution of the works.  Adopt, shift and maintain in proper sequence and remove away any plant, tools, surplus material upon completion of the works.</w:t>
      </w:r>
    </w:p>
    <w:p w14:paraId="2C4DCCD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FB7CF16"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Transport</w:t>
      </w:r>
    </w:p>
    <w:p w14:paraId="09905251"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00B2A04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all transport to and from the site and pay all costs connected therewith.</w:t>
      </w:r>
    </w:p>
    <w:p w14:paraId="5FBC909F"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60051E1F"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Ordering Materials</w:t>
      </w:r>
    </w:p>
    <w:p w14:paraId="3F6161F4"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15F7AD8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On receipt of the order to commence work, the contractor is to make a review of the materials required for the proper execution of the works and is to place orders for such materials without delay.</w:t>
      </w:r>
    </w:p>
    <w:p w14:paraId="59C9C0E1"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2BF95C98"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Filling in Holes and Trenches</w:t>
      </w:r>
    </w:p>
    <w:p w14:paraId="1861F96E"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01AAAC0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Immediately on completion of any of the work, and following inspection of same, the Contractor shall fill in all holes and trenches and clear away any surplus material or rubbish arising there from.</w:t>
      </w:r>
    </w:p>
    <w:p w14:paraId="0B95814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18E1FC6"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Water</w:t>
      </w:r>
    </w:p>
    <w:p w14:paraId="4465AD43"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0BB4B2B9" w14:textId="695BAF74"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Provide and maintain a proper clean water supply together with drinking water for </w:t>
      </w:r>
      <w:r w:rsidR="00107756" w:rsidRPr="009310BD">
        <w:rPr>
          <w:rFonts w:ascii="Times New Roman" w:eastAsia="Times New Roman" w:hAnsi="Times New Roman" w:cs="Times New Roman"/>
          <w:sz w:val="24"/>
          <w:szCs w:val="20"/>
          <w:lang w:eastAsia="en-GB"/>
        </w:rPr>
        <w:t>workman and</w:t>
      </w:r>
      <w:r w:rsidRPr="009310BD">
        <w:rPr>
          <w:rFonts w:ascii="Times New Roman" w:eastAsia="Times New Roman" w:hAnsi="Times New Roman" w:cs="Times New Roman"/>
          <w:sz w:val="24"/>
          <w:szCs w:val="20"/>
          <w:lang w:eastAsia="en-GB"/>
        </w:rPr>
        <w:t xml:space="preserve"> pay all charges in connection therewith.</w:t>
      </w:r>
    </w:p>
    <w:p w14:paraId="2E3910E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E4AB33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Allow for use of water to all trades and any sub-contractor and nominated suppliers. Clear away and make good on completion</w:t>
      </w:r>
    </w:p>
    <w:p w14:paraId="72C9B5B1"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3F4C4568"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Materials other than Specified</w:t>
      </w:r>
    </w:p>
    <w:p w14:paraId="6C0F753B"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28113918" w14:textId="27D44903"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All materials not fully specified herein shall be of </w:t>
      </w:r>
      <w:r w:rsidR="00107756" w:rsidRPr="009310BD">
        <w:rPr>
          <w:rFonts w:ascii="Times New Roman" w:eastAsia="Times New Roman" w:hAnsi="Times New Roman" w:cs="Times New Roman"/>
          <w:sz w:val="24"/>
          <w:szCs w:val="20"/>
          <w:lang w:eastAsia="en-GB"/>
        </w:rPr>
        <w:t>first-class</w:t>
      </w:r>
      <w:r w:rsidRPr="009310BD">
        <w:rPr>
          <w:rFonts w:ascii="Times New Roman" w:eastAsia="Times New Roman" w:hAnsi="Times New Roman" w:cs="Times New Roman"/>
          <w:sz w:val="24"/>
          <w:szCs w:val="20"/>
          <w:lang w:eastAsia="en-GB"/>
        </w:rPr>
        <w:t xml:space="preserve"> quality and the Engineer/consultant shall have the right to determine </w:t>
      </w:r>
      <w:r w:rsidR="00107756" w:rsidRPr="009310BD">
        <w:rPr>
          <w:rFonts w:ascii="Times New Roman" w:eastAsia="Times New Roman" w:hAnsi="Times New Roman" w:cs="Times New Roman"/>
          <w:sz w:val="24"/>
          <w:szCs w:val="20"/>
          <w:lang w:eastAsia="en-GB"/>
        </w:rPr>
        <w:t>whether</w:t>
      </w:r>
      <w:r w:rsidRPr="009310BD">
        <w:rPr>
          <w:rFonts w:ascii="Times New Roman" w:eastAsia="Times New Roman" w:hAnsi="Times New Roman" w:cs="Times New Roman"/>
          <w:sz w:val="24"/>
          <w:szCs w:val="20"/>
          <w:lang w:eastAsia="en-GB"/>
        </w:rPr>
        <w:t xml:space="preserve"> materials may be suitable for the works.</w:t>
      </w:r>
    </w:p>
    <w:p w14:paraId="37C80D7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0BA17A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Handling and Storage of Materials</w:t>
      </w:r>
    </w:p>
    <w:p w14:paraId="4E293D33"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1F1DB2D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materials for incorporation into the works shall be handled with due care, and when not required for immediate use shall be adequately stored and protected having particular regard to the type of materials, climate, position of store and other relevant matter.</w:t>
      </w:r>
    </w:p>
    <w:p w14:paraId="51625F08"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5E4A4F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Nuisance</w:t>
      </w:r>
    </w:p>
    <w:p w14:paraId="6F98DF75"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56C17BE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 nuisance shall be committed upon or around the works such as interfering with or blocking any right of way or light to adjoining property.</w:t>
      </w:r>
    </w:p>
    <w:p w14:paraId="57BAEBB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8F1980F"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Pest Control</w:t>
      </w:r>
    </w:p>
    <w:p w14:paraId="2763435A" w14:textId="77777777" w:rsidR="009310BD" w:rsidRPr="009310BD" w:rsidRDefault="009310BD" w:rsidP="009310BD">
      <w:pPr>
        <w:spacing w:after="0" w:line="240" w:lineRule="auto"/>
        <w:ind w:left="1440"/>
        <w:jc w:val="both"/>
        <w:rPr>
          <w:rFonts w:ascii="Times New Roman" w:eastAsia="Times New Roman" w:hAnsi="Times New Roman" w:cs="Times New Roman"/>
          <w:b/>
          <w:bCs/>
          <w:sz w:val="24"/>
          <w:szCs w:val="20"/>
          <w:lang w:eastAsia="en-GB"/>
        </w:rPr>
      </w:pPr>
    </w:p>
    <w:p w14:paraId="261BAD9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Contractors shall open up any termite nests on the site and take effective measures to exterminate and prevent such pests.</w:t>
      </w:r>
    </w:p>
    <w:p w14:paraId="0EE01251" w14:textId="77777777" w:rsidR="009310BD" w:rsidRPr="009310BD" w:rsidRDefault="009310BD" w:rsidP="009310BD">
      <w:pPr>
        <w:spacing w:after="0" w:line="240" w:lineRule="auto"/>
        <w:ind w:left="1440"/>
        <w:jc w:val="both"/>
        <w:rPr>
          <w:rFonts w:ascii="Times New Roman" w:eastAsia="Times New Roman" w:hAnsi="Times New Roman" w:cs="Times New Roman"/>
          <w:sz w:val="24"/>
          <w:szCs w:val="20"/>
          <w:lang w:eastAsia="en-GB"/>
        </w:rPr>
      </w:pPr>
    </w:p>
    <w:p w14:paraId="452B5C55"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Keep site Clean and Sanitary</w:t>
      </w:r>
    </w:p>
    <w:p w14:paraId="2B81F77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33FFF1E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site must be kept in a clean and sanitary condition and no ground shall be fouled or disturbed so as to become a breeding ground for mosquitoes, termites or other pests.</w:t>
      </w:r>
    </w:p>
    <w:p w14:paraId="7CF07BB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0C80AC8"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Toilet Facilities</w:t>
      </w:r>
      <w:r w:rsidRPr="009310BD">
        <w:rPr>
          <w:rFonts w:ascii="Times New Roman" w:eastAsia="Times New Roman" w:hAnsi="Times New Roman" w:cs="Times New Roman"/>
          <w:b/>
          <w:bCs/>
          <w:sz w:val="24"/>
          <w:szCs w:val="20"/>
          <w:lang w:eastAsia="en-GB"/>
        </w:rPr>
        <w:tab/>
      </w:r>
    </w:p>
    <w:p w14:paraId="05525DB9"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43E2252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provide/make arrangements for and maintain adequate and satisfactory toilet facilities for the use of site staff and clear away and make good on completion.</w:t>
      </w:r>
    </w:p>
    <w:p w14:paraId="55B708D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9DA7C70"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Welfare and safety Measures</w:t>
      </w:r>
    </w:p>
    <w:p w14:paraId="7DE4C334"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C219F0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is to allow for providing, maintaining and clearing away upon completion, safety measures and amenities to an approved standard for workmen on the site.  The Contractor’s attention is drawn on the relevant legislations, and he is to allow for fulfilling his obligations under these legislations.</w:t>
      </w:r>
    </w:p>
    <w:p w14:paraId="40DE69D8"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F8F53F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Temporary Office for Engineer’s Representative</w:t>
      </w:r>
    </w:p>
    <w:p w14:paraId="2894218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5D76E9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and maintain a suitable temporary office for an Engineer/Consultant representative with desk, stool, and washing facilities and attendance and clear way on completion.</w:t>
      </w:r>
    </w:p>
    <w:p w14:paraId="44B99CC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FC11C12"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Lighting and Power for the Works</w:t>
      </w:r>
    </w:p>
    <w:p w14:paraId="4E5EAFD6"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218C81A8"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is to provide and maintain temporary lighting and power of required, for the whole of the works including sub-contractors work and pay all charges in connection therewith and clear away and make good on completion.</w:t>
      </w:r>
    </w:p>
    <w:p w14:paraId="2656C680"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A09E66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Temporary Watching, Lighting and Fencing</w:t>
      </w:r>
    </w:p>
    <w:p w14:paraId="18D7F4D4"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2FD8177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Contractors shall provide all temporary watching, lighting, fencing etc. that may be required in connection with the works for the proper protection of the public and his workmen.  The Contractor shall maintain and keep clear any public footpath and highway adjacent to the site.</w:t>
      </w:r>
    </w:p>
    <w:p w14:paraId="1009481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4F203B2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Attendance</w:t>
      </w:r>
    </w:p>
    <w:p w14:paraId="22893C7A"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05E1E5D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all necessary attendance on general and nominated sub-contractors.</w:t>
      </w:r>
    </w:p>
    <w:p w14:paraId="463B5AE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E1BE63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Trespass</w:t>
      </w:r>
    </w:p>
    <w:p w14:paraId="3F5B23E5"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267CDB4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take the necessary steps to prevent the access of unauthorized persons to the works, and shall see to it that his own workmen must not enter upon adjoining property, without the necessary permission first being obtained by the Contractor in writing, and he shall see to it that such encroachment it strictly limited.</w:t>
      </w:r>
    </w:p>
    <w:p w14:paraId="1EF56A38"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47F8B2FF"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Care of the Works</w:t>
      </w:r>
    </w:p>
    <w:p w14:paraId="2AF7B382"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7BAE580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charge and care of the works shall be at the expense of the Contractor until such time as they are handed over and accepted as completed.  The Contractor is to provide all requisite security by day and night and will be required to make good loss by theft or damage done to the works at his own expense.</w:t>
      </w:r>
    </w:p>
    <w:p w14:paraId="6A7390D4"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6E880D20"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Protection of the Works</w:t>
      </w:r>
    </w:p>
    <w:p w14:paraId="746C64FB"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7D6AE1C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provide all proper and sufficient cover and protection for the whole of the works from damage by weather, traffic of otherwise.  Any work damaged or soiled by weather traffic or other causes shall be taken down and re-executed or otherwise made good at the Contractor’s expense.</w:t>
      </w:r>
    </w:p>
    <w:p w14:paraId="08654F9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1AC014B"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Protection for Working During the Rains</w:t>
      </w:r>
    </w:p>
    <w:p w14:paraId="2EBA6A1F"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085F2D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Employer shall require the Contractor to maintain, whenever practicable, continuity of working and productivity during the rains.  The Contractor will be expected to avail himself of all reasonable means and aids to building during the rains and to use his best Endeavour’s to minimize any delay.  Consideration will be given to this by the Engineer/Consultant in assessing claims for extension of time under the contract.</w:t>
      </w:r>
    </w:p>
    <w:p w14:paraId="6DC2ECB0"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69FF050F"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Diversion of Storm Water</w:t>
      </w:r>
    </w:p>
    <w:p w14:paraId="77720AA7"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6D0FB2A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as necessary for the diversion and disposal of storm water from the site during the progress of the works</w:t>
      </w:r>
    </w:p>
    <w:p w14:paraId="0E46D3E5"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4E3BB675"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Keep Records</w:t>
      </w:r>
    </w:p>
    <w:p w14:paraId="63D37E2B"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439C256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is to keep an accurate record, with dates, of the weather, temperature, visitors and any other events influencing the progress and quality of work.</w:t>
      </w:r>
    </w:p>
    <w:p w14:paraId="58534B23"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0E766771"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Removal of Rubbish</w:t>
      </w:r>
    </w:p>
    <w:p w14:paraId="6F6B18D7"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7AA4D22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must clear up and remove rubbish as it accumulates during the progress of the works, including that of sub-contractors, and nominated sub-contractors as directed by and to the entire satisfaction of the Engineer/Consultant.</w:t>
      </w:r>
    </w:p>
    <w:p w14:paraId="20204C7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22125CE"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Figured Dimensions</w:t>
      </w:r>
    </w:p>
    <w:p w14:paraId="1CB3FD65"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400CCFF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Figure dimensions on the drawings are to take preference over scale dimensions in all cases.</w:t>
      </w:r>
    </w:p>
    <w:p w14:paraId="4692895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EAB0C2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2FDBCDD"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B432075"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Notice of Inspection</w:t>
      </w:r>
    </w:p>
    <w:p w14:paraId="39410EDC"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0FE3DD0D" w14:textId="263F2A61"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The Contractor is to give written notice to the Engineer/Consultant as least 24 hours before any work that </w:t>
      </w:r>
      <w:r w:rsidR="00107756" w:rsidRPr="009310BD">
        <w:rPr>
          <w:rFonts w:ascii="Times New Roman" w:eastAsia="Times New Roman" w:hAnsi="Times New Roman" w:cs="Times New Roman"/>
          <w:sz w:val="24"/>
          <w:szCs w:val="20"/>
          <w:lang w:eastAsia="en-GB"/>
        </w:rPr>
        <w:t>must</w:t>
      </w:r>
      <w:r w:rsidRPr="009310BD">
        <w:rPr>
          <w:rFonts w:ascii="Times New Roman" w:eastAsia="Times New Roman" w:hAnsi="Times New Roman" w:cs="Times New Roman"/>
          <w:sz w:val="24"/>
          <w:szCs w:val="20"/>
          <w:lang w:eastAsia="en-GB"/>
        </w:rPr>
        <w:t xml:space="preserve"> be specially inspected is ready for inspection.  The Contractor will be required to uncover any such work, which may have been covered up without such notice being </w:t>
      </w:r>
      <w:r w:rsidR="00107756" w:rsidRPr="009310BD">
        <w:rPr>
          <w:rFonts w:ascii="Times New Roman" w:eastAsia="Times New Roman" w:hAnsi="Times New Roman" w:cs="Times New Roman"/>
          <w:sz w:val="24"/>
          <w:szCs w:val="20"/>
          <w:lang w:eastAsia="en-GB"/>
        </w:rPr>
        <w:t>given and</w:t>
      </w:r>
      <w:r w:rsidRPr="009310BD">
        <w:rPr>
          <w:rFonts w:ascii="Times New Roman" w:eastAsia="Times New Roman" w:hAnsi="Times New Roman" w:cs="Times New Roman"/>
          <w:sz w:val="24"/>
          <w:szCs w:val="20"/>
          <w:lang w:eastAsia="en-GB"/>
        </w:rPr>
        <w:t xml:space="preserve"> reinstate after inspection at his own expense.</w:t>
      </w:r>
    </w:p>
    <w:p w14:paraId="33A3E802"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3208559E"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Progress Schedule</w:t>
      </w:r>
    </w:p>
    <w:p w14:paraId="04C94D6B"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39ABAC2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produce a time and progress schedule.  One copy of this shall be given to the Engineer/Consultant, and one copy shall be retained in the contractor’s Office on site and kept up to date by him.</w:t>
      </w:r>
    </w:p>
    <w:p w14:paraId="09F758E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11AC43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Checking Schedules, Drawings etc.</w:t>
      </w:r>
    </w:p>
    <w:p w14:paraId="2AE5C566"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4BD2B10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submit to the engineer/Consultant, within one week from the date of the order to commence, all drawings of specially manufactured items, (roof trusses, burglar proofing and any other factory made items) which required the Engineer/Consultant at least 14 days before the works concerned are to be executed.</w:t>
      </w:r>
    </w:p>
    <w:p w14:paraId="6CDEEEC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F7B24D4"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Chases, Holes, Plugs etc.</w:t>
      </w:r>
    </w:p>
    <w:p w14:paraId="7240BF7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8FD378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check from the drawings or by consulting the Engineer/Consultant and all nominated sub-contractors and specialist tradesmen</w:t>
      </w:r>
    </w:p>
    <w:p w14:paraId="6547279A" w14:textId="571646AF"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Appointed by the employer, the positions of all holes, recesses, plugs, etc., which may be required, in time to form these as the works, proceed.  If, through the Contractor’s neglect in this respect, alterations </w:t>
      </w:r>
      <w:r w:rsidR="00107756" w:rsidRPr="009310BD">
        <w:rPr>
          <w:rFonts w:ascii="Times New Roman" w:eastAsia="Times New Roman" w:hAnsi="Times New Roman" w:cs="Times New Roman"/>
          <w:sz w:val="24"/>
          <w:szCs w:val="20"/>
          <w:lang w:eastAsia="en-GB"/>
        </w:rPr>
        <w:t>must</w:t>
      </w:r>
      <w:r w:rsidRPr="009310BD">
        <w:rPr>
          <w:rFonts w:ascii="Times New Roman" w:eastAsia="Times New Roman" w:hAnsi="Times New Roman" w:cs="Times New Roman"/>
          <w:sz w:val="24"/>
          <w:szCs w:val="20"/>
          <w:lang w:eastAsia="en-GB"/>
        </w:rPr>
        <w:t xml:space="preserve"> be </w:t>
      </w:r>
      <w:r w:rsidR="00107756" w:rsidRPr="009310BD">
        <w:rPr>
          <w:rFonts w:ascii="Times New Roman" w:eastAsia="Times New Roman" w:hAnsi="Times New Roman" w:cs="Times New Roman"/>
          <w:sz w:val="24"/>
          <w:szCs w:val="20"/>
          <w:lang w:eastAsia="en-GB"/>
        </w:rPr>
        <w:t>affected</w:t>
      </w:r>
      <w:r w:rsidRPr="009310BD">
        <w:rPr>
          <w:rFonts w:ascii="Times New Roman" w:eastAsia="Times New Roman" w:hAnsi="Times New Roman" w:cs="Times New Roman"/>
          <w:sz w:val="24"/>
          <w:szCs w:val="20"/>
          <w:lang w:eastAsia="en-GB"/>
        </w:rPr>
        <w:t>, the contractor shall carryout the alterations at his own expense or at the expense of the sub-contractor’s work.</w:t>
      </w:r>
    </w:p>
    <w:p w14:paraId="75C733A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6169A43"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Returns</w:t>
      </w:r>
    </w:p>
    <w:p w14:paraId="5C28E683"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820184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is not to display any other notice or advertisement in any form on any part of the site detailing the number of people employed on site and their appropriate trade and category and also copies of delivery notes for all materials delivered including work accomplished.</w:t>
      </w:r>
    </w:p>
    <w:p w14:paraId="724FB90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77A1097"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Advertisements</w:t>
      </w:r>
    </w:p>
    <w:p w14:paraId="20DB62F9"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1B70B68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is not to display any other notice or advertisement in any form on any part of the site, buildings or adjoining ground without the prior approval of the Engineer/Consultant.</w:t>
      </w:r>
    </w:p>
    <w:p w14:paraId="4E168114"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5062ACAA" w14:textId="77777777" w:rsidR="009310BD" w:rsidRPr="009310BD" w:rsidRDefault="009310BD" w:rsidP="009055A9">
      <w:pPr>
        <w:numPr>
          <w:ilvl w:val="1"/>
          <w:numId w:val="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Importation of Goods</w:t>
      </w:r>
    </w:p>
    <w:p w14:paraId="7486CBC6"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724458D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the materials, stores and equipment required for the full performance of the contract by the contractor must be obtained through normal trade channels unless otherwise stated.  The contractor must include in his prices for all expenses for charges in connection with the lading and shipment of plant, with materials and other things loaded or brought into or dispatched from the Gambia by the contractor for the purpose of this contract port dues, lighter age, carnage and other similar charges shall be borne by the contractor whether included in the shipping costs or not.</w:t>
      </w:r>
    </w:p>
    <w:p w14:paraId="431168A7"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DE8B73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Customs duty waiver applies to all materials imported for this work and contractor must allow for these in its prices.</w:t>
      </w:r>
    </w:p>
    <w:p w14:paraId="33C8BB8D" w14:textId="77777777" w:rsidR="009310BD" w:rsidRPr="009310BD" w:rsidRDefault="009310BD" w:rsidP="009310BD">
      <w:pPr>
        <w:spacing w:after="0" w:line="240" w:lineRule="auto"/>
        <w:ind w:right="-180"/>
        <w:jc w:val="both"/>
        <w:rPr>
          <w:rFonts w:ascii="Times New Roman" w:eastAsia="Times New Roman" w:hAnsi="Times New Roman" w:cs="Times New Roman"/>
          <w:b/>
          <w:bCs/>
          <w:sz w:val="16"/>
          <w:szCs w:val="16"/>
          <w:u w:val="single"/>
          <w:lang w:eastAsia="en-GB"/>
        </w:rPr>
      </w:pPr>
    </w:p>
    <w:p w14:paraId="36CFE784"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16"/>
          <w:szCs w:val="16"/>
          <w:u w:val="single"/>
          <w:lang w:eastAsia="en-GB"/>
        </w:rPr>
      </w:pPr>
    </w:p>
    <w:p w14:paraId="60F17DE1" w14:textId="77777777" w:rsidR="009310BD" w:rsidRPr="009310BD" w:rsidRDefault="009310BD" w:rsidP="009055A9">
      <w:pPr>
        <w:numPr>
          <w:ilvl w:val="0"/>
          <w:numId w:val="33"/>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CLADDING / COVERING</w:t>
      </w:r>
    </w:p>
    <w:p w14:paraId="2B771328"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1226A706"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2.1</w:t>
      </w:r>
      <w:r w:rsidRPr="009310BD">
        <w:rPr>
          <w:rFonts w:ascii="Times New Roman" w:eastAsia="Times New Roman" w:hAnsi="Times New Roman" w:cs="Times New Roman"/>
          <w:b/>
          <w:bCs/>
          <w:sz w:val="24"/>
          <w:szCs w:val="20"/>
          <w:lang w:eastAsia="en-GB"/>
        </w:rPr>
        <w:tab/>
        <w:t>Trapezoidal Profile Sheeting</w:t>
      </w:r>
    </w:p>
    <w:p w14:paraId="6FE23B3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50682F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Roofing sheets will be `Single span`, Prepainted GCI Sheets with a thickness of 0.40mm, and a profile height of at least 22mm.</w:t>
      </w:r>
    </w:p>
    <w:p w14:paraId="75DC5E8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224595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Sheeting shall be laid and fixed in accordance with the manufacturer’s printed instructions or as directed by the Consultant.  Side laps shall be of not less than one corrugation and shall be turned away from the prevailing wind.</w:t>
      </w:r>
    </w:p>
    <w:p w14:paraId="6783F38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4C21B61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Fixing holes to roof sheets shall be drilled from above in all cases and sheets fixed through the crowns of the profile with hook bolts, nuts, screws, capped nails and plastic weatherproof washers.</w:t>
      </w:r>
    </w:p>
    <w:p w14:paraId="44527CF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B912B48" w14:textId="77777777" w:rsidR="009310BD" w:rsidRPr="009310BD" w:rsidRDefault="009310BD" w:rsidP="009055A9">
      <w:pPr>
        <w:numPr>
          <w:ilvl w:val="1"/>
          <w:numId w:val="5"/>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2.2     Accessories</w:t>
      </w:r>
    </w:p>
    <w:p w14:paraId="7B36464A"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6C337C9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Accessories will suit the profile of the cladding.  Ridge capping will be in lengths not less than 1.8m, and shall be lapped at least 150mm at ends.  Fixing shall be in accordance with the manufacturer’s printed instruction.</w:t>
      </w:r>
    </w:p>
    <w:p w14:paraId="0E409D6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FE44B51" w14:textId="77777777" w:rsidR="009310BD" w:rsidRPr="009310BD" w:rsidRDefault="009310BD" w:rsidP="009055A9">
      <w:pPr>
        <w:numPr>
          <w:ilvl w:val="1"/>
          <w:numId w:val="5"/>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2.3      Roof Slab</w:t>
      </w:r>
    </w:p>
    <w:p w14:paraId="542A51C5"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768FC94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roof slab shall be adequately screeded with a rich mix of basalt chipping and cement mortar and finished in 3 layers of bituminous asphalt laid to slope into drain PVC pipes embedded in columns.</w:t>
      </w:r>
    </w:p>
    <w:p w14:paraId="0528C8E4" w14:textId="77777777" w:rsidR="009310BD" w:rsidRPr="009310BD" w:rsidRDefault="009310BD" w:rsidP="009055A9">
      <w:pPr>
        <w:numPr>
          <w:ilvl w:val="1"/>
          <w:numId w:val="5"/>
        </w:numPr>
        <w:spacing w:after="0" w:line="240" w:lineRule="auto"/>
        <w:jc w:val="both"/>
        <w:rPr>
          <w:rFonts w:ascii="Times New Roman" w:eastAsia="Times New Roman" w:hAnsi="Times New Roman" w:cs="Times New Roman"/>
          <w:b/>
          <w:bCs/>
          <w:sz w:val="24"/>
          <w:szCs w:val="20"/>
          <w:lang w:eastAsia="en-GB"/>
        </w:rPr>
      </w:pPr>
    </w:p>
    <w:p w14:paraId="08AF7320" w14:textId="77777777" w:rsidR="009310BD" w:rsidRPr="009310BD" w:rsidRDefault="009310BD" w:rsidP="009055A9">
      <w:pPr>
        <w:numPr>
          <w:ilvl w:val="1"/>
          <w:numId w:val="5"/>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2.4     Protect the Works</w:t>
      </w:r>
    </w:p>
    <w:p w14:paraId="4DE0511D"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3194B21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Ladders or crawl boards shall be used to avoid any walking on the sheets and rolls of the felt.  The Contractor is to case up, cover and adequately protects all roofing work and delivers the roof in a sound and clean condition.</w:t>
      </w:r>
    </w:p>
    <w:p w14:paraId="30819737"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7692F7E9"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7F3DAB2A"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7BDC5E78"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5021174E"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2087F2F7"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1A80A93A"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24"/>
          <w:szCs w:val="20"/>
          <w:lang w:eastAsia="en-GB"/>
        </w:rPr>
      </w:pPr>
    </w:p>
    <w:p w14:paraId="54E8D216"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16"/>
          <w:szCs w:val="16"/>
          <w:u w:val="single"/>
          <w:lang w:eastAsia="en-GB"/>
        </w:rPr>
      </w:pPr>
      <w:r w:rsidRPr="009310BD">
        <w:rPr>
          <w:rFonts w:ascii="Times New Roman" w:eastAsia="Times New Roman" w:hAnsi="Times New Roman" w:cs="Times New Roman"/>
          <w:b/>
          <w:bCs/>
          <w:sz w:val="24"/>
          <w:szCs w:val="20"/>
          <w:lang w:eastAsia="en-GB"/>
        </w:rPr>
        <w:t>B.</w:t>
      </w:r>
      <w:r w:rsidRPr="009310BD">
        <w:rPr>
          <w:rFonts w:ascii="Times New Roman" w:eastAsia="Times New Roman" w:hAnsi="Times New Roman" w:cs="Times New Roman"/>
          <w:b/>
          <w:bCs/>
          <w:sz w:val="24"/>
          <w:szCs w:val="20"/>
          <w:lang w:eastAsia="en-GB"/>
        </w:rPr>
        <w:tab/>
      </w:r>
      <w:r w:rsidRPr="009310BD">
        <w:rPr>
          <w:rFonts w:ascii="Times New Roman" w:eastAsia="Times New Roman" w:hAnsi="Times New Roman" w:cs="Times New Roman"/>
          <w:b/>
          <w:bCs/>
          <w:sz w:val="24"/>
          <w:szCs w:val="20"/>
          <w:lang w:eastAsia="en-GB"/>
        </w:rPr>
        <w:tab/>
        <w:t>TECHNICAL TRADES SPECIFICATIONS</w:t>
      </w:r>
    </w:p>
    <w:p w14:paraId="02D082CB"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16"/>
          <w:szCs w:val="16"/>
          <w:u w:val="single"/>
          <w:lang w:eastAsia="en-GB"/>
        </w:rPr>
      </w:pPr>
    </w:p>
    <w:p w14:paraId="14364F56"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16"/>
          <w:szCs w:val="16"/>
          <w:u w:val="single"/>
          <w:lang w:eastAsia="en-GB"/>
        </w:rPr>
      </w:pPr>
      <w:r w:rsidRPr="009310BD">
        <w:rPr>
          <w:rFonts w:ascii="Times New Roman" w:eastAsia="Times New Roman" w:hAnsi="Times New Roman" w:cs="Times New Roman"/>
          <w:b/>
          <w:bCs/>
          <w:sz w:val="24"/>
          <w:szCs w:val="20"/>
          <w:lang w:eastAsia="en-GB"/>
        </w:rPr>
        <w:t xml:space="preserve">3.       </w:t>
      </w:r>
      <w:r w:rsidRPr="009310BD">
        <w:rPr>
          <w:rFonts w:ascii="Times New Roman" w:eastAsia="Times New Roman" w:hAnsi="Times New Roman" w:cs="Times New Roman"/>
          <w:b/>
          <w:bCs/>
          <w:sz w:val="24"/>
          <w:szCs w:val="20"/>
          <w:lang w:eastAsia="en-GB"/>
        </w:rPr>
        <w:tab/>
        <w:t>DEMOLITION / ALTERATION</w:t>
      </w:r>
    </w:p>
    <w:p w14:paraId="028E4275"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6982D11"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3.0 Survey</w:t>
      </w:r>
    </w:p>
    <w:p w14:paraId="37059F40"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6DBB1BF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Before starting work, carry out a survey and submit a report and method statement covering all relevant matters listed below and health and Safely Implication.</w:t>
      </w:r>
    </w:p>
    <w:p w14:paraId="3E2C91AC"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4EDD3D23" w14:textId="77777777" w:rsidR="009310BD" w:rsidRPr="009310BD" w:rsidRDefault="009310BD" w:rsidP="009055A9">
      <w:pPr>
        <w:numPr>
          <w:ilvl w:val="0"/>
          <w:numId w:val="6"/>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Condition and demolition methods of the structure(s)</w:t>
      </w:r>
    </w:p>
    <w:p w14:paraId="187F56C3" w14:textId="77777777" w:rsidR="009310BD" w:rsidRPr="009310BD" w:rsidRDefault="009310BD" w:rsidP="009055A9">
      <w:pPr>
        <w:numPr>
          <w:ilvl w:val="0"/>
          <w:numId w:val="6"/>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Removal methods of any hazardous materials.</w:t>
      </w:r>
    </w:p>
    <w:p w14:paraId="683031A8" w14:textId="77777777" w:rsidR="009310BD" w:rsidRPr="009310BD" w:rsidRDefault="009310BD" w:rsidP="009055A9">
      <w:pPr>
        <w:numPr>
          <w:ilvl w:val="0"/>
          <w:numId w:val="6"/>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Type and location of adjoining or surrounding premises which</w:t>
      </w:r>
    </w:p>
    <w:p w14:paraId="1BEDEA6D" w14:textId="77777777" w:rsidR="009310BD" w:rsidRPr="009310BD" w:rsidRDefault="009310BD" w:rsidP="009310BD">
      <w:pPr>
        <w:spacing w:after="0" w:line="240" w:lineRule="auto"/>
        <w:ind w:left="216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Works may adversely affect.</w:t>
      </w:r>
    </w:p>
    <w:p w14:paraId="11471CC2" w14:textId="77777777" w:rsidR="009310BD" w:rsidRPr="009310BD" w:rsidRDefault="009310BD" w:rsidP="009055A9">
      <w:pPr>
        <w:numPr>
          <w:ilvl w:val="0"/>
          <w:numId w:val="7"/>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Identification and location of services.</w:t>
      </w:r>
    </w:p>
    <w:p w14:paraId="70270B0D"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4DFE3FE" w14:textId="77777777" w:rsidR="009310BD" w:rsidRPr="009310BD" w:rsidRDefault="009310BD" w:rsidP="009055A9">
      <w:pPr>
        <w:numPr>
          <w:ilvl w:val="1"/>
          <w:numId w:val="34"/>
        </w:numPr>
        <w:spacing w:after="0" w:line="240" w:lineRule="auto"/>
        <w:contextualSpacing/>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Extent of Demolition</w:t>
      </w:r>
    </w:p>
    <w:p w14:paraId="3C3A3AE6"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20F2692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Subject to the retention of features, structures, etc., specified elsewhere, demolish structure(s) down to slab level.</w:t>
      </w:r>
    </w:p>
    <w:p w14:paraId="0EB9416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40F01C1" w14:textId="77777777" w:rsidR="009310BD" w:rsidRPr="009310BD" w:rsidRDefault="009310BD" w:rsidP="009055A9">
      <w:pPr>
        <w:numPr>
          <w:ilvl w:val="1"/>
          <w:numId w:val="34"/>
        </w:numPr>
        <w:spacing w:after="0" w:line="240" w:lineRule="auto"/>
        <w:contextualSpacing/>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Location of Services</w:t>
      </w:r>
    </w:p>
    <w:p w14:paraId="7EC3342F"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1B5DEA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Locate and mark the positions of services affected by the work.  Arrange with the appropriate authorities for the location and marking of the positions of mains services.</w:t>
      </w:r>
    </w:p>
    <w:p w14:paraId="592B254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740E2C3" w14:textId="77777777" w:rsidR="009310BD" w:rsidRPr="009310BD" w:rsidRDefault="009310BD" w:rsidP="009055A9">
      <w:pPr>
        <w:numPr>
          <w:ilvl w:val="1"/>
          <w:numId w:val="3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Disconnection of Services </w:t>
      </w:r>
    </w:p>
    <w:p w14:paraId="3F483CDD"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5153C4F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Before starting demolition arrange with the appropriate authorities for the disconnection of services and removal of fittings and equipment.</w:t>
      </w:r>
    </w:p>
    <w:p w14:paraId="15B76FE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94BB6CC" w14:textId="77777777" w:rsidR="009310BD" w:rsidRPr="009310BD" w:rsidRDefault="009310BD" w:rsidP="009055A9">
      <w:pPr>
        <w:numPr>
          <w:ilvl w:val="1"/>
          <w:numId w:val="3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Services which are to remain</w:t>
      </w:r>
    </w:p>
    <w:p w14:paraId="28B08275"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16898DE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Notify the Consultant and Service Authority or owner of any damage.  Make all arrangements for repair to the satisfaction of the Consultant and service Authority or owner.  Bear any costs arising.</w:t>
      </w:r>
    </w:p>
    <w:p w14:paraId="3614E69A"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5ADF7111" w14:textId="77777777" w:rsidR="009310BD" w:rsidRPr="009310BD" w:rsidRDefault="009310BD" w:rsidP="009055A9">
      <w:pPr>
        <w:numPr>
          <w:ilvl w:val="1"/>
          <w:numId w:val="3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Workmanship generally</w:t>
      </w:r>
    </w:p>
    <w:p w14:paraId="4901922F"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5C51FC5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Demolish structure(s) in accordance with BS 61897</w:t>
      </w:r>
    </w:p>
    <w:p w14:paraId="5049E188"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D5DEF08" w14:textId="77777777" w:rsidR="009310BD" w:rsidRPr="009310BD" w:rsidRDefault="009310BD" w:rsidP="009055A9">
      <w:pPr>
        <w:numPr>
          <w:ilvl w:val="0"/>
          <w:numId w:val="7"/>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Site staff responsible for supervision and control of the work </w:t>
      </w:r>
    </w:p>
    <w:p w14:paraId="57A7CA77" w14:textId="77777777" w:rsidR="009310BD" w:rsidRPr="009310BD" w:rsidRDefault="009310BD" w:rsidP="009310BD">
      <w:pPr>
        <w:spacing w:after="0" w:line="240" w:lineRule="auto"/>
        <w:ind w:left="216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are to be experienced in the assessment of the risks involved </w:t>
      </w:r>
    </w:p>
    <w:p w14:paraId="5B0F18C9" w14:textId="77777777" w:rsidR="009310BD" w:rsidRPr="009310BD" w:rsidRDefault="009310BD" w:rsidP="009310BD">
      <w:pPr>
        <w:spacing w:after="0" w:line="240" w:lineRule="auto"/>
        <w:ind w:left="216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and in the methods of demolition to be used.</w:t>
      </w:r>
    </w:p>
    <w:p w14:paraId="6D36C3E3"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905D8BE"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058E5D7" w14:textId="77777777" w:rsidR="009310BD" w:rsidRPr="009310BD" w:rsidRDefault="009310BD" w:rsidP="009055A9">
      <w:pPr>
        <w:numPr>
          <w:ilvl w:val="1"/>
          <w:numId w:val="3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Site Hazards</w:t>
      </w:r>
    </w:p>
    <w:p w14:paraId="0D762367"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0838E609" w14:textId="77777777" w:rsidR="009310BD" w:rsidRPr="009310BD" w:rsidRDefault="009310BD" w:rsidP="009055A9">
      <w:pPr>
        <w:numPr>
          <w:ilvl w:val="0"/>
          <w:numId w:val="7"/>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Prevent fire or explosion caused by gas or vapours</w:t>
      </w:r>
    </w:p>
    <w:p w14:paraId="09DDA2EB" w14:textId="77777777" w:rsidR="009310BD" w:rsidRPr="009310BD" w:rsidRDefault="009310BD" w:rsidP="009055A9">
      <w:pPr>
        <w:numPr>
          <w:ilvl w:val="0"/>
          <w:numId w:val="7"/>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Reduce dust by periodically spraying with water</w:t>
      </w:r>
    </w:p>
    <w:p w14:paraId="16BFB4F7" w14:textId="77777777" w:rsidR="009310BD" w:rsidRPr="009310BD" w:rsidRDefault="009310BD" w:rsidP="009055A9">
      <w:pPr>
        <w:numPr>
          <w:ilvl w:val="0"/>
          <w:numId w:val="7"/>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Take adequate precautions to protect site operatives </w:t>
      </w:r>
    </w:p>
    <w:p w14:paraId="538E25EC" w14:textId="77777777" w:rsidR="009310BD" w:rsidRPr="009310BD" w:rsidRDefault="009310BD" w:rsidP="009310BD">
      <w:pPr>
        <w:spacing w:after="0" w:line="240" w:lineRule="auto"/>
        <w:ind w:left="216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and the general public from dangerous fumes and</w:t>
      </w:r>
    </w:p>
    <w:p w14:paraId="0F519F6F" w14:textId="77777777" w:rsidR="009310BD" w:rsidRPr="009310BD" w:rsidRDefault="009310BD" w:rsidP="009310BD">
      <w:pPr>
        <w:spacing w:after="0" w:line="240" w:lineRule="auto"/>
        <w:ind w:left="216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dust arising during the course of the Works</w:t>
      </w:r>
    </w:p>
    <w:p w14:paraId="495E30D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D84F8A2"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3.7</w:t>
      </w:r>
      <w:r w:rsidRPr="009310BD">
        <w:rPr>
          <w:rFonts w:ascii="Times New Roman" w:eastAsia="Times New Roman" w:hAnsi="Times New Roman" w:cs="Times New Roman"/>
          <w:b/>
          <w:bCs/>
          <w:sz w:val="24"/>
          <w:szCs w:val="20"/>
          <w:lang w:eastAsia="en-GB"/>
        </w:rPr>
        <w:tab/>
        <w:t>Adjoining Property</w:t>
      </w:r>
    </w:p>
    <w:p w14:paraId="314325BC"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80B70B0" w14:textId="77777777" w:rsidR="009310BD" w:rsidRPr="009310BD" w:rsidRDefault="009310BD" w:rsidP="009055A9">
      <w:pPr>
        <w:numPr>
          <w:ilvl w:val="0"/>
          <w:numId w:val="8"/>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adequate temporary support and protection to adjoining property at each stage.</w:t>
      </w:r>
    </w:p>
    <w:p w14:paraId="69EF1682" w14:textId="77777777" w:rsidR="009310BD" w:rsidRPr="009310BD" w:rsidRDefault="009310BD" w:rsidP="009055A9">
      <w:pPr>
        <w:numPr>
          <w:ilvl w:val="0"/>
          <w:numId w:val="8"/>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Prevent damage to adjoining property and leave no unnecessary or unstable projections</w:t>
      </w:r>
    </w:p>
    <w:p w14:paraId="143F5BC3" w14:textId="77777777" w:rsidR="009310BD" w:rsidRPr="009310BD" w:rsidRDefault="009310BD" w:rsidP="009055A9">
      <w:pPr>
        <w:numPr>
          <w:ilvl w:val="0"/>
          <w:numId w:val="8"/>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Do not disturb support to foundations of adjoining property.</w:t>
      </w:r>
    </w:p>
    <w:p w14:paraId="5DAFF5D8" w14:textId="77777777" w:rsidR="009310BD" w:rsidRPr="009310BD" w:rsidRDefault="009310BD" w:rsidP="009055A9">
      <w:pPr>
        <w:numPr>
          <w:ilvl w:val="0"/>
          <w:numId w:val="8"/>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Prevent debris from overloading any part of the structure which is not to be demolished.</w:t>
      </w:r>
    </w:p>
    <w:p w14:paraId="42774D8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5E67A73"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3.8       Structure(s) to be retained</w:t>
      </w:r>
    </w:p>
    <w:p w14:paraId="25F48D62"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31E0A8F7" w14:textId="77777777" w:rsidR="009310BD" w:rsidRPr="009310BD" w:rsidRDefault="009310BD" w:rsidP="009055A9">
      <w:pPr>
        <w:numPr>
          <w:ilvl w:val="0"/>
          <w:numId w:val="9"/>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Adequately protect parts of existing structure(s) which are to be kept in place</w:t>
      </w:r>
    </w:p>
    <w:p w14:paraId="12BEE6B2" w14:textId="77777777" w:rsidR="009310BD" w:rsidRPr="009310BD" w:rsidRDefault="009310BD" w:rsidP="009055A9">
      <w:pPr>
        <w:numPr>
          <w:ilvl w:val="0"/>
          <w:numId w:val="9"/>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Cut away and strip out the minimum necessary</w:t>
      </w:r>
    </w:p>
    <w:p w14:paraId="40A501C5" w14:textId="77777777" w:rsidR="009310BD" w:rsidRPr="009310BD" w:rsidRDefault="009310BD" w:rsidP="009055A9">
      <w:pPr>
        <w:numPr>
          <w:ilvl w:val="0"/>
          <w:numId w:val="9"/>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Prevent debris from overloading any part of the structure which is not to be demolished.</w:t>
      </w:r>
    </w:p>
    <w:p w14:paraId="1541CADF"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18107A7F"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3.9</w:t>
      </w:r>
      <w:r w:rsidRPr="009310BD">
        <w:rPr>
          <w:rFonts w:ascii="Times New Roman" w:eastAsia="Times New Roman" w:hAnsi="Times New Roman" w:cs="Times New Roman"/>
          <w:b/>
          <w:bCs/>
          <w:sz w:val="24"/>
          <w:szCs w:val="20"/>
          <w:lang w:eastAsia="en-GB"/>
        </w:rPr>
        <w:tab/>
        <w:t>Partly Demolished Structure(s)</w:t>
      </w:r>
    </w:p>
    <w:p w14:paraId="4B38176D"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41E7A0C4" w14:textId="77777777" w:rsidR="009310BD" w:rsidRPr="009310BD" w:rsidRDefault="009310BD" w:rsidP="009055A9">
      <w:pPr>
        <w:numPr>
          <w:ilvl w:val="0"/>
          <w:numId w:val="10"/>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Leave partly demolished structure(s) in a stable condition, with adequate temporary support at each stage to prevent risk of uncontrolled collapse</w:t>
      </w:r>
    </w:p>
    <w:p w14:paraId="6E0F55D1" w14:textId="77777777" w:rsidR="009310BD" w:rsidRPr="009310BD" w:rsidRDefault="009310BD" w:rsidP="009055A9">
      <w:pPr>
        <w:numPr>
          <w:ilvl w:val="0"/>
          <w:numId w:val="10"/>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Prevent debris from overloading scaffolding platforms.</w:t>
      </w:r>
    </w:p>
    <w:p w14:paraId="5D5C323A" w14:textId="77777777" w:rsidR="009310BD" w:rsidRPr="009310BD" w:rsidRDefault="009310BD" w:rsidP="009055A9">
      <w:pPr>
        <w:numPr>
          <w:ilvl w:val="0"/>
          <w:numId w:val="10"/>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Prevent access of unauthorized persons to partly demolished structure(s).  Leave safe outside working hours.</w:t>
      </w:r>
    </w:p>
    <w:p w14:paraId="34FFCC4A"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544CF7F7"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3.10</w:t>
      </w:r>
      <w:r w:rsidRPr="009310BD">
        <w:rPr>
          <w:rFonts w:ascii="Times New Roman" w:eastAsia="Times New Roman" w:hAnsi="Times New Roman" w:cs="Times New Roman"/>
          <w:b/>
          <w:bCs/>
          <w:sz w:val="24"/>
          <w:szCs w:val="20"/>
          <w:lang w:eastAsia="en-GB"/>
        </w:rPr>
        <w:tab/>
        <w:t>Asbestos Based Materials</w:t>
      </w:r>
    </w:p>
    <w:p w14:paraId="27D1AAB4"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318E8B6A" w14:textId="77777777" w:rsidR="009310BD" w:rsidRPr="009310BD" w:rsidRDefault="009310BD" w:rsidP="009310BD">
      <w:pPr>
        <w:spacing w:after="0" w:line="240" w:lineRule="auto"/>
        <w:ind w:left="144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Report immediately any suspected asbestos based materials discovered.  Avoid disturbing such materials and observe methods for safe removal.</w:t>
      </w:r>
    </w:p>
    <w:p w14:paraId="44873B0C"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12F11786"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3.11</w:t>
      </w:r>
      <w:r w:rsidRPr="009310BD">
        <w:rPr>
          <w:rFonts w:ascii="Times New Roman" w:eastAsia="Times New Roman" w:hAnsi="Times New Roman" w:cs="Times New Roman"/>
          <w:b/>
          <w:bCs/>
          <w:sz w:val="24"/>
          <w:szCs w:val="20"/>
          <w:lang w:eastAsia="en-GB"/>
        </w:rPr>
        <w:tab/>
        <w:t>Completion</w:t>
      </w:r>
    </w:p>
    <w:p w14:paraId="46203331"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C58AB87" w14:textId="77777777" w:rsidR="009310BD" w:rsidRPr="009310BD" w:rsidRDefault="009310BD" w:rsidP="009310BD">
      <w:pPr>
        <w:spacing w:after="0" w:line="240" w:lineRule="auto"/>
        <w:ind w:left="144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Clear away all debris and leave the site tidy on completion</w:t>
      </w:r>
    </w:p>
    <w:p w14:paraId="50B933E2"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C0836C5"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3.12</w:t>
      </w:r>
      <w:r w:rsidRPr="009310BD">
        <w:rPr>
          <w:rFonts w:ascii="Times New Roman" w:eastAsia="Times New Roman" w:hAnsi="Times New Roman" w:cs="Times New Roman"/>
          <w:b/>
          <w:bCs/>
          <w:sz w:val="24"/>
          <w:szCs w:val="20"/>
          <w:lang w:eastAsia="en-GB"/>
        </w:rPr>
        <w:tab/>
        <w:t>Protection</w:t>
      </w:r>
    </w:p>
    <w:p w14:paraId="122A2353"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p>
    <w:p w14:paraId="7599CF16"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Protect all completed works from damage until the final handing over to client.</w:t>
      </w:r>
    </w:p>
    <w:p w14:paraId="28AA7814"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3.13 Hardcore</w:t>
      </w:r>
    </w:p>
    <w:p w14:paraId="2ECD5F20"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17C7098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Brick, stone and concrete rubble or other hardcore materials arising from demolition work </w:t>
      </w:r>
    </w:p>
    <w:p w14:paraId="49C5045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may be reused as hardcore subject to compliance with the architects instruction..</w:t>
      </w:r>
    </w:p>
    <w:p w14:paraId="26435877" w14:textId="77777777" w:rsidR="009310BD" w:rsidRPr="009310BD" w:rsidRDefault="009310BD" w:rsidP="009310BD">
      <w:pPr>
        <w:spacing w:after="0" w:line="240" w:lineRule="auto"/>
        <w:ind w:right="-180"/>
        <w:jc w:val="both"/>
        <w:rPr>
          <w:rFonts w:ascii="Times New Roman" w:eastAsia="Times New Roman" w:hAnsi="Times New Roman" w:cs="Times New Roman"/>
          <w:sz w:val="16"/>
          <w:szCs w:val="16"/>
          <w:u w:val="single"/>
          <w:lang w:eastAsia="en-GB"/>
        </w:rPr>
      </w:pPr>
    </w:p>
    <w:p w14:paraId="00A59A30" w14:textId="77777777" w:rsidR="009310BD" w:rsidRPr="009310BD" w:rsidRDefault="009310BD" w:rsidP="009055A9">
      <w:pPr>
        <w:numPr>
          <w:ilvl w:val="0"/>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EXCAVATION AND SITE WORKS</w:t>
      </w:r>
    </w:p>
    <w:p w14:paraId="6C18C574" w14:textId="77777777" w:rsidR="009310BD" w:rsidRPr="009310BD" w:rsidRDefault="009310BD" w:rsidP="009310BD">
      <w:pPr>
        <w:spacing w:after="0" w:line="240" w:lineRule="auto"/>
        <w:ind w:left="-360" w:right="-180"/>
        <w:jc w:val="both"/>
        <w:rPr>
          <w:rFonts w:ascii="Times New Roman" w:eastAsia="Times New Roman" w:hAnsi="Times New Roman" w:cs="Times New Roman"/>
          <w:b/>
          <w:bCs/>
          <w:sz w:val="24"/>
          <w:szCs w:val="20"/>
          <w:lang w:eastAsia="en-GB"/>
        </w:rPr>
      </w:pPr>
    </w:p>
    <w:p w14:paraId="0D5BDED1"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Site Clearance</w:t>
      </w:r>
    </w:p>
    <w:p w14:paraId="187FB7B1"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6B6CAE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building area and its immediate surroundings will be cleared of all rubbish.</w:t>
      </w:r>
    </w:p>
    <w:p w14:paraId="5D9201D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55C6DF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Trees and other vegetation to be preserved shall be protected against any damage during the course of construction.</w:t>
      </w:r>
    </w:p>
    <w:p w14:paraId="05F2872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4388DE8"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Levels</w:t>
      </w:r>
    </w:p>
    <w:p w14:paraId="48A8DED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179A49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check whether levels indicated on the Drawings are correct and give notice to the Consultant before any excavation.</w:t>
      </w:r>
    </w:p>
    <w:p w14:paraId="02ACF1F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FCAEC17"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Excavations</w:t>
      </w:r>
    </w:p>
    <w:p w14:paraId="66D00F0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6DCE31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vegetation including roots shall be removed from the building area, which shall then be stripped of topsoil to the depths required.</w:t>
      </w:r>
    </w:p>
    <w:p w14:paraId="7300027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26BF37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Topsoil shall be deposited, spread and levelled as directed.</w:t>
      </w:r>
    </w:p>
    <w:p w14:paraId="6267DA7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53611CE"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Preparation for Foundations</w:t>
      </w:r>
    </w:p>
    <w:p w14:paraId="4655D33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595CF5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Excavations shall be to the depths and widths indicated on the drawings or as directed by the Consultant to give a firm base.  No backfilling with excavated material will be allowed for over excavation.  Any over excavation, soft spot or loose material encountered during excavation shall be filled with lean mix concrete.</w:t>
      </w:r>
    </w:p>
    <w:p w14:paraId="3F3FD99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F8BCE1A"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Kept free from Water</w:t>
      </w:r>
    </w:p>
    <w:p w14:paraId="016E772B"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5DE572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Excavations shall be kept free from water, silt and mud.</w:t>
      </w:r>
    </w:p>
    <w:p w14:paraId="3DC3602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B4C4804"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Filling</w:t>
      </w:r>
    </w:p>
    <w:p w14:paraId="08736A2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EBBB2C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When foundations have been approved by the Consultant, clean laterite from the excavations or other approved hardcore shall be filled in around foundations and to make up levels, carefully rammed and consolidated in layers not exceeding 150mm and with the minimum addition of water.  The top layers shall be fine stone, sand or other approved material to receive polythene sheet, as damp proof membrane and/or course (d.p.m/d.p.c), and /or ground floor slab concrete.</w:t>
      </w:r>
    </w:p>
    <w:p w14:paraId="11C5817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105570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4E961DE" w14:textId="77777777" w:rsidR="009310BD" w:rsidRPr="009310BD" w:rsidRDefault="009310BD" w:rsidP="009055A9">
      <w:pPr>
        <w:numPr>
          <w:ilvl w:val="1"/>
          <w:numId w:val="3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Anti-termite Treatment</w:t>
      </w:r>
    </w:p>
    <w:p w14:paraId="285C5AD1"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A14BD3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Anti-termite soil poisoning shall be DURSBAN TC, diluted at the rate of one part concentrated solution to 40 parts water.  Diluted solution shall be applied at the rate of 5 Ltrs per square meter to ground or hardcore over the whole area of the building immediately before (max. 36 hrs) concrete is poured.</w:t>
      </w:r>
    </w:p>
    <w:p w14:paraId="08ACF20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DCCDB37"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4.7</w:t>
      </w:r>
      <w:r w:rsidRPr="009310BD">
        <w:rPr>
          <w:rFonts w:ascii="Times New Roman" w:eastAsia="Times New Roman" w:hAnsi="Times New Roman" w:cs="Times New Roman"/>
          <w:b/>
          <w:bCs/>
          <w:sz w:val="24"/>
          <w:szCs w:val="20"/>
          <w:lang w:eastAsia="en-GB"/>
        </w:rPr>
        <w:tab/>
        <w:t>Proportions of Concrete</w:t>
      </w:r>
    </w:p>
    <w:p w14:paraId="6702B86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E6A19B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concrete mix proportions for each class shall be as given in the table below:-</w:t>
      </w:r>
    </w:p>
    <w:p w14:paraId="776985C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tbl>
      <w:tblPr>
        <w:tblStyle w:val="TableGrid1"/>
        <w:tblW w:w="8280" w:type="dxa"/>
        <w:tblInd w:w="828" w:type="dxa"/>
        <w:tblLook w:val="01E0" w:firstRow="1" w:lastRow="1" w:firstColumn="1" w:lastColumn="1" w:noHBand="0" w:noVBand="0"/>
      </w:tblPr>
      <w:tblGrid>
        <w:gridCol w:w="943"/>
        <w:gridCol w:w="1771"/>
        <w:gridCol w:w="1771"/>
        <w:gridCol w:w="1771"/>
        <w:gridCol w:w="2024"/>
      </w:tblGrid>
      <w:tr w:rsidR="009310BD" w:rsidRPr="009310BD" w14:paraId="1E6FB59C" w14:textId="77777777" w:rsidTr="009310BD">
        <w:tc>
          <w:tcPr>
            <w:tcW w:w="943" w:type="dxa"/>
          </w:tcPr>
          <w:p w14:paraId="263F0149" w14:textId="77777777" w:rsidR="009310BD" w:rsidRPr="009310BD" w:rsidRDefault="009310BD" w:rsidP="009310BD">
            <w:pPr>
              <w:ind w:right="-180"/>
              <w:jc w:val="both"/>
              <w:rPr>
                <w:b/>
                <w:bCs/>
              </w:rPr>
            </w:pPr>
            <w:r w:rsidRPr="009310BD">
              <w:rPr>
                <w:b/>
                <w:bCs/>
              </w:rPr>
              <w:t xml:space="preserve">Class </w:t>
            </w:r>
          </w:p>
        </w:tc>
        <w:tc>
          <w:tcPr>
            <w:tcW w:w="1771" w:type="dxa"/>
          </w:tcPr>
          <w:p w14:paraId="5A211214" w14:textId="77777777" w:rsidR="009310BD" w:rsidRPr="009310BD" w:rsidRDefault="009310BD" w:rsidP="009310BD">
            <w:pPr>
              <w:ind w:right="-180"/>
              <w:jc w:val="both"/>
              <w:rPr>
                <w:b/>
                <w:bCs/>
              </w:rPr>
            </w:pPr>
            <w:r w:rsidRPr="009310BD">
              <w:rPr>
                <w:b/>
                <w:bCs/>
              </w:rPr>
              <w:t>Cement (kg)</w:t>
            </w:r>
          </w:p>
        </w:tc>
        <w:tc>
          <w:tcPr>
            <w:tcW w:w="1771" w:type="dxa"/>
          </w:tcPr>
          <w:p w14:paraId="41BF6AD3" w14:textId="77777777" w:rsidR="009310BD" w:rsidRPr="009310BD" w:rsidRDefault="009310BD" w:rsidP="009310BD">
            <w:pPr>
              <w:ind w:right="-180"/>
              <w:jc w:val="both"/>
              <w:rPr>
                <w:b/>
                <w:bCs/>
              </w:rPr>
            </w:pPr>
            <w:r w:rsidRPr="009310BD">
              <w:rPr>
                <w:b/>
                <w:bCs/>
              </w:rPr>
              <w:t>Fine Aggregate</w:t>
            </w:r>
          </w:p>
          <w:p w14:paraId="6771E728" w14:textId="77777777" w:rsidR="009310BD" w:rsidRPr="009310BD" w:rsidRDefault="009310BD" w:rsidP="009310BD">
            <w:pPr>
              <w:ind w:right="-180"/>
              <w:jc w:val="both"/>
              <w:rPr>
                <w:b/>
                <w:bCs/>
              </w:rPr>
            </w:pPr>
            <w:r w:rsidRPr="009310BD">
              <w:rPr>
                <w:b/>
                <w:bCs/>
              </w:rPr>
              <w:t xml:space="preserve">         (kg)</w:t>
            </w:r>
          </w:p>
        </w:tc>
        <w:tc>
          <w:tcPr>
            <w:tcW w:w="1771" w:type="dxa"/>
          </w:tcPr>
          <w:p w14:paraId="17BDE6D0" w14:textId="77777777" w:rsidR="009310BD" w:rsidRPr="009310BD" w:rsidRDefault="009310BD" w:rsidP="009310BD">
            <w:pPr>
              <w:ind w:right="-180"/>
              <w:jc w:val="both"/>
              <w:rPr>
                <w:b/>
                <w:bCs/>
              </w:rPr>
            </w:pPr>
            <w:r w:rsidRPr="009310BD">
              <w:rPr>
                <w:b/>
                <w:bCs/>
              </w:rPr>
              <w:t>Coarse Aggregate</w:t>
            </w:r>
          </w:p>
          <w:p w14:paraId="6B4C8803" w14:textId="77777777" w:rsidR="009310BD" w:rsidRPr="009310BD" w:rsidRDefault="009310BD" w:rsidP="009310BD">
            <w:pPr>
              <w:ind w:right="-180"/>
              <w:jc w:val="both"/>
              <w:rPr>
                <w:b/>
                <w:bCs/>
              </w:rPr>
            </w:pPr>
            <w:r w:rsidRPr="009310BD">
              <w:rPr>
                <w:b/>
                <w:bCs/>
              </w:rPr>
              <w:t xml:space="preserve">        (kg)</w:t>
            </w:r>
          </w:p>
        </w:tc>
        <w:tc>
          <w:tcPr>
            <w:tcW w:w="2024" w:type="dxa"/>
          </w:tcPr>
          <w:p w14:paraId="720ABBBF" w14:textId="77777777" w:rsidR="009310BD" w:rsidRPr="009310BD" w:rsidRDefault="009310BD" w:rsidP="009310BD">
            <w:pPr>
              <w:ind w:right="-180"/>
              <w:jc w:val="both"/>
              <w:rPr>
                <w:b/>
                <w:bCs/>
              </w:rPr>
            </w:pPr>
            <w:r w:rsidRPr="009310BD">
              <w:rPr>
                <w:b/>
                <w:bCs/>
              </w:rPr>
              <w:t>Cube Crushing</w:t>
            </w:r>
          </w:p>
          <w:p w14:paraId="20D17484" w14:textId="77777777" w:rsidR="009310BD" w:rsidRPr="009310BD" w:rsidRDefault="009310BD" w:rsidP="009310BD">
            <w:pPr>
              <w:ind w:right="-180"/>
              <w:jc w:val="both"/>
              <w:rPr>
                <w:b/>
                <w:bCs/>
              </w:rPr>
            </w:pPr>
            <w:r w:rsidRPr="009310BD">
              <w:rPr>
                <w:b/>
                <w:bCs/>
              </w:rPr>
              <w:t>Strength (N/mm2)</w:t>
            </w:r>
          </w:p>
        </w:tc>
      </w:tr>
      <w:tr w:rsidR="009310BD" w:rsidRPr="009310BD" w14:paraId="22673EB5" w14:textId="77777777" w:rsidTr="009310BD">
        <w:tc>
          <w:tcPr>
            <w:tcW w:w="943" w:type="dxa"/>
          </w:tcPr>
          <w:p w14:paraId="3E96EA5A" w14:textId="77777777" w:rsidR="009310BD" w:rsidRPr="009310BD" w:rsidRDefault="009310BD" w:rsidP="009310BD">
            <w:pPr>
              <w:ind w:right="-180"/>
              <w:jc w:val="both"/>
              <w:rPr>
                <w:sz w:val="24"/>
              </w:rPr>
            </w:pPr>
            <w:r w:rsidRPr="009310BD">
              <w:rPr>
                <w:sz w:val="24"/>
              </w:rPr>
              <w:t>7/40</w:t>
            </w:r>
          </w:p>
        </w:tc>
        <w:tc>
          <w:tcPr>
            <w:tcW w:w="1771" w:type="dxa"/>
          </w:tcPr>
          <w:p w14:paraId="3EA95FE1" w14:textId="77777777" w:rsidR="009310BD" w:rsidRPr="009310BD" w:rsidRDefault="009310BD" w:rsidP="009310BD">
            <w:pPr>
              <w:ind w:right="-180"/>
              <w:jc w:val="both"/>
              <w:rPr>
                <w:sz w:val="24"/>
              </w:rPr>
            </w:pPr>
            <w:r w:rsidRPr="009310BD">
              <w:rPr>
                <w:sz w:val="24"/>
              </w:rPr>
              <w:t>50</w:t>
            </w:r>
          </w:p>
        </w:tc>
        <w:tc>
          <w:tcPr>
            <w:tcW w:w="1771" w:type="dxa"/>
          </w:tcPr>
          <w:p w14:paraId="02D004C6" w14:textId="77777777" w:rsidR="009310BD" w:rsidRPr="009310BD" w:rsidRDefault="009310BD" w:rsidP="009310BD">
            <w:pPr>
              <w:ind w:right="-180"/>
              <w:jc w:val="both"/>
              <w:rPr>
                <w:sz w:val="24"/>
              </w:rPr>
            </w:pPr>
            <w:r w:rsidRPr="009310BD">
              <w:rPr>
                <w:sz w:val="24"/>
              </w:rPr>
              <w:t>195</w:t>
            </w:r>
          </w:p>
        </w:tc>
        <w:tc>
          <w:tcPr>
            <w:tcW w:w="1771" w:type="dxa"/>
          </w:tcPr>
          <w:p w14:paraId="0153BEBB" w14:textId="77777777" w:rsidR="009310BD" w:rsidRPr="009310BD" w:rsidRDefault="009310BD" w:rsidP="009310BD">
            <w:pPr>
              <w:ind w:right="-180"/>
              <w:jc w:val="both"/>
              <w:rPr>
                <w:sz w:val="24"/>
              </w:rPr>
            </w:pPr>
            <w:r w:rsidRPr="009310BD">
              <w:rPr>
                <w:sz w:val="24"/>
              </w:rPr>
              <w:t>300</w:t>
            </w:r>
          </w:p>
        </w:tc>
        <w:tc>
          <w:tcPr>
            <w:tcW w:w="2024" w:type="dxa"/>
          </w:tcPr>
          <w:p w14:paraId="04C8B227" w14:textId="77777777" w:rsidR="009310BD" w:rsidRPr="009310BD" w:rsidRDefault="009310BD" w:rsidP="009310BD">
            <w:pPr>
              <w:ind w:right="-180"/>
              <w:jc w:val="both"/>
              <w:rPr>
                <w:sz w:val="24"/>
              </w:rPr>
            </w:pPr>
            <w:r w:rsidRPr="009310BD">
              <w:rPr>
                <w:sz w:val="24"/>
              </w:rPr>
              <w:t>7</w:t>
            </w:r>
          </w:p>
        </w:tc>
      </w:tr>
      <w:tr w:rsidR="009310BD" w:rsidRPr="009310BD" w14:paraId="703157FF" w14:textId="77777777" w:rsidTr="009310BD">
        <w:tc>
          <w:tcPr>
            <w:tcW w:w="943" w:type="dxa"/>
          </w:tcPr>
          <w:p w14:paraId="6DDD6379" w14:textId="77777777" w:rsidR="009310BD" w:rsidRPr="009310BD" w:rsidRDefault="009310BD" w:rsidP="009310BD">
            <w:pPr>
              <w:ind w:right="-180"/>
              <w:jc w:val="both"/>
              <w:rPr>
                <w:sz w:val="24"/>
              </w:rPr>
            </w:pPr>
            <w:r w:rsidRPr="009310BD">
              <w:rPr>
                <w:sz w:val="24"/>
              </w:rPr>
              <w:t>10/10</w:t>
            </w:r>
          </w:p>
        </w:tc>
        <w:tc>
          <w:tcPr>
            <w:tcW w:w="1771" w:type="dxa"/>
          </w:tcPr>
          <w:p w14:paraId="613E1470" w14:textId="77777777" w:rsidR="009310BD" w:rsidRPr="009310BD" w:rsidRDefault="009310BD" w:rsidP="009310BD">
            <w:pPr>
              <w:ind w:right="-180"/>
              <w:jc w:val="both"/>
              <w:rPr>
                <w:sz w:val="24"/>
              </w:rPr>
            </w:pPr>
            <w:r w:rsidRPr="009310BD">
              <w:rPr>
                <w:sz w:val="24"/>
              </w:rPr>
              <w:t>50</w:t>
            </w:r>
          </w:p>
        </w:tc>
        <w:tc>
          <w:tcPr>
            <w:tcW w:w="1771" w:type="dxa"/>
          </w:tcPr>
          <w:p w14:paraId="25A2F3B7" w14:textId="77777777" w:rsidR="009310BD" w:rsidRPr="009310BD" w:rsidRDefault="009310BD" w:rsidP="009310BD">
            <w:pPr>
              <w:ind w:right="-180"/>
              <w:jc w:val="both"/>
              <w:rPr>
                <w:sz w:val="24"/>
              </w:rPr>
            </w:pPr>
            <w:r w:rsidRPr="009310BD">
              <w:rPr>
                <w:sz w:val="24"/>
              </w:rPr>
              <w:t>150</w:t>
            </w:r>
          </w:p>
        </w:tc>
        <w:tc>
          <w:tcPr>
            <w:tcW w:w="1771" w:type="dxa"/>
          </w:tcPr>
          <w:p w14:paraId="776C83F3" w14:textId="77777777" w:rsidR="009310BD" w:rsidRPr="009310BD" w:rsidRDefault="009310BD" w:rsidP="009310BD">
            <w:pPr>
              <w:ind w:right="-180"/>
              <w:jc w:val="both"/>
              <w:rPr>
                <w:sz w:val="24"/>
              </w:rPr>
            </w:pPr>
            <w:r w:rsidRPr="009310BD">
              <w:rPr>
                <w:sz w:val="24"/>
              </w:rPr>
              <w:t>125</w:t>
            </w:r>
          </w:p>
        </w:tc>
        <w:tc>
          <w:tcPr>
            <w:tcW w:w="2024" w:type="dxa"/>
          </w:tcPr>
          <w:p w14:paraId="190F04A1" w14:textId="77777777" w:rsidR="009310BD" w:rsidRPr="009310BD" w:rsidRDefault="009310BD" w:rsidP="009310BD">
            <w:pPr>
              <w:ind w:right="-180"/>
              <w:jc w:val="both"/>
              <w:rPr>
                <w:sz w:val="24"/>
              </w:rPr>
            </w:pPr>
            <w:r w:rsidRPr="009310BD">
              <w:rPr>
                <w:sz w:val="24"/>
              </w:rPr>
              <w:t>10</w:t>
            </w:r>
          </w:p>
        </w:tc>
      </w:tr>
      <w:tr w:rsidR="009310BD" w:rsidRPr="009310BD" w14:paraId="4939D8B8" w14:textId="77777777" w:rsidTr="009310BD">
        <w:tc>
          <w:tcPr>
            <w:tcW w:w="943" w:type="dxa"/>
          </w:tcPr>
          <w:p w14:paraId="3009C4BA" w14:textId="77777777" w:rsidR="009310BD" w:rsidRPr="009310BD" w:rsidRDefault="009310BD" w:rsidP="009310BD">
            <w:pPr>
              <w:ind w:right="-180"/>
              <w:jc w:val="both"/>
              <w:rPr>
                <w:sz w:val="24"/>
              </w:rPr>
            </w:pPr>
            <w:r w:rsidRPr="009310BD">
              <w:rPr>
                <w:sz w:val="24"/>
              </w:rPr>
              <w:t>20/20</w:t>
            </w:r>
          </w:p>
        </w:tc>
        <w:tc>
          <w:tcPr>
            <w:tcW w:w="1771" w:type="dxa"/>
          </w:tcPr>
          <w:p w14:paraId="01CCED6A" w14:textId="77777777" w:rsidR="009310BD" w:rsidRPr="009310BD" w:rsidRDefault="009310BD" w:rsidP="009310BD">
            <w:pPr>
              <w:ind w:right="-180"/>
              <w:jc w:val="both"/>
              <w:rPr>
                <w:sz w:val="24"/>
              </w:rPr>
            </w:pPr>
            <w:r w:rsidRPr="009310BD">
              <w:rPr>
                <w:sz w:val="24"/>
              </w:rPr>
              <w:t>50</w:t>
            </w:r>
          </w:p>
        </w:tc>
        <w:tc>
          <w:tcPr>
            <w:tcW w:w="1771" w:type="dxa"/>
          </w:tcPr>
          <w:p w14:paraId="2DBCA6D1" w14:textId="77777777" w:rsidR="009310BD" w:rsidRPr="009310BD" w:rsidRDefault="009310BD" w:rsidP="009310BD">
            <w:pPr>
              <w:ind w:right="-180"/>
              <w:jc w:val="both"/>
              <w:rPr>
                <w:sz w:val="24"/>
              </w:rPr>
            </w:pPr>
            <w:r w:rsidRPr="009310BD">
              <w:rPr>
                <w:sz w:val="24"/>
              </w:rPr>
              <w:t>115</w:t>
            </w:r>
          </w:p>
        </w:tc>
        <w:tc>
          <w:tcPr>
            <w:tcW w:w="1771" w:type="dxa"/>
          </w:tcPr>
          <w:p w14:paraId="39587951" w14:textId="77777777" w:rsidR="009310BD" w:rsidRPr="009310BD" w:rsidRDefault="009310BD" w:rsidP="009310BD">
            <w:pPr>
              <w:ind w:right="-180"/>
              <w:jc w:val="both"/>
              <w:rPr>
                <w:sz w:val="24"/>
              </w:rPr>
            </w:pPr>
            <w:r w:rsidRPr="009310BD">
              <w:rPr>
                <w:sz w:val="24"/>
              </w:rPr>
              <w:t>190</w:t>
            </w:r>
          </w:p>
        </w:tc>
        <w:tc>
          <w:tcPr>
            <w:tcW w:w="2024" w:type="dxa"/>
          </w:tcPr>
          <w:p w14:paraId="1232FDA8" w14:textId="77777777" w:rsidR="009310BD" w:rsidRPr="009310BD" w:rsidRDefault="009310BD" w:rsidP="009310BD">
            <w:pPr>
              <w:ind w:right="-180"/>
              <w:jc w:val="both"/>
              <w:rPr>
                <w:sz w:val="24"/>
              </w:rPr>
            </w:pPr>
            <w:r w:rsidRPr="009310BD">
              <w:rPr>
                <w:sz w:val="24"/>
              </w:rPr>
              <w:t>20</w:t>
            </w:r>
          </w:p>
        </w:tc>
      </w:tr>
      <w:tr w:rsidR="009310BD" w:rsidRPr="009310BD" w14:paraId="282FB54C" w14:textId="77777777" w:rsidTr="009310BD">
        <w:tc>
          <w:tcPr>
            <w:tcW w:w="943" w:type="dxa"/>
          </w:tcPr>
          <w:p w14:paraId="4B3BD7A5" w14:textId="77777777" w:rsidR="009310BD" w:rsidRPr="009310BD" w:rsidRDefault="009310BD" w:rsidP="009310BD">
            <w:pPr>
              <w:ind w:right="-180"/>
              <w:jc w:val="both"/>
              <w:rPr>
                <w:sz w:val="24"/>
              </w:rPr>
            </w:pPr>
            <w:r w:rsidRPr="009310BD">
              <w:rPr>
                <w:sz w:val="24"/>
              </w:rPr>
              <w:t>25/20</w:t>
            </w:r>
          </w:p>
        </w:tc>
        <w:tc>
          <w:tcPr>
            <w:tcW w:w="1771" w:type="dxa"/>
          </w:tcPr>
          <w:p w14:paraId="51CCB5BF" w14:textId="77777777" w:rsidR="009310BD" w:rsidRPr="009310BD" w:rsidRDefault="009310BD" w:rsidP="009310BD">
            <w:pPr>
              <w:ind w:right="-180"/>
              <w:jc w:val="both"/>
              <w:rPr>
                <w:sz w:val="24"/>
              </w:rPr>
            </w:pPr>
            <w:r w:rsidRPr="009310BD">
              <w:rPr>
                <w:sz w:val="24"/>
              </w:rPr>
              <w:t>50</w:t>
            </w:r>
          </w:p>
        </w:tc>
        <w:tc>
          <w:tcPr>
            <w:tcW w:w="1771" w:type="dxa"/>
          </w:tcPr>
          <w:p w14:paraId="3565544D" w14:textId="77777777" w:rsidR="009310BD" w:rsidRPr="009310BD" w:rsidRDefault="009310BD" w:rsidP="009310BD">
            <w:pPr>
              <w:ind w:right="-180"/>
              <w:jc w:val="both"/>
              <w:rPr>
                <w:sz w:val="24"/>
              </w:rPr>
            </w:pPr>
            <w:r w:rsidRPr="009310BD">
              <w:rPr>
                <w:sz w:val="24"/>
              </w:rPr>
              <w:t>90</w:t>
            </w:r>
          </w:p>
        </w:tc>
        <w:tc>
          <w:tcPr>
            <w:tcW w:w="1771" w:type="dxa"/>
          </w:tcPr>
          <w:p w14:paraId="0B5FE7BE" w14:textId="77777777" w:rsidR="009310BD" w:rsidRPr="009310BD" w:rsidRDefault="009310BD" w:rsidP="009310BD">
            <w:pPr>
              <w:ind w:right="-180"/>
              <w:jc w:val="both"/>
              <w:rPr>
                <w:sz w:val="24"/>
              </w:rPr>
            </w:pPr>
            <w:r w:rsidRPr="009310BD">
              <w:rPr>
                <w:sz w:val="24"/>
              </w:rPr>
              <w:t>170</w:t>
            </w:r>
          </w:p>
        </w:tc>
        <w:tc>
          <w:tcPr>
            <w:tcW w:w="2024" w:type="dxa"/>
          </w:tcPr>
          <w:p w14:paraId="794A085C" w14:textId="77777777" w:rsidR="009310BD" w:rsidRPr="009310BD" w:rsidRDefault="009310BD" w:rsidP="009310BD">
            <w:pPr>
              <w:ind w:right="-180"/>
              <w:jc w:val="both"/>
              <w:rPr>
                <w:sz w:val="24"/>
              </w:rPr>
            </w:pPr>
            <w:r w:rsidRPr="009310BD">
              <w:rPr>
                <w:sz w:val="24"/>
              </w:rPr>
              <w:t>25</w:t>
            </w:r>
          </w:p>
        </w:tc>
      </w:tr>
    </w:tbl>
    <w:p w14:paraId="494AF27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B44682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quantity of cement must be proportioned by weight, either by weighing at the mixer or by using unbroken 50kg bags, or purpose made gauge boxes for volume batching</w:t>
      </w:r>
    </w:p>
    <w:p w14:paraId="6A5C0DA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884EB67" w14:textId="77777777" w:rsidR="009310BD" w:rsidRPr="009310BD" w:rsidRDefault="009310BD" w:rsidP="009055A9">
      <w:pPr>
        <w:numPr>
          <w:ilvl w:val="1"/>
          <w:numId w:val="36"/>
        </w:numPr>
        <w:spacing w:after="0" w:line="240" w:lineRule="auto"/>
        <w:ind w:right="-180"/>
        <w:contextualSpacing/>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Mixing Concrete</w:t>
      </w:r>
    </w:p>
    <w:p w14:paraId="4E47B48B"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FE6287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Materials for concrete shall be measured in approved gauge boxes on a boarded platform.  The proportions referred to above are for dry aggregate and due allowance shall be made for the moisture content, to the satisfaction of the Consultant.  Materials for concrete shall be mixed by machine and shall be thoroughly mixed together.</w:t>
      </w:r>
    </w:p>
    <w:p w14:paraId="2BAA38C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C50762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amount of mixing water shall be sufficient to give a good workable mix but in no case shall the slump, as measured in accordance with BS 1881, exceed 50mm.  Mixing shall continue until there is a uniform distribution of materials and the mass is uniform in colour and consistency.</w:t>
      </w:r>
    </w:p>
    <w:p w14:paraId="75D1331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5A20EC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Prior to the commencement of any concrete work, the contractor shall carryout such design and preliminary test procedures as are necessary to determine the most suitable relative proportion of coarse aggregate, fine aggregate, cement and water to produce a concrete which satisfies the requirement of this specification.</w:t>
      </w:r>
    </w:p>
    <w:p w14:paraId="651D302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BCDE00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 concrete shall be placed in the permanent works until the approval of the consultant has been given.</w:t>
      </w:r>
    </w:p>
    <w:p w14:paraId="1418306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58B9A90"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7B546F9"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Work Cube Test</w:t>
      </w:r>
    </w:p>
    <w:p w14:paraId="0070B54C"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EE7DB6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Four 150mm test cubes shall be made on each relevant site for testing in accordance with CP 110 &amp; BS 1881 and also the instructions of the Consultant.  A record of the location, date and time of placing concrete in the structure, and of all tests made shall be kept on site.  Failure is so regarded if:-</w:t>
      </w:r>
    </w:p>
    <w:p w14:paraId="1FD80FF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EE9B2E0" w14:textId="77777777" w:rsidR="009310BD" w:rsidRPr="009310BD" w:rsidRDefault="009310BD" w:rsidP="009055A9">
      <w:pPr>
        <w:numPr>
          <w:ilvl w:val="0"/>
          <w:numId w:val="11"/>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any one single test result is less than the minimum strength specified by greater than 3N/mm2</w:t>
      </w:r>
    </w:p>
    <w:p w14:paraId="2680190A" w14:textId="77777777" w:rsidR="009310BD" w:rsidRPr="009310BD" w:rsidRDefault="009310BD" w:rsidP="009310BD">
      <w:pPr>
        <w:spacing w:after="0" w:line="240" w:lineRule="auto"/>
        <w:ind w:left="180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or</w:t>
      </w:r>
    </w:p>
    <w:p w14:paraId="1B4D4A0F" w14:textId="77777777" w:rsidR="009310BD" w:rsidRPr="009310BD" w:rsidRDefault="009310BD" w:rsidP="009055A9">
      <w:pPr>
        <w:numPr>
          <w:ilvl w:val="0"/>
          <w:numId w:val="11"/>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average of four consecutive test results fails to exceed the specified strength by 3N/mm2</w:t>
      </w:r>
    </w:p>
    <w:p w14:paraId="7F1EE87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FC99804"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Compacting Concrete</w:t>
      </w:r>
    </w:p>
    <w:p w14:paraId="53D9A97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048310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recommended form of compacting is by poker vibrator.</w:t>
      </w:r>
    </w:p>
    <w:p w14:paraId="4C8D7C6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AE9A73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Concrete may be compacted by hand after approval of Consultant.  Concrete shall be deposited in layers of 200mm maximum thickness and be well worked with special tools and rods until the aggregate has settled and concrete is free from air bubbles.</w:t>
      </w:r>
    </w:p>
    <w:p w14:paraId="20C0231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60E57C3"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Curing of Concrete</w:t>
      </w:r>
    </w:p>
    <w:p w14:paraId="6F498EBB"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3F5934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u w:val="single"/>
          <w:lang w:eastAsia="en-GB"/>
        </w:rPr>
      </w:pPr>
      <w:r w:rsidRPr="009310BD">
        <w:rPr>
          <w:rFonts w:ascii="Times New Roman" w:eastAsia="Times New Roman" w:hAnsi="Times New Roman" w:cs="Times New Roman"/>
          <w:sz w:val="24"/>
          <w:szCs w:val="20"/>
          <w:lang w:eastAsia="en-GB"/>
        </w:rPr>
        <w:t xml:space="preserve">Special care shall be taken to avoid concrete drying out too quickly.  The exposed faces of newly placed materials shall be immediately protected from sun, wind and rain.  </w:t>
      </w:r>
      <w:r w:rsidRPr="009310BD">
        <w:rPr>
          <w:rFonts w:ascii="Times New Roman" w:eastAsia="Times New Roman" w:hAnsi="Times New Roman" w:cs="Times New Roman"/>
          <w:sz w:val="24"/>
          <w:szCs w:val="20"/>
          <w:u w:val="single"/>
          <w:lang w:eastAsia="en-GB"/>
        </w:rPr>
        <w:t>All new concrete shall be kept moist by means approved by the Consultant for a curing period of seven full days commencing after the initial setting has taken place.</w:t>
      </w:r>
    </w:p>
    <w:p w14:paraId="2F208BB9"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p>
    <w:p w14:paraId="0E9D0C34"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Placing Concrete</w:t>
      </w:r>
    </w:p>
    <w:p w14:paraId="39E9F21F"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EFA50D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Placing of concrete must be planned and executed in such a manner as to avoid cold </w:t>
      </w:r>
      <w:r w:rsidRPr="009310BD">
        <w:rPr>
          <w:rFonts w:ascii="Times New Roman" w:eastAsia="Times New Roman" w:hAnsi="Times New Roman" w:cs="Times New Roman"/>
          <w:sz w:val="24"/>
          <w:szCs w:val="20"/>
          <w:lang w:eastAsia="en-GB"/>
        </w:rPr>
        <w:tab/>
        <w:t>joints in the works.</w:t>
      </w:r>
    </w:p>
    <w:p w14:paraId="43FB8605"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3513FB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concrete shall be transported and placed as rapidly as possible after mixing and in all cases within thirty minutes, by approved means, to prevent segregation and loss of ingredients.  Mixing shall be carried out within 25 meters of the building.</w:t>
      </w:r>
    </w:p>
    <w:p w14:paraId="7F06176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7BCFF5F"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Construction Joints</w:t>
      </w:r>
    </w:p>
    <w:p w14:paraId="189DAC7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3EE199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Construction joints shall be arranged in approved positions.  Before any new concrete is placed on old, all excess water, laitance etc., shall be removed from the surface of the join.  The surface shall then be well roughened, cleaned and thoroughly wetted immediately before the next placing.</w:t>
      </w:r>
    </w:p>
    <w:p w14:paraId="1059615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FF8478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2DE0395"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A3C1B4F"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Form Work</w:t>
      </w:r>
    </w:p>
    <w:p w14:paraId="0EF077AD"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3A2BE76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design and construction for form-work is to be in accordance with CP110 clauses 6.11.3.1.  All form-work shall be rough sawn to provide a suitable key for rendering except exposed concrete faces to the edges of slabs and precast cells which shall be required smooth fair faced from a planned or steel board.</w:t>
      </w:r>
    </w:p>
    <w:p w14:paraId="41589C0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F65A06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form-work shall be sufficiently tight to prevent loss of liquid from the concrete and sufficiently stable to preserve the concrete from damage and distortion during setting.  The Contractor shall treat the inside of the form-work with an approved lubricant which should avoid contact with reinforcement.</w:t>
      </w:r>
    </w:p>
    <w:p w14:paraId="78C8CCD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A6834F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formwork and the time, which shall elapse before striking, shall be according to the table below:-</w:t>
      </w:r>
    </w:p>
    <w:p w14:paraId="1AC3E8B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tbl>
      <w:tblPr>
        <w:tblStyle w:val="TableGrid1"/>
        <w:tblW w:w="0" w:type="auto"/>
        <w:tblInd w:w="828" w:type="dxa"/>
        <w:tblLook w:val="01E0" w:firstRow="1" w:lastRow="1" w:firstColumn="1" w:lastColumn="1" w:noHBand="0" w:noVBand="0"/>
      </w:tblPr>
      <w:tblGrid>
        <w:gridCol w:w="3600"/>
        <w:gridCol w:w="4428"/>
      </w:tblGrid>
      <w:tr w:rsidR="009310BD" w:rsidRPr="009310BD" w14:paraId="2DE268A6" w14:textId="77777777" w:rsidTr="009310BD">
        <w:tc>
          <w:tcPr>
            <w:tcW w:w="3600" w:type="dxa"/>
          </w:tcPr>
          <w:p w14:paraId="68C405FA" w14:textId="77777777" w:rsidR="009310BD" w:rsidRPr="009310BD" w:rsidRDefault="009310BD" w:rsidP="009310BD">
            <w:pPr>
              <w:ind w:right="-180"/>
              <w:jc w:val="both"/>
              <w:rPr>
                <w:b/>
                <w:bCs/>
                <w:sz w:val="24"/>
              </w:rPr>
            </w:pPr>
            <w:r w:rsidRPr="009310BD">
              <w:rPr>
                <w:b/>
                <w:bCs/>
                <w:sz w:val="24"/>
              </w:rPr>
              <w:t>Type of Formwork</w:t>
            </w:r>
          </w:p>
        </w:tc>
        <w:tc>
          <w:tcPr>
            <w:tcW w:w="4428" w:type="dxa"/>
          </w:tcPr>
          <w:p w14:paraId="432642ED" w14:textId="77777777" w:rsidR="009310BD" w:rsidRPr="009310BD" w:rsidRDefault="009310BD" w:rsidP="009310BD">
            <w:pPr>
              <w:ind w:right="-180"/>
              <w:jc w:val="both"/>
              <w:rPr>
                <w:b/>
                <w:bCs/>
                <w:sz w:val="24"/>
              </w:rPr>
            </w:pPr>
            <w:r w:rsidRPr="009310BD">
              <w:rPr>
                <w:b/>
                <w:bCs/>
                <w:sz w:val="24"/>
              </w:rPr>
              <w:t>Minimum period before Striking</w:t>
            </w:r>
          </w:p>
        </w:tc>
      </w:tr>
      <w:tr w:rsidR="009310BD" w:rsidRPr="009310BD" w14:paraId="2A965082" w14:textId="77777777" w:rsidTr="009310BD">
        <w:tc>
          <w:tcPr>
            <w:tcW w:w="3600" w:type="dxa"/>
          </w:tcPr>
          <w:p w14:paraId="61D56705" w14:textId="77777777" w:rsidR="009310BD" w:rsidRPr="009310BD" w:rsidRDefault="009310BD" w:rsidP="009310BD">
            <w:pPr>
              <w:ind w:right="-180"/>
              <w:jc w:val="both"/>
              <w:rPr>
                <w:sz w:val="24"/>
              </w:rPr>
            </w:pPr>
            <w:r w:rsidRPr="009310BD">
              <w:rPr>
                <w:sz w:val="24"/>
              </w:rPr>
              <w:t>Side of beams, walls, columns</w:t>
            </w:r>
          </w:p>
        </w:tc>
        <w:tc>
          <w:tcPr>
            <w:tcW w:w="4428" w:type="dxa"/>
          </w:tcPr>
          <w:p w14:paraId="52DE05EE" w14:textId="77777777" w:rsidR="009310BD" w:rsidRPr="009310BD" w:rsidRDefault="009310BD" w:rsidP="009310BD">
            <w:pPr>
              <w:ind w:right="-180"/>
              <w:jc w:val="both"/>
              <w:rPr>
                <w:sz w:val="24"/>
              </w:rPr>
            </w:pPr>
            <w:r w:rsidRPr="009310BD">
              <w:rPr>
                <w:sz w:val="24"/>
              </w:rPr>
              <w:t>3 days</w:t>
            </w:r>
          </w:p>
        </w:tc>
      </w:tr>
      <w:tr w:rsidR="009310BD" w:rsidRPr="009310BD" w14:paraId="35240121" w14:textId="77777777" w:rsidTr="009310BD">
        <w:tc>
          <w:tcPr>
            <w:tcW w:w="3600" w:type="dxa"/>
          </w:tcPr>
          <w:p w14:paraId="639B44EB" w14:textId="77777777" w:rsidR="009310BD" w:rsidRPr="009310BD" w:rsidRDefault="009310BD" w:rsidP="009310BD">
            <w:pPr>
              <w:ind w:right="-180"/>
              <w:jc w:val="both"/>
              <w:rPr>
                <w:sz w:val="24"/>
              </w:rPr>
            </w:pPr>
            <w:r w:rsidRPr="009310BD">
              <w:rPr>
                <w:sz w:val="24"/>
              </w:rPr>
              <w:t>Slabs (props left under)</w:t>
            </w:r>
          </w:p>
        </w:tc>
        <w:tc>
          <w:tcPr>
            <w:tcW w:w="4428" w:type="dxa"/>
          </w:tcPr>
          <w:p w14:paraId="56AFE654" w14:textId="77777777" w:rsidR="009310BD" w:rsidRPr="009310BD" w:rsidRDefault="009310BD" w:rsidP="009310BD">
            <w:pPr>
              <w:ind w:right="-180"/>
              <w:jc w:val="both"/>
              <w:rPr>
                <w:sz w:val="24"/>
              </w:rPr>
            </w:pPr>
            <w:r w:rsidRPr="009310BD">
              <w:rPr>
                <w:sz w:val="24"/>
              </w:rPr>
              <w:t>4 days</w:t>
            </w:r>
          </w:p>
        </w:tc>
      </w:tr>
      <w:tr w:rsidR="009310BD" w:rsidRPr="009310BD" w14:paraId="61A0E2E1" w14:textId="77777777" w:rsidTr="009310BD">
        <w:tc>
          <w:tcPr>
            <w:tcW w:w="3600" w:type="dxa"/>
          </w:tcPr>
          <w:p w14:paraId="414C15F2" w14:textId="77777777" w:rsidR="009310BD" w:rsidRPr="009310BD" w:rsidRDefault="009310BD" w:rsidP="009310BD">
            <w:pPr>
              <w:ind w:right="-180"/>
              <w:jc w:val="both"/>
              <w:rPr>
                <w:sz w:val="24"/>
              </w:rPr>
            </w:pPr>
            <w:r w:rsidRPr="009310BD">
              <w:rPr>
                <w:sz w:val="24"/>
              </w:rPr>
              <w:t>Removal of props to slabs</w:t>
            </w:r>
          </w:p>
        </w:tc>
        <w:tc>
          <w:tcPr>
            <w:tcW w:w="4428" w:type="dxa"/>
          </w:tcPr>
          <w:p w14:paraId="1EF2BF48" w14:textId="77777777" w:rsidR="009310BD" w:rsidRPr="009310BD" w:rsidRDefault="009310BD" w:rsidP="009310BD">
            <w:pPr>
              <w:ind w:right="-180"/>
              <w:jc w:val="both"/>
              <w:rPr>
                <w:sz w:val="24"/>
              </w:rPr>
            </w:pPr>
            <w:r w:rsidRPr="009310BD">
              <w:rPr>
                <w:sz w:val="24"/>
              </w:rPr>
              <w:t>14 days</w:t>
            </w:r>
          </w:p>
        </w:tc>
      </w:tr>
      <w:tr w:rsidR="009310BD" w:rsidRPr="009310BD" w14:paraId="0E4794ED" w14:textId="77777777" w:rsidTr="009310BD">
        <w:tc>
          <w:tcPr>
            <w:tcW w:w="3600" w:type="dxa"/>
          </w:tcPr>
          <w:p w14:paraId="742CB4A4" w14:textId="77777777" w:rsidR="009310BD" w:rsidRPr="009310BD" w:rsidRDefault="009310BD" w:rsidP="009310BD">
            <w:pPr>
              <w:ind w:right="-180"/>
              <w:jc w:val="both"/>
              <w:rPr>
                <w:sz w:val="24"/>
              </w:rPr>
            </w:pPr>
            <w:r w:rsidRPr="009310BD">
              <w:rPr>
                <w:sz w:val="24"/>
              </w:rPr>
              <w:t>Beams soffits (props lefts under)</w:t>
            </w:r>
          </w:p>
        </w:tc>
        <w:tc>
          <w:tcPr>
            <w:tcW w:w="4428" w:type="dxa"/>
          </w:tcPr>
          <w:p w14:paraId="721AEEC9" w14:textId="77777777" w:rsidR="009310BD" w:rsidRPr="009310BD" w:rsidRDefault="009310BD" w:rsidP="009310BD">
            <w:pPr>
              <w:ind w:right="-180"/>
              <w:jc w:val="both"/>
              <w:rPr>
                <w:sz w:val="24"/>
              </w:rPr>
            </w:pPr>
            <w:r w:rsidRPr="009310BD">
              <w:rPr>
                <w:sz w:val="24"/>
              </w:rPr>
              <w:t>8 days</w:t>
            </w:r>
          </w:p>
        </w:tc>
      </w:tr>
      <w:tr w:rsidR="009310BD" w:rsidRPr="009310BD" w14:paraId="1537D6F2" w14:textId="77777777" w:rsidTr="009310BD">
        <w:tc>
          <w:tcPr>
            <w:tcW w:w="3600" w:type="dxa"/>
          </w:tcPr>
          <w:p w14:paraId="6B28FDF8" w14:textId="77777777" w:rsidR="009310BD" w:rsidRPr="009310BD" w:rsidRDefault="009310BD" w:rsidP="009310BD">
            <w:pPr>
              <w:ind w:right="-180"/>
              <w:jc w:val="both"/>
              <w:rPr>
                <w:sz w:val="24"/>
              </w:rPr>
            </w:pPr>
            <w:r w:rsidRPr="009310BD">
              <w:rPr>
                <w:sz w:val="24"/>
              </w:rPr>
              <w:t>Removal of props to beams</w:t>
            </w:r>
          </w:p>
        </w:tc>
        <w:tc>
          <w:tcPr>
            <w:tcW w:w="4428" w:type="dxa"/>
          </w:tcPr>
          <w:p w14:paraId="1EA403F0" w14:textId="77777777" w:rsidR="009310BD" w:rsidRPr="009310BD" w:rsidRDefault="009310BD" w:rsidP="009310BD">
            <w:pPr>
              <w:ind w:right="-180"/>
              <w:jc w:val="both"/>
              <w:rPr>
                <w:sz w:val="24"/>
              </w:rPr>
            </w:pPr>
            <w:r w:rsidRPr="009310BD">
              <w:rPr>
                <w:sz w:val="24"/>
              </w:rPr>
              <w:t>21 days</w:t>
            </w:r>
          </w:p>
        </w:tc>
      </w:tr>
    </w:tbl>
    <w:p w14:paraId="1A3DC3B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E89964C"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sz w:val="24"/>
          <w:szCs w:val="20"/>
          <w:lang w:eastAsia="en-GB"/>
        </w:rPr>
      </w:pPr>
      <w:r w:rsidRPr="009310BD">
        <w:rPr>
          <w:rFonts w:ascii="Times New Roman" w:eastAsia="Times New Roman" w:hAnsi="Times New Roman" w:cs="Times New Roman"/>
          <w:b/>
          <w:sz w:val="24"/>
          <w:szCs w:val="20"/>
          <w:lang w:eastAsia="en-GB"/>
        </w:rPr>
        <w:t>Reinforcement</w:t>
      </w:r>
    </w:p>
    <w:p w14:paraId="0F57CD8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673BD4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condition of the reinforcement should be view (clean and free from rust and loose mild scale).</w:t>
      </w:r>
    </w:p>
    <w:p w14:paraId="113150D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BF63DB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Reinforcement shall be properly lapped and fixed in position to form a rigid case.  Rods shall be secured at laps and intersections with binding wire or other approved means.</w:t>
      </w:r>
    </w:p>
    <w:p w14:paraId="20AA5C8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2ABEEEC" w14:textId="77777777" w:rsidR="009310BD" w:rsidRPr="009310BD" w:rsidRDefault="009310BD" w:rsidP="009055A9">
      <w:pPr>
        <w:numPr>
          <w:ilvl w:val="1"/>
          <w:numId w:val="36"/>
        </w:numPr>
        <w:spacing w:after="0" w:line="240" w:lineRule="auto"/>
        <w:ind w:right="-180"/>
        <w:jc w:val="both"/>
        <w:rPr>
          <w:rFonts w:ascii="Times New Roman" w:eastAsia="Times New Roman" w:hAnsi="Times New Roman" w:cs="Times New Roman"/>
          <w:b/>
          <w:sz w:val="24"/>
          <w:szCs w:val="20"/>
          <w:lang w:eastAsia="en-GB"/>
        </w:rPr>
      </w:pPr>
      <w:r w:rsidRPr="009310BD">
        <w:rPr>
          <w:rFonts w:ascii="Times New Roman" w:eastAsia="Times New Roman" w:hAnsi="Times New Roman" w:cs="Times New Roman"/>
          <w:b/>
          <w:sz w:val="24"/>
          <w:szCs w:val="20"/>
          <w:lang w:eastAsia="en-GB"/>
        </w:rPr>
        <w:t>Concrete Cover</w:t>
      </w:r>
    </w:p>
    <w:p w14:paraId="58F9ABB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D3CD54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Concrete cover to rod reinforcement shall be:-</w:t>
      </w:r>
    </w:p>
    <w:p w14:paraId="21D0050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45DA26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Foundation</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w:t>
      </w:r>
      <w:r w:rsidRPr="009310BD">
        <w:rPr>
          <w:rFonts w:ascii="Times New Roman" w:eastAsia="Times New Roman" w:hAnsi="Times New Roman" w:cs="Times New Roman"/>
          <w:sz w:val="24"/>
          <w:szCs w:val="20"/>
          <w:lang w:eastAsia="en-GB"/>
        </w:rPr>
        <w:tab/>
        <w:t>40mm</w:t>
      </w:r>
    </w:p>
    <w:p w14:paraId="572C207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Columns</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w:t>
      </w:r>
      <w:r w:rsidRPr="009310BD">
        <w:rPr>
          <w:rFonts w:ascii="Times New Roman" w:eastAsia="Times New Roman" w:hAnsi="Times New Roman" w:cs="Times New Roman"/>
          <w:sz w:val="24"/>
          <w:szCs w:val="20"/>
          <w:lang w:eastAsia="en-GB"/>
        </w:rPr>
        <w:tab/>
        <w:t>25mm</w:t>
      </w:r>
    </w:p>
    <w:p w14:paraId="52E7116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Beams</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w:t>
      </w:r>
      <w:r w:rsidRPr="009310BD">
        <w:rPr>
          <w:rFonts w:ascii="Times New Roman" w:eastAsia="Times New Roman" w:hAnsi="Times New Roman" w:cs="Times New Roman"/>
          <w:sz w:val="24"/>
          <w:szCs w:val="20"/>
          <w:lang w:eastAsia="en-GB"/>
        </w:rPr>
        <w:tab/>
        <w:t>25mm</w:t>
      </w:r>
    </w:p>
    <w:p w14:paraId="0594A7B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Slabs</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w:t>
      </w:r>
      <w:r w:rsidRPr="009310BD">
        <w:rPr>
          <w:rFonts w:ascii="Times New Roman" w:eastAsia="Times New Roman" w:hAnsi="Times New Roman" w:cs="Times New Roman"/>
          <w:sz w:val="24"/>
          <w:szCs w:val="20"/>
          <w:lang w:eastAsia="en-GB"/>
        </w:rPr>
        <w:tab/>
        <w:t>25mm</w:t>
      </w:r>
    </w:p>
    <w:p w14:paraId="32F3E463" w14:textId="77777777" w:rsidR="009310BD" w:rsidRPr="009310BD" w:rsidRDefault="009310BD" w:rsidP="009310BD">
      <w:pPr>
        <w:spacing w:after="0" w:line="240" w:lineRule="auto"/>
        <w:ind w:left="1440"/>
        <w:jc w:val="both"/>
        <w:rPr>
          <w:rFonts w:ascii="Times New Roman" w:eastAsia="Times New Roman" w:hAnsi="Times New Roman" w:cs="Times New Roman"/>
          <w:sz w:val="24"/>
          <w:szCs w:val="20"/>
          <w:lang w:eastAsia="en-GB"/>
        </w:rPr>
      </w:pPr>
    </w:p>
    <w:p w14:paraId="518D84ED"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3D316592"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B1253F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92C71A9"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39116A6A"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C2C2E76"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5FF496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DB08515"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5.</w:t>
      </w:r>
      <w:r w:rsidRPr="009310BD">
        <w:rPr>
          <w:rFonts w:ascii="Times New Roman" w:eastAsia="Times New Roman" w:hAnsi="Times New Roman" w:cs="Times New Roman"/>
          <w:b/>
          <w:bCs/>
          <w:sz w:val="24"/>
          <w:szCs w:val="20"/>
          <w:lang w:eastAsia="en-GB"/>
        </w:rPr>
        <w:tab/>
        <w:t>MASONRY</w:t>
      </w:r>
    </w:p>
    <w:p w14:paraId="57EE502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C865DC8" w14:textId="77777777" w:rsidR="009310BD" w:rsidRPr="009310BD" w:rsidRDefault="009310BD" w:rsidP="009055A9">
      <w:pPr>
        <w:numPr>
          <w:ilvl w:val="1"/>
          <w:numId w:val="12"/>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Blocks</w:t>
      </w:r>
    </w:p>
    <w:p w14:paraId="79C8AB87"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22694D3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Materials for block-work shall be as specified under concrete work.</w:t>
      </w:r>
    </w:p>
    <w:p w14:paraId="3CC3CB2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E54D23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Blocks shall be produced of cement/sand (1:4 mix) substructure and superstructure blocks in an approved method.</w:t>
      </w:r>
    </w:p>
    <w:p w14:paraId="57121D7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D00432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compressive strength shall not be less than 2N/mm2 gross area on average of twelve blocks for cement/sand blocks after 30 days.  The Contractor shall ascertain the mix necessary to attain the required strength, ensure that the blocks meet all the requirements and provide sample blocks from each delivery or batch made to be tested on site or laboratory by the Consultant.</w:t>
      </w:r>
    </w:p>
    <w:p w14:paraId="3E1C22F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876B08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Curing of blocks should be under shade and shielded against drying from direct sunlight.  Blocks shall be kept moist on a daily basis for at least three weeks before incorporating into the works.</w:t>
      </w:r>
    </w:p>
    <w:p w14:paraId="5C5E1CF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18A940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sizes to be used are 150x200x400mm for substructure walls (cement/sand) and 150x200x400mm for superstructure walls with 5% optimum stabilization.</w:t>
      </w:r>
    </w:p>
    <w:p w14:paraId="5C5E08B7"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p>
    <w:p w14:paraId="1E814074" w14:textId="77777777" w:rsidR="009310BD" w:rsidRPr="009310BD" w:rsidRDefault="009310BD" w:rsidP="009055A9">
      <w:pPr>
        <w:numPr>
          <w:ilvl w:val="1"/>
          <w:numId w:val="12"/>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Mortar</w:t>
      </w:r>
    </w:p>
    <w:p w14:paraId="5F92722A" w14:textId="77777777" w:rsidR="009310BD" w:rsidRPr="009310BD" w:rsidRDefault="009310BD" w:rsidP="009310BD">
      <w:pPr>
        <w:spacing w:after="0" w:line="240" w:lineRule="auto"/>
        <w:jc w:val="both"/>
        <w:rPr>
          <w:rFonts w:ascii="Times New Roman" w:eastAsia="Times New Roman" w:hAnsi="Times New Roman" w:cs="Times New Roman"/>
          <w:b/>
          <w:bCs/>
          <w:sz w:val="24"/>
          <w:szCs w:val="20"/>
          <w:lang w:eastAsia="en-GB"/>
        </w:rPr>
      </w:pPr>
    </w:p>
    <w:p w14:paraId="10328EC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proportions for mortar constituents shall be 1:3 cement/sand mix by volume.</w:t>
      </w:r>
    </w:p>
    <w:p w14:paraId="7E9D0445"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Block work shall be built in accordance with the Drawings in 200mm for cement/sand vertical courses in stretcher bonds, uniformly true to line and level.</w:t>
      </w:r>
    </w:p>
    <w:p w14:paraId="68B9B4F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75F4E5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 vertical joint shall be within less than 100mm of another in course immediately above or below.  Alternate courses shall be carried through to full thickness of adjoining walls at angles and intersections.</w:t>
      </w:r>
    </w:p>
    <w:p w14:paraId="5E4DB38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5EC296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Block work shall be well wetted immediately before being laid, where left off the top of walling shall be wetted before work is recommenced.  All block work shall be kept wet for at least three weeks following erection.</w:t>
      </w:r>
    </w:p>
    <w:p w14:paraId="2FFDA14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020C52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Walls shall be carried up evenly and no part of the block work shall be raised more than 800mm above another at any one time.  Columns shall always be carried up first and kept at least two courses above the surrounding block work.  Any wall left at different levels is to be raked back.</w:t>
      </w:r>
    </w:p>
    <w:p w14:paraId="743786DC"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13D9A2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34F0011"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8C24D5E"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11EC3A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4459AF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D57634A" w14:textId="77777777" w:rsidR="009310BD" w:rsidRPr="009310BD" w:rsidRDefault="009310BD" w:rsidP="009055A9">
      <w:pPr>
        <w:numPr>
          <w:ilvl w:val="1"/>
          <w:numId w:val="12"/>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Joints</w:t>
      </w:r>
    </w:p>
    <w:p w14:paraId="4C88F6B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D6ECBFD"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Joints shall be 10mm thick vertically, 10mm thick horizontally and shall be completely filled with mortar.  All block work to be rendered shall have horizontal joints raked out 10mm to form a key.</w:t>
      </w:r>
    </w:p>
    <w:p w14:paraId="5E947124"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FC54FCF" w14:textId="77777777" w:rsidR="009310BD" w:rsidRPr="009310BD" w:rsidRDefault="009310BD" w:rsidP="009055A9">
      <w:pPr>
        <w:numPr>
          <w:ilvl w:val="1"/>
          <w:numId w:val="12"/>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Holes and Chases</w:t>
      </w:r>
    </w:p>
    <w:p w14:paraId="4F93C151"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726C29D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Holes and Chases required in walling shall be carefully set out and cut to the minimum necessary.  Holes and Chases shall be carefully closed flush prior to the application of wall finish.</w:t>
      </w:r>
    </w:p>
    <w:p w14:paraId="3A8E597A"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20B69AD" w14:textId="77777777" w:rsidR="009310BD" w:rsidRPr="009310BD" w:rsidRDefault="009310BD" w:rsidP="009055A9">
      <w:pPr>
        <w:numPr>
          <w:ilvl w:val="1"/>
          <w:numId w:val="12"/>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Block  Filling</w:t>
      </w:r>
    </w:p>
    <w:p w14:paraId="0AE1C8D9"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12E2ECC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Blocks to be filled shall be laid with the open voids upper most at the following locations the voids adjacent shall be filled with concrete class 10/10</w:t>
      </w:r>
    </w:p>
    <w:p w14:paraId="26A149E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49CC414" w14:textId="77777777" w:rsidR="009310BD" w:rsidRPr="009310BD" w:rsidRDefault="009310BD" w:rsidP="009055A9">
      <w:pPr>
        <w:numPr>
          <w:ilvl w:val="0"/>
          <w:numId w:val="13"/>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Abutting a concrete column</w:t>
      </w:r>
    </w:p>
    <w:p w14:paraId="5D1AE1FB" w14:textId="77777777" w:rsidR="009310BD" w:rsidRPr="009310BD" w:rsidRDefault="009310BD" w:rsidP="009055A9">
      <w:pPr>
        <w:numPr>
          <w:ilvl w:val="0"/>
          <w:numId w:val="13"/>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Below a lintel bearing</w:t>
      </w:r>
    </w:p>
    <w:p w14:paraId="6B5C50E8" w14:textId="77777777" w:rsidR="009310BD" w:rsidRPr="009310BD" w:rsidRDefault="009310BD" w:rsidP="009055A9">
      <w:pPr>
        <w:numPr>
          <w:ilvl w:val="0"/>
          <w:numId w:val="13"/>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Below a cill</w:t>
      </w:r>
    </w:p>
    <w:p w14:paraId="4F98BA09" w14:textId="77777777" w:rsidR="009310BD" w:rsidRPr="009310BD" w:rsidRDefault="009310BD" w:rsidP="009055A9">
      <w:pPr>
        <w:numPr>
          <w:ilvl w:val="0"/>
          <w:numId w:val="13"/>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At a lamb</w:t>
      </w:r>
    </w:p>
    <w:p w14:paraId="3125B886" w14:textId="77777777" w:rsidR="009310BD" w:rsidRPr="009310BD" w:rsidRDefault="009310BD" w:rsidP="009055A9">
      <w:pPr>
        <w:numPr>
          <w:ilvl w:val="0"/>
          <w:numId w:val="13"/>
        </w:num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Block work below ground floor level</w:t>
      </w:r>
    </w:p>
    <w:p w14:paraId="0F24AA93" w14:textId="77777777" w:rsidR="009310BD" w:rsidRPr="009310BD" w:rsidRDefault="009310BD" w:rsidP="009310BD">
      <w:pPr>
        <w:spacing w:after="0" w:line="240" w:lineRule="auto"/>
        <w:ind w:left="1800"/>
        <w:jc w:val="both"/>
        <w:rPr>
          <w:rFonts w:ascii="Times New Roman" w:eastAsia="Times New Roman" w:hAnsi="Times New Roman" w:cs="Times New Roman"/>
          <w:sz w:val="24"/>
          <w:szCs w:val="20"/>
          <w:lang w:eastAsia="en-GB"/>
        </w:rPr>
      </w:pPr>
    </w:p>
    <w:p w14:paraId="0CB07E3B" w14:textId="77777777" w:rsidR="009310BD" w:rsidRPr="009310BD" w:rsidRDefault="009310BD" w:rsidP="009055A9">
      <w:pPr>
        <w:numPr>
          <w:ilvl w:val="1"/>
          <w:numId w:val="1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CLADDING / COVERING</w:t>
      </w:r>
    </w:p>
    <w:p w14:paraId="69E75314" w14:textId="77777777" w:rsidR="009310BD" w:rsidRPr="009310BD" w:rsidRDefault="009310BD" w:rsidP="009310BD">
      <w:pPr>
        <w:spacing w:after="0" w:line="240" w:lineRule="auto"/>
        <w:ind w:left="780"/>
        <w:jc w:val="both"/>
        <w:rPr>
          <w:rFonts w:ascii="Times New Roman" w:eastAsia="Times New Roman" w:hAnsi="Times New Roman" w:cs="Times New Roman"/>
          <w:sz w:val="24"/>
          <w:szCs w:val="20"/>
          <w:lang w:eastAsia="en-GB"/>
        </w:rPr>
      </w:pPr>
    </w:p>
    <w:p w14:paraId="6A6B2890" w14:textId="77777777" w:rsidR="009310BD" w:rsidRPr="009310BD" w:rsidRDefault="009310BD" w:rsidP="009055A9">
      <w:pPr>
        <w:numPr>
          <w:ilvl w:val="1"/>
          <w:numId w:val="1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Corrugated Iron  Sheeting</w:t>
      </w:r>
    </w:p>
    <w:p w14:paraId="2C0017A5" w14:textId="77777777" w:rsidR="009310BD" w:rsidRPr="009310BD" w:rsidRDefault="009310BD" w:rsidP="009310BD">
      <w:pPr>
        <w:spacing w:after="0" w:line="240" w:lineRule="auto"/>
        <w:ind w:left="1080"/>
        <w:jc w:val="both"/>
        <w:rPr>
          <w:rFonts w:ascii="Times New Roman" w:eastAsia="Times New Roman" w:hAnsi="Times New Roman" w:cs="Times New Roman"/>
          <w:sz w:val="24"/>
          <w:szCs w:val="20"/>
          <w:lang w:eastAsia="en-GB"/>
        </w:rPr>
      </w:pPr>
    </w:p>
    <w:p w14:paraId="1A97EE09"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Roofing sheets will be `single Span`, Prepainted GCI Sheets with a thickness of 0.40mm, and a profile height of at least 22mm.</w:t>
      </w:r>
    </w:p>
    <w:p w14:paraId="5193819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2E08D0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Sheeting shall be laid and fixed in accordance with the manufacturer’s printed instructions or as directed by the Consultant. Side laps shall be of not less than one corrugation and shall be turned away from the prevailing wind.</w:t>
      </w:r>
    </w:p>
    <w:p w14:paraId="1B8E037B" w14:textId="77777777" w:rsidR="009310BD" w:rsidRPr="009310BD" w:rsidRDefault="009310BD" w:rsidP="009310BD">
      <w:pPr>
        <w:spacing w:after="0" w:line="240" w:lineRule="auto"/>
        <w:ind w:right="-180"/>
        <w:jc w:val="both"/>
        <w:rPr>
          <w:rFonts w:ascii="Times New Roman" w:eastAsia="Times New Roman" w:hAnsi="Times New Roman" w:cs="Times New Roman"/>
          <w:sz w:val="16"/>
          <w:szCs w:val="16"/>
          <w:u w:val="single"/>
          <w:lang w:eastAsia="en-GB"/>
        </w:rPr>
      </w:pPr>
    </w:p>
    <w:p w14:paraId="32284E4A"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16"/>
          <w:szCs w:val="16"/>
          <w:u w:val="single"/>
          <w:lang w:eastAsia="en-GB"/>
        </w:rPr>
      </w:pPr>
    </w:p>
    <w:p w14:paraId="4F504719" w14:textId="77777777" w:rsidR="009310BD" w:rsidRPr="009310BD" w:rsidRDefault="009310BD" w:rsidP="009055A9">
      <w:pPr>
        <w:numPr>
          <w:ilvl w:val="1"/>
          <w:numId w:val="1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Accessories</w:t>
      </w:r>
    </w:p>
    <w:p w14:paraId="55C4583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879BA9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Accessories will suit the profile of the cladding.  Ridge capping will be in lengths not less than 1.8m, and shall be lapped at least 150mm at ends.  Fixing shall be in accordance with the manufacturer’s printed instruction.</w:t>
      </w:r>
    </w:p>
    <w:p w14:paraId="20F7B63B"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5A16AF94" w14:textId="77777777" w:rsidR="009310BD" w:rsidRPr="009310BD" w:rsidRDefault="009310BD" w:rsidP="009055A9">
      <w:pPr>
        <w:numPr>
          <w:ilvl w:val="1"/>
          <w:numId w:val="1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Roof Slab</w:t>
      </w:r>
    </w:p>
    <w:p w14:paraId="335A98C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35A5011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roof slab shall be adequately screeded with a rich mix of basalt chipping and cement mortar and finished in 3 layers of bituminous asphalt laid to slope into drain PVC pipes embedded in columns.</w:t>
      </w:r>
    </w:p>
    <w:p w14:paraId="16277233"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0254D3C4" w14:textId="77777777" w:rsidR="009310BD" w:rsidRPr="009310BD" w:rsidRDefault="009310BD" w:rsidP="009055A9">
      <w:pPr>
        <w:numPr>
          <w:ilvl w:val="1"/>
          <w:numId w:val="14"/>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Protect the Works</w:t>
      </w:r>
    </w:p>
    <w:p w14:paraId="0B4CB363"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188AA4C0"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Ladders or crawl boards shall be used to avoid any walking on the sheets and rolls of the felt.  The Contractor is to case up, cover and adequately protect all roofing work and deliver the roof in a sound and clean condition.</w:t>
      </w:r>
    </w:p>
    <w:p w14:paraId="19DF24AC"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208E974A" w14:textId="77777777" w:rsidR="009310BD" w:rsidRPr="009310BD" w:rsidRDefault="009310BD" w:rsidP="009055A9">
      <w:pPr>
        <w:numPr>
          <w:ilvl w:val="0"/>
          <w:numId w:val="5"/>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STRUCTURAL / CARCASSING METAL/TIMBER</w:t>
      </w:r>
    </w:p>
    <w:p w14:paraId="194EC7F1" w14:textId="77777777" w:rsidR="009310BD" w:rsidRPr="009310BD" w:rsidRDefault="009310BD" w:rsidP="009310BD">
      <w:pPr>
        <w:spacing w:after="0" w:line="240" w:lineRule="auto"/>
        <w:ind w:left="720"/>
        <w:jc w:val="both"/>
        <w:rPr>
          <w:rFonts w:ascii="Times New Roman" w:eastAsia="Times New Roman" w:hAnsi="Times New Roman" w:cs="Times New Roman"/>
          <w:b/>
          <w:sz w:val="24"/>
          <w:szCs w:val="20"/>
          <w:lang w:eastAsia="en-GB"/>
        </w:rPr>
      </w:pPr>
    </w:p>
    <w:p w14:paraId="7E592068" w14:textId="77777777" w:rsidR="009310BD" w:rsidRPr="009310BD" w:rsidRDefault="009310BD" w:rsidP="009310BD">
      <w:pPr>
        <w:spacing w:after="0" w:line="240" w:lineRule="auto"/>
        <w:ind w:left="72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7.1 </w:t>
      </w:r>
      <w:r w:rsidRPr="009310BD">
        <w:rPr>
          <w:rFonts w:ascii="Times New Roman" w:eastAsia="Times New Roman" w:hAnsi="Times New Roman" w:cs="Times New Roman"/>
          <w:b/>
          <w:bCs/>
          <w:sz w:val="24"/>
          <w:szCs w:val="20"/>
          <w:lang w:eastAsia="en-GB"/>
        </w:rPr>
        <w:tab/>
        <w:t>Roof Trusses</w:t>
      </w:r>
    </w:p>
    <w:p w14:paraId="3C3D32A6"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12CCEC17"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Trusses will be square hollow cored steel trussed rafters to dimensions and details as shown on the drawings.  The rafters should be truly aligned; the purlins shall be fixed with screws.</w:t>
      </w:r>
    </w:p>
    <w:p w14:paraId="5A89E367"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76E5D755" w14:textId="77777777" w:rsidR="009310BD" w:rsidRPr="009310BD" w:rsidRDefault="009310BD" w:rsidP="009055A9">
      <w:pPr>
        <w:numPr>
          <w:ilvl w:val="1"/>
          <w:numId w:val="15"/>
        </w:numPr>
        <w:spacing w:after="0" w:line="240" w:lineRule="auto"/>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Generally</w:t>
      </w:r>
    </w:p>
    <w:p w14:paraId="6A82CDD0"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371EA12B"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All steel is to comply with the general requirements of BS 4360</w:t>
      </w:r>
    </w:p>
    <w:p w14:paraId="2D19CB16"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5190C403"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Unless otherwise specified fastenings to be of the same metal as the item being </w:t>
      </w:r>
    </w:p>
    <w:p w14:paraId="39BC89B2"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fixed with a matching coating or finish.</w:t>
      </w:r>
    </w:p>
    <w:p w14:paraId="10FB4D01"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13C5E2F4"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Bolts, screws and nuts to BS 4190.  All bolts, screws and nuts to be galvanized.  </w:t>
      </w:r>
    </w:p>
    <w:p w14:paraId="29A057F9"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after tightening at least one thread shall show outside the nut.</w:t>
      </w:r>
    </w:p>
    <w:p w14:paraId="075BC12E" w14:textId="77777777" w:rsidR="009310BD" w:rsidRPr="009310BD" w:rsidRDefault="009310BD" w:rsidP="009310BD">
      <w:pPr>
        <w:spacing w:after="0" w:line="240" w:lineRule="auto"/>
        <w:jc w:val="both"/>
        <w:rPr>
          <w:rFonts w:ascii="Times New Roman" w:eastAsia="Times New Roman" w:hAnsi="Times New Roman" w:cs="Times New Roman"/>
          <w:sz w:val="24"/>
          <w:szCs w:val="20"/>
          <w:lang w:eastAsia="en-GB"/>
        </w:rPr>
      </w:pPr>
    </w:p>
    <w:p w14:paraId="660EAD6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Self-tapping: work to be from warping, buckling and fractures.  Form bends with a brake press or by cold rolling.</w:t>
      </w:r>
    </w:p>
    <w:p w14:paraId="5C1ED18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255A3AEF"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Cold formed: work to be free from warping, buckling and fractures.  Form bends with a brake press or by cold rolling.</w:t>
      </w:r>
    </w:p>
    <w:p w14:paraId="1193B074"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p>
    <w:p w14:paraId="69E50C82" w14:textId="77777777" w:rsidR="009310BD" w:rsidRPr="009310BD" w:rsidRDefault="009310BD" w:rsidP="009310BD">
      <w:pPr>
        <w:spacing w:after="0" w:line="240" w:lineRule="auto"/>
        <w:ind w:left="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Corners: unless specified otherwise, mitre junctions of identical sections.</w:t>
      </w:r>
    </w:p>
    <w:p w14:paraId="131DC42D" w14:textId="77777777" w:rsidR="009310BD" w:rsidRPr="009310BD" w:rsidRDefault="009310BD" w:rsidP="009310BD">
      <w:pPr>
        <w:spacing w:after="0" w:line="240" w:lineRule="auto"/>
        <w:ind w:right="-180"/>
        <w:jc w:val="both"/>
        <w:rPr>
          <w:rFonts w:ascii="Times New Roman" w:eastAsia="Times New Roman" w:hAnsi="Times New Roman" w:cs="Times New Roman"/>
          <w:sz w:val="16"/>
          <w:szCs w:val="16"/>
          <w:u w:val="single"/>
          <w:lang w:eastAsia="en-GB"/>
        </w:rPr>
      </w:pPr>
    </w:p>
    <w:p w14:paraId="77FBA9DE"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b/>
          <w:bCs/>
          <w:sz w:val="16"/>
          <w:szCs w:val="16"/>
          <w:u w:val="single"/>
          <w:lang w:eastAsia="en-GB"/>
        </w:rPr>
      </w:pPr>
    </w:p>
    <w:p w14:paraId="0CB09A58"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Holes: form without distortion of surrounding metal.</w:t>
      </w:r>
    </w:p>
    <w:p w14:paraId="6E1DDCA3"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sz w:val="24"/>
          <w:szCs w:val="20"/>
          <w:lang w:eastAsia="en-GB"/>
        </w:rPr>
      </w:pPr>
    </w:p>
    <w:p w14:paraId="0AA63BAD" w14:textId="77777777" w:rsidR="009310BD" w:rsidRPr="009310BD" w:rsidRDefault="009310BD" w:rsidP="009310BD">
      <w:pPr>
        <w:spacing w:after="0" w:line="240" w:lineRule="auto"/>
        <w:ind w:left="-540" w:right="-180" w:firstLine="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sz w:val="24"/>
          <w:szCs w:val="20"/>
          <w:lang w:eastAsia="en-GB"/>
        </w:rPr>
        <w:tab/>
        <w:t xml:space="preserve">Cleaning: remove all burrs and sharp arises, which would be visible after fixing or a </w:t>
      </w:r>
    </w:p>
    <w:p w14:paraId="264C0309" w14:textId="77777777" w:rsidR="009310BD" w:rsidRPr="009310BD" w:rsidRDefault="009310BD" w:rsidP="009310BD">
      <w:pPr>
        <w:spacing w:after="0" w:line="240" w:lineRule="auto"/>
        <w:ind w:left="-540" w:right="-180" w:firstLine="126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hazard to the user.</w:t>
      </w:r>
    </w:p>
    <w:p w14:paraId="4D1D4A08" w14:textId="77777777" w:rsidR="009310BD" w:rsidRPr="009310BD" w:rsidRDefault="009310BD" w:rsidP="009310BD">
      <w:pPr>
        <w:spacing w:after="0" w:line="240" w:lineRule="auto"/>
        <w:ind w:left="-540" w:right="-180" w:firstLine="1260"/>
        <w:jc w:val="both"/>
        <w:rPr>
          <w:rFonts w:ascii="Times New Roman" w:eastAsia="Times New Roman" w:hAnsi="Times New Roman" w:cs="Times New Roman"/>
          <w:sz w:val="24"/>
          <w:szCs w:val="20"/>
          <w:lang w:eastAsia="en-GB"/>
        </w:rPr>
      </w:pPr>
    </w:p>
    <w:p w14:paraId="77AE05F8"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Welding</w:t>
      </w:r>
    </w:p>
    <w:p w14:paraId="6A27FEF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B6D3DF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Preparation: remove dirt, grease, moisture and oxide from edges to be welded.  Remove scale and residue from arc and powder cutting by machining or hand grinding.</w:t>
      </w:r>
    </w:p>
    <w:p w14:paraId="48EE3C3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687DE0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Accuracy:</w:t>
      </w:r>
    </w:p>
    <w:p w14:paraId="555D44D3" w14:textId="77777777" w:rsidR="009310BD" w:rsidRPr="009310BD" w:rsidRDefault="009310BD" w:rsidP="009055A9">
      <w:pPr>
        <w:numPr>
          <w:ilvl w:val="0"/>
          <w:numId w:val="1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Ensure accurate fit using clamps and jigs where practical</w:t>
      </w:r>
    </w:p>
    <w:p w14:paraId="762638C7" w14:textId="77777777" w:rsidR="009310BD" w:rsidRPr="009310BD" w:rsidRDefault="009310BD" w:rsidP="009055A9">
      <w:pPr>
        <w:numPr>
          <w:ilvl w:val="0"/>
          <w:numId w:val="1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Use tack welds for temporary attachment where jigging is not practical</w:t>
      </w:r>
    </w:p>
    <w:p w14:paraId="335D1A3D"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5C4580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Tack welding: use only for temporary attachments unless otherwise specified.</w:t>
      </w:r>
    </w:p>
    <w:p w14:paraId="2871AB0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BBC1FD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Welds:  Make joints with parent and weld metal fully fused throughout with no inclusions, holes porosity or cracks.</w:t>
      </w:r>
    </w:p>
    <w:p w14:paraId="6B1F2AB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5B6889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Spatter:  prevent weld spatter falling on surfaces of material which will be self-finished and visible in completed word.</w:t>
      </w:r>
    </w:p>
    <w:p w14:paraId="66A4030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D14A6B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Residues:  ensure complete removal of flux residues and slag.</w:t>
      </w:r>
    </w:p>
    <w:p w14:paraId="5C4B9FE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C42455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Butt welds: which will be visible in completed work to be finished smooth, flush with adjacent surfaces?  Hollow sections are not to be flattened for jointing.</w:t>
      </w:r>
    </w:p>
    <w:p w14:paraId="756A43E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8BC3BC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Welding of steel:  to be one of the following:-</w:t>
      </w:r>
    </w:p>
    <w:p w14:paraId="384E1E2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7E6B3DA" w14:textId="77777777" w:rsidR="009310BD" w:rsidRPr="009310BD" w:rsidRDefault="009310BD" w:rsidP="009055A9">
      <w:pPr>
        <w:numPr>
          <w:ilvl w:val="0"/>
          <w:numId w:val="17"/>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Metal arc welding to BS 5135 for mild steel</w:t>
      </w:r>
    </w:p>
    <w:p w14:paraId="588E8032" w14:textId="77777777" w:rsidR="009310BD" w:rsidRPr="009310BD" w:rsidRDefault="009310BD" w:rsidP="009055A9">
      <w:pPr>
        <w:numPr>
          <w:ilvl w:val="0"/>
          <w:numId w:val="17"/>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Projection welding to BS 2630</w:t>
      </w:r>
    </w:p>
    <w:p w14:paraId="6DD8DB5F" w14:textId="77777777" w:rsidR="009310BD" w:rsidRPr="009310BD" w:rsidRDefault="009310BD" w:rsidP="009055A9">
      <w:pPr>
        <w:numPr>
          <w:ilvl w:val="0"/>
          <w:numId w:val="17"/>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Seam welding to BS 6265 for mild steel sheets</w:t>
      </w:r>
    </w:p>
    <w:p w14:paraId="3364CA37" w14:textId="77777777" w:rsidR="009310BD" w:rsidRPr="009310BD" w:rsidRDefault="009310BD" w:rsidP="009055A9">
      <w:pPr>
        <w:numPr>
          <w:ilvl w:val="0"/>
          <w:numId w:val="17"/>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Other methods subject to approval</w:t>
      </w:r>
    </w:p>
    <w:p w14:paraId="3CAE7FD0"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D6A349E"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Doors</w:t>
      </w:r>
    </w:p>
    <w:p w14:paraId="3E715403"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1CB0BCE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steel doors shall be fabricated or obtained from an approved or nominated manufacturer and shall be of sizes and sections specified on the Drawings.  Steel doors shall be manufactured from rectangular hollow sections and flat plates, complete with steel angle frames for fixing to insitu cast concrete fixing blocks with proprietary plastic plugs and metal wedges/packing to details shown on the drawings.</w:t>
      </w:r>
    </w:p>
    <w:p w14:paraId="434C8EA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B09DCE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Doors shall be complete with ironmongery including hinges and locks.  Locks shall</w:t>
      </w:r>
    </w:p>
    <w:p w14:paraId="746D9A1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 `Union` type complete with lever handles and shall be screw fixed to the leaf with front plates finished flush with the adjacent steel work. Handles shall be screw fixed or bolted through the leaf.</w:t>
      </w:r>
    </w:p>
    <w:p w14:paraId="2BBE038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39B414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locks shall fifer and where scheduled, shall be grouped into shites and provided with master keys.</w:t>
      </w:r>
    </w:p>
    <w:p w14:paraId="6623B00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224228F"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Steel Windows</w:t>
      </w:r>
    </w:p>
    <w:p w14:paraId="3F4E75A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4004803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The steel windows shall be obtained from an approved or nominated manufacturer and shall be or sizes and sections specified on Drawings.  </w:t>
      </w:r>
    </w:p>
    <w:p w14:paraId="07B82BE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F78256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Window frames shall be fixed strictly according to the manufacturer’s directions or as instruction by the Engineer/Consultant.</w:t>
      </w:r>
    </w:p>
    <w:p w14:paraId="7F4022B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A80535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80B204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DE2298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860ACF6"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Fixing Doors and Windows Frames</w:t>
      </w:r>
    </w:p>
    <w:p w14:paraId="0FD82FB0"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3AA300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doors and windows frames shall be fixed to the block work and the fixing brackets properly embedded and surrounded with concrete.  The frames shall be fixed upright square and free from twist and left free from mortar splashing.  Handles and stays shall be fixed after painting, hinges oiled and the doors and windows shall be left in good work order.</w:t>
      </w:r>
    </w:p>
    <w:p w14:paraId="630071A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313EA42"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Glazing</w:t>
      </w:r>
    </w:p>
    <w:p w14:paraId="4E0EA55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2EAD44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Glass for the doors shall be 4mm thick, while for louver windows shall be 6mm thick edge bevelled clear glass.</w:t>
      </w:r>
    </w:p>
    <w:p w14:paraId="25DD719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B5AAB1B"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Finishing</w:t>
      </w:r>
    </w:p>
    <w:p w14:paraId="2063061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1ECC386"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Galvanizing to be to BS 729</w:t>
      </w:r>
    </w:p>
    <w:p w14:paraId="43159D2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F39F6B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Protection: prevent distortion of metal work during transit, handling and storage.  Prevent damage to arises, projecting features and surfaces which will be exposed in the finished work and prevent contact with mud, ashes, plaster and cement.  Retain protective coverings in place for as long as practicable and keep dry.</w:t>
      </w:r>
    </w:p>
    <w:p w14:paraId="5DB9E03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EDC21E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Place in position and maintain metalwork plumb, level and square.</w:t>
      </w:r>
    </w:p>
    <w:p w14:paraId="1E0D9F65"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BA89E9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Loading: metalwork must not carry any structural loads unless specifically designed to do so.</w:t>
      </w:r>
    </w:p>
    <w:p w14:paraId="5ED7CEF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82C56C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Tightening: do not distort metalwork when tightening</w:t>
      </w:r>
    </w:p>
    <w:p w14:paraId="7809600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AB63A6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DO NOT WELD, braze or solder on site without approval.</w:t>
      </w:r>
    </w:p>
    <w:p w14:paraId="5BEA2727"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40ECD870"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Protective Netting</w:t>
      </w:r>
    </w:p>
    <w:p w14:paraId="59380F49"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6AF521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neat insect protective netting by the outer side of all windows, drawn taut and supported by 25mm thick wrought timber frame screwed to the timber window frames at the heads and cills.</w:t>
      </w:r>
    </w:p>
    <w:p w14:paraId="1EEE004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B8D39D3" w14:textId="77777777" w:rsidR="009310BD" w:rsidRPr="009310BD" w:rsidRDefault="009310BD" w:rsidP="009055A9">
      <w:pPr>
        <w:numPr>
          <w:ilvl w:val="1"/>
          <w:numId w:val="1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Burglar Proofing</w:t>
      </w:r>
    </w:p>
    <w:p w14:paraId="63F01690"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C9E740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Provide burglar metal grillages of the design to be approved by the Project manager.</w:t>
      </w:r>
    </w:p>
    <w:p w14:paraId="35D5B84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30AB10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C35B5A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386A14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EE62A4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EF1184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23D02A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99CB177" w14:textId="77777777" w:rsidR="009310BD" w:rsidRPr="009310BD" w:rsidRDefault="009310BD" w:rsidP="009055A9">
      <w:pPr>
        <w:numPr>
          <w:ilvl w:val="0"/>
          <w:numId w:val="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WOODWORK</w:t>
      </w:r>
    </w:p>
    <w:p w14:paraId="6B50FD6A"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1D16CDE3" w14:textId="77777777" w:rsidR="009310BD" w:rsidRPr="009310BD" w:rsidRDefault="009310BD" w:rsidP="009055A9">
      <w:pPr>
        <w:numPr>
          <w:ilvl w:val="1"/>
          <w:numId w:val="1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Materials</w:t>
      </w:r>
    </w:p>
    <w:p w14:paraId="0EE5330B"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09E3DB9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timber is to be best quality obtainable and to the approval of the Consultant, thoroughly seasoned, free from sapwood, large loose or dead knots, waned edges, shakes and all other defects.  They shall be treated with `So lignum~ anti-termite solution.</w:t>
      </w:r>
    </w:p>
    <w:p w14:paraId="056C7C0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DDF3DF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Sawn timbers shall hold to the full sizes specified or noted in the drawings.</w:t>
      </w:r>
    </w:p>
    <w:p w14:paraId="6859C8C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778917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MOISTURE CONTENT of timber at time or erection to be not more than 20%</w:t>
      </w:r>
    </w:p>
    <w:p w14:paraId="4772A41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40E7A06" w14:textId="77777777" w:rsidR="009310BD" w:rsidRPr="009310BD" w:rsidRDefault="009310BD" w:rsidP="009055A9">
      <w:pPr>
        <w:numPr>
          <w:ilvl w:val="1"/>
          <w:numId w:val="1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Flush Doors</w:t>
      </w:r>
    </w:p>
    <w:p w14:paraId="0A6C0655"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D3BAFA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Internal doors shall be semi-solid cored, internal quality to conform to BS459 Part 2.</w:t>
      </w:r>
    </w:p>
    <w:p w14:paraId="25CEDCD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BFB9E2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flush doors shall be supplied by an approved specialist dealer in accordance with descriptions in the schedule.  The doors shall be hung in the frames on butts with a gap not exceeding 3mm between the edges of any side of the door at any point.</w:t>
      </w:r>
    </w:p>
    <w:p w14:paraId="4EEEAA16"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34FFF41F" w14:textId="77777777" w:rsidR="009310BD" w:rsidRPr="009310BD" w:rsidRDefault="009310BD" w:rsidP="009055A9">
      <w:pPr>
        <w:numPr>
          <w:ilvl w:val="0"/>
          <w:numId w:val="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PLUMBING INSTALLATION</w:t>
      </w:r>
    </w:p>
    <w:p w14:paraId="5A4512D7"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26F0AA2F" w14:textId="77777777" w:rsidR="009310BD" w:rsidRPr="009310BD" w:rsidRDefault="009310BD" w:rsidP="009055A9">
      <w:pPr>
        <w:numPr>
          <w:ilvl w:val="1"/>
          <w:numId w:val="1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Water Service Pipes</w:t>
      </w:r>
    </w:p>
    <w:p w14:paraId="79BD8C03"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77B13F1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Below ground water supply shall be polyethylene type 32 and shall comply with BS 1972 Class C.  All accessories shall be performed of the same manufacture as the pipe to conform to BS 864 Part B.</w:t>
      </w:r>
    </w:p>
    <w:p w14:paraId="65CEDDE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C24B55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Exposed external pipes shall be copper and shall comply with BS 7871.  Copper pipes shall be connected to polyethylene below ground services at the full depth of its covering trench.</w:t>
      </w:r>
    </w:p>
    <w:p w14:paraId="374CFE0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FBA3A5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Internal pipe services shall be copper and shall conform to BS 2871.  Fitting shall be capillary type throughout except for connections to taps and appliances or as otherwise directed and shall conform to BS 864 Part 2.</w:t>
      </w:r>
    </w:p>
    <w:p w14:paraId="465C253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80CAF7B" w14:textId="77777777" w:rsidR="009310BD" w:rsidRPr="009310BD" w:rsidRDefault="009310BD" w:rsidP="009055A9">
      <w:pPr>
        <w:numPr>
          <w:ilvl w:val="1"/>
          <w:numId w:val="1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Taps</w:t>
      </w:r>
    </w:p>
    <w:p w14:paraId="79B4EF3A"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D4A735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Bidets and pillar type taps shall be chromium plated `easy clean` pattern unless otherwise stated colour marked blue/cold with males threaded tail with chromium plated sink column as manufactured by Messrs Armitage Shanks ``nimbus`` range or equal and approved.</w:t>
      </w:r>
    </w:p>
    <w:p w14:paraId="1C37A06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D117A6B" w14:textId="77777777" w:rsidR="009310BD" w:rsidRPr="009310BD" w:rsidRDefault="009310BD" w:rsidP="009055A9">
      <w:pPr>
        <w:numPr>
          <w:ilvl w:val="1"/>
          <w:numId w:val="1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Valves</w:t>
      </w:r>
    </w:p>
    <w:p w14:paraId="42921D0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A70A4A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Gunmetal-bodied ball valves shall conform to BS 1212 Part 2 and shall be of the diaphragm type.</w:t>
      </w:r>
    </w:p>
    <w:p w14:paraId="4E69985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405732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Plastic floats for ball valves shall conform to BS 2456 and shall have heavy bosses fitted with copper alloy corrosion resistant inserts to carry the thread.</w:t>
      </w:r>
    </w:p>
    <w:p w14:paraId="201F988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72C3CF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Ball valves shall be suitable for medium pressure use.</w:t>
      </w:r>
    </w:p>
    <w:p w14:paraId="772B2D6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E7A0E2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ball valve fittings shall be proceeded on the incoming supply with an isolating valve.  Isolating to WC cisterns or to easily accessible locations shall be ``Ball fix`` valve screwdriver operated in non-dezincifiable chrome finish as manufactured by Messrs.  Worley, West midlands or equal and approved.</w:t>
      </w:r>
    </w:p>
    <w:p w14:paraId="3B7DD57F"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5742F1E" w14:textId="77777777" w:rsidR="009310BD" w:rsidRPr="009310BD" w:rsidRDefault="009310BD" w:rsidP="009055A9">
      <w:pPr>
        <w:numPr>
          <w:ilvl w:val="1"/>
          <w:numId w:val="1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Soil and Waste</w:t>
      </w:r>
    </w:p>
    <w:p w14:paraId="354084C4"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732182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Soil and waste pipe work shall be suitable in all respects to underground drainage as defined in specification for underground drainage.</w:t>
      </w:r>
    </w:p>
    <w:p w14:paraId="27D4D4C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AF2A20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Pipe work for soil installations shall be grey coloured PVC to BS 4514 and shall be supplied complete with all necessary performed push-fit accessories which shall be used throughout.</w:t>
      </w:r>
    </w:p>
    <w:p w14:paraId="393E4C3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5FFC9B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Pipe for wasters, inclusive of overflows, shall be upvs coloured white throughout unless otherwise indicated to conform to BS 5255 inclusive of all performed solvent weld accessories which shall be used throughout.</w:t>
      </w:r>
    </w:p>
    <w:p w14:paraId="60EAD14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B6BF33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Waste traps are to be polypropylene 75mm water seal traps with ring junctions to comply with BS5572.  Unless otherwise stated, all as manufactured by Messrs. Marley Ltd. or equal and approved.</w:t>
      </w:r>
    </w:p>
    <w:p w14:paraId="675ECEC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B2EEEC0" w14:textId="77777777" w:rsidR="009310BD" w:rsidRPr="009310BD" w:rsidRDefault="009310BD" w:rsidP="009055A9">
      <w:pPr>
        <w:numPr>
          <w:ilvl w:val="1"/>
          <w:numId w:val="1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Sanitary Ware</w:t>
      </w:r>
    </w:p>
    <w:p w14:paraId="128A0269"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538B34A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Sanitary fittings shall be as specified on the Drawings and to the Engineer’s /Consultant’s approval.</w:t>
      </w:r>
    </w:p>
    <w:p w14:paraId="1E6F176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6E26BA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b/>
          <w:bCs/>
          <w:sz w:val="24"/>
          <w:szCs w:val="20"/>
          <w:lang w:eastAsia="en-GB"/>
        </w:rPr>
        <w:t>9.6</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Water Services</w:t>
      </w:r>
    </w:p>
    <w:p w14:paraId="5748518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C6BEDC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provide, lay, run, joint, assemble and fix in the position shown, pipes specials, materials, fittings and accessories of the kinds and dimensions shown together with all items, whether shown or not, necessary to complete the installation.</w:t>
      </w:r>
    </w:p>
    <w:p w14:paraId="238CAC7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6C09F7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It is intended that all pipe work shall be chased into walls at appropriate levels and positions.</w:t>
      </w:r>
    </w:p>
    <w:p w14:paraId="06B2F42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A4D0DB4" w14:textId="77777777" w:rsidR="009310BD" w:rsidRPr="009310BD" w:rsidRDefault="009310BD" w:rsidP="009055A9">
      <w:pPr>
        <w:numPr>
          <w:ilvl w:val="1"/>
          <w:numId w:val="20"/>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Underground Water Services</w:t>
      </w:r>
    </w:p>
    <w:p w14:paraId="19137933"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1B1D65F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Unless otherwise directed underground pipes shall be laid with a minimum cover of 750 below finished ground level.</w:t>
      </w:r>
    </w:p>
    <w:p w14:paraId="51DD25F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C067D4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Care shall be taken to ensure that the bed on which the pipes are laid and the backfilling immediately adjacent to the pipes does not contain any sharp edge stones.</w:t>
      </w:r>
    </w:p>
    <w:p w14:paraId="0FFFD825"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513B963" w14:textId="77777777" w:rsidR="009310BD" w:rsidRPr="009310BD" w:rsidRDefault="009310BD" w:rsidP="009055A9">
      <w:pPr>
        <w:numPr>
          <w:ilvl w:val="1"/>
          <w:numId w:val="20"/>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Soil, Waste, Ventilating and rainwater Installations</w:t>
      </w:r>
    </w:p>
    <w:p w14:paraId="40BC02C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7C350C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Branch, main branch and main soil-waste, waster and ventilating pipes and rainwater pipes shall be of the materials and diameters shown and shall be fixed in accordance with the pipe manufacturers written instructions.</w:t>
      </w:r>
    </w:p>
    <w:p w14:paraId="6AFEBCE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9A0F4B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They shall be connected as </w:t>
      </w:r>
      <w:r w:rsidRPr="009310BD">
        <w:rPr>
          <w:rFonts w:ascii="Times New Roman" w:eastAsia="Times New Roman" w:hAnsi="Times New Roman" w:cs="Times New Roman"/>
          <w:b/>
          <w:bCs/>
          <w:sz w:val="24"/>
          <w:szCs w:val="20"/>
          <w:lang w:eastAsia="en-GB"/>
        </w:rPr>
        <w:t xml:space="preserve">shown </w:t>
      </w:r>
      <w:r w:rsidRPr="009310BD">
        <w:rPr>
          <w:rFonts w:ascii="Times New Roman" w:eastAsia="Times New Roman" w:hAnsi="Times New Roman" w:cs="Times New Roman"/>
          <w:sz w:val="24"/>
          <w:szCs w:val="20"/>
          <w:lang w:eastAsia="en-GB"/>
        </w:rPr>
        <w:t>and shall have all necessary accessories and other fittings, including bends and junction of the correct angle swept in the direction of flow.</w:t>
      </w:r>
    </w:p>
    <w:p w14:paraId="3ED9807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9229A4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Provision shall be included in the fixing of branch pipes connection to mains vertical pipes to prevent damage of deformation due to vertical movement of the main pipe.</w:t>
      </w:r>
    </w:p>
    <w:p w14:paraId="7F85FE2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273B58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No connection shall be made to a soil stack within 200mm vertically of another connections being made to a soil stack with their excises at the same vertical level.</w:t>
      </w:r>
    </w:p>
    <w:p w14:paraId="3C08891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E80DB6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Pipe vents shall be carried up full bore to 300mm above any concrete upstand or the highest point of a pitched roof though which they have pass whichever is applicable.  The top of the vent pipe shall be fitted with a manufacturers recommended vent terminal (Marley SVA2) with PVC coated glass fibre mosquito mesh fixed over its open and to the pipe and glued with solvent cement.</w:t>
      </w:r>
    </w:p>
    <w:p w14:paraId="206EBFCA"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53C05E08"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10.</w:t>
      </w:r>
      <w:r w:rsidRPr="009310BD">
        <w:rPr>
          <w:rFonts w:ascii="Times New Roman" w:eastAsia="Times New Roman" w:hAnsi="Times New Roman" w:cs="Times New Roman"/>
          <w:b/>
          <w:bCs/>
          <w:sz w:val="24"/>
          <w:szCs w:val="20"/>
          <w:lang w:eastAsia="en-GB"/>
        </w:rPr>
        <w:tab/>
        <w:t>ELECTRICAL ENGINEERING INSTALLATION</w:t>
      </w:r>
    </w:p>
    <w:p w14:paraId="15E434D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ECC176F" w14:textId="77777777" w:rsidR="009310BD" w:rsidRPr="009310BD" w:rsidRDefault="009310BD" w:rsidP="009055A9">
      <w:pPr>
        <w:numPr>
          <w:ilvl w:val="1"/>
          <w:numId w:val="21"/>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Scope of Work</w:t>
      </w:r>
    </w:p>
    <w:p w14:paraId="26ABFCC7"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2F0D371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Electrical installation shall include the supply, installation, commissioning and testing of the whole of the electrical engineering services described below and shown in Drawings:-</w:t>
      </w:r>
    </w:p>
    <w:p w14:paraId="290703D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D2AEF1A" w14:textId="77777777" w:rsidR="009310BD" w:rsidRPr="009310BD" w:rsidRDefault="009310BD" w:rsidP="009055A9">
      <w:pPr>
        <w:numPr>
          <w:ilvl w:val="0"/>
          <w:numId w:val="22"/>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Internal and external lighting installation</w:t>
      </w:r>
    </w:p>
    <w:p w14:paraId="4323816D" w14:textId="77777777" w:rsidR="009310BD" w:rsidRPr="009310BD" w:rsidRDefault="009310BD" w:rsidP="009055A9">
      <w:pPr>
        <w:numPr>
          <w:ilvl w:val="0"/>
          <w:numId w:val="22"/>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General purpose power outlet system</w:t>
      </w:r>
    </w:p>
    <w:p w14:paraId="4429094A" w14:textId="77777777" w:rsidR="009310BD" w:rsidRPr="009310BD" w:rsidRDefault="009310BD" w:rsidP="009055A9">
      <w:pPr>
        <w:numPr>
          <w:ilvl w:val="0"/>
          <w:numId w:val="22"/>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Provision and installation of all sub-main cables, switches, distribution and control equipment</w:t>
      </w:r>
    </w:p>
    <w:p w14:paraId="75563BCA" w14:textId="77777777" w:rsidR="009310BD" w:rsidRPr="009310BD" w:rsidRDefault="009310BD" w:rsidP="009055A9">
      <w:pPr>
        <w:numPr>
          <w:ilvl w:val="0"/>
          <w:numId w:val="22"/>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Provisions and installation of earth rod and associated bonding</w:t>
      </w:r>
    </w:p>
    <w:p w14:paraId="0840A16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27CD159" w14:textId="77777777" w:rsidR="009310BD" w:rsidRPr="009310BD" w:rsidRDefault="009310BD" w:rsidP="009055A9">
      <w:pPr>
        <w:numPr>
          <w:ilvl w:val="1"/>
          <w:numId w:val="21"/>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Regulations</w:t>
      </w:r>
    </w:p>
    <w:p w14:paraId="79781081"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0E1E288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whole of the electrical installation shall be carried out strictly in accordance with the following:</w:t>
      </w:r>
    </w:p>
    <w:p w14:paraId="360508F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A361B0F" w14:textId="77777777" w:rsidR="009310BD" w:rsidRPr="009310BD" w:rsidRDefault="009310BD" w:rsidP="009055A9">
      <w:pPr>
        <w:numPr>
          <w:ilvl w:val="0"/>
          <w:numId w:val="23"/>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regulations for Electrical Equipment of buildings 14</w:t>
      </w:r>
      <w:r w:rsidRPr="009310BD">
        <w:rPr>
          <w:rFonts w:ascii="Times New Roman" w:eastAsia="Times New Roman" w:hAnsi="Times New Roman" w:cs="Times New Roman"/>
          <w:sz w:val="24"/>
          <w:szCs w:val="20"/>
          <w:vertAlign w:val="superscript"/>
          <w:lang w:eastAsia="en-GB"/>
        </w:rPr>
        <w:t>th</w:t>
      </w:r>
      <w:r w:rsidRPr="009310BD">
        <w:rPr>
          <w:rFonts w:ascii="Times New Roman" w:eastAsia="Times New Roman" w:hAnsi="Times New Roman" w:cs="Times New Roman"/>
          <w:sz w:val="24"/>
          <w:szCs w:val="20"/>
          <w:lang w:eastAsia="en-GB"/>
        </w:rPr>
        <w:t xml:space="preserve"> Edition incorporating reprints and latest amendments issued by Institution of Electrical Engineers.</w:t>
      </w:r>
    </w:p>
    <w:p w14:paraId="08B91027" w14:textId="77777777" w:rsidR="009310BD" w:rsidRPr="009310BD" w:rsidRDefault="009310BD" w:rsidP="009055A9">
      <w:pPr>
        <w:numPr>
          <w:ilvl w:val="0"/>
          <w:numId w:val="23"/>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regulations and conditions of the Gambia National Water and Electricity Company (NAWEC)</w:t>
      </w:r>
    </w:p>
    <w:p w14:paraId="3EAD6BD4" w14:textId="77777777" w:rsidR="009310BD" w:rsidRPr="009310BD" w:rsidRDefault="009310BD" w:rsidP="009055A9">
      <w:pPr>
        <w:numPr>
          <w:ilvl w:val="0"/>
          <w:numId w:val="23"/>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Statutory requirements of the Government of the Gambia</w:t>
      </w:r>
    </w:p>
    <w:p w14:paraId="1E0E7EAE"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10.3</w:t>
      </w:r>
      <w:r w:rsidRPr="009310BD">
        <w:rPr>
          <w:rFonts w:ascii="Times New Roman" w:eastAsia="Times New Roman" w:hAnsi="Times New Roman" w:cs="Times New Roman"/>
          <w:b/>
          <w:bCs/>
          <w:sz w:val="24"/>
          <w:szCs w:val="20"/>
          <w:lang w:eastAsia="en-GB"/>
        </w:rPr>
        <w:tab/>
        <w:t>Consumer Control Unit</w:t>
      </w:r>
    </w:p>
    <w:p w14:paraId="2D1EAAC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C8B99A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Consumer unit shall be a combination of main switch and distribution fuse board to BS 1454. The units shall be tropically rated metal clad TP and N combined switch and breaker unit of surface pattern with earth bonding bar and terminal fitted with shell clam washers controller by a double pole switch.</w:t>
      </w:r>
    </w:p>
    <w:p w14:paraId="62913B1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8956C8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Switches shall be 100mm x 100 miles amp current operated trip earth leakage circuit breakers to BS 3871. The enclosures shall be at high level.  The necessary number of ways shall be provided for 5 amp and 13 amp circuits with an additional two spare ways with blank covers.</w:t>
      </w:r>
    </w:p>
    <w:p w14:paraId="17722CB9"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122A8469" w14:textId="77777777" w:rsidR="009310BD" w:rsidRPr="009310BD" w:rsidRDefault="009310BD" w:rsidP="009055A9">
      <w:pPr>
        <w:numPr>
          <w:ilvl w:val="1"/>
          <w:numId w:val="24"/>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Cable</w:t>
      </w:r>
    </w:p>
    <w:p w14:paraId="0426636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4FBFFCD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Shall be PVC insulated to BS 6004:  1975 of 450, 750 volt grade 2.5m2 for power socket circuits and 16mm2 between service outlets and Consumer Unit with earth continuity conductor cables throughout.</w:t>
      </w:r>
    </w:p>
    <w:p w14:paraId="1352EA0B"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6EE97518" w14:textId="77777777" w:rsidR="009310BD" w:rsidRPr="009310BD" w:rsidRDefault="009310BD" w:rsidP="009055A9">
      <w:pPr>
        <w:numPr>
          <w:ilvl w:val="1"/>
          <w:numId w:val="24"/>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Conduits</w:t>
      </w:r>
    </w:p>
    <w:p w14:paraId="0D3E166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1EE2A7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Conduit and conduit fittings shall comply with BS 6099 and shall be in white high-impact PVC of a diameter not less than 200mm for use with standard draw-in boxes and fittings.</w:t>
      </w:r>
    </w:p>
    <w:p w14:paraId="48E0B24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F2563A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Conduit shall be concealed in wall chases, floor screeds and in ceiling voids and as a surface system where walls are un-plastered, floor unscreened and ceiling left unlined.</w:t>
      </w:r>
    </w:p>
    <w:p w14:paraId="086DE20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A84FBE2"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10.6</w:t>
      </w:r>
      <w:r w:rsidRPr="009310BD">
        <w:rPr>
          <w:rFonts w:ascii="Times New Roman" w:eastAsia="Times New Roman" w:hAnsi="Times New Roman" w:cs="Times New Roman"/>
          <w:b/>
          <w:bCs/>
          <w:sz w:val="24"/>
          <w:szCs w:val="20"/>
          <w:lang w:eastAsia="en-GB"/>
        </w:rPr>
        <w:tab/>
        <w:t>Lighting Installation</w:t>
      </w:r>
    </w:p>
    <w:p w14:paraId="5AC0090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427628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From the distribution Boards single core cable enclosed in conduit shall be installed to serve the lighting outlets and switches, fans and regulators on a loop-in principle run generally in the slab/ceiling void.</w:t>
      </w:r>
    </w:p>
    <w:p w14:paraId="45FBC11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62B665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Switches shall be `MK Logic` series or similar complete with plastic moulded boxes.</w:t>
      </w:r>
    </w:p>
    <w:p w14:paraId="2A0239C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26E574A"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           Fluorescent light fittings shall be single tube fittings 1.20 x 60 Watts with warm white tubes </w:t>
      </w:r>
    </w:p>
    <w:p w14:paraId="4E1771D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Bi-pin caps fixed to so fits of suspended ceilings.</w:t>
      </w:r>
    </w:p>
    <w:p w14:paraId="7478567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479B21D9"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10.7</w:t>
      </w:r>
      <w:r w:rsidRPr="009310BD">
        <w:rPr>
          <w:rFonts w:ascii="Times New Roman" w:eastAsia="Times New Roman" w:hAnsi="Times New Roman" w:cs="Times New Roman"/>
          <w:b/>
          <w:bCs/>
          <w:sz w:val="24"/>
          <w:szCs w:val="20"/>
          <w:lang w:eastAsia="en-GB"/>
        </w:rPr>
        <w:tab/>
        <w:t>Power Installation</w:t>
      </w:r>
    </w:p>
    <w:p w14:paraId="256E684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7A2916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The distribution board single core PVC insulated cables enclosed in conduit shall be </w:t>
      </w:r>
    </w:p>
    <w:p w14:paraId="52B2008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Installed as a concealed or surface system to serve the socket outlet points indicated on the </w:t>
      </w:r>
    </w:p>
    <w:p w14:paraId="11CC080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drawing on a ring system.13 amp switched socket outlet shall be MK `logic` series or similar complete with metal boxes and ivory insulated cover plates in one or two gang assemblies for mounting as indicated on the drawing.</w:t>
      </w:r>
    </w:p>
    <w:p w14:paraId="5B5CB01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DDD0B8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40FD5F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E914199" w14:textId="77777777" w:rsidR="009310BD" w:rsidRPr="009310BD" w:rsidRDefault="009310BD" w:rsidP="009055A9">
      <w:pPr>
        <w:numPr>
          <w:ilvl w:val="1"/>
          <w:numId w:val="25"/>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Earth Installation</w:t>
      </w:r>
    </w:p>
    <w:p w14:paraId="458E59A2"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111678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 main earthling system is to be provided in a position clear of each building and</w:t>
      </w:r>
    </w:p>
    <w:p w14:paraId="13BD916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Connected to the consumer unit earth terminal by a 6mm2 green PVC insulated cable.  KA </w:t>
      </w:r>
    </w:p>
    <w:p w14:paraId="6A80748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copper red earth terminal is driven into the ground to a minimum length of 2400mm and </w:t>
      </w:r>
    </w:p>
    <w:p w14:paraId="5D02A53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protected by an earth box of internal size 300 x 300mm precast concrete cover slab with the </w:t>
      </w:r>
    </w:p>
    <w:p w14:paraId="4989D6A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letter `E` marked in its upper surface.</w:t>
      </w:r>
    </w:p>
    <w:p w14:paraId="47FC6EB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A2FC569"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10.9</w:t>
      </w:r>
      <w:r w:rsidRPr="009310BD">
        <w:rPr>
          <w:rFonts w:ascii="Times New Roman" w:eastAsia="Times New Roman" w:hAnsi="Times New Roman" w:cs="Times New Roman"/>
          <w:b/>
          <w:bCs/>
          <w:sz w:val="24"/>
          <w:szCs w:val="20"/>
          <w:lang w:eastAsia="en-GB"/>
        </w:rPr>
        <w:tab/>
        <w:t>Testing</w:t>
      </w:r>
    </w:p>
    <w:p w14:paraId="55B514B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EE802C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following tests shall be applied by the contractor to the installation in the manner set</w:t>
      </w:r>
    </w:p>
    <w:p w14:paraId="45BF476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out in the relevant section of the IEE Regulations: (14th Edition).</w:t>
      </w:r>
    </w:p>
    <w:p w14:paraId="56236D0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81B4066" w14:textId="77777777" w:rsidR="009310BD" w:rsidRPr="009310BD" w:rsidRDefault="009310BD" w:rsidP="009055A9">
      <w:pPr>
        <w:numPr>
          <w:ilvl w:val="0"/>
          <w:numId w:val="2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Insulated Resistance Tests</w:t>
      </w:r>
    </w:p>
    <w:p w14:paraId="38825721" w14:textId="77777777" w:rsidR="009310BD" w:rsidRPr="009310BD" w:rsidRDefault="009310BD" w:rsidP="009055A9">
      <w:pPr>
        <w:numPr>
          <w:ilvl w:val="0"/>
          <w:numId w:val="2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Continuity Tests</w:t>
      </w:r>
    </w:p>
    <w:p w14:paraId="7B55712A" w14:textId="77777777" w:rsidR="009310BD" w:rsidRPr="009310BD" w:rsidRDefault="009310BD" w:rsidP="009055A9">
      <w:pPr>
        <w:numPr>
          <w:ilvl w:val="0"/>
          <w:numId w:val="2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Polarity Tests</w:t>
      </w:r>
    </w:p>
    <w:p w14:paraId="17E352D8" w14:textId="77777777" w:rsidR="009310BD" w:rsidRPr="009310BD" w:rsidRDefault="009310BD" w:rsidP="009055A9">
      <w:pPr>
        <w:numPr>
          <w:ilvl w:val="0"/>
          <w:numId w:val="2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Ring Circuit Continuity Test</w:t>
      </w:r>
    </w:p>
    <w:p w14:paraId="06EDE23E" w14:textId="77777777" w:rsidR="009310BD" w:rsidRPr="009310BD" w:rsidRDefault="009310BD" w:rsidP="009055A9">
      <w:pPr>
        <w:numPr>
          <w:ilvl w:val="0"/>
          <w:numId w:val="2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Earth Pole Resistance Test</w:t>
      </w:r>
    </w:p>
    <w:p w14:paraId="6F0D19B8" w14:textId="77777777" w:rsidR="009310BD" w:rsidRPr="009310BD" w:rsidRDefault="009310BD" w:rsidP="009055A9">
      <w:pPr>
        <w:numPr>
          <w:ilvl w:val="0"/>
          <w:numId w:val="26"/>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Earth Impedance Test</w:t>
      </w:r>
    </w:p>
    <w:p w14:paraId="64A0A6B2" w14:textId="77777777" w:rsidR="009310BD" w:rsidRPr="009310BD" w:rsidRDefault="009310BD" w:rsidP="009310BD">
      <w:pPr>
        <w:spacing w:after="0" w:line="240" w:lineRule="auto"/>
        <w:ind w:left="1980" w:right="-180"/>
        <w:jc w:val="both"/>
        <w:rPr>
          <w:rFonts w:ascii="Times New Roman" w:eastAsia="Times New Roman" w:hAnsi="Times New Roman" w:cs="Times New Roman"/>
          <w:sz w:val="16"/>
          <w:szCs w:val="16"/>
          <w:u w:val="single"/>
          <w:lang w:eastAsia="en-GB"/>
        </w:rPr>
      </w:pPr>
    </w:p>
    <w:p w14:paraId="0227E870" w14:textId="77777777" w:rsidR="009310BD" w:rsidRPr="009310BD" w:rsidRDefault="009310BD" w:rsidP="009310BD">
      <w:pPr>
        <w:spacing w:after="0" w:line="240" w:lineRule="auto"/>
        <w:ind w:right="-180"/>
        <w:jc w:val="both"/>
        <w:rPr>
          <w:rFonts w:ascii="Times New Roman" w:eastAsia="Times New Roman" w:hAnsi="Times New Roman" w:cs="Times New Roman"/>
          <w:sz w:val="16"/>
          <w:szCs w:val="16"/>
          <w:u w:val="single"/>
          <w:lang w:eastAsia="en-GB"/>
        </w:rPr>
      </w:pPr>
    </w:p>
    <w:p w14:paraId="500CC822"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 xml:space="preserve">11.1 </w:t>
      </w:r>
      <w:r w:rsidRPr="009310BD">
        <w:rPr>
          <w:rFonts w:ascii="Times New Roman" w:eastAsia="Times New Roman" w:hAnsi="Times New Roman" w:cs="Times New Roman"/>
          <w:b/>
          <w:bCs/>
          <w:sz w:val="24"/>
          <w:szCs w:val="20"/>
          <w:lang w:eastAsia="en-GB"/>
        </w:rPr>
        <w:tab/>
        <w:t>Materials Generally</w:t>
      </w:r>
    </w:p>
    <w:p w14:paraId="1566AA1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E97971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Cement and water shall be as described in the concrete work section of this specification.</w:t>
      </w:r>
    </w:p>
    <w:p w14:paraId="388AF37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5AAEDF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Sand shall be as described in the concrete work section of this specification and it shall be selected.</w:t>
      </w:r>
    </w:p>
    <w:p w14:paraId="4978702E"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2C745ED1"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Rendering</w:t>
      </w:r>
    </w:p>
    <w:p w14:paraId="0766440F"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94D958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Shall be carried out using a mixture of one part cement; four (4) parts of sand gauged by volume.</w:t>
      </w:r>
    </w:p>
    <w:p w14:paraId="306EC1C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40C9F7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Renderings shall be in single coat work and as described in the workmanship section of this section for internal work and two coats for external work.</w:t>
      </w:r>
    </w:p>
    <w:p w14:paraId="134EB6E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DCC975C"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Screeds and Backing</w:t>
      </w:r>
    </w:p>
    <w:p w14:paraId="3CD7888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39D704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Screeds and backings shall be carried out in mix comprising one part cement; four parts sand gauged by dry volume.</w:t>
      </w:r>
    </w:p>
    <w:p w14:paraId="39E9D180"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A16F6B0"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Timber</w:t>
      </w:r>
    </w:p>
    <w:p w14:paraId="3E0299F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4D8DB38" w14:textId="77777777" w:rsidR="009310BD" w:rsidRPr="009310BD" w:rsidRDefault="009310BD" w:rsidP="009310BD">
      <w:pPr>
        <w:spacing w:after="0" w:line="240" w:lineRule="auto"/>
        <w:ind w:right="-180" w:firstLine="72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timber shall comply with the woodwork section of this specification.</w:t>
      </w:r>
    </w:p>
    <w:p w14:paraId="0E5EA1F4" w14:textId="77777777" w:rsidR="009310BD" w:rsidRPr="009310BD" w:rsidRDefault="009310BD" w:rsidP="009310BD">
      <w:pPr>
        <w:spacing w:after="0" w:line="240" w:lineRule="auto"/>
        <w:ind w:right="-180" w:firstLine="720"/>
        <w:jc w:val="both"/>
        <w:rPr>
          <w:rFonts w:ascii="Times New Roman" w:eastAsia="Times New Roman" w:hAnsi="Times New Roman" w:cs="Times New Roman"/>
          <w:sz w:val="24"/>
          <w:szCs w:val="20"/>
          <w:lang w:eastAsia="en-GB"/>
        </w:rPr>
      </w:pPr>
    </w:p>
    <w:p w14:paraId="5F77C05E"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sz w:val="24"/>
          <w:szCs w:val="20"/>
          <w:lang w:eastAsia="en-GB"/>
        </w:rPr>
      </w:pPr>
      <w:r w:rsidRPr="009310BD">
        <w:rPr>
          <w:rFonts w:ascii="Times New Roman" w:eastAsia="Times New Roman" w:hAnsi="Times New Roman" w:cs="Times New Roman"/>
          <w:b/>
          <w:sz w:val="24"/>
          <w:szCs w:val="20"/>
          <w:lang w:eastAsia="en-GB"/>
        </w:rPr>
        <w:t>Wall Tiles</w:t>
      </w:r>
    </w:p>
    <w:p w14:paraId="101BAEDE"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110308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glazed tiles comply with BS 1281 class 2 type B and shall be of sizes and colours approved by the Employer.</w:t>
      </w:r>
    </w:p>
    <w:p w14:paraId="35224F2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043A08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Wall tiles shall be laid using cement mortar.  The tiles shall be pointed with white cement grout. All internal and external angles shall be formed in purpose made rounded fittings.  The tops of tiling shall be laid in similar titles unless otherwise.</w:t>
      </w:r>
    </w:p>
    <w:p w14:paraId="3D7128B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933C2A2"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Granolithic Paving</w:t>
      </w:r>
    </w:p>
    <w:p w14:paraId="11BE940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741757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work shall be carried out in accordance with the requirements of C.P. 204.</w:t>
      </w:r>
    </w:p>
    <w:p w14:paraId="0544DE9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E1BA70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cement aggregate ratio by volume shall be 1:1:2 and a smooth dense surface of satisfactory workability shall be obtained with basalt chip aggregates.  The water content of the mix shall be the minimum necessary to permit spreading and compaction.</w:t>
      </w:r>
    </w:p>
    <w:p w14:paraId="45E2F05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E2BE43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flooring 50mm thick shall be laid in two courses of which the upper course shall be at least 20mm thick.  The lower course shall be thoroughly compacted prior to laying the upper course and the upper courses follow on before initial setting of the lower course in complete.</w:t>
      </w:r>
    </w:p>
    <w:p w14:paraId="64DE25C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95C5EC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upper surface of the flooring shall be brought to a smooth, level and even surface, having no depression exceeding 3mm in any 3 meters and finished with a steel trowel. Second and third trowelling shall be carried out when the granolithic is in a suitable condition.</w:t>
      </w:r>
    </w:p>
    <w:p w14:paraId="27AC81B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FF9DEC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surfaces shall be clean and dry before treatment, and the first dressing applied immediately after curing is completed.</w:t>
      </w:r>
    </w:p>
    <w:p w14:paraId="4FE4CEE3"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17E1BCB3"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Ceramic Tiles Flooring</w:t>
      </w:r>
    </w:p>
    <w:p w14:paraId="4A10D78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032907E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Shall comply with BS 1286 class 2 type B. Tiles shall be bedded by the cement/sand (1:4) semi-dry thick bed method.  The bed shall be laid direct on the concrete base and the tiles tamped into 3mm slurry spread on the bed.</w:t>
      </w:r>
    </w:p>
    <w:p w14:paraId="581FC7D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Unless otherwise stated elsewhere the tiles shall be laid in uniform pattern with straight joints.</w:t>
      </w:r>
    </w:p>
    <w:p w14:paraId="56421DB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17A85BD"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Workmanship Rendering</w:t>
      </w:r>
    </w:p>
    <w:p w14:paraId="14698D7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064ADA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Rendering shall be applied by manual means.  The rendered surface shall be plumb and true to within 2mm in any distance of 3 meters.</w:t>
      </w:r>
    </w:p>
    <w:p w14:paraId="2165B11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5476A4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thickness of two coat external works, exclusive of keys etc. shall be 24mm both coats being 12mm thick,</w:t>
      </w:r>
    </w:p>
    <w:p w14:paraId="2FC575C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544CF9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With the top coat finished by polishing hard and smooth with a steel trowel with added water as required until set.</w:t>
      </w:r>
    </w:p>
    <w:p w14:paraId="7BDC2AA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85CD98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first coat of two coat renders shall be well scored to provide a key for the top coat.</w:t>
      </w:r>
    </w:p>
    <w:p w14:paraId="2D11E4F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2889D50"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Workmanship – Cement and Sand Screed and Backing</w:t>
      </w:r>
    </w:p>
    <w:p w14:paraId="6E07BC8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9D8AFA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water content of the mixes shall be the minimum necessary to permit spreading and compaction.  Slabs shall be maintained touch wet for a 24 hour period to laying screeds and immediately before laying any screeding any free water shall be brushed off and cement/sand slurry (1:1) shall be well brushed to the surface and the screen shall be applied to the wet slurry.</w:t>
      </w:r>
    </w:p>
    <w:p w14:paraId="48D6A80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DF7F32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Screeds shall be finished smooth generally with a steel float.</w:t>
      </w:r>
    </w:p>
    <w:p w14:paraId="5C37C8E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323268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Screeds shall be laid in bays not exceeding 15m2 in area, with no side exceeding </w:t>
      </w:r>
    </w:p>
    <w:p w14:paraId="5688DB8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4 meters in length; the bays shall be laid alternatively or staggered and the fill-in bays shall not be laid until the alternative bays have hardened.  Joints to bays shall not coincide with any joints in the sub-floor.</w:t>
      </w:r>
    </w:p>
    <w:p w14:paraId="5B59F05A"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4669CA4"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Protection of floor Finishes and Paving</w:t>
      </w:r>
    </w:p>
    <w:p w14:paraId="0F94014B"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3C02593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floor finishes and paving shall be covered up and protected during the course of the works and thoroughly cleaned of the left sound and true to level upon completion.</w:t>
      </w:r>
    </w:p>
    <w:p w14:paraId="4124501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921716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Screeds shall be cured as for concrete – specification.</w:t>
      </w:r>
    </w:p>
    <w:p w14:paraId="0308373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D3BE93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Screeds are to be kept dry for a minimum period of 14 days before the commencement of any follow on painting works.</w:t>
      </w:r>
    </w:p>
    <w:p w14:paraId="2E6DC1F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3B6DDF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Screeds are generally for paint finishing as specification for Painting and Decorating.</w:t>
      </w:r>
    </w:p>
    <w:p w14:paraId="596D761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759114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EF88300"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11.11</w:t>
      </w:r>
      <w:r w:rsidRPr="009310BD">
        <w:rPr>
          <w:rFonts w:ascii="Times New Roman" w:eastAsia="Times New Roman" w:hAnsi="Times New Roman" w:cs="Times New Roman"/>
          <w:b/>
          <w:bCs/>
          <w:sz w:val="24"/>
          <w:szCs w:val="20"/>
          <w:lang w:eastAsia="en-GB"/>
        </w:rPr>
        <w:tab/>
        <w:t>Ceilings</w:t>
      </w:r>
    </w:p>
    <w:p w14:paraId="6EC63EE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6694FE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Ceiling shall be hardboard supported to timber brandying with intermediate ceiling joints spanning to external walls with noggins from the purlins.</w:t>
      </w:r>
    </w:p>
    <w:p w14:paraId="512B658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8E1C0C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Hardboard shall be fixed at 600mm centres in both directions (or as stated in measured works) and shall be centred to form full sheet equal margins to and at no time less than 300mm.</w:t>
      </w:r>
    </w:p>
    <w:p w14:paraId="57ACA37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508405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Timber cover beads with 10mm chamfered edges shall be fixed to all hardboard junctions to form a 600 x 600mm square panelled ceiling (or as stated in measured works).  Junctions to cover beads shall be mitred to corners and cut to suit the timber profile at all square meters.  Cornice beads shall be chamfered to the one free edge only.  Cover beads shall be nail fixed with oval nails through ceiling boards to brandying support.  All nails are to be punched and holes filled before painting.</w:t>
      </w:r>
    </w:p>
    <w:p w14:paraId="7899D65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0C1E94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A1E4E6F"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Approvals</w:t>
      </w:r>
    </w:p>
    <w:p w14:paraId="27B3E0C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AC2EDB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Before decoration commences, all rendering shall be approved by the Engineer/Consultant and any hollow areas, cracks, blisters or other defects shall be cut out and made good at the Contractor’s expense.</w:t>
      </w:r>
    </w:p>
    <w:p w14:paraId="63263A8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CA03DF6" w14:textId="77777777" w:rsidR="009310BD" w:rsidRPr="009310BD" w:rsidRDefault="009310BD" w:rsidP="009055A9">
      <w:pPr>
        <w:numPr>
          <w:ilvl w:val="1"/>
          <w:numId w:val="27"/>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Sample panel</w:t>
      </w:r>
    </w:p>
    <w:p w14:paraId="3A75D5F1"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59D54A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 sample panel of any finishing shall be prepared and approved if directed.  The finishing shall not vary in colour or quality from the approved sample.</w:t>
      </w:r>
    </w:p>
    <w:p w14:paraId="0FC50C78"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57C18DC"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sz w:val="24"/>
          <w:szCs w:val="20"/>
          <w:lang w:eastAsia="en-GB"/>
        </w:rPr>
        <w:t>12.</w:t>
      </w:r>
      <w:r w:rsidRPr="009310BD">
        <w:rPr>
          <w:rFonts w:ascii="Times New Roman" w:eastAsia="Times New Roman" w:hAnsi="Times New Roman" w:cs="Times New Roman"/>
          <w:sz w:val="24"/>
          <w:szCs w:val="20"/>
          <w:lang w:eastAsia="en-GB"/>
        </w:rPr>
        <w:tab/>
      </w:r>
      <w:r w:rsidRPr="009310BD">
        <w:rPr>
          <w:rFonts w:ascii="Times New Roman" w:eastAsia="Times New Roman" w:hAnsi="Times New Roman" w:cs="Times New Roman"/>
          <w:b/>
          <w:bCs/>
          <w:sz w:val="24"/>
          <w:szCs w:val="20"/>
          <w:lang w:eastAsia="en-GB"/>
        </w:rPr>
        <w:t>PAINTING</w:t>
      </w:r>
    </w:p>
    <w:p w14:paraId="54D26B6A"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76FA3E4"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12.1</w:t>
      </w:r>
      <w:r w:rsidRPr="009310BD">
        <w:rPr>
          <w:rFonts w:ascii="Times New Roman" w:eastAsia="Times New Roman" w:hAnsi="Times New Roman" w:cs="Times New Roman"/>
          <w:b/>
          <w:bCs/>
          <w:sz w:val="24"/>
          <w:szCs w:val="20"/>
          <w:lang w:eastAsia="en-GB"/>
        </w:rPr>
        <w:tab/>
        <w:t>Materials</w:t>
      </w:r>
    </w:p>
    <w:p w14:paraId="00EF2844"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71E8624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materials shall comply with the appropriate British standard and BS Code of Practice CP 231 and shall be of best quality and from approved manufacturers.</w:t>
      </w:r>
    </w:p>
    <w:p w14:paraId="7B0F837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D32E4F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Colours of paints shall be as directed by Engineer and the Contractor shall provide, if required and at his own expense, sample panels of paintwork showing the respective tints selected for the work.</w:t>
      </w:r>
    </w:p>
    <w:p w14:paraId="448699E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ACAA89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Woodwork and steelwork that requires priming shall be coated with approved priming paint.</w:t>
      </w:r>
    </w:p>
    <w:p w14:paraId="4BB20D0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8ABC37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Block work and concrete surfaces internally that require painting shall be given on coat of ``Plastron`` or other equal and approved primer.</w:t>
      </w:r>
    </w:p>
    <w:p w14:paraId="40760C2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BBD64A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Paint is to be of the acrylic paint type and is to be applied in two coats (after priming) externally, to block work on concrete surfaces.</w:t>
      </w:r>
    </w:p>
    <w:p w14:paraId="7BCA1EE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410300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Gloss paint is to be external quality full gloss alkyd resin type and to be applied in on coat (after on undercoat) both externally and internally, to all wood and metal work, where specified.</w:t>
      </w:r>
    </w:p>
    <w:p w14:paraId="4C103C1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5DEF2C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varnish and cellulose are to be obtained from an approved manufacturer and varnish, whether for internal or external application shall be of external quality.  The varnish and cellulose shall be applied in two coats and sufficient care shall be taken to ensure a dust free hard surface on completion.</w:t>
      </w:r>
    </w:p>
    <w:p w14:paraId="7513EE9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8B50933" w14:textId="77777777" w:rsidR="009310BD" w:rsidRPr="009310BD" w:rsidRDefault="009310BD" w:rsidP="009055A9">
      <w:pPr>
        <w:numPr>
          <w:ilvl w:val="1"/>
          <w:numId w:val="2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Workmanship Generally</w:t>
      </w:r>
    </w:p>
    <w:p w14:paraId="742EA431"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C5DF49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surfaces to be painted shall be properly prepared according to approved practice and if painting of exterior work is to be done during the wet weather or upon surfaces that are not thoroughly dry.</w:t>
      </w:r>
    </w:p>
    <w:p w14:paraId="7B7E454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635E7D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painting work shall be done according to good practice, and each coat shall be allowed to become hard dry before the application of the next coat.</w:t>
      </w:r>
    </w:p>
    <w:p w14:paraId="4D0B7ADE"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4C758218" w14:textId="77777777" w:rsidR="009310BD" w:rsidRPr="009310BD" w:rsidRDefault="009310BD" w:rsidP="009055A9">
      <w:pPr>
        <w:numPr>
          <w:ilvl w:val="1"/>
          <w:numId w:val="2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Painting Iron and Mild Steel</w:t>
      </w:r>
    </w:p>
    <w:p w14:paraId="530CBEB1"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AFC5C5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Surface shall be thoroughly cleaned down to remove all dirt, grease etc. thoroughly scraped and wire-brushed to remove all rust and loose scale back to bright metal.  The surfaces shall be primed immediately with one coat of red lead primer to BS 2521/2523.  After the priming apply two coats undercoat and one coat gloss.</w:t>
      </w:r>
    </w:p>
    <w:p w14:paraId="2E6EB5B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83D2376" w14:textId="77777777" w:rsidR="009310BD" w:rsidRPr="009310BD" w:rsidRDefault="009310BD" w:rsidP="009055A9">
      <w:pPr>
        <w:numPr>
          <w:ilvl w:val="1"/>
          <w:numId w:val="2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Painting Concrete Block work</w:t>
      </w:r>
    </w:p>
    <w:p w14:paraId="0C864FBF"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7ADF8C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Surfaces shall be allowed to dry out completely.  Any efflorescence shall be removed.  When the surfaces are dry they shall be treated with on coat matt emulsion applied as a mist coat, then two coats silk one coat matt emulsion for interior work.  A mist coat shall be mixture of ½ paint / 1/2 clean water.</w:t>
      </w:r>
    </w:p>
    <w:p w14:paraId="082CB79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68BED8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For exterior surface work treat with on coat multipurpose primer (off-white) and two coats masonry paint.</w:t>
      </w:r>
    </w:p>
    <w:p w14:paraId="31242D6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3EFC98C" w14:textId="77777777" w:rsidR="009310BD" w:rsidRPr="009310BD" w:rsidRDefault="009310BD" w:rsidP="009055A9">
      <w:pPr>
        <w:numPr>
          <w:ilvl w:val="1"/>
          <w:numId w:val="2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Painting Wood Work</w:t>
      </w:r>
    </w:p>
    <w:p w14:paraId="3113F1FA"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536CFC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hardwoods shall be finished smooth with a fine glass paper.  Round off any sharp arises and remove dry grease or other marks with fine glass paper as required.</w:t>
      </w:r>
    </w:p>
    <w:p w14:paraId="02CEA5F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CC2D5CB"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After fabrication overfill al nail holes etc. with poly-filler exterior grad and rub down to smooth finish after setting up.</w:t>
      </w:r>
    </w:p>
    <w:p w14:paraId="6990A26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6CB2B86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Apply one coat wood primer, two coats undercoat and one coat between coats only with a fine glass paper</w:t>
      </w:r>
    </w:p>
    <w:p w14:paraId="1F59651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3871D9C" w14:textId="77777777" w:rsidR="009310BD" w:rsidRPr="009310BD" w:rsidRDefault="009310BD" w:rsidP="009055A9">
      <w:pPr>
        <w:numPr>
          <w:ilvl w:val="1"/>
          <w:numId w:val="28"/>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Varnishing Woodwork</w:t>
      </w:r>
    </w:p>
    <w:p w14:paraId="3187BABF"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F13F96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All hardwoods for varnishing shall be finished with fine glass paper.  Round of any sharp arises and remove dry grease or other marks with a fine glass paper as required.</w:t>
      </w:r>
    </w:p>
    <w:p w14:paraId="7C53608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5AABD70"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232338D" w14:textId="77777777" w:rsidR="009310BD" w:rsidRPr="009310BD" w:rsidRDefault="009310BD" w:rsidP="009055A9">
      <w:pPr>
        <w:numPr>
          <w:ilvl w:val="0"/>
          <w:numId w:val="29"/>
        </w:numPr>
        <w:spacing w:after="0" w:line="240" w:lineRule="auto"/>
        <w:ind w:right="-180"/>
        <w:contextualSpacing/>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EXTERNAL DRAINAGE</w:t>
      </w:r>
    </w:p>
    <w:p w14:paraId="7AF07519"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75C927DB" w14:textId="77777777" w:rsidR="009310BD" w:rsidRPr="009310BD" w:rsidRDefault="009310BD" w:rsidP="009055A9">
      <w:pPr>
        <w:numPr>
          <w:ilvl w:val="1"/>
          <w:numId w:val="2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Generally</w:t>
      </w:r>
    </w:p>
    <w:p w14:paraId="410AEC6D"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5B1CF2C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excavation, cement, and block work etc. shall be as previously specified.</w:t>
      </w:r>
    </w:p>
    <w:p w14:paraId="009AACB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8DFA11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Granular bedding shall be 10mm maximum laterite aggregate or an equivalent approved granular materials.</w:t>
      </w:r>
    </w:p>
    <w:p w14:paraId="463408A9"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p>
    <w:p w14:paraId="553D12C3" w14:textId="77777777" w:rsidR="009310BD" w:rsidRPr="009310BD" w:rsidRDefault="009310BD" w:rsidP="009055A9">
      <w:pPr>
        <w:numPr>
          <w:ilvl w:val="1"/>
          <w:numId w:val="2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Materials</w:t>
      </w:r>
    </w:p>
    <w:p w14:paraId="230594BD"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2827DE9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Un-plasticised PVC underground drain pipes, fittings and accessories shall conform to BS 4660 and shall be `poly-drain` as manufactured by Yorkshire Imperial Plastics  Ltd. or other equal and approve.  They shall be jointed by the ring seal joint.</w:t>
      </w:r>
    </w:p>
    <w:p w14:paraId="1C932F1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55820581" w14:textId="77777777" w:rsidR="009310BD" w:rsidRPr="009310BD" w:rsidRDefault="009310BD" w:rsidP="009055A9">
      <w:pPr>
        <w:numPr>
          <w:ilvl w:val="1"/>
          <w:numId w:val="29"/>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Pipe Laying</w:t>
      </w:r>
    </w:p>
    <w:p w14:paraId="781A0DA3"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A8A160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drain shall be laid in straight lines and rows even gradients, to the levels shown with pipes and specials of the kind and diameters shown.  Connecting drains from gullies, fittings etc. shall be laid to a gradient of not less than 1 in 40 unless otherwise directed.</w:t>
      </w:r>
    </w:p>
    <w:p w14:paraId="3E7B24D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5421FD5"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pipes shall be laid singly, the whole length of the barrel of each pipe being supported on its bed.</w:t>
      </w:r>
    </w:p>
    <w:p w14:paraId="24CBF74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FDA7B3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Sockets shall face up the gradient: the spigot of each pipe shall be pushed home into the pipe previously laid.</w:t>
      </w:r>
    </w:p>
    <w:p w14:paraId="3BB6DD8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15E56D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bedding material shall be carefully placed and evenly spread over the full width of the trench.  The material shall be thoroughly compacted in layers not more than 100mm thick to give a uniform bed true to gradient on which laid and tested further granular bedding material shall be placed around them and thoroughly compacted by hand in 100mm layers.</w:t>
      </w:r>
    </w:p>
    <w:p w14:paraId="4B376B0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811A01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thickness of granular bedding for the pipes shall be 100mm for pipes up to 200mm diameter.</w:t>
      </w:r>
    </w:p>
    <w:p w14:paraId="473692AD"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13A5E34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depth of the granular fill above the pipe shall be 100mm for 110mm diameter pipes, selected fill shall then be used, thoroughly compacted by hand to provide a minimum cover of 300mm above the barrel of the pipe.</w:t>
      </w:r>
    </w:p>
    <w:p w14:paraId="5E0CA18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59DEBF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Pipe runs below buildings are to be backfilled with the granular material to the underside of the floor slab.  Where pipes runs pass through foundation walls they are to be protected by relieving lintels or approved sleeves and provided with a flexible joint to prevent fracture due to settlement.</w:t>
      </w:r>
    </w:p>
    <w:p w14:paraId="36718153"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3B7B21E6"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13.4.</w:t>
      </w:r>
      <w:r w:rsidRPr="009310BD">
        <w:rPr>
          <w:rFonts w:ascii="Times New Roman" w:eastAsia="Times New Roman" w:hAnsi="Times New Roman" w:cs="Times New Roman"/>
          <w:b/>
          <w:bCs/>
          <w:sz w:val="24"/>
          <w:szCs w:val="20"/>
          <w:lang w:eastAsia="en-GB"/>
        </w:rPr>
        <w:tab/>
        <w:t>Manholes</w:t>
      </w:r>
    </w:p>
    <w:p w14:paraId="7DD038BC"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381D8FBD"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 xml:space="preserve">Manholes shall be constructed in hollow 150mm blockwork with voids filled with </w:t>
      </w:r>
    </w:p>
    <w:p w14:paraId="612020D9"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ab/>
        <w:t>Concrete (1:3:6).</w:t>
      </w:r>
    </w:p>
    <w:p w14:paraId="289900D9"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10C23A6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depth of the main channel shall be not less than the diameter of the outgoing pipe.  Main channel inverts shall be informed UPVC: branch bends shall be curved in the direction of flow.</w:t>
      </w:r>
    </w:p>
    <w:p w14:paraId="06477CC1"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F89AAD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Benching shall be formed in concrete trowel led smooth and shall slope towards the main channel at a slope of 1 in 6.</w:t>
      </w:r>
    </w:p>
    <w:p w14:paraId="5F6BD2D2"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6839E8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Manholes shall be rendered internally with cement and sand (1; 4) mix 12mm thick.</w:t>
      </w:r>
    </w:p>
    <w:p w14:paraId="42656B8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7DABC49"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Pipe passing through walls shall be solidly built in with lintels or relieving arches and the wall made water tight throughout.  The pipes shall be provided with flexible joints immediately adjacent to the wall where they enter leave the manhole.</w:t>
      </w:r>
    </w:p>
    <w:p w14:paraId="2D7616BC"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2652F87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Step irons shall conform to BS 1247 built in block work at 300mm vertical intervals.</w:t>
      </w:r>
    </w:p>
    <w:p w14:paraId="5812188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49451C69" w14:textId="77777777" w:rsidR="009310BD" w:rsidRPr="009310BD" w:rsidRDefault="009310BD" w:rsidP="009055A9">
      <w:pPr>
        <w:numPr>
          <w:ilvl w:val="1"/>
          <w:numId w:val="31"/>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Testing</w:t>
      </w:r>
    </w:p>
    <w:p w14:paraId="7B5FC8A6"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4A186B6"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 Contractor shall check the whole of the drainage from manhole to manhole.</w:t>
      </w:r>
    </w:p>
    <w:p w14:paraId="63B9B813"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Manholes will be tested separately.  The tests shall be applied before the pipes are hunched or covered with concrete and shall be repeated after backfilling.</w:t>
      </w:r>
    </w:p>
    <w:p w14:paraId="66D7A770"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7A3F5B29" w14:textId="77777777" w:rsidR="009310BD" w:rsidRPr="009310BD" w:rsidRDefault="009310BD" w:rsidP="009310BD">
      <w:pPr>
        <w:spacing w:after="0" w:line="240" w:lineRule="auto"/>
        <w:ind w:left="720"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13.6</w:t>
      </w:r>
      <w:r w:rsidRPr="009310BD">
        <w:rPr>
          <w:rFonts w:ascii="Times New Roman" w:eastAsia="Times New Roman" w:hAnsi="Times New Roman" w:cs="Times New Roman"/>
          <w:b/>
          <w:bCs/>
          <w:sz w:val="24"/>
          <w:szCs w:val="20"/>
          <w:lang w:eastAsia="en-GB"/>
        </w:rPr>
        <w:tab/>
        <w:t>Soak-away</w:t>
      </w:r>
    </w:p>
    <w:p w14:paraId="6B992E2D"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6E8D5EF8"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Soak-a ways shall be constructed under the direction of the Engineer.</w:t>
      </w:r>
    </w:p>
    <w:p w14:paraId="40813C3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38EFE804"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They shall be constructed of open block work in cement mortar as indicated on the Drawings.  The space between the outer face of the soak away and the face of the large rubble to pass a 75 – 150mm gauge sieve.</w:t>
      </w:r>
    </w:p>
    <w:p w14:paraId="66A4B9B7" w14:textId="77777777" w:rsidR="009310BD" w:rsidRPr="009310BD" w:rsidRDefault="009310BD" w:rsidP="009310BD">
      <w:pPr>
        <w:spacing w:after="0" w:line="240" w:lineRule="auto"/>
        <w:ind w:right="-180"/>
        <w:jc w:val="both"/>
        <w:rPr>
          <w:rFonts w:ascii="Times New Roman" w:eastAsia="Times New Roman" w:hAnsi="Times New Roman" w:cs="Times New Roman"/>
          <w:b/>
          <w:bCs/>
          <w:sz w:val="24"/>
          <w:szCs w:val="20"/>
          <w:lang w:eastAsia="en-GB"/>
        </w:rPr>
      </w:pPr>
    </w:p>
    <w:p w14:paraId="5875A0A2" w14:textId="77777777" w:rsidR="009310BD" w:rsidRPr="009310BD" w:rsidRDefault="009310BD" w:rsidP="009055A9">
      <w:pPr>
        <w:numPr>
          <w:ilvl w:val="1"/>
          <w:numId w:val="32"/>
        </w:numPr>
        <w:spacing w:after="0" w:line="240" w:lineRule="auto"/>
        <w:ind w:right="-180"/>
        <w:jc w:val="both"/>
        <w:rPr>
          <w:rFonts w:ascii="Times New Roman" w:eastAsia="Times New Roman" w:hAnsi="Times New Roman" w:cs="Times New Roman"/>
          <w:b/>
          <w:bCs/>
          <w:sz w:val="24"/>
          <w:szCs w:val="20"/>
          <w:lang w:eastAsia="en-GB"/>
        </w:rPr>
      </w:pPr>
      <w:r w:rsidRPr="009310BD">
        <w:rPr>
          <w:rFonts w:ascii="Times New Roman" w:eastAsia="Times New Roman" w:hAnsi="Times New Roman" w:cs="Times New Roman"/>
          <w:b/>
          <w:bCs/>
          <w:sz w:val="24"/>
          <w:szCs w:val="20"/>
          <w:lang w:eastAsia="en-GB"/>
        </w:rPr>
        <w:t xml:space="preserve">        Septic Tank</w:t>
      </w:r>
    </w:p>
    <w:p w14:paraId="33A04A0F"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745E7CF"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Septic tanks, separating chambers etc, shall be of a construction at least to D.T.S.</w:t>
      </w:r>
    </w:p>
    <w:p w14:paraId="3FDAB92E"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Standard drawing code.  The sizes shall be as directed in the above standard drawing.</w:t>
      </w:r>
      <w:r w:rsidRPr="009310BD">
        <w:rPr>
          <w:rFonts w:ascii="Times New Roman" w:eastAsia="Times New Roman" w:hAnsi="Times New Roman" w:cs="Times New Roman"/>
          <w:sz w:val="24"/>
          <w:szCs w:val="20"/>
          <w:lang w:eastAsia="en-GB"/>
        </w:rPr>
        <w:tab/>
      </w:r>
    </w:p>
    <w:p w14:paraId="44FEF06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p>
    <w:p w14:paraId="03597F55" w14:textId="77777777" w:rsidR="009310BD" w:rsidRPr="009310BD" w:rsidRDefault="009310BD" w:rsidP="009055A9">
      <w:pPr>
        <w:numPr>
          <w:ilvl w:val="0"/>
          <w:numId w:val="30"/>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Internal Volume 2.5m minimum</w:t>
      </w:r>
    </w:p>
    <w:p w14:paraId="1B76802D" w14:textId="77777777" w:rsidR="009310BD" w:rsidRPr="009310BD" w:rsidRDefault="009310BD" w:rsidP="009055A9">
      <w:pPr>
        <w:numPr>
          <w:ilvl w:val="0"/>
          <w:numId w:val="30"/>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Internal depth of water 1.00 minimum</w:t>
      </w:r>
    </w:p>
    <w:p w14:paraId="2C1FFCD7" w14:textId="77777777" w:rsidR="009310BD" w:rsidRPr="009310BD" w:rsidRDefault="009310BD" w:rsidP="009055A9">
      <w:pPr>
        <w:numPr>
          <w:ilvl w:val="0"/>
          <w:numId w:val="30"/>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Two compartments with volumetric proportions of 1:2</w:t>
      </w:r>
    </w:p>
    <w:p w14:paraId="62338A50" w14:textId="6AC9F09F" w:rsidR="009310BD" w:rsidRPr="009310BD" w:rsidRDefault="009310BD" w:rsidP="009055A9">
      <w:pPr>
        <w:numPr>
          <w:ilvl w:val="0"/>
          <w:numId w:val="30"/>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 xml:space="preserve">Completely </w:t>
      </w:r>
      <w:r w:rsidR="00107756" w:rsidRPr="009310BD">
        <w:rPr>
          <w:rFonts w:ascii="Times New Roman" w:eastAsia="Times New Roman" w:hAnsi="Times New Roman" w:cs="Times New Roman"/>
          <w:sz w:val="24"/>
          <w:szCs w:val="20"/>
          <w:lang w:eastAsia="en-GB"/>
        </w:rPr>
        <w:t>watertight</w:t>
      </w:r>
    </w:p>
    <w:p w14:paraId="6E4E0077" w14:textId="77777777" w:rsidR="009310BD" w:rsidRPr="009310BD" w:rsidRDefault="009310BD" w:rsidP="009055A9">
      <w:pPr>
        <w:numPr>
          <w:ilvl w:val="0"/>
          <w:numId w:val="30"/>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One or Two access covers</w:t>
      </w:r>
    </w:p>
    <w:p w14:paraId="4174DA87" w14:textId="77777777" w:rsidR="009310BD" w:rsidRPr="009310BD" w:rsidRDefault="009310BD" w:rsidP="009055A9">
      <w:pPr>
        <w:numPr>
          <w:ilvl w:val="0"/>
          <w:numId w:val="30"/>
        </w:numPr>
        <w:spacing w:after="0" w:line="240" w:lineRule="auto"/>
        <w:ind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110mm vent pipes in UPVC taken to the nearest building and terminating above roof level.</w:t>
      </w:r>
    </w:p>
    <w:p w14:paraId="3AF04C47" w14:textId="77777777" w:rsidR="009310BD" w:rsidRPr="009310BD" w:rsidRDefault="009310BD" w:rsidP="009310BD">
      <w:pPr>
        <w:spacing w:after="0" w:line="240" w:lineRule="auto"/>
        <w:ind w:right="-180"/>
        <w:jc w:val="both"/>
        <w:rPr>
          <w:rFonts w:ascii="Times New Roman" w:eastAsia="Times New Roman" w:hAnsi="Times New Roman" w:cs="Times New Roman"/>
          <w:sz w:val="24"/>
          <w:szCs w:val="20"/>
          <w:lang w:eastAsia="en-GB"/>
        </w:rPr>
      </w:pPr>
    </w:p>
    <w:p w14:paraId="2FAB1477" w14:textId="77777777" w:rsidR="009310BD" w:rsidRPr="009310BD" w:rsidRDefault="009310BD" w:rsidP="009310BD">
      <w:pPr>
        <w:spacing w:after="0" w:line="240" w:lineRule="auto"/>
        <w:ind w:left="720" w:right="-180"/>
        <w:jc w:val="both"/>
        <w:rPr>
          <w:rFonts w:ascii="Times New Roman" w:eastAsia="Times New Roman" w:hAnsi="Times New Roman" w:cs="Times New Roman"/>
          <w:sz w:val="24"/>
          <w:szCs w:val="20"/>
          <w:lang w:eastAsia="en-GB"/>
        </w:rPr>
      </w:pPr>
      <w:r w:rsidRPr="009310BD">
        <w:rPr>
          <w:rFonts w:ascii="Times New Roman" w:eastAsia="Times New Roman" w:hAnsi="Times New Roman" w:cs="Times New Roman"/>
          <w:sz w:val="24"/>
          <w:szCs w:val="20"/>
          <w:lang w:eastAsia="en-GB"/>
        </w:rPr>
        <w:t>Tanks shall be constructed in block work; the walls shall be rendered in cement and sand 20mm thick.  Tanks shall be filled with water upon completion.</w:t>
      </w:r>
    </w:p>
    <w:p w14:paraId="4D021040" w14:textId="4E3A5D7F" w:rsidR="009310BD" w:rsidRPr="009310BD" w:rsidRDefault="009310BD" w:rsidP="009310BD">
      <w:pPr>
        <w:shd w:val="clear" w:color="auto" w:fill="0000FF"/>
        <w:rPr>
          <w:rFonts w:eastAsiaTheme="majorEastAsia" w:cstheme="minorHAnsi"/>
          <w:b/>
          <w:color w:val="808080" w:themeColor="background1" w:themeShade="80"/>
          <w:sz w:val="24"/>
          <w:szCs w:val="24"/>
        </w:rPr>
      </w:pPr>
      <w:r w:rsidRPr="00107756">
        <w:rPr>
          <w:rFonts w:ascii="Times New Roman" w:eastAsia="Tahoma" w:hAnsi="Times New Roman" w:cs="Times New Roman"/>
          <w:b/>
          <w:bCs/>
          <w:color w:val="FFFFFF" w:themeColor="background1"/>
          <w:sz w:val="24"/>
          <w:szCs w:val="24"/>
          <w:lang w:val="en-US"/>
        </w:rPr>
        <w:t>ANNEXES</w:t>
      </w:r>
      <w:r w:rsidRPr="00107756">
        <w:rPr>
          <w:rFonts w:ascii="Times New Roman" w:eastAsia="Tahoma" w:hAnsi="Times New Roman" w:cs="Times New Roman"/>
          <w:b/>
          <w:bCs/>
          <w:color w:val="FFFFFF" w:themeColor="background1"/>
          <w:spacing w:val="-8"/>
          <w:sz w:val="24"/>
          <w:szCs w:val="24"/>
          <w:lang w:val="en-US"/>
        </w:rPr>
        <w:t xml:space="preserve"> </w:t>
      </w:r>
      <w:r w:rsidRPr="00107756">
        <w:rPr>
          <w:rFonts w:ascii="Times New Roman" w:eastAsia="Tahoma" w:hAnsi="Times New Roman" w:cs="Times New Roman"/>
          <w:b/>
          <w:bCs/>
          <w:color w:val="FFFFFF" w:themeColor="background1"/>
          <w:sz w:val="24"/>
          <w:szCs w:val="24"/>
          <w:lang w:val="en-US"/>
        </w:rPr>
        <w:t>TO</w:t>
      </w:r>
      <w:r w:rsidRPr="00107756">
        <w:rPr>
          <w:rFonts w:ascii="Times New Roman" w:eastAsia="Tahoma" w:hAnsi="Times New Roman" w:cs="Times New Roman"/>
          <w:b/>
          <w:bCs/>
          <w:color w:val="FFFFFF" w:themeColor="background1"/>
          <w:spacing w:val="-5"/>
          <w:sz w:val="24"/>
          <w:szCs w:val="24"/>
          <w:lang w:val="en-US"/>
        </w:rPr>
        <w:t xml:space="preserve"> </w:t>
      </w:r>
      <w:r w:rsidRPr="00107756">
        <w:rPr>
          <w:rFonts w:ascii="Times New Roman" w:eastAsia="Tahoma" w:hAnsi="Times New Roman" w:cs="Times New Roman"/>
          <w:b/>
          <w:bCs/>
          <w:color w:val="FFFFFF" w:themeColor="background1"/>
          <w:spacing w:val="2"/>
          <w:sz w:val="24"/>
          <w:szCs w:val="24"/>
          <w:lang w:val="en-US"/>
        </w:rPr>
        <w:t>T</w:t>
      </w:r>
      <w:r w:rsidRPr="00107756">
        <w:rPr>
          <w:rFonts w:ascii="Times New Roman" w:eastAsia="Tahoma" w:hAnsi="Times New Roman" w:cs="Times New Roman"/>
          <w:b/>
          <w:bCs/>
          <w:color w:val="FFFFFF" w:themeColor="background1"/>
          <w:spacing w:val="-2"/>
          <w:sz w:val="24"/>
          <w:szCs w:val="24"/>
          <w:lang w:val="en-US"/>
        </w:rPr>
        <w:t>H</w:t>
      </w:r>
      <w:r w:rsidRPr="00107756">
        <w:rPr>
          <w:rFonts w:ascii="Times New Roman" w:eastAsia="Tahoma" w:hAnsi="Times New Roman" w:cs="Times New Roman"/>
          <w:b/>
          <w:bCs/>
          <w:color w:val="FFFFFF" w:themeColor="background1"/>
          <w:sz w:val="24"/>
          <w:szCs w:val="24"/>
          <w:lang w:val="en-US"/>
        </w:rPr>
        <w:t>E</w:t>
      </w:r>
      <w:r w:rsidRPr="00107756">
        <w:rPr>
          <w:rFonts w:ascii="Times New Roman" w:eastAsia="Tahoma" w:hAnsi="Times New Roman" w:cs="Times New Roman"/>
          <w:b/>
          <w:bCs/>
          <w:color w:val="FFFFFF" w:themeColor="background1"/>
          <w:spacing w:val="-8"/>
          <w:sz w:val="24"/>
          <w:szCs w:val="24"/>
          <w:lang w:val="en-US"/>
        </w:rPr>
        <w:t xml:space="preserve"> </w:t>
      </w:r>
      <w:r w:rsidRPr="00107756">
        <w:rPr>
          <w:rFonts w:ascii="Times New Roman" w:eastAsia="Tahoma" w:hAnsi="Times New Roman" w:cs="Times New Roman"/>
          <w:b/>
          <w:bCs/>
          <w:color w:val="FFFFFF" w:themeColor="background1"/>
          <w:spacing w:val="3"/>
          <w:sz w:val="24"/>
          <w:szCs w:val="24"/>
          <w:lang w:val="en-US"/>
        </w:rPr>
        <w:t xml:space="preserve">SCHEDULE </w:t>
      </w:r>
      <w:r w:rsidRPr="009310BD">
        <w:rPr>
          <w:rFonts w:ascii="Times New Roman" w:eastAsia="Tahoma" w:hAnsi="Times New Roman" w:cs="Times New Roman"/>
          <w:b/>
          <w:bCs/>
          <w:color w:val="FFFFFF" w:themeColor="background1"/>
          <w:spacing w:val="3"/>
          <w:sz w:val="24"/>
          <w:szCs w:val="24"/>
          <w:lang w:val="en-US"/>
        </w:rPr>
        <w:t>OF REQUIREMENTS</w:t>
      </w:r>
    </w:p>
    <w:tbl>
      <w:tblPr>
        <w:tblStyle w:val="TableGrid"/>
        <w:tblW w:w="0" w:type="auto"/>
        <w:tblLook w:val="04A0" w:firstRow="1" w:lastRow="0" w:firstColumn="1" w:lastColumn="0" w:noHBand="0" w:noVBand="1"/>
      </w:tblPr>
      <w:tblGrid>
        <w:gridCol w:w="1165"/>
        <w:gridCol w:w="5325"/>
        <w:gridCol w:w="3246"/>
      </w:tblGrid>
      <w:tr w:rsidR="009310BD" w14:paraId="4E6C3E16" w14:textId="77777777" w:rsidTr="009310BD">
        <w:tc>
          <w:tcPr>
            <w:tcW w:w="1165" w:type="dxa"/>
            <w:shd w:val="clear" w:color="auto" w:fill="0000FF"/>
          </w:tcPr>
          <w:p w14:paraId="7D2F74A2" w14:textId="77777777" w:rsidR="009310BD" w:rsidRDefault="009310BD" w:rsidP="009310BD">
            <w:pPr>
              <w:rPr>
                <w:rFonts w:cstheme="minorHAnsi"/>
                <w:sz w:val="20"/>
                <w:szCs w:val="20"/>
              </w:rPr>
            </w:pPr>
            <w:r>
              <w:rPr>
                <w:rFonts w:cstheme="minorHAnsi"/>
                <w:sz w:val="20"/>
                <w:szCs w:val="20"/>
              </w:rPr>
              <w:t>No.</w:t>
            </w:r>
          </w:p>
        </w:tc>
        <w:tc>
          <w:tcPr>
            <w:tcW w:w="5325" w:type="dxa"/>
            <w:shd w:val="clear" w:color="auto" w:fill="0000FF"/>
          </w:tcPr>
          <w:p w14:paraId="209A7519" w14:textId="77777777" w:rsidR="009310BD" w:rsidRDefault="009310BD" w:rsidP="009310BD">
            <w:pPr>
              <w:rPr>
                <w:rFonts w:cstheme="minorHAnsi"/>
                <w:sz w:val="20"/>
                <w:szCs w:val="20"/>
              </w:rPr>
            </w:pPr>
            <w:r>
              <w:rPr>
                <w:rFonts w:cstheme="minorHAnsi"/>
                <w:sz w:val="20"/>
                <w:szCs w:val="20"/>
              </w:rPr>
              <w:t xml:space="preserve"> Location Name</w:t>
            </w:r>
          </w:p>
        </w:tc>
        <w:tc>
          <w:tcPr>
            <w:tcW w:w="3246" w:type="dxa"/>
            <w:shd w:val="clear" w:color="auto" w:fill="0000FF"/>
          </w:tcPr>
          <w:p w14:paraId="608AF880" w14:textId="77777777" w:rsidR="009310BD" w:rsidRDefault="009310BD" w:rsidP="009310BD">
            <w:pPr>
              <w:rPr>
                <w:rFonts w:cstheme="minorHAnsi"/>
                <w:sz w:val="20"/>
                <w:szCs w:val="20"/>
              </w:rPr>
            </w:pPr>
            <w:r>
              <w:rPr>
                <w:rFonts w:cstheme="minorHAnsi"/>
                <w:sz w:val="20"/>
                <w:szCs w:val="20"/>
              </w:rPr>
              <w:t>Attachment</w:t>
            </w:r>
          </w:p>
        </w:tc>
      </w:tr>
      <w:tr w:rsidR="009310BD" w14:paraId="2F09DE10" w14:textId="77777777" w:rsidTr="009310BD">
        <w:tc>
          <w:tcPr>
            <w:tcW w:w="1165" w:type="dxa"/>
          </w:tcPr>
          <w:p w14:paraId="2996A7F0" w14:textId="77777777" w:rsidR="009310BD" w:rsidRDefault="009310BD" w:rsidP="009310BD">
            <w:pPr>
              <w:rPr>
                <w:rFonts w:cstheme="minorHAnsi"/>
                <w:sz w:val="20"/>
                <w:szCs w:val="20"/>
              </w:rPr>
            </w:pPr>
            <w:r>
              <w:rPr>
                <w:rFonts w:cstheme="minorHAnsi"/>
                <w:sz w:val="20"/>
                <w:szCs w:val="20"/>
              </w:rPr>
              <w:t>1</w:t>
            </w:r>
          </w:p>
        </w:tc>
        <w:tc>
          <w:tcPr>
            <w:tcW w:w="5325" w:type="dxa"/>
          </w:tcPr>
          <w:p w14:paraId="13B562C7" w14:textId="77777777" w:rsidR="009310BD" w:rsidRDefault="009310BD" w:rsidP="009310BD">
            <w:pPr>
              <w:rPr>
                <w:rFonts w:cstheme="minorHAnsi"/>
                <w:sz w:val="20"/>
                <w:szCs w:val="20"/>
              </w:rPr>
            </w:pPr>
            <w:r w:rsidRPr="007A32B4">
              <w:rPr>
                <w:rFonts w:cstheme="minorHAnsi"/>
                <w:sz w:val="20"/>
                <w:szCs w:val="20"/>
              </w:rPr>
              <w:t>BILL 1 - CALVING SHED</w:t>
            </w:r>
          </w:p>
          <w:p w14:paraId="309B35CD" w14:textId="77777777" w:rsidR="009310BD" w:rsidRDefault="009310BD" w:rsidP="009310BD">
            <w:pPr>
              <w:rPr>
                <w:rFonts w:cstheme="minorHAnsi"/>
                <w:sz w:val="20"/>
                <w:szCs w:val="20"/>
              </w:rPr>
            </w:pPr>
          </w:p>
          <w:p w14:paraId="4D6BB437" w14:textId="6AA26EEE" w:rsidR="009310BD" w:rsidRDefault="009310BD" w:rsidP="009310BD">
            <w:pPr>
              <w:rPr>
                <w:rFonts w:cstheme="minorHAnsi"/>
                <w:sz w:val="20"/>
                <w:szCs w:val="20"/>
              </w:rPr>
            </w:pPr>
            <w:r>
              <w:rPr>
                <w:rFonts w:cstheme="minorHAnsi"/>
                <w:sz w:val="20"/>
                <w:szCs w:val="20"/>
              </w:rPr>
              <w:t xml:space="preserve">Six </w:t>
            </w:r>
            <w:r w:rsidR="00107756">
              <w:rPr>
                <w:rFonts w:cstheme="minorHAnsi"/>
                <w:sz w:val="20"/>
                <w:szCs w:val="20"/>
              </w:rPr>
              <w:t>(6</w:t>
            </w:r>
            <w:r>
              <w:rPr>
                <w:rFonts w:cstheme="minorHAnsi"/>
                <w:sz w:val="20"/>
                <w:szCs w:val="20"/>
              </w:rPr>
              <w:t xml:space="preserve">) attachment </w:t>
            </w:r>
          </w:p>
        </w:tc>
        <w:tc>
          <w:tcPr>
            <w:tcW w:w="3246" w:type="dxa"/>
          </w:tcPr>
          <w:p w14:paraId="37ED8B68" w14:textId="23D79D0C" w:rsidR="009310BD" w:rsidRDefault="00107756" w:rsidP="009310BD">
            <w:pPr>
              <w:rPr>
                <w:rFonts w:cstheme="minorHAnsi"/>
                <w:sz w:val="20"/>
                <w:szCs w:val="20"/>
              </w:rPr>
            </w:pPr>
            <w:r>
              <w:object w:dxaOrig="1508" w:dyaOrig="984" w14:anchorId="52575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4" o:title=""/>
                </v:shape>
                <o:OLEObject Type="Embed" ProgID="AcroExch.Document.11" ShapeID="_x0000_i1025" DrawAspect="Icon" ObjectID="_1668127608" r:id="rId25"/>
              </w:object>
            </w:r>
            <w:r w:rsidR="009310BD">
              <w:object w:dxaOrig="1508" w:dyaOrig="984" w14:anchorId="7B690835">
                <v:shape id="_x0000_i1026" type="#_x0000_t75" style="width:75.5pt;height:49pt" o:ole="">
                  <v:imagedata r:id="rId26" o:title=""/>
                </v:shape>
                <o:OLEObject Type="Embed" ProgID="AcroExch.Document.11" ShapeID="_x0000_i1026" DrawAspect="Icon" ObjectID="_1668127609" r:id="rId27"/>
              </w:object>
            </w:r>
            <w:r w:rsidR="009310BD">
              <w:object w:dxaOrig="1508" w:dyaOrig="984" w14:anchorId="076CCED2">
                <v:shape id="_x0000_i1027" type="#_x0000_t75" style="width:75.5pt;height:49pt" o:ole="">
                  <v:imagedata r:id="rId28" o:title=""/>
                </v:shape>
                <o:OLEObject Type="Embed" ProgID="AcroExch.Document.11" ShapeID="_x0000_i1027" DrawAspect="Icon" ObjectID="_1668127610" r:id="rId29"/>
              </w:object>
            </w:r>
            <w:r w:rsidR="009310BD">
              <w:object w:dxaOrig="1508" w:dyaOrig="984" w14:anchorId="7447019D">
                <v:shape id="_x0000_i1028" type="#_x0000_t75" style="width:75.5pt;height:49pt" o:ole="">
                  <v:imagedata r:id="rId30" o:title=""/>
                </v:shape>
                <o:OLEObject Type="Embed" ProgID="AcroExch.Document.11" ShapeID="_x0000_i1028" DrawAspect="Icon" ObjectID="_1668127611" r:id="rId31"/>
              </w:object>
            </w:r>
            <w:r w:rsidR="009310BD">
              <w:object w:dxaOrig="1508" w:dyaOrig="984" w14:anchorId="6315CE22">
                <v:shape id="_x0000_i1029" type="#_x0000_t75" style="width:75.5pt;height:49pt" o:ole="">
                  <v:imagedata r:id="rId32" o:title=""/>
                </v:shape>
                <o:OLEObject Type="Embed" ProgID="AcroExch.Document.11" ShapeID="_x0000_i1029" DrawAspect="Icon" ObjectID="_1668127612" r:id="rId33"/>
              </w:object>
            </w:r>
            <w:r w:rsidR="009310BD">
              <w:object w:dxaOrig="1508" w:dyaOrig="984" w14:anchorId="5691CFFB">
                <v:shape id="_x0000_i1030" type="#_x0000_t75" style="width:75.5pt;height:49pt" o:ole="">
                  <v:imagedata r:id="rId34" o:title=""/>
                </v:shape>
                <o:OLEObject Type="Embed" ProgID="AcroExch.Document.11" ShapeID="_x0000_i1030" DrawAspect="Icon" ObjectID="_1668127613" r:id="rId35"/>
              </w:object>
            </w:r>
          </w:p>
        </w:tc>
      </w:tr>
      <w:tr w:rsidR="009310BD" w14:paraId="415DA3A3" w14:textId="77777777" w:rsidTr="009310BD">
        <w:tc>
          <w:tcPr>
            <w:tcW w:w="1165" w:type="dxa"/>
          </w:tcPr>
          <w:p w14:paraId="2898D804" w14:textId="77777777" w:rsidR="009310BD" w:rsidRDefault="009310BD" w:rsidP="009310BD">
            <w:pPr>
              <w:rPr>
                <w:rFonts w:cstheme="minorHAnsi"/>
                <w:sz w:val="20"/>
                <w:szCs w:val="20"/>
              </w:rPr>
            </w:pPr>
            <w:r>
              <w:rPr>
                <w:rFonts w:cstheme="minorHAnsi"/>
                <w:sz w:val="20"/>
                <w:szCs w:val="20"/>
              </w:rPr>
              <w:t>2</w:t>
            </w:r>
          </w:p>
        </w:tc>
        <w:tc>
          <w:tcPr>
            <w:tcW w:w="5325" w:type="dxa"/>
          </w:tcPr>
          <w:p w14:paraId="0AA3E0E1" w14:textId="77777777" w:rsidR="009310BD" w:rsidRDefault="009310BD" w:rsidP="009310BD">
            <w:pPr>
              <w:rPr>
                <w:rFonts w:cstheme="minorHAnsi"/>
                <w:sz w:val="20"/>
                <w:szCs w:val="20"/>
              </w:rPr>
            </w:pPr>
            <w:r w:rsidRPr="007A32B4">
              <w:rPr>
                <w:rFonts w:cstheme="minorHAnsi"/>
                <w:sz w:val="20"/>
                <w:szCs w:val="20"/>
              </w:rPr>
              <w:t>BILL 2 - SICK BAY</w:t>
            </w:r>
          </w:p>
          <w:p w14:paraId="4BF6DFE5" w14:textId="77777777" w:rsidR="009310BD" w:rsidRDefault="009310BD" w:rsidP="009310BD">
            <w:pPr>
              <w:rPr>
                <w:rFonts w:cstheme="minorHAnsi"/>
                <w:sz w:val="20"/>
                <w:szCs w:val="20"/>
              </w:rPr>
            </w:pPr>
          </w:p>
          <w:p w14:paraId="58F82AF5" w14:textId="553A1C04" w:rsidR="009310BD" w:rsidRDefault="009310BD" w:rsidP="009310BD">
            <w:pPr>
              <w:rPr>
                <w:rFonts w:cstheme="minorHAnsi"/>
                <w:sz w:val="20"/>
                <w:szCs w:val="20"/>
              </w:rPr>
            </w:pPr>
            <w:r>
              <w:rPr>
                <w:rFonts w:cstheme="minorHAnsi"/>
                <w:sz w:val="20"/>
                <w:szCs w:val="20"/>
              </w:rPr>
              <w:t xml:space="preserve">Four </w:t>
            </w:r>
            <w:r w:rsidR="00107756">
              <w:rPr>
                <w:rFonts w:cstheme="minorHAnsi"/>
                <w:sz w:val="20"/>
                <w:szCs w:val="20"/>
              </w:rPr>
              <w:t>(4)</w:t>
            </w:r>
            <w:r>
              <w:rPr>
                <w:rFonts w:cstheme="minorHAnsi"/>
                <w:sz w:val="20"/>
                <w:szCs w:val="20"/>
              </w:rPr>
              <w:t xml:space="preserve"> attachment </w:t>
            </w:r>
          </w:p>
        </w:tc>
        <w:tc>
          <w:tcPr>
            <w:tcW w:w="3246" w:type="dxa"/>
          </w:tcPr>
          <w:p w14:paraId="4394DFE1" w14:textId="68172F9C" w:rsidR="009310BD" w:rsidRDefault="009310BD" w:rsidP="009310BD">
            <w:pPr>
              <w:rPr>
                <w:rFonts w:cstheme="minorHAnsi"/>
                <w:sz w:val="20"/>
                <w:szCs w:val="20"/>
              </w:rPr>
            </w:pPr>
            <w:r>
              <w:object w:dxaOrig="1508" w:dyaOrig="984" w14:anchorId="32E4C406">
                <v:shape id="_x0000_i1031" type="#_x0000_t75" style="width:75.5pt;height:49pt" o:ole="">
                  <v:imagedata r:id="rId36" o:title=""/>
                </v:shape>
                <o:OLEObject Type="Embed" ProgID="AcroExch.Document.11" ShapeID="_x0000_i1031" DrawAspect="Icon" ObjectID="_1668127614" r:id="rId37"/>
              </w:object>
            </w:r>
            <w:r>
              <w:object w:dxaOrig="1508" w:dyaOrig="984" w14:anchorId="0D40ECFB">
                <v:shape id="_x0000_i1032" type="#_x0000_t75" style="width:75.5pt;height:49pt" o:ole="">
                  <v:imagedata r:id="rId38" o:title=""/>
                </v:shape>
                <o:OLEObject Type="Embed" ProgID="AcroExch.Document.11" ShapeID="_x0000_i1032" DrawAspect="Icon" ObjectID="_1668127615" r:id="rId39"/>
              </w:object>
            </w:r>
            <w:r>
              <w:object w:dxaOrig="1508" w:dyaOrig="984" w14:anchorId="0ED001A6">
                <v:shape id="_x0000_i1033" type="#_x0000_t75" style="width:75.5pt;height:49pt" o:ole="">
                  <v:imagedata r:id="rId40" o:title=""/>
                </v:shape>
                <o:OLEObject Type="Embed" ProgID="AcroExch.Document.11" ShapeID="_x0000_i1033" DrawAspect="Icon" ObjectID="_1668127616" r:id="rId41"/>
              </w:object>
            </w:r>
            <w:r w:rsidR="00107756">
              <w:object w:dxaOrig="1508" w:dyaOrig="984" w14:anchorId="5CDBF413">
                <v:shape id="_x0000_i1034" type="#_x0000_t75" style="width:75.5pt;height:49pt" o:ole="">
                  <v:imagedata r:id="rId42" o:title=""/>
                </v:shape>
                <o:OLEObject Type="Embed" ProgID="AcroExch.Document.11" ShapeID="_x0000_i1034" DrawAspect="Icon" ObjectID="_1668127617" r:id="rId43"/>
              </w:object>
            </w:r>
          </w:p>
        </w:tc>
      </w:tr>
    </w:tbl>
    <w:p w14:paraId="3274AC27" w14:textId="40FD1056" w:rsidR="009310BD" w:rsidRDefault="009310BD">
      <w:pPr>
        <w:rPr>
          <w:rFonts w:eastAsiaTheme="majorEastAsia" w:cstheme="minorHAnsi"/>
          <w:b/>
          <w:sz w:val="24"/>
          <w:szCs w:val="24"/>
        </w:rPr>
      </w:pPr>
    </w:p>
    <w:p w14:paraId="0BD1E9DF" w14:textId="5C8A6556" w:rsidR="009310BD" w:rsidRDefault="009310BD">
      <w:pPr>
        <w:rPr>
          <w:rFonts w:eastAsiaTheme="majorEastAsia" w:cstheme="minorHAnsi"/>
          <w:b/>
          <w:sz w:val="24"/>
          <w:szCs w:val="24"/>
        </w:rPr>
      </w:pPr>
    </w:p>
    <w:p w14:paraId="445E8323" w14:textId="78D9A8F5" w:rsidR="00107756" w:rsidRDefault="00107756">
      <w:pPr>
        <w:rPr>
          <w:rFonts w:eastAsiaTheme="majorEastAsia" w:cstheme="minorHAnsi"/>
          <w:b/>
          <w:sz w:val="24"/>
          <w:szCs w:val="24"/>
        </w:rPr>
      </w:pPr>
    </w:p>
    <w:p w14:paraId="5133B7A3" w14:textId="4818D323" w:rsidR="00107756" w:rsidRDefault="00107756">
      <w:pPr>
        <w:rPr>
          <w:rFonts w:eastAsiaTheme="majorEastAsia" w:cstheme="minorHAnsi"/>
          <w:b/>
          <w:sz w:val="24"/>
          <w:szCs w:val="24"/>
        </w:rPr>
      </w:pPr>
    </w:p>
    <w:p w14:paraId="7B68C745" w14:textId="7DB18EEF" w:rsidR="00107756" w:rsidRDefault="00107756">
      <w:pPr>
        <w:rPr>
          <w:rFonts w:eastAsiaTheme="majorEastAsia" w:cstheme="minorHAnsi"/>
          <w:b/>
          <w:sz w:val="24"/>
          <w:szCs w:val="24"/>
        </w:rPr>
      </w:pPr>
    </w:p>
    <w:p w14:paraId="1FC5642E" w14:textId="72A10E34" w:rsidR="00107756" w:rsidRDefault="00107756">
      <w:pPr>
        <w:rPr>
          <w:rFonts w:eastAsiaTheme="majorEastAsia" w:cstheme="minorHAnsi"/>
          <w:b/>
          <w:sz w:val="24"/>
          <w:szCs w:val="24"/>
        </w:rPr>
      </w:pPr>
    </w:p>
    <w:p w14:paraId="27AAC466" w14:textId="5D3D38EC" w:rsidR="00107756" w:rsidRDefault="00107756">
      <w:pPr>
        <w:rPr>
          <w:rFonts w:eastAsiaTheme="majorEastAsia" w:cstheme="minorHAnsi"/>
          <w:b/>
          <w:sz w:val="24"/>
          <w:szCs w:val="24"/>
        </w:rPr>
      </w:pPr>
    </w:p>
    <w:p w14:paraId="10BD9499" w14:textId="53FA6369" w:rsidR="00107756" w:rsidRDefault="00107756">
      <w:pPr>
        <w:rPr>
          <w:rFonts w:eastAsiaTheme="majorEastAsia" w:cstheme="minorHAnsi"/>
          <w:b/>
          <w:sz w:val="24"/>
          <w:szCs w:val="24"/>
        </w:rPr>
      </w:pPr>
    </w:p>
    <w:p w14:paraId="47C484F7" w14:textId="592DDF0E" w:rsidR="00107756" w:rsidRDefault="00107756">
      <w:pPr>
        <w:rPr>
          <w:rFonts w:eastAsiaTheme="majorEastAsia" w:cstheme="minorHAnsi"/>
          <w:b/>
          <w:sz w:val="24"/>
          <w:szCs w:val="24"/>
        </w:rPr>
      </w:pPr>
    </w:p>
    <w:p w14:paraId="4FD3086E" w14:textId="6DF756D3" w:rsidR="00107756" w:rsidRDefault="00107756">
      <w:pPr>
        <w:rPr>
          <w:rFonts w:eastAsiaTheme="majorEastAsia" w:cstheme="minorHAnsi"/>
          <w:b/>
          <w:sz w:val="24"/>
          <w:szCs w:val="24"/>
        </w:rPr>
      </w:pPr>
    </w:p>
    <w:p w14:paraId="44CAC7F3" w14:textId="32659350" w:rsidR="00107756" w:rsidRDefault="00107756">
      <w:pPr>
        <w:rPr>
          <w:rFonts w:eastAsiaTheme="majorEastAsia" w:cstheme="minorHAnsi"/>
          <w:b/>
          <w:sz w:val="24"/>
          <w:szCs w:val="24"/>
        </w:rPr>
      </w:pPr>
    </w:p>
    <w:p w14:paraId="7DD13C53" w14:textId="5F043B4E" w:rsidR="00107756" w:rsidRDefault="00107756">
      <w:pPr>
        <w:rPr>
          <w:rFonts w:eastAsiaTheme="majorEastAsia" w:cstheme="minorHAnsi"/>
          <w:b/>
          <w:sz w:val="24"/>
          <w:szCs w:val="24"/>
        </w:rPr>
      </w:pPr>
    </w:p>
    <w:p w14:paraId="4064029E" w14:textId="57C534B9" w:rsidR="00107756" w:rsidRDefault="00107756">
      <w:pPr>
        <w:rPr>
          <w:rFonts w:eastAsiaTheme="majorEastAsia" w:cstheme="minorHAnsi"/>
          <w:b/>
          <w:sz w:val="24"/>
          <w:szCs w:val="24"/>
        </w:rPr>
      </w:pPr>
    </w:p>
    <w:p w14:paraId="4384886E" w14:textId="4E72BB07" w:rsidR="00107756" w:rsidRDefault="00107756">
      <w:pPr>
        <w:rPr>
          <w:rFonts w:eastAsiaTheme="majorEastAsia" w:cstheme="minorHAnsi"/>
          <w:b/>
          <w:sz w:val="24"/>
          <w:szCs w:val="24"/>
        </w:rPr>
      </w:pPr>
    </w:p>
    <w:p w14:paraId="227DD7EF" w14:textId="50D19DE0" w:rsidR="00107756" w:rsidRDefault="00107756">
      <w:pPr>
        <w:rPr>
          <w:rFonts w:eastAsiaTheme="majorEastAsia" w:cstheme="minorHAnsi"/>
          <w:b/>
          <w:sz w:val="24"/>
          <w:szCs w:val="24"/>
        </w:rPr>
      </w:pPr>
    </w:p>
    <w:p w14:paraId="14A2811B" w14:textId="393F9D69" w:rsidR="00107756" w:rsidRDefault="00107756">
      <w:pPr>
        <w:rPr>
          <w:rFonts w:eastAsiaTheme="majorEastAsia" w:cstheme="minorHAnsi"/>
          <w:b/>
          <w:sz w:val="24"/>
          <w:szCs w:val="24"/>
        </w:rPr>
      </w:pPr>
    </w:p>
    <w:p w14:paraId="58868C40" w14:textId="3CBF5B8D" w:rsidR="00107756" w:rsidRDefault="00107756">
      <w:pPr>
        <w:rPr>
          <w:rFonts w:eastAsiaTheme="majorEastAsia" w:cstheme="minorHAnsi"/>
          <w:b/>
          <w:sz w:val="24"/>
          <w:szCs w:val="24"/>
        </w:rPr>
      </w:pPr>
    </w:p>
    <w:p w14:paraId="14280412" w14:textId="5E30E3D4" w:rsidR="00107756" w:rsidRDefault="00107756">
      <w:pPr>
        <w:rPr>
          <w:rFonts w:eastAsiaTheme="majorEastAsia" w:cstheme="minorHAnsi"/>
          <w:b/>
          <w:sz w:val="24"/>
          <w:szCs w:val="24"/>
        </w:rPr>
      </w:pPr>
    </w:p>
    <w:p w14:paraId="14A12C30" w14:textId="7926CBE8" w:rsidR="00107756" w:rsidRDefault="00107756">
      <w:pPr>
        <w:rPr>
          <w:rFonts w:eastAsiaTheme="majorEastAsia" w:cstheme="minorHAnsi"/>
          <w:b/>
          <w:sz w:val="24"/>
          <w:szCs w:val="24"/>
        </w:rPr>
      </w:pPr>
    </w:p>
    <w:p w14:paraId="60698C66" w14:textId="4C3C0E7A" w:rsidR="00735DFA" w:rsidRDefault="00735DFA">
      <w:pPr>
        <w:rPr>
          <w:rFonts w:eastAsiaTheme="majorEastAsia" w:cstheme="minorHAnsi"/>
          <w:b/>
          <w:sz w:val="24"/>
          <w:szCs w:val="24"/>
        </w:rPr>
      </w:pPr>
    </w:p>
    <w:p w14:paraId="37044DF7" w14:textId="3B2FC8EF" w:rsidR="00735DFA" w:rsidRDefault="00735DFA">
      <w:pPr>
        <w:rPr>
          <w:rFonts w:eastAsiaTheme="majorEastAsia" w:cstheme="minorHAnsi"/>
          <w:b/>
          <w:sz w:val="24"/>
          <w:szCs w:val="24"/>
        </w:rPr>
      </w:pPr>
    </w:p>
    <w:p w14:paraId="333C4840" w14:textId="2AAC8768" w:rsidR="00735DFA" w:rsidRDefault="00735DFA">
      <w:pPr>
        <w:rPr>
          <w:rFonts w:eastAsiaTheme="majorEastAsia" w:cstheme="minorHAnsi"/>
          <w:b/>
          <w:sz w:val="24"/>
          <w:szCs w:val="24"/>
        </w:rPr>
      </w:pPr>
    </w:p>
    <w:p w14:paraId="37D3778D" w14:textId="469E1CBC" w:rsidR="00735DFA" w:rsidRDefault="00735DFA">
      <w:pPr>
        <w:rPr>
          <w:rFonts w:eastAsiaTheme="majorEastAsia" w:cstheme="minorHAnsi"/>
          <w:b/>
          <w:sz w:val="24"/>
          <w:szCs w:val="24"/>
        </w:rPr>
      </w:pPr>
    </w:p>
    <w:p w14:paraId="3AC14132" w14:textId="22EF0065" w:rsidR="00735DFA" w:rsidRDefault="00735DFA">
      <w:pPr>
        <w:rPr>
          <w:rFonts w:eastAsiaTheme="majorEastAsia" w:cstheme="minorHAnsi"/>
          <w:b/>
          <w:sz w:val="24"/>
          <w:szCs w:val="24"/>
        </w:rPr>
      </w:pPr>
    </w:p>
    <w:p w14:paraId="45EEE561" w14:textId="77777777" w:rsidR="00735DFA" w:rsidRDefault="00735DFA">
      <w:pPr>
        <w:rPr>
          <w:rFonts w:eastAsiaTheme="majorEastAsia" w:cstheme="minorHAnsi"/>
          <w:b/>
          <w:sz w:val="24"/>
          <w:szCs w:val="24"/>
        </w:rPr>
      </w:pPr>
    </w:p>
    <w:p w14:paraId="68CDA83D" w14:textId="77777777" w:rsidR="00107756" w:rsidRDefault="00107756">
      <w:pPr>
        <w:rPr>
          <w:rFonts w:eastAsiaTheme="majorEastAsia" w:cstheme="minorHAnsi"/>
          <w:b/>
          <w:sz w:val="24"/>
          <w:szCs w:val="24"/>
        </w:rPr>
      </w:pPr>
    </w:p>
    <w:p w14:paraId="380D8D86" w14:textId="1FE413A2"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1C7D47B4" w:rsidR="00865C88" w:rsidRPr="005E5F03" w:rsidRDefault="009310BD" w:rsidP="00335737">
                <w:pPr>
                  <w:spacing w:before="120" w:after="120"/>
                  <w:rPr>
                    <w:rFonts w:cstheme="minorHAnsi"/>
                    <w:sz w:val="20"/>
                    <w:szCs w:val="20"/>
                  </w:rPr>
                </w:pPr>
                <w:r w:rsidRPr="009310BD">
                  <w:rPr>
                    <w:rFonts w:cstheme="minorHAnsi"/>
                    <w:sz w:val="20"/>
                    <w:szCs w:val="20"/>
                  </w:rPr>
                  <w:t>2020/UNDP/GAM/OPS/133</w:t>
                </w:r>
              </w:p>
            </w:tc>
          </w:sdtContent>
        </w:sdt>
        <w:tc>
          <w:tcPr>
            <w:tcW w:w="4191" w:type="dxa"/>
            <w:shd w:val="clear" w:color="auto" w:fill="auto"/>
            <w:vAlign w:val="center"/>
          </w:tcPr>
          <w:p w14:paraId="37A82C41" w14:textId="50F8A3AE"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date w:fullDate="2020-11-28T00:00:00Z">
                  <w:dateFormat w:val="dd MMMM yyyy"/>
                  <w:lid w:val="en-GB"/>
                  <w:storeMappedDataAs w:val="dateTime"/>
                  <w:calendar w:val="gregorian"/>
                </w:date>
              </w:sdtPr>
              <w:sdtEndPr/>
              <w:sdtContent>
                <w:r w:rsidR="009310BD">
                  <w:rPr>
                    <w:rFonts w:cstheme="minorHAnsi"/>
                    <w:sz w:val="20"/>
                    <w:szCs w:val="20"/>
                  </w:rPr>
                  <w:t>28 November 2020</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E1682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E1682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E1682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E1682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E1682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E1682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4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A3170CD" w14:textId="6E143827" w:rsidR="00DC5748" w:rsidRPr="00867572" w:rsidRDefault="00193AF9" w:rsidP="00DC5748">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9055A9">
      <w:pPr>
        <w:pStyle w:val="ListParagraph"/>
        <w:numPr>
          <w:ilvl w:val="0"/>
          <w:numId w:val="2"/>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76F2A516" w14:textId="77777777" w:rsidR="0054618C" w:rsidRPr="005E5F03" w:rsidRDefault="0054618C" w:rsidP="009055A9">
      <w:pPr>
        <w:pStyle w:val="ListParagraph"/>
        <w:numPr>
          <w:ilvl w:val="0"/>
          <w:numId w:val="2"/>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55B43FF7" w14:textId="77777777" w:rsidR="0054618C" w:rsidRPr="005E5F03" w:rsidRDefault="0054618C" w:rsidP="009055A9">
      <w:pPr>
        <w:pStyle w:val="ListParagraph"/>
        <w:numPr>
          <w:ilvl w:val="0"/>
          <w:numId w:val="2"/>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5BC987AD" w:rsidR="0054618C"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8905" w:type="dxa"/>
        <w:tblLook w:val="04A0" w:firstRow="1" w:lastRow="0" w:firstColumn="1" w:lastColumn="0" w:noHBand="0" w:noVBand="1"/>
      </w:tblPr>
      <w:tblGrid>
        <w:gridCol w:w="6025"/>
        <w:gridCol w:w="2880"/>
      </w:tblGrid>
      <w:tr w:rsidR="009310BD" w:rsidRPr="009310BD" w14:paraId="20FA6EFF" w14:textId="77777777" w:rsidTr="009310BD">
        <w:trPr>
          <w:trHeight w:val="640"/>
        </w:trPr>
        <w:tc>
          <w:tcPr>
            <w:tcW w:w="890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A65D237" w14:textId="77777777" w:rsidR="009310BD" w:rsidRPr="009310BD" w:rsidRDefault="009310BD" w:rsidP="009310BD">
            <w:pPr>
              <w:spacing w:after="0" w:line="240" w:lineRule="auto"/>
              <w:jc w:val="center"/>
              <w:rPr>
                <w:rFonts w:ascii="Calibri" w:eastAsia="Times New Roman" w:hAnsi="Calibri" w:cs="Calibri"/>
                <w:b/>
                <w:bCs/>
                <w:color w:val="000000"/>
                <w:sz w:val="24"/>
                <w:szCs w:val="24"/>
                <w:lang w:val="en-US"/>
              </w:rPr>
            </w:pPr>
            <w:r w:rsidRPr="009310BD">
              <w:rPr>
                <w:rFonts w:ascii="Calibri" w:eastAsia="Times New Roman" w:hAnsi="Calibri" w:cs="Calibri"/>
                <w:b/>
                <w:bCs/>
                <w:color w:val="000000"/>
                <w:sz w:val="24"/>
                <w:szCs w:val="24"/>
                <w:lang w:val="en-US"/>
              </w:rPr>
              <w:t>AMOUNT SUMMARY FOR</w:t>
            </w:r>
          </w:p>
          <w:p w14:paraId="4F3E3815" w14:textId="77777777" w:rsidR="009310BD" w:rsidRPr="009310BD" w:rsidRDefault="009310BD" w:rsidP="009310BD">
            <w:pPr>
              <w:spacing w:after="0" w:line="240" w:lineRule="auto"/>
              <w:jc w:val="center"/>
              <w:rPr>
                <w:rFonts w:ascii="Calibri" w:eastAsia="Times New Roman" w:hAnsi="Calibri" w:cs="Calibri"/>
                <w:b/>
                <w:bCs/>
                <w:color w:val="000000"/>
                <w:sz w:val="24"/>
                <w:szCs w:val="24"/>
                <w:lang w:val="en-US"/>
              </w:rPr>
            </w:pPr>
            <w:r w:rsidRPr="009310BD">
              <w:rPr>
                <w:rFonts w:ascii="Calibri" w:eastAsia="Times New Roman" w:hAnsi="Calibri" w:cs="Calibri"/>
                <w:b/>
                <w:bCs/>
                <w:color w:val="000000"/>
                <w:sz w:val="24"/>
                <w:szCs w:val="24"/>
                <w:lang w:val="en-US"/>
              </w:rPr>
              <w:t xml:space="preserve"> CONSTRUCTION OF CALVING SHED AND SICK BAY AT WALIC</w:t>
            </w:r>
          </w:p>
        </w:tc>
      </w:tr>
      <w:tr w:rsidR="009310BD" w:rsidRPr="009310BD" w14:paraId="52E9109D" w14:textId="77777777" w:rsidTr="009310BD">
        <w:trPr>
          <w:trHeight w:val="58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280FFA8" w14:textId="77777777" w:rsidR="009310BD" w:rsidRPr="009310BD" w:rsidRDefault="009310BD" w:rsidP="009310BD">
            <w:pPr>
              <w:spacing w:after="0" w:line="240" w:lineRule="auto"/>
              <w:rPr>
                <w:rFonts w:ascii="Calibri" w:eastAsia="Times New Roman" w:hAnsi="Calibri" w:cs="Calibri"/>
                <w:color w:val="000000"/>
                <w:lang w:val="en-US"/>
              </w:rPr>
            </w:pPr>
            <w:r w:rsidRPr="009310BD">
              <w:rPr>
                <w:rFonts w:ascii="Calibri" w:eastAsia="Times New Roman" w:hAnsi="Calibri" w:cs="Calibri"/>
                <w:color w:val="000000"/>
                <w:lang w:val="en-US"/>
              </w:rPr>
              <w:t> Description of Works</w:t>
            </w:r>
          </w:p>
        </w:tc>
        <w:tc>
          <w:tcPr>
            <w:tcW w:w="2880" w:type="dxa"/>
            <w:tcBorders>
              <w:top w:val="nil"/>
              <w:left w:val="nil"/>
              <w:bottom w:val="single" w:sz="4" w:space="0" w:color="auto"/>
              <w:right w:val="single" w:sz="4" w:space="0" w:color="auto"/>
            </w:tcBorders>
            <w:shd w:val="clear" w:color="auto" w:fill="auto"/>
            <w:vAlign w:val="bottom"/>
            <w:hideMark/>
          </w:tcPr>
          <w:p w14:paraId="69DCB3C2" w14:textId="09D13201" w:rsidR="009310BD" w:rsidRPr="009310BD" w:rsidRDefault="009310BD" w:rsidP="009310BD">
            <w:pPr>
              <w:spacing w:after="0" w:line="240" w:lineRule="auto"/>
              <w:jc w:val="center"/>
              <w:rPr>
                <w:rFonts w:ascii="Calibri" w:eastAsia="Times New Roman" w:hAnsi="Calibri" w:cs="Calibri"/>
                <w:color w:val="000000"/>
                <w:lang w:val="en-US"/>
              </w:rPr>
            </w:pPr>
            <w:r w:rsidRPr="009310BD">
              <w:rPr>
                <w:rFonts w:ascii="Calibri" w:eastAsia="Times New Roman" w:hAnsi="Calibri" w:cs="Calibri"/>
                <w:color w:val="000000"/>
                <w:lang w:val="en-US"/>
              </w:rPr>
              <w:t xml:space="preserve"> Total Price</w:t>
            </w:r>
            <w:r w:rsidRPr="009310BD">
              <w:rPr>
                <w:rFonts w:ascii="Calibri" w:eastAsia="Times New Roman" w:hAnsi="Calibri" w:cs="Calibri"/>
                <w:color w:val="000000"/>
                <w:lang w:val="en-US"/>
              </w:rPr>
              <w:br/>
              <w:t>[</w:t>
            </w:r>
            <w:bookmarkStart w:id="1" w:name="_GoBack"/>
            <w:r w:rsidR="00713FFF">
              <w:rPr>
                <w:rFonts w:ascii="Calibri" w:eastAsia="Times New Roman" w:hAnsi="Calibri" w:cs="Calibri"/>
                <w:color w:val="000000"/>
                <w:lang w:val="en-US"/>
              </w:rPr>
              <w:t>GMD</w:t>
            </w:r>
            <w:bookmarkEnd w:id="1"/>
            <w:r w:rsidRPr="009310BD">
              <w:rPr>
                <w:rFonts w:ascii="Calibri" w:eastAsia="Times New Roman" w:hAnsi="Calibri" w:cs="Calibri"/>
                <w:color w:val="000000"/>
                <w:lang w:val="en-US"/>
              </w:rPr>
              <w:t xml:space="preserve">] </w:t>
            </w:r>
          </w:p>
        </w:tc>
      </w:tr>
      <w:tr w:rsidR="009310BD" w:rsidRPr="009310BD" w14:paraId="5422C377" w14:textId="77777777" w:rsidTr="009310BD">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522F2988" w14:textId="77777777" w:rsidR="009310BD" w:rsidRPr="009310BD" w:rsidRDefault="009310BD" w:rsidP="009310BD">
            <w:pPr>
              <w:spacing w:after="0" w:line="240" w:lineRule="auto"/>
              <w:rPr>
                <w:rFonts w:ascii="Calibri" w:eastAsia="Times New Roman" w:hAnsi="Calibri" w:cs="Calibri"/>
                <w:color w:val="000000"/>
                <w:sz w:val="24"/>
                <w:szCs w:val="24"/>
                <w:lang w:val="en-US"/>
              </w:rPr>
            </w:pPr>
          </w:p>
        </w:tc>
        <w:tc>
          <w:tcPr>
            <w:tcW w:w="2880" w:type="dxa"/>
            <w:tcBorders>
              <w:top w:val="nil"/>
              <w:left w:val="nil"/>
              <w:bottom w:val="single" w:sz="4" w:space="0" w:color="auto"/>
              <w:right w:val="single" w:sz="4" w:space="0" w:color="auto"/>
            </w:tcBorders>
            <w:shd w:val="clear" w:color="auto" w:fill="auto"/>
            <w:noWrap/>
            <w:vAlign w:val="bottom"/>
            <w:hideMark/>
          </w:tcPr>
          <w:p w14:paraId="76591FB8" w14:textId="77777777" w:rsidR="009310BD" w:rsidRPr="009310BD" w:rsidRDefault="009310BD" w:rsidP="009310BD">
            <w:pPr>
              <w:spacing w:after="0" w:line="240" w:lineRule="auto"/>
              <w:rPr>
                <w:rFonts w:ascii="Calibri" w:eastAsia="Times New Roman" w:hAnsi="Calibri" w:cs="Calibri"/>
                <w:color w:val="000000"/>
                <w:sz w:val="24"/>
                <w:szCs w:val="24"/>
                <w:lang w:val="en-US"/>
              </w:rPr>
            </w:pPr>
            <w:r w:rsidRPr="009310BD">
              <w:rPr>
                <w:rFonts w:ascii="Calibri" w:eastAsia="Times New Roman" w:hAnsi="Calibri" w:cs="Calibri"/>
                <w:color w:val="000000"/>
                <w:sz w:val="24"/>
                <w:szCs w:val="24"/>
                <w:lang w:val="en-US"/>
              </w:rPr>
              <w:t> </w:t>
            </w:r>
          </w:p>
        </w:tc>
      </w:tr>
      <w:tr w:rsidR="009310BD" w:rsidRPr="009310BD" w14:paraId="6A518170" w14:textId="77777777" w:rsidTr="009310BD">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54B17C2E" w14:textId="77777777" w:rsidR="009310BD" w:rsidRPr="009310BD" w:rsidRDefault="009310BD" w:rsidP="009310BD">
            <w:pPr>
              <w:spacing w:after="0" w:line="240" w:lineRule="auto"/>
              <w:jc w:val="center"/>
              <w:rPr>
                <w:rFonts w:ascii="Calibri" w:eastAsia="Times New Roman" w:hAnsi="Calibri" w:cs="Calibri"/>
                <w:color w:val="000000"/>
                <w:sz w:val="24"/>
                <w:szCs w:val="24"/>
                <w:lang w:val="en-US"/>
              </w:rPr>
            </w:pPr>
            <w:r w:rsidRPr="009310BD">
              <w:rPr>
                <w:rFonts w:ascii="Calibri" w:eastAsia="Times New Roman" w:hAnsi="Calibri" w:cs="Calibri"/>
                <w:color w:val="000000"/>
                <w:sz w:val="24"/>
                <w:szCs w:val="24"/>
                <w:lang w:val="en-US"/>
              </w:rPr>
              <w:t xml:space="preserve">           BILL 1 - CALVING SHED</w:t>
            </w:r>
          </w:p>
        </w:tc>
        <w:tc>
          <w:tcPr>
            <w:tcW w:w="2880" w:type="dxa"/>
            <w:tcBorders>
              <w:top w:val="nil"/>
              <w:left w:val="nil"/>
              <w:bottom w:val="single" w:sz="4" w:space="0" w:color="auto"/>
              <w:right w:val="single" w:sz="4" w:space="0" w:color="auto"/>
            </w:tcBorders>
            <w:shd w:val="clear" w:color="auto" w:fill="auto"/>
            <w:noWrap/>
            <w:vAlign w:val="bottom"/>
            <w:hideMark/>
          </w:tcPr>
          <w:p w14:paraId="37F5C348" w14:textId="77777777" w:rsidR="009310BD" w:rsidRPr="009310BD" w:rsidRDefault="009310BD" w:rsidP="009310BD">
            <w:pPr>
              <w:spacing w:after="0" w:line="240" w:lineRule="auto"/>
              <w:rPr>
                <w:rFonts w:ascii="Calibri" w:eastAsia="Times New Roman" w:hAnsi="Calibri" w:cs="Calibri"/>
                <w:color w:val="000000"/>
                <w:sz w:val="24"/>
                <w:szCs w:val="24"/>
                <w:lang w:val="en-US"/>
              </w:rPr>
            </w:pPr>
            <w:r w:rsidRPr="009310BD">
              <w:rPr>
                <w:rFonts w:ascii="Calibri" w:eastAsia="Times New Roman" w:hAnsi="Calibri" w:cs="Calibri"/>
                <w:color w:val="000000"/>
                <w:sz w:val="24"/>
                <w:szCs w:val="24"/>
                <w:lang w:val="en-US"/>
              </w:rPr>
              <w:t> </w:t>
            </w:r>
          </w:p>
        </w:tc>
      </w:tr>
      <w:tr w:rsidR="009310BD" w:rsidRPr="009310BD" w14:paraId="01ABCC06" w14:textId="77777777" w:rsidTr="009310BD">
        <w:trPr>
          <w:trHeight w:val="310"/>
        </w:trPr>
        <w:tc>
          <w:tcPr>
            <w:tcW w:w="6025" w:type="dxa"/>
            <w:tcBorders>
              <w:top w:val="nil"/>
              <w:left w:val="single" w:sz="4" w:space="0" w:color="auto"/>
              <w:bottom w:val="single" w:sz="4" w:space="0" w:color="auto"/>
              <w:right w:val="single" w:sz="4" w:space="0" w:color="auto"/>
            </w:tcBorders>
            <w:shd w:val="clear" w:color="auto" w:fill="auto"/>
            <w:noWrap/>
            <w:vAlign w:val="bottom"/>
          </w:tcPr>
          <w:p w14:paraId="53DF8F30" w14:textId="77777777" w:rsidR="009310BD" w:rsidRPr="009310BD" w:rsidRDefault="009310BD" w:rsidP="009310BD">
            <w:pPr>
              <w:spacing w:after="0" w:line="240" w:lineRule="auto"/>
              <w:jc w:val="center"/>
              <w:rPr>
                <w:rFonts w:ascii="Calibri" w:eastAsia="Times New Roman" w:hAnsi="Calibri" w:cs="Calibri"/>
                <w:color w:val="000000"/>
                <w:sz w:val="24"/>
                <w:szCs w:val="24"/>
                <w:lang w:val="en-US"/>
              </w:rPr>
            </w:pPr>
            <w:r w:rsidRPr="009310BD">
              <w:rPr>
                <w:rFonts w:ascii="Calibri" w:eastAsia="Times New Roman" w:hAnsi="Calibri" w:cs="Calibri"/>
                <w:color w:val="000000"/>
                <w:sz w:val="24"/>
                <w:szCs w:val="24"/>
                <w:lang w:val="en-US"/>
              </w:rPr>
              <w:t>BILL 2 - SICK BAY</w:t>
            </w:r>
          </w:p>
        </w:tc>
        <w:tc>
          <w:tcPr>
            <w:tcW w:w="2880" w:type="dxa"/>
            <w:tcBorders>
              <w:top w:val="nil"/>
              <w:left w:val="nil"/>
              <w:bottom w:val="single" w:sz="4" w:space="0" w:color="auto"/>
              <w:right w:val="single" w:sz="4" w:space="0" w:color="auto"/>
            </w:tcBorders>
            <w:shd w:val="clear" w:color="auto" w:fill="auto"/>
            <w:noWrap/>
            <w:vAlign w:val="bottom"/>
            <w:hideMark/>
          </w:tcPr>
          <w:p w14:paraId="4284F4B0" w14:textId="77777777" w:rsidR="009310BD" w:rsidRPr="009310BD" w:rsidRDefault="009310BD" w:rsidP="009310BD">
            <w:pPr>
              <w:spacing w:after="0" w:line="240" w:lineRule="auto"/>
              <w:rPr>
                <w:rFonts w:ascii="Calibri" w:eastAsia="Times New Roman" w:hAnsi="Calibri" w:cs="Calibri"/>
                <w:color w:val="000000"/>
                <w:sz w:val="24"/>
                <w:szCs w:val="24"/>
                <w:lang w:val="en-US"/>
              </w:rPr>
            </w:pPr>
            <w:r w:rsidRPr="009310BD">
              <w:rPr>
                <w:rFonts w:ascii="Calibri" w:eastAsia="Times New Roman" w:hAnsi="Calibri" w:cs="Calibri"/>
                <w:color w:val="000000"/>
                <w:sz w:val="24"/>
                <w:szCs w:val="24"/>
                <w:lang w:val="en-US"/>
              </w:rPr>
              <w:t> </w:t>
            </w:r>
          </w:p>
        </w:tc>
      </w:tr>
      <w:tr w:rsidR="009310BD" w:rsidRPr="009310BD" w14:paraId="352ADF6F" w14:textId="77777777" w:rsidTr="009310BD">
        <w:trPr>
          <w:trHeight w:val="37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36BEAB9E" w14:textId="14232116" w:rsidR="009310BD" w:rsidRPr="009310BD" w:rsidRDefault="009310BD" w:rsidP="009310BD">
            <w:pPr>
              <w:spacing w:after="0" w:line="240" w:lineRule="auto"/>
              <w:rPr>
                <w:rFonts w:ascii="Calibri" w:eastAsia="Times New Roman" w:hAnsi="Calibri" w:cs="Calibri"/>
                <w:b/>
                <w:bCs/>
                <w:color w:val="000000"/>
                <w:sz w:val="24"/>
                <w:szCs w:val="24"/>
                <w:lang w:val="en-US"/>
              </w:rPr>
            </w:pPr>
            <w:r w:rsidRPr="009310BD">
              <w:rPr>
                <w:rFonts w:ascii="Calibri" w:eastAsia="Times New Roman" w:hAnsi="Calibri" w:cs="Calibri"/>
                <w:b/>
                <w:bCs/>
                <w:color w:val="000000"/>
                <w:sz w:val="24"/>
                <w:szCs w:val="24"/>
                <w:lang w:val="en-US"/>
              </w:rPr>
              <w:t xml:space="preserve">TOTAL AMOUNT: </w:t>
            </w:r>
            <w:r w:rsidR="00713FFF">
              <w:rPr>
                <w:rFonts w:ascii="Calibri" w:eastAsia="Times New Roman" w:hAnsi="Calibri" w:cs="Calibri"/>
                <w:b/>
                <w:bCs/>
                <w:color w:val="000000"/>
                <w:sz w:val="24"/>
                <w:szCs w:val="24"/>
                <w:lang w:val="en-US"/>
              </w:rPr>
              <w:t>GMD</w:t>
            </w:r>
          </w:p>
        </w:tc>
        <w:tc>
          <w:tcPr>
            <w:tcW w:w="2880" w:type="dxa"/>
            <w:tcBorders>
              <w:top w:val="nil"/>
              <w:left w:val="nil"/>
              <w:bottom w:val="single" w:sz="4" w:space="0" w:color="auto"/>
              <w:right w:val="single" w:sz="4" w:space="0" w:color="auto"/>
            </w:tcBorders>
            <w:shd w:val="clear" w:color="auto" w:fill="auto"/>
            <w:noWrap/>
            <w:vAlign w:val="bottom"/>
            <w:hideMark/>
          </w:tcPr>
          <w:p w14:paraId="4BCA9109" w14:textId="77777777" w:rsidR="009310BD" w:rsidRPr="009310BD" w:rsidRDefault="009310BD" w:rsidP="009310BD">
            <w:pPr>
              <w:spacing w:after="0" w:line="240" w:lineRule="auto"/>
              <w:rPr>
                <w:rFonts w:ascii="Calibri" w:eastAsia="Times New Roman" w:hAnsi="Calibri" w:cs="Calibri"/>
                <w:b/>
                <w:bCs/>
                <w:color w:val="FF0000"/>
                <w:sz w:val="24"/>
                <w:szCs w:val="24"/>
                <w:u w:val="single"/>
                <w:lang w:val="en-US"/>
              </w:rPr>
            </w:pPr>
            <w:r w:rsidRPr="009310BD">
              <w:rPr>
                <w:rFonts w:ascii="Calibri" w:eastAsia="Times New Roman" w:hAnsi="Calibri" w:cs="Calibri"/>
                <w:b/>
                <w:bCs/>
                <w:color w:val="FF0000"/>
                <w:sz w:val="24"/>
                <w:szCs w:val="24"/>
                <w:u w:val="single"/>
                <w:lang w:val="en-US"/>
              </w:rPr>
              <w:t xml:space="preserve">                                              -   </w:t>
            </w:r>
          </w:p>
        </w:tc>
      </w:tr>
      <w:tr w:rsidR="009310BD" w:rsidRPr="009310BD" w14:paraId="487EAA52" w14:textId="77777777" w:rsidTr="009310BD">
        <w:trPr>
          <w:trHeight w:val="290"/>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14:paraId="48CA8502" w14:textId="77777777" w:rsidR="009310BD" w:rsidRPr="009310BD" w:rsidRDefault="009310BD" w:rsidP="009310BD">
            <w:pPr>
              <w:spacing w:after="0" w:line="240" w:lineRule="auto"/>
              <w:rPr>
                <w:rFonts w:ascii="Calibri" w:eastAsia="Times New Roman" w:hAnsi="Calibri" w:cs="Calibri"/>
                <w:color w:val="000000"/>
                <w:lang w:val="en-US"/>
              </w:rPr>
            </w:pPr>
            <w:r w:rsidRPr="009310BD">
              <w:rPr>
                <w:rFonts w:ascii="Calibri" w:eastAsia="Times New Roman" w:hAnsi="Calibri" w:cs="Calibri"/>
                <w:color w:val="000000"/>
                <w:lang w:val="en-US"/>
              </w:rPr>
              <w:t> </w:t>
            </w:r>
          </w:p>
        </w:tc>
        <w:tc>
          <w:tcPr>
            <w:tcW w:w="2880" w:type="dxa"/>
            <w:tcBorders>
              <w:top w:val="nil"/>
              <w:left w:val="nil"/>
              <w:bottom w:val="single" w:sz="4" w:space="0" w:color="auto"/>
              <w:right w:val="single" w:sz="4" w:space="0" w:color="auto"/>
            </w:tcBorders>
            <w:shd w:val="clear" w:color="auto" w:fill="auto"/>
            <w:noWrap/>
            <w:vAlign w:val="bottom"/>
            <w:hideMark/>
          </w:tcPr>
          <w:p w14:paraId="1C5D75D8" w14:textId="77777777" w:rsidR="009310BD" w:rsidRPr="009310BD" w:rsidRDefault="009310BD" w:rsidP="009310BD">
            <w:pPr>
              <w:spacing w:after="0" w:line="240" w:lineRule="auto"/>
              <w:rPr>
                <w:rFonts w:ascii="Calibri" w:eastAsia="Times New Roman" w:hAnsi="Calibri" w:cs="Calibri"/>
                <w:color w:val="000000"/>
                <w:lang w:val="en-US"/>
              </w:rPr>
            </w:pPr>
            <w:r w:rsidRPr="009310BD">
              <w:rPr>
                <w:rFonts w:ascii="Calibri" w:eastAsia="Times New Roman" w:hAnsi="Calibri" w:cs="Calibri"/>
                <w:color w:val="000000"/>
                <w:lang w:val="en-US"/>
              </w:rPr>
              <w:t> </w:t>
            </w:r>
          </w:p>
        </w:tc>
      </w:tr>
    </w:tbl>
    <w:p w14:paraId="5D66CCAA" w14:textId="709B0CD7" w:rsidR="009310BD" w:rsidRDefault="009310BD" w:rsidP="0054618C">
      <w:pPr>
        <w:spacing w:before="120" w:after="120"/>
        <w:jc w:val="both"/>
        <w:rPr>
          <w:rFonts w:cstheme="minorHAnsi"/>
          <w:b/>
          <w:sz w:val="20"/>
          <w:szCs w:val="20"/>
        </w:rPr>
      </w:pPr>
      <w:r w:rsidRPr="009310BD">
        <w:rPr>
          <w:rFonts w:cstheme="minorHAnsi"/>
          <w:b/>
          <w:sz w:val="20"/>
          <w:szCs w:val="20"/>
        </w:rPr>
        <w:t>Detail Bill of Quantity are attached as Annexures for your further reference</w:t>
      </w:r>
    </w:p>
    <w:tbl>
      <w:tblPr>
        <w:tblStyle w:val="TableGrid2"/>
        <w:tblW w:w="0" w:type="auto"/>
        <w:tblLook w:val="04A0" w:firstRow="1" w:lastRow="0" w:firstColumn="1" w:lastColumn="0" w:noHBand="0" w:noVBand="1"/>
      </w:tblPr>
      <w:tblGrid>
        <w:gridCol w:w="1615"/>
        <w:gridCol w:w="4618"/>
        <w:gridCol w:w="3117"/>
      </w:tblGrid>
      <w:tr w:rsidR="009310BD" w:rsidRPr="009310BD" w14:paraId="69072CA6" w14:textId="77777777" w:rsidTr="009310BD">
        <w:tc>
          <w:tcPr>
            <w:tcW w:w="1615" w:type="dxa"/>
            <w:shd w:val="clear" w:color="auto" w:fill="0000FF"/>
          </w:tcPr>
          <w:p w14:paraId="5F1244A6" w14:textId="77777777" w:rsidR="009310BD" w:rsidRPr="009310BD" w:rsidRDefault="009310BD" w:rsidP="009310BD">
            <w:pPr>
              <w:widowControl w:val="0"/>
              <w:tabs>
                <w:tab w:val="left" w:pos="6255"/>
              </w:tabs>
              <w:overflowPunct w:val="0"/>
              <w:adjustRightInd w:val="0"/>
              <w:spacing w:after="120"/>
              <w:rPr>
                <w:rFonts w:ascii="Segoe UI" w:eastAsia="MS Mincho" w:hAnsi="Segoe UI" w:cs="Segoe UI"/>
                <w:b/>
                <w:kern w:val="28"/>
                <w:sz w:val="28"/>
                <w:szCs w:val="28"/>
              </w:rPr>
            </w:pPr>
            <w:r w:rsidRPr="009310BD">
              <w:rPr>
                <w:rFonts w:ascii="Segoe UI" w:eastAsia="MS Mincho" w:hAnsi="Segoe UI" w:cs="Segoe UI"/>
                <w:b/>
                <w:kern w:val="28"/>
                <w:sz w:val="28"/>
                <w:szCs w:val="28"/>
              </w:rPr>
              <w:t>S.N.</w:t>
            </w:r>
          </w:p>
        </w:tc>
        <w:tc>
          <w:tcPr>
            <w:tcW w:w="4618" w:type="dxa"/>
            <w:shd w:val="clear" w:color="auto" w:fill="0000FF"/>
          </w:tcPr>
          <w:p w14:paraId="5AE07EC7" w14:textId="77777777" w:rsidR="009310BD" w:rsidRPr="009310BD" w:rsidRDefault="009310BD" w:rsidP="009310BD">
            <w:pPr>
              <w:widowControl w:val="0"/>
              <w:tabs>
                <w:tab w:val="left" w:pos="6255"/>
              </w:tabs>
              <w:overflowPunct w:val="0"/>
              <w:adjustRightInd w:val="0"/>
              <w:spacing w:after="120"/>
              <w:jc w:val="center"/>
              <w:rPr>
                <w:rFonts w:ascii="Segoe UI" w:eastAsia="MS Mincho" w:hAnsi="Segoe UI" w:cs="Segoe UI"/>
                <w:bCs/>
                <w:kern w:val="28"/>
              </w:rPr>
            </w:pPr>
            <w:r w:rsidRPr="009310BD">
              <w:rPr>
                <w:rFonts w:ascii="Segoe UI" w:eastAsia="MS Mincho" w:hAnsi="Segoe UI" w:cs="Segoe UI"/>
                <w:bCs/>
                <w:kern w:val="28"/>
              </w:rPr>
              <w:t>Description of Works</w:t>
            </w:r>
          </w:p>
        </w:tc>
        <w:tc>
          <w:tcPr>
            <w:tcW w:w="3117" w:type="dxa"/>
            <w:shd w:val="clear" w:color="auto" w:fill="0000FF"/>
          </w:tcPr>
          <w:p w14:paraId="716C7666" w14:textId="432E2306" w:rsidR="009310BD" w:rsidRPr="009310BD" w:rsidRDefault="00713FFF" w:rsidP="009310BD">
            <w:pPr>
              <w:widowControl w:val="0"/>
              <w:tabs>
                <w:tab w:val="left" w:pos="6255"/>
              </w:tabs>
              <w:overflowPunct w:val="0"/>
              <w:adjustRightInd w:val="0"/>
              <w:spacing w:after="120"/>
              <w:rPr>
                <w:rFonts w:ascii="Segoe UI" w:eastAsia="MS Mincho" w:hAnsi="Segoe UI" w:cs="Segoe UI"/>
                <w:b/>
                <w:kern w:val="28"/>
                <w:sz w:val="28"/>
                <w:szCs w:val="28"/>
              </w:rPr>
            </w:pPr>
            <w:r w:rsidRPr="009310BD">
              <w:rPr>
                <w:rFonts w:ascii="Segoe UI" w:eastAsia="MS Mincho" w:hAnsi="Segoe UI" w:cs="Segoe UI"/>
                <w:bCs/>
                <w:kern w:val="28"/>
              </w:rPr>
              <w:t>Bill of Quantity (</w:t>
            </w:r>
            <w:proofErr w:type="gramStart"/>
            <w:r w:rsidRPr="009310BD">
              <w:rPr>
                <w:rFonts w:ascii="Segoe UI" w:eastAsia="MS Mincho" w:hAnsi="Segoe UI" w:cs="Segoe UI"/>
                <w:bCs/>
                <w:kern w:val="28"/>
              </w:rPr>
              <w:t>BOQs</w:t>
            </w:r>
            <w:r w:rsidRPr="009310BD">
              <w:rPr>
                <w:rFonts w:ascii="Segoe UI" w:eastAsia="MS Mincho" w:hAnsi="Segoe UI" w:cs="Segoe UI"/>
                <w:b/>
                <w:kern w:val="28"/>
                <w:sz w:val="28"/>
                <w:szCs w:val="28"/>
              </w:rPr>
              <w:t xml:space="preserve"> </w:t>
            </w:r>
            <w:r>
              <w:rPr>
                <w:rFonts w:ascii="Segoe UI" w:eastAsia="MS Mincho" w:hAnsi="Segoe UI" w:cs="Segoe UI"/>
                <w:b/>
                <w:kern w:val="28"/>
                <w:sz w:val="28"/>
                <w:szCs w:val="28"/>
              </w:rPr>
              <w:t>)</w:t>
            </w:r>
            <w:proofErr w:type="gramEnd"/>
            <w:r w:rsidR="009310BD" w:rsidRPr="009310BD">
              <w:rPr>
                <w:rFonts w:ascii="Segoe UI" w:eastAsia="MS Mincho" w:hAnsi="Segoe UI" w:cs="Segoe UI"/>
                <w:b/>
                <w:kern w:val="28"/>
                <w:sz w:val="28"/>
                <w:szCs w:val="28"/>
              </w:rPr>
              <w:t xml:space="preserve"> </w:t>
            </w:r>
          </w:p>
        </w:tc>
      </w:tr>
      <w:tr w:rsidR="009310BD" w:rsidRPr="009310BD" w14:paraId="59BFCC5A" w14:textId="77777777" w:rsidTr="009310BD">
        <w:tc>
          <w:tcPr>
            <w:tcW w:w="1615" w:type="dxa"/>
          </w:tcPr>
          <w:p w14:paraId="5348D769" w14:textId="77777777" w:rsidR="009310BD" w:rsidRPr="009310BD" w:rsidRDefault="009310BD" w:rsidP="009310BD">
            <w:pPr>
              <w:widowControl w:val="0"/>
              <w:tabs>
                <w:tab w:val="left" w:pos="6255"/>
              </w:tabs>
              <w:overflowPunct w:val="0"/>
              <w:adjustRightInd w:val="0"/>
              <w:spacing w:after="120"/>
              <w:rPr>
                <w:rFonts w:ascii="Segoe UI" w:eastAsia="MS Mincho" w:hAnsi="Segoe UI" w:cs="Segoe UI"/>
                <w:b/>
                <w:kern w:val="28"/>
                <w:sz w:val="28"/>
                <w:szCs w:val="28"/>
              </w:rPr>
            </w:pPr>
            <w:r w:rsidRPr="009310BD">
              <w:rPr>
                <w:rFonts w:ascii="Segoe UI" w:eastAsia="MS Mincho" w:hAnsi="Segoe UI" w:cs="Segoe UI"/>
                <w:b/>
                <w:kern w:val="28"/>
                <w:sz w:val="28"/>
                <w:szCs w:val="28"/>
              </w:rPr>
              <w:t>1</w:t>
            </w:r>
          </w:p>
        </w:tc>
        <w:tc>
          <w:tcPr>
            <w:tcW w:w="4618" w:type="dxa"/>
          </w:tcPr>
          <w:p w14:paraId="2C7CC1B2" w14:textId="77777777" w:rsidR="009310BD" w:rsidRPr="009310BD" w:rsidRDefault="009310BD" w:rsidP="009310BD">
            <w:pPr>
              <w:widowControl w:val="0"/>
              <w:tabs>
                <w:tab w:val="left" w:pos="6255"/>
              </w:tabs>
              <w:overflowPunct w:val="0"/>
              <w:adjustRightInd w:val="0"/>
              <w:spacing w:after="120"/>
              <w:jc w:val="center"/>
              <w:rPr>
                <w:rFonts w:ascii="Segoe UI" w:eastAsia="MS Mincho" w:hAnsi="Segoe UI" w:cs="Segoe UI"/>
                <w:b/>
                <w:kern w:val="28"/>
                <w:sz w:val="28"/>
                <w:szCs w:val="28"/>
              </w:rPr>
            </w:pPr>
            <w:r w:rsidRPr="009310BD">
              <w:rPr>
                <w:rFonts w:ascii="Segoe UI" w:eastAsia="MS Mincho" w:hAnsi="Segoe UI" w:cs="Segoe UI"/>
                <w:bCs/>
                <w:kern w:val="28"/>
              </w:rPr>
              <w:t>BILL 1 - CALVING SHED</w:t>
            </w:r>
          </w:p>
        </w:tc>
        <w:tc>
          <w:tcPr>
            <w:tcW w:w="3117" w:type="dxa"/>
          </w:tcPr>
          <w:p w14:paraId="491F8861" w14:textId="77777777" w:rsidR="009310BD" w:rsidRPr="009310BD" w:rsidRDefault="009310BD" w:rsidP="009310BD">
            <w:pPr>
              <w:widowControl w:val="0"/>
              <w:tabs>
                <w:tab w:val="left" w:pos="6255"/>
              </w:tabs>
              <w:overflowPunct w:val="0"/>
              <w:adjustRightInd w:val="0"/>
              <w:spacing w:after="120"/>
              <w:rPr>
                <w:rFonts w:ascii="Segoe UI" w:eastAsia="MS Mincho" w:hAnsi="Segoe UI" w:cs="Segoe UI"/>
                <w:b/>
                <w:kern w:val="28"/>
                <w:sz w:val="28"/>
                <w:szCs w:val="28"/>
              </w:rPr>
            </w:pPr>
            <w:r w:rsidRPr="009310BD">
              <w:rPr>
                <w:rFonts w:asciiTheme="minorHAnsi" w:eastAsiaTheme="minorHAnsi" w:hAnsiTheme="minorHAnsi" w:cstheme="minorBidi"/>
                <w:sz w:val="22"/>
                <w:szCs w:val="22"/>
                <w:lang w:val="en-GB"/>
              </w:rPr>
              <w:object w:dxaOrig="1508" w:dyaOrig="984" w14:anchorId="02EB12EB">
                <v:shape id="_x0000_i1035" type="#_x0000_t75" style="width:75.5pt;height:49pt" o:ole="">
                  <v:imagedata r:id="rId45" o:title=""/>
                </v:shape>
                <o:OLEObject Type="Embed" ProgID="Excel.Sheet.12" ShapeID="_x0000_i1035" DrawAspect="Icon" ObjectID="_1668127618" r:id="rId46"/>
              </w:object>
            </w:r>
          </w:p>
        </w:tc>
      </w:tr>
      <w:tr w:rsidR="009310BD" w:rsidRPr="009310BD" w14:paraId="4DCC734C" w14:textId="77777777" w:rsidTr="009310BD">
        <w:tc>
          <w:tcPr>
            <w:tcW w:w="1615" w:type="dxa"/>
          </w:tcPr>
          <w:p w14:paraId="2E0F6DBE" w14:textId="77777777" w:rsidR="009310BD" w:rsidRPr="009310BD" w:rsidRDefault="009310BD" w:rsidP="009310BD">
            <w:pPr>
              <w:widowControl w:val="0"/>
              <w:tabs>
                <w:tab w:val="left" w:pos="6255"/>
              </w:tabs>
              <w:overflowPunct w:val="0"/>
              <w:adjustRightInd w:val="0"/>
              <w:spacing w:after="120"/>
              <w:rPr>
                <w:rFonts w:ascii="Segoe UI" w:eastAsia="MS Mincho" w:hAnsi="Segoe UI" w:cs="Segoe UI"/>
                <w:b/>
                <w:kern w:val="28"/>
                <w:sz w:val="28"/>
                <w:szCs w:val="28"/>
              </w:rPr>
            </w:pPr>
            <w:r w:rsidRPr="009310BD">
              <w:rPr>
                <w:rFonts w:ascii="Segoe UI" w:eastAsia="MS Mincho" w:hAnsi="Segoe UI" w:cs="Segoe UI"/>
                <w:b/>
                <w:kern w:val="28"/>
                <w:sz w:val="28"/>
                <w:szCs w:val="28"/>
              </w:rPr>
              <w:t>2</w:t>
            </w:r>
          </w:p>
        </w:tc>
        <w:tc>
          <w:tcPr>
            <w:tcW w:w="4618" w:type="dxa"/>
          </w:tcPr>
          <w:p w14:paraId="20F1CBB8" w14:textId="77777777" w:rsidR="009310BD" w:rsidRPr="009310BD" w:rsidRDefault="009310BD" w:rsidP="009310BD">
            <w:pPr>
              <w:widowControl w:val="0"/>
              <w:tabs>
                <w:tab w:val="left" w:pos="6255"/>
              </w:tabs>
              <w:overflowPunct w:val="0"/>
              <w:adjustRightInd w:val="0"/>
              <w:spacing w:after="120"/>
              <w:jc w:val="center"/>
              <w:rPr>
                <w:rFonts w:ascii="Segoe UI" w:eastAsia="MS Mincho" w:hAnsi="Segoe UI" w:cs="Segoe UI"/>
                <w:bCs/>
                <w:kern w:val="28"/>
              </w:rPr>
            </w:pPr>
            <w:r w:rsidRPr="009310BD">
              <w:rPr>
                <w:rFonts w:ascii="Calibri" w:eastAsia="Times New Roman" w:hAnsi="Calibri" w:cs="Calibri"/>
                <w:color w:val="000000"/>
              </w:rPr>
              <w:t>BILL 2 - SICK BAY</w:t>
            </w:r>
          </w:p>
        </w:tc>
        <w:tc>
          <w:tcPr>
            <w:tcW w:w="3117" w:type="dxa"/>
          </w:tcPr>
          <w:p w14:paraId="7721266F" w14:textId="77777777" w:rsidR="009310BD" w:rsidRPr="009310BD" w:rsidRDefault="009310BD" w:rsidP="009310BD">
            <w:pPr>
              <w:widowControl w:val="0"/>
              <w:tabs>
                <w:tab w:val="left" w:pos="6255"/>
              </w:tabs>
              <w:overflowPunct w:val="0"/>
              <w:adjustRightInd w:val="0"/>
              <w:spacing w:after="120"/>
              <w:rPr>
                <w:rFonts w:eastAsia="MS Mincho"/>
                <w:kern w:val="28"/>
              </w:rPr>
            </w:pPr>
            <w:r w:rsidRPr="009310BD">
              <w:rPr>
                <w:rFonts w:asciiTheme="minorHAnsi" w:eastAsiaTheme="minorHAnsi" w:hAnsiTheme="minorHAnsi" w:cstheme="minorBidi"/>
                <w:sz w:val="22"/>
                <w:szCs w:val="22"/>
                <w:lang w:val="en-GB"/>
              </w:rPr>
              <w:object w:dxaOrig="1508" w:dyaOrig="984" w14:anchorId="0F418183">
                <v:shape id="_x0000_i1036" type="#_x0000_t75" style="width:75.5pt;height:49pt" o:ole="">
                  <v:imagedata r:id="rId47" o:title=""/>
                </v:shape>
                <o:OLEObject Type="Embed" ProgID="Excel.Sheet.12" ShapeID="_x0000_i1036" DrawAspect="Icon" ObjectID="_1668127619" r:id="rId48"/>
              </w:object>
            </w:r>
          </w:p>
        </w:tc>
      </w:tr>
    </w:tbl>
    <w:p w14:paraId="0E330FA3" w14:textId="57DB75A8" w:rsidR="009310BD" w:rsidRPr="009310BD" w:rsidRDefault="009310BD" w:rsidP="009310BD">
      <w:pPr>
        <w:widowControl w:val="0"/>
        <w:shd w:val="clear" w:color="auto" w:fill="BFBFBF"/>
        <w:spacing w:after="0" w:line="240" w:lineRule="auto"/>
        <w:jc w:val="both"/>
        <w:rPr>
          <w:rFonts w:ascii="Segoe UI" w:eastAsia="MS Mincho" w:hAnsi="Segoe UI" w:cs="Segoe UI"/>
          <w:bCs/>
          <w:kern w:val="28"/>
          <w:sz w:val="20"/>
          <w:szCs w:val="18"/>
          <w:lang w:val="en-US"/>
        </w:rPr>
      </w:pPr>
      <w:r w:rsidRPr="009310BD">
        <w:rPr>
          <w:rFonts w:ascii="Segoe UI" w:eastAsia="MS Mincho" w:hAnsi="Segoe UI" w:cs="Segoe UI"/>
          <w:bCs/>
          <w:kern w:val="28"/>
          <w:sz w:val="20"/>
          <w:szCs w:val="18"/>
          <w:lang w:val="en-US"/>
        </w:rPr>
        <w:t>The bidder is strongly advised to follow the below instructions when filling out Bill of Quantities (B</w:t>
      </w:r>
      <w:r w:rsidR="00107756">
        <w:rPr>
          <w:rFonts w:ascii="Segoe UI" w:eastAsia="MS Mincho" w:hAnsi="Segoe UI" w:cs="Segoe UI"/>
          <w:bCs/>
          <w:kern w:val="28"/>
          <w:sz w:val="20"/>
          <w:szCs w:val="18"/>
          <w:lang w:val="en-US"/>
        </w:rPr>
        <w:t>O</w:t>
      </w:r>
      <w:r w:rsidRPr="009310BD">
        <w:rPr>
          <w:rFonts w:ascii="Segoe UI" w:eastAsia="MS Mincho" w:hAnsi="Segoe UI" w:cs="Segoe UI"/>
          <w:bCs/>
          <w:kern w:val="28"/>
          <w:sz w:val="20"/>
          <w:szCs w:val="18"/>
          <w:lang w:val="en-US"/>
        </w:rPr>
        <w:t>Q</w:t>
      </w:r>
      <w:r w:rsidR="00107756">
        <w:rPr>
          <w:rFonts w:ascii="Segoe UI" w:eastAsia="MS Mincho" w:hAnsi="Segoe UI" w:cs="Segoe UI"/>
          <w:bCs/>
          <w:kern w:val="28"/>
          <w:sz w:val="20"/>
          <w:szCs w:val="18"/>
          <w:lang w:val="en-US"/>
        </w:rPr>
        <w:t>)</w:t>
      </w:r>
    </w:p>
    <w:p w14:paraId="57EBA7D8" w14:textId="77777777" w:rsidR="009310BD" w:rsidRPr="009310BD" w:rsidRDefault="009310BD" w:rsidP="009310BD">
      <w:pPr>
        <w:widowControl w:val="0"/>
        <w:spacing w:after="0" w:line="360" w:lineRule="auto"/>
        <w:ind w:left="720"/>
        <w:contextualSpacing/>
        <w:jc w:val="both"/>
        <w:rPr>
          <w:rFonts w:ascii="Tahoma" w:eastAsia="Tahoma" w:hAnsi="Tahoma" w:cs="Times New Roman"/>
          <w:spacing w:val="-6"/>
          <w:sz w:val="20"/>
          <w:szCs w:val="20"/>
          <w:lang w:val="en-US"/>
        </w:rPr>
      </w:pPr>
    </w:p>
    <w:p w14:paraId="0692FC30" w14:textId="77777777" w:rsidR="009310BD" w:rsidRPr="009310BD" w:rsidRDefault="009310BD" w:rsidP="009055A9">
      <w:pPr>
        <w:widowControl w:val="0"/>
        <w:numPr>
          <w:ilvl w:val="0"/>
          <w:numId w:val="37"/>
        </w:numPr>
        <w:overflowPunct w:val="0"/>
        <w:adjustRightInd w:val="0"/>
        <w:spacing w:after="0" w:line="360" w:lineRule="auto"/>
        <w:contextualSpacing/>
        <w:jc w:val="both"/>
        <w:rPr>
          <w:rFonts w:ascii="Segoe UI" w:eastAsia="MS Mincho" w:hAnsi="Segoe UI" w:cs="Segoe UI"/>
          <w:bCs/>
          <w:kern w:val="28"/>
          <w:lang w:val="en-US"/>
        </w:rPr>
      </w:pPr>
      <w:r w:rsidRPr="009310BD">
        <w:rPr>
          <w:rFonts w:ascii="Segoe UI" w:eastAsia="MS Mincho" w:hAnsi="Segoe UI" w:cs="Segoe UI"/>
          <w:bCs/>
          <w:kern w:val="28"/>
          <w:lang w:val="en-US"/>
        </w:rPr>
        <w:t>Relevant Bill of Quantity (BOQs) are enclosed with this Bid in a separate annexure as well</w:t>
      </w:r>
    </w:p>
    <w:p w14:paraId="4FE1746F" w14:textId="77777777" w:rsidR="009310BD" w:rsidRPr="009310BD" w:rsidRDefault="009310BD" w:rsidP="009055A9">
      <w:pPr>
        <w:widowControl w:val="0"/>
        <w:numPr>
          <w:ilvl w:val="0"/>
          <w:numId w:val="37"/>
        </w:numPr>
        <w:overflowPunct w:val="0"/>
        <w:adjustRightInd w:val="0"/>
        <w:spacing w:after="0" w:line="360" w:lineRule="auto"/>
        <w:contextualSpacing/>
        <w:jc w:val="both"/>
        <w:rPr>
          <w:rFonts w:ascii="Segoe UI" w:eastAsia="MS Mincho" w:hAnsi="Segoe UI" w:cs="Segoe UI"/>
          <w:bCs/>
          <w:kern w:val="28"/>
          <w:lang w:val="en-US"/>
        </w:rPr>
      </w:pPr>
      <w:r w:rsidRPr="009310BD">
        <w:rPr>
          <w:rFonts w:ascii="Segoe UI" w:eastAsia="MS Mincho" w:hAnsi="Segoe UI" w:cs="Segoe UI"/>
          <w:bCs/>
          <w:kern w:val="28"/>
          <w:lang w:val="en-US"/>
        </w:rPr>
        <w:t xml:space="preserve">The bidder is strongly advised to fill in the cells under the column “Rate/Unit Price” corresponding to works description in Local Currency GMD </w:t>
      </w:r>
    </w:p>
    <w:p w14:paraId="173CAC9B" w14:textId="77777777" w:rsidR="009310BD" w:rsidRPr="009310BD" w:rsidRDefault="009310BD" w:rsidP="009055A9">
      <w:pPr>
        <w:widowControl w:val="0"/>
        <w:numPr>
          <w:ilvl w:val="0"/>
          <w:numId w:val="37"/>
        </w:numPr>
        <w:overflowPunct w:val="0"/>
        <w:adjustRightInd w:val="0"/>
        <w:spacing w:after="0" w:line="360" w:lineRule="auto"/>
        <w:contextualSpacing/>
        <w:jc w:val="both"/>
        <w:rPr>
          <w:rFonts w:ascii="Segoe UI" w:eastAsia="MS Mincho" w:hAnsi="Segoe UI" w:cs="Segoe UI"/>
          <w:bCs/>
          <w:kern w:val="28"/>
          <w:lang w:val="en-US"/>
        </w:rPr>
      </w:pPr>
      <w:r w:rsidRPr="009310BD">
        <w:rPr>
          <w:rFonts w:ascii="Segoe UI" w:eastAsia="MS Mincho" w:hAnsi="Segoe UI" w:cs="Segoe UI"/>
          <w:bCs/>
          <w:kern w:val="28"/>
          <w:lang w:val="en-US"/>
        </w:rPr>
        <w:t>You are not allowed to change any works description on this BOQ</w:t>
      </w:r>
    </w:p>
    <w:p w14:paraId="0DB66777" w14:textId="6A24B593" w:rsidR="009310BD" w:rsidRPr="009310BD" w:rsidRDefault="009310BD" w:rsidP="009055A9">
      <w:pPr>
        <w:widowControl w:val="0"/>
        <w:numPr>
          <w:ilvl w:val="0"/>
          <w:numId w:val="37"/>
        </w:numPr>
        <w:overflowPunct w:val="0"/>
        <w:adjustRightInd w:val="0"/>
        <w:spacing w:after="0" w:line="360" w:lineRule="auto"/>
        <w:contextualSpacing/>
        <w:jc w:val="both"/>
        <w:rPr>
          <w:rFonts w:ascii="Tahoma" w:eastAsia="Tahoma" w:hAnsi="Tahoma" w:cs="Times New Roman"/>
          <w:spacing w:val="-6"/>
          <w:sz w:val="20"/>
          <w:szCs w:val="20"/>
          <w:lang w:val="en-US"/>
        </w:rPr>
      </w:pPr>
      <w:r w:rsidRPr="009310BD">
        <w:rPr>
          <w:rFonts w:ascii="Segoe UI" w:eastAsia="MS Mincho" w:hAnsi="Segoe UI" w:cs="Segoe UI"/>
          <w:bCs/>
          <w:kern w:val="28"/>
          <w:lang w:val="en-US"/>
        </w:rPr>
        <w:t>Please note that this B</w:t>
      </w:r>
      <w:r w:rsidR="00107756">
        <w:rPr>
          <w:rFonts w:ascii="Segoe UI" w:eastAsia="MS Mincho" w:hAnsi="Segoe UI" w:cs="Segoe UI"/>
          <w:bCs/>
          <w:kern w:val="28"/>
          <w:lang w:val="en-US"/>
        </w:rPr>
        <w:t>O</w:t>
      </w:r>
      <w:r w:rsidRPr="009310BD">
        <w:rPr>
          <w:rFonts w:ascii="Segoe UI" w:eastAsia="MS Mincho" w:hAnsi="Segoe UI" w:cs="Segoe UI"/>
          <w:bCs/>
          <w:kern w:val="28"/>
          <w:lang w:val="en-US"/>
        </w:rPr>
        <w:t>Q forms is part of the “Returnable Bid Schedules” and as such should be returned (BOTH THE PRINTED AND DULY SIGNED FORM; and the Excel Soft copy for Arithmetic check) along with all other documents when submitting your tender. Sample description has been indicated below.</w:t>
      </w:r>
    </w:p>
    <w:p w14:paraId="118AF1AA" w14:textId="77777777" w:rsidR="009310BD" w:rsidRPr="005E5F03" w:rsidRDefault="009310BD" w:rsidP="0054618C">
      <w:pPr>
        <w:spacing w:before="120" w:after="120"/>
        <w:jc w:val="both"/>
        <w:rPr>
          <w:rFonts w:cstheme="minorHAnsi"/>
          <w:b/>
          <w:sz w:val="20"/>
          <w:szCs w:val="20"/>
        </w:rPr>
      </w:pPr>
    </w:p>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64327D">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0E4E886F"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7CCD1B4A"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3CA18E58" w14:textId="77777777" w:rsidTr="0064327D">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3F22FF1B"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24713B93" w14:textId="77777777" w:rsidTr="0064327D">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0DAF9845"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7F685563" w14:textId="77777777" w:rsidTr="0064327D">
        <w:trPr>
          <w:trHeight w:val="340"/>
        </w:trPr>
        <w:tc>
          <w:tcPr>
            <w:tcW w:w="4111" w:type="dxa"/>
            <w:vAlign w:val="center"/>
          </w:tcPr>
          <w:p w14:paraId="27074C32"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E02F32D"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237FD75"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290351DD"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E21D71" w14:textId="77777777" w:rsidR="00867572" w:rsidRDefault="00867572" w:rsidP="006964A1">
      <w:pPr>
        <w:pStyle w:val="Heading2"/>
        <w:rPr>
          <w:rFonts w:asciiTheme="minorHAnsi" w:hAnsiTheme="minorHAnsi" w:cstheme="minorHAnsi"/>
          <w:b/>
          <w:color w:val="auto"/>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4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1D26" w14:textId="77777777" w:rsidR="00E16826" w:rsidRDefault="00E16826" w:rsidP="00E56798">
      <w:pPr>
        <w:spacing w:after="0" w:line="240" w:lineRule="auto"/>
      </w:pPr>
      <w:r>
        <w:separator/>
      </w:r>
    </w:p>
  </w:endnote>
  <w:endnote w:type="continuationSeparator" w:id="0">
    <w:p w14:paraId="27F1680B" w14:textId="77777777" w:rsidR="00E16826" w:rsidRDefault="00E16826" w:rsidP="00E56798">
      <w:pPr>
        <w:spacing w:after="0" w:line="240" w:lineRule="auto"/>
      </w:pPr>
      <w:r>
        <w:continuationSeparator/>
      </w:r>
    </w:p>
  </w:endnote>
  <w:endnote w:type="continuationNotice" w:id="1">
    <w:p w14:paraId="3F8A68DF" w14:textId="77777777" w:rsidR="00E16826" w:rsidRDefault="00E16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630" w14:textId="494D05D9" w:rsidR="009310BD" w:rsidRPr="00596C96" w:rsidRDefault="009310BD">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AB16" w14:textId="77777777" w:rsidR="00E16826" w:rsidRDefault="00E16826" w:rsidP="00E56798">
      <w:pPr>
        <w:spacing w:after="0" w:line="240" w:lineRule="auto"/>
      </w:pPr>
      <w:r>
        <w:separator/>
      </w:r>
    </w:p>
  </w:footnote>
  <w:footnote w:type="continuationSeparator" w:id="0">
    <w:p w14:paraId="50C719F9" w14:textId="77777777" w:rsidR="00E16826" w:rsidRDefault="00E16826" w:rsidP="00E56798">
      <w:pPr>
        <w:spacing w:after="0" w:line="240" w:lineRule="auto"/>
      </w:pPr>
      <w:r>
        <w:continuationSeparator/>
      </w:r>
    </w:p>
  </w:footnote>
  <w:footnote w:type="continuationNotice" w:id="1">
    <w:p w14:paraId="01A25DC6" w14:textId="77777777" w:rsidR="00E16826" w:rsidRDefault="00E168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88"/>
    <w:multiLevelType w:val="hybridMultilevel"/>
    <w:tmpl w:val="2C80B26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CF23B7"/>
    <w:multiLevelType w:val="hybridMultilevel"/>
    <w:tmpl w:val="AABC7AE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4E730F"/>
    <w:multiLevelType w:val="hybridMultilevel"/>
    <w:tmpl w:val="B0F2E41A"/>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15:restartNumberingAfterBreak="0">
    <w:nsid w:val="03657A54"/>
    <w:multiLevelType w:val="multilevel"/>
    <w:tmpl w:val="656C7D1E"/>
    <w:lvl w:ilvl="0">
      <w:start w:val="13"/>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90D678A"/>
    <w:multiLevelType w:val="hybridMultilevel"/>
    <w:tmpl w:val="B11ABB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DA2DC7"/>
    <w:multiLevelType w:val="multilevel"/>
    <w:tmpl w:val="D79ADB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0102A"/>
    <w:multiLevelType w:val="multilevel"/>
    <w:tmpl w:val="B56A4DC4"/>
    <w:lvl w:ilvl="0">
      <w:start w:val="10"/>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669F9"/>
    <w:multiLevelType w:val="multilevel"/>
    <w:tmpl w:val="74A454B8"/>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4814088"/>
    <w:multiLevelType w:val="multilevel"/>
    <w:tmpl w:val="BA04E2B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C6DD9"/>
    <w:multiLevelType w:val="hybridMultilevel"/>
    <w:tmpl w:val="B4D2665E"/>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15:restartNumberingAfterBreak="0">
    <w:nsid w:val="1AC2458C"/>
    <w:multiLevelType w:val="hybridMultilevel"/>
    <w:tmpl w:val="7B2A7B9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F64FCE"/>
    <w:multiLevelType w:val="multilevel"/>
    <w:tmpl w:val="96585A14"/>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84B06B0"/>
    <w:multiLevelType w:val="multilevel"/>
    <w:tmpl w:val="6FAA6B6C"/>
    <w:lvl w:ilvl="0">
      <w:start w:val="1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2B661A67"/>
    <w:multiLevelType w:val="hybridMultilevel"/>
    <w:tmpl w:val="54B879F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DDE50C5"/>
    <w:multiLevelType w:val="hybridMultilevel"/>
    <w:tmpl w:val="33EC76B8"/>
    <w:lvl w:ilvl="0" w:tplc="98E895E6">
      <w:start w:val="1"/>
      <w:numFmt w:val="lowerLetter"/>
      <w:lvlText w:val="%1."/>
      <w:lvlJc w:val="left"/>
      <w:pPr>
        <w:tabs>
          <w:tab w:val="num" w:pos="1800"/>
        </w:tabs>
        <w:ind w:left="1800" w:hanging="360"/>
      </w:pPr>
      <w:rPr>
        <w:rFonts w:cs="Times New Roman" w:hint="default"/>
      </w:rPr>
    </w:lvl>
    <w:lvl w:ilvl="1" w:tplc="DDBAE10C">
      <w:start w:val="5"/>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7" w15:restartNumberingAfterBreak="0">
    <w:nsid w:val="3E59297E"/>
    <w:multiLevelType w:val="multilevel"/>
    <w:tmpl w:val="DFE036A4"/>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05E0892"/>
    <w:multiLevelType w:val="multilevel"/>
    <w:tmpl w:val="E772ABD8"/>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09A12A3"/>
    <w:multiLevelType w:val="multilevel"/>
    <w:tmpl w:val="4EF22A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1935AE3"/>
    <w:multiLevelType w:val="multilevel"/>
    <w:tmpl w:val="1D1E80FA"/>
    <w:lvl w:ilvl="0">
      <w:start w:val="4"/>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EE0368D"/>
    <w:multiLevelType w:val="hybridMultilevel"/>
    <w:tmpl w:val="1FCAE64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044064F"/>
    <w:multiLevelType w:val="hybridMultilevel"/>
    <w:tmpl w:val="4DD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248D"/>
    <w:multiLevelType w:val="multilevel"/>
    <w:tmpl w:val="ED7A07EE"/>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586F7214"/>
    <w:multiLevelType w:val="hybridMultilevel"/>
    <w:tmpl w:val="6DD883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C197765"/>
    <w:multiLevelType w:val="multilevel"/>
    <w:tmpl w:val="80F25F8C"/>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5DA67D47"/>
    <w:multiLevelType w:val="hybridMultilevel"/>
    <w:tmpl w:val="AA52BE2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F02126F"/>
    <w:multiLevelType w:val="multilevel"/>
    <w:tmpl w:val="22CC4F8C"/>
    <w:lvl w:ilvl="0">
      <w:start w:val="2"/>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6337794"/>
    <w:multiLevelType w:val="hybridMultilevel"/>
    <w:tmpl w:val="5DF2898E"/>
    <w:lvl w:ilvl="0" w:tplc="A0320D9E">
      <w:start w:val="6"/>
      <w:numFmt w:val="decimal"/>
      <w:lvlText w:val="%1."/>
      <w:lvlJc w:val="left"/>
      <w:pPr>
        <w:tabs>
          <w:tab w:val="num" w:pos="1080"/>
        </w:tabs>
        <w:ind w:left="1080" w:hanging="1080"/>
      </w:pPr>
      <w:rPr>
        <w:rFonts w:cs="Times New Roman" w:hint="default"/>
      </w:rPr>
    </w:lvl>
    <w:lvl w:ilvl="1" w:tplc="D6C627D6">
      <w:numFmt w:val="none"/>
      <w:lvlText w:val=""/>
      <w:lvlJc w:val="left"/>
      <w:pPr>
        <w:tabs>
          <w:tab w:val="num" w:pos="720"/>
        </w:tabs>
      </w:pPr>
      <w:rPr>
        <w:rFonts w:cs="Times New Roman"/>
      </w:rPr>
    </w:lvl>
    <w:lvl w:ilvl="2" w:tplc="BE4E6E02">
      <w:numFmt w:val="none"/>
      <w:lvlText w:val=""/>
      <w:lvlJc w:val="left"/>
      <w:pPr>
        <w:tabs>
          <w:tab w:val="num" w:pos="720"/>
        </w:tabs>
      </w:pPr>
      <w:rPr>
        <w:rFonts w:cs="Times New Roman"/>
      </w:rPr>
    </w:lvl>
    <w:lvl w:ilvl="3" w:tplc="A3BCDDB2">
      <w:numFmt w:val="none"/>
      <w:lvlText w:val=""/>
      <w:lvlJc w:val="left"/>
      <w:pPr>
        <w:tabs>
          <w:tab w:val="num" w:pos="720"/>
        </w:tabs>
      </w:pPr>
      <w:rPr>
        <w:rFonts w:cs="Times New Roman"/>
      </w:rPr>
    </w:lvl>
    <w:lvl w:ilvl="4" w:tplc="71960B8C">
      <w:numFmt w:val="none"/>
      <w:lvlText w:val=""/>
      <w:lvlJc w:val="left"/>
      <w:pPr>
        <w:tabs>
          <w:tab w:val="num" w:pos="720"/>
        </w:tabs>
      </w:pPr>
      <w:rPr>
        <w:rFonts w:cs="Times New Roman"/>
      </w:rPr>
    </w:lvl>
    <w:lvl w:ilvl="5" w:tplc="4DD450EA">
      <w:numFmt w:val="none"/>
      <w:lvlText w:val=""/>
      <w:lvlJc w:val="left"/>
      <w:pPr>
        <w:tabs>
          <w:tab w:val="num" w:pos="720"/>
        </w:tabs>
      </w:pPr>
      <w:rPr>
        <w:rFonts w:cs="Times New Roman"/>
      </w:rPr>
    </w:lvl>
    <w:lvl w:ilvl="6" w:tplc="9DB46A8A">
      <w:numFmt w:val="none"/>
      <w:lvlText w:val=""/>
      <w:lvlJc w:val="left"/>
      <w:pPr>
        <w:tabs>
          <w:tab w:val="num" w:pos="720"/>
        </w:tabs>
      </w:pPr>
      <w:rPr>
        <w:rFonts w:cs="Times New Roman"/>
      </w:rPr>
    </w:lvl>
    <w:lvl w:ilvl="7" w:tplc="B45A5A44">
      <w:numFmt w:val="none"/>
      <w:lvlText w:val=""/>
      <w:lvlJc w:val="left"/>
      <w:pPr>
        <w:tabs>
          <w:tab w:val="num" w:pos="720"/>
        </w:tabs>
      </w:pPr>
      <w:rPr>
        <w:rFonts w:cs="Times New Roman"/>
      </w:rPr>
    </w:lvl>
    <w:lvl w:ilvl="8" w:tplc="7826E184">
      <w:numFmt w:val="none"/>
      <w:lvlText w:val=""/>
      <w:lvlJc w:val="left"/>
      <w:pPr>
        <w:tabs>
          <w:tab w:val="num" w:pos="720"/>
        </w:tabs>
      </w:pPr>
      <w:rPr>
        <w:rFonts w:cs="Times New Roman"/>
      </w:rPr>
    </w:lvl>
  </w:abstractNum>
  <w:abstractNum w:abstractNumId="29" w15:restartNumberingAfterBreak="0">
    <w:nsid w:val="663B3797"/>
    <w:multiLevelType w:val="hybridMultilevel"/>
    <w:tmpl w:val="2D64BA0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75F76BB"/>
    <w:multiLevelType w:val="multilevel"/>
    <w:tmpl w:val="6A745428"/>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6F1664F8"/>
    <w:multiLevelType w:val="multilevel"/>
    <w:tmpl w:val="033A444A"/>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2422932"/>
    <w:multiLevelType w:val="hybridMultilevel"/>
    <w:tmpl w:val="1F183A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4437279"/>
    <w:multiLevelType w:val="hybridMultilevel"/>
    <w:tmpl w:val="9D4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757D4"/>
    <w:multiLevelType w:val="multilevel"/>
    <w:tmpl w:val="35545D2A"/>
    <w:lvl w:ilvl="0">
      <w:start w:val="10"/>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9737A57"/>
    <w:multiLevelType w:val="hybridMultilevel"/>
    <w:tmpl w:val="EE4A2D0E"/>
    <w:lvl w:ilvl="0" w:tplc="A22C050C">
      <w:start w:val="1"/>
      <w:numFmt w:val="lowerRoman"/>
      <w:pStyle w:val="Texti"/>
      <w:lvlText w:val="(%1)"/>
      <w:lvlJc w:val="left"/>
      <w:pPr>
        <w:tabs>
          <w:tab w:val="num" w:pos="1871"/>
        </w:tabs>
        <w:ind w:left="1871" w:hanging="737"/>
      </w:p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6" w15:restartNumberingAfterBreak="0">
    <w:nsid w:val="7C09470F"/>
    <w:multiLevelType w:val="multilevel"/>
    <w:tmpl w:val="C0482DA0"/>
    <w:lvl w:ilvl="0">
      <w:start w:val="1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15:restartNumberingAfterBreak="0">
    <w:nsid w:val="7FEC4373"/>
    <w:multiLevelType w:val="multilevel"/>
    <w:tmpl w:val="8ACE6A64"/>
    <w:lvl w:ilvl="0">
      <w:start w:val="13"/>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7"/>
  </w:num>
  <w:num w:numId="2">
    <w:abstractNumId w:val="10"/>
  </w:num>
  <w:num w:numId="3">
    <w:abstractNumId w:val="35"/>
  </w:num>
  <w:num w:numId="4">
    <w:abstractNumId w:val="23"/>
  </w:num>
  <w:num w:numId="5">
    <w:abstractNumId w:val="28"/>
  </w:num>
  <w:num w:numId="6">
    <w:abstractNumId w:val="4"/>
  </w:num>
  <w:num w:numId="7">
    <w:abstractNumId w:val="29"/>
  </w:num>
  <w:num w:numId="8">
    <w:abstractNumId w:val="32"/>
  </w:num>
  <w:num w:numId="9">
    <w:abstractNumId w:val="15"/>
  </w:num>
  <w:num w:numId="10">
    <w:abstractNumId w:val="26"/>
  </w:num>
  <w:num w:numId="11">
    <w:abstractNumId w:val="16"/>
  </w:num>
  <w:num w:numId="12">
    <w:abstractNumId w:val="9"/>
  </w:num>
  <w:num w:numId="13">
    <w:abstractNumId w:val="1"/>
  </w:num>
  <w:num w:numId="14">
    <w:abstractNumId w:val="19"/>
  </w:num>
  <w:num w:numId="15">
    <w:abstractNumId w:val="31"/>
  </w:num>
  <w:num w:numId="16">
    <w:abstractNumId w:val="12"/>
  </w:num>
  <w:num w:numId="17">
    <w:abstractNumId w:val="2"/>
  </w:num>
  <w:num w:numId="18">
    <w:abstractNumId w:val="30"/>
  </w:num>
  <w:num w:numId="19">
    <w:abstractNumId w:val="13"/>
  </w:num>
  <w:num w:numId="20">
    <w:abstractNumId w:val="8"/>
  </w:num>
  <w:num w:numId="21">
    <w:abstractNumId w:val="25"/>
  </w:num>
  <w:num w:numId="22">
    <w:abstractNumId w:val="0"/>
  </w:num>
  <w:num w:numId="23">
    <w:abstractNumId w:val="24"/>
  </w:num>
  <w:num w:numId="24">
    <w:abstractNumId w:val="6"/>
  </w:num>
  <w:num w:numId="25">
    <w:abstractNumId w:val="34"/>
  </w:num>
  <w:num w:numId="26">
    <w:abstractNumId w:val="11"/>
  </w:num>
  <w:num w:numId="27">
    <w:abstractNumId w:val="17"/>
  </w:num>
  <w:num w:numId="28">
    <w:abstractNumId w:val="14"/>
  </w:num>
  <w:num w:numId="29">
    <w:abstractNumId w:val="36"/>
  </w:num>
  <w:num w:numId="30">
    <w:abstractNumId w:val="21"/>
  </w:num>
  <w:num w:numId="31">
    <w:abstractNumId w:val="37"/>
  </w:num>
  <w:num w:numId="32">
    <w:abstractNumId w:val="3"/>
  </w:num>
  <w:num w:numId="33">
    <w:abstractNumId w:val="27"/>
  </w:num>
  <w:num w:numId="34">
    <w:abstractNumId w:val="5"/>
  </w:num>
  <w:num w:numId="35">
    <w:abstractNumId w:val="20"/>
  </w:num>
  <w:num w:numId="36">
    <w:abstractNumId w:val="18"/>
  </w:num>
  <w:num w:numId="37">
    <w:abstractNumId w:val="33"/>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attachedTemplate r:id="rId1"/>
  <w:defaultTabStop w:val="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7756"/>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0F85"/>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3FFF"/>
    <w:rsid w:val="0071500A"/>
    <w:rsid w:val="00715EF4"/>
    <w:rsid w:val="007204F0"/>
    <w:rsid w:val="00721DEF"/>
    <w:rsid w:val="00725DC3"/>
    <w:rsid w:val="00727135"/>
    <w:rsid w:val="00732053"/>
    <w:rsid w:val="00732F17"/>
    <w:rsid w:val="0073499C"/>
    <w:rsid w:val="00735DFA"/>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055A9"/>
    <w:rsid w:val="0091019D"/>
    <w:rsid w:val="009127CC"/>
    <w:rsid w:val="0091314C"/>
    <w:rsid w:val="00914B94"/>
    <w:rsid w:val="00922776"/>
    <w:rsid w:val="009310BD"/>
    <w:rsid w:val="009427F9"/>
    <w:rsid w:val="00942985"/>
    <w:rsid w:val="0094394A"/>
    <w:rsid w:val="00943EB5"/>
    <w:rsid w:val="00944A28"/>
    <w:rsid w:val="00945D35"/>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D6BC0"/>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16826"/>
    <w:rsid w:val="00E2657A"/>
    <w:rsid w:val="00E36ED3"/>
    <w:rsid w:val="00E41426"/>
    <w:rsid w:val="00E43F4E"/>
    <w:rsid w:val="00E44364"/>
    <w:rsid w:val="00E46BAC"/>
    <w:rsid w:val="00E47887"/>
    <w:rsid w:val="00E5027E"/>
    <w:rsid w:val="00E56798"/>
    <w:rsid w:val="00E6576F"/>
    <w:rsid w:val="00E67D42"/>
    <w:rsid w:val="00E725CF"/>
    <w:rsid w:val="00E73BA7"/>
    <w:rsid w:val="00E741E6"/>
    <w:rsid w:val="00E81EE5"/>
    <w:rsid w:val="00E856C8"/>
    <w:rsid w:val="00E869E2"/>
    <w:rsid w:val="00E97EF8"/>
    <w:rsid w:val="00EA0C72"/>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310BD"/>
    <w:pPr>
      <w:keepNext/>
      <w:tabs>
        <w:tab w:val="left" w:pos="720"/>
      </w:tabs>
      <w:spacing w:after="0" w:line="240" w:lineRule="auto"/>
      <w:jc w:val="center"/>
      <w:outlineLvl w:val="2"/>
    </w:pPr>
    <w:rPr>
      <w:rFonts w:ascii="Arial Narrow" w:eastAsia="Times New Roman" w:hAnsi="Arial Narrow" w:cs="Times New Roman"/>
      <w:b/>
      <w:bCs/>
      <w:sz w:val="24"/>
      <w:szCs w:val="24"/>
    </w:rPr>
  </w:style>
  <w:style w:type="paragraph" w:styleId="Heading4">
    <w:name w:val="heading 4"/>
    <w:basedOn w:val="Normal"/>
    <w:next w:val="Normal"/>
    <w:link w:val="Heading4Char"/>
    <w:qFormat/>
    <w:rsid w:val="009310BD"/>
    <w:pPr>
      <w:keepNext/>
      <w:tabs>
        <w:tab w:val="left" w:pos="1080"/>
        <w:tab w:val="left" w:pos="2880"/>
      </w:tabs>
      <w:spacing w:after="0" w:line="240" w:lineRule="auto"/>
      <w:ind w:left="1080"/>
      <w:jc w:val="both"/>
      <w:outlineLvl w:val="3"/>
    </w:pPr>
    <w:rPr>
      <w:rFonts w:ascii="Arial Narrow" w:eastAsia="Times New Roman" w:hAnsi="Arial Narrow" w:cs="Times New Roman"/>
      <w:b/>
      <w:bCs/>
      <w:sz w:val="24"/>
      <w:szCs w:val="24"/>
    </w:rPr>
  </w:style>
  <w:style w:type="paragraph" w:styleId="Heading5">
    <w:name w:val="heading 5"/>
    <w:basedOn w:val="Normal"/>
    <w:next w:val="Normal"/>
    <w:link w:val="Heading5Char"/>
    <w:qFormat/>
    <w:rsid w:val="009310BD"/>
    <w:pPr>
      <w:keepNext/>
      <w:tabs>
        <w:tab w:val="left" w:pos="1080"/>
        <w:tab w:val="left" w:pos="2880"/>
      </w:tabs>
      <w:spacing w:after="0" w:line="240" w:lineRule="auto"/>
      <w:ind w:left="1080" w:hanging="1080"/>
      <w:jc w:val="center"/>
      <w:outlineLvl w:val="4"/>
    </w:pPr>
    <w:rPr>
      <w:rFonts w:ascii="Arial Narrow" w:eastAsia="Times New Roman" w:hAnsi="Arial Narrow" w:cs="Times New Roman"/>
      <w:b/>
      <w:bCs/>
      <w:sz w:val="24"/>
      <w:szCs w:val="24"/>
      <w:u w:val="single"/>
    </w:rPr>
  </w:style>
  <w:style w:type="paragraph" w:styleId="Heading6">
    <w:name w:val="heading 6"/>
    <w:basedOn w:val="Normal"/>
    <w:next w:val="Normal"/>
    <w:link w:val="Heading6Char"/>
    <w:qFormat/>
    <w:rsid w:val="009310BD"/>
    <w:pPr>
      <w:keepNext/>
      <w:tabs>
        <w:tab w:val="left" w:pos="1440"/>
        <w:tab w:val="left" w:pos="2880"/>
      </w:tabs>
      <w:spacing w:after="0" w:line="240" w:lineRule="auto"/>
      <w:jc w:val="both"/>
      <w:outlineLvl w:val="5"/>
    </w:pPr>
    <w:rPr>
      <w:rFonts w:ascii="Arial Narrow" w:eastAsia="Times New Roman" w:hAnsi="Arial Narrow" w:cs="Times New Roman"/>
      <w:b/>
      <w:bCs/>
      <w:sz w:val="24"/>
      <w:szCs w:val="24"/>
    </w:rPr>
  </w:style>
  <w:style w:type="paragraph" w:styleId="Heading7">
    <w:name w:val="heading 7"/>
    <w:basedOn w:val="Normal"/>
    <w:next w:val="Normal"/>
    <w:link w:val="Heading7Char"/>
    <w:qFormat/>
    <w:rsid w:val="009310BD"/>
    <w:pPr>
      <w:keepNext/>
      <w:suppressAutoHyphens/>
      <w:spacing w:after="240" w:line="240" w:lineRule="auto"/>
      <w:ind w:left="567" w:right="1"/>
      <w:jc w:val="center"/>
      <w:outlineLvl w:val="6"/>
    </w:pPr>
    <w:rPr>
      <w:rFonts w:ascii="Times New Roman" w:eastAsia="Times New Roman" w:hAnsi="Times New Roman" w:cs="Times New Roman"/>
      <w:b/>
      <w:bCs/>
      <w:spacing w:val="-3"/>
      <w:sz w:val="24"/>
      <w:szCs w:val="24"/>
      <w:lang w:val="en-US"/>
    </w:rPr>
  </w:style>
  <w:style w:type="paragraph" w:styleId="Heading8">
    <w:name w:val="heading 8"/>
    <w:basedOn w:val="Normal"/>
    <w:next w:val="Normal"/>
    <w:link w:val="Heading8Char"/>
    <w:qFormat/>
    <w:rsid w:val="009310BD"/>
    <w:pPr>
      <w:keepNext/>
      <w:tabs>
        <w:tab w:val="center" w:pos="4819"/>
      </w:tabs>
      <w:suppressAutoHyphens/>
      <w:spacing w:after="0" w:line="240" w:lineRule="auto"/>
      <w:jc w:val="center"/>
      <w:outlineLvl w:val="7"/>
    </w:pPr>
    <w:rPr>
      <w:rFonts w:ascii="Times New Roman" w:eastAsia="Times New Roman" w:hAnsi="Times New Roman" w:cs="Times New Roman"/>
      <w:b/>
      <w:spacing w:val="-3"/>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rsid w:val="009310BD"/>
    <w:rPr>
      <w:rFonts w:ascii="Arial Narrow" w:eastAsia="Times New Roman" w:hAnsi="Arial Narrow" w:cs="Times New Roman"/>
      <w:b/>
      <w:bCs/>
      <w:sz w:val="24"/>
      <w:szCs w:val="24"/>
    </w:rPr>
  </w:style>
  <w:style w:type="character" w:customStyle="1" w:styleId="Heading4Char">
    <w:name w:val="Heading 4 Char"/>
    <w:basedOn w:val="DefaultParagraphFont"/>
    <w:link w:val="Heading4"/>
    <w:rsid w:val="009310BD"/>
    <w:rPr>
      <w:rFonts w:ascii="Arial Narrow" w:eastAsia="Times New Roman" w:hAnsi="Arial Narrow" w:cs="Times New Roman"/>
      <w:b/>
      <w:bCs/>
      <w:sz w:val="24"/>
      <w:szCs w:val="24"/>
    </w:rPr>
  </w:style>
  <w:style w:type="character" w:customStyle="1" w:styleId="Heading5Char">
    <w:name w:val="Heading 5 Char"/>
    <w:basedOn w:val="DefaultParagraphFont"/>
    <w:link w:val="Heading5"/>
    <w:rsid w:val="009310BD"/>
    <w:rPr>
      <w:rFonts w:ascii="Arial Narrow" w:eastAsia="Times New Roman" w:hAnsi="Arial Narrow" w:cs="Times New Roman"/>
      <w:b/>
      <w:bCs/>
      <w:sz w:val="24"/>
      <w:szCs w:val="24"/>
      <w:u w:val="single"/>
    </w:rPr>
  </w:style>
  <w:style w:type="character" w:customStyle="1" w:styleId="Heading6Char">
    <w:name w:val="Heading 6 Char"/>
    <w:basedOn w:val="DefaultParagraphFont"/>
    <w:link w:val="Heading6"/>
    <w:rsid w:val="009310BD"/>
    <w:rPr>
      <w:rFonts w:ascii="Arial Narrow" w:eastAsia="Times New Roman" w:hAnsi="Arial Narrow" w:cs="Times New Roman"/>
      <w:b/>
      <w:bCs/>
      <w:sz w:val="24"/>
      <w:szCs w:val="24"/>
    </w:rPr>
  </w:style>
  <w:style w:type="character" w:customStyle="1" w:styleId="Heading7Char">
    <w:name w:val="Heading 7 Char"/>
    <w:basedOn w:val="DefaultParagraphFont"/>
    <w:link w:val="Heading7"/>
    <w:rsid w:val="009310BD"/>
    <w:rPr>
      <w:rFonts w:ascii="Times New Roman" w:eastAsia="Times New Roman" w:hAnsi="Times New Roman" w:cs="Times New Roman"/>
      <w:b/>
      <w:bCs/>
      <w:spacing w:val="-3"/>
      <w:sz w:val="24"/>
      <w:szCs w:val="24"/>
      <w:lang w:val="en-US"/>
    </w:rPr>
  </w:style>
  <w:style w:type="character" w:customStyle="1" w:styleId="Heading8Char">
    <w:name w:val="Heading 8 Char"/>
    <w:basedOn w:val="DefaultParagraphFont"/>
    <w:link w:val="Heading8"/>
    <w:rsid w:val="009310BD"/>
    <w:rPr>
      <w:rFonts w:ascii="Times New Roman" w:eastAsia="Times New Roman" w:hAnsi="Times New Roman" w:cs="Times New Roman"/>
      <w:b/>
      <w:spacing w:val="-3"/>
      <w:sz w:val="24"/>
      <w:szCs w:val="24"/>
      <w:u w:val="single"/>
      <w:lang w:val="en-US"/>
    </w:rPr>
  </w:style>
  <w:style w:type="numbering" w:customStyle="1" w:styleId="NoList1">
    <w:name w:val="No List1"/>
    <w:next w:val="NoList"/>
    <w:uiPriority w:val="99"/>
    <w:semiHidden/>
    <w:unhideWhenUsed/>
    <w:rsid w:val="009310BD"/>
  </w:style>
  <w:style w:type="numbering" w:customStyle="1" w:styleId="NoList11">
    <w:name w:val="No List11"/>
    <w:next w:val="NoList"/>
    <w:uiPriority w:val="99"/>
    <w:semiHidden/>
    <w:unhideWhenUsed/>
    <w:rsid w:val="009310BD"/>
  </w:style>
  <w:style w:type="character" w:styleId="PageNumber">
    <w:name w:val="page number"/>
    <w:basedOn w:val="DefaultParagraphFont"/>
    <w:rsid w:val="009310BD"/>
  </w:style>
  <w:style w:type="paragraph" w:customStyle="1" w:styleId="Texti">
    <w:name w:val="Text (i)"/>
    <w:basedOn w:val="Normal"/>
    <w:rsid w:val="009310BD"/>
    <w:pPr>
      <w:numPr>
        <w:numId w:val="3"/>
      </w:numPr>
      <w:spacing w:after="0" w:line="240" w:lineRule="auto"/>
    </w:pPr>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9310BD"/>
    <w:pPr>
      <w:tabs>
        <w:tab w:val="left" w:pos="567"/>
        <w:tab w:val="left" w:pos="1134"/>
        <w:tab w:val="left" w:pos="2578"/>
        <w:tab w:val="left" w:pos="4620"/>
        <w:tab w:val="left" w:pos="7370"/>
        <w:tab w:val="left" w:pos="9468"/>
      </w:tabs>
      <w:suppressAutoHyphens/>
      <w:spacing w:after="240" w:line="240" w:lineRule="auto"/>
      <w:ind w:left="567" w:hanging="567"/>
      <w:jc w:val="both"/>
    </w:pPr>
    <w:rPr>
      <w:rFonts w:ascii="Times New Roman" w:eastAsia="Times New Roman" w:hAnsi="Times New Roman" w:cs="Times New Roman"/>
      <w:spacing w:val="-3"/>
      <w:sz w:val="24"/>
      <w:szCs w:val="24"/>
      <w:lang w:val="en-US"/>
    </w:rPr>
  </w:style>
  <w:style w:type="character" w:customStyle="1" w:styleId="BodyTextIndentChar">
    <w:name w:val="Body Text Indent Char"/>
    <w:basedOn w:val="DefaultParagraphFont"/>
    <w:link w:val="BodyTextIndent"/>
    <w:rsid w:val="009310BD"/>
    <w:rPr>
      <w:rFonts w:ascii="Times New Roman" w:eastAsia="Times New Roman" w:hAnsi="Times New Roman" w:cs="Times New Roman"/>
      <w:spacing w:val="-3"/>
      <w:sz w:val="24"/>
      <w:szCs w:val="24"/>
      <w:lang w:val="en-US"/>
    </w:rPr>
  </w:style>
  <w:style w:type="character" w:customStyle="1" w:styleId="A1">
    <w:name w:val="A1"/>
    <w:uiPriority w:val="99"/>
    <w:rsid w:val="009310BD"/>
    <w:rPr>
      <w:color w:val="000000"/>
      <w:sz w:val="22"/>
      <w:szCs w:val="22"/>
    </w:rPr>
  </w:style>
  <w:style w:type="paragraph" w:styleId="BodyTextIndent3">
    <w:name w:val="Body Text Indent 3"/>
    <w:basedOn w:val="Normal"/>
    <w:link w:val="BodyTextIndent3Char"/>
    <w:unhideWhenUsed/>
    <w:rsid w:val="009310BD"/>
    <w:pPr>
      <w:spacing w:after="120" w:line="240" w:lineRule="auto"/>
      <w:ind w:left="360"/>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9310BD"/>
    <w:rPr>
      <w:rFonts w:ascii="Times New Roman" w:eastAsia="Times New Roman" w:hAnsi="Times New Roman" w:cs="Times New Roman"/>
      <w:sz w:val="16"/>
      <w:szCs w:val="16"/>
      <w:lang w:eastAsia="en-GB"/>
    </w:rPr>
  </w:style>
  <w:style w:type="numbering" w:customStyle="1" w:styleId="NoList111">
    <w:name w:val="No List111"/>
    <w:next w:val="NoList"/>
    <w:uiPriority w:val="99"/>
    <w:semiHidden/>
    <w:unhideWhenUsed/>
    <w:rsid w:val="009310BD"/>
  </w:style>
  <w:style w:type="paragraph" w:styleId="BodyTextIndent2">
    <w:name w:val="Body Text Indent 2"/>
    <w:basedOn w:val="Normal"/>
    <w:link w:val="BodyTextIndent2Char"/>
    <w:rsid w:val="009310BD"/>
    <w:pPr>
      <w:tabs>
        <w:tab w:val="left" w:pos="1080"/>
      </w:tabs>
      <w:spacing w:after="0" w:line="240" w:lineRule="auto"/>
      <w:ind w:left="1080" w:hanging="1080"/>
      <w:jc w:val="both"/>
    </w:pPr>
    <w:rPr>
      <w:rFonts w:ascii="Arial Narrow" w:eastAsia="Times New Roman" w:hAnsi="Arial Narrow" w:cs="Times New Roman"/>
      <w:sz w:val="24"/>
      <w:szCs w:val="24"/>
    </w:rPr>
  </w:style>
  <w:style w:type="character" w:customStyle="1" w:styleId="BodyTextIndent2Char">
    <w:name w:val="Body Text Indent 2 Char"/>
    <w:basedOn w:val="DefaultParagraphFont"/>
    <w:link w:val="BodyTextIndent2"/>
    <w:rsid w:val="009310BD"/>
    <w:rPr>
      <w:rFonts w:ascii="Arial Narrow" w:eastAsia="Times New Roman" w:hAnsi="Arial Narrow" w:cs="Times New Roman"/>
      <w:sz w:val="24"/>
      <w:szCs w:val="24"/>
    </w:rPr>
  </w:style>
  <w:style w:type="paragraph" w:styleId="Caption">
    <w:name w:val="caption"/>
    <w:basedOn w:val="Normal"/>
    <w:next w:val="Normal"/>
    <w:qFormat/>
    <w:rsid w:val="009310BD"/>
    <w:pPr>
      <w:spacing w:before="120" w:after="120" w:line="240" w:lineRule="auto"/>
    </w:pPr>
    <w:rPr>
      <w:rFonts w:ascii="Times New Roman" w:eastAsia="Times New Roman" w:hAnsi="Times New Roman" w:cs="Times New Roman"/>
      <w:b/>
      <w:sz w:val="20"/>
      <w:szCs w:val="20"/>
      <w:lang w:val="en-US"/>
    </w:rPr>
  </w:style>
  <w:style w:type="paragraph" w:customStyle="1" w:styleId="NormalLast">
    <w:name w:val="Normal Last"/>
    <w:basedOn w:val="Normal"/>
    <w:rsid w:val="009310BD"/>
    <w:pPr>
      <w:autoSpaceDE w:val="0"/>
      <w:autoSpaceDN w:val="0"/>
      <w:spacing w:before="120" w:after="360" w:line="240" w:lineRule="auto"/>
      <w:jc w:val="both"/>
    </w:pPr>
    <w:rPr>
      <w:rFonts w:ascii="Arial" w:eastAsia="Times New Roman" w:hAnsi="Arial" w:cs="Arial"/>
      <w:lang w:val="en-US"/>
    </w:rPr>
  </w:style>
  <w:style w:type="paragraph" w:customStyle="1" w:styleId="Heading51">
    <w:name w:val="Heading 51"/>
    <w:basedOn w:val="Normal"/>
    <w:next w:val="Normal"/>
    <w:rsid w:val="009310BD"/>
    <w:pPr>
      <w:widowControl w:val="0"/>
      <w:tabs>
        <w:tab w:val="left" w:pos="13104"/>
      </w:tabs>
      <w:suppressAutoHyphens/>
      <w:autoSpaceDE w:val="0"/>
      <w:spacing w:before="240" w:after="60" w:line="240" w:lineRule="auto"/>
      <w:ind w:left="1008" w:hanging="1008"/>
    </w:pPr>
    <w:rPr>
      <w:rFonts w:ascii="Arial" w:eastAsia="Times New Roman" w:hAnsi="Arial" w:cs="Arial"/>
      <w:b/>
      <w:bCs/>
      <w:i/>
      <w:iCs/>
      <w:sz w:val="26"/>
      <w:szCs w:val="26"/>
      <w:lang w:val="en-US" w:eastAsia="ar-SA"/>
    </w:rPr>
  </w:style>
  <w:style w:type="paragraph" w:styleId="BlockText">
    <w:name w:val="Block Text"/>
    <w:basedOn w:val="Normal"/>
    <w:rsid w:val="009310BD"/>
    <w:pPr>
      <w:widowControl w:val="0"/>
      <w:shd w:val="clear" w:color="auto" w:fill="FFFFFF"/>
      <w:tabs>
        <w:tab w:val="left" w:pos="1440"/>
      </w:tabs>
      <w:spacing w:before="202" w:after="0" w:line="300" w:lineRule="atLeast"/>
      <w:ind w:left="2160" w:right="-10" w:hanging="2040"/>
      <w:jc w:val="both"/>
    </w:pPr>
    <w:rPr>
      <w:rFonts w:ascii="Arial" w:eastAsia="Times New Roman" w:hAnsi="Arial" w:cs="Arial"/>
      <w:snapToGrid w:val="0"/>
      <w:color w:val="000000"/>
      <w:spacing w:val="2"/>
      <w:szCs w:val="20"/>
    </w:rPr>
  </w:style>
  <w:style w:type="paragraph" w:styleId="BodyText2">
    <w:name w:val="Body Text 2"/>
    <w:basedOn w:val="Normal"/>
    <w:link w:val="BodyText2Char"/>
    <w:rsid w:val="009310B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310BD"/>
    <w:rPr>
      <w:rFonts w:ascii="Times New Roman" w:eastAsia="Times New Roman" w:hAnsi="Times New Roman" w:cs="Times New Roman"/>
      <w:sz w:val="24"/>
      <w:szCs w:val="24"/>
      <w:lang w:val="en-US"/>
    </w:rPr>
  </w:style>
  <w:style w:type="paragraph" w:styleId="NormalWeb">
    <w:name w:val="Normal (Web)"/>
    <w:basedOn w:val="Normal"/>
    <w:rsid w:val="009310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9310BD"/>
    <w:pPr>
      <w:tabs>
        <w:tab w:val="left" w:pos="1440"/>
      </w:tabs>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b/>
      <w:bCs/>
      <w:szCs w:val="20"/>
      <w:lang w:val="en-US"/>
    </w:rPr>
  </w:style>
  <w:style w:type="character" w:customStyle="1" w:styleId="TitleChar">
    <w:name w:val="Title Char"/>
    <w:basedOn w:val="DefaultParagraphFont"/>
    <w:link w:val="Title"/>
    <w:rsid w:val="009310BD"/>
    <w:rPr>
      <w:rFonts w:ascii="Arial Rounded MT Bold" w:eastAsia="Times New Roman" w:hAnsi="Arial Rounded MT Bold" w:cs="Times New Roman"/>
      <w:b/>
      <w:bCs/>
      <w:szCs w:val="20"/>
      <w:lang w:val="en-US"/>
    </w:rPr>
  </w:style>
  <w:style w:type="paragraph" w:customStyle="1" w:styleId="DefaultText">
    <w:name w:val="Default Text"/>
    <w:basedOn w:val="Normal"/>
    <w:rsid w:val="009310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Subtitle">
    <w:name w:val="Subtitle"/>
    <w:basedOn w:val="Normal"/>
    <w:link w:val="SubtitleChar"/>
    <w:qFormat/>
    <w:rsid w:val="009310BD"/>
    <w:pPr>
      <w:tabs>
        <w:tab w:val="left" w:pos="1440"/>
      </w:tabs>
      <w:spacing w:after="0" w:line="240" w:lineRule="auto"/>
      <w:jc w:val="both"/>
    </w:pPr>
    <w:rPr>
      <w:rFonts w:ascii="Arial" w:eastAsia="Times New Roman" w:hAnsi="Arial" w:cs="Arial"/>
      <w:szCs w:val="24"/>
      <w:u w:val="single"/>
      <w:lang w:val="en-US"/>
    </w:rPr>
  </w:style>
  <w:style w:type="character" w:customStyle="1" w:styleId="SubtitleChar">
    <w:name w:val="Subtitle Char"/>
    <w:basedOn w:val="DefaultParagraphFont"/>
    <w:link w:val="Subtitle"/>
    <w:rsid w:val="009310BD"/>
    <w:rPr>
      <w:rFonts w:ascii="Arial" w:eastAsia="Times New Roman" w:hAnsi="Arial" w:cs="Arial"/>
      <w:szCs w:val="24"/>
      <w:u w:val="single"/>
      <w:lang w:val="en-US"/>
    </w:rPr>
  </w:style>
  <w:style w:type="paragraph" w:customStyle="1" w:styleId="Document1">
    <w:name w:val="Document 1"/>
    <w:rsid w:val="009310BD"/>
    <w:pPr>
      <w:keepNext/>
      <w:keepLines/>
      <w:widowControl w:val="0"/>
      <w:tabs>
        <w:tab w:val="left" w:pos="-720"/>
      </w:tabs>
      <w:suppressAutoHyphens/>
      <w:spacing w:after="0" w:line="240" w:lineRule="auto"/>
    </w:pPr>
    <w:rPr>
      <w:rFonts w:ascii="Univers" w:eastAsia="Times New Roman" w:hAnsi="Univers" w:cs="Times New Roman"/>
      <w:snapToGrid w:val="0"/>
      <w:szCs w:val="20"/>
      <w:lang w:val="en-US"/>
    </w:rPr>
  </w:style>
  <w:style w:type="paragraph" w:styleId="PlainText">
    <w:name w:val="Plain Text"/>
    <w:basedOn w:val="Normal"/>
    <w:link w:val="PlainTextChar"/>
    <w:rsid w:val="009310B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310BD"/>
    <w:rPr>
      <w:rFonts w:ascii="Courier New" w:eastAsia="Times New Roman" w:hAnsi="Courier New" w:cs="Times New Roman"/>
      <w:sz w:val="20"/>
      <w:szCs w:val="20"/>
      <w:lang w:val="en-US"/>
    </w:rPr>
  </w:style>
  <w:style w:type="character" w:customStyle="1" w:styleId="EquationCaption">
    <w:name w:val="_Equation Caption"/>
    <w:rsid w:val="009310BD"/>
  </w:style>
  <w:style w:type="paragraph" w:styleId="BodyText3">
    <w:name w:val="Body Text 3"/>
    <w:basedOn w:val="Normal"/>
    <w:link w:val="BodyText3Char"/>
    <w:rsid w:val="009310BD"/>
    <w:pPr>
      <w:autoSpaceDE w:val="0"/>
      <w:autoSpaceDN w:val="0"/>
      <w:spacing w:after="120" w:line="240" w:lineRule="auto"/>
    </w:pPr>
    <w:rPr>
      <w:rFonts w:ascii="Courier New" w:eastAsia="Times New Roman" w:hAnsi="Courier New" w:cs="Courier New"/>
      <w:sz w:val="16"/>
      <w:szCs w:val="16"/>
      <w:lang w:val="en-US"/>
    </w:rPr>
  </w:style>
  <w:style w:type="character" w:customStyle="1" w:styleId="BodyText3Char">
    <w:name w:val="Body Text 3 Char"/>
    <w:basedOn w:val="DefaultParagraphFont"/>
    <w:link w:val="BodyText3"/>
    <w:rsid w:val="009310BD"/>
    <w:rPr>
      <w:rFonts w:ascii="Courier New" w:eastAsia="Times New Roman" w:hAnsi="Courier New" w:cs="Courier New"/>
      <w:sz w:val="16"/>
      <w:szCs w:val="16"/>
      <w:lang w:val="en-US"/>
    </w:rPr>
  </w:style>
  <w:style w:type="paragraph" w:customStyle="1" w:styleId="xl65">
    <w:name w:val="xl65"/>
    <w:basedOn w:val="Normal"/>
    <w:rsid w:val="009310BD"/>
    <w:pPr>
      <w:pBdr>
        <w:top w:val="single" w:sz="8" w:space="0" w:color="auto"/>
      </w:pBdr>
      <w:spacing w:before="100" w:beforeAutospacing="1" w:after="100" w:afterAutospacing="1" w:line="240" w:lineRule="auto"/>
    </w:pPr>
    <w:rPr>
      <w:rFonts w:ascii="Batang" w:eastAsia="Batang" w:hAnsi="Batang" w:cs="Times New Roman"/>
      <w:b/>
      <w:bCs/>
      <w:sz w:val="18"/>
      <w:szCs w:val="18"/>
      <w:lang w:val="en-US"/>
    </w:rPr>
  </w:style>
  <w:style w:type="paragraph" w:customStyle="1" w:styleId="xl66">
    <w:name w:val="xl66"/>
    <w:basedOn w:val="Normal"/>
    <w:rsid w:val="009310B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Normal"/>
    <w:rsid w:val="009310BD"/>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68">
    <w:name w:val="xl68"/>
    <w:basedOn w:val="Normal"/>
    <w:rsid w:val="009310BD"/>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69">
    <w:name w:val="xl69"/>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70">
    <w:name w:val="xl70"/>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71">
    <w:name w:val="xl71"/>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2">
    <w:name w:val="xl72"/>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4">
    <w:name w:val="xl74"/>
    <w:basedOn w:val="Normal"/>
    <w:rsid w:val="009310BD"/>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5">
    <w:name w:val="xl75"/>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6">
    <w:name w:val="xl76"/>
    <w:basedOn w:val="Normal"/>
    <w:rsid w:val="009310BD"/>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9310BD"/>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8">
    <w:name w:val="xl78"/>
    <w:basedOn w:val="Normal"/>
    <w:rsid w:val="009310BD"/>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xl79">
    <w:name w:val="xl79"/>
    <w:basedOn w:val="Normal"/>
    <w:rsid w:val="009310BD"/>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80">
    <w:name w:val="xl80"/>
    <w:basedOn w:val="Normal"/>
    <w:rsid w:val="009310B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81">
    <w:name w:val="xl81"/>
    <w:basedOn w:val="Normal"/>
    <w:rsid w:val="009310B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82">
    <w:name w:val="xl82"/>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3">
    <w:name w:val="xl83"/>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84">
    <w:name w:val="xl84"/>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85">
    <w:name w:val="xl85"/>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6">
    <w:name w:val="xl86"/>
    <w:basedOn w:val="Normal"/>
    <w:rsid w:val="009310BD"/>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87">
    <w:name w:val="xl87"/>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8">
    <w:name w:val="xl88"/>
    <w:basedOn w:val="Normal"/>
    <w:rsid w:val="009310BD"/>
    <w:pPr>
      <w:pBdr>
        <w:top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89">
    <w:name w:val="xl89"/>
    <w:basedOn w:val="Normal"/>
    <w:rsid w:val="009310B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90">
    <w:name w:val="xl90"/>
    <w:basedOn w:val="Normal"/>
    <w:rsid w:val="009310BD"/>
    <w:pPr>
      <w:pBdr>
        <w:top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91">
    <w:name w:val="xl91"/>
    <w:basedOn w:val="Normal"/>
    <w:rsid w:val="009310BD"/>
    <w:pP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92">
    <w:name w:val="xl92"/>
    <w:basedOn w:val="Normal"/>
    <w:rsid w:val="009310BD"/>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93">
    <w:name w:val="xl93"/>
    <w:basedOn w:val="Normal"/>
    <w:rsid w:val="009310BD"/>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94">
    <w:name w:val="xl94"/>
    <w:basedOn w:val="Normal"/>
    <w:rsid w:val="009310BD"/>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95">
    <w:name w:val="xl95"/>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u w:val="single"/>
      <w:lang w:val="en-US"/>
    </w:rPr>
  </w:style>
  <w:style w:type="paragraph" w:customStyle="1" w:styleId="xl96">
    <w:name w:val="xl96"/>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u w:val="single"/>
      <w:lang w:val="en-US"/>
    </w:rPr>
  </w:style>
  <w:style w:type="paragraph" w:customStyle="1" w:styleId="xl97">
    <w:name w:val="xl97"/>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u w:val="single"/>
      <w:lang w:val="en-US"/>
    </w:rPr>
  </w:style>
  <w:style w:type="paragraph" w:customStyle="1" w:styleId="xl98">
    <w:name w:val="xl98"/>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u w:val="single"/>
      <w:lang w:val="en-US"/>
    </w:rPr>
  </w:style>
  <w:style w:type="paragraph" w:customStyle="1" w:styleId="xl99">
    <w:name w:val="xl99"/>
    <w:basedOn w:val="Normal"/>
    <w:rsid w:val="009310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u w:val="single"/>
      <w:lang w:val="en-US"/>
    </w:rPr>
  </w:style>
  <w:style w:type="paragraph" w:customStyle="1" w:styleId="xl100">
    <w:name w:val="xl100"/>
    <w:basedOn w:val="Normal"/>
    <w:rsid w:val="009310BD"/>
    <w:pPr>
      <w:pBdr>
        <w:top w:val="single" w:sz="8"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01">
    <w:name w:val="xl101"/>
    <w:basedOn w:val="Normal"/>
    <w:rsid w:val="009310BD"/>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102">
    <w:name w:val="xl102"/>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3">
    <w:name w:val="xl103"/>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4">
    <w:name w:val="xl104"/>
    <w:basedOn w:val="Normal"/>
    <w:rsid w:val="009310B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105">
    <w:name w:val="xl105"/>
    <w:basedOn w:val="Normal"/>
    <w:rsid w:val="009310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106">
    <w:name w:val="xl106"/>
    <w:basedOn w:val="Normal"/>
    <w:rsid w:val="009310B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107">
    <w:name w:val="xl107"/>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08">
    <w:name w:val="xl108"/>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09">
    <w:name w:val="xl109"/>
    <w:basedOn w:val="Normal"/>
    <w:rsid w:val="009310BD"/>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10">
    <w:name w:val="xl110"/>
    <w:basedOn w:val="Normal"/>
    <w:rsid w:val="009310BD"/>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1">
    <w:name w:val="xl111"/>
    <w:basedOn w:val="Normal"/>
    <w:rsid w:val="009310BD"/>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2">
    <w:name w:val="xl112"/>
    <w:basedOn w:val="Normal"/>
    <w:rsid w:val="009310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3">
    <w:name w:val="xl113"/>
    <w:basedOn w:val="Normal"/>
    <w:rsid w:val="009310B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4">
    <w:name w:val="xl114"/>
    <w:basedOn w:val="Normal"/>
    <w:rsid w:val="009310BD"/>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5">
    <w:name w:val="xl115"/>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16">
    <w:name w:val="xl116"/>
    <w:basedOn w:val="Normal"/>
    <w:rsid w:val="009310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17">
    <w:name w:val="xl117"/>
    <w:basedOn w:val="Normal"/>
    <w:rsid w:val="009310B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18">
    <w:name w:val="xl118"/>
    <w:basedOn w:val="Normal"/>
    <w:rsid w:val="009310BD"/>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19">
    <w:name w:val="xl119"/>
    <w:basedOn w:val="Normal"/>
    <w:rsid w:val="009310BD"/>
    <w:pPr>
      <w:spacing w:before="100" w:beforeAutospacing="1" w:after="100" w:afterAutospacing="1" w:line="240" w:lineRule="auto"/>
    </w:pPr>
    <w:rPr>
      <w:rFonts w:ascii="Times New Roman" w:eastAsia="Times New Roman" w:hAnsi="Times New Roman" w:cs="Times New Roman"/>
      <w:b/>
      <w:bCs/>
      <w:sz w:val="20"/>
      <w:szCs w:val="20"/>
      <w:u w:val="single"/>
      <w:lang w:val="en-US"/>
    </w:rPr>
  </w:style>
  <w:style w:type="paragraph" w:customStyle="1" w:styleId="xl120">
    <w:name w:val="xl120"/>
    <w:basedOn w:val="Normal"/>
    <w:rsid w:val="009310B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1">
    <w:name w:val="xl121"/>
    <w:basedOn w:val="Normal"/>
    <w:rsid w:val="009310B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2">
    <w:name w:val="xl122"/>
    <w:basedOn w:val="Normal"/>
    <w:rsid w:val="009310B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3">
    <w:name w:val="xl123"/>
    <w:basedOn w:val="Normal"/>
    <w:rsid w:val="009310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4">
    <w:name w:val="xl124"/>
    <w:basedOn w:val="Normal"/>
    <w:rsid w:val="009310B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5">
    <w:name w:val="xl125"/>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6">
    <w:name w:val="xl126"/>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27">
    <w:name w:val="xl127"/>
    <w:basedOn w:val="Normal"/>
    <w:rsid w:val="009310BD"/>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28">
    <w:name w:val="xl128"/>
    <w:basedOn w:val="Normal"/>
    <w:rsid w:val="009310B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129">
    <w:name w:val="xl129"/>
    <w:basedOn w:val="Normal"/>
    <w:rsid w:val="009310BD"/>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30">
    <w:name w:val="xl130"/>
    <w:basedOn w:val="Normal"/>
    <w:rsid w:val="009310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31">
    <w:name w:val="xl131"/>
    <w:basedOn w:val="Normal"/>
    <w:rsid w:val="009310B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132">
    <w:name w:val="xl132"/>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en-US"/>
    </w:rPr>
  </w:style>
  <w:style w:type="paragraph" w:customStyle="1" w:styleId="xl133">
    <w:name w:val="xl133"/>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val="en-US"/>
    </w:rPr>
  </w:style>
  <w:style w:type="paragraph" w:customStyle="1" w:styleId="xl134">
    <w:name w:val="xl134"/>
    <w:basedOn w:val="Normal"/>
    <w:rsid w:val="009310B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5">
    <w:name w:val="xl135"/>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36">
    <w:name w:val="xl136"/>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val="en-US"/>
    </w:rPr>
  </w:style>
  <w:style w:type="paragraph" w:customStyle="1" w:styleId="xl137">
    <w:name w:val="xl137"/>
    <w:basedOn w:val="Normal"/>
    <w:rsid w:val="009310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8">
    <w:name w:val="xl138"/>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val="en-US"/>
    </w:rPr>
  </w:style>
  <w:style w:type="paragraph" w:customStyle="1" w:styleId="xl139">
    <w:name w:val="xl139"/>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40">
    <w:name w:val="xl140"/>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41">
    <w:name w:val="xl141"/>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xl142">
    <w:name w:val="xl142"/>
    <w:basedOn w:val="Normal"/>
    <w:rsid w:val="009310BD"/>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xl143">
    <w:name w:val="xl143"/>
    <w:basedOn w:val="Normal"/>
    <w:rsid w:val="009310BD"/>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lang w:val="en-US"/>
    </w:rPr>
  </w:style>
  <w:style w:type="paragraph" w:customStyle="1" w:styleId="xl144">
    <w:name w:val="xl144"/>
    <w:basedOn w:val="Normal"/>
    <w:rsid w:val="009310BD"/>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45">
    <w:name w:val="xl145"/>
    <w:basedOn w:val="Normal"/>
    <w:rsid w:val="009310BD"/>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146">
    <w:name w:val="xl146"/>
    <w:basedOn w:val="Normal"/>
    <w:rsid w:val="009310BD"/>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xl147">
    <w:name w:val="xl147"/>
    <w:basedOn w:val="Normal"/>
    <w:rsid w:val="009310B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9310BD"/>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49">
    <w:name w:val="xl149"/>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51">
    <w:name w:val="xl151"/>
    <w:basedOn w:val="Normal"/>
    <w:rsid w:val="009310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152">
    <w:name w:val="xl152"/>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val="en-US"/>
    </w:rPr>
  </w:style>
  <w:style w:type="paragraph" w:customStyle="1" w:styleId="xl153">
    <w:name w:val="xl153"/>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xl154">
    <w:name w:val="xl154"/>
    <w:basedOn w:val="Normal"/>
    <w:rsid w:val="009310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val="en-US"/>
    </w:rPr>
  </w:style>
  <w:style w:type="paragraph" w:customStyle="1" w:styleId="xl155">
    <w:name w:val="xl155"/>
    <w:basedOn w:val="Normal"/>
    <w:rsid w:val="009310BD"/>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6">
    <w:name w:val="xl156"/>
    <w:basedOn w:val="Normal"/>
    <w:rsid w:val="009310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7">
    <w:name w:val="xl157"/>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en-US"/>
    </w:rPr>
  </w:style>
  <w:style w:type="paragraph" w:customStyle="1" w:styleId="xl158">
    <w:name w:val="xl158"/>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59">
    <w:name w:val="xl159"/>
    <w:basedOn w:val="Normal"/>
    <w:rsid w:val="009310B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0">
    <w:name w:val="xl160"/>
    <w:basedOn w:val="Normal"/>
    <w:rsid w:val="009310BD"/>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161">
    <w:name w:val="xl161"/>
    <w:basedOn w:val="Normal"/>
    <w:rsid w:val="009310BD"/>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62">
    <w:name w:val="xl162"/>
    <w:basedOn w:val="Normal"/>
    <w:rsid w:val="009310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63">
    <w:name w:val="xl163"/>
    <w:basedOn w:val="Normal"/>
    <w:rsid w:val="009310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paragraph" w:customStyle="1" w:styleId="xl164">
    <w:name w:val="xl164"/>
    <w:basedOn w:val="Normal"/>
    <w:rsid w:val="009310BD"/>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99"/>
    <w:rsid w:val="009310B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310BD"/>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6" Type="http://schemas.openxmlformats.org/officeDocument/2006/relationships/image" Target="media/image3.emf"/><Relationship Id="rId39" Type="http://schemas.openxmlformats.org/officeDocument/2006/relationships/oleObject" Target="embeddings/oleObject8.bin"/><Relationship Id="rId21"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image" Target="media/image13.emf"/><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9" Type="http://schemas.openxmlformats.org/officeDocument/2006/relationships/oleObject" Target="embeddings/oleObject3.bin"/><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oleObject" Target="embeddings/oleObject7.bin"/><Relationship Id="rId40" Type="http://schemas.openxmlformats.org/officeDocument/2006/relationships/image" Target="media/image10.emf"/><Relationship Id="rId45"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www.ungm.org" TargetMode="External"/><Relationship Id="rId28" Type="http://schemas.openxmlformats.org/officeDocument/2006/relationships/image" Target="media/image4.emf"/><Relationship Id="rId36" Type="http://schemas.openxmlformats.org/officeDocument/2006/relationships/image" Target="media/image8.emf"/><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undp.org/content/undp/en/home/procurement/business/how-we-buy.html" TargetMode="External"/><Relationship Id="rId31" Type="http://schemas.openxmlformats.org/officeDocument/2006/relationships/oleObject" Target="embeddings/oleObject4.bin"/><Relationship Id="rId44" Type="http://schemas.openxmlformats.org/officeDocument/2006/relationships/hyperlink" Target="https://www.un.org/Depts/ptd/about-us/un-supplier-code-conduct"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SitePages/POPPBSUnit.aspx?TermID=254a9f96-b883-476a-8ef8-e81f93a2b38d&amp;Menu=BusinessUnit" TargetMode="External"/><Relationship Id="rId27" Type="http://schemas.openxmlformats.org/officeDocument/2006/relationships/oleObject" Target="embeddings/oleObject2.bin"/><Relationship Id="rId30" Type="http://schemas.openxmlformats.org/officeDocument/2006/relationships/image" Target="media/image5.e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package" Target="embeddings/Microsoft_Excel_Worksheet1.xlsx"/><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emf"/><Relationship Id="rId46" Type="http://schemas.openxmlformats.org/officeDocument/2006/relationships/package" Target="embeddings/Microsoft_Excel_Worksheet.xlsx"/><Relationship Id="rId20" Type="http://schemas.openxmlformats.org/officeDocument/2006/relationships/hyperlink" Target="https://popp.undp.org/_layouts/15/WopiFrame.aspx?sourcedoc=/UNDP_POPP_DOCUMENT_LIBRARY/Public/PSU_Solicitation%20Process_Solicitation.docx.docx&amp;action=default" TargetMode="External"/><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PlaceholderText"/>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PlaceholderText"/>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PlaceholderText"/>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PlaceholderText"/>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PlaceholderText"/>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PlaceholderText"/>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PlaceholderText"/>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PlaceholderText"/>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472739"/>
    <w:rsid w:val="004F5DE9"/>
    <w:rsid w:val="005411DB"/>
    <w:rsid w:val="0057352C"/>
    <w:rsid w:val="00700DE1"/>
    <w:rsid w:val="00923AC0"/>
    <w:rsid w:val="00DD3CCA"/>
    <w:rsid w:val="00DF397B"/>
    <w:rsid w:val="00E500EC"/>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122B9E4-9A50-4736-AF58-683E944C88B2}">
  <ds:schemaRefs>
    <ds:schemaRef ds:uri="office.server.polic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84A31488-DAE8-4242-852E-C61805E2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18</TotalTime>
  <Pages>40</Pages>
  <Words>11718</Words>
  <Characters>66793</Characters>
  <Application>Microsoft Office Word</Application>
  <DocSecurity>0</DocSecurity>
  <Lines>556</Lines>
  <Paragraphs>156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Getachew Araya</cp:lastModifiedBy>
  <cp:revision>4</cp:revision>
  <cp:lastPrinted>2019-03-29T10:15:00Z</cp:lastPrinted>
  <dcterms:created xsi:type="dcterms:W3CDTF">2020-11-28T16:12:00Z</dcterms:created>
  <dcterms:modified xsi:type="dcterms:W3CDTF">2020-11-29T01:00:00Z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