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A9D44" w14:textId="77777777" w:rsidR="0064481B" w:rsidRPr="00E933A8" w:rsidRDefault="0064481B" w:rsidP="0064481B">
      <w:pPr>
        <w:jc w:val="center"/>
        <w:rPr>
          <w:rFonts w:ascii="Calibri" w:hAnsi="Calibri" w:cs="Calibri"/>
          <w:b/>
          <w:sz w:val="28"/>
          <w:szCs w:val="28"/>
        </w:rPr>
      </w:pPr>
      <w:r w:rsidRPr="00E933A8">
        <w:rPr>
          <w:rFonts w:ascii="Calibri" w:hAnsi="Calibri" w:cs="Calibri"/>
          <w:b/>
          <w:sz w:val="28"/>
          <w:szCs w:val="28"/>
        </w:rPr>
        <w:t>FORM FOR SUBMITTING SUPPLIER’S QUOTATION</w:t>
      </w:r>
      <w:r w:rsidRPr="00E933A8">
        <w:rPr>
          <w:rStyle w:val="FootnoteReference"/>
          <w:rFonts w:ascii="Calibri" w:hAnsi="Calibri" w:cs="Calibri"/>
          <w:b/>
          <w:sz w:val="28"/>
          <w:szCs w:val="28"/>
        </w:rPr>
        <w:footnoteReference w:id="1"/>
      </w:r>
    </w:p>
    <w:p w14:paraId="3E600348" w14:textId="77777777" w:rsidR="0064481B" w:rsidRPr="00E933A8" w:rsidRDefault="0064481B" w:rsidP="0064481B">
      <w:pPr>
        <w:jc w:val="center"/>
        <w:rPr>
          <w:rFonts w:ascii="Calibri" w:hAnsi="Calibri" w:cs="Calibri"/>
          <w:b/>
          <w:i/>
          <w:sz w:val="22"/>
          <w:szCs w:val="22"/>
        </w:rPr>
      </w:pPr>
      <w:r w:rsidRPr="00E933A8">
        <w:rPr>
          <w:rFonts w:ascii="Calibri" w:hAnsi="Calibri" w:cs="Calibri"/>
          <w:b/>
          <w:i/>
          <w:sz w:val="22"/>
          <w:szCs w:val="22"/>
        </w:rPr>
        <w:t>(This Form must be submitted only using the Supplier’s Official Letterhead/Stationery</w:t>
      </w:r>
      <w:r w:rsidRPr="00E933A8">
        <w:rPr>
          <w:rStyle w:val="FootnoteReference"/>
          <w:rFonts w:ascii="Calibri" w:hAnsi="Calibri" w:cs="Calibri"/>
          <w:b/>
          <w:i/>
          <w:sz w:val="22"/>
          <w:szCs w:val="22"/>
        </w:rPr>
        <w:footnoteReference w:id="2"/>
      </w:r>
      <w:r w:rsidRPr="00E933A8">
        <w:rPr>
          <w:rFonts w:ascii="Calibri" w:hAnsi="Calibri" w:cs="Calibri"/>
          <w:b/>
          <w:i/>
          <w:sz w:val="22"/>
          <w:szCs w:val="22"/>
        </w:rPr>
        <w:t>)</w:t>
      </w:r>
    </w:p>
    <w:p w14:paraId="046AC93C" w14:textId="77777777" w:rsidR="0064481B" w:rsidRPr="00E933A8" w:rsidRDefault="0064481B" w:rsidP="0064481B">
      <w:pPr>
        <w:pBdr>
          <w:bottom w:val="single" w:sz="12" w:space="1" w:color="auto"/>
        </w:pBdr>
        <w:ind w:right="630"/>
        <w:jc w:val="both"/>
        <w:rPr>
          <w:rFonts w:ascii="Calibri" w:hAnsi="Calibri" w:cs="Calibri"/>
          <w:snapToGrid w:val="0"/>
          <w:sz w:val="22"/>
          <w:szCs w:val="22"/>
        </w:rPr>
      </w:pPr>
    </w:p>
    <w:p w14:paraId="0FB6C1BD" w14:textId="77777777" w:rsidR="0064481B" w:rsidRDefault="0064481B" w:rsidP="0064481B">
      <w:pPr>
        <w:spacing w:before="120"/>
        <w:ind w:right="630" w:firstLine="720"/>
        <w:jc w:val="both"/>
        <w:rPr>
          <w:rFonts w:ascii="Calibri" w:hAnsi="Calibri" w:cs="Calibri"/>
          <w:snapToGrid w:val="0"/>
          <w:sz w:val="22"/>
          <w:szCs w:val="22"/>
        </w:rPr>
      </w:pPr>
      <w:r w:rsidRPr="00E933A8">
        <w:rPr>
          <w:rFonts w:ascii="Calibri" w:hAnsi="Calibri" w:cs="Calibri"/>
          <w:snapToGrid w:val="0"/>
          <w:sz w:val="22"/>
          <w:szCs w:val="22"/>
        </w:rPr>
        <w:t xml:space="preserve">We, the undersigned, </w:t>
      </w:r>
      <w:r>
        <w:rPr>
          <w:rFonts w:ascii="Calibri" w:hAnsi="Calibri" w:cs="Calibri"/>
          <w:snapToGrid w:val="0"/>
          <w:sz w:val="22"/>
          <w:szCs w:val="22"/>
        </w:rPr>
        <w:t>hereby accept</w:t>
      </w:r>
      <w:r w:rsidRPr="00E933A8">
        <w:rPr>
          <w:rFonts w:ascii="Calibri" w:hAnsi="Calibri" w:cs="Calibri"/>
          <w:snapToGrid w:val="0"/>
          <w:sz w:val="22"/>
          <w:szCs w:val="22"/>
        </w:rPr>
        <w:t xml:space="preserve"> in </w:t>
      </w:r>
      <w:r>
        <w:rPr>
          <w:rFonts w:ascii="Calibri" w:hAnsi="Calibri" w:cs="Calibri"/>
          <w:snapToGrid w:val="0"/>
          <w:sz w:val="22"/>
          <w:szCs w:val="22"/>
        </w:rPr>
        <w:t xml:space="preserve">full </w:t>
      </w:r>
      <w:r w:rsidRPr="00E933A8">
        <w:rPr>
          <w:rFonts w:ascii="Calibri" w:hAnsi="Calibri" w:cs="Calibri"/>
          <w:snapToGrid w:val="0"/>
          <w:sz w:val="22"/>
          <w:szCs w:val="22"/>
        </w:rPr>
        <w:t>the UNDP General Terms and Conditions</w:t>
      </w:r>
      <w:r>
        <w:rPr>
          <w:rFonts w:ascii="Calibri" w:hAnsi="Calibri" w:cs="Calibri"/>
          <w:snapToGrid w:val="0"/>
          <w:sz w:val="22"/>
          <w:szCs w:val="22"/>
        </w:rPr>
        <w:t>,</w:t>
      </w:r>
      <w:r w:rsidRPr="00E933A8">
        <w:rPr>
          <w:rFonts w:ascii="Calibri" w:hAnsi="Calibri" w:cs="Calibri"/>
          <w:snapToGrid w:val="0"/>
          <w:sz w:val="22"/>
          <w:szCs w:val="22"/>
        </w:rPr>
        <w:t xml:space="preserve"> </w:t>
      </w:r>
      <w:r>
        <w:rPr>
          <w:rFonts w:ascii="Calibri" w:hAnsi="Calibri" w:cs="Calibri"/>
          <w:snapToGrid w:val="0"/>
          <w:sz w:val="22"/>
          <w:szCs w:val="22"/>
        </w:rPr>
        <w:t xml:space="preserve">and hereby </w:t>
      </w:r>
      <w:r w:rsidRPr="00E933A8">
        <w:rPr>
          <w:rFonts w:ascii="Calibri" w:hAnsi="Calibri" w:cs="Calibri"/>
          <w:snapToGrid w:val="0"/>
          <w:sz w:val="22"/>
          <w:szCs w:val="22"/>
        </w:rPr>
        <w:t>offer to supply the items listed below</w:t>
      </w:r>
      <w:r>
        <w:rPr>
          <w:rFonts w:ascii="Calibri" w:hAnsi="Calibri" w:cs="Calibri"/>
          <w:snapToGrid w:val="0"/>
          <w:sz w:val="22"/>
          <w:szCs w:val="22"/>
        </w:rPr>
        <w:t xml:space="preserve"> in conformity with the </w:t>
      </w:r>
      <w:r w:rsidRPr="00E933A8">
        <w:rPr>
          <w:rFonts w:ascii="Calibri" w:hAnsi="Calibri" w:cs="Calibri"/>
          <w:snapToGrid w:val="0"/>
          <w:sz w:val="22"/>
          <w:szCs w:val="22"/>
        </w:rPr>
        <w:t>specification and requirements</w:t>
      </w:r>
      <w:r>
        <w:rPr>
          <w:rFonts w:ascii="Calibri" w:hAnsi="Calibri" w:cs="Calibri"/>
          <w:snapToGrid w:val="0"/>
          <w:sz w:val="22"/>
          <w:szCs w:val="22"/>
        </w:rPr>
        <w:t xml:space="preserve"> </w:t>
      </w:r>
      <w:r w:rsidRPr="005318DD">
        <w:rPr>
          <w:rFonts w:ascii="Calibri" w:hAnsi="Calibri" w:cs="Calibri"/>
          <w:snapToGrid w:val="0"/>
          <w:sz w:val="22"/>
          <w:szCs w:val="22"/>
        </w:rPr>
        <w:t xml:space="preserve">of UNDP as per RFQ Reference No. </w:t>
      </w:r>
      <w:r>
        <w:rPr>
          <w:rFonts w:asciiTheme="minorHAnsi" w:hAnsiTheme="minorHAnsi"/>
          <w:b/>
        </w:rPr>
        <w:t>002</w:t>
      </w:r>
      <w:r w:rsidRPr="005318DD">
        <w:rPr>
          <w:rFonts w:asciiTheme="minorHAnsi" w:hAnsiTheme="minorHAnsi"/>
          <w:b/>
        </w:rPr>
        <w:t>/2</w:t>
      </w:r>
      <w:r>
        <w:rPr>
          <w:rFonts w:asciiTheme="minorHAnsi" w:hAnsiTheme="minorHAnsi"/>
          <w:b/>
        </w:rPr>
        <w:t>1</w:t>
      </w:r>
      <w:r w:rsidRPr="005318DD">
        <w:rPr>
          <w:rFonts w:ascii="Calibri" w:hAnsi="Calibri" w:cs="Calibri"/>
          <w:snapToGrid w:val="0"/>
          <w:sz w:val="22"/>
          <w:szCs w:val="22"/>
        </w:rPr>
        <w:t>:</w:t>
      </w:r>
    </w:p>
    <w:p w14:paraId="71333950" w14:textId="77777777" w:rsidR="0064481B" w:rsidRDefault="0064481B" w:rsidP="0064481B">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TABLE 1:</w:t>
      </w:r>
      <w:r>
        <w:rPr>
          <w:rFonts w:ascii="Calibri" w:hAnsi="Calibri" w:cs="Calibri"/>
          <w:b/>
          <w:snapToGrid w:val="0"/>
          <w:sz w:val="22"/>
          <w:szCs w:val="22"/>
          <w:u w:val="single"/>
        </w:rPr>
        <w:t xml:space="preserve">  Offer to Supply Goods Compliant with Technical Specifications and Requirements </w:t>
      </w:r>
    </w:p>
    <w:p w14:paraId="552AA11B" w14:textId="77777777" w:rsidR="0064481B" w:rsidRDefault="0064481B" w:rsidP="0064481B">
      <w:pPr>
        <w:ind w:left="990" w:right="630" w:hanging="990"/>
        <w:jc w:val="both"/>
        <w:rPr>
          <w:rFonts w:ascii="Calibri" w:hAnsi="Calibri" w:cs="Calibri"/>
          <w:b/>
          <w:snapToGrid w:val="0"/>
          <w:sz w:val="22"/>
          <w:szCs w:val="22"/>
          <w:u w:val="single"/>
        </w:rPr>
      </w:pPr>
    </w:p>
    <w:p w14:paraId="5F736A24" w14:textId="77777777" w:rsidR="0064481B" w:rsidRDefault="0064481B" w:rsidP="0064481B">
      <w:pPr>
        <w:ind w:left="990" w:right="630" w:hanging="990"/>
        <w:jc w:val="both"/>
        <w:rPr>
          <w:rFonts w:ascii="Calibri" w:hAnsi="Calibri" w:cs="Calibri"/>
          <w:b/>
          <w:snapToGrid w:val="0"/>
          <w:sz w:val="22"/>
          <w:szCs w:val="22"/>
          <w:u w:val="single"/>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4599"/>
        <w:gridCol w:w="1134"/>
        <w:gridCol w:w="1240"/>
        <w:gridCol w:w="1276"/>
        <w:gridCol w:w="1418"/>
      </w:tblGrid>
      <w:tr w:rsidR="0064481B" w:rsidRPr="00600E11" w14:paraId="3ADA827A" w14:textId="77777777" w:rsidTr="0012438E">
        <w:trPr>
          <w:trHeight w:val="588"/>
        </w:trPr>
        <w:tc>
          <w:tcPr>
            <w:tcW w:w="641" w:type="dxa"/>
            <w:shd w:val="clear" w:color="auto" w:fill="auto"/>
            <w:vAlign w:val="center"/>
            <w:hideMark/>
          </w:tcPr>
          <w:p w14:paraId="69BBBF0B" w14:textId="77777777" w:rsidR="0064481B" w:rsidRPr="00600E11" w:rsidRDefault="0064481B" w:rsidP="0012438E">
            <w:pPr>
              <w:jc w:val="center"/>
              <w:rPr>
                <w:rFonts w:ascii="Calibri" w:hAnsi="Calibri" w:cs="Calibri"/>
                <w:b/>
                <w:bCs/>
                <w:color w:val="000000"/>
                <w:sz w:val="22"/>
                <w:szCs w:val="22"/>
              </w:rPr>
            </w:pPr>
            <w:r w:rsidRPr="00600E11">
              <w:rPr>
                <w:rFonts w:ascii="Calibri" w:hAnsi="Calibri" w:cs="Calibri"/>
                <w:b/>
                <w:bCs/>
                <w:color w:val="000000"/>
                <w:sz w:val="22"/>
                <w:szCs w:val="22"/>
              </w:rPr>
              <w:t>Item No.</w:t>
            </w:r>
          </w:p>
        </w:tc>
        <w:tc>
          <w:tcPr>
            <w:tcW w:w="4599" w:type="dxa"/>
            <w:shd w:val="clear" w:color="auto" w:fill="auto"/>
            <w:vAlign w:val="center"/>
            <w:hideMark/>
          </w:tcPr>
          <w:p w14:paraId="629CEC46" w14:textId="77777777" w:rsidR="0064481B" w:rsidRPr="00600E11" w:rsidRDefault="0064481B" w:rsidP="0012438E">
            <w:pPr>
              <w:jc w:val="center"/>
              <w:rPr>
                <w:rFonts w:ascii="Calibri" w:hAnsi="Calibri" w:cs="Calibri"/>
                <w:b/>
                <w:bCs/>
                <w:color w:val="000000"/>
                <w:sz w:val="22"/>
                <w:szCs w:val="22"/>
              </w:rPr>
            </w:pPr>
            <w:r w:rsidRPr="00600E11">
              <w:rPr>
                <w:rFonts w:ascii="Calibri" w:hAnsi="Calibri" w:cs="Calibri"/>
                <w:b/>
                <w:bCs/>
                <w:color w:val="000000"/>
                <w:sz w:val="22"/>
                <w:szCs w:val="22"/>
              </w:rPr>
              <w:t>Description/Specification of Goods</w:t>
            </w:r>
          </w:p>
        </w:tc>
        <w:tc>
          <w:tcPr>
            <w:tcW w:w="1134" w:type="dxa"/>
            <w:shd w:val="clear" w:color="auto" w:fill="auto"/>
            <w:vAlign w:val="center"/>
            <w:hideMark/>
          </w:tcPr>
          <w:p w14:paraId="39212D1F" w14:textId="77777777" w:rsidR="0064481B" w:rsidRPr="00600E11" w:rsidRDefault="0064481B" w:rsidP="0012438E">
            <w:pPr>
              <w:jc w:val="center"/>
              <w:rPr>
                <w:rFonts w:ascii="Calibri" w:hAnsi="Calibri" w:cs="Calibri"/>
                <w:b/>
                <w:bCs/>
                <w:color w:val="000000"/>
                <w:sz w:val="22"/>
                <w:szCs w:val="22"/>
              </w:rPr>
            </w:pPr>
            <w:r w:rsidRPr="00600E11">
              <w:rPr>
                <w:rFonts w:ascii="Calibri" w:hAnsi="Calibri" w:cs="Calibri"/>
                <w:b/>
                <w:bCs/>
                <w:color w:val="000000"/>
                <w:sz w:val="22"/>
                <w:szCs w:val="22"/>
              </w:rPr>
              <w:t>Quantity</w:t>
            </w:r>
          </w:p>
        </w:tc>
        <w:tc>
          <w:tcPr>
            <w:tcW w:w="1240" w:type="dxa"/>
            <w:vAlign w:val="center"/>
            <w:hideMark/>
          </w:tcPr>
          <w:p w14:paraId="48CCC31F" w14:textId="77777777" w:rsidR="0064481B" w:rsidRPr="00600E11" w:rsidRDefault="0064481B" w:rsidP="0012438E">
            <w:pPr>
              <w:jc w:val="center"/>
              <w:rPr>
                <w:rFonts w:ascii="Calibri" w:hAnsi="Calibri" w:cs="Calibri"/>
                <w:b/>
                <w:bCs/>
                <w:color w:val="000000"/>
                <w:sz w:val="22"/>
                <w:szCs w:val="22"/>
              </w:rPr>
            </w:pPr>
            <w:r w:rsidRPr="00600E11">
              <w:rPr>
                <w:rFonts w:ascii="Calibri" w:hAnsi="Calibri" w:cs="Calibri"/>
                <w:b/>
                <w:bCs/>
                <w:color w:val="000000"/>
                <w:sz w:val="22"/>
                <w:szCs w:val="22"/>
              </w:rPr>
              <w:t>Latest Delivery Date</w:t>
            </w:r>
          </w:p>
        </w:tc>
        <w:tc>
          <w:tcPr>
            <w:tcW w:w="1276" w:type="dxa"/>
            <w:shd w:val="clear" w:color="auto" w:fill="auto"/>
            <w:hideMark/>
          </w:tcPr>
          <w:p w14:paraId="72665353" w14:textId="77777777" w:rsidR="0064481B" w:rsidRPr="00E933A8" w:rsidRDefault="0064481B" w:rsidP="0012438E">
            <w:pPr>
              <w:jc w:val="center"/>
              <w:rPr>
                <w:rFonts w:ascii="Calibri" w:hAnsi="Calibri" w:cs="Calibri"/>
                <w:b/>
                <w:sz w:val="22"/>
                <w:szCs w:val="22"/>
              </w:rPr>
            </w:pPr>
          </w:p>
          <w:p w14:paraId="5A9799E7" w14:textId="77777777" w:rsidR="0064481B" w:rsidRPr="00600E11" w:rsidRDefault="0064481B" w:rsidP="0012438E">
            <w:pPr>
              <w:jc w:val="center"/>
              <w:rPr>
                <w:rFonts w:ascii="Calibri" w:hAnsi="Calibri" w:cs="Calibri"/>
                <w:b/>
                <w:bCs/>
                <w:color w:val="000000"/>
                <w:sz w:val="22"/>
                <w:szCs w:val="22"/>
              </w:rPr>
            </w:pPr>
            <w:r w:rsidRPr="00E933A8">
              <w:rPr>
                <w:rFonts w:ascii="Calibri" w:hAnsi="Calibri" w:cs="Calibri"/>
                <w:b/>
                <w:sz w:val="22"/>
                <w:szCs w:val="22"/>
              </w:rPr>
              <w:t>Unit Price</w:t>
            </w:r>
            <w:r>
              <w:rPr>
                <w:rFonts w:ascii="Calibri" w:hAnsi="Calibri" w:cs="Calibri"/>
                <w:b/>
                <w:sz w:val="22"/>
                <w:szCs w:val="22"/>
              </w:rPr>
              <w:t xml:space="preserve">, </w:t>
            </w:r>
            <w:r w:rsidRPr="00050119">
              <w:rPr>
                <w:rFonts w:ascii="Calibri" w:hAnsi="Calibri" w:cs="Calibri"/>
                <w:b/>
                <w:sz w:val="22"/>
                <w:szCs w:val="22"/>
                <w:highlight w:val="yellow"/>
              </w:rPr>
              <w:t>currency</w:t>
            </w:r>
          </w:p>
        </w:tc>
        <w:tc>
          <w:tcPr>
            <w:tcW w:w="1418" w:type="dxa"/>
            <w:hideMark/>
          </w:tcPr>
          <w:p w14:paraId="04F80B6A" w14:textId="77777777" w:rsidR="0064481B" w:rsidRPr="00600E11" w:rsidRDefault="0064481B" w:rsidP="0012438E">
            <w:pPr>
              <w:jc w:val="center"/>
              <w:rPr>
                <w:rFonts w:ascii="Calibri" w:hAnsi="Calibri" w:cs="Calibri"/>
                <w:b/>
                <w:bCs/>
                <w:color w:val="000000"/>
                <w:sz w:val="22"/>
                <w:szCs w:val="22"/>
              </w:rPr>
            </w:pPr>
            <w:r w:rsidRPr="00E933A8">
              <w:rPr>
                <w:rFonts w:ascii="Calibri" w:hAnsi="Calibri" w:cs="Calibri"/>
                <w:b/>
                <w:sz w:val="22"/>
                <w:szCs w:val="22"/>
              </w:rPr>
              <w:t>Total Price per Item</w:t>
            </w:r>
            <w:r>
              <w:rPr>
                <w:rFonts w:ascii="Calibri" w:hAnsi="Calibri" w:cs="Calibri"/>
                <w:b/>
                <w:sz w:val="22"/>
                <w:szCs w:val="22"/>
              </w:rPr>
              <w:t xml:space="preserve">, </w:t>
            </w:r>
            <w:r w:rsidRPr="00050119">
              <w:rPr>
                <w:rFonts w:ascii="Calibri" w:hAnsi="Calibri" w:cs="Calibri"/>
                <w:b/>
                <w:sz w:val="22"/>
                <w:szCs w:val="22"/>
                <w:highlight w:val="yellow"/>
              </w:rPr>
              <w:t>currency</w:t>
            </w:r>
          </w:p>
        </w:tc>
      </w:tr>
      <w:tr w:rsidR="0064481B" w:rsidRPr="00600E11" w14:paraId="1CFCE0AF" w14:textId="77777777" w:rsidTr="0012438E">
        <w:trPr>
          <w:trHeight w:val="288"/>
        </w:trPr>
        <w:tc>
          <w:tcPr>
            <w:tcW w:w="641" w:type="dxa"/>
            <w:shd w:val="clear" w:color="auto" w:fill="auto"/>
            <w:noWrap/>
            <w:vAlign w:val="bottom"/>
            <w:hideMark/>
          </w:tcPr>
          <w:p w14:paraId="6BCC5929" w14:textId="77777777" w:rsidR="0064481B" w:rsidRPr="00600E11" w:rsidRDefault="0064481B" w:rsidP="0012438E">
            <w:pPr>
              <w:jc w:val="right"/>
              <w:rPr>
                <w:rFonts w:ascii="Calibri" w:hAnsi="Calibri" w:cs="Calibri"/>
                <w:color w:val="000000"/>
                <w:sz w:val="22"/>
                <w:szCs w:val="22"/>
              </w:rPr>
            </w:pPr>
            <w:r>
              <w:rPr>
                <w:rFonts w:ascii="Calibri" w:hAnsi="Calibri" w:cs="Calibri"/>
                <w:color w:val="000000"/>
                <w:sz w:val="22"/>
                <w:szCs w:val="22"/>
              </w:rPr>
              <w:t>1</w:t>
            </w:r>
          </w:p>
        </w:tc>
        <w:tc>
          <w:tcPr>
            <w:tcW w:w="4599" w:type="dxa"/>
            <w:shd w:val="clear" w:color="auto" w:fill="auto"/>
            <w:noWrap/>
            <w:vAlign w:val="bottom"/>
            <w:hideMark/>
          </w:tcPr>
          <w:p w14:paraId="198567BE" w14:textId="77777777" w:rsidR="0064481B" w:rsidRPr="00600E11" w:rsidRDefault="0064481B" w:rsidP="0012438E">
            <w:pPr>
              <w:rPr>
                <w:rFonts w:ascii="Calibri" w:hAnsi="Calibri" w:cs="Calibri"/>
                <w:color w:val="000000"/>
                <w:sz w:val="22"/>
                <w:szCs w:val="22"/>
              </w:rPr>
            </w:pPr>
            <w:proofErr w:type="spellStart"/>
            <w:r>
              <w:rPr>
                <w:rFonts w:ascii="Calibri" w:hAnsi="Calibri" w:cs="Calibri"/>
                <w:color w:val="000000"/>
                <w:sz w:val="22"/>
                <w:szCs w:val="22"/>
              </w:rPr>
              <w:t>Kokerfreesmachine</w:t>
            </w:r>
            <w:proofErr w:type="spellEnd"/>
            <w:r>
              <w:rPr>
                <w:rFonts w:ascii="Calibri" w:hAnsi="Calibri" w:cs="Calibri"/>
                <w:color w:val="000000"/>
                <w:sz w:val="22"/>
                <w:szCs w:val="22"/>
              </w:rPr>
              <w:t xml:space="preserve"> pro-fit 3000 </w:t>
            </w:r>
            <w:proofErr w:type="spellStart"/>
            <w:r>
              <w:rPr>
                <w:rFonts w:ascii="Calibri" w:hAnsi="Calibri" w:cs="Calibri"/>
                <w:color w:val="000000"/>
                <w:sz w:val="22"/>
                <w:szCs w:val="22"/>
              </w:rPr>
              <w:t>Vario</w:t>
            </w:r>
            <w:proofErr w:type="spellEnd"/>
            <w:r>
              <w:rPr>
                <w:rFonts w:ascii="Calibri" w:hAnsi="Calibri" w:cs="Calibri"/>
                <w:color w:val="000000"/>
                <w:sz w:val="22"/>
                <w:szCs w:val="22"/>
              </w:rPr>
              <w:t xml:space="preserve"> /socket router or equivalent, The features of the Pro-Fit 3000 socket router include: electric height adjustment, horizontally and vertically adjustable milling shaft, continuous speed control, suction hood, short and long shaft protector, exhaust nozzle for external suction system, tool set for changing the socket router cutters, </w:t>
            </w:r>
            <w:proofErr w:type="spellStart"/>
            <w:r>
              <w:rPr>
                <w:rFonts w:ascii="Calibri" w:hAnsi="Calibri" w:cs="Calibri"/>
                <w:color w:val="000000"/>
                <w:sz w:val="22"/>
                <w:szCs w:val="22"/>
              </w:rPr>
              <w:t>positionable</w:t>
            </w:r>
            <w:proofErr w:type="spellEnd"/>
            <w:r>
              <w:rPr>
                <w:rFonts w:ascii="Calibri" w:hAnsi="Calibri" w:cs="Calibri"/>
                <w:color w:val="000000"/>
                <w:sz w:val="22"/>
                <w:szCs w:val="22"/>
              </w:rPr>
              <w:t xml:space="preserve"> suction arm with clamping levers, tool holder, integrated pneumatic gate slide, connection for external compressor (Ø 8 mm), 3 m compressed air hose (Ø 8 mm). Dimensions </w:t>
            </w:r>
            <w:proofErr w:type="spellStart"/>
            <w:r>
              <w:rPr>
                <w:rFonts w:ascii="Calibri" w:hAnsi="Calibri" w:cs="Calibri"/>
                <w:color w:val="000000"/>
                <w:sz w:val="22"/>
                <w:szCs w:val="22"/>
              </w:rPr>
              <w:t>WxDxH</w:t>
            </w:r>
            <w:proofErr w:type="spellEnd"/>
            <w:r>
              <w:rPr>
                <w:rFonts w:ascii="Calibri" w:hAnsi="Calibri" w:cs="Calibri"/>
                <w:color w:val="000000"/>
                <w:sz w:val="22"/>
                <w:szCs w:val="22"/>
              </w:rPr>
              <w:t xml:space="preserve"> 1,150 x 930 x 1,650 mm, Speed continuously variable control, max. 3,500 rpm</w:t>
            </w:r>
          </w:p>
        </w:tc>
        <w:tc>
          <w:tcPr>
            <w:tcW w:w="1134" w:type="dxa"/>
            <w:shd w:val="clear" w:color="auto" w:fill="auto"/>
            <w:noWrap/>
            <w:vAlign w:val="bottom"/>
            <w:hideMark/>
          </w:tcPr>
          <w:p w14:paraId="2DE9A297" w14:textId="77777777" w:rsidR="0064481B" w:rsidRPr="00600E11" w:rsidRDefault="0064481B" w:rsidP="0012438E">
            <w:pPr>
              <w:jc w:val="right"/>
              <w:rPr>
                <w:rFonts w:ascii="Calibri" w:hAnsi="Calibri" w:cs="Calibri"/>
                <w:color w:val="000000"/>
                <w:sz w:val="22"/>
                <w:szCs w:val="22"/>
              </w:rPr>
            </w:pPr>
            <w:r>
              <w:rPr>
                <w:rFonts w:ascii="Calibri" w:hAnsi="Calibri" w:cs="Calibri"/>
                <w:color w:val="000000"/>
                <w:sz w:val="22"/>
                <w:szCs w:val="22"/>
              </w:rPr>
              <w:t>1</w:t>
            </w:r>
          </w:p>
        </w:tc>
        <w:tc>
          <w:tcPr>
            <w:tcW w:w="1240" w:type="dxa"/>
            <w:shd w:val="clear" w:color="auto" w:fill="auto"/>
            <w:noWrap/>
            <w:vAlign w:val="bottom"/>
            <w:hideMark/>
          </w:tcPr>
          <w:p w14:paraId="770F4807" w14:textId="77777777" w:rsidR="0064481B" w:rsidRPr="00600E11" w:rsidRDefault="0064481B" w:rsidP="0012438E">
            <w:pPr>
              <w:rPr>
                <w:rFonts w:ascii="Calibri" w:hAnsi="Calibri" w:cs="Calibri"/>
                <w:color w:val="000000"/>
                <w:sz w:val="22"/>
                <w:szCs w:val="22"/>
              </w:rPr>
            </w:pPr>
            <w:r>
              <w:rPr>
                <w:rFonts w:ascii="Calibri" w:hAnsi="Calibri" w:cs="Calibri"/>
                <w:color w:val="000000"/>
                <w:sz w:val="22"/>
                <w:szCs w:val="22"/>
              </w:rPr>
              <w:t>45 days</w:t>
            </w:r>
          </w:p>
        </w:tc>
        <w:tc>
          <w:tcPr>
            <w:tcW w:w="1276" w:type="dxa"/>
            <w:shd w:val="clear" w:color="auto" w:fill="auto"/>
            <w:noWrap/>
            <w:vAlign w:val="bottom"/>
            <w:hideMark/>
          </w:tcPr>
          <w:p w14:paraId="204B3832" w14:textId="77777777" w:rsidR="0064481B" w:rsidRPr="00600E11" w:rsidRDefault="0064481B" w:rsidP="0012438E">
            <w:pPr>
              <w:rPr>
                <w:rFonts w:ascii="Calibri" w:hAnsi="Calibri" w:cs="Calibri"/>
                <w:color w:val="000000"/>
                <w:sz w:val="22"/>
                <w:szCs w:val="22"/>
              </w:rPr>
            </w:pPr>
          </w:p>
        </w:tc>
        <w:tc>
          <w:tcPr>
            <w:tcW w:w="1418" w:type="dxa"/>
            <w:shd w:val="clear" w:color="auto" w:fill="auto"/>
            <w:noWrap/>
            <w:vAlign w:val="bottom"/>
            <w:hideMark/>
          </w:tcPr>
          <w:p w14:paraId="00B78F30" w14:textId="77777777" w:rsidR="0064481B" w:rsidRPr="00600E11" w:rsidRDefault="0064481B" w:rsidP="0012438E"/>
        </w:tc>
      </w:tr>
      <w:tr w:rsidR="0064481B" w:rsidRPr="00600E11" w14:paraId="297067D9" w14:textId="77777777" w:rsidTr="0012438E">
        <w:trPr>
          <w:trHeight w:val="288"/>
        </w:trPr>
        <w:tc>
          <w:tcPr>
            <w:tcW w:w="641" w:type="dxa"/>
            <w:shd w:val="clear" w:color="auto" w:fill="auto"/>
            <w:noWrap/>
            <w:vAlign w:val="bottom"/>
            <w:hideMark/>
          </w:tcPr>
          <w:p w14:paraId="2C444E8D" w14:textId="77777777" w:rsidR="0064481B" w:rsidRPr="00600E11" w:rsidRDefault="0064481B" w:rsidP="0012438E">
            <w:pPr>
              <w:jc w:val="right"/>
              <w:rPr>
                <w:rFonts w:ascii="Calibri" w:hAnsi="Calibri" w:cs="Calibri"/>
                <w:color w:val="000000"/>
                <w:sz w:val="22"/>
                <w:szCs w:val="22"/>
              </w:rPr>
            </w:pPr>
            <w:r>
              <w:rPr>
                <w:rFonts w:ascii="Calibri" w:hAnsi="Calibri" w:cs="Calibri"/>
                <w:color w:val="000000"/>
                <w:sz w:val="22"/>
                <w:szCs w:val="22"/>
              </w:rPr>
              <w:t>2</w:t>
            </w:r>
          </w:p>
        </w:tc>
        <w:tc>
          <w:tcPr>
            <w:tcW w:w="4599" w:type="dxa"/>
            <w:shd w:val="clear" w:color="auto" w:fill="auto"/>
            <w:noWrap/>
            <w:vAlign w:val="bottom"/>
            <w:hideMark/>
          </w:tcPr>
          <w:p w14:paraId="5386464F" w14:textId="77777777" w:rsidR="0064481B" w:rsidRPr="00600E11" w:rsidRDefault="0064481B" w:rsidP="0012438E">
            <w:pPr>
              <w:rPr>
                <w:rFonts w:ascii="Calibri" w:hAnsi="Calibri" w:cs="Calibri"/>
                <w:color w:val="000000"/>
                <w:sz w:val="22"/>
                <w:szCs w:val="22"/>
              </w:rPr>
            </w:pPr>
            <w:r>
              <w:rPr>
                <w:rFonts w:ascii="Calibri" w:hAnsi="Calibri" w:cs="Calibri"/>
                <w:color w:val="000000"/>
                <w:sz w:val="22"/>
                <w:szCs w:val="22"/>
              </w:rPr>
              <w:t>Sealing resin, Net contents 4.6 kg</w:t>
            </w:r>
          </w:p>
        </w:tc>
        <w:tc>
          <w:tcPr>
            <w:tcW w:w="1134" w:type="dxa"/>
            <w:shd w:val="clear" w:color="auto" w:fill="auto"/>
            <w:noWrap/>
            <w:vAlign w:val="bottom"/>
            <w:hideMark/>
          </w:tcPr>
          <w:p w14:paraId="6144270A" w14:textId="77777777" w:rsidR="0064481B" w:rsidRPr="00600E11" w:rsidRDefault="0064481B" w:rsidP="0012438E">
            <w:pPr>
              <w:jc w:val="right"/>
              <w:rPr>
                <w:rFonts w:ascii="Calibri" w:hAnsi="Calibri" w:cs="Calibri"/>
                <w:color w:val="000000"/>
                <w:sz w:val="22"/>
                <w:szCs w:val="22"/>
              </w:rPr>
            </w:pPr>
            <w:r>
              <w:rPr>
                <w:rFonts w:ascii="Calibri" w:hAnsi="Calibri" w:cs="Calibri"/>
                <w:color w:val="000000"/>
                <w:sz w:val="22"/>
                <w:szCs w:val="22"/>
              </w:rPr>
              <w:t>5</w:t>
            </w:r>
          </w:p>
        </w:tc>
        <w:tc>
          <w:tcPr>
            <w:tcW w:w="1240" w:type="dxa"/>
            <w:shd w:val="clear" w:color="auto" w:fill="auto"/>
            <w:noWrap/>
            <w:vAlign w:val="bottom"/>
            <w:hideMark/>
          </w:tcPr>
          <w:p w14:paraId="0E9AA72B" w14:textId="77777777" w:rsidR="0064481B" w:rsidRPr="00600E11" w:rsidRDefault="0064481B" w:rsidP="0012438E">
            <w:pPr>
              <w:rPr>
                <w:rFonts w:ascii="Calibri" w:hAnsi="Calibri" w:cs="Calibri"/>
                <w:color w:val="000000"/>
                <w:sz w:val="22"/>
                <w:szCs w:val="22"/>
              </w:rPr>
            </w:pPr>
            <w:r>
              <w:rPr>
                <w:rFonts w:ascii="Calibri" w:hAnsi="Calibri" w:cs="Calibri"/>
                <w:color w:val="000000"/>
                <w:sz w:val="22"/>
                <w:szCs w:val="22"/>
              </w:rPr>
              <w:t>45 days</w:t>
            </w:r>
          </w:p>
        </w:tc>
        <w:tc>
          <w:tcPr>
            <w:tcW w:w="1276" w:type="dxa"/>
            <w:shd w:val="clear" w:color="auto" w:fill="auto"/>
            <w:noWrap/>
            <w:vAlign w:val="bottom"/>
            <w:hideMark/>
          </w:tcPr>
          <w:p w14:paraId="5E0BCBC0" w14:textId="77777777" w:rsidR="0064481B" w:rsidRPr="00600E11" w:rsidRDefault="0064481B" w:rsidP="0012438E">
            <w:pPr>
              <w:rPr>
                <w:rFonts w:ascii="Calibri" w:hAnsi="Calibri" w:cs="Calibri"/>
                <w:color w:val="000000"/>
                <w:sz w:val="22"/>
                <w:szCs w:val="22"/>
              </w:rPr>
            </w:pPr>
          </w:p>
        </w:tc>
        <w:tc>
          <w:tcPr>
            <w:tcW w:w="1418" w:type="dxa"/>
            <w:shd w:val="clear" w:color="auto" w:fill="auto"/>
            <w:noWrap/>
            <w:vAlign w:val="bottom"/>
            <w:hideMark/>
          </w:tcPr>
          <w:p w14:paraId="05946842" w14:textId="77777777" w:rsidR="0064481B" w:rsidRPr="00600E11" w:rsidRDefault="0064481B" w:rsidP="0012438E"/>
        </w:tc>
      </w:tr>
      <w:tr w:rsidR="0064481B" w:rsidRPr="00600E11" w14:paraId="00BEDF34" w14:textId="77777777" w:rsidTr="0012438E">
        <w:trPr>
          <w:trHeight w:val="288"/>
        </w:trPr>
        <w:tc>
          <w:tcPr>
            <w:tcW w:w="641" w:type="dxa"/>
            <w:shd w:val="clear" w:color="auto" w:fill="auto"/>
            <w:noWrap/>
            <w:vAlign w:val="bottom"/>
            <w:hideMark/>
          </w:tcPr>
          <w:p w14:paraId="584CA854" w14:textId="77777777" w:rsidR="0064481B" w:rsidRPr="00600E11" w:rsidRDefault="0064481B" w:rsidP="0012438E">
            <w:pPr>
              <w:jc w:val="right"/>
              <w:rPr>
                <w:rFonts w:ascii="Calibri" w:hAnsi="Calibri" w:cs="Calibri"/>
                <w:color w:val="000000"/>
                <w:sz w:val="22"/>
                <w:szCs w:val="22"/>
              </w:rPr>
            </w:pPr>
            <w:r>
              <w:rPr>
                <w:rFonts w:ascii="Calibri" w:hAnsi="Calibri" w:cs="Calibri"/>
                <w:color w:val="000000"/>
                <w:sz w:val="22"/>
                <w:szCs w:val="22"/>
              </w:rPr>
              <w:t>3</w:t>
            </w:r>
          </w:p>
        </w:tc>
        <w:tc>
          <w:tcPr>
            <w:tcW w:w="4599" w:type="dxa"/>
            <w:shd w:val="clear" w:color="auto" w:fill="auto"/>
            <w:noWrap/>
            <w:vAlign w:val="bottom"/>
            <w:hideMark/>
          </w:tcPr>
          <w:p w14:paraId="0FE276B6" w14:textId="77777777" w:rsidR="0064481B" w:rsidRPr="00600E11" w:rsidRDefault="0064481B" w:rsidP="0012438E">
            <w:pPr>
              <w:rPr>
                <w:rFonts w:ascii="Calibri" w:hAnsi="Calibri" w:cs="Calibri"/>
                <w:color w:val="000000"/>
                <w:sz w:val="22"/>
                <w:szCs w:val="22"/>
              </w:rPr>
            </w:pPr>
            <w:r>
              <w:rPr>
                <w:rFonts w:ascii="Calibri" w:hAnsi="Calibri" w:cs="Calibri"/>
                <w:color w:val="000000"/>
                <w:sz w:val="22"/>
                <w:szCs w:val="22"/>
              </w:rPr>
              <w:t>Lamination resin, 80:20 rigid lamination resin, Net contents 4.6 kg</w:t>
            </w:r>
          </w:p>
        </w:tc>
        <w:tc>
          <w:tcPr>
            <w:tcW w:w="1134" w:type="dxa"/>
            <w:shd w:val="clear" w:color="auto" w:fill="auto"/>
            <w:noWrap/>
            <w:vAlign w:val="bottom"/>
            <w:hideMark/>
          </w:tcPr>
          <w:p w14:paraId="7DF0CF92" w14:textId="77777777" w:rsidR="0064481B" w:rsidRPr="00600E11" w:rsidRDefault="0064481B" w:rsidP="0012438E">
            <w:pPr>
              <w:jc w:val="right"/>
              <w:rPr>
                <w:rFonts w:ascii="Calibri" w:hAnsi="Calibri" w:cs="Calibri"/>
                <w:color w:val="000000"/>
                <w:sz w:val="22"/>
                <w:szCs w:val="22"/>
              </w:rPr>
            </w:pPr>
            <w:r>
              <w:rPr>
                <w:rFonts w:ascii="Calibri" w:hAnsi="Calibri" w:cs="Calibri"/>
                <w:color w:val="000000"/>
                <w:sz w:val="22"/>
                <w:szCs w:val="22"/>
              </w:rPr>
              <w:t>5</w:t>
            </w:r>
          </w:p>
        </w:tc>
        <w:tc>
          <w:tcPr>
            <w:tcW w:w="1240" w:type="dxa"/>
            <w:shd w:val="clear" w:color="auto" w:fill="auto"/>
            <w:noWrap/>
            <w:vAlign w:val="bottom"/>
            <w:hideMark/>
          </w:tcPr>
          <w:p w14:paraId="1A5821BB" w14:textId="77777777" w:rsidR="0064481B" w:rsidRPr="00600E11" w:rsidRDefault="0064481B" w:rsidP="0012438E">
            <w:pPr>
              <w:rPr>
                <w:rFonts w:ascii="Calibri" w:hAnsi="Calibri" w:cs="Calibri"/>
                <w:color w:val="000000"/>
                <w:sz w:val="22"/>
                <w:szCs w:val="22"/>
              </w:rPr>
            </w:pPr>
            <w:r>
              <w:rPr>
                <w:rFonts w:ascii="Calibri" w:hAnsi="Calibri" w:cs="Calibri"/>
                <w:color w:val="000000"/>
                <w:sz w:val="22"/>
                <w:szCs w:val="22"/>
              </w:rPr>
              <w:t>45 days</w:t>
            </w:r>
          </w:p>
        </w:tc>
        <w:tc>
          <w:tcPr>
            <w:tcW w:w="1276" w:type="dxa"/>
            <w:shd w:val="clear" w:color="auto" w:fill="auto"/>
            <w:noWrap/>
            <w:vAlign w:val="bottom"/>
            <w:hideMark/>
          </w:tcPr>
          <w:p w14:paraId="4212C8FE" w14:textId="77777777" w:rsidR="0064481B" w:rsidRPr="00600E11" w:rsidRDefault="0064481B" w:rsidP="0012438E">
            <w:pPr>
              <w:rPr>
                <w:rFonts w:ascii="Calibri" w:hAnsi="Calibri" w:cs="Calibri"/>
                <w:color w:val="000000"/>
                <w:sz w:val="22"/>
                <w:szCs w:val="22"/>
              </w:rPr>
            </w:pPr>
          </w:p>
        </w:tc>
        <w:tc>
          <w:tcPr>
            <w:tcW w:w="1418" w:type="dxa"/>
            <w:shd w:val="clear" w:color="auto" w:fill="auto"/>
            <w:noWrap/>
            <w:vAlign w:val="bottom"/>
            <w:hideMark/>
          </w:tcPr>
          <w:p w14:paraId="65B58BBE" w14:textId="77777777" w:rsidR="0064481B" w:rsidRPr="00600E11" w:rsidRDefault="0064481B" w:rsidP="0012438E"/>
        </w:tc>
      </w:tr>
      <w:tr w:rsidR="0064481B" w:rsidRPr="00600E11" w14:paraId="46E1A24E" w14:textId="77777777" w:rsidTr="0012438E">
        <w:trPr>
          <w:trHeight w:val="288"/>
        </w:trPr>
        <w:tc>
          <w:tcPr>
            <w:tcW w:w="641" w:type="dxa"/>
            <w:shd w:val="clear" w:color="auto" w:fill="auto"/>
            <w:noWrap/>
            <w:vAlign w:val="bottom"/>
            <w:hideMark/>
          </w:tcPr>
          <w:p w14:paraId="358585F0" w14:textId="77777777" w:rsidR="0064481B" w:rsidRPr="00600E11" w:rsidRDefault="0064481B" w:rsidP="0012438E">
            <w:pPr>
              <w:jc w:val="right"/>
              <w:rPr>
                <w:rFonts w:ascii="Calibri" w:hAnsi="Calibri" w:cs="Calibri"/>
                <w:color w:val="000000"/>
                <w:sz w:val="22"/>
                <w:szCs w:val="22"/>
              </w:rPr>
            </w:pPr>
            <w:r>
              <w:rPr>
                <w:rFonts w:ascii="Calibri" w:hAnsi="Calibri" w:cs="Calibri"/>
                <w:color w:val="000000"/>
                <w:sz w:val="22"/>
                <w:szCs w:val="22"/>
              </w:rPr>
              <w:t>4</w:t>
            </w:r>
          </w:p>
        </w:tc>
        <w:tc>
          <w:tcPr>
            <w:tcW w:w="4599" w:type="dxa"/>
            <w:shd w:val="clear" w:color="auto" w:fill="auto"/>
            <w:noWrap/>
            <w:vAlign w:val="bottom"/>
            <w:hideMark/>
          </w:tcPr>
          <w:p w14:paraId="5E701CEE" w14:textId="77777777" w:rsidR="0064481B" w:rsidRPr="00600E11" w:rsidRDefault="0064481B" w:rsidP="0012438E">
            <w:pPr>
              <w:rPr>
                <w:rFonts w:ascii="Calibri" w:hAnsi="Calibri" w:cs="Calibri"/>
                <w:color w:val="000000"/>
                <w:sz w:val="22"/>
                <w:szCs w:val="22"/>
              </w:rPr>
            </w:pPr>
            <w:r>
              <w:rPr>
                <w:rFonts w:ascii="Calibri" w:hAnsi="Calibri" w:cs="Calibri"/>
                <w:color w:val="000000"/>
                <w:sz w:val="22"/>
                <w:szCs w:val="22"/>
              </w:rPr>
              <w:t>Hip - cast plaster device Special silicone casting form that is integrated into the support plate and rotatable,</w:t>
            </w:r>
            <w:r>
              <w:rPr>
                <w:rFonts w:ascii="Calibri" w:hAnsi="Calibri" w:cs="Calibri"/>
                <w:color w:val="000000"/>
                <w:sz w:val="22"/>
                <w:szCs w:val="22"/>
              </w:rPr>
              <w:br/>
              <w:t xml:space="preserve">encompasses the ramus and forms the seat surface under weighted conditions; position for a modular hip joint is set with pressure blocks; the iliac crests are modelled precisely with the tension belts, Dimensions </w:t>
            </w:r>
            <w:proofErr w:type="spellStart"/>
            <w:r>
              <w:rPr>
                <w:rFonts w:ascii="Calibri" w:hAnsi="Calibri" w:cs="Calibri"/>
                <w:color w:val="000000"/>
                <w:sz w:val="22"/>
                <w:szCs w:val="22"/>
              </w:rPr>
              <w:t>WxDxH</w:t>
            </w:r>
            <w:proofErr w:type="spellEnd"/>
            <w:r>
              <w:rPr>
                <w:rFonts w:ascii="Calibri" w:hAnsi="Calibri" w:cs="Calibri"/>
                <w:color w:val="000000"/>
                <w:sz w:val="22"/>
                <w:szCs w:val="22"/>
              </w:rPr>
              <w:t xml:space="preserve"> 17 7/8 x 13 1/4 x 27 1/2 inch</w:t>
            </w:r>
          </w:p>
        </w:tc>
        <w:tc>
          <w:tcPr>
            <w:tcW w:w="1134" w:type="dxa"/>
            <w:shd w:val="clear" w:color="auto" w:fill="auto"/>
            <w:noWrap/>
            <w:vAlign w:val="bottom"/>
            <w:hideMark/>
          </w:tcPr>
          <w:p w14:paraId="0E12CC7A" w14:textId="77777777" w:rsidR="0064481B" w:rsidRPr="00600E11" w:rsidRDefault="0064481B" w:rsidP="0012438E">
            <w:pPr>
              <w:jc w:val="right"/>
              <w:rPr>
                <w:rFonts w:ascii="Calibri" w:hAnsi="Calibri" w:cs="Calibri"/>
                <w:color w:val="000000"/>
                <w:sz w:val="22"/>
                <w:szCs w:val="22"/>
              </w:rPr>
            </w:pPr>
            <w:r>
              <w:rPr>
                <w:rFonts w:ascii="Calibri" w:hAnsi="Calibri" w:cs="Calibri"/>
                <w:color w:val="000000"/>
                <w:sz w:val="22"/>
                <w:szCs w:val="22"/>
              </w:rPr>
              <w:t>1</w:t>
            </w:r>
          </w:p>
        </w:tc>
        <w:tc>
          <w:tcPr>
            <w:tcW w:w="1240" w:type="dxa"/>
            <w:shd w:val="clear" w:color="auto" w:fill="auto"/>
            <w:noWrap/>
            <w:vAlign w:val="bottom"/>
            <w:hideMark/>
          </w:tcPr>
          <w:p w14:paraId="023B1B06" w14:textId="77777777" w:rsidR="0064481B" w:rsidRPr="00600E11" w:rsidRDefault="0064481B" w:rsidP="0012438E">
            <w:pPr>
              <w:rPr>
                <w:rFonts w:ascii="Calibri" w:hAnsi="Calibri" w:cs="Calibri"/>
                <w:color w:val="000000"/>
                <w:sz w:val="22"/>
                <w:szCs w:val="22"/>
              </w:rPr>
            </w:pPr>
            <w:r>
              <w:rPr>
                <w:rFonts w:ascii="Calibri" w:hAnsi="Calibri" w:cs="Calibri"/>
                <w:color w:val="000000"/>
                <w:sz w:val="22"/>
                <w:szCs w:val="22"/>
              </w:rPr>
              <w:t>45 days</w:t>
            </w:r>
          </w:p>
        </w:tc>
        <w:tc>
          <w:tcPr>
            <w:tcW w:w="1276" w:type="dxa"/>
            <w:shd w:val="clear" w:color="auto" w:fill="auto"/>
            <w:noWrap/>
            <w:vAlign w:val="bottom"/>
            <w:hideMark/>
          </w:tcPr>
          <w:p w14:paraId="30885939" w14:textId="77777777" w:rsidR="0064481B" w:rsidRPr="00600E11" w:rsidRDefault="0064481B" w:rsidP="0012438E">
            <w:pPr>
              <w:rPr>
                <w:rFonts w:ascii="Calibri" w:hAnsi="Calibri" w:cs="Calibri"/>
                <w:color w:val="000000"/>
                <w:sz w:val="22"/>
                <w:szCs w:val="22"/>
              </w:rPr>
            </w:pPr>
          </w:p>
        </w:tc>
        <w:tc>
          <w:tcPr>
            <w:tcW w:w="1418" w:type="dxa"/>
            <w:shd w:val="clear" w:color="auto" w:fill="auto"/>
            <w:noWrap/>
            <w:vAlign w:val="bottom"/>
            <w:hideMark/>
          </w:tcPr>
          <w:p w14:paraId="79D3A158" w14:textId="77777777" w:rsidR="0064481B" w:rsidRPr="00600E11" w:rsidRDefault="0064481B" w:rsidP="0012438E"/>
        </w:tc>
      </w:tr>
      <w:tr w:rsidR="0064481B" w:rsidRPr="00600E11" w14:paraId="632F6458" w14:textId="77777777" w:rsidTr="0012438E">
        <w:trPr>
          <w:trHeight w:val="288"/>
        </w:trPr>
        <w:tc>
          <w:tcPr>
            <w:tcW w:w="641" w:type="dxa"/>
            <w:shd w:val="clear" w:color="auto" w:fill="auto"/>
            <w:noWrap/>
            <w:vAlign w:val="bottom"/>
            <w:hideMark/>
          </w:tcPr>
          <w:p w14:paraId="591C758F" w14:textId="77777777" w:rsidR="0064481B" w:rsidRPr="00600E11" w:rsidRDefault="0064481B" w:rsidP="0012438E">
            <w:pPr>
              <w:jc w:val="right"/>
              <w:rPr>
                <w:rFonts w:ascii="Calibri" w:hAnsi="Calibri" w:cs="Calibri"/>
                <w:color w:val="000000"/>
                <w:sz w:val="22"/>
                <w:szCs w:val="22"/>
              </w:rPr>
            </w:pPr>
            <w:r>
              <w:rPr>
                <w:rFonts w:ascii="Calibri" w:hAnsi="Calibri" w:cs="Calibri"/>
                <w:color w:val="000000"/>
                <w:sz w:val="22"/>
                <w:szCs w:val="22"/>
              </w:rPr>
              <w:t>5</w:t>
            </w:r>
          </w:p>
        </w:tc>
        <w:tc>
          <w:tcPr>
            <w:tcW w:w="4599" w:type="dxa"/>
            <w:shd w:val="clear" w:color="auto" w:fill="auto"/>
            <w:noWrap/>
            <w:vAlign w:val="bottom"/>
            <w:hideMark/>
          </w:tcPr>
          <w:p w14:paraId="33D6C604" w14:textId="77777777" w:rsidR="0064481B" w:rsidRPr="00600E11" w:rsidRDefault="0064481B" w:rsidP="0012438E">
            <w:pPr>
              <w:rPr>
                <w:rFonts w:ascii="Calibri" w:hAnsi="Calibri" w:cs="Calibri"/>
                <w:color w:val="000000"/>
                <w:sz w:val="22"/>
                <w:szCs w:val="22"/>
              </w:rPr>
            </w:pPr>
            <w:r>
              <w:rPr>
                <w:rFonts w:ascii="Calibri" w:hAnsi="Calibri" w:cs="Calibri"/>
                <w:color w:val="000000"/>
                <w:sz w:val="22"/>
                <w:szCs w:val="22"/>
              </w:rPr>
              <w:t xml:space="preserve">Zigzag sewing machine Bottom feed transports workpiece, horizontal double rotary hook, zigzag stitch is adjustable. left/middle/right, knee lever raises fabric presser foot, drive via motor stand, </w:t>
            </w:r>
            <w:r>
              <w:rPr>
                <w:rFonts w:ascii="Calibri" w:hAnsi="Calibri" w:cs="Calibri"/>
                <w:color w:val="000000"/>
                <w:sz w:val="22"/>
                <w:szCs w:val="22"/>
              </w:rPr>
              <w:lastRenderedPageBreak/>
              <w:t xml:space="preserve">Dimensions upper part </w:t>
            </w:r>
            <w:proofErr w:type="spellStart"/>
            <w:r>
              <w:rPr>
                <w:rFonts w:ascii="Calibri" w:hAnsi="Calibri" w:cs="Calibri"/>
                <w:color w:val="000000"/>
                <w:sz w:val="22"/>
                <w:szCs w:val="22"/>
              </w:rPr>
              <w:t>WxDxH</w:t>
            </w:r>
            <w:proofErr w:type="spellEnd"/>
            <w:r>
              <w:rPr>
                <w:rFonts w:ascii="Calibri" w:hAnsi="Calibri" w:cs="Calibri"/>
                <w:color w:val="000000"/>
                <w:sz w:val="22"/>
                <w:szCs w:val="22"/>
              </w:rPr>
              <w:t xml:space="preserve"> 450 x 210 x 440 mm</w:t>
            </w:r>
          </w:p>
        </w:tc>
        <w:tc>
          <w:tcPr>
            <w:tcW w:w="1134" w:type="dxa"/>
            <w:shd w:val="clear" w:color="auto" w:fill="auto"/>
            <w:noWrap/>
            <w:vAlign w:val="bottom"/>
            <w:hideMark/>
          </w:tcPr>
          <w:p w14:paraId="517763D7" w14:textId="77777777" w:rsidR="0064481B" w:rsidRPr="00600E11" w:rsidRDefault="0064481B" w:rsidP="0012438E">
            <w:pPr>
              <w:jc w:val="right"/>
              <w:rPr>
                <w:rFonts w:ascii="Calibri" w:hAnsi="Calibri" w:cs="Calibri"/>
                <w:color w:val="000000"/>
                <w:sz w:val="22"/>
                <w:szCs w:val="22"/>
              </w:rPr>
            </w:pPr>
            <w:r>
              <w:rPr>
                <w:rFonts w:ascii="Calibri" w:hAnsi="Calibri" w:cs="Calibri"/>
                <w:color w:val="000000"/>
                <w:sz w:val="22"/>
                <w:szCs w:val="22"/>
              </w:rPr>
              <w:lastRenderedPageBreak/>
              <w:t>1</w:t>
            </w:r>
          </w:p>
        </w:tc>
        <w:tc>
          <w:tcPr>
            <w:tcW w:w="1240" w:type="dxa"/>
            <w:shd w:val="clear" w:color="auto" w:fill="auto"/>
            <w:noWrap/>
            <w:vAlign w:val="bottom"/>
            <w:hideMark/>
          </w:tcPr>
          <w:p w14:paraId="6C3E0785" w14:textId="77777777" w:rsidR="0064481B" w:rsidRPr="00600E11" w:rsidRDefault="0064481B" w:rsidP="0012438E">
            <w:pPr>
              <w:rPr>
                <w:rFonts w:ascii="Calibri" w:hAnsi="Calibri" w:cs="Calibri"/>
                <w:color w:val="000000"/>
                <w:sz w:val="22"/>
                <w:szCs w:val="22"/>
              </w:rPr>
            </w:pPr>
            <w:r>
              <w:rPr>
                <w:rFonts w:ascii="Calibri" w:hAnsi="Calibri" w:cs="Calibri"/>
                <w:color w:val="000000"/>
                <w:sz w:val="22"/>
                <w:szCs w:val="22"/>
              </w:rPr>
              <w:t>45 days</w:t>
            </w:r>
          </w:p>
        </w:tc>
        <w:tc>
          <w:tcPr>
            <w:tcW w:w="1276" w:type="dxa"/>
            <w:shd w:val="clear" w:color="auto" w:fill="auto"/>
            <w:noWrap/>
            <w:vAlign w:val="bottom"/>
            <w:hideMark/>
          </w:tcPr>
          <w:p w14:paraId="22B3600C" w14:textId="77777777" w:rsidR="0064481B" w:rsidRPr="00600E11" w:rsidRDefault="0064481B" w:rsidP="0012438E">
            <w:pPr>
              <w:rPr>
                <w:rFonts w:ascii="Calibri" w:hAnsi="Calibri" w:cs="Calibri"/>
                <w:color w:val="000000"/>
                <w:sz w:val="22"/>
                <w:szCs w:val="22"/>
              </w:rPr>
            </w:pPr>
          </w:p>
        </w:tc>
        <w:tc>
          <w:tcPr>
            <w:tcW w:w="1418" w:type="dxa"/>
            <w:shd w:val="clear" w:color="auto" w:fill="auto"/>
            <w:noWrap/>
            <w:vAlign w:val="bottom"/>
            <w:hideMark/>
          </w:tcPr>
          <w:p w14:paraId="56786108" w14:textId="77777777" w:rsidR="0064481B" w:rsidRPr="00600E11" w:rsidRDefault="0064481B" w:rsidP="0012438E"/>
        </w:tc>
      </w:tr>
      <w:tr w:rsidR="0064481B" w:rsidRPr="00600E11" w14:paraId="21CFF6C7" w14:textId="77777777" w:rsidTr="0012438E">
        <w:trPr>
          <w:trHeight w:val="288"/>
        </w:trPr>
        <w:tc>
          <w:tcPr>
            <w:tcW w:w="641" w:type="dxa"/>
            <w:shd w:val="clear" w:color="auto" w:fill="auto"/>
            <w:noWrap/>
            <w:vAlign w:val="bottom"/>
            <w:hideMark/>
          </w:tcPr>
          <w:p w14:paraId="2C296826" w14:textId="77777777" w:rsidR="0064481B" w:rsidRPr="00600E11" w:rsidRDefault="0064481B" w:rsidP="0012438E">
            <w:pPr>
              <w:jc w:val="right"/>
              <w:rPr>
                <w:rFonts w:ascii="Calibri" w:hAnsi="Calibri" w:cs="Calibri"/>
                <w:color w:val="000000"/>
                <w:sz w:val="22"/>
                <w:szCs w:val="22"/>
              </w:rPr>
            </w:pPr>
            <w:r>
              <w:rPr>
                <w:rFonts w:ascii="Calibri" w:hAnsi="Calibri" w:cs="Calibri"/>
                <w:color w:val="000000"/>
                <w:sz w:val="22"/>
                <w:szCs w:val="22"/>
              </w:rPr>
              <w:t>6</w:t>
            </w:r>
          </w:p>
        </w:tc>
        <w:tc>
          <w:tcPr>
            <w:tcW w:w="4599" w:type="dxa"/>
            <w:shd w:val="clear" w:color="auto" w:fill="auto"/>
            <w:noWrap/>
            <w:vAlign w:val="bottom"/>
            <w:hideMark/>
          </w:tcPr>
          <w:p w14:paraId="4B8D4E06" w14:textId="77777777" w:rsidR="0064481B" w:rsidRPr="005318DD" w:rsidRDefault="0064481B" w:rsidP="0012438E">
            <w:pPr>
              <w:rPr>
                <w:rFonts w:ascii="Calibri" w:hAnsi="Calibri" w:cs="Calibri"/>
                <w:color w:val="000000"/>
                <w:sz w:val="22"/>
                <w:szCs w:val="22"/>
              </w:rPr>
            </w:pPr>
            <w:r w:rsidRPr="005318DD">
              <w:rPr>
                <w:rFonts w:ascii="Calibri" w:hAnsi="Calibri" w:cs="Calibri"/>
                <w:color w:val="000000"/>
                <w:sz w:val="22"/>
                <w:szCs w:val="22"/>
              </w:rPr>
              <w:t xml:space="preserve">Casting Apparatus/Casting </w:t>
            </w:r>
            <w:proofErr w:type="gramStart"/>
            <w:r w:rsidRPr="005318DD">
              <w:rPr>
                <w:rFonts w:ascii="Calibri" w:hAnsi="Calibri" w:cs="Calibri"/>
                <w:color w:val="000000"/>
                <w:sz w:val="22"/>
                <w:szCs w:val="22"/>
              </w:rPr>
              <w:t>frame :</w:t>
            </w:r>
            <w:proofErr w:type="gramEnd"/>
            <w:r w:rsidRPr="005318DD">
              <w:rPr>
                <w:rFonts w:ascii="Calibri" w:hAnsi="Calibri" w:cs="Calibri"/>
                <w:color w:val="000000"/>
                <w:sz w:val="22"/>
                <w:szCs w:val="22"/>
              </w:rPr>
              <w:t xml:space="preserve"> To be used for functional plaster casting under weighted conditions. Dimensions </w:t>
            </w:r>
            <w:proofErr w:type="spellStart"/>
            <w:r w:rsidRPr="005318DD">
              <w:rPr>
                <w:rFonts w:ascii="Calibri" w:hAnsi="Calibri" w:cs="Calibri"/>
                <w:color w:val="000000"/>
                <w:sz w:val="22"/>
                <w:szCs w:val="22"/>
              </w:rPr>
              <w:t>WxDxH</w:t>
            </w:r>
            <w:proofErr w:type="spellEnd"/>
            <w:r w:rsidRPr="005318DD">
              <w:rPr>
                <w:rFonts w:ascii="Calibri" w:hAnsi="Calibri" w:cs="Calibri"/>
                <w:color w:val="000000"/>
                <w:sz w:val="22"/>
                <w:szCs w:val="22"/>
              </w:rPr>
              <w:t xml:space="preserve"> 23 5/8 x 31 1/2 x 43 7/8 inch. Scope of delivery: base plate Dimensions </w:t>
            </w:r>
            <w:proofErr w:type="spellStart"/>
            <w:r w:rsidRPr="005318DD">
              <w:rPr>
                <w:rFonts w:ascii="Calibri" w:hAnsi="Calibri" w:cs="Calibri"/>
                <w:color w:val="000000"/>
                <w:sz w:val="22"/>
                <w:szCs w:val="22"/>
              </w:rPr>
              <w:t>WxDxH</w:t>
            </w:r>
            <w:proofErr w:type="spellEnd"/>
            <w:r w:rsidRPr="005318DD">
              <w:rPr>
                <w:rFonts w:ascii="Calibri" w:hAnsi="Calibri" w:cs="Calibri"/>
                <w:color w:val="000000"/>
                <w:sz w:val="22"/>
                <w:szCs w:val="22"/>
              </w:rPr>
              <w:t xml:space="preserve"> 800 x 600 x 40 mm, Adapter rings </w:t>
            </w:r>
            <w:r w:rsidRPr="005318DD">
              <w:rPr>
                <w:sz w:val="22"/>
                <w:szCs w:val="22"/>
              </w:rPr>
              <w:t>Equipment 4-piece set, Material Plastic, Inner Ø 103 mm 113 mm 126 mm 135 mm</w:t>
            </w:r>
            <w:r w:rsidRPr="005318DD">
              <w:rPr>
                <w:rFonts w:ascii="Calibri" w:hAnsi="Calibri" w:cs="Calibri"/>
                <w:color w:val="000000"/>
                <w:sz w:val="22"/>
                <w:szCs w:val="22"/>
              </w:rPr>
              <w:t>, square column with lifting clamp device and gimbal</w:t>
            </w:r>
          </w:p>
        </w:tc>
        <w:tc>
          <w:tcPr>
            <w:tcW w:w="1134" w:type="dxa"/>
            <w:shd w:val="clear" w:color="auto" w:fill="auto"/>
            <w:noWrap/>
            <w:vAlign w:val="bottom"/>
            <w:hideMark/>
          </w:tcPr>
          <w:p w14:paraId="06F71C51" w14:textId="77777777" w:rsidR="0064481B" w:rsidRPr="00600E11" w:rsidRDefault="0064481B" w:rsidP="0012438E">
            <w:pPr>
              <w:jc w:val="right"/>
              <w:rPr>
                <w:rFonts w:ascii="Calibri" w:hAnsi="Calibri" w:cs="Calibri"/>
                <w:color w:val="000000"/>
                <w:sz w:val="22"/>
                <w:szCs w:val="22"/>
              </w:rPr>
            </w:pPr>
            <w:r>
              <w:rPr>
                <w:rFonts w:ascii="Calibri" w:hAnsi="Calibri" w:cs="Calibri"/>
                <w:color w:val="000000"/>
                <w:sz w:val="22"/>
                <w:szCs w:val="22"/>
              </w:rPr>
              <w:t>1</w:t>
            </w:r>
          </w:p>
        </w:tc>
        <w:tc>
          <w:tcPr>
            <w:tcW w:w="1240" w:type="dxa"/>
            <w:shd w:val="clear" w:color="auto" w:fill="auto"/>
            <w:noWrap/>
            <w:vAlign w:val="bottom"/>
            <w:hideMark/>
          </w:tcPr>
          <w:p w14:paraId="510604A0" w14:textId="77777777" w:rsidR="0064481B" w:rsidRPr="00600E11" w:rsidRDefault="0064481B" w:rsidP="0012438E">
            <w:pPr>
              <w:rPr>
                <w:rFonts w:ascii="Calibri" w:hAnsi="Calibri" w:cs="Calibri"/>
                <w:color w:val="000000"/>
                <w:sz w:val="22"/>
                <w:szCs w:val="22"/>
              </w:rPr>
            </w:pPr>
            <w:r>
              <w:rPr>
                <w:rFonts w:ascii="Calibri" w:hAnsi="Calibri" w:cs="Calibri"/>
                <w:color w:val="000000"/>
                <w:sz w:val="22"/>
                <w:szCs w:val="22"/>
              </w:rPr>
              <w:t>45 days</w:t>
            </w:r>
          </w:p>
        </w:tc>
        <w:tc>
          <w:tcPr>
            <w:tcW w:w="1276" w:type="dxa"/>
            <w:shd w:val="clear" w:color="auto" w:fill="auto"/>
            <w:noWrap/>
            <w:vAlign w:val="bottom"/>
            <w:hideMark/>
          </w:tcPr>
          <w:p w14:paraId="6EEC469D" w14:textId="77777777" w:rsidR="0064481B" w:rsidRPr="00600E11" w:rsidRDefault="0064481B" w:rsidP="0012438E">
            <w:pPr>
              <w:rPr>
                <w:rFonts w:ascii="Calibri" w:hAnsi="Calibri" w:cs="Calibri"/>
                <w:color w:val="000000"/>
                <w:sz w:val="22"/>
                <w:szCs w:val="22"/>
              </w:rPr>
            </w:pPr>
          </w:p>
        </w:tc>
        <w:tc>
          <w:tcPr>
            <w:tcW w:w="1418" w:type="dxa"/>
            <w:shd w:val="clear" w:color="auto" w:fill="auto"/>
            <w:noWrap/>
            <w:vAlign w:val="bottom"/>
            <w:hideMark/>
          </w:tcPr>
          <w:p w14:paraId="795DE2BA" w14:textId="77777777" w:rsidR="0064481B" w:rsidRPr="00600E11" w:rsidRDefault="0064481B" w:rsidP="0012438E"/>
        </w:tc>
      </w:tr>
      <w:tr w:rsidR="0064481B" w:rsidRPr="00600E11" w14:paraId="2B01D015" w14:textId="77777777" w:rsidTr="0012438E">
        <w:trPr>
          <w:trHeight w:val="288"/>
        </w:trPr>
        <w:tc>
          <w:tcPr>
            <w:tcW w:w="641" w:type="dxa"/>
            <w:shd w:val="clear" w:color="auto" w:fill="auto"/>
            <w:noWrap/>
            <w:vAlign w:val="bottom"/>
            <w:hideMark/>
          </w:tcPr>
          <w:p w14:paraId="423AF7DA" w14:textId="77777777" w:rsidR="0064481B" w:rsidRPr="00600E11" w:rsidRDefault="0064481B" w:rsidP="0012438E">
            <w:pPr>
              <w:jc w:val="right"/>
              <w:rPr>
                <w:rFonts w:ascii="Calibri" w:hAnsi="Calibri" w:cs="Calibri"/>
                <w:color w:val="000000"/>
                <w:sz w:val="22"/>
                <w:szCs w:val="22"/>
              </w:rPr>
            </w:pPr>
            <w:r>
              <w:rPr>
                <w:rFonts w:ascii="Calibri" w:hAnsi="Calibri" w:cs="Calibri"/>
                <w:color w:val="000000"/>
                <w:sz w:val="22"/>
                <w:szCs w:val="22"/>
              </w:rPr>
              <w:t>7</w:t>
            </w:r>
          </w:p>
        </w:tc>
        <w:tc>
          <w:tcPr>
            <w:tcW w:w="4599" w:type="dxa"/>
            <w:shd w:val="clear" w:color="auto" w:fill="auto"/>
            <w:noWrap/>
            <w:vAlign w:val="bottom"/>
            <w:hideMark/>
          </w:tcPr>
          <w:p w14:paraId="6B432B94" w14:textId="77777777" w:rsidR="0064481B" w:rsidRPr="00600E11" w:rsidRDefault="0064481B" w:rsidP="0012438E">
            <w:pPr>
              <w:rPr>
                <w:rFonts w:ascii="Calibri" w:hAnsi="Calibri" w:cs="Calibri"/>
                <w:color w:val="000000"/>
                <w:sz w:val="22"/>
                <w:szCs w:val="22"/>
              </w:rPr>
            </w:pPr>
            <w:r>
              <w:rPr>
                <w:rFonts w:ascii="Calibri" w:hAnsi="Calibri" w:cs="Calibri"/>
                <w:color w:val="000000"/>
                <w:sz w:val="22"/>
                <w:szCs w:val="22"/>
              </w:rPr>
              <w:t xml:space="preserve">Examination table White epoxy coated frame, white artificial leather upholstery, paper roll holder included, height-adjustable with foot switch, all parts continuously adjustable, load capacity 225 kg, Dimensions </w:t>
            </w:r>
            <w:proofErr w:type="spellStart"/>
            <w:r>
              <w:rPr>
                <w:rFonts w:ascii="Calibri" w:hAnsi="Calibri" w:cs="Calibri"/>
                <w:color w:val="000000"/>
                <w:sz w:val="22"/>
                <w:szCs w:val="22"/>
              </w:rPr>
              <w:t>LxWxH</w:t>
            </w:r>
            <w:proofErr w:type="spellEnd"/>
            <w:r>
              <w:rPr>
                <w:rFonts w:ascii="Calibri" w:hAnsi="Calibri" w:cs="Calibri"/>
                <w:color w:val="000000"/>
                <w:sz w:val="22"/>
                <w:szCs w:val="22"/>
              </w:rPr>
              <w:t xml:space="preserve"> 2.000 x 640 x 420-1.120 mm</w:t>
            </w:r>
          </w:p>
        </w:tc>
        <w:tc>
          <w:tcPr>
            <w:tcW w:w="1134" w:type="dxa"/>
            <w:shd w:val="clear" w:color="auto" w:fill="auto"/>
            <w:noWrap/>
            <w:vAlign w:val="bottom"/>
            <w:hideMark/>
          </w:tcPr>
          <w:p w14:paraId="0AEBAE40" w14:textId="77777777" w:rsidR="0064481B" w:rsidRPr="00600E11" w:rsidRDefault="0064481B" w:rsidP="0012438E">
            <w:pPr>
              <w:jc w:val="right"/>
              <w:rPr>
                <w:rFonts w:ascii="Calibri" w:hAnsi="Calibri" w:cs="Calibri"/>
                <w:color w:val="000000"/>
                <w:sz w:val="22"/>
                <w:szCs w:val="22"/>
              </w:rPr>
            </w:pPr>
            <w:r>
              <w:rPr>
                <w:rFonts w:ascii="Calibri" w:hAnsi="Calibri" w:cs="Calibri"/>
                <w:color w:val="000000"/>
                <w:sz w:val="22"/>
                <w:szCs w:val="22"/>
              </w:rPr>
              <w:t>1</w:t>
            </w:r>
          </w:p>
        </w:tc>
        <w:tc>
          <w:tcPr>
            <w:tcW w:w="1240" w:type="dxa"/>
            <w:shd w:val="clear" w:color="auto" w:fill="auto"/>
            <w:noWrap/>
            <w:vAlign w:val="bottom"/>
            <w:hideMark/>
          </w:tcPr>
          <w:p w14:paraId="0E888CDE" w14:textId="77777777" w:rsidR="0064481B" w:rsidRPr="00600E11" w:rsidRDefault="0064481B" w:rsidP="0012438E">
            <w:pPr>
              <w:rPr>
                <w:rFonts w:ascii="Calibri" w:hAnsi="Calibri" w:cs="Calibri"/>
                <w:color w:val="000000"/>
                <w:sz w:val="22"/>
                <w:szCs w:val="22"/>
              </w:rPr>
            </w:pPr>
            <w:r>
              <w:rPr>
                <w:rFonts w:ascii="Calibri" w:hAnsi="Calibri" w:cs="Calibri"/>
                <w:color w:val="000000"/>
                <w:sz w:val="22"/>
                <w:szCs w:val="22"/>
              </w:rPr>
              <w:t>45 days</w:t>
            </w:r>
          </w:p>
        </w:tc>
        <w:tc>
          <w:tcPr>
            <w:tcW w:w="1276" w:type="dxa"/>
            <w:shd w:val="clear" w:color="auto" w:fill="auto"/>
            <w:noWrap/>
            <w:vAlign w:val="bottom"/>
            <w:hideMark/>
          </w:tcPr>
          <w:p w14:paraId="2790DC4B" w14:textId="77777777" w:rsidR="0064481B" w:rsidRPr="00600E11" w:rsidRDefault="0064481B" w:rsidP="0012438E">
            <w:pPr>
              <w:rPr>
                <w:rFonts w:ascii="Calibri" w:hAnsi="Calibri" w:cs="Calibri"/>
                <w:color w:val="000000"/>
                <w:sz w:val="22"/>
                <w:szCs w:val="22"/>
              </w:rPr>
            </w:pPr>
          </w:p>
        </w:tc>
        <w:tc>
          <w:tcPr>
            <w:tcW w:w="1418" w:type="dxa"/>
            <w:shd w:val="clear" w:color="auto" w:fill="auto"/>
            <w:noWrap/>
            <w:vAlign w:val="bottom"/>
            <w:hideMark/>
          </w:tcPr>
          <w:p w14:paraId="7B5FF332" w14:textId="77777777" w:rsidR="0064481B" w:rsidRPr="00600E11" w:rsidRDefault="0064481B" w:rsidP="0012438E"/>
        </w:tc>
      </w:tr>
      <w:tr w:rsidR="0064481B" w:rsidRPr="00600E11" w14:paraId="1B2A272C" w14:textId="77777777" w:rsidTr="0012438E">
        <w:trPr>
          <w:trHeight w:val="288"/>
        </w:trPr>
        <w:tc>
          <w:tcPr>
            <w:tcW w:w="641" w:type="dxa"/>
            <w:shd w:val="clear" w:color="auto" w:fill="auto"/>
            <w:noWrap/>
            <w:vAlign w:val="bottom"/>
            <w:hideMark/>
          </w:tcPr>
          <w:p w14:paraId="7F988679" w14:textId="77777777" w:rsidR="0064481B" w:rsidRPr="00600E11" w:rsidRDefault="0064481B" w:rsidP="0012438E">
            <w:pPr>
              <w:jc w:val="right"/>
              <w:rPr>
                <w:rFonts w:ascii="Calibri" w:hAnsi="Calibri" w:cs="Calibri"/>
                <w:color w:val="000000"/>
                <w:sz w:val="22"/>
                <w:szCs w:val="22"/>
              </w:rPr>
            </w:pPr>
            <w:r>
              <w:rPr>
                <w:rFonts w:ascii="Calibri" w:hAnsi="Calibri" w:cs="Calibri"/>
                <w:color w:val="000000"/>
                <w:sz w:val="22"/>
                <w:szCs w:val="22"/>
              </w:rPr>
              <w:t>8</w:t>
            </w:r>
          </w:p>
        </w:tc>
        <w:tc>
          <w:tcPr>
            <w:tcW w:w="4599" w:type="dxa"/>
            <w:shd w:val="clear" w:color="auto" w:fill="auto"/>
            <w:noWrap/>
            <w:vAlign w:val="bottom"/>
            <w:hideMark/>
          </w:tcPr>
          <w:p w14:paraId="196BCFCA" w14:textId="77777777" w:rsidR="0064481B" w:rsidRPr="00600E11" w:rsidRDefault="0064481B" w:rsidP="0012438E">
            <w:pPr>
              <w:rPr>
                <w:rFonts w:ascii="Calibri" w:hAnsi="Calibri" w:cs="Calibri"/>
                <w:color w:val="000000"/>
                <w:sz w:val="22"/>
                <w:szCs w:val="22"/>
              </w:rPr>
            </w:pPr>
            <w:r>
              <w:rPr>
                <w:rFonts w:ascii="Calibri" w:hAnsi="Calibri" w:cs="Calibri"/>
                <w:color w:val="000000"/>
                <w:sz w:val="22"/>
                <w:szCs w:val="22"/>
              </w:rPr>
              <w:t xml:space="preserve">Plaster silo Cover plate, plaster dosing worm gear,4 swiveling wheels, plaster bag ripper. Dimensions </w:t>
            </w:r>
            <w:proofErr w:type="spellStart"/>
            <w:r>
              <w:rPr>
                <w:rFonts w:ascii="Calibri" w:hAnsi="Calibri" w:cs="Calibri"/>
                <w:color w:val="000000"/>
                <w:sz w:val="22"/>
                <w:szCs w:val="22"/>
              </w:rPr>
              <w:t>WxDxH</w:t>
            </w:r>
            <w:proofErr w:type="spellEnd"/>
            <w:r>
              <w:rPr>
                <w:rFonts w:ascii="Calibri" w:hAnsi="Calibri" w:cs="Calibri"/>
                <w:color w:val="000000"/>
                <w:sz w:val="22"/>
                <w:szCs w:val="22"/>
              </w:rPr>
              <w:t xml:space="preserve"> 796 x 1,100 x 1,228 mm, Volume 230 l, Material Steel, Weight 70 kg</w:t>
            </w:r>
          </w:p>
        </w:tc>
        <w:tc>
          <w:tcPr>
            <w:tcW w:w="1134" w:type="dxa"/>
            <w:shd w:val="clear" w:color="auto" w:fill="auto"/>
            <w:noWrap/>
            <w:vAlign w:val="bottom"/>
            <w:hideMark/>
          </w:tcPr>
          <w:p w14:paraId="580F275D" w14:textId="77777777" w:rsidR="0064481B" w:rsidRPr="00600E11" w:rsidRDefault="0064481B" w:rsidP="0012438E">
            <w:pPr>
              <w:jc w:val="right"/>
              <w:rPr>
                <w:rFonts w:ascii="Calibri" w:hAnsi="Calibri" w:cs="Calibri"/>
                <w:color w:val="000000"/>
                <w:sz w:val="22"/>
                <w:szCs w:val="22"/>
              </w:rPr>
            </w:pPr>
            <w:r>
              <w:rPr>
                <w:rFonts w:ascii="Calibri" w:hAnsi="Calibri" w:cs="Calibri"/>
                <w:color w:val="000000"/>
                <w:sz w:val="22"/>
                <w:szCs w:val="22"/>
              </w:rPr>
              <w:t>1</w:t>
            </w:r>
          </w:p>
        </w:tc>
        <w:tc>
          <w:tcPr>
            <w:tcW w:w="1240" w:type="dxa"/>
            <w:shd w:val="clear" w:color="auto" w:fill="auto"/>
            <w:noWrap/>
            <w:vAlign w:val="bottom"/>
            <w:hideMark/>
          </w:tcPr>
          <w:p w14:paraId="5865F05A" w14:textId="77777777" w:rsidR="0064481B" w:rsidRPr="00600E11" w:rsidRDefault="0064481B" w:rsidP="0012438E">
            <w:pPr>
              <w:rPr>
                <w:rFonts w:ascii="Calibri" w:hAnsi="Calibri" w:cs="Calibri"/>
                <w:color w:val="000000"/>
                <w:sz w:val="22"/>
                <w:szCs w:val="22"/>
              </w:rPr>
            </w:pPr>
            <w:r>
              <w:rPr>
                <w:rFonts w:ascii="Calibri" w:hAnsi="Calibri" w:cs="Calibri"/>
                <w:color w:val="000000"/>
                <w:sz w:val="22"/>
                <w:szCs w:val="22"/>
              </w:rPr>
              <w:t>45 days</w:t>
            </w:r>
          </w:p>
        </w:tc>
        <w:tc>
          <w:tcPr>
            <w:tcW w:w="1276" w:type="dxa"/>
            <w:shd w:val="clear" w:color="auto" w:fill="auto"/>
            <w:noWrap/>
            <w:vAlign w:val="bottom"/>
            <w:hideMark/>
          </w:tcPr>
          <w:p w14:paraId="59C2972B" w14:textId="77777777" w:rsidR="0064481B" w:rsidRPr="00600E11" w:rsidRDefault="0064481B" w:rsidP="0012438E">
            <w:pPr>
              <w:rPr>
                <w:rFonts w:ascii="Calibri" w:hAnsi="Calibri" w:cs="Calibri"/>
                <w:color w:val="000000"/>
                <w:sz w:val="22"/>
                <w:szCs w:val="22"/>
              </w:rPr>
            </w:pPr>
          </w:p>
        </w:tc>
        <w:tc>
          <w:tcPr>
            <w:tcW w:w="1418" w:type="dxa"/>
            <w:shd w:val="clear" w:color="auto" w:fill="auto"/>
            <w:noWrap/>
            <w:vAlign w:val="bottom"/>
            <w:hideMark/>
          </w:tcPr>
          <w:p w14:paraId="192E2ABC" w14:textId="77777777" w:rsidR="0064481B" w:rsidRPr="00600E11" w:rsidRDefault="0064481B" w:rsidP="0012438E"/>
        </w:tc>
      </w:tr>
      <w:tr w:rsidR="0064481B" w:rsidRPr="00600E11" w14:paraId="4A39AF1C" w14:textId="77777777" w:rsidTr="0012438E">
        <w:trPr>
          <w:trHeight w:val="288"/>
        </w:trPr>
        <w:tc>
          <w:tcPr>
            <w:tcW w:w="641" w:type="dxa"/>
            <w:shd w:val="clear" w:color="auto" w:fill="auto"/>
            <w:noWrap/>
            <w:vAlign w:val="bottom"/>
            <w:hideMark/>
          </w:tcPr>
          <w:p w14:paraId="3B2D714A" w14:textId="77777777" w:rsidR="0064481B" w:rsidRPr="00600E11" w:rsidRDefault="0064481B" w:rsidP="0012438E">
            <w:pPr>
              <w:jc w:val="right"/>
              <w:rPr>
                <w:rFonts w:ascii="Calibri" w:hAnsi="Calibri" w:cs="Calibri"/>
                <w:color w:val="000000"/>
                <w:sz w:val="22"/>
                <w:szCs w:val="22"/>
              </w:rPr>
            </w:pPr>
            <w:r>
              <w:rPr>
                <w:rFonts w:ascii="Calibri" w:hAnsi="Calibri" w:cs="Calibri"/>
                <w:color w:val="000000"/>
                <w:sz w:val="22"/>
                <w:szCs w:val="22"/>
              </w:rPr>
              <w:t>9</w:t>
            </w:r>
          </w:p>
        </w:tc>
        <w:tc>
          <w:tcPr>
            <w:tcW w:w="4599" w:type="dxa"/>
            <w:shd w:val="clear" w:color="auto" w:fill="auto"/>
            <w:noWrap/>
            <w:vAlign w:val="bottom"/>
            <w:hideMark/>
          </w:tcPr>
          <w:p w14:paraId="59600776" w14:textId="77777777" w:rsidR="0064481B" w:rsidRPr="00600E11" w:rsidRDefault="0064481B" w:rsidP="0012438E">
            <w:pPr>
              <w:rPr>
                <w:rFonts w:ascii="Calibri" w:hAnsi="Calibri" w:cs="Calibri"/>
                <w:color w:val="000000"/>
                <w:sz w:val="22"/>
                <w:szCs w:val="22"/>
              </w:rPr>
            </w:pPr>
            <w:r>
              <w:rPr>
                <w:rFonts w:ascii="Calibri" w:hAnsi="Calibri" w:cs="Calibri"/>
                <w:color w:val="000000"/>
                <w:sz w:val="22"/>
                <w:szCs w:val="22"/>
              </w:rPr>
              <w:t xml:space="preserve">Plaster sink for wall mounting, high splash protection, faucet installation on wall. Dimensions </w:t>
            </w:r>
            <w:proofErr w:type="spellStart"/>
            <w:r>
              <w:rPr>
                <w:rFonts w:ascii="Calibri" w:hAnsi="Calibri" w:cs="Calibri"/>
                <w:color w:val="000000"/>
                <w:sz w:val="22"/>
                <w:szCs w:val="22"/>
              </w:rPr>
              <w:t>WxDxH</w:t>
            </w:r>
            <w:proofErr w:type="spellEnd"/>
            <w:r>
              <w:rPr>
                <w:rFonts w:ascii="Calibri" w:hAnsi="Calibri" w:cs="Calibri"/>
                <w:color w:val="000000"/>
                <w:sz w:val="22"/>
                <w:szCs w:val="22"/>
              </w:rPr>
              <w:t xml:space="preserve"> 1,200 x 420 x 200 mm Stainless steel</w:t>
            </w:r>
          </w:p>
        </w:tc>
        <w:tc>
          <w:tcPr>
            <w:tcW w:w="1134" w:type="dxa"/>
            <w:shd w:val="clear" w:color="auto" w:fill="auto"/>
            <w:noWrap/>
            <w:vAlign w:val="bottom"/>
            <w:hideMark/>
          </w:tcPr>
          <w:p w14:paraId="540B2311" w14:textId="77777777" w:rsidR="0064481B" w:rsidRPr="00600E11" w:rsidRDefault="0064481B" w:rsidP="0012438E">
            <w:pPr>
              <w:jc w:val="right"/>
              <w:rPr>
                <w:rFonts w:ascii="Calibri" w:hAnsi="Calibri" w:cs="Calibri"/>
                <w:color w:val="000000"/>
                <w:sz w:val="22"/>
                <w:szCs w:val="22"/>
              </w:rPr>
            </w:pPr>
            <w:r>
              <w:rPr>
                <w:rFonts w:ascii="Calibri" w:hAnsi="Calibri" w:cs="Calibri"/>
                <w:color w:val="000000"/>
                <w:sz w:val="22"/>
                <w:szCs w:val="22"/>
              </w:rPr>
              <w:t>1</w:t>
            </w:r>
          </w:p>
        </w:tc>
        <w:tc>
          <w:tcPr>
            <w:tcW w:w="1240" w:type="dxa"/>
            <w:shd w:val="clear" w:color="auto" w:fill="auto"/>
            <w:noWrap/>
            <w:vAlign w:val="bottom"/>
            <w:hideMark/>
          </w:tcPr>
          <w:p w14:paraId="4A4D1DEA" w14:textId="77777777" w:rsidR="0064481B" w:rsidRPr="00600E11" w:rsidRDefault="0064481B" w:rsidP="0012438E">
            <w:pPr>
              <w:rPr>
                <w:rFonts w:ascii="Calibri" w:hAnsi="Calibri" w:cs="Calibri"/>
                <w:color w:val="000000"/>
                <w:sz w:val="22"/>
                <w:szCs w:val="22"/>
              </w:rPr>
            </w:pPr>
            <w:r>
              <w:rPr>
                <w:rFonts w:ascii="Calibri" w:hAnsi="Calibri" w:cs="Calibri"/>
                <w:color w:val="000000"/>
                <w:sz w:val="22"/>
                <w:szCs w:val="22"/>
              </w:rPr>
              <w:t>45 days</w:t>
            </w:r>
          </w:p>
        </w:tc>
        <w:tc>
          <w:tcPr>
            <w:tcW w:w="1276" w:type="dxa"/>
            <w:shd w:val="clear" w:color="auto" w:fill="auto"/>
            <w:noWrap/>
            <w:vAlign w:val="bottom"/>
            <w:hideMark/>
          </w:tcPr>
          <w:p w14:paraId="0B817294" w14:textId="77777777" w:rsidR="0064481B" w:rsidRPr="00600E11" w:rsidRDefault="0064481B" w:rsidP="0012438E">
            <w:pPr>
              <w:rPr>
                <w:rFonts w:ascii="Calibri" w:hAnsi="Calibri" w:cs="Calibri"/>
                <w:color w:val="000000"/>
                <w:sz w:val="22"/>
                <w:szCs w:val="22"/>
              </w:rPr>
            </w:pPr>
          </w:p>
        </w:tc>
        <w:tc>
          <w:tcPr>
            <w:tcW w:w="1418" w:type="dxa"/>
            <w:shd w:val="clear" w:color="auto" w:fill="auto"/>
            <w:noWrap/>
            <w:vAlign w:val="bottom"/>
            <w:hideMark/>
          </w:tcPr>
          <w:p w14:paraId="00153FB5" w14:textId="77777777" w:rsidR="0064481B" w:rsidRPr="00600E11" w:rsidRDefault="0064481B" w:rsidP="0012438E"/>
        </w:tc>
      </w:tr>
      <w:tr w:rsidR="0064481B" w:rsidRPr="00600E11" w14:paraId="6E4ABA85" w14:textId="77777777" w:rsidTr="0012438E">
        <w:trPr>
          <w:trHeight w:val="288"/>
        </w:trPr>
        <w:tc>
          <w:tcPr>
            <w:tcW w:w="641" w:type="dxa"/>
            <w:shd w:val="clear" w:color="auto" w:fill="auto"/>
            <w:noWrap/>
            <w:vAlign w:val="bottom"/>
            <w:hideMark/>
          </w:tcPr>
          <w:p w14:paraId="21FFB365" w14:textId="77777777" w:rsidR="0064481B" w:rsidRPr="00600E11" w:rsidRDefault="0064481B" w:rsidP="0012438E">
            <w:pPr>
              <w:jc w:val="right"/>
              <w:rPr>
                <w:rFonts w:ascii="Calibri" w:hAnsi="Calibri" w:cs="Calibri"/>
                <w:color w:val="000000"/>
                <w:sz w:val="22"/>
                <w:szCs w:val="22"/>
              </w:rPr>
            </w:pPr>
            <w:r>
              <w:rPr>
                <w:rFonts w:ascii="Calibri" w:hAnsi="Calibri" w:cs="Calibri"/>
                <w:color w:val="000000"/>
                <w:sz w:val="22"/>
                <w:szCs w:val="22"/>
              </w:rPr>
              <w:t>10</w:t>
            </w:r>
          </w:p>
        </w:tc>
        <w:tc>
          <w:tcPr>
            <w:tcW w:w="4599" w:type="dxa"/>
            <w:shd w:val="clear" w:color="auto" w:fill="auto"/>
            <w:noWrap/>
            <w:vAlign w:val="bottom"/>
            <w:hideMark/>
          </w:tcPr>
          <w:p w14:paraId="6991F238" w14:textId="77777777" w:rsidR="0064481B" w:rsidRPr="00600E11" w:rsidRDefault="0064481B" w:rsidP="0012438E">
            <w:pPr>
              <w:rPr>
                <w:rFonts w:ascii="Calibri" w:hAnsi="Calibri" w:cs="Calibri"/>
                <w:color w:val="000000"/>
                <w:sz w:val="22"/>
                <w:szCs w:val="22"/>
              </w:rPr>
            </w:pPr>
            <w:r>
              <w:rPr>
                <w:rFonts w:ascii="Calibri" w:hAnsi="Calibri" w:cs="Calibri"/>
                <w:color w:val="000000"/>
                <w:sz w:val="22"/>
                <w:szCs w:val="22"/>
              </w:rPr>
              <w:t>Wooden spatula/Stirring Sticks, ruler/ Wooden Spatulas, Length 270 mm Width 18 mm Height 2.7 mm</w:t>
            </w:r>
          </w:p>
        </w:tc>
        <w:tc>
          <w:tcPr>
            <w:tcW w:w="1134" w:type="dxa"/>
            <w:shd w:val="clear" w:color="auto" w:fill="auto"/>
            <w:noWrap/>
            <w:vAlign w:val="bottom"/>
            <w:hideMark/>
          </w:tcPr>
          <w:p w14:paraId="1F0647F4" w14:textId="77777777" w:rsidR="0064481B" w:rsidRPr="00600E11" w:rsidRDefault="0064481B" w:rsidP="0012438E">
            <w:pPr>
              <w:jc w:val="right"/>
              <w:rPr>
                <w:rFonts w:ascii="Calibri" w:hAnsi="Calibri" w:cs="Calibri"/>
                <w:color w:val="000000"/>
                <w:sz w:val="22"/>
                <w:szCs w:val="22"/>
              </w:rPr>
            </w:pPr>
            <w:r>
              <w:rPr>
                <w:rFonts w:ascii="Calibri" w:hAnsi="Calibri" w:cs="Calibri"/>
                <w:color w:val="000000"/>
                <w:sz w:val="22"/>
                <w:szCs w:val="22"/>
              </w:rPr>
              <w:t>50</w:t>
            </w:r>
          </w:p>
        </w:tc>
        <w:tc>
          <w:tcPr>
            <w:tcW w:w="1240" w:type="dxa"/>
            <w:shd w:val="clear" w:color="auto" w:fill="auto"/>
            <w:noWrap/>
            <w:vAlign w:val="bottom"/>
            <w:hideMark/>
          </w:tcPr>
          <w:p w14:paraId="4F032DE9" w14:textId="77777777" w:rsidR="0064481B" w:rsidRPr="00600E11" w:rsidRDefault="0064481B" w:rsidP="0012438E">
            <w:pPr>
              <w:rPr>
                <w:rFonts w:ascii="Calibri" w:hAnsi="Calibri" w:cs="Calibri"/>
                <w:color w:val="000000"/>
                <w:sz w:val="22"/>
                <w:szCs w:val="22"/>
              </w:rPr>
            </w:pPr>
            <w:r>
              <w:rPr>
                <w:rFonts w:ascii="Calibri" w:hAnsi="Calibri" w:cs="Calibri"/>
                <w:color w:val="000000"/>
                <w:sz w:val="22"/>
                <w:szCs w:val="22"/>
              </w:rPr>
              <w:t>45 days</w:t>
            </w:r>
          </w:p>
        </w:tc>
        <w:tc>
          <w:tcPr>
            <w:tcW w:w="1276" w:type="dxa"/>
            <w:shd w:val="clear" w:color="auto" w:fill="auto"/>
            <w:noWrap/>
            <w:vAlign w:val="bottom"/>
            <w:hideMark/>
          </w:tcPr>
          <w:p w14:paraId="48052E6B" w14:textId="77777777" w:rsidR="0064481B" w:rsidRPr="00600E11" w:rsidRDefault="0064481B" w:rsidP="0012438E">
            <w:pPr>
              <w:rPr>
                <w:rFonts w:ascii="Calibri" w:hAnsi="Calibri" w:cs="Calibri"/>
                <w:color w:val="000000"/>
                <w:sz w:val="22"/>
                <w:szCs w:val="22"/>
              </w:rPr>
            </w:pPr>
          </w:p>
        </w:tc>
        <w:tc>
          <w:tcPr>
            <w:tcW w:w="1418" w:type="dxa"/>
            <w:shd w:val="clear" w:color="auto" w:fill="auto"/>
            <w:noWrap/>
            <w:vAlign w:val="bottom"/>
            <w:hideMark/>
          </w:tcPr>
          <w:p w14:paraId="09D2927F" w14:textId="77777777" w:rsidR="0064481B" w:rsidRPr="00600E11" w:rsidRDefault="0064481B" w:rsidP="0012438E"/>
        </w:tc>
      </w:tr>
      <w:tr w:rsidR="0064481B" w:rsidRPr="00600E11" w14:paraId="184A7A7C" w14:textId="77777777" w:rsidTr="0012438E">
        <w:trPr>
          <w:trHeight w:val="288"/>
        </w:trPr>
        <w:tc>
          <w:tcPr>
            <w:tcW w:w="641" w:type="dxa"/>
            <w:vMerge w:val="restart"/>
            <w:shd w:val="clear" w:color="auto" w:fill="auto"/>
            <w:noWrap/>
            <w:vAlign w:val="bottom"/>
          </w:tcPr>
          <w:p w14:paraId="43E27CD9" w14:textId="77777777" w:rsidR="0064481B" w:rsidRPr="00600E11" w:rsidRDefault="0064481B" w:rsidP="0012438E">
            <w:pPr>
              <w:jc w:val="right"/>
              <w:rPr>
                <w:rFonts w:ascii="Calibri" w:hAnsi="Calibri" w:cs="Calibri"/>
                <w:color w:val="000000"/>
                <w:sz w:val="22"/>
                <w:szCs w:val="22"/>
              </w:rPr>
            </w:pPr>
          </w:p>
        </w:tc>
        <w:tc>
          <w:tcPr>
            <w:tcW w:w="4599" w:type="dxa"/>
            <w:shd w:val="clear" w:color="auto" w:fill="auto"/>
            <w:noWrap/>
          </w:tcPr>
          <w:p w14:paraId="62DC6679" w14:textId="77777777" w:rsidR="0064481B" w:rsidRPr="00746E74" w:rsidRDefault="0064481B" w:rsidP="0012438E">
            <w:pPr>
              <w:rPr>
                <w:rFonts w:ascii="Calibri" w:hAnsi="Calibri" w:cs="Calibri"/>
                <w:color w:val="000000"/>
                <w:sz w:val="22"/>
                <w:szCs w:val="22"/>
              </w:rPr>
            </w:pPr>
            <w:r w:rsidRPr="00E933A8">
              <w:rPr>
                <w:rFonts w:ascii="Calibri" w:hAnsi="Calibri" w:cs="Calibri"/>
                <w:b/>
                <w:sz w:val="22"/>
                <w:szCs w:val="22"/>
              </w:rPr>
              <w:t>Total Prices of Goods</w:t>
            </w:r>
            <w:r w:rsidRPr="00E933A8">
              <w:rPr>
                <w:rStyle w:val="FootnoteReference"/>
                <w:rFonts w:ascii="Calibri" w:hAnsi="Calibri" w:cs="Calibri"/>
                <w:b/>
                <w:sz w:val="22"/>
                <w:szCs w:val="22"/>
              </w:rPr>
              <w:footnoteReference w:id="3"/>
            </w:r>
          </w:p>
        </w:tc>
        <w:tc>
          <w:tcPr>
            <w:tcW w:w="1134" w:type="dxa"/>
            <w:shd w:val="clear" w:color="auto" w:fill="auto"/>
            <w:noWrap/>
            <w:vAlign w:val="bottom"/>
          </w:tcPr>
          <w:p w14:paraId="3C542166" w14:textId="77777777" w:rsidR="0064481B" w:rsidRPr="00600E11" w:rsidRDefault="0064481B" w:rsidP="0012438E">
            <w:pPr>
              <w:jc w:val="right"/>
              <w:rPr>
                <w:rFonts w:ascii="Calibri" w:hAnsi="Calibri" w:cs="Calibri"/>
                <w:color w:val="000000"/>
                <w:sz w:val="22"/>
                <w:szCs w:val="22"/>
              </w:rPr>
            </w:pPr>
          </w:p>
        </w:tc>
        <w:tc>
          <w:tcPr>
            <w:tcW w:w="1240" w:type="dxa"/>
            <w:shd w:val="clear" w:color="auto" w:fill="auto"/>
            <w:noWrap/>
            <w:vAlign w:val="bottom"/>
          </w:tcPr>
          <w:p w14:paraId="0292200C" w14:textId="77777777" w:rsidR="0064481B" w:rsidRPr="00600E11" w:rsidRDefault="0064481B" w:rsidP="0012438E">
            <w:pPr>
              <w:rPr>
                <w:rFonts w:ascii="Calibri" w:hAnsi="Calibri" w:cs="Calibri"/>
                <w:color w:val="000000"/>
                <w:sz w:val="22"/>
                <w:szCs w:val="22"/>
              </w:rPr>
            </w:pPr>
          </w:p>
        </w:tc>
        <w:tc>
          <w:tcPr>
            <w:tcW w:w="1276" w:type="dxa"/>
            <w:shd w:val="clear" w:color="auto" w:fill="auto"/>
            <w:noWrap/>
            <w:vAlign w:val="bottom"/>
          </w:tcPr>
          <w:p w14:paraId="3AE4259B" w14:textId="77777777" w:rsidR="0064481B" w:rsidRPr="00600E11" w:rsidRDefault="0064481B" w:rsidP="0012438E">
            <w:pPr>
              <w:rPr>
                <w:rFonts w:ascii="Calibri" w:hAnsi="Calibri" w:cs="Calibri"/>
                <w:color w:val="000000"/>
                <w:sz w:val="22"/>
                <w:szCs w:val="22"/>
              </w:rPr>
            </w:pPr>
          </w:p>
        </w:tc>
        <w:tc>
          <w:tcPr>
            <w:tcW w:w="1418" w:type="dxa"/>
            <w:shd w:val="clear" w:color="auto" w:fill="auto"/>
            <w:noWrap/>
            <w:vAlign w:val="bottom"/>
          </w:tcPr>
          <w:p w14:paraId="5D837C75" w14:textId="77777777" w:rsidR="0064481B" w:rsidRPr="00600E11" w:rsidRDefault="0064481B" w:rsidP="0012438E"/>
        </w:tc>
      </w:tr>
      <w:tr w:rsidR="0064481B" w:rsidRPr="00600E11" w14:paraId="1AA4A78A" w14:textId="77777777" w:rsidTr="0012438E">
        <w:trPr>
          <w:trHeight w:val="288"/>
        </w:trPr>
        <w:tc>
          <w:tcPr>
            <w:tcW w:w="641" w:type="dxa"/>
            <w:vMerge/>
            <w:shd w:val="clear" w:color="auto" w:fill="auto"/>
            <w:noWrap/>
            <w:vAlign w:val="bottom"/>
          </w:tcPr>
          <w:p w14:paraId="7C49A2B0" w14:textId="77777777" w:rsidR="0064481B" w:rsidRPr="00600E11" w:rsidRDefault="0064481B" w:rsidP="0012438E">
            <w:pPr>
              <w:jc w:val="right"/>
              <w:rPr>
                <w:rFonts w:ascii="Calibri" w:hAnsi="Calibri" w:cs="Calibri"/>
                <w:color w:val="000000"/>
                <w:sz w:val="22"/>
                <w:szCs w:val="22"/>
              </w:rPr>
            </w:pPr>
          </w:p>
        </w:tc>
        <w:tc>
          <w:tcPr>
            <w:tcW w:w="4599" w:type="dxa"/>
            <w:shd w:val="clear" w:color="auto" w:fill="auto"/>
            <w:noWrap/>
          </w:tcPr>
          <w:p w14:paraId="2FF32A42" w14:textId="77777777" w:rsidR="0064481B" w:rsidRPr="00746E74" w:rsidRDefault="0064481B" w:rsidP="0012438E">
            <w:pPr>
              <w:rPr>
                <w:rFonts w:ascii="Calibri" w:hAnsi="Calibri" w:cs="Calibri"/>
                <w:color w:val="000000"/>
                <w:sz w:val="22"/>
                <w:szCs w:val="22"/>
              </w:rPr>
            </w:pPr>
            <w:r w:rsidRPr="00E933A8">
              <w:rPr>
                <w:rFonts w:ascii="Calibri" w:hAnsi="Calibri" w:cs="Calibri"/>
                <w:sz w:val="22"/>
                <w:szCs w:val="22"/>
              </w:rPr>
              <w:t xml:space="preserve">  Add: Cost of Transportation</w:t>
            </w:r>
            <w:r>
              <w:rPr>
                <w:rFonts w:ascii="Calibri" w:hAnsi="Calibri" w:cs="Calibri"/>
                <w:sz w:val="22"/>
                <w:szCs w:val="22"/>
              </w:rPr>
              <w:t xml:space="preserve"> (Yerevan, Armenia)</w:t>
            </w:r>
            <w:r w:rsidRPr="00E933A8">
              <w:rPr>
                <w:rFonts w:ascii="Calibri" w:hAnsi="Calibri" w:cs="Calibri"/>
                <w:sz w:val="22"/>
                <w:szCs w:val="22"/>
              </w:rPr>
              <w:t xml:space="preserve"> </w:t>
            </w:r>
          </w:p>
        </w:tc>
        <w:tc>
          <w:tcPr>
            <w:tcW w:w="1134" w:type="dxa"/>
            <w:shd w:val="clear" w:color="auto" w:fill="auto"/>
            <w:noWrap/>
            <w:vAlign w:val="bottom"/>
          </w:tcPr>
          <w:p w14:paraId="1EA8E43F" w14:textId="77777777" w:rsidR="0064481B" w:rsidRPr="00600E11" w:rsidRDefault="0064481B" w:rsidP="0012438E">
            <w:pPr>
              <w:jc w:val="right"/>
              <w:rPr>
                <w:rFonts w:ascii="Calibri" w:hAnsi="Calibri" w:cs="Calibri"/>
                <w:color w:val="000000"/>
                <w:sz w:val="22"/>
                <w:szCs w:val="22"/>
              </w:rPr>
            </w:pPr>
          </w:p>
        </w:tc>
        <w:tc>
          <w:tcPr>
            <w:tcW w:w="1240" w:type="dxa"/>
            <w:shd w:val="clear" w:color="auto" w:fill="auto"/>
            <w:noWrap/>
            <w:vAlign w:val="bottom"/>
          </w:tcPr>
          <w:p w14:paraId="5048F630" w14:textId="77777777" w:rsidR="0064481B" w:rsidRPr="00600E11" w:rsidRDefault="0064481B" w:rsidP="0012438E">
            <w:pPr>
              <w:rPr>
                <w:rFonts w:ascii="Calibri" w:hAnsi="Calibri" w:cs="Calibri"/>
                <w:color w:val="000000"/>
                <w:sz w:val="22"/>
                <w:szCs w:val="22"/>
              </w:rPr>
            </w:pPr>
          </w:p>
        </w:tc>
        <w:tc>
          <w:tcPr>
            <w:tcW w:w="1276" w:type="dxa"/>
            <w:shd w:val="clear" w:color="auto" w:fill="auto"/>
            <w:noWrap/>
            <w:vAlign w:val="bottom"/>
          </w:tcPr>
          <w:p w14:paraId="1A197D36" w14:textId="77777777" w:rsidR="0064481B" w:rsidRPr="00600E11" w:rsidRDefault="0064481B" w:rsidP="0012438E">
            <w:pPr>
              <w:rPr>
                <w:rFonts w:ascii="Calibri" w:hAnsi="Calibri" w:cs="Calibri"/>
                <w:color w:val="000000"/>
                <w:sz w:val="22"/>
                <w:szCs w:val="22"/>
              </w:rPr>
            </w:pPr>
          </w:p>
        </w:tc>
        <w:tc>
          <w:tcPr>
            <w:tcW w:w="1418" w:type="dxa"/>
            <w:shd w:val="clear" w:color="auto" w:fill="auto"/>
            <w:noWrap/>
            <w:vAlign w:val="bottom"/>
          </w:tcPr>
          <w:p w14:paraId="5EE53810" w14:textId="77777777" w:rsidR="0064481B" w:rsidRPr="00600E11" w:rsidRDefault="0064481B" w:rsidP="0012438E"/>
        </w:tc>
      </w:tr>
      <w:tr w:rsidR="0064481B" w:rsidRPr="00600E11" w14:paraId="7DFEC4B1" w14:textId="77777777" w:rsidTr="0012438E">
        <w:trPr>
          <w:trHeight w:val="288"/>
        </w:trPr>
        <w:tc>
          <w:tcPr>
            <w:tcW w:w="641" w:type="dxa"/>
            <w:vMerge/>
            <w:shd w:val="clear" w:color="auto" w:fill="auto"/>
            <w:noWrap/>
            <w:vAlign w:val="bottom"/>
          </w:tcPr>
          <w:p w14:paraId="39BC17EC" w14:textId="77777777" w:rsidR="0064481B" w:rsidRPr="00600E11" w:rsidRDefault="0064481B" w:rsidP="0012438E">
            <w:pPr>
              <w:jc w:val="right"/>
              <w:rPr>
                <w:rFonts w:ascii="Calibri" w:hAnsi="Calibri" w:cs="Calibri"/>
                <w:color w:val="000000"/>
                <w:sz w:val="22"/>
                <w:szCs w:val="22"/>
              </w:rPr>
            </w:pPr>
          </w:p>
        </w:tc>
        <w:tc>
          <w:tcPr>
            <w:tcW w:w="4599" w:type="dxa"/>
            <w:shd w:val="clear" w:color="auto" w:fill="auto"/>
            <w:noWrap/>
          </w:tcPr>
          <w:p w14:paraId="7FEE9AD0" w14:textId="77777777" w:rsidR="0064481B" w:rsidRPr="00746E74" w:rsidRDefault="0064481B" w:rsidP="0012438E">
            <w:pPr>
              <w:rPr>
                <w:rFonts w:ascii="Calibri" w:hAnsi="Calibri" w:cs="Calibri"/>
                <w:color w:val="000000"/>
                <w:sz w:val="22"/>
                <w:szCs w:val="22"/>
              </w:rPr>
            </w:pPr>
            <w:r w:rsidRPr="00E933A8">
              <w:rPr>
                <w:rFonts w:ascii="Calibri" w:hAnsi="Calibri" w:cs="Calibri"/>
                <w:sz w:val="22"/>
                <w:szCs w:val="22"/>
              </w:rPr>
              <w:t xml:space="preserve">  Add: Cost of Insurance</w:t>
            </w:r>
          </w:p>
        </w:tc>
        <w:tc>
          <w:tcPr>
            <w:tcW w:w="1134" w:type="dxa"/>
            <w:shd w:val="clear" w:color="auto" w:fill="auto"/>
            <w:noWrap/>
            <w:vAlign w:val="bottom"/>
          </w:tcPr>
          <w:p w14:paraId="7FB614D8" w14:textId="77777777" w:rsidR="0064481B" w:rsidRPr="00600E11" w:rsidRDefault="0064481B" w:rsidP="0012438E">
            <w:pPr>
              <w:jc w:val="right"/>
              <w:rPr>
                <w:rFonts w:ascii="Calibri" w:hAnsi="Calibri" w:cs="Calibri"/>
                <w:color w:val="000000"/>
                <w:sz w:val="22"/>
                <w:szCs w:val="22"/>
              </w:rPr>
            </w:pPr>
          </w:p>
        </w:tc>
        <w:tc>
          <w:tcPr>
            <w:tcW w:w="1240" w:type="dxa"/>
            <w:shd w:val="clear" w:color="auto" w:fill="auto"/>
            <w:noWrap/>
            <w:vAlign w:val="bottom"/>
          </w:tcPr>
          <w:p w14:paraId="074AA945" w14:textId="77777777" w:rsidR="0064481B" w:rsidRPr="00600E11" w:rsidRDefault="0064481B" w:rsidP="0012438E">
            <w:pPr>
              <w:rPr>
                <w:rFonts w:ascii="Calibri" w:hAnsi="Calibri" w:cs="Calibri"/>
                <w:color w:val="000000"/>
                <w:sz w:val="22"/>
                <w:szCs w:val="22"/>
              </w:rPr>
            </w:pPr>
          </w:p>
        </w:tc>
        <w:tc>
          <w:tcPr>
            <w:tcW w:w="1276" w:type="dxa"/>
            <w:shd w:val="clear" w:color="auto" w:fill="auto"/>
            <w:noWrap/>
            <w:vAlign w:val="bottom"/>
          </w:tcPr>
          <w:p w14:paraId="564C66D9" w14:textId="77777777" w:rsidR="0064481B" w:rsidRPr="00600E11" w:rsidRDefault="0064481B" w:rsidP="0012438E">
            <w:pPr>
              <w:rPr>
                <w:rFonts w:ascii="Calibri" w:hAnsi="Calibri" w:cs="Calibri"/>
                <w:color w:val="000000"/>
                <w:sz w:val="22"/>
                <w:szCs w:val="22"/>
              </w:rPr>
            </w:pPr>
          </w:p>
        </w:tc>
        <w:tc>
          <w:tcPr>
            <w:tcW w:w="1418" w:type="dxa"/>
            <w:shd w:val="clear" w:color="auto" w:fill="auto"/>
            <w:noWrap/>
            <w:vAlign w:val="bottom"/>
          </w:tcPr>
          <w:p w14:paraId="4C12882B" w14:textId="77777777" w:rsidR="0064481B" w:rsidRPr="00600E11" w:rsidRDefault="0064481B" w:rsidP="0012438E"/>
        </w:tc>
      </w:tr>
      <w:tr w:rsidR="0064481B" w:rsidRPr="00600E11" w14:paraId="5A4BAC66" w14:textId="77777777" w:rsidTr="0012438E">
        <w:trPr>
          <w:trHeight w:val="288"/>
        </w:trPr>
        <w:tc>
          <w:tcPr>
            <w:tcW w:w="641" w:type="dxa"/>
            <w:vMerge/>
            <w:shd w:val="clear" w:color="auto" w:fill="auto"/>
            <w:noWrap/>
            <w:vAlign w:val="bottom"/>
          </w:tcPr>
          <w:p w14:paraId="31CCA9CC" w14:textId="77777777" w:rsidR="0064481B" w:rsidRPr="00600E11" w:rsidRDefault="0064481B" w:rsidP="0012438E">
            <w:pPr>
              <w:jc w:val="right"/>
              <w:rPr>
                <w:rFonts w:ascii="Calibri" w:hAnsi="Calibri" w:cs="Calibri"/>
                <w:color w:val="000000"/>
                <w:sz w:val="22"/>
                <w:szCs w:val="22"/>
              </w:rPr>
            </w:pPr>
          </w:p>
        </w:tc>
        <w:tc>
          <w:tcPr>
            <w:tcW w:w="4599" w:type="dxa"/>
            <w:shd w:val="clear" w:color="auto" w:fill="auto"/>
            <w:noWrap/>
          </w:tcPr>
          <w:p w14:paraId="139AB561" w14:textId="77777777" w:rsidR="0064481B" w:rsidRPr="00746E74" w:rsidRDefault="0064481B" w:rsidP="0012438E">
            <w:pPr>
              <w:rPr>
                <w:rFonts w:ascii="Calibri" w:hAnsi="Calibri" w:cs="Calibri"/>
                <w:color w:val="000000"/>
                <w:sz w:val="22"/>
                <w:szCs w:val="22"/>
              </w:rPr>
            </w:pPr>
            <w:r w:rsidRPr="00E933A8">
              <w:rPr>
                <w:rFonts w:ascii="Calibri" w:hAnsi="Calibri" w:cs="Calibri"/>
                <w:sz w:val="22"/>
                <w:szCs w:val="22"/>
              </w:rPr>
              <w:t xml:space="preserve">  Add: Other Charges (pls. specify)</w:t>
            </w:r>
          </w:p>
        </w:tc>
        <w:tc>
          <w:tcPr>
            <w:tcW w:w="1134" w:type="dxa"/>
            <w:shd w:val="clear" w:color="auto" w:fill="auto"/>
            <w:noWrap/>
            <w:vAlign w:val="bottom"/>
          </w:tcPr>
          <w:p w14:paraId="312CFB8B" w14:textId="77777777" w:rsidR="0064481B" w:rsidRPr="00600E11" w:rsidRDefault="0064481B" w:rsidP="0012438E">
            <w:pPr>
              <w:jc w:val="right"/>
              <w:rPr>
                <w:rFonts w:ascii="Calibri" w:hAnsi="Calibri" w:cs="Calibri"/>
                <w:color w:val="000000"/>
                <w:sz w:val="22"/>
                <w:szCs w:val="22"/>
              </w:rPr>
            </w:pPr>
          </w:p>
        </w:tc>
        <w:tc>
          <w:tcPr>
            <w:tcW w:w="1240" w:type="dxa"/>
            <w:shd w:val="clear" w:color="auto" w:fill="auto"/>
            <w:noWrap/>
            <w:vAlign w:val="bottom"/>
          </w:tcPr>
          <w:p w14:paraId="25BACAE8" w14:textId="77777777" w:rsidR="0064481B" w:rsidRPr="00600E11" w:rsidRDefault="0064481B" w:rsidP="0012438E">
            <w:pPr>
              <w:rPr>
                <w:rFonts w:ascii="Calibri" w:hAnsi="Calibri" w:cs="Calibri"/>
                <w:color w:val="000000"/>
                <w:sz w:val="22"/>
                <w:szCs w:val="22"/>
              </w:rPr>
            </w:pPr>
          </w:p>
        </w:tc>
        <w:tc>
          <w:tcPr>
            <w:tcW w:w="1276" w:type="dxa"/>
            <w:shd w:val="clear" w:color="auto" w:fill="auto"/>
            <w:noWrap/>
            <w:vAlign w:val="bottom"/>
          </w:tcPr>
          <w:p w14:paraId="0A06DDBB" w14:textId="77777777" w:rsidR="0064481B" w:rsidRPr="00600E11" w:rsidRDefault="0064481B" w:rsidP="0012438E">
            <w:pPr>
              <w:rPr>
                <w:rFonts w:ascii="Calibri" w:hAnsi="Calibri" w:cs="Calibri"/>
                <w:color w:val="000000"/>
                <w:sz w:val="22"/>
                <w:szCs w:val="22"/>
              </w:rPr>
            </w:pPr>
          </w:p>
        </w:tc>
        <w:tc>
          <w:tcPr>
            <w:tcW w:w="1418" w:type="dxa"/>
            <w:shd w:val="clear" w:color="auto" w:fill="auto"/>
            <w:noWrap/>
            <w:vAlign w:val="bottom"/>
          </w:tcPr>
          <w:p w14:paraId="4475124B" w14:textId="77777777" w:rsidR="0064481B" w:rsidRPr="00600E11" w:rsidRDefault="0064481B" w:rsidP="0012438E"/>
        </w:tc>
      </w:tr>
      <w:tr w:rsidR="0064481B" w:rsidRPr="00600E11" w14:paraId="6C81B460" w14:textId="77777777" w:rsidTr="0012438E">
        <w:trPr>
          <w:trHeight w:val="288"/>
        </w:trPr>
        <w:tc>
          <w:tcPr>
            <w:tcW w:w="641" w:type="dxa"/>
            <w:vMerge/>
            <w:shd w:val="clear" w:color="auto" w:fill="auto"/>
            <w:noWrap/>
            <w:vAlign w:val="bottom"/>
          </w:tcPr>
          <w:p w14:paraId="2421A723" w14:textId="77777777" w:rsidR="0064481B" w:rsidRPr="00600E11" w:rsidRDefault="0064481B" w:rsidP="0012438E">
            <w:pPr>
              <w:jc w:val="right"/>
              <w:rPr>
                <w:rFonts w:ascii="Calibri" w:hAnsi="Calibri" w:cs="Calibri"/>
                <w:color w:val="000000"/>
                <w:sz w:val="22"/>
                <w:szCs w:val="22"/>
              </w:rPr>
            </w:pPr>
          </w:p>
        </w:tc>
        <w:tc>
          <w:tcPr>
            <w:tcW w:w="8249" w:type="dxa"/>
            <w:gridSpan w:val="4"/>
            <w:shd w:val="clear" w:color="auto" w:fill="auto"/>
            <w:noWrap/>
          </w:tcPr>
          <w:p w14:paraId="3A15BAA3" w14:textId="77777777" w:rsidR="0064481B" w:rsidRPr="00600E11" w:rsidRDefault="0064481B" w:rsidP="0012438E">
            <w:pPr>
              <w:rPr>
                <w:rFonts w:ascii="Calibri" w:hAnsi="Calibri" w:cs="Calibri"/>
                <w:color w:val="000000"/>
                <w:sz w:val="22"/>
                <w:szCs w:val="22"/>
              </w:rPr>
            </w:pPr>
            <w:r w:rsidRPr="00E933A8">
              <w:rPr>
                <w:rFonts w:ascii="Calibri" w:hAnsi="Calibri" w:cs="Calibri"/>
                <w:b/>
                <w:sz w:val="22"/>
                <w:szCs w:val="22"/>
              </w:rPr>
              <w:t>Total Final and All-Inclusive Price Quotatio</w:t>
            </w:r>
            <w:r>
              <w:rPr>
                <w:rFonts w:ascii="Calibri" w:hAnsi="Calibri" w:cs="Calibri"/>
                <w:b/>
                <w:sz w:val="22"/>
                <w:szCs w:val="22"/>
              </w:rPr>
              <w:t>n</w:t>
            </w:r>
          </w:p>
        </w:tc>
        <w:tc>
          <w:tcPr>
            <w:tcW w:w="1418" w:type="dxa"/>
            <w:shd w:val="clear" w:color="auto" w:fill="auto"/>
            <w:noWrap/>
            <w:vAlign w:val="bottom"/>
          </w:tcPr>
          <w:p w14:paraId="6EA5DFA5" w14:textId="77777777" w:rsidR="0064481B" w:rsidRPr="00600E11" w:rsidRDefault="0064481B" w:rsidP="0012438E"/>
        </w:tc>
      </w:tr>
    </w:tbl>
    <w:p w14:paraId="46F1B565" w14:textId="77777777" w:rsidR="0064481B" w:rsidRPr="000D6068" w:rsidRDefault="0064481B" w:rsidP="0064481B">
      <w:pPr>
        <w:ind w:left="990" w:right="630" w:hanging="990"/>
        <w:jc w:val="both"/>
        <w:rPr>
          <w:rFonts w:ascii="Calibri" w:hAnsi="Calibri" w:cs="Calibri"/>
          <w:b/>
          <w:snapToGrid w:val="0"/>
          <w:sz w:val="22"/>
          <w:szCs w:val="22"/>
          <w:u w:val="single"/>
        </w:rPr>
      </w:pPr>
    </w:p>
    <w:p w14:paraId="41C8BA89" w14:textId="77777777" w:rsidR="0064481B" w:rsidRPr="000D6068" w:rsidRDefault="0064481B" w:rsidP="0064481B">
      <w:pPr>
        <w:ind w:left="990" w:right="630" w:hanging="990"/>
        <w:jc w:val="both"/>
        <w:rPr>
          <w:rFonts w:ascii="Calibri" w:hAnsi="Calibri" w:cs="Calibri"/>
          <w:b/>
          <w:snapToGrid w:val="0"/>
          <w:sz w:val="22"/>
          <w:szCs w:val="22"/>
          <w:u w:val="single"/>
        </w:rPr>
      </w:pPr>
    </w:p>
    <w:p w14:paraId="4CA8E140" w14:textId="77777777" w:rsidR="0064481B" w:rsidRPr="00E933A8" w:rsidRDefault="0064481B" w:rsidP="0064481B">
      <w:pPr>
        <w:rPr>
          <w:rFonts w:ascii="Calibri" w:hAnsi="Calibri" w:cs="Calibri"/>
          <w:b/>
          <w:sz w:val="22"/>
          <w:szCs w:val="22"/>
          <w:u w:val="single"/>
        </w:rPr>
      </w:pPr>
      <w:r w:rsidRPr="00E933A8">
        <w:rPr>
          <w:rFonts w:ascii="Calibri" w:hAnsi="Calibri" w:cs="Calibri"/>
          <w:b/>
          <w:sz w:val="22"/>
          <w:szCs w:val="22"/>
          <w:u w:val="single"/>
        </w:rPr>
        <w:t xml:space="preserve">TABLE </w:t>
      </w:r>
      <w:r>
        <w:rPr>
          <w:rFonts w:ascii="Calibri" w:hAnsi="Calibri" w:cs="Calibri"/>
          <w:b/>
          <w:sz w:val="22"/>
          <w:szCs w:val="22"/>
          <w:u w:val="single"/>
        </w:rPr>
        <w:t>2</w:t>
      </w:r>
      <w:r w:rsidRPr="00E933A8">
        <w:rPr>
          <w:rFonts w:ascii="Calibri" w:hAnsi="Calibri" w:cs="Calibri"/>
          <w:b/>
          <w:sz w:val="22"/>
          <w:szCs w:val="22"/>
          <w:u w:val="single"/>
        </w:rPr>
        <w:t>:</w:t>
      </w:r>
      <w:r>
        <w:rPr>
          <w:rFonts w:ascii="Calibri" w:hAnsi="Calibri" w:cs="Calibri"/>
          <w:b/>
          <w:sz w:val="22"/>
          <w:szCs w:val="22"/>
          <w:u w:val="single"/>
        </w:rPr>
        <w:t xml:space="preserve"> Offer to Comply with Other Conditions and Related Requirements </w:t>
      </w:r>
    </w:p>
    <w:p w14:paraId="05D63908" w14:textId="77777777" w:rsidR="0064481B" w:rsidRPr="00E933A8" w:rsidRDefault="0064481B" w:rsidP="0064481B">
      <w:pPr>
        <w:rPr>
          <w:rFonts w:ascii="Calibri" w:hAnsi="Calibri" w:cs="Calibri"/>
          <w:sz w:val="22"/>
          <w:szCs w:val="22"/>
        </w:rPr>
      </w:pPr>
    </w:p>
    <w:tbl>
      <w:tblPr>
        <w:tblW w:w="9923" w:type="dxa"/>
        <w:tblInd w:w="-5" w:type="dxa"/>
        <w:tblLayout w:type="fixed"/>
        <w:tblCellMar>
          <w:left w:w="0" w:type="dxa"/>
          <w:right w:w="0" w:type="dxa"/>
        </w:tblCellMar>
        <w:tblLook w:val="01E0" w:firstRow="1" w:lastRow="1" w:firstColumn="1" w:lastColumn="1" w:noHBand="0" w:noVBand="0"/>
      </w:tblPr>
      <w:tblGrid>
        <w:gridCol w:w="674"/>
        <w:gridCol w:w="7264"/>
        <w:gridCol w:w="1985"/>
      </w:tblGrid>
      <w:tr w:rsidR="0064481B" w14:paraId="4ED60459" w14:textId="77777777" w:rsidTr="0012438E">
        <w:trPr>
          <w:trHeight w:hRule="exact" w:val="290"/>
        </w:trPr>
        <w:tc>
          <w:tcPr>
            <w:tcW w:w="674" w:type="dxa"/>
            <w:tcBorders>
              <w:top w:val="single" w:sz="4" w:space="0" w:color="000000"/>
              <w:left w:val="single" w:sz="4" w:space="0" w:color="000000"/>
              <w:bottom w:val="single" w:sz="4" w:space="0" w:color="000000"/>
              <w:right w:val="single" w:sz="4" w:space="0" w:color="000000"/>
            </w:tcBorders>
            <w:shd w:val="clear" w:color="auto" w:fill="EDEBE0"/>
          </w:tcPr>
          <w:p w14:paraId="0656A726" w14:textId="77777777" w:rsidR="0064481B" w:rsidRDefault="0064481B" w:rsidP="0012438E">
            <w:pPr>
              <w:spacing w:line="218" w:lineRule="exact"/>
              <w:ind w:left="102" w:right="-20"/>
              <w:rPr>
                <w:rFonts w:ascii="Calibri" w:eastAsia="Calibri" w:hAnsi="Calibri" w:cs="Calibri"/>
                <w:sz w:val="18"/>
                <w:szCs w:val="18"/>
              </w:rPr>
            </w:pPr>
            <w:r>
              <w:rPr>
                <w:rFonts w:ascii="Calibri" w:eastAsia="Calibri" w:hAnsi="Calibri" w:cs="Calibri"/>
                <w:b/>
                <w:bCs/>
                <w:spacing w:val="-1"/>
                <w:sz w:val="18"/>
                <w:szCs w:val="18"/>
              </w:rPr>
              <w:t>No</w:t>
            </w:r>
          </w:p>
        </w:tc>
        <w:tc>
          <w:tcPr>
            <w:tcW w:w="7264" w:type="dxa"/>
            <w:tcBorders>
              <w:top w:val="single" w:sz="4" w:space="0" w:color="000000"/>
              <w:left w:val="single" w:sz="4" w:space="0" w:color="000000"/>
              <w:bottom w:val="single" w:sz="4" w:space="0" w:color="000000"/>
              <w:right w:val="single" w:sz="4" w:space="0" w:color="000000"/>
            </w:tcBorders>
            <w:shd w:val="clear" w:color="auto" w:fill="EDEBE0"/>
          </w:tcPr>
          <w:p w14:paraId="45571BF8" w14:textId="77777777" w:rsidR="0064481B" w:rsidRDefault="0064481B" w:rsidP="0012438E">
            <w:pPr>
              <w:spacing w:line="218" w:lineRule="exact"/>
              <w:ind w:left="102" w:right="-20"/>
              <w:rPr>
                <w:rFonts w:ascii="Calibri" w:eastAsia="Calibri" w:hAnsi="Calibri" w:cs="Calibri"/>
                <w:sz w:val="18"/>
                <w:szCs w:val="18"/>
              </w:rPr>
            </w:pPr>
            <w:r>
              <w:rPr>
                <w:rFonts w:ascii="Calibri" w:eastAsia="Calibri" w:hAnsi="Calibri" w:cs="Calibri"/>
                <w:b/>
                <w:bCs/>
                <w:spacing w:val="-1"/>
                <w:sz w:val="18"/>
                <w:szCs w:val="18"/>
              </w:rPr>
              <w:t>D</w:t>
            </w:r>
            <w:r>
              <w:rPr>
                <w:rFonts w:ascii="Calibri" w:eastAsia="Calibri" w:hAnsi="Calibri" w:cs="Calibri"/>
                <w:b/>
                <w:bCs/>
                <w:sz w:val="18"/>
                <w:szCs w:val="18"/>
              </w:rPr>
              <w:t>es</w:t>
            </w:r>
            <w:r>
              <w:rPr>
                <w:rFonts w:ascii="Calibri" w:eastAsia="Calibri" w:hAnsi="Calibri" w:cs="Calibri"/>
                <w:b/>
                <w:bCs/>
                <w:spacing w:val="-1"/>
                <w:sz w:val="18"/>
                <w:szCs w:val="18"/>
              </w:rPr>
              <w:t>c</w:t>
            </w:r>
            <w:r>
              <w:rPr>
                <w:rFonts w:ascii="Calibri" w:eastAsia="Calibri" w:hAnsi="Calibri" w:cs="Calibri"/>
                <w:b/>
                <w:bCs/>
                <w:spacing w:val="1"/>
                <w:sz w:val="18"/>
                <w:szCs w:val="18"/>
              </w:rPr>
              <w:t>r</w:t>
            </w:r>
            <w:r>
              <w:rPr>
                <w:rFonts w:ascii="Calibri" w:eastAsia="Calibri" w:hAnsi="Calibri" w:cs="Calibri"/>
                <w:b/>
                <w:bCs/>
                <w:spacing w:val="-1"/>
                <w:sz w:val="18"/>
                <w:szCs w:val="18"/>
              </w:rPr>
              <w:t>ip</w:t>
            </w:r>
            <w:r>
              <w:rPr>
                <w:rFonts w:ascii="Calibri" w:eastAsia="Calibri" w:hAnsi="Calibri" w:cs="Calibri"/>
                <w:b/>
                <w:bCs/>
                <w:sz w:val="18"/>
                <w:szCs w:val="18"/>
              </w:rPr>
              <w:t>t</w:t>
            </w:r>
            <w:r>
              <w:rPr>
                <w:rFonts w:ascii="Calibri" w:eastAsia="Calibri" w:hAnsi="Calibri" w:cs="Calibri"/>
                <w:b/>
                <w:bCs/>
                <w:spacing w:val="-1"/>
                <w:sz w:val="18"/>
                <w:szCs w:val="18"/>
              </w:rPr>
              <w:t>i</w:t>
            </w:r>
            <w:r>
              <w:rPr>
                <w:rFonts w:ascii="Calibri" w:eastAsia="Calibri" w:hAnsi="Calibri" w:cs="Calibri"/>
                <w:b/>
                <w:bCs/>
                <w:spacing w:val="2"/>
                <w:sz w:val="18"/>
                <w:szCs w:val="18"/>
              </w:rPr>
              <w:t>o</w:t>
            </w:r>
            <w:r>
              <w:rPr>
                <w:rFonts w:ascii="Calibri" w:eastAsia="Calibri" w:hAnsi="Calibri" w:cs="Calibri"/>
                <w:b/>
                <w:bCs/>
                <w:sz w:val="18"/>
                <w:szCs w:val="18"/>
              </w:rPr>
              <w:t>n</w:t>
            </w:r>
          </w:p>
        </w:tc>
        <w:tc>
          <w:tcPr>
            <w:tcW w:w="1985" w:type="dxa"/>
            <w:tcBorders>
              <w:top w:val="single" w:sz="4" w:space="0" w:color="000000"/>
              <w:left w:val="single" w:sz="4" w:space="0" w:color="000000"/>
              <w:bottom w:val="single" w:sz="4" w:space="0" w:color="000000"/>
              <w:right w:val="single" w:sz="4" w:space="0" w:color="000000"/>
            </w:tcBorders>
            <w:shd w:val="clear" w:color="auto" w:fill="EDEBE0"/>
          </w:tcPr>
          <w:p w14:paraId="39D8D7A7" w14:textId="77777777" w:rsidR="0064481B" w:rsidRDefault="0064481B" w:rsidP="0012438E">
            <w:pPr>
              <w:spacing w:line="218" w:lineRule="exact"/>
              <w:ind w:left="102" w:right="-20"/>
              <w:rPr>
                <w:rFonts w:ascii="Calibri" w:eastAsia="Calibri" w:hAnsi="Calibri" w:cs="Calibri"/>
                <w:sz w:val="18"/>
                <w:szCs w:val="18"/>
              </w:rPr>
            </w:pPr>
            <w:r>
              <w:rPr>
                <w:rFonts w:ascii="Calibri" w:eastAsia="Calibri" w:hAnsi="Calibri" w:cs="Calibri"/>
                <w:b/>
                <w:bCs/>
                <w:spacing w:val="-1"/>
                <w:sz w:val="18"/>
                <w:szCs w:val="18"/>
              </w:rPr>
              <w:t>Av</w:t>
            </w:r>
            <w:r>
              <w:rPr>
                <w:rFonts w:ascii="Calibri" w:eastAsia="Calibri" w:hAnsi="Calibri" w:cs="Calibri"/>
                <w:b/>
                <w:bCs/>
                <w:sz w:val="18"/>
                <w:szCs w:val="18"/>
              </w:rPr>
              <w:t>a</w:t>
            </w:r>
            <w:r>
              <w:rPr>
                <w:rFonts w:ascii="Calibri" w:eastAsia="Calibri" w:hAnsi="Calibri" w:cs="Calibri"/>
                <w:b/>
                <w:bCs/>
                <w:spacing w:val="1"/>
                <w:sz w:val="18"/>
                <w:szCs w:val="18"/>
              </w:rPr>
              <w:t>i</w:t>
            </w:r>
            <w:r>
              <w:rPr>
                <w:rFonts w:ascii="Calibri" w:eastAsia="Calibri" w:hAnsi="Calibri" w:cs="Calibri"/>
                <w:b/>
                <w:bCs/>
                <w:spacing w:val="-1"/>
                <w:sz w:val="18"/>
                <w:szCs w:val="18"/>
              </w:rPr>
              <w:t>l</w:t>
            </w:r>
            <w:r>
              <w:rPr>
                <w:rFonts w:ascii="Calibri" w:eastAsia="Calibri" w:hAnsi="Calibri" w:cs="Calibri"/>
                <w:b/>
                <w:bCs/>
                <w:sz w:val="18"/>
                <w:szCs w:val="18"/>
              </w:rPr>
              <w:t>a</w:t>
            </w:r>
            <w:r>
              <w:rPr>
                <w:rFonts w:ascii="Calibri" w:eastAsia="Calibri" w:hAnsi="Calibri" w:cs="Calibri"/>
                <w:b/>
                <w:bCs/>
                <w:spacing w:val="2"/>
                <w:sz w:val="18"/>
                <w:szCs w:val="18"/>
              </w:rPr>
              <w:t>b</w:t>
            </w:r>
            <w:r>
              <w:rPr>
                <w:rFonts w:ascii="Calibri" w:eastAsia="Calibri" w:hAnsi="Calibri" w:cs="Calibri"/>
                <w:b/>
                <w:bCs/>
                <w:spacing w:val="-1"/>
                <w:sz w:val="18"/>
                <w:szCs w:val="18"/>
              </w:rPr>
              <w:t>ili</w:t>
            </w:r>
            <w:r>
              <w:rPr>
                <w:rFonts w:ascii="Calibri" w:eastAsia="Calibri" w:hAnsi="Calibri" w:cs="Calibri"/>
                <w:b/>
                <w:bCs/>
                <w:sz w:val="18"/>
                <w:szCs w:val="18"/>
              </w:rPr>
              <w:t>ty</w:t>
            </w:r>
            <w:r>
              <w:rPr>
                <w:rFonts w:ascii="Calibri" w:eastAsia="Calibri" w:hAnsi="Calibri" w:cs="Calibri"/>
                <w:b/>
                <w:bCs/>
                <w:spacing w:val="-7"/>
                <w:sz w:val="18"/>
                <w:szCs w:val="18"/>
              </w:rPr>
              <w:t xml:space="preserve"> </w:t>
            </w:r>
            <w:r>
              <w:rPr>
                <w:rFonts w:ascii="Calibri" w:eastAsia="Calibri" w:hAnsi="Calibri" w:cs="Calibri"/>
                <w:b/>
                <w:bCs/>
                <w:spacing w:val="-1"/>
                <w:sz w:val="18"/>
                <w:szCs w:val="18"/>
              </w:rPr>
              <w:t>(</w:t>
            </w:r>
            <w:r>
              <w:rPr>
                <w:rFonts w:ascii="Calibri" w:eastAsia="Calibri" w:hAnsi="Calibri" w:cs="Calibri"/>
                <w:b/>
                <w:bCs/>
                <w:sz w:val="18"/>
                <w:szCs w:val="18"/>
              </w:rPr>
              <w:t>Y</w:t>
            </w:r>
            <w:r>
              <w:rPr>
                <w:rFonts w:ascii="Calibri" w:eastAsia="Calibri" w:hAnsi="Calibri" w:cs="Calibri"/>
                <w:b/>
                <w:bCs/>
                <w:spacing w:val="1"/>
                <w:sz w:val="18"/>
                <w:szCs w:val="18"/>
              </w:rPr>
              <w:t>e</w:t>
            </w:r>
            <w:r>
              <w:rPr>
                <w:rFonts w:ascii="Calibri" w:eastAsia="Calibri" w:hAnsi="Calibri" w:cs="Calibri"/>
                <w:b/>
                <w:bCs/>
                <w:sz w:val="18"/>
                <w:szCs w:val="18"/>
              </w:rPr>
              <w:t>s/</w:t>
            </w:r>
            <w:r>
              <w:rPr>
                <w:rFonts w:ascii="Calibri" w:eastAsia="Calibri" w:hAnsi="Calibri" w:cs="Calibri"/>
                <w:b/>
                <w:bCs/>
                <w:spacing w:val="1"/>
                <w:sz w:val="18"/>
                <w:szCs w:val="18"/>
              </w:rPr>
              <w:t>N</w:t>
            </w:r>
            <w:r>
              <w:rPr>
                <w:rFonts w:ascii="Calibri" w:eastAsia="Calibri" w:hAnsi="Calibri" w:cs="Calibri"/>
                <w:b/>
                <w:bCs/>
                <w:spacing w:val="-1"/>
                <w:sz w:val="18"/>
                <w:szCs w:val="18"/>
              </w:rPr>
              <w:t>o</w:t>
            </w:r>
            <w:r>
              <w:rPr>
                <w:rFonts w:ascii="Calibri" w:eastAsia="Calibri" w:hAnsi="Calibri" w:cs="Calibri"/>
                <w:b/>
                <w:bCs/>
                <w:sz w:val="18"/>
                <w:szCs w:val="18"/>
              </w:rPr>
              <w:t>)</w:t>
            </w:r>
          </w:p>
        </w:tc>
      </w:tr>
      <w:tr w:rsidR="0064481B" w14:paraId="049B3760" w14:textId="77777777" w:rsidTr="0012438E">
        <w:trPr>
          <w:trHeight w:hRule="exact" w:val="343"/>
        </w:trPr>
        <w:tc>
          <w:tcPr>
            <w:tcW w:w="674" w:type="dxa"/>
            <w:tcBorders>
              <w:top w:val="single" w:sz="4" w:space="0" w:color="000000"/>
              <w:left w:val="single" w:sz="4" w:space="0" w:color="000000"/>
              <w:bottom w:val="single" w:sz="4" w:space="0" w:color="000000"/>
              <w:right w:val="single" w:sz="4" w:space="0" w:color="000000"/>
            </w:tcBorders>
          </w:tcPr>
          <w:p w14:paraId="0371ACA4" w14:textId="77777777" w:rsidR="0064481B" w:rsidRPr="00D5648B" w:rsidRDefault="0064481B" w:rsidP="0012438E">
            <w:pPr>
              <w:spacing w:line="218" w:lineRule="exact"/>
              <w:ind w:left="102" w:right="-20"/>
              <w:rPr>
                <w:rFonts w:asciiTheme="minorHAnsi" w:eastAsia="Calibri" w:hAnsiTheme="minorHAnsi" w:cstheme="minorHAnsi"/>
                <w:sz w:val="22"/>
                <w:szCs w:val="22"/>
              </w:rPr>
            </w:pPr>
            <w:r w:rsidRPr="00D5648B">
              <w:rPr>
                <w:rFonts w:asciiTheme="minorHAnsi" w:eastAsia="Calibri" w:hAnsiTheme="minorHAnsi" w:cstheme="minorHAnsi"/>
                <w:sz w:val="22"/>
                <w:szCs w:val="22"/>
              </w:rPr>
              <w:t>1</w:t>
            </w:r>
          </w:p>
        </w:tc>
        <w:tc>
          <w:tcPr>
            <w:tcW w:w="7264" w:type="dxa"/>
            <w:tcBorders>
              <w:top w:val="single" w:sz="4" w:space="0" w:color="000000"/>
              <w:left w:val="single" w:sz="4" w:space="0" w:color="000000"/>
              <w:bottom w:val="single" w:sz="4" w:space="0" w:color="000000"/>
              <w:right w:val="single" w:sz="4" w:space="0" w:color="000000"/>
            </w:tcBorders>
          </w:tcPr>
          <w:p w14:paraId="3AF8CF0B" w14:textId="77777777" w:rsidR="0064481B" w:rsidRPr="00D5648B" w:rsidRDefault="0064481B" w:rsidP="0012438E">
            <w:pPr>
              <w:ind w:left="102" w:right="-23"/>
              <w:rPr>
                <w:rFonts w:asciiTheme="minorHAnsi" w:eastAsia="Calibri" w:hAnsiTheme="minorHAnsi" w:cstheme="minorHAnsi"/>
                <w:sz w:val="22"/>
                <w:szCs w:val="22"/>
              </w:rPr>
            </w:pPr>
            <w:r w:rsidRPr="00D5648B">
              <w:rPr>
                <w:rFonts w:asciiTheme="minorHAnsi" w:eastAsia="Calibri" w:hAnsiTheme="minorHAnsi" w:cstheme="minorHAnsi"/>
                <w:position w:val="1"/>
                <w:sz w:val="22"/>
                <w:szCs w:val="22"/>
              </w:rPr>
              <w:t>T</w:t>
            </w:r>
            <w:r w:rsidRPr="00D5648B">
              <w:rPr>
                <w:rFonts w:asciiTheme="minorHAnsi" w:eastAsia="Calibri" w:hAnsiTheme="minorHAnsi" w:cstheme="minorHAnsi"/>
                <w:spacing w:val="1"/>
                <w:position w:val="1"/>
                <w:sz w:val="22"/>
                <w:szCs w:val="22"/>
              </w:rPr>
              <w:t>e</w:t>
            </w:r>
            <w:r w:rsidRPr="00D5648B">
              <w:rPr>
                <w:rFonts w:asciiTheme="minorHAnsi" w:eastAsia="Calibri" w:hAnsiTheme="minorHAnsi" w:cstheme="minorHAnsi"/>
                <w:position w:val="1"/>
                <w:sz w:val="22"/>
                <w:szCs w:val="22"/>
              </w:rPr>
              <w:t>ch</w:t>
            </w:r>
            <w:r w:rsidRPr="00D5648B">
              <w:rPr>
                <w:rFonts w:asciiTheme="minorHAnsi" w:eastAsia="Calibri" w:hAnsiTheme="minorHAnsi" w:cstheme="minorHAnsi"/>
                <w:spacing w:val="-1"/>
                <w:position w:val="1"/>
                <w:sz w:val="22"/>
                <w:szCs w:val="22"/>
              </w:rPr>
              <w:t>n</w:t>
            </w:r>
            <w:r w:rsidRPr="00D5648B">
              <w:rPr>
                <w:rFonts w:asciiTheme="minorHAnsi" w:eastAsia="Calibri" w:hAnsiTheme="minorHAnsi" w:cstheme="minorHAnsi"/>
                <w:position w:val="1"/>
                <w:sz w:val="22"/>
                <w:szCs w:val="22"/>
              </w:rPr>
              <w:t xml:space="preserve">ical </w:t>
            </w:r>
            <w:r w:rsidRPr="00D5648B">
              <w:rPr>
                <w:rFonts w:asciiTheme="minorHAnsi" w:eastAsia="Calibri" w:hAnsiTheme="minorHAnsi" w:cstheme="minorHAnsi"/>
                <w:spacing w:val="-2"/>
                <w:position w:val="1"/>
                <w:sz w:val="22"/>
                <w:szCs w:val="22"/>
              </w:rPr>
              <w:t>r</w:t>
            </w:r>
            <w:r w:rsidRPr="00D5648B">
              <w:rPr>
                <w:rFonts w:asciiTheme="minorHAnsi" w:eastAsia="Calibri" w:hAnsiTheme="minorHAnsi" w:cstheme="minorHAnsi"/>
                <w:position w:val="1"/>
                <w:sz w:val="22"/>
                <w:szCs w:val="22"/>
              </w:rPr>
              <w:t>esp</w:t>
            </w:r>
            <w:r w:rsidRPr="00D5648B">
              <w:rPr>
                <w:rFonts w:asciiTheme="minorHAnsi" w:eastAsia="Calibri" w:hAnsiTheme="minorHAnsi" w:cstheme="minorHAnsi"/>
                <w:spacing w:val="1"/>
                <w:position w:val="1"/>
                <w:sz w:val="22"/>
                <w:szCs w:val="22"/>
              </w:rPr>
              <w:t>o</w:t>
            </w:r>
            <w:r w:rsidRPr="00D5648B">
              <w:rPr>
                <w:rFonts w:asciiTheme="minorHAnsi" w:eastAsia="Calibri" w:hAnsiTheme="minorHAnsi" w:cstheme="minorHAnsi"/>
                <w:spacing w:val="-1"/>
                <w:position w:val="1"/>
                <w:sz w:val="22"/>
                <w:szCs w:val="22"/>
              </w:rPr>
              <w:t>n</w:t>
            </w:r>
            <w:r w:rsidRPr="00D5648B">
              <w:rPr>
                <w:rFonts w:asciiTheme="minorHAnsi" w:eastAsia="Calibri" w:hAnsiTheme="minorHAnsi" w:cstheme="minorHAnsi"/>
                <w:position w:val="1"/>
                <w:sz w:val="22"/>
                <w:szCs w:val="22"/>
              </w:rPr>
              <w:t>s</w:t>
            </w:r>
            <w:r w:rsidRPr="00D5648B">
              <w:rPr>
                <w:rFonts w:asciiTheme="minorHAnsi" w:eastAsia="Calibri" w:hAnsiTheme="minorHAnsi" w:cstheme="minorHAnsi"/>
                <w:spacing w:val="-3"/>
                <w:position w:val="1"/>
                <w:sz w:val="22"/>
                <w:szCs w:val="22"/>
              </w:rPr>
              <w:t>i</w:t>
            </w:r>
            <w:r w:rsidRPr="00D5648B">
              <w:rPr>
                <w:rFonts w:asciiTheme="minorHAnsi" w:eastAsia="Calibri" w:hAnsiTheme="minorHAnsi" w:cstheme="minorHAnsi"/>
                <w:spacing w:val="1"/>
                <w:position w:val="1"/>
                <w:sz w:val="22"/>
                <w:szCs w:val="22"/>
              </w:rPr>
              <w:t>v</w:t>
            </w:r>
            <w:r w:rsidRPr="00D5648B">
              <w:rPr>
                <w:rFonts w:asciiTheme="minorHAnsi" w:eastAsia="Calibri" w:hAnsiTheme="minorHAnsi" w:cstheme="minorHAnsi"/>
                <w:position w:val="1"/>
                <w:sz w:val="22"/>
                <w:szCs w:val="22"/>
              </w:rPr>
              <w:t>ene</w:t>
            </w:r>
            <w:r w:rsidRPr="00D5648B">
              <w:rPr>
                <w:rFonts w:asciiTheme="minorHAnsi" w:eastAsia="Calibri" w:hAnsiTheme="minorHAnsi" w:cstheme="minorHAnsi"/>
                <w:spacing w:val="-2"/>
                <w:position w:val="1"/>
                <w:sz w:val="22"/>
                <w:szCs w:val="22"/>
              </w:rPr>
              <w:t>s</w:t>
            </w:r>
            <w:r w:rsidRPr="00D5648B">
              <w:rPr>
                <w:rFonts w:asciiTheme="minorHAnsi" w:eastAsia="Calibri" w:hAnsiTheme="minorHAnsi" w:cstheme="minorHAnsi"/>
                <w:position w:val="1"/>
                <w:sz w:val="22"/>
                <w:szCs w:val="22"/>
              </w:rPr>
              <w:t>s</w:t>
            </w:r>
            <w:r w:rsidRPr="00D5648B">
              <w:rPr>
                <w:rFonts w:asciiTheme="minorHAnsi" w:eastAsia="Calibri" w:hAnsiTheme="minorHAnsi" w:cstheme="minorHAnsi"/>
                <w:spacing w:val="1"/>
                <w:position w:val="1"/>
                <w:sz w:val="22"/>
                <w:szCs w:val="22"/>
              </w:rPr>
              <w:t>/</w:t>
            </w:r>
            <w:r w:rsidRPr="00D5648B">
              <w:rPr>
                <w:rFonts w:asciiTheme="minorHAnsi" w:eastAsia="Calibri" w:hAnsiTheme="minorHAnsi" w:cstheme="minorHAnsi"/>
                <w:spacing w:val="-3"/>
                <w:position w:val="1"/>
                <w:sz w:val="22"/>
                <w:szCs w:val="22"/>
              </w:rPr>
              <w:t>F</w:t>
            </w:r>
            <w:r w:rsidRPr="00D5648B">
              <w:rPr>
                <w:rFonts w:asciiTheme="minorHAnsi" w:eastAsia="Calibri" w:hAnsiTheme="minorHAnsi" w:cstheme="minorHAnsi"/>
                <w:spacing w:val="-1"/>
                <w:position w:val="1"/>
                <w:sz w:val="22"/>
                <w:szCs w:val="22"/>
              </w:rPr>
              <w:t>u</w:t>
            </w:r>
            <w:r w:rsidRPr="00D5648B">
              <w:rPr>
                <w:rFonts w:asciiTheme="minorHAnsi" w:eastAsia="Calibri" w:hAnsiTheme="minorHAnsi" w:cstheme="minorHAnsi"/>
                <w:position w:val="1"/>
                <w:sz w:val="22"/>
                <w:szCs w:val="22"/>
              </w:rPr>
              <w:t>ll c</w:t>
            </w:r>
            <w:r w:rsidRPr="00D5648B">
              <w:rPr>
                <w:rFonts w:asciiTheme="minorHAnsi" w:eastAsia="Calibri" w:hAnsiTheme="minorHAnsi" w:cstheme="minorHAnsi"/>
                <w:spacing w:val="-1"/>
                <w:position w:val="1"/>
                <w:sz w:val="22"/>
                <w:szCs w:val="22"/>
              </w:rPr>
              <w:t>o</w:t>
            </w:r>
            <w:r w:rsidRPr="00D5648B">
              <w:rPr>
                <w:rFonts w:asciiTheme="minorHAnsi" w:eastAsia="Calibri" w:hAnsiTheme="minorHAnsi" w:cstheme="minorHAnsi"/>
                <w:spacing w:val="1"/>
                <w:position w:val="1"/>
                <w:sz w:val="22"/>
                <w:szCs w:val="22"/>
              </w:rPr>
              <w:t>m</w:t>
            </w:r>
            <w:r w:rsidRPr="00D5648B">
              <w:rPr>
                <w:rFonts w:asciiTheme="minorHAnsi" w:eastAsia="Calibri" w:hAnsiTheme="minorHAnsi" w:cstheme="minorHAnsi"/>
                <w:spacing w:val="-1"/>
                <w:position w:val="1"/>
                <w:sz w:val="22"/>
                <w:szCs w:val="22"/>
              </w:rPr>
              <w:t>p</w:t>
            </w:r>
            <w:r w:rsidRPr="00D5648B">
              <w:rPr>
                <w:rFonts w:asciiTheme="minorHAnsi" w:eastAsia="Calibri" w:hAnsiTheme="minorHAnsi" w:cstheme="minorHAnsi"/>
                <w:position w:val="1"/>
                <w:sz w:val="22"/>
                <w:szCs w:val="22"/>
              </w:rPr>
              <w:t>lia</w:t>
            </w:r>
            <w:r w:rsidRPr="00D5648B">
              <w:rPr>
                <w:rFonts w:asciiTheme="minorHAnsi" w:eastAsia="Calibri" w:hAnsiTheme="minorHAnsi" w:cstheme="minorHAnsi"/>
                <w:spacing w:val="-1"/>
                <w:position w:val="1"/>
                <w:sz w:val="22"/>
                <w:szCs w:val="22"/>
              </w:rPr>
              <w:t>n</w:t>
            </w:r>
            <w:r w:rsidRPr="00D5648B">
              <w:rPr>
                <w:rFonts w:asciiTheme="minorHAnsi" w:eastAsia="Calibri" w:hAnsiTheme="minorHAnsi" w:cstheme="minorHAnsi"/>
                <w:position w:val="1"/>
                <w:sz w:val="22"/>
                <w:szCs w:val="22"/>
              </w:rPr>
              <w:t>ce</w:t>
            </w:r>
            <w:r w:rsidRPr="00D5648B">
              <w:rPr>
                <w:rFonts w:asciiTheme="minorHAnsi" w:eastAsia="Calibri" w:hAnsiTheme="minorHAnsi" w:cstheme="minorHAnsi"/>
                <w:spacing w:val="-1"/>
                <w:position w:val="1"/>
                <w:sz w:val="22"/>
                <w:szCs w:val="22"/>
              </w:rPr>
              <w:t xml:space="preserve"> </w:t>
            </w:r>
            <w:r w:rsidRPr="00D5648B">
              <w:rPr>
                <w:rFonts w:asciiTheme="minorHAnsi" w:eastAsia="Calibri" w:hAnsiTheme="minorHAnsi" w:cstheme="minorHAnsi"/>
                <w:position w:val="1"/>
                <w:sz w:val="22"/>
                <w:szCs w:val="22"/>
              </w:rPr>
              <w:t>to req</w:t>
            </w:r>
            <w:r w:rsidRPr="00D5648B">
              <w:rPr>
                <w:rFonts w:asciiTheme="minorHAnsi" w:eastAsia="Calibri" w:hAnsiTheme="minorHAnsi" w:cstheme="minorHAnsi"/>
                <w:spacing w:val="-1"/>
                <w:position w:val="1"/>
                <w:sz w:val="22"/>
                <w:szCs w:val="22"/>
              </w:rPr>
              <w:t>u</w:t>
            </w:r>
            <w:r w:rsidRPr="00D5648B">
              <w:rPr>
                <w:rFonts w:asciiTheme="minorHAnsi" w:eastAsia="Calibri" w:hAnsiTheme="minorHAnsi" w:cstheme="minorHAnsi"/>
                <w:position w:val="1"/>
                <w:sz w:val="22"/>
                <w:szCs w:val="22"/>
              </w:rPr>
              <w:t>ir</w:t>
            </w:r>
            <w:r w:rsidRPr="00D5648B">
              <w:rPr>
                <w:rFonts w:asciiTheme="minorHAnsi" w:eastAsia="Calibri" w:hAnsiTheme="minorHAnsi" w:cstheme="minorHAnsi"/>
                <w:spacing w:val="-2"/>
                <w:position w:val="1"/>
                <w:sz w:val="22"/>
                <w:szCs w:val="22"/>
              </w:rPr>
              <w:t>e</w:t>
            </w:r>
            <w:r w:rsidRPr="00D5648B">
              <w:rPr>
                <w:rFonts w:asciiTheme="minorHAnsi" w:eastAsia="Calibri" w:hAnsiTheme="minorHAnsi" w:cstheme="minorHAnsi"/>
                <w:spacing w:val="-1"/>
                <w:position w:val="1"/>
                <w:sz w:val="22"/>
                <w:szCs w:val="22"/>
              </w:rPr>
              <w:t>m</w:t>
            </w:r>
            <w:r w:rsidRPr="00D5648B">
              <w:rPr>
                <w:rFonts w:asciiTheme="minorHAnsi" w:eastAsia="Calibri" w:hAnsiTheme="minorHAnsi" w:cstheme="minorHAnsi"/>
                <w:position w:val="1"/>
                <w:sz w:val="22"/>
                <w:szCs w:val="22"/>
              </w:rPr>
              <w:t>ents</w:t>
            </w:r>
            <w:r w:rsidRPr="00D5648B">
              <w:rPr>
                <w:rFonts w:asciiTheme="minorHAnsi" w:eastAsia="Calibri" w:hAnsiTheme="minorHAnsi" w:cstheme="minorHAnsi"/>
                <w:spacing w:val="1"/>
                <w:position w:val="1"/>
                <w:sz w:val="22"/>
                <w:szCs w:val="22"/>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62BAD10" w14:textId="77777777" w:rsidR="0064481B" w:rsidRDefault="0064481B" w:rsidP="0012438E"/>
        </w:tc>
      </w:tr>
      <w:tr w:rsidR="0064481B" w14:paraId="29F66AC5" w14:textId="77777777" w:rsidTr="0012438E">
        <w:trPr>
          <w:trHeight w:hRule="exact" w:val="547"/>
        </w:trPr>
        <w:tc>
          <w:tcPr>
            <w:tcW w:w="674" w:type="dxa"/>
            <w:tcBorders>
              <w:top w:val="single" w:sz="4" w:space="0" w:color="000000"/>
              <w:left w:val="single" w:sz="4" w:space="0" w:color="000000"/>
              <w:bottom w:val="single" w:sz="4" w:space="0" w:color="000000"/>
              <w:right w:val="single" w:sz="4" w:space="0" w:color="000000"/>
            </w:tcBorders>
          </w:tcPr>
          <w:p w14:paraId="51A81B64" w14:textId="77777777" w:rsidR="0064481B" w:rsidRPr="00D5648B" w:rsidRDefault="0064481B" w:rsidP="0012438E">
            <w:pPr>
              <w:ind w:left="102" w:right="-20"/>
              <w:rPr>
                <w:rFonts w:asciiTheme="minorHAnsi" w:eastAsia="Calibri" w:hAnsiTheme="minorHAnsi" w:cstheme="minorHAnsi"/>
                <w:sz w:val="22"/>
                <w:szCs w:val="22"/>
              </w:rPr>
            </w:pPr>
            <w:r w:rsidRPr="00D5648B">
              <w:rPr>
                <w:rFonts w:asciiTheme="minorHAnsi" w:eastAsia="Calibri" w:hAnsiTheme="minorHAnsi" w:cstheme="minorHAnsi"/>
                <w:sz w:val="22"/>
                <w:szCs w:val="22"/>
              </w:rPr>
              <w:t>2</w:t>
            </w:r>
          </w:p>
        </w:tc>
        <w:tc>
          <w:tcPr>
            <w:tcW w:w="7264" w:type="dxa"/>
            <w:tcBorders>
              <w:top w:val="single" w:sz="4" w:space="0" w:color="000000"/>
              <w:left w:val="single" w:sz="4" w:space="0" w:color="000000"/>
              <w:bottom w:val="single" w:sz="4" w:space="0" w:color="000000"/>
              <w:right w:val="single" w:sz="4" w:space="0" w:color="000000"/>
            </w:tcBorders>
          </w:tcPr>
          <w:p w14:paraId="392FAA0A" w14:textId="77777777" w:rsidR="0064481B" w:rsidRPr="00D5648B" w:rsidRDefault="0064481B" w:rsidP="0012438E">
            <w:pPr>
              <w:ind w:left="102" w:right="-23"/>
              <w:rPr>
                <w:rFonts w:asciiTheme="minorHAnsi" w:eastAsia="Calibri" w:hAnsiTheme="minorHAnsi" w:cstheme="minorHAnsi"/>
                <w:spacing w:val="-1"/>
                <w:position w:val="1"/>
                <w:sz w:val="22"/>
                <w:szCs w:val="22"/>
              </w:rPr>
            </w:pPr>
            <w:r w:rsidRPr="00D5648B">
              <w:rPr>
                <w:rFonts w:asciiTheme="minorHAnsi" w:eastAsia="Calibri" w:hAnsiTheme="minorHAnsi" w:cstheme="minorHAnsi"/>
                <w:spacing w:val="-1"/>
                <w:position w:val="1"/>
                <w:sz w:val="22"/>
                <w:szCs w:val="22"/>
              </w:rPr>
              <w:t>Full acceptance of the PO/Contract General Terms and</w:t>
            </w:r>
          </w:p>
          <w:p w14:paraId="749B0BE2" w14:textId="77777777" w:rsidR="0064481B" w:rsidRPr="00D5648B" w:rsidRDefault="0064481B" w:rsidP="0012438E">
            <w:pPr>
              <w:ind w:left="102" w:right="-23"/>
              <w:rPr>
                <w:rFonts w:asciiTheme="minorHAnsi" w:eastAsia="Calibri" w:hAnsiTheme="minorHAnsi" w:cstheme="minorHAnsi"/>
                <w:spacing w:val="-1"/>
                <w:position w:val="1"/>
                <w:sz w:val="22"/>
                <w:szCs w:val="22"/>
              </w:rPr>
            </w:pPr>
            <w:r w:rsidRPr="00D5648B">
              <w:rPr>
                <w:rFonts w:asciiTheme="minorHAnsi" w:eastAsia="Calibri" w:hAnsiTheme="minorHAnsi" w:cstheme="minorHAnsi"/>
                <w:spacing w:val="-1"/>
                <w:position w:val="1"/>
                <w:sz w:val="22"/>
                <w:szCs w:val="22"/>
              </w:rPr>
              <w:t>Conditions</w:t>
            </w:r>
          </w:p>
        </w:tc>
        <w:tc>
          <w:tcPr>
            <w:tcW w:w="1985" w:type="dxa"/>
            <w:tcBorders>
              <w:top w:val="single" w:sz="4" w:space="0" w:color="000000"/>
              <w:left w:val="single" w:sz="4" w:space="0" w:color="000000"/>
              <w:bottom w:val="single" w:sz="4" w:space="0" w:color="000000"/>
              <w:right w:val="single" w:sz="4" w:space="0" w:color="000000"/>
            </w:tcBorders>
          </w:tcPr>
          <w:p w14:paraId="7B23DD86" w14:textId="77777777" w:rsidR="0064481B" w:rsidRDefault="0064481B" w:rsidP="0012438E"/>
        </w:tc>
      </w:tr>
      <w:tr w:rsidR="0064481B" w14:paraId="56DFA59E" w14:textId="77777777" w:rsidTr="0012438E">
        <w:trPr>
          <w:trHeight w:hRule="exact" w:val="290"/>
        </w:trPr>
        <w:tc>
          <w:tcPr>
            <w:tcW w:w="674" w:type="dxa"/>
            <w:tcBorders>
              <w:top w:val="single" w:sz="4" w:space="0" w:color="000000"/>
              <w:left w:val="single" w:sz="4" w:space="0" w:color="000000"/>
              <w:bottom w:val="single" w:sz="4" w:space="0" w:color="000000"/>
              <w:right w:val="single" w:sz="4" w:space="0" w:color="000000"/>
            </w:tcBorders>
          </w:tcPr>
          <w:p w14:paraId="6D6AE29A" w14:textId="77777777" w:rsidR="0064481B" w:rsidRPr="00D5648B" w:rsidRDefault="0064481B" w:rsidP="0012438E">
            <w:pPr>
              <w:ind w:left="102" w:right="-20"/>
              <w:rPr>
                <w:rFonts w:asciiTheme="minorHAnsi" w:eastAsia="Calibri" w:hAnsiTheme="minorHAnsi" w:cstheme="minorHAnsi"/>
                <w:sz w:val="22"/>
                <w:szCs w:val="22"/>
              </w:rPr>
            </w:pPr>
            <w:r w:rsidRPr="00D5648B">
              <w:rPr>
                <w:rFonts w:asciiTheme="minorHAnsi" w:eastAsia="Calibri" w:hAnsiTheme="minorHAnsi" w:cstheme="minorHAnsi"/>
                <w:sz w:val="22"/>
                <w:szCs w:val="22"/>
              </w:rPr>
              <w:t>3</w:t>
            </w:r>
          </w:p>
        </w:tc>
        <w:tc>
          <w:tcPr>
            <w:tcW w:w="7264" w:type="dxa"/>
            <w:tcBorders>
              <w:top w:val="single" w:sz="4" w:space="0" w:color="000000"/>
              <w:left w:val="single" w:sz="4" w:space="0" w:color="000000"/>
              <w:bottom w:val="single" w:sz="4" w:space="0" w:color="000000"/>
              <w:right w:val="single" w:sz="4" w:space="0" w:color="000000"/>
            </w:tcBorders>
          </w:tcPr>
          <w:p w14:paraId="38842262" w14:textId="77777777" w:rsidR="0064481B" w:rsidRPr="00D5648B" w:rsidRDefault="0064481B" w:rsidP="0012438E">
            <w:pPr>
              <w:ind w:left="102" w:right="-23"/>
              <w:rPr>
                <w:rFonts w:asciiTheme="minorHAnsi" w:eastAsia="Calibri" w:hAnsiTheme="minorHAnsi" w:cstheme="minorHAnsi"/>
                <w:spacing w:val="-1"/>
                <w:position w:val="1"/>
                <w:sz w:val="22"/>
                <w:szCs w:val="22"/>
              </w:rPr>
            </w:pPr>
            <w:r w:rsidRPr="00D5648B">
              <w:rPr>
                <w:rFonts w:asciiTheme="minorHAnsi" w:eastAsia="Calibri" w:hAnsiTheme="minorHAnsi" w:cstheme="minorHAnsi"/>
                <w:spacing w:val="-1"/>
                <w:position w:val="1"/>
                <w:sz w:val="22"/>
                <w:szCs w:val="22"/>
              </w:rPr>
              <w:t>Latest Business Registration Certificate</w:t>
            </w:r>
          </w:p>
        </w:tc>
        <w:tc>
          <w:tcPr>
            <w:tcW w:w="1985" w:type="dxa"/>
            <w:tcBorders>
              <w:top w:val="single" w:sz="4" w:space="0" w:color="000000"/>
              <w:left w:val="single" w:sz="4" w:space="0" w:color="000000"/>
              <w:bottom w:val="single" w:sz="4" w:space="0" w:color="000000"/>
              <w:right w:val="single" w:sz="4" w:space="0" w:color="000000"/>
            </w:tcBorders>
          </w:tcPr>
          <w:p w14:paraId="4027EDEE" w14:textId="77777777" w:rsidR="0064481B" w:rsidRDefault="0064481B" w:rsidP="0012438E"/>
        </w:tc>
      </w:tr>
      <w:tr w:rsidR="0064481B" w14:paraId="6D0B1784" w14:textId="77777777" w:rsidTr="0012438E">
        <w:trPr>
          <w:trHeight w:hRule="exact" w:val="574"/>
        </w:trPr>
        <w:tc>
          <w:tcPr>
            <w:tcW w:w="674" w:type="dxa"/>
            <w:tcBorders>
              <w:top w:val="single" w:sz="4" w:space="0" w:color="000000"/>
              <w:left w:val="single" w:sz="4" w:space="0" w:color="000000"/>
              <w:bottom w:val="single" w:sz="4" w:space="0" w:color="000000"/>
              <w:right w:val="single" w:sz="4" w:space="0" w:color="000000"/>
            </w:tcBorders>
          </w:tcPr>
          <w:p w14:paraId="5CE1764A" w14:textId="77777777" w:rsidR="0064481B" w:rsidRPr="00D5648B" w:rsidRDefault="0064481B" w:rsidP="0012438E">
            <w:pPr>
              <w:ind w:left="102" w:right="-20"/>
              <w:rPr>
                <w:rFonts w:asciiTheme="minorHAnsi" w:eastAsia="Calibri" w:hAnsiTheme="minorHAnsi" w:cstheme="minorHAnsi"/>
                <w:sz w:val="22"/>
                <w:szCs w:val="22"/>
              </w:rPr>
            </w:pPr>
            <w:r w:rsidRPr="00D5648B">
              <w:rPr>
                <w:rFonts w:asciiTheme="minorHAnsi" w:eastAsia="Calibri" w:hAnsiTheme="minorHAnsi" w:cstheme="minorHAnsi"/>
                <w:sz w:val="22"/>
                <w:szCs w:val="22"/>
              </w:rPr>
              <w:t>4</w:t>
            </w:r>
          </w:p>
        </w:tc>
        <w:tc>
          <w:tcPr>
            <w:tcW w:w="7264" w:type="dxa"/>
            <w:tcBorders>
              <w:top w:val="single" w:sz="4" w:space="0" w:color="000000"/>
              <w:left w:val="single" w:sz="4" w:space="0" w:color="000000"/>
              <w:bottom w:val="single" w:sz="4" w:space="0" w:color="000000"/>
              <w:right w:val="single" w:sz="4" w:space="0" w:color="000000"/>
            </w:tcBorders>
          </w:tcPr>
          <w:p w14:paraId="5083D132" w14:textId="77777777" w:rsidR="0064481B" w:rsidRPr="00D5648B" w:rsidRDefault="0064481B" w:rsidP="0012438E">
            <w:pPr>
              <w:ind w:left="102" w:right="-23"/>
              <w:rPr>
                <w:rFonts w:asciiTheme="minorHAnsi" w:hAnsiTheme="minorHAnsi" w:cstheme="minorHAnsi"/>
                <w:iCs/>
                <w:sz w:val="22"/>
                <w:szCs w:val="22"/>
              </w:rPr>
            </w:pPr>
            <w:r w:rsidRPr="00D5648B">
              <w:rPr>
                <w:rFonts w:asciiTheme="minorHAnsi" w:hAnsiTheme="minorHAnsi" w:cstheme="minorHAnsi"/>
                <w:sz w:val="22"/>
                <w:szCs w:val="22"/>
              </w:rPr>
              <w:t>Written Self-Declaration of not being included in the UN Security Council 1267/1989 list, UN Procurement Division List or other UN Ineligibility List</w:t>
            </w:r>
          </w:p>
        </w:tc>
        <w:tc>
          <w:tcPr>
            <w:tcW w:w="1985" w:type="dxa"/>
            <w:tcBorders>
              <w:top w:val="single" w:sz="4" w:space="0" w:color="000000"/>
              <w:left w:val="single" w:sz="4" w:space="0" w:color="000000"/>
              <w:bottom w:val="single" w:sz="4" w:space="0" w:color="000000"/>
              <w:right w:val="single" w:sz="4" w:space="0" w:color="000000"/>
            </w:tcBorders>
          </w:tcPr>
          <w:p w14:paraId="6BFD3C9C" w14:textId="77777777" w:rsidR="0064481B" w:rsidRDefault="0064481B" w:rsidP="0012438E"/>
        </w:tc>
      </w:tr>
      <w:tr w:rsidR="0064481B" w14:paraId="455157B5" w14:textId="77777777" w:rsidTr="0012438E">
        <w:trPr>
          <w:trHeight w:hRule="exact" w:val="803"/>
        </w:trPr>
        <w:tc>
          <w:tcPr>
            <w:tcW w:w="674" w:type="dxa"/>
            <w:tcBorders>
              <w:top w:val="single" w:sz="4" w:space="0" w:color="000000"/>
              <w:left w:val="single" w:sz="4" w:space="0" w:color="000000"/>
              <w:bottom w:val="single" w:sz="4" w:space="0" w:color="000000"/>
              <w:right w:val="single" w:sz="4" w:space="0" w:color="000000"/>
            </w:tcBorders>
          </w:tcPr>
          <w:p w14:paraId="5D92240E" w14:textId="77777777" w:rsidR="0064481B" w:rsidRPr="00D5648B" w:rsidRDefault="0064481B" w:rsidP="0012438E">
            <w:pPr>
              <w:ind w:left="102" w:right="-20"/>
              <w:rPr>
                <w:rFonts w:asciiTheme="minorHAnsi" w:eastAsia="Calibri" w:hAnsiTheme="minorHAnsi" w:cstheme="minorHAnsi"/>
                <w:sz w:val="22"/>
                <w:szCs w:val="22"/>
              </w:rPr>
            </w:pPr>
            <w:r>
              <w:rPr>
                <w:rFonts w:asciiTheme="minorHAnsi" w:eastAsia="Calibri" w:hAnsiTheme="minorHAnsi" w:cstheme="minorHAnsi"/>
                <w:sz w:val="22"/>
                <w:szCs w:val="22"/>
              </w:rPr>
              <w:lastRenderedPageBreak/>
              <w:t>5</w:t>
            </w:r>
          </w:p>
        </w:tc>
        <w:tc>
          <w:tcPr>
            <w:tcW w:w="7264" w:type="dxa"/>
            <w:tcBorders>
              <w:top w:val="single" w:sz="4" w:space="0" w:color="000000"/>
              <w:left w:val="single" w:sz="4" w:space="0" w:color="000000"/>
              <w:bottom w:val="single" w:sz="4" w:space="0" w:color="000000"/>
              <w:right w:val="single" w:sz="4" w:space="0" w:color="000000"/>
            </w:tcBorders>
          </w:tcPr>
          <w:p w14:paraId="4A7E05BA" w14:textId="77777777" w:rsidR="0064481B" w:rsidRPr="00D5648B" w:rsidRDefault="0064481B" w:rsidP="0012438E">
            <w:pPr>
              <w:ind w:left="102" w:right="-23"/>
              <w:rPr>
                <w:rFonts w:asciiTheme="minorHAnsi" w:hAnsiTheme="minorHAnsi" w:cstheme="minorHAnsi"/>
                <w:sz w:val="22"/>
                <w:szCs w:val="22"/>
              </w:rPr>
            </w:pPr>
            <w:r w:rsidRPr="00D5648B">
              <w:rPr>
                <w:rFonts w:asciiTheme="minorHAnsi" w:hAnsiTheme="minorHAnsi" w:cstheme="minorHAnsi"/>
                <w:sz w:val="22"/>
                <w:szCs w:val="22"/>
              </w:rPr>
              <w:t xml:space="preserve">Minimum </w:t>
            </w:r>
            <w:r>
              <w:rPr>
                <w:rFonts w:asciiTheme="minorHAnsi" w:hAnsiTheme="minorHAnsi" w:cstheme="minorHAnsi"/>
                <w:sz w:val="22"/>
                <w:szCs w:val="22"/>
              </w:rPr>
              <w:t>2</w:t>
            </w:r>
            <w:r w:rsidRPr="00D5648B">
              <w:rPr>
                <w:rFonts w:asciiTheme="minorHAnsi" w:hAnsiTheme="minorHAnsi" w:cstheme="minorHAnsi"/>
                <w:sz w:val="22"/>
                <w:szCs w:val="22"/>
              </w:rPr>
              <w:t xml:space="preserve"> years of experience in supply, installation and further service maintenance of </w:t>
            </w:r>
            <w:r>
              <w:rPr>
                <w:rFonts w:asciiTheme="minorHAnsi" w:hAnsiTheme="minorHAnsi" w:cstheme="minorHAnsi"/>
                <w:sz w:val="22"/>
                <w:szCs w:val="22"/>
              </w:rPr>
              <w:t>similar</w:t>
            </w:r>
            <w:r w:rsidRPr="00D5648B">
              <w:rPr>
                <w:rFonts w:asciiTheme="minorHAnsi" w:hAnsiTheme="minorHAnsi" w:cstheme="minorHAnsi"/>
                <w:sz w:val="22"/>
                <w:szCs w:val="22"/>
              </w:rPr>
              <w:t xml:space="preserve"> equipment.</w:t>
            </w:r>
          </w:p>
        </w:tc>
        <w:tc>
          <w:tcPr>
            <w:tcW w:w="1985" w:type="dxa"/>
            <w:tcBorders>
              <w:top w:val="single" w:sz="4" w:space="0" w:color="000000"/>
              <w:left w:val="single" w:sz="4" w:space="0" w:color="000000"/>
              <w:bottom w:val="single" w:sz="4" w:space="0" w:color="000000"/>
              <w:right w:val="single" w:sz="4" w:space="0" w:color="000000"/>
            </w:tcBorders>
          </w:tcPr>
          <w:p w14:paraId="5FAE85D6" w14:textId="77777777" w:rsidR="0064481B" w:rsidRDefault="0064481B" w:rsidP="0012438E"/>
        </w:tc>
      </w:tr>
      <w:tr w:rsidR="0064481B" w14:paraId="1B9742EC" w14:textId="77777777" w:rsidTr="0012438E">
        <w:trPr>
          <w:trHeight w:hRule="exact" w:val="337"/>
        </w:trPr>
        <w:tc>
          <w:tcPr>
            <w:tcW w:w="674" w:type="dxa"/>
            <w:tcBorders>
              <w:top w:val="single" w:sz="4" w:space="0" w:color="000000"/>
              <w:left w:val="single" w:sz="4" w:space="0" w:color="000000"/>
              <w:bottom w:val="single" w:sz="4" w:space="0" w:color="000000"/>
              <w:right w:val="single" w:sz="4" w:space="0" w:color="000000"/>
            </w:tcBorders>
          </w:tcPr>
          <w:p w14:paraId="5C9E82FC" w14:textId="77777777" w:rsidR="0064481B" w:rsidRPr="00D5648B" w:rsidRDefault="0064481B" w:rsidP="0012438E">
            <w:pPr>
              <w:ind w:left="102" w:right="-20"/>
              <w:rPr>
                <w:rFonts w:asciiTheme="minorHAnsi" w:eastAsia="Calibri" w:hAnsiTheme="minorHAnsi" w:cstheme="minorHAnsi"/>
                <w:sz w:val="22"/>
                <w:szCs w:val="22"/>
              </w:rPr>
            </w:pPr>
            <w:r>
              <w:rPr>
                <w:rFonts w:asciiTheme="minorHAnsi" w:eastAsia="Calibri" w:hAnsiTheme="minorHAnsi" w:cstheme="minorHAnsi"/>
                <w:sz w:val="22"/>
                <w:szCs w:val="22"/>
              </w:rPr>
              <w:t>6</w:t>
            </w:r>
          </w:p>
        </w:tc>
        <w:tc>
          <w:tcPr>
            <w:tcW w:w="7264" w:type="dxa"/>
            <w:tcBorders>
              <w:top w:val="single" w:sz="4" w:space="0" w:color="000000"/>
              <w:left w:val="single" w:sz="4" w:space="0" w:color="000000"/>
              <w:bottom w:val="single" w:sz="4" w:space="0" w:color="000000"/>
              <w:right w:val="single" w:sz="4" w:space="0" w:color="000000"/>
            </w:tcBorders>
          </w:tcPr>
          <w:p w14:paraId="4813DB48" w14:textId="77777777" w:rsidR="0064481B" w:rsidRPr="00D5648B" w:rsidRDefault="0064481B" w:rsidP="0012438E">
            <w:pPr>
              <w:ind w:left="102" w:right="-23"/>
              <w:rPr>
                <w:rFonts w:asciiTheme="minorHAnsi" w:hAnsiTheme="minorHAnsi" w:cstheme="minorHAnsi"/>
                <w:sz w:val="22"/>
                <w:szCs w:val="22"/>
              </w:rPr>
            </w:pPr>
            <w:r>
              <w:rPr>
                <w:rFonts w:asciiTheme="minorHAnsi" w:hAnsiTheme="minorHAnsi" w:cstheme="minorHAnsi"/>
                <w:sz w:val="22"/>
                <w:szCs w:val="22"/>
              </w:rPr>
              <w:t>At least two</w:t>
            </w:r>
            <w:r w:rsidRPr="00D5648B">
              <w:rPr>
                <w:rFonts w:asciiTheme="minorHAnsi" w:hAnsiTheme="minorHAnsi" w:cstheme="minorHAnsi"/>
                <w:sz w:val="22"/>
                <w:szCs w:val="22"/>
              </w:rPr>
              <w:t xml:space="preserve">-year warranty </w:t>
            </w:r>
          </w:p>
        </w:tc>
        <w:tc>
          <w:tcPr>
            <w:tcW w:w="1985" w:type="dxa"/>
            <w:tcBorders>
              <w:top w:val="single" w:sz="4" w:space="0" w:color="000000"/>
              <w:left w:val="single" w:sz="4" w:space="0" w:color="000000"/>
              <w:bottom w:val="single" w:sz="4" w:space="0" w:color="000000"/>
              <w:right w:val="single" w:sz="4" w:space="0" w:color="000000"/>
            </w:tcBorders>
          </w:tcPr>
          <w:p w14:paraId="3CD03BEA" w14:textId="77777777" w:rsidR="0064481B" w:rsidRDefault="0064481B" w:rsidP="0012438E"/>
        </w:tc>
      </w:tr>
      <w:tr w:rsidR="0064481B" w14:paraId="1F6988F3" w14:textId="77777777" w:rsidTr="0012438E">
        <w:trPr>
          <w:trHeight w:hRule="exact" w:val="277"/>
        </w:trPr>
        <w:tc>
          <w:tcPr>
            <w:tcW w:w="674" w:type="dxa"/>
            <w:tcBorders>
              <w:top w:val="single" w:sz="4" w:space="0" w:color="000000"/>
              <w:left w:val="single" w:sz="4" w:space="0" w:color="000000"/>
              <w:bottom w:val="single" w:sz="4" w:space="0" w:color="000000"/>
              <w:right w:val="single" w:sz="4" w:space="0" w:color="000000"/>
            </w:tcBorders>
          </w:tcPr>
          <w:p w14:paraId="14EF1315" w14:textId="77777777" w:rsidR="0064481B" w:rsidRPr="005318DD" w:rsidRDefault="0064481B" w:rsidP="0012438E">
            <w:pPr>
              <w:ind w:left="102" w:right="-20"/>
              <w:rPr>
                <w:rFonts w:asciiTheme="minorHAnsi" w:eastAsia="Calibri" w:hAnsiTheme="minorHAnsi" w:cstheme="minorHAnsi"/>
                <w:sz w:val="22"/>
                <w:szCs w:val="22"/>
              </w:rPr>
            </w:pPr>
            <w:r w:rsidRPr="005318DD">
              <w:rPr>
                <w:rFonts w:asciiTheme="minorHAnsi" w:eastAsia="Calibri" w:hAnsiTheme="minorHAnsi" w:cstheme="minorHAnsi"/>
                <w:sz w:val="22"/>
                <w:szCs w:val="22"/>
              </w:rPr>
              <w:t>7</w:t>
            </w:r>
          </w:p>
        </w:tc>
        <w:tc>
          <w:tcPr>
            <w:tcW w:w="7264" w:type="dxa"/>
            <w:tcBorders>
              <w:top w:val="single" w:sz="4" w:space="0" w:color="000000"/>
              <w:left w:val="single" w:sz="4" w:space="0" w:color="000000"/>
              <w:bottom w:val="single" w:sz="4" w:space="0" w:color="000000"/>
              <w:right w:val="single" w:sz="4" w:space="0" w:color="000000"/>
            </w:tcBorders>
          </w:tcPr>
          <w:p w14:paraId="32BBBAB6" w14:textId="77777777" w:rsidR="0064481B" w:rsidRPr="00D5648B" w:rsidRDefault="0064481B" w:rsidP="0012438E">
            <w:pPr>
              <w:ind w:left="102" w:right="-23"/>
              <w:rPr>
                <w:rFonts w:ascii="Calibri" w:hAnsi="Calibri" w:cs="Calibri"/>
                <w:sz w:val="22"/>
                <w:szCs w:val="22"/>
              </w:rPr>
            </w:pPr>
            <w:r w:rsidRPr="00D5648B">
              <w:rPr>
                <w:rFonts w:asciiTheme="minorHAnsi" w:hAnsiTheme="minorHAnsi" w:cstheme="minorHAnsi"/>
                <w:sz w:val="22"/>
                <w:szCs w:val="22"/>
              </w:rPr>
              <w:t xml:space="preserve">Latest expected delivery in </w:t>
            </w:r>
            <w:r>
              <w:rPr>
                <w:rFonts w:asciiTheme="minorHAnsi" w:hAnsiTheme="minorHAnsi" w:cstheme="minorHAnsi"/>
                <w:sz w:val="22"/>
                <w:szCs w:val="22"/>
              </w:rPr>
              <w:t>45</w:t>
            </w:r>
            <w:r w:rsidRPr="00D5648B">
              <w:rPr>
                <w:rFonts w:asciiTheme="minorHAnsi" w:hAnsiTheme="minorHAnsi" w:cstheme="minorHAnsi"/>
                <w:sz w:val="22"/>
                <w:szCs w:val="22"/>
              </w:rPr>
              <w:t xml:space="preserve"> days</w:t>
            </w:r>
          </w:p>
        </w:tc>
        <w:tc>
          <w:tcPr>
            <w:tcW w:w="1985" w:type="dxa"/>
            <w:tcBorders>
              <w:top w:val="single" w:sz="4" w:space="0" w:color="000000"/>
              <w:left w:val="single" w:sz="4" w:space="0" w:color="000000"/>
              <w:bottom w:val="single" w:sz="4" w:space="0" w:color="000000"/>
              <w:right w:val="single" w:sz="4" w:space="0" w:color="000000"/>
            </w:tcBorders>
          </w:tcPr>
          <w:p w14:paraId="66F6A6CA" w14:textId="77777777" w:rsidR="0064481B" w:rsidRDefault="0064481B" w:rsidP="0012438E"/>
        </w:tc>
      </w:tr>
      <w:tr w:rsidR="0064481B" w14:paraId="606FAFC2" w14:textId="77777777" w:rsidTr="0012438E">
        <w:trPr>
          <w:trHeight w:hRule="exact" w:val="719"/>
        </w:trPr>
        <w:tc>
          <w:tcPr>
            <w:tcW w:w="674" w:type="dxa"/>
            <w:tcBorders>
              <w:top w:val="single" w:sz="4" w:space="0" w:color="000000"/>
              <w:left w:val="single" w:sz="4" w:space="0" w:color="000000"/>
              <w:bottom w:val="single" w:sz="4" w:space="0" w:color="000000"/>
              <w:right w:val="single" w:sz="4" w:space="0" w:color="000000"/>
            </w:tcBorders>
          </w:tcPr>
          <w:p w14:paraId="2EB78588" w14:textId="77777777" w:rsidR="0064481B" w:rsidRPr="005318DD" w:rsidRDefault="0064481B" w:rsidP="0012438E">
            <w:pPr>
              <w:ind w:left="102" w:right="-20"/>
              <w:rPr>
                <w:rFonts w:asciiTheme="minorHAnsi" w:eastAsia="Calibri" w:hAnsiTheme="minorHAnsi" w:cstheme="minorHAnsi"/>
                <w:sz w:val="22"/>
                <w:szCs w:val="22"/>
              </w:rPr>
            </w:pPr>
            <w:r w:rsidRPr="005318DD">
              <w:rPr>
                <w:rFonts w:asciiTheme="minorHAnsi" w:eastAsia="Calibri" w:hAnsiTheme="minorHAnsi" w:cstheme="minorHAnsi"/>
                <w:sz w:val="22"/>
                <w:szCs w:val="22"/>
              </w:rPr>
              <w:t>9</w:t>
            </w:r>
          </w:p>
        </w:tc>
        <w:tc>
          <w:tcPr>
            <w:tcW w:w="7264" w:type="dxa"/>
            <w:tcBorders>
              <w:top w:val="single" w:sz="4" w:space="0" w:color="000000"/>
              <w:left w:val="single" w:sz="4" w:space="0" w:color="000000"/>
              <w:bottom w:val="single" w:sz="4" w:space="0" w:color="000000"/>
              <w:right w:val="single" w:sz="4" w:space="0" w:color="000000"/>
            </w:tcBorders>
          </w:tcPr>
          <w:p w14:paraId="518A6F2C" w14:textId="77777777" w:rsidR="0064481B" w:rsidRPr="00447471" w:rsidRDefault="0064481B" w:rsidP="0012438E">
            <w:pPr>
              <w:ind w:left="102" w:right="-23"/>
              <w:rPr>
                <w:rFonts w:asciiTheme="minorHAnsi" w:hAnsiTheme="minorHAnsi" w:cstheme="minorHAnsi"/>
                <w:sz w:val="22"/>
                <w:szCs w:val="22"/>
              </w:rPr>
            </w:pPr>
            <w:r w:rsidRPr="005318DD">
              <w:rPr>
                <w:rFonts w:asciiTheme="minorHAnsi" w:hAnsiTheme="minorHAnsi" w:cstheme="minorHAnsi"/>
                <w:sz w:val="22"/>
                <w:szCs w:val="22"/>
              </w:rPr>
              <w:t>Present an annual equipment maintenance plan, i.e., the supplier should inspect and approve all electrical vehicles and equipment on site (annually)</w:t>
            </w:r>
          </w:p>
        </w:tc>
        <w:tc>
          <w:tcPr>
            <w:tcW w:w="1985" w:type="dxa"/>
            <w:tcBorders>
              <w:top w:val="single" w:sz="4" w:space="0" w:color="000000"/>
              <w:left w:val="single" w:sz="4" w:space="0" w:color="000000"/>
              <w:bottom w:val="single" w:sz="4" w:space="0" w:color="000000"/>
              <w:right w:val="single" w:sz="4" w:space="0" w:color="000000"/>
            </w:tcBorders>
          </w:tcPr>
          <w:p w14:paraId="46D7D0BD" w14:textId="77777777" w:rsidR="0064481B" w:rsidRDefault="0064481B" w:rsidP="0012438E"/>
        </w:tc>
      </w:tr>
      <w:tr w:rsidR="0064481B" w14:paraId="3995AE9E" w14:textId="77777777" w:rsidTr="0012438E">
        <w:trPr>
          <w:trHeight w:hRule="exact" w:val="561"/>
        </w:trPr>
        <w:tc>
          <w:tcPr>
            <w:tcW w:w="674" w:type="dxa"/>
            <w:tcBorders>
              <w:top w:val="single" w:sz="4" w:space="0" w:color="000000"/>
              <w:left w:val="single" w:sz="4" w:space="0" w:color="000000"/>
              <w:bottom w:val="single" w:sz="4" w:space="0" w:color="000000"/>
              <w:right w:val="single" w:sz="4" w:space="0" w:color="000000"/>
            </w:tcBorders>
          </w:tcPr>
          <w:p w14:paraId="37B6A228" w14:textId="77777777" w:rsidR="0064481B" w:rsidRPr="005318DD" w:rsidRDefault="0064481B" w:rsidP="0012438E">
            <w:pPr>
              <w:ind w:left="102" w:right="-20"/>
              <w:rPr>
                <w:rFonts w:asciiTheme="minorHAnsi" w:eastAsia="Calibri" w:hAnsiTheme="minorHAnsi" w:cstheme="minorHAnsi"/>
                <w:sz w:val="22"/>
                <w:szCs w:val="22"/>
              </w:rPr>
            </w:pPr>
            <w:r w:rsidRPr="005318DD">
              <w:rPr>
                <w:rFonts w:asciiTheme="minorHAnsi" w:eastAsia="Calibri" w:hAnsiTheme="minorHAnsi" w:cstheme="minorHAnsi"/>
                <w:sz w:val="22"/>
                <w:szCs w:val="22"/>
              </w:rPr>
              <w:t xml:space="preserve">10 </w:t>
            </w:r>
          </w:p>
        </w:tc>
        <w:tc>
          <w:tcPr>
            <w:tcW w:w="7264" w:type="dxa"/>
            <w:tcBorders>
              <w:top w:val="single" w:sz="4" w:space="0" w:color="000000"/>
              <w:left w:val="single" w:sz="4" w:space="0" w:color="000000"/>
              <w:bottom w:val="single" w:sz="4" w:space="0" w:color="000000"/>
              <w:right w:val="single" w:sz="4" w:space="0" w:color="000000"/>
            </w:tcBorders>
          </w:tcPr>
          <w:p w14:paraId="7477BBF5" w14:textId="77777777" w:rsidR="0064481B" w:rsidRPr="00447471" w:rsidRDefault="0064481B" w:rsidP="0012438E">
            <w:pPr>
              <w:ind w:left="102" w:right="-23"/>
              <w:rPr>
                <w:rFonts w:asciiTheme="minorHAnsi" w:hAnsiTheme="minorHAnsi" w:cstheme="minorHAnsi"/>
                <w:sz w:val="22"/>
                <w:szCs w:val="22"/>
              </w:rPr>
            </w:pPr>
            <w:r w:rsidRPr="00447471">
              <w:rPr>
                <w:rFonts w:asciiTheme="minorHAnsi" w:hAnsiTheme="minorHAnsi" w:cstheme="minorHAnsi"/>
                <w:sz w:val="22"/>
                <w:szCs w:val="22"/>
              </w:rPr>
              <w:t>All products must have CE markings in accordance with European regulations</w:t>
            </w:r>
          </w:p>
        </w:tc>
        <w:tc>
          <w:tcPr>
            <w:tcW w:w="1985" w:type="dxa"/>
            <w:tcBorders>
              <w:top w:val="single" w:sz="4" w:space="0" w:color="000000"/>
              <w:left w:val="single" w:sz="4" w:space="0" w:color="000000"/>
              <w:bottom w:val="single" w:sz="4" w:space="0" w:color="000000"/>
              <w:right w:val="single" w:sz="4" w:space="0" w:color="000000"/>
            </w:tcBorders>
          </w:tcPr>
          <w:p w14:paraId="3072A7A2" w14:textId="77777777" w:rsidR="0064481B" w:rsidRDefault="0064481B" w:rsidP="0012438E"/>
        </w:tc>
      </w:tr>
      <w:tr w:rsidR="0064481B" w14:paraId="436D6608" w14:textId="77777777" w:rsidTr="0012438E">
        <w:trPr>
          <w:trHeight w:hRule="exact" w:val="710"/>
        </w:trPr>
        <w:tc>
          <w:tcPr>
            <w:tcW w:w="674" w:type="dxa"/>
            <w:tcBorders>
              <w:top w:val="single" w:sz="4" w:space="0" w:color="000000"/>
              <w:left w:val="single" w:sz="4" w:space="0" w:color="000000"/>
              <w:bottom w:val="single" w:sz="4" w:space="0" w:color="000000"/>
              <w:right w:val="single" w:sz="4" w:space="0" w:color="000000"/>
            </w:tcBorders>
          </w:tcPr>
          <w:p w14:paraId="3E58C927" w14:textId="77777777" w:rsidR="0064481B" w:rsidRPr="005318DD" w:rsidRDefault="0064481B" w:rsidP="0012438E">
            <w:pPr>
              <w:ind w:left="102" w:right="-20"/>
              <w:rPr>
                <w:rFonts w:asciiTheme="minorHAnsi" w:eastAsia="Calibri" w:hAnsiTheme="minorHAnsi" w:cstheme="minorHAnsi"/>
                <w:sz w:val="22"/>
                <w:szCs w:val="22"/>
              </w:rPr>
            </w:pPr>
            <w:r w:rsidRPr="005318DD">
              <w:rPr>
                <w:rFonts w:asciiTheme="minorHAnsi" w:eastAsia="Calibri" w:hAnsiTheme="minorHAnsi" w:cstheme="minorHAnsi"/>
                <w:sz w:val="22"/>
                <w:szCs w:val="22"/>
              </w:rPr>
              <w:t>11</w:t>
            </w:r>
          </w:p>
        </w:tc>
        <w:tc>
          <w:tcPr>
            <w:tcW w:w="7264" w:type="dxa"/>
            <w:tcBorders>
              <w:top w:val="single" w:sz="4" w:space="0" w:color="000000"/>
              <w:left w:val="single" w:sz="4" w:space="0" w:color="000000"/>
              <w:bottom w:val="single" w:sz="4" w:space="0" w:color="000000"/>
              <w:right w:val="single" w:sz="4" w:space="0" w:color="000000"/>
            </w:tcBorders>
          </w:tcPr>
          <w:p w14:paraId="6F29AA44" w14:textId="77777777" w:rsidR="0064481B" w:rsidRPr="00447471" w:rsidRDefault="0064481B" w:rsidP="0012438E">
            <w:pPr>
              <w:ind w:left="102" w:right="-23"/>
              <w:rPr>
                <w:rFonts w:asciiTheme="minorHAnsi" w:hAnsiTheme="minorHAnsi" w:cstheme="minorHAnsi"/>
                <w:sz w:val="22"/>
                <w:szCs w:val="22"/>
              </w:rPr>
            </w:pPr>
            <w:r w:rsidRPr="00447471">
              <w:rPr>
                <w:rFonts w:asciiTheme="minorHAnsi" w:hAnsiTheme="minorHAnsi" w:cstheme="minorHAnsi"/>
                <w:sz w:val="22"/>
                <w:szCs w:val="22"/>
              </w:rPr>
              <w:t>All materials should be tested and approved for orthopedic use, Medical Device Regulation (MDR) compliant and biocompatible</w:t>
            </w:r>
          </w:p>
        </w:tc>
        <w:tc>
          <w:tcPr>
            <w:tcW w:w="1985" w:type="dxa"/>
            <w:tcBorders>
              <w:top w:val="single" w:sz="4" w:space="0" w:color="000000"/>
              <w:left w:val="single" w:sz="4" w:space="0" w:color="000000"/>
              <w:bottom w:val="single" w:sz="4" w:space="0" w:color="000000"/>
              <w:right w:val="single" w:sz="4" w:space="0" w:color="000000"/>
            </w:tcBorders>
          </w:tcPr>
          <w:p w14:paraId="2C75EF63" w14:textId="77777777" w:rsidR="0064481B" w:rsidRDefault="0064481B" w:rsidP="0012438E"/>
        </w:tc>
      </w:tr>
      <w:tr w:rsidR="0064481B" w14:paraId="5BD9ED2F" w14:textId="77777777" w:rsidTr="0012438E">
        <w:trPr>
          <w:trHeight w:hRule="exact" w:val="707"/>
        </w:trPr>
        <w:tc>
          <w:tcPr>
            <w:tcW w:w="674" w:type="dxa"/>
            <w:tcBorders>
              <w:top w:val="single" w:sz="4" w:space="0" w:color="000000"/>
              <w:left w:val="single" w:sz="4" w:space="0" w:color="000000"/>
              <w:bottom w:val="single" w:sz="4" w:space="0" w:color="000000"/>
              <w:right w:val="single" w:sz="4" w:space="0" w:color="000000"/>
            </w:tcBorders>
          </w:tcPr>
          <w:p w14:paraId="56F01C2B" w14:textId="77777777" w:rsidR="0064481B" w:rsidRPr="005318DD" w:rsidRDefault="0064481B" w:rsidP="0012438E">
            <w:pPr>
              <w:ind w:left="102" w:right="-20"/>
              <w:rPr>
                <w:rFonts w:asciiTheme="minorHAnsi" w:eastAsia="Calibri" w:hAnsiTheme="minorHAnsi" w:cstheme="minorHAnsi"/>
                <w:sz w:val="22"/>
                <w:szCs w:val="22"/>
              </w:rPr>
            </w:pPr>
            <w:r w:rsidRPr="005318DD">
              <w:rPr>
                <w:rFonts w:asciiTheme="minorHAnsi" w:eastAsia="Calibri" w:hAnsiTheme="minorHAnsi" w:cstheme="minorHAnsi"/>
                <w:sz w:val="22"/>
                <w:szCs w:val="22"/>
              </w:rPr>
              <w:t>12</w:t>
            </w:r>
          </w:p>
        </w:tc>
        <w:tc>
          <w:tcPr>
            <w:tcW w:w="7264" w:type="dxa"/>
            <w:tcBorders>
              <w:top w:val="single" w:sz="4" w:space="0" w:color="000000"/>
              <w:left w:val="single" w:sz="4" w:space="0" w:color="000000"/>
              <w:bottom w:val="single" w:sz="4" w:space="0" w:color="000000"/>
              <w:right w:val="single" w:sz="4" w:space="0" w:color="000000"/>
            </w:tcBorders>
          </w:tcPr>
          <w:p w14:paraId="5475809A" w14:textId="77777777" w:rsidR="0064481B" w:rsidRPr="00447471" w:rsidRDefault="0064481B" w:rsidP="0012438E">
            <w:pPr>
              <w:ind w:left="102" w:right="-23"/>
              <w:rPr>
                <w:rFonts w:asciiTheme="minorHAnsi" w:hAnsiTheme="minorHAnsi" w:cstheme="minorHAnsi"/>
                <w:sz w:val="22"/>
                <w:szCs w:val="22"/>
              </w:rPr>
            </w:pPr>
            <w:r w:rsidRPr="00447471">
              <w:rPr>
                <w:rFonts w:asciiTheme="minorHAnsi" w:hAnsiTheme="minorHAnsi" w:cstheme="minorHAnsi"/>
                <w:sz w:val="22"/>
                <w:szCs w:val="22"/>
              </w:rPr>
              <w:t>For all the materials the Material Safety Data Sheets (MSDSs) should be available</w:t>
            </w:r>
          </w:p>
        </w:tc>
        <w:tc>
          <w:tcPr>
            <w:tcW w:w="1985" w:type="dxa"/>
            <w:tcBorders>
              <w:top w:val="single" w:sz="4" w:space="0" w:color="000000"/>
              <w:left w:val="single" w:sz="4" w:space="0" w:color="000000"/>
              <w:bottom w:val="single" w:sz="4" w:space="0" w:color="000000"/>
              <w:right w:val="single" w:sz="4" w:space="0" w:color="000000"/>
            </w:tcBorders>
          </w:tcPr>
          <w:p w14:paraId="3AD36BC3" w14:textId="77777777" w:rsidR="0064481B" w:rsidRDefault="0064481B" w:rsidP="0012438E"/>
        </w:tc>
      </w:tr>
      <w:tr w:rsidR="0064481B" w14:paraId="1C8D259E" w14:textId="77777777" w:rsidTr="0012438E">
        <w:trPr>
          <w:trHeight w:hRule="exact" w:val="717"/>
        </w:trPr>
        <w:tc>
          <w:tcPr>
            <w:tcW w:w="674" w:type="dxa"/>
            <w:tcBorders>
              <w:top w:val="single" w:sz="4" w:space="0" w:color="000000"/>
              <w:left w:val="single" w:sz="4" w:space="0" w:color="000000"/>
              <w:bottom w:val="single" w:sz="4" w:space="0" w:color="000000"/>
              <w:right w:val="single" w:sz="4" w:space="0" w:color="000000"/>
            </w:tcBorders>
          </w:tcPr>
          <w:p w14:paraId="526CF9A4" w14:textId="77777777" w:rsidR="0064481B" w:rsidRPr="005318DD" w:rsidRDefault="0064481B" w:rsidP="0012438E">
            <w:pPr>
              <w:ind w:left="102" w:right="-20"/>
              <w:rPr>
                <w:rFonts w:asciiTheme="minorHAnsi" w:eastAsia="Calibri" w:hAnsiTheme="minorHAnsi" w:cstheme="minorHAnsi"/>
                <w:sz w:val="22"/>
                <w:szCs w:val="22"/>
              </w:rPr>
            </w:pPr>
            <w:r w:rsidRPr="005318DD">
              <w:rPr>
                <w:rFonts w:asciiTheme="minorHAnsi" w:eastAsia="Calibri" w:hAnsiTheme="minorHAnsi" w:cstheme="minorHAnsi"/>
                <w:sz w:val="22"/>
                <w:szCs w:val="22"/>
              </w:rPr>
              <w:t>13</w:t>
            </w:r>
          </w:p>
        </w:tc>
        <w:tc>
          <w:tcPr>
            <w:tcW w:w="7264" w:type="dxa"/>
            <w:tcBorders>
              <w:top w:val="single" w:sz="4" w:space="0" w:color="000000"/>
              <w:left w:val="single" w:sz="4" w:space="0" w:color="000000"/>
              <w:bottom w:val="single" w:sz="4" w:space="0" w:color="000000"/>
              <w:right w:val="single" w:sz="4" w:space="0" w:color="000000"/>
            </w:tcBorders>
          </w:tcPr>
          <w:p w14:paraId="39B1F30D" w14:textId="77777777" w:rsidR="0064481B" w:rsidRPr="00447471" w:rsidRDefault="0064481B" w:rsidP="0012438E">
            <w:pPr>
              <w:ind w:left="102" w:right="-23"/>
              <w:rPr>
                <w:rFonts w:asciiTheme="minorHAnsi" w:hAnsiTheme="minorHAnsi" w:cstheme="minorHAnsi"/>
                <w:sz w:val="22"/>
                <w:szCs w:val="22"/>
              </w:rPr>
            </w:pPr>
            <w:r w:rsidRPr="00447471">
              <w:rPr>
                <w:rFonts w:asciiTheme="minorHAnsi" w:hAnsiTheme="minorHAnsi" w:cstheme="minorHAnsi"/>
                <w:sz w:val="22"/>
                <w:szCs w:val="22"/>
                <w:lang w:val="en-GB"/>
              </w:rPr>
              <w:t xml:space="preserve">All products must have </w:t>
            </w:r>
            <w:r w:rsidRPr="00447471">
              <w:rPr>
                <w:rFonts w:asciiTheme="minorHAnsi" w:hAnsiTheme="minorHAnsi" w:cstheme="minorHAnsi"/>
                <w:sz w:val="22"/>
                <w:szCs w:val="22"/>
              </w:rPr>
              <w:t xml:space="preserve">ISO certification in accordance with standard 2006/42 / EC General machine ISO norm.  </w:t>
            </w:r>
          </w:p>
        </w:tc>
        <w:tc>
          <w:tcPr>
            <w:tcW w:w="1985" w:type="dxa"/>
            <w:tcBorders>
              <w:top w:val="single" w:sz="4" w:space="0" w:color="000000"/>
              <w:left w:val="single" w:sz="4" w:space="0" w:color="000000"/>
              <w:bottom w:val="single" w:sz="4" w:space="0" w:color="000000"/>
              <w:right w:val="single" w:sz="4" w:space="0" w:color="000000"/>
            </w:tcBorders>
          </w:tcPr>
          <w:p w14:paraId="7AC617D4" w14:textId="77777777" w:rsidR="0064481B" w:rsidRDefault="0064481B" w:rsidP="0012438E"/>
        </w:tc>
      </w:tr>
      <w:tr w:rsidR="0064481B" w14:paraId="7B10C6ED" w14:textId="77777777" w:rsidTr="0012438E">
        <w:trPr>
          <w:trHeight w:hRule="exact" w:val="982"/>
        </w:trPr>
        <w:tc>
          <w:tcPr>
            <w:tcW w:w="674" w:type="dxa"/>
            <w:tcBorders>
              <w:top w:val="single" w:sz="4" w:space="0" w:color="000000"/>
              <w:left w:val="single" w:sz="4" w:space="0" w:color="000000"/>
              <w:bottom w:val="single" w:sz="4" w:space="0" w:color="auto"/>
              <w:right w:val="single" w:sz="4" w:space="0" w:color="000000"/>
            </w:tcBorders>
          </w:tcPr>
          <w:p w14:paraId="6DE8CCC7" w14:textId="77777777" w:rsidR="0064481B" w:rsidRPr="005318DD" w:rsidRDefault="0064481B" w:rsidP="0012438E">
            <w:pPr>
              <w:ind w:left="102" w:right="-20"/>
              <w:rPr>
                <w:rFonts w:asciiTheme="minorHAnsi" w:eastAsia="Calibri" w:hAnsiTheme="minorHAnsi" w:cstheme="minorHAnsi"/>
                <w:sz w:val="22"/>
                <w:szCs w:val="22"/>
              </w:rPr>
            </w:pPr>
            <w:r w:rsidRPr="005318DD">
              <w:rPr>
                <w:rFonts w:asciiTheme="minorHAnsi" w:eastAsia="Calibri" w:hAnsiTheme="minorHAnsi" w:cstheme="minorHAnsi"/>
                <w:sz w:val="22"/>
                <w:szCs w:val="22"/>
              </w:rPr>
              <w:t>14</w:t>
            </w:r>
          </w:p>
        </w:tc>
        <w:tc>
          <w:tcPr>
            <w:tcW w:w="7264" w:type="dxa"/>
            <w:tcBorders>
              <w:top w:val="single" w:sz="4" w:space="0" w:color="000000"/>
              <w:left w:val="single" w:sz="4" w:space="0" w:color="000000"/>
              <w:bottom w:val="single" w:sz="4" w:space="0" w:color="auto"/>
              <w:right w:val="single" w:sz="4" w:space="0" w:color="000000"/>
            </w:tcBorders>
          </w:tcPr>
          <w:p w14:paraId="1704D8D8" w14:textId="77777777" w:rsidR="0064481B" w:rsidRPr="00447471" w:rsidRDefault="0064481B" w:rsidP="0012438E">
            <w:pPr>
              <w:ind w:left="102" w:right="-23"/>
              <w:rPr>
                <w:rFonts w:asciiTheme="minorHAnsi" w:hAnsiTheme="minorHAnsi" w:cstheme="minorHAnsi"/>
                <w:sz w:val="22"/>
                <w:szCs w:val="22"/>
              </w:rPr>
            </w:pPr>
            <w:r w:rsidRPr="005318DD">
              <w:rPr>
                <w:rFonts w:asciiTheme="minorHAnsi" w:hAnsiTheme="minorHAnsi" w:cstheme="minorHAnsi"/>
                <w:sz w:val="22"/>
                <w:szCs w:val="22"/>
              </w:rPr>
              <w:t>During large-scale repairs of complex orthopedic devices, the supplier must provide replacement for equipment until the repair of the broken device is completed, sent to the user, and the orthopedic technician</w:t>
            </w:r>
          </w:p>
        </w:tc>
        <w:tc>
          <w:tcPr>
            <w:tcW w:w="1985" w:type="dxa"/>
            <w:tcBorders>
              <w:top w:val="single" w:sz="4" w:space="0" w:color="000000"/>
              <w:left w:val="single" w:sz="4" w:space="0" w:color="000000"/>
              <w:bottom w:val="single" w:sz="4" w:space="0" w:color="auto"/>
              <w:right w:val="single" w:sz="4" w:space="0" w:color="000000"/>
            </w:tcBorders>
          </w:tcPr>
          <w:p w14:paraId="2FFF9556" w14:textId="77777777" w:rsidR="0064481B" w:rsidRDefault="0064481B" w:rsidP="0012438E"/>
        </w:tc>
      </w:tr>
    </w:tbl>
    <w:p w14:paraId="4DAC6543" w14:textId="77777777" w:rsidR="0064481B" w:rsidRDefault="0064481B" w:rsidP="0064481B">
      <w:pPr>
        <w:ind w:firstLine="720"/>
        <w:jc w:val="both"/>
        <w:rPr>
          <w:rFonts w:ascii="Calibri" w:hAnsi="Calibri" w:cs="Calibri"/>
          <w:sz w:val="22"/>
          <w:szCs w:val="22"/>
        </w:rPr>
      </w:pPr>
    </w:p>
    <w:p w14:paraId="69B59C38" w14:textId="77777777" w:rsidR="0064481B" w:rsidRPr="00E933A8" w:rsidRDefault="0064481B" w:rsidP="0064481B">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14:paraId="77370B39" w14:textId="77777777" w:rsidR="0064481B" w:rsidRPr="00E933A8" w:rsidRDefault="0064481B" w:rsidP="0064481B">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15B685B7" w14:textId="77777777" w:rsidR="0064481B" w:rsidRPr="00E933A8" w:rsidRDefault="0064481B" w:rsidP="0064481B">
      <w:pPr>
        <w:ind w:left="3960"/>
        <w:rPr>
          <w:rFonts w:ascii="Calibri" w:hAnsi="Calibri" w:cs="Calibri"/>
          <w:i/>
          <w:sz w:val="22"/>
          <w:szCs w:val="22"/>
        </w:rPr>
      </w:pPr>
      <w:r w:rsidRPr="00E933A8">
        <w:rPr>
          <w:rFonts w:ascii="Calibri" w:hAnsi="Calibri" w:cs="Calibri"/>
          <w:i/>
          <w:sz w:val="22"/>
          <w:szCs w:val="22"/>
        </w:rPr>
        <w:t>[Designation]</w:t>
      </w:r>
    </w:p>
    <w:p w14:paraId="163488A3" w14:textId="77777777" w:rsidR="0064481B" w:rsidRDefault="0064481B" w:rsidP="0064481B">
      <w:pPr>
        <w:ind w:left="3960"/>
        <w:rPr>
          <w:rFonts w:ascii="Calibri" w:hAnsi="Calibri" w:cs="Calibri"/>
          <w:b/>
          <w:sz w:val="22"/>
          <w:szCs w:val="22"/>
          <w:highlight w:val="yellow"/>
        </w:rPr>
      </w:pPr>
      <w:r w:rsidRPr="00E933A8">
        <w:rPr>
          <w:rFonts w:ascii="Calibri" w:hAnsi="Calibri" w:cs="Calibri"/>
          <w:i/>
          <w:sz w:val="22"/>
          <w:szCs w:val="22"/>
        </w:rPr>
        <w:t>[Date]</w:t>
      </w:r>
    </w:p>
    <w:p w14:paraId="786A8FCE" w14:textId="77777777" w:rsidR="0064481B" w:rsidRPr="00E933A8" w:rsidRDefault="0064481B" w:rsidP="0064481B">
      <w:pPr>
        <w:rPr>
          <w:rFonts w:ascii="Calibri" w:hAnsi="Calibri" w:cs="Calibri"/>
          <w:b/>
          <w:i/>
          <w:sz w:val="22"/>
          <w:szCs w:val="22"/>
        </w:rPr>
      </w:pPr>
    </w:p>
    <w:p w14:paraId="08972D0D" w14:textId="77777777" w:rsidR="00FB6979" w:rsidRDefault="00FB6979">
      <w:bookmarkStart w:id="0" w:name="_GoBack"/>
      <w:bookmarkEnd w:id="0"/>
    </w:p>
    <w:sectPr w:rsidR="00FB69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B51EE" w14:textId="77777777" w:rsidR="00FA6E16" w:rsidRDefault="00FA6E16" w:rsidP="0064481B">
      <w:r>
        <w:separator/>
      </w:r>
    </w:p>
  </w:endnote>
  <w:endnote w:type="continuationSeparator" w:id="0">
    <w:p w14:paraId="034CA31B" w14:textId="77777777" w:rsidR="00FA6E16" w:rsidRDefault="00FA6E16" w:rsidP="0064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0DC34" w14:textId="77777777" w:rsidR="00FA6E16" w:rsidRDefault="00FA6E16" w:rsidP="0064481B">
      <w:r>
        <w:separator/>
      </w:r>
    </w:p>
  </w:footnote>
  <w:footnote w:type="continuationSeparator" w:id="0">
    <w:p w14:paraId="23D8ED72" w14:textId="77777777" w:rsidR="00FA6E16" w:rsidRDefault="00FA6E16" w:rsidP="0064481B">
      <w:r>
        <w:continuationSeparator/>
      </w:r>
    </w:p>
  </w:footnote>
  <w:footnote w:id="1">
    <w:p w14:paraId="2B1BD3B0" w14:textId="77777777" w:rsidR="0064481B" w:rsidRPr="00BA0E6E" w:rsidRDefault="0064481B" w:rsidP="0064481B">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6594D888" w14:textId="77777777" w:rsidR="0064481B" w:rsidRPr="007E6019" w:rsidRDefault="0064481B" w:rsidP="0064481B">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3">
    <w:p w14:paraId="1A43D231" w14:textId="77777777" w:rsidR="0064481B" w:rsidRPr="009740CB" w:rsidRDefault="0064481B" w:rsidP="0064481B">
      <w:pPr>
        <w:pStyle w:val="FootnoteText"/>
        <w:rPr>
          <w:i/>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81B"/>
    <w:rsid w:val="004F6218"/>
    <w:rsid w:val="0064481B"/>
    <w:rsid w:val="00FA6E16"/>
    <w:rsid w:val="00FB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46E27"/>
  <w15:chartTrackingRefBased/>
  <w15:docId w15:val="{9DF7DB21-12BD-4838-996F-ED36EF1E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81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4481B"/>
    <w:rPr>
      <w:vertAlign w:val="superscript"/>
    </w:rPr>
  </w:style>
  <w:style w:type="paragraph" w:styleId="FootnoteText">
    <w:name w:val="footnote text"/>
    <w:basedOn w:val="Normal"/>
    <w:link w:val="FootnoteTextChar"/>
    <w:uiPriority w:val="99"/>
    <w:unhideWhenUsed/>
    <w:rsid w:val="0064481B"/>
  </w:style>
  <w:style w:type="character" w:customStyle="1" w:styleId="FootnoteTextChar">
    <w:name w:val="Footnote Text Char"/>
    <w:basedOn w:val="DefaultParagraphFont"/>
    <w:link w:val="FootnoteText"/>
    <w:uiPriority w:val="99"/>
    <w:rsid w:val="0064481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4196</Characters>
  <Application>Microsoft Office Word</Application>
  <DocSecurity>0</DocSecurity>
  <Lines>34</Lines>
  <Paragraphs>9</Paragraphs>
  <ScaleCrop>false</ScaleCrop>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 Saghatelyan</dc:creator>
  <cp:keywords/>
  <dc:description/>
  <cp:lastModifiedBy>Suren Saghatelyan</cp:lastModifiedBy>
  <cp:revision>1</cp:revision>
  <dcterms:created xsi:type="dcterms:W3CDTF">2021-01-07T13:00:00Z</dcterms:created>
  <dcterms:modified xsi:type="dcterms:W3CDTF">2021-01-07T13:00:00Z</dcterms:modified>
</cp:coreProperties>
</file>