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EC2DE" w14:textId="52959929" w:rsidR="002B425D" w:rsidRPr="00B75BBD" w:rsidRDefault="005D3D46">
      <w:pPr>
        <w:jc w:val="right"/>
        <w:rPr>
          <w:rFonts w:cstheme="minorHAnsi"/>
          <w:szCs w:val="22"/>
          <w:lang w:val="en-GB"/>
        </w:rPr>
      </w:pPr>
      <w:r w:rsidRPr="00B75BBD">
        <w:rPr>
          <w:rFonts w:cstheme="minorHAnsi"/>
          <w:noProof/>
          <w:lang w:val="en-GB" w:eastAsia="de-AT"/>
        </w:rPr>
        <w:drawing>
          <wp:inline distT="0" distB="0" distL="0" distR="0" wp14:anchorId="72FEC577" wp14:editId="7C7E0B5E">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457200" cy="914400"/>
                    </a:xfrm>
                    <a:prstGeom prst="rect">
                      <a:avLst/>
                    </a:prstGeom>
                  </pic:spPr>
                </pic:pic>
              </a:graphicData>
            </a:graphic>
          </wp:inline>
        </w:drawing>
      </w:r>
    </w:p>
    <w:p w14:paraId="72FEC2E1" w14:textId="0294B1F0" w:rsidR="002B425D" w:rsidRPr="00B75BBD" w:rsidRDefault="00EB486B" w:rsidP="00EB486B">
      <w:pPr>
        <w:jc w:val="center"/>
        <w:rPr>
          <w:rFonts w:cstheme="minorHAnsi"/>
          <w:b/>
          <w:sz w:val="28"/>
          <w:szCs w:val="28"/>
          <w:lang w:val="en-GB"/>
        </w:rPr>
      </w:pPr>
      <w:r w:rsidRPr="00B75BBD">
        <w:rPr>
          <w:rFonts w:cstheme="minorHAnsi"/>
          <w:b/>
          <w:sz w:val="28"/>
          <w:szCs w:val="28"/>
          <w:lang w:val="en-GB"/>
        </w:rPr>
        <w:t>REQUEST FOR QUOTATION (RFQ)</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0"/>
        <w:gridCol w:w="4260"/>
      </w:tblGrid>
      <w:tr w:rsidR="002B425D" w:rsidRPr="00B75BBD" w14:paraId="72FEC2EA" w14:textId="77777777" w:rsidTr="00223CEC">
        <w:trPr>
          <w:cantSplit/>
        </w:trPr>
        <w:tc>
          <w:tcPr>
            <w:tcW w:w="2885" w:type="pct"/>
            <w:vMerge w:val="restart"/>
            <w:shd w:val="clear" w:color="auto" w:fill="auto"/>
          </w:tcPr>
          <w:p w14:paraId="28B6F95D" w14:textId="77777777" w:rsidR="00A978B9" w:rsidRPr="00B75BBD" w:rsidRDefault="00A978B9" w:rsidP="00A978B9">
            <w:pPr>
              <w:rPr>
                <w:rFonts w:cstheme="minorHAnsi"/>
                <w:szCs w:val="22"/>
                <w:lang w:val="en-GB"/>
              </w:rPr>
            </w:pPr>
            <w:r w:rsidRPr="00B75BBD">
              <w:rPr>
                <w:rFonts w:cstheme="minorHAnsi"/>
                <w:szCs w:val="22"/>
                <w:lang w:val="en-GB"/>
              </w:rPr>
              <w:t xml:space="preserve">UNDP </w:t>
            </w:r>
            <w:proofErr w:type="spellStart"/>
            <w:r w:rsidRPr="00B75BBD">
              <w:rPr>
                <w:rFonts w:cstheme="minorHAnsi"/>
                <w:szCs w:val="22"/>
                <w:lang w:val="en-GB"/>
              </w:rPr>
              <w:t>BiH</w:t>
            </w:r>
            <w:proofErr w:type="spellEnd"/>
            <w:r w:rsidRPr="00B75BBD">
              <w:rPr>
                <w:rFonts w:cstheme="minorHAnsi"/>
                <w:szCs w:val="22"/>
                <w:lang w:val="en-GB"/>
              </w:rPr>
              <w:t xml:space="preserve"> </w:t>
            </w:r>
            <w:proofErr w:type="spellStart"/>
            <w:r w:rsidRPr="00B75BBD">
              <w:rPr>
                <w:rFonts w:cstheme="minorHAnsi"/>
                <w:szCs w:val="22"/>
                <w:lang w:val="en-GB"/>
              </w:rPr>
              <w:t>Zmaja</w:t>
            </w:r>
            <w:proofErr w:type="spellEnd"/>
            <w:r w:rsidRPr="00B75BBD">
              <w:rPr>
                <w:rFonts w:cstheme="minorHAnsi"/>
                <w:szCs w:val="22"/>
                <w:lang w:val="en-GB"/>
              </w:rPr>
              <w:t xml:space="preserve"> </w:t>
            </w:r>
            <w:proofErr w:type="spellStart"/>
            <w:r w:rsidRPr="00B75BBD">
              <w:rPr>
                <w:rFonts w:cstheme="minorHAnsi"/>
                <w:szCs w:val="22"/>
                <w:lang w:val="en-GB"/>
              </w:rPr>
              <w:t>od</w:t>
            </w:r>
            <w:proofErr w:type="spellEnd"/>
            <w:r w:rsidRPr="00B75BBD">
              <w:rPr>
                <w:rFonts w:cstheme="minorHAnsi"/>
                <w:szCs w:val="22"/>
                <w:lang w:val="en-GB"/>
              </w:rPr>
              <w:t xml:space="preserve"> </w:t>
            </w:r>
            <w:proofErr w:type="spellStart"/>
            <w:r w:rsidRPr="00B75BBD">
              <w:rPr>
                <w:rFonts w:cstheme="minorHAnsi"/>
                <w:szCs w:val="22"/>
                <w:lang w:val="en-GB"/>
              </w:rPr>
              <w:t>Bosne</w:t>
            </w:r>
            <w:proofErr w:type="spellEnd"/>
            <w:r w:rsidRPr="00B75BBD">
              <w:rPr>
                <w:rFonts w:cstheme="minorHAnsi"/>
                <w:szCs w:val="22"/>
                <w:lang w:val="en-GB"/>
              </w:rPr>
              <w:t xml:space="preserve"> bb</w:t>
            </w:r>
          </w:p>
          <w:p w14:paraId="72FEC2E7" w14:textId="3CED5A15" w:rsidR="002B425D" w:rsidRPr="00B75BBD" w:rsidRDefault="00A978B9" w:rsidP="00482E70">
            <w:pPr>
              <w:rPr>
                <w:rFonts w:cstheme="minorHAnsi"/>
                <w:color w:val="FF0000"/>
                <w:szCs w:val="22"/>
                <w:lang w:val="en-GB"/>
              </w:rPr>
            </w:pPr>
            <w:r w:rsidRPr="00B75BBD">
              <w:rPr>
                <w:rFonts w:cstheme="minorHAnsi"/>
                <w:szCs w:val="22"/>
                <w:lang w:val="en-GB"/>
              </w:rPr>
              <w:t>71 000 Sarajevo</w:t>
            </w:r>
            <w:r w:rsidRPr="00B75BBD">
              <w:rPr>
                <w:rFonts w:cstheme="minorHAnsi"/>
                <w:color w:val="FF0000"/>
                <w:szCs w:val="22"/>
                <w:lang w:val="en-GB"/>
              </w:rPr>
              <w:t xml:space="preserve"> </w:t>
            </w:r>
          </w:p>
        </w:tc>
        <w:tc>
          <w:tcPr>
            <w:tcW w:w="2115" w:type="pct"/>
            <w:shd w:val="clear" w:color="auto" w:fill="auto"/>
          </w:tcPr>
          <w:p w14:paraId="72FEC2E9" w14:textId="75208DFA" w:rsidR="002B425D" w:rsidRPr="00B75BBD" w:rsidRDefault="00CC1DF2" w:rsidP="62D95048">
            <w:pPr>
              <w:rPr>
                <w:rFonts w:cstheme="minorHAnsi"/>
                <w:lang w:val="en-GB"/>
              </w:rPr>
            </w:pPr>
            <w:r w:rsidRPr="00B75BBD">
              <w:rPr>
                <w:rFonts w:cstheme="minorHAnsi"/>
                <w:lang w:val="en-GB"/>
              </w:rPr>
              <w:t xml:space="preserve">DATE: </w:t>
            </w:r>
            <w:sdt>
              <w:sdtPr>
                <w:rPr>
                  <w:rFonts w:cstheme="minorHAnsi"/>
                  <w:color w:val="1F497D" w:themeColor="text2"/>
                  <w:szCs w:val="22"/>
                  <w:lang w:val="en-GB"/>
                </w:rPr>
                <w:id w:val="-1738546267"/>
                <w:placeholder>
                  <w:docPart w:val="2B34C98CD3B84354818ABF31BBA06CBD"/>
                </w:placeholder>
                <w:date w:fullDate="2021-02-02T00:00:00Z">
                  <w:dateFormat w:val="MMMM d, yyyy"/>
                  <w:lid w:val="en-US"/>
                  <w:storeMappedDataAs w:val="dateTime"/>
                  <w:calendar w:val="gregorian"/>
                </w:date>
              </w:sdtPr>
              <w:sdtEndPr/>
              <w:sdtContent>
                <w:r w:rsidR="00BB6DE2" w:rsidRPr="00B75BBD">
                  <w:rPr>
                    <w:rFonts w:cstheme="minorHAnsi"/>
                    <w:color w:val="1F497D" w:themeColor="text2"/>
                    <w:szCs w:val="22"/>
                    <w:lang w:val="en-GB"/>
                  </w:rPr>
                  <w:t>February 2, 2021</w:t>
                </w:r>
              </w:sdtContent>
            </w:sdt>
          </w:p>
        </w:tc>
      </w:tr>
      <w:tr w:rsidR="002B425D" w:rsidRPr="00B75BBD" w14:paraId="72FEC2EE" w14:textId="77777777" w:rsidTr="00223CEC">
        <w:trPr>
          <w:cantSplit/>
          <w:trHeight w:val="207"/>
        </w:trPr>
        <w:tc>
          <w:tcPr>
            <w:tcW w:w="2885" w:type="pct"/>
            <w:vMerge/>
            <w:shd w:val="clear" w:color="auto" w:fill="auto"/>
          </w:tcPr>
          <w:p w14:paraId="72FEC2EB" w14:textId="77777777" w:rsidR="002B425D" w:rsidRPr="00B75BBD" w:rsidRDefault="002B425D">
            <w:pPr>
              <w:rPr>
                <w:rFonts w:cstheme="minorHAnsi"/>
                <w:color w:val="FF0000"/>
                <w:szCs w:val="22"/>
                <w:lang w:val="en-GB"/>
              </w:rPr>
            </w:pPr>
          </w:p>
        </w:tc>
        <w:tc>
          <w:tcPr>
            <w:tcW w:w="2115" w:type="pct"/>
            <w:tcBorders>
              <w:bottom w:val="single" w:sz="4" w:space="0" w:color="auto"/>
            </w:tcBorders>
            <w:shd w:val="clear" w:color="auto" w:fill="auto"/>
          </w:tcPr>
          <w:p w14:paraId="72FEC2ED" w14:textId="739632BE" w:rsidR="002B425D" w:rsidRPr="00B75BBD" w:rsidRDefault="00CC1DF2" w:rsidP="00CC1DF2">
            <w:pPr>
              <w:rPr>
                <w:rFonts w:cstheme="minorHAnsi"/>
                <w:szCs w:val="22"/>
                <w:lang w:val="en-GB"/>
              </w:rPr>
            </w:pPr>
            <w:r w:rsidRPr="00B75BBD">
              <w:rPr>
                <w:rFonts w:cstheme="minorHAnsi"/>
                <w:szCs w:val="22"/>
                <w:lang w:val="en-GB"/>
              </w:rPr>
              <w:t xml:space="preserve">REFERENCE: </w:t>
            </w:r>
            <w:r w:rsidR="00816BA5" w:rsidRPr="00B75BBD">
              <w:rPr>
                <w:rFonts w:cstheme="minorHAnsi"/>
                <w:szCs w:val="22"/>
                <w:lang w:val="en-GB"/>
              </w:rPr>
              <w:t>RFQ/</w:t>
            </w:r>
            <w:r w:rsidR="003769E7">
              <w:rPr>
                <w:rFonts w:cstheme="minorHAnsi"/>
                <w:szCs w:val="22"/>
                <w:lang w:val="en-GB"/>
              </w:rPr>
              <w:t>008/21</w:t>
            </w:r>
          </w:p>
        </w:tc>
      </w:tr>
    </w:tbl>
    <w:p w14:paraId="4108945B" w14:textId="77777777" w:rsidR="00662BFC" w:rsidRPr="00B75BBD" w:rsidRDefault="00662BFC">
      <w:pPr>
        <w:rPr>
          <w:rFonts w:cstheme="minorHAnsi"/>
          <w:szCs w:val="22"/>
          <w:lang w:val="en-GB"/>
        </w:rPr>
      </w:pPr>
    </w:p>
    <w:p w14:paraId="72FEC2F1" w14:textId="73669254" w:rsidR="002B425D" w:rsidRPr="00B75BBD" w:rsidRDefault="002B425D">
      <w:pPr>
        <w:rPr>
          <w:rFonts w:cstheme="minorHAnsi"/>
          <w:szCs w:val="22"/>
          <w:lang w:val="en-GB"/>
        </w:rPr>
      </w:pPr>
      <w:r w:rsidRPr="00B75BBD">
        <w:rPr>
          <w:rFonts w:cstheme="minorHAnsi"/>
          <w:szCs w:val="22"/>
          <w:lang w:val="en-GB"/>
        </w:rPr>
        <w:t>Dear Sir / Madam:</w:t>
      </w:r>
    </w:p>
    <w:p w14:paraId="0DF01966" w14:textId="77777777" w:rsidR="008F4116" w:rsidRPr="00B75BBD" w:rsidRDefault="0012155B" w:rsidP="000153F2">
      <w:pPr>
        <w:jc w:val="both"/>
        <w:rPr>
          <w:rFonts w:cstheme="minorHAnsi"/>
          <w:lang w:val="en-GB"/>
        </w:rPr>
      </w:pPr>
      <w:r w:rsidRPr="00B75BBD">
        <w:rPr>
          <w:rFonts w:cstheme="minorHAnsi"/>
          <w:lang w:val="en-GB"/>
        </w:rPr>
        <w:tab/>
      </w:r>
      <w:r w:rsidR="009B6742" w:rsidRPr="00B75BBD">
        <w:rPr>
          <w:rFonts w:cstheme="minorHAnsi"/>
          <w:lang w:val="en-GB"/>
        </w:rPr>
        <w:t>We</w:t>
      </w:r>
      <w:r w:rsidR="002B425D" w:rsidRPr="00B75BBD">
        <w:rPr>
          <w:rFonts w:cstheme="minorHAnsi"/>
          <w:lang w:val="en-GB"/>
        </w:rPr>
        <w:t xml:space="preserve"> kindly request</w:t>
      </w:r>
      <w:r w:rsidR="009B6742" w:rsidRPr="00B75BBD">
        <w:rPr>
          <w:rFonts w:cstheme="minorHAnsi"/>
          <w:lang w:val="en-GB"/>
        </w:rPr>
        <w:t xml:space="preserve"> you</w:t>
      </w:r>
      <w:r w:rsidR="002B425D" w:rsidRPr="00B75BBD">
        <w:rPr>
          <w:rFonts w:cstheme="minorHAnsi"/>
          <w:lang w:val="en-GB"/>
        </w:rPr>
        <w:t xml:space="preserve"> to submit y</w:t>
      </w:r>
      <w:r w:rsidR="008B5D17" w:rsidRPr="00B75BBD">
        <w:rPr>
          <w:rFonts w:cstheme="minorHAnsi"/>
          <w:lang w:val="en-GB"/>
        </w:rPr>
        <w:t>our quotation for</w:t>
      </w:r>
      <w:r w:rsidR="008F4116" w:rsidRPr="00B75BBD">
        <w:rPr>
          <w:rFonts w:cstheme="minorHAnsi"/>
          <w:lang w:val="en-GB"/>
        </w:rPr>
        <w:t>:</w:t>
      </w:r>
    </w:p>
    <w:p w14:paraId="68FFD0F8" w14:textId="7C6A652C" w:rsidR="000279C1" w:rsidRPr="00B75BBD" w:rsidRDefault="004D2571" w:rsidP="000153F2">
      <w:pPr>
        <w:jc w:val="both"/>
        <w:rPr>
          <w:rFonts w:cstheme="minorHAnsi"/>
          <w:lang w:val="en-GB"/>
        </w:rPr>
      </w:pPr>
      <w:r w:rsidRPr="00B75BBD">
        <w:rPr>
          <w:rFonts w:cstheme="minorHAnsi"/>
          <w:lang w:val="en-GB"/>
        </w:rPr>
        <w:t xml:space="preserve"> </w:t>
      </w:r>
      <w:sdt>
        <w:sdtPr>
          <w:rPr>
            <w:rFonts w:cstheme="minorHAnsi"/>
            <w:b/>
            <w:bCs/>
            <w:lang w:val="en-GB"/>
          </w:rPr>
          <w:id w:val="-460346041"/>
          <w:lock w:val="sdtLocked"/>
          <w:placeholder>
            <w:docPart w:val="96AA34B993054FDEB522B312A49D7BD2"/>
          </w:placeholder>
          <w:text w:multiLine="1"/>
        </w:sdtPr>
        <w:sdtEndPr/>
        <w:sdtContent>
          <w:r w:rsidR="00931A1E" w:rsidRPr="00B75BBD">
            <w:rPr>
              <w:rFonts w:cstheme="minorHAnsi"/>
              <w:b/>
              <w:bCs/>
              <w:lang w:val="en-GB"/>
            </w:rPr>
            <w:t>E-mentoring Platform Solution</w:t>
          </w:r>
        </w:sdtContent>
      </w:sdt>
      <w:r w:rsidR="00DC1469" w:rsidRPr="00B75BBD">
        <w:rPr>
          <w:rFonts w:cstheme="minorHAnsi"/>
          <w:lang w:val="en-GB"/>
        </w:rPr>
        <w:t xml:space="preserve"> </w:t>
      </w:r>
      <w:r w:rsidR="00F7630C" w:rsidRPr="00B75BBD">
        <w:rPr>
          <w:rFonts w:cstheme="minorHAnsi"/>
          <w:lang w:val="en-GB"/>
        </w:rPr>
        <w:t>as detailed</w:t>
      </w:r>
      <w:r w:rsidR="000E4019" w:rsidRPr="00B75BBD">
        <w:rPr>
          <w:rFonts w:cstheme="minorHAnsi"/>
          <w:lang w:val="en-GB"/>
        </w:rPr>
        <w:t xml:space="preserve"> in Annex 1</w:t>
      </w:r>
      <w:r w:rsidR="0050459B" w:rsidRPr="00B75BBD">
        <w:rPr>
          <w:rFonts w:cstheme="minorHAnsi"/>
          <w:lang w:val="en-GB"/>
        </w:rPr>
        <w:t xml:space="preserve"> </w:t>
      </w:r>
      <w:r w:rsidR="000E4019" w:rsidRPr="00B75BBD">
        <w:rPr>
          <w:rFonts w:cstheme="minorHAnsi"/>
          <w:lang w:val="en-GB"/>
        </w:rPr>
        <w:t>of this RFQ.</w:t>
      </w:r>
      <w:r w:rsidR="00F7630C" w:rsidRPr="00B75BBD">
        <w:rPr>
          <w:rFonts w:cstheme="minorHAnsi"/>
          <w:lang w:val="en-GB"/>
        </w:rPr>
        <w:t xml:space="preserve"> When preparing your quotation, p</w:t>
      </w:r>
      <w:r w:rsidR="000E4019" w:rsidRPr="00B75BBD">
        <w:rPr>
          <w:rFonts w:cstheme="minorHAnsi"/>
          <w:lang w:val="en-GB"/>
        </w:rPr>
        <w:t xml:space="preserve">lease be guided by the form attached hereto as Annex 2.  </w:t>
      </w:r>
    </w:p>
    <w:p w14:paraId="72FEC2F6" w14:textId="2C05244F" w:rsidR="000E4019" w:rsidRPr="00B75BBD" w:rsidRDefault="0012155B" w:rsidP="00223CEC">
      <w:pPr>
        <w:jc w:val="both"/>
        <w:rPr>
          <w:rFonts w:cstheme="minorHAnsi"/>
          <w:lang w:val="en-GB"/>
        </w:rPr>
      </w:pPr>
      <w:r w:rsidRPr="00B75BBD">
        <w:rPr>
          <w:rFonts w:cstheme="minorHAnsi"/>
          <w:lang w:val="en-GB"/>
        </w:rPr>
        <w:tab/>
      </w:r>
      <w:r w:rsidR="000E4019" w:rsidRPr="00B75BBD">
        <w:rPr>
          <w:rFonts w:cstheme="minorHAnsi"/>
          <w:lang w:val="en-GB"/>
        </w:rPr>
        <w:t xml:space="preserve">Quotations may be submitted </w:t>
      </w:r>
      <w:r w:rsidR="00155262" w:rsidRPr="00B75BBD">
        <w:rPr>
          <w:rFonts w:cstheme="minorHAnsi"/>
          <w:lang w:val="en-GB"/>
        </w:rPr>
        <w:t xml:space="preserve">on or </w:t>
      </w:r>
      <w:r w:rsidR="006F1596" w:rsidRPr="00B75BBD">
        <w:rPr>
          <w:rFonts w:cstheme="minorHAnsi"/>
          <w:lang w:val="en-GB"/>
        </w:rPr>
        <w:t>before</w:t>
      </w:r>
      <w:r w:rsidR="00E54D9E" w:rsidRPr="00B75BBD">
        <w:rPr>
          <w:rFonts w:cstheme="minorHAnsi"/>
          <w:lang w:val="en-GB"/>
        </w:rPr>
        <w:t xml:space="preserve"> </w:t>
      </w:r>
      <w:r w:rsidR="00155262" w:rsidRPr="00B75BBD">
        <w:rPr>
          <w:rFonts w:cstheme="minorHAnsi"/>
          <w:b/>
          <w:bCs/>
          <w:lang w:val="en-GB"/>
        </w:rPr>
        <w:t>Thursday,</w:t>
      </w:r>
      <w:r w:rsidR="00E54D9E" w:rsidRPr="00B75BBD">
        <w:rPr>
          <w:rFonts w:cstheme="minorHAnsi"/>
          <w:b/>
          <w:bCs/>
          <w:lang w:val="en-GB"/>
        </w:rPr>
        <w:t xml:space="preserve"> </w:t>
      </w:r>
      <w:sdt>
        <w:sdtPr>
          <w:rPr>
            <w:rFonts w:cstheme="minorHAnsi"/>
            <w:b/>
            <w:bCs/>
            <w:lang w:val="en-GB"/>
          </w:rPr>
          <w:id w:val="1779909563"/>
          <w:lock w:val="sdtLocked"/>
          <w:placeholder>
            <w:docPart w:val="4A8CA4CBE4374E9DB44B2AC4057B70DA"/>
          </w:placeholder>
          <w:date w:fullDate="2021-02-17T00:00:00Z">
            <w:dateFormat w:val="MMMM d, yyyy"/>
            <w:lid w:val="en-US"/>
            <w:storeMappedDataAs w:val="dateTime"/>
            <w:calendar w:val="gregorian"/>
          </w:date>
        </w:sdtPr>
        <w:sdtEndPr/>
        <w:sdtContent>
          <w:r w:rsidR="00BB6DE2" w:rsidRPr="00B75BBD">
            <w:rPr>
              <w:rFonts w:cstheme="minorHAnsi"/>
              <w:b/>
              <w:bCs/>
              <w:lang w:val="en-GB"/>
            </w:rPr>
            <w:t>February 17, 2021</w:t>
          </w:r>
        </w:sdtContent>
      </w:sdt>
      <w:r w:rsidR="004D2571" w:rsidRPr="00B75BBD">
        <w:rPr>
          <w:rFonts w:cstheme="minorHAnsi"/>
          <w:b/>
          <w:bCs/>
          <w:lang w:val="en-GB"/>
        </w:rPr>
        <w:t xml:space="preserve"> </w:t>
      </w:r>
      <w:r w:rsidR="00155262" w:rsidRPr="00B75BBD">
        <w:rPr>
          <w:rFonts w:cstheme="minorHAnsi"/>
          <w:b/>
          <w:bCs/>
          <w:lang w:val="en-GB"/>
        </w:rPr>
        <w:t xml:space="preserve"> by 17:00 CET</w:t>
      </w:r>
      <w:r w:rsidR="00155262" w:rsidRPr="00B75BBD">
        <w:rPr>
          <w:rFonts w:cstheme="minorHAnsi"/>
          <w:lang w:val="en-GB"/>
        </w:rPr>
        <w:t xml:space="preserve"> and </w:t>
      </w:r>
      <w:r w:rsidR="000E4019" w:rsidRPr="00B75BBD">
        <w:rPr>
          <w:rFonts w:cstheme="minorHAnsi"/>
          <w:lang w:val="en-GB"/>
        </w:rPr>
        <w:t>via</w:t>
      </w:r>
      <w:r w:rsidR="004D2571" w:rsidRPr="00B75BBD">
        <w:rPr>
          <w:rFonts w:cstheme="minorHAnsi"/>
          <w:lang w:val="en-GB"/>
        </w:rPr>
        <w:t xml:space="preserve"> </w:t>
      </w:r>
      <w:r w:rsidR="00033F9B" w:rsidRPr="00B75BBD">
        <w:rPr>
          <w:rFonts w:cstheme="minorHAnsi"/>
          <w:b/>
          <w:bCs/>
          <w:color w:val="000000" w:themeColor="text1"/>
          <w:lang w:val="en-GB"/>
        </w:rPr>
        <w:t>e-mail</w:t>
      </w:r>
      <w:r w:rsidR="00B07C63" w:rsidRPr="00B75BBD">
        <w:rPr>
          <w:rFonts w:cstheme="minorHAnsi"/>
          <w:color w:val="000000" w:themeColor="text1"/>
          <w:lang w:val="en-GB"/>
        </w:rPr>
        <w:t xml:space="preserve"> only</w:t>
      </w:r>
      <w:r w:rsidR="0073023C" w:rsidRPr="00B75BBD">
        <w:rPr>
          <w:rFonts w:cstheme="minorHAnsi"/>
          <w:lang w:val="en-GB"/>
        </w:rPr>
        <w:t>:</w:t>
      </w:r>
    </w:p>
    <w:p w14:paraId="72FEC2F8" w14:textId="77777777" w:rsidR="000E4019" w:rsidRPr="00B75BBD" w:rsidRDefault="000E4019" w:rsidP="00F41446">
      <w:pPr>
        <w:jc w:val="center"/>
        <w:rPr>
          <w:rFonts w:cstheme="minorHAnsi"/>
          <w:b/>
          <w:lang w:val="en-GB"/>
        </w:rPr>
      </w:pPr>
      <w:r w:rsidRPr="00B75BBD">
        <w:rPr>
          <w:rFonts w:cstheme="minorHAnsi"/>
          <w:b/>
          <w:lang w:val="en-GB"/>
        </w:rPr>
        <w:t>United Nations Development Programme</w:t>
      </w:r>
    </w:p>
    <w:sdt>
      <w:sdtPr>
        <w:rPr>
          <w:rStyle w:val="Style5"/>
          <w:rFonts w:cstheme="minorHAnsi"/>
          <w:lang w:val="en-GB"/>
        </w:rPr>
        <w:id w:val="1729036511"/>
        <w:lock w:val="sdtLocked"/>
        <w:placeholder>
          <w:docPart w:val="14819CB05ACA4371A5AA00F5702C2168"/>
        </w:placeholder>
      </w:sdtPr>
      <w:sdtEndPr>
        <w:rPr>
          <w:rStyle w:val="DefaultParagraphFont"/>
          <w:b/>
          <w:bCs/>
          <w:i/>
          <w:iCs/>
          <w:color w:val="FF0000"/>
        </w:rPr>
      </w:sdtEndPr>
      <w:sdtContent>
        <w:p w14:paraId="72FEC2F9" w14:textId="10F7F61D" w:rsidR="000E4019" w:rsidRPr="00B75BBD" w:rsidRDefault="009A3BB9" w:rsidP="00F41446">
          <w:pPr>
            <w:jc w:val="center"/>
            <w:rPr>
              <w:rFonts w:cstheme="minorHAnsi"/>
              <w:b/>
              <w:i/>
              <w:color w:val="FF0000"/>
              <w:lang w:val="en-GB"/>
            </w:rPr>
          </w:pPr>
          <w:proofErr w:type="spellStart"/>
          <w:r w:rsidRPr="00B75BBD">
            <w:rPr>
              <w:rStyle w:val="Style5"/>
              <w:rFonts w:cstheme="minorHAnsi"/>
              <w:szCs w:val="22"/>
              <w:lang w:val="en-GB"/>
            </w:rPr>
            <w:t>Zmaja</w:t>
          </w:r>
          <w:proofErr w:type="spellEnd"/>
          <w:r w:rsidRPr="00B75BBD">
            <w:rPr>
              <w:rStyle w:val="Style5"/>
              <w:rFonts w:cstheme="minorHAnsi"/>
              <w:szCs w:val="22"/>
              <w:lang w:val="en-GB"/>
            </w:rPr>
            <w:t xml:space="preserve"> od </w:t>
          </w:r>
          <w:proofErr w:type="spellStart"/>
          <w:r w:rsidRPr="00B75BBD">
            <w:rPr>
              <w:rStyle w:val="Style5"/>
              <w:rFonts w:cstheme="minorHAnsi"/>
              <w:szCs w:val="22"/>
              <w:lang w:val="en-GB"/>
            </w:rPr>
            <w:t>Bosne</w:t>
          </w:r>
          <w:proofErr w:type="spellEnd"/>
          <w:r w:rsidRPr="00B75BBD">
            <w:rPr>
              <w:rStyle w:val="Style5"/>
              <w:rFonts w:cstheme="minorHAnsi"/>
              <w:szCs w:val="22"/>
              <w:lang w:val="en-GB"/>
            </w:rPr>
            <w:t xml:space="preserve"> bb</w:t>
          </w:r>
        </w:p>
      </w:sdtContent>
    </w:sdt>
    <w:sdt>
      <w:sdtPr>
        <w:rPr>
          <w:rFonts w:cstheme="minorHAnsi"/>
          <w:lang w:val="en-GB"/>
        </w:rPr>
        <w:id w:val="-486321503"/>
        <w:lock w:val="sdtLocked"/>
        <w:placeholder>
          <w:docPart w:val="F33B5FA4616045C7865A41CC21BDDF56"/>
        </w:placeholder>
      </w:sdtPr>
      <w:sdtEndPr>
        <w:rPr>
          <w:b/>
          <w:bCs/>
          <w:i/>
          <w:iCs/>
          <w:color w:val="FF0000"/>
        </w:rPr>
      </w:sdtEndPr>
      <w:sdtContent>
        <w:p w14:paraId="72FEC2FA" w14:textId="321E5424" w:rsidR="000B4CF9" w:rsidRPr="00B75BBD" w:rsidRDefault="009A3BB9" w:rsidP="00F41446">
          <w:pPr>
            <w:jc w:val="center"/>
            <w:rPr>
              <w:rFonts w:cstheme="minorHAnsi"/>
              <w:b/>
              <w:i/>
              <w:color w:val="FF0000"/>
              <w:lang w:val="en-GB"/>
            </w:rPr>
          </w:pPr>
          <w:r w:rsidRPr="00B75BBD">
            <w:rPr>
              <w:rFonts w:cstheme="minorHAnsi"/>
              <w:lang w:val="en-GB"/>
            </w:rPr>
            <w:t>71 000 Sarajevo</w:t>
          </w:r>
        </w:p>
      </w:sdtContent>
    </w:sdt>
    <w:sdt>
      <w:sdtPr>
        <w:rPr>
          <w:rFonts w:cstheme="minorHAnsi"/>
          <w:lang w:val="en-GB"/>
        </w:rPr>
        <w:id w:val="-1562475875"/>
        <w:lock w:val="sdtLocked"/>
        <w:placeholder>
          <w:docPart w:val="9D2A428EE66F4C77A3CDE1413F453A2F"/>
        </w:placeholder>
      </w:sdtPr>
      <w:sdtEndPr/>
      <w:sdtContent>
        <w:p w14:paraId="72FEC2FB" w14:textId="15383BA4" w:rsidR="000E4019" w:rsidRPr="00B75BBD" w:rsidRDefault="009A3BB9" w:rsidP="00F41446">
          <w:pPr>
            <w:jc w:val="center"/>
            <w:rPr>
              <w:rFonts w:cstheme="minorHAnsi"/>
              <w:b/>
              <w:i/>
              <w:color w:val="000000" w:themeColor="text1"/>
              <w:lang w:val="en-GB"/>
            </w:rPr>
          </w:pPr>
          <w:r w:rsidRPr="00B75BBD">
            <w:rPr>
              <w:rFonts w:cstheme="minorHAnsi"/>
              <w:lang w:val="en-GB"/>
            </w:rPr>
            <w:t xml:space="preserve">Fax: 033 552 330; email: </w:t>
          </w:r>
          <w:hyperlink r:id="rId12" w:history="1">
            <w:r w:rsidR="003673B7" w:rsidRPr="00B75BBD">
              <w:rPr>
                <w:rStyle w:val="Hyperlink"/>
                <w:rFonts w:cstheme="minorHAnsi"/>
                <w:lang w:val="en-GB"/>
              </w:rPr>
              <w:t>registry.ba@undp.org</w:t>
            </w:r>
          </w:hyperlink>
          <w:r w:rsidR="003673B7" w:rsidRPr="00B75BBD">
            <w:rPr>
              <w:rFonts w:cstheme="minorHAnsi"/>
              <w:lang w:val="en-GB"/>
            </w:rPr>
            <w:t xml:space="preserve"> </w:t>
          </w:r>
        </w:p>
      </w:sdtContent>
    </w:sdt>
    <w:p w14:paraId="0CB4CBD3" w14:textId="3333FCEF" w:rsidR="00810505" w:rsidRPr="00B75BBD" w:rsidRDefault="00810505" w:rsidP="00810505">
      <w:pPr>
        <w:jc w:val="center"/>
        <w:rPr>
          <w:rFonts w:ascii="Myriad Pro" w:hAnsi="Myriad Pro" w:cstheme="minorHAnsi"/>
          <w:b/>
          <w:lang w:val="en-GB"/>
        </w:rPr>
      </w:pPr>
      <w:r w:rsidRPr="00B75BBD">
        <w:rPr>
          <w:rFonts w:ascii="Myriad Pro" w:hAnsi="Myriad Pro" w:cstheme="minorHAnsi"/>
          <w:b/>
          <w:lang w:val="en-GB"/>
        </w:rPr>
        <w:t>REF: BIH- RFQ-</w:t>
      </w:r>
      <w:r w:rsidR="003769E7">
        <w:rPr>
          <w:rFonts w:ascii="Myriad Pro" w:hAnsi="Myriad Pro" w:cstheme="minorHAnsi"/>
          <w:b/>
          <w:lang w:val="en-GB"/>
        </w:rPr>
        <w:t>008-21</w:t>
      </w:r>
    </w:p>
    <w:p w14:paraId="16FF0DB4" w14:textId="4FCAAF46" w:rsidR="00E916CF" w:rsidRPr="00B75BBD" w:rsidRDefault="00E916CF" w:rsidP="00E916CF">
      <w:pPr>
        <w:ind w:firstLine="720"/>
        <w:jc w:val="both"/>
        <w:rPr>
          <w:rFonts w:cstheme="minorHAnsi"/>
          <w:szCs w:val="22"/>
          <w:lang w:val="en-GB"/>
        </w:rPr>
      </w:pPr>
      <w:r w:rsidRPr="00B75BBD">
        <w:rPr>
          <w:rFonts w:cstheme="minorHAnsi"/>
          <w:szCs w:val="22"/>
          <w:lang w:val="en-GB"/>
        </w:rPr>
        <w:t xml:space="preserve">Quotations submitted by email must be limited to a maximum of 20 MB, virus-free and no more than 5 </w:t>
      </w:r>
      <w:r w:rsidR="005477D8" w:rsidRPr="00B75BBD">
        <w:rPr>
          <w:rFonts w:cstheme="minorHAnsi"/>
          <w:szCs w:val="22"/>
          <w:lang w:val="en-GB"/>
        </w:rPr>
        <w:t>email transmissions</w:t>
      </w:r>
      <w:r w:rsidRPr="00B75BBD">
        <w:rPr>
          <w:rFonts w:cstheme="minorHAnsi"/>
          <w:szCs w:val="22"/>
          <w:lang w:val="en-GB"/>
        </w:rPr>
        <w:t xml:space="preserve">.  They must be free from any form of virus or corrupted contents, or the quotations shall be rejected.  </w:t>
      </w:r>
    </w:p>
    <w:p w14:paraId="72FEC2FF" w14:textId="37B81277" w:rsidR="00D36BE3" w:rsidRPr="00B75BBD" w:rsidRDefault="006F1596" w:rsidP="00223CEC">
      <w:pPr>
        <w:ind w:firstLine="720"/>
        <w:jc w:val="both"/>
        <w:rPr>
          <w:rFonts w:cstheme="minorHAnsi"/>
          <w:szCs w:val="22"/>
          <w:lang w:val="en-GB"/>
        </w:rPr>
      </w:pPr>
      <w:r w:rsidRPr="00B75BBD">
        <w:rPr>
          <w:rFonts w:cstheme="minorHAnsi"/>
          <w:szCs w:val="22"/>
          <w:lang w:val="en-GB"/>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72FEC301" w14:textId="465FC4B2" w:rsidR="009E5436" w:rsidRPr="00B75BBD" w:rsidRDefault="006C1333" w:rsidP="00223CEC">
      <w:pPr>
        <w:ind w:firstLine="720"/>
        <w:jc w:val="both"/>
        <w:rPr>
          <w:rFonts w:cstheme="minorHAnsi"/>
          <w:i/>
          <w:color w:val="000000" w:themeColor="text1"/>
          <w:szCs w:val="22"/>
          <w:lang w:val="en-GB"/>
        </w:rPr>
      </w:pPr>
      <w:r w:rsidRPr="00B75BBD">
        <w:rPr>
          <w:rFonts w:cstheme="minorHAnsi"/>
          <w:szCs w:val="22"/>
          <w:lang w:val="en-GB"/>
        </w:rPr>
        <w:t xml:space="preserve">Please take note of the following requirements and conditions pertaining to the supply of the abovementioned </w:t>
      </w:r>
      <w:r w:rsidR="00814199" w:rsidRPr="00B75BBD">
        <w:rPr>
          <w:rFonts w:cstheme="minorHAnsi"/>
          <w:szCs w:val="22"/>
          <w:lang w:val="en-GB"/>
        </w:rPr>
        <w:t>service</w:t>
      </w:r>
      <w:r w:rsidR="007641F1" w:rsidRPr="00B75BBD">
        <w:rPr>
          <w:rFonts w:cstheme="minorHAnsi"/>
          <w:szCs w:val="22"/>
          <w:lang w:val="en-GB"/>
        </w:rPr>
        <w:t>/</w:t>
      </w:r>
      <w:r w:rsidR="004E72E7" w:rsidRPr="00B75BBD">
        <w:rPr>
          <w:rFonts w:cstheme="minorHAnsi"/>
          <w:szCs w:val="22"/>
          <w:lang w:val="en-GB"/>
        </w:rPr>
        <w:t>s:</w:t>
      </w:r>
      <w:r w:rsidR="00307F3E" w:rsidRPr="00B75BBD">
        <w:rPr>
          <w:rFonts w:cstheme="minorHAnsi"/>
          <w:szCs w:val="22"/>
          <w:lang w:val="en-GB"/>
        </w:rPr>
        <w:t xml:space="preserve">  </w:t>
      </w: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7087"/>
      </w:tblGrid>
      <w:tr w:rsidR="003939B5" w:rsidRPr="00B75BBD" w14:paraId="72FEC315" w14:textId="77777777" w:rsidTr="00662BFC">
        <w:trPr>
          <w:trHeight w:val="479"/>
        </w:trPr>
        <w:tc>
          <w:tcPr>
            <w:tcW w:w="4112" w:type="dxa"/>
            <w:vAlign w:val="center"/>
          </w:tcPr>
          <w:p w14:paraId="72FEC312" w14:textId="77777777" w:rsidR="003939B5" w:rsidRPr="00B75BBD" w:rsidRDefault="62D95048" w:rsidP="003673B7">
            <w:pPr>
              <w:spacing w:before="40" w:after="40"/>
              <w:rPr>
                <w:rFonts w:cstheme="minorHAnsi"/>
                <w:lang w:val="en-GB"/>
              </w:rPr>
            </w:pPr>
            <w:r w:rsidRPr="00B75BBD">
              <w:rPr>
                <w:rFonts w:cstheme="minorHAnsi"/>
                <w:lang w:val="en-GB"/>
              </w:rPr>
              <w:t>Exact Address/es of Delivery Location/s (identify all, if multiple)</w:t>
            </w:r>
          </w:p>
        </w:tc>
        <w:tc>
          <w:tcPr>
            <w:tcW w:w="7087" w:type="dxa"/>
            <w:vAlign w:val="center"/>
          </w:tcPr>
          <w:sdt>
            <w:sdtPr>
              <w:rPr>
                <w:rFonts w:cstheme="minorHAnsi"/>
                <w:lang w:val="en-GB"/>
              </w:rPr>
              <w:id w:val="-425808887"/>
              <w:lock w:val="sdtLocked"/>
              <w:placeholder>
                <w:docPart w:val="797CA36F760541B496EAD13548683257"/>
              </w:placeholder>
            </w:sdtPr>
            <w:sdtEndPr/>
            <w:sdtContent>
              <w:p w14:paraId="20F72795" w14:textId="79595513" w:rsidR="62D95048" w:rsidRPr="00B75BBD" w:rsidRDefault="62D95048" w:rsidP="003673B7">
                <w:pPr>
                  <w:spacing w:before="40" w:after="40"/>
                  <w:rPr>
                    <w:rFonts w:cstheme="minorHAnsi"/>
                    <w:lang w:val="en-GB"/>
                  </w:rPr>
                </w:pPr>
                <w:r w:rsidRPr="00B75BBD">
                  <w:rPr>
                    <w:rFonts w:cstheme="minorHAnsi"/>
                    <w:lang w:val="en-GB"/>
                  </w:rPr>
                  <w:t>United Nations Development Programme</w:t>
                </w:r>
                <w:r w:rsidR="009A3BB9" w:rsidRPr="00B75BBD">
                  <w:rPr>
                    <w:rFonts w:cstheme="minorHAnsi"/>
                    <w:lang w:val="en-GB"/>
                  </w:rPr>
                  <w:br/>
                </w:r>
                <w:r w:rsidRPr="00B75BBD">
                  <w:rPr>
                    <w:rFonts w:cstheme="minorHAnsi"/>
                    <w:lang w:val="en-GB"/>
                  </w:rPr>
                  <w:t xml:space="preserve">Ul. </w:t>
                </w:r>
                <w:proofErr w:type="spellStart"/>
                <w:r w:rsidRPr="00B75BBD">
                  <w:rPr>
                    <w:rFonts w:cstheme="minorHAnsi"/>
                    <w:lang w:val="en-GB"/>
                  </w:rPr>
                  <w:t>Zmaja</w:t>
                </w:r>
                <w:proofErr w:type="spellEnd"/>
                <w:r w:rsidRPr="00B75BBD">
                  <w:rPr>
                    <w:rFonts w:cstheme="minorHAnsi"/>
                    <w:lang w:val="en-GB"/>
                  </w:rPr>
                  <w:t xml:space="preserve"> od </w:t>
                </w:r>
                <w:proofErr w:type="spellStart"/>
                <w:r w:rsidRPr="00B75BBD">
                  <w:rPr>
                    <w:rFonts w:cstheme="minorHAnsi"/>
                    <w:lang w:val="en-GB"/>
                  </w:rPr>
                  <w:t>Bosne</w:t>
                </w:r>
                <w:proofErr w:type="spellEnd"/>
                <w:r w:rsidRPr="00B75BBD">
                  <w:rPr>
                    <w:rFonts w:cstheme="minorHAnsi"/>
                    <w:lang w:val="en-GB"/>
                  </w:rPr>
                  <w:t xml:space="preserve"> bb, 71 000 Sarajevo</w:t>
                </w:r>
              </w:p>
            </w:sdtContent>
          </w:sdt>
        </w:tc>
      </w:tr>
      <w:tr w:rsidR="003939B5" w:rsidRPr="00B75BBD" w14:paraId="72FEC323" w14:textId="77777777" w:rsidTr="00662BFC">
        <w:trPr>
          <w:trHeight w:val="240"/>
        </w:trPr>
        <w:tc>
          <w:tcPr>
            <w:tcW w:w="4112" w:type="dxa"/>
            <w:vAlign w:val="center"/>
          </w:tcPr>
          <w:p w14:paraId="72FEC31E" w14:textId="0F0C3638" w:rsidR="003939B5" w:rsidRPr="00B75BBD" w:rsidRDefault="00787B9F" w:rsidP="003673B7">
            <w:pPr>
              <w:spacing w:before="40" w:after="40"/>
              <w:rPr>
                <w:rFonts w:cstheme="minorHAnsi"/>
                <w:szCs w:val="22"/>
                <w:lang w:val="en-GB"/>
              </w:rPr>
            </w:pPr>
            <w:r w:rsidRPr="00B75BBD">
              <w:rPr>
                <w:rFonts w:cstheme="minorHAnsi"/>
                <w:szCs w:val="22"/>
                <w:lang w:val="en-GB"/>
              </w:rPr>
              <w:t xml:space="preserve">Latest Expected </w:t>
            </w:r>
            <w:r w:rsidR="003939B5" w:rsidRPr="00B75BBD">
              <w:rPr>
                <w:rFonts w:cstheme="minorHAnsi"/>
                <w:szCs w:val="22"/>
                <w:lang w:val="en-GB"/>
              </w:rPr>
              <w:t>Delivery Date</w:t>
            </w:r>
            <w:r w:rsidR="00DC55CA" w:rsidRPr="00B75BBD">
              <w:rPr>
                <w:rFonts w:cstheme="minorHAnsi"/>
                <w:szCs w:val="22"/>
                <w:lang w:val="en-GB"/>
              </w:rPr>
              <w:t xml:space="preserve"> and </w:t>
            </w:r>
            <w:r w:rsidR="00C11021" w:rsidRPr="00B75BBD">
              <w:rPr>
                <w:rFonts w:cstheme="minorHAnsi"/>
                <w:szCs w:val="22"/>
                <w:lang w:val="en-GB"/>
              </w:rPr>
              <w:t>Time (</w:t>
            </w:r>
            <w:r w:rsidRPr="00B75BBD">
              <w:rPr>
                <w:rFonts w:cstheme="minorHAnsi"/>
                <w:i/>
                <w:szCs w:val="22"/>
                <w:lang w:val="en-GB"/>
              </w:rPr>
              <w:t xml:space="preserve">if delivery </w:t>
            </w:r>
            <w:r w:rsidR="003C237B" w:rsidRPr="00B75BBD">
              <w:rPr>
                <w:rFonts w:cstheme="minorHAnsi"/>
                <w:i/>
                <w:szCs w:val="22"/>
                <w:lang w:val="en-GB"/>
              </w:rPr>
              <w:t xml:space="preserve">time </w:t>
            </w:r>
            <w:r w:rsidRPr="00B75BBD">
              <w:rPr>
                <w:rFonts w:cstheme="minorHAnsi"/>
                <w:i/>
                <w:szCs w:val="22"/>
                <w:lang w:val="en-GB"/>
              </w:rPr>
              <w:t>exceeds this, quote may be rejected</w:t>
            </w:r>
            <w:r w:rsidR="003C237B" w:rsidRPr="00B75BBD">
              <w:rPr>
                <w:rFonts w:cstheme="minorHAnsi"/>
                <w:i/>
                <w:szCs w:val="22"/>
                <w:lang w:val="en-GB"/>
              </w:rPr>
              <w:t xml:space="preserve"> by UNDP</w:t>
            </w:r>
            <w:r w:rsidRPr="00B75BBD">
              <w:rPr>
                <w:rFonts w:cstheme="minorHAnsi"/>
                <w:i/>
                <w:szCs w:val="22"/>
                <w:lang w:val="en-GB"/>
              </w:rPr>
              <w:t>)</w:t>
            </w:r>
          </w:p>
        </w:tc>
        <w:tc>
          <w:tcPr>
            <w:tcW w:w="7087" w:type="dxa"/>
            <w:vAlign w:val="center"/>
          </w:tcPr>
          <w:p w14:paraId="72FEC322" w14:textId="0AB1D382" w:rsidR="00DC55CA" w:rsidRPr="00B75BBD" w:rsidRDefault="00DC2C4C" w:rsidP="003673B7">
            <w:pPr>
              <w:spacing w:before="40" w:after="40"/>
              <w:rPr>
                <w:rFonts w:cstheme="minorHAnsi"/>
                <w:szCs w:val="22"/>
                <w:lang w:val="en-GB"/>
              </w:rPr>
            </w:pPr>
            <w:sdt>
              <w:sdtPr>
                <w:rPr>
                  <w:rFonts w:cstheme="minorHAnsi"/>
                  <w:szCs w:val="22"/>
                  <w:lang w:val="en-GB"/>
                </w:rPr>
                <w:id w:val="-469908508"/>
                <w14:checkbox>
                  <w14:checked w14:val="1"/>
                  <w14:checkedState w14:val="2612" w14:font="MS Gothic"/>
                  <w14:uncheckedState w14:val="2610" w14:font="MS Gothic"/>
                </w14:checkbox>
              </w:sdtPr>
              <w:sdtEndPr/>
              <w:sdtContent>
                <w:r w:rsidR="00FA6C7D" w:rsidRPr="00B75BBD">
                  <w:rPr>
                    <w:rFonts w:ascii="Segoe UI Symbol" w:eastAsia="MS Gothic" w:hAnsi="Segoe UI Symbol" w:cs="Segoe UI Symbol"/>
                    <w:szCs w:val="22"/>
                    <w:lang w:val="en-GB"/>
                  </w:rPr>
                  <w:t>☒</w:t>
                </w:r>
              </w:sdtContent>
            </w:sdt>
            <w:r w:rsidR="00A91439" w:rsidRPr="00B75BBD">
              <w:rPr>
                <w:rFonts w:cstheme="minorHAnsi"/>
                <w:szCs w:val="22"/>
                <w:lang w:val="en-GB"/>
              </w:rPr>
              <w:t xml:space="preserve"> </w:t>
            </w:r>
            <w:sdt>
              <w:sdtPr>
                <w:rPr>
                  <w:rFonts w:cstheme="minorHAnsi"/>
                  <w:szCs w:val="22"/>
                  <w:lang w:val="en-GB"/>
                </w:rPr>
                <w:id w:val="-32496331"/>
                <w:text/>
              </w:sdtPr>
              <w:sdtEndPr/>
              <w:sdtContent>
                <w:r w:rsidR="00DA7F82">
                  <w:rPr>
                    <w:rFonts w:cstheme="minorHAnsi"/>
                    <w:szCs w:val="22"/>
                    <w:lang w:val="en-GB"/>
                  </w:rPr>
                  <w:t>2</w:t>
                </w:r>
              </w:sdtContent>
            </w:sdt>
            <w:r w:rsidR="00A91439" w:rsidRPr="00B75BBD">
              <w:rPr>
                <w:rFonts w:cstheme="minorHAnsi"/>
                <w:szCs w:val="22"/>
                <w:lang w:val="en-GB"/>
              </w:rPr>
              <w:t xml:space="preserve"> </w:t>
            </w:r>
            <w:r w:rsidR="00DA7F82">
              <w:rPr>
                <w:rFonts w:cstheme="minorHAnsi"/>
                <w:szCs w:val="22"/>
                <w:lang w:val="en-GB"/>
              </w:rPr>
              <w:t>months</w:t>
            </w:r>
            <w:r w:rsidR="003939B5" w:rsidRPr="00B75BBD">
              <w:rPr>
                <w:rFonts w:cstheme="minorHAnsi"/>
                <w:szCs w:val="22"/>
                <w:lang w:val="en-GB"/>
              </w:rPr>
              <w:t xml:space="preserve"> from the issuance of the Purchase Order (PO</w:t>
            </w:r>
            <w:r w:rsidR="00473D31" w:rsidRPr="00B75BBD">
              <w:rPr>
                <w:rFonts w:cstheme="minorHAnsi"/>
                <w:szCs w:val="22"/>
                <w:lang w:val="en-GB"/>
              </w:rPr>
              <w:t>)</w:t>
            </w:r>
          </w:p>
        </w:tc>
      </w:tr>
      <w:tr w:rsidR="000713C5" w:rsidRPr="00B75BBD" w14:paraId="72FEC33C" w14:textId="77777777" w:rsidTr="00662BFC">
        <w:tc>
          <w:tcPr>
            <w:tcW w:w="4112" w:type="dxa"/>
            <w:vAlign w:val="center"/>
          </w:tcPr>
          <w:p w14:paraId="72FEC338" w14:textId="44663142" w:rsidR="000713C5" w:rsidRPr="00B75BBD" w:rsidRDefault="00724E5E" w:rsidP="003673B7">
            <w:pPr>
              <w:spacing w:before="40" w:after="40"/>
              <w:rPr>
                <w:rFonts w:cstheme="minorHAnsi"/>
                <w:szCs w:val="22"/>
                <w:lang w:val="en-GB"/>
              </w:rPr>
            </w:pPr>
            <w:r w:rsidRPr="00B75BBD">
              <w:rPr>
                <w:rFonts w:cstheme="minorHAnsi"/>
                <w:szCs w:val="22"/>
                <w:lang w:val="en-GB"/>
              </w:rPr>
              <w:t xml:space="preserve">Preferred </w:t>
            </w:r>
            <w:r w:rsidR="000713C5" w:rsidRPr="00B75BBD">
              <w:rPr>
                <w:rFonts w:cstheme="minorHAnsi"/>
                <w:szCs w:val="22"/>
                <w:lang w:val="en-GB"/>
              </w:rPr>
              <w:t>Currency of Quotation</w:t>
            </w:r>
          </w:p>
        </w:tc>
        <w:tc>
          <w:tcPr>
            <w:tcW w:w="7087" w:type="dxa"/>
            <w:vAlign w:val="center"/>
          </w:tcPr>
          <w:p w14:paraId="72FEC33B" w14:textId="4B20787C" w:rsidR="000713C5" w:rsidRPr="00B75BBD" w:rsidRDefault="00DC2C4C" w:rsidP="003673B7">
            <w:pPr>
              <w:spacing w:before="40" w:after="40"/>
              <w:rPr>
                <w:rFonts w:cstheme="minorHAnsi"/>
                <w:szCs w:val="22"/>
                <w:lang w:val="en-GB"/>
              </w:rPr>
            </w:pPr>
            <w:sdt>
              <w:sdtPr>
                <w:rPr>
                  <w:rFonts w:cstheme="minorHAnsi"/>
                  <w:szCs w:val="22"/>
                  <w:lang w:val="en-GB"/>
                </w:rPr>
                <w:id w:val="641473219"/>
                <w14:checkbox>
                  <w14:checked w14:val="1"/>
                  <w14:checkedState w14:val="2612" w14:font="MS Gothic"/>
                  <w14:uncheckedState w14:val="2610" w14:font="MS Gothic"/>
                </w14:checkbox>
              </w:sdtPr>
              <w:sdtEndPr/>
              <w:sdtContent>
                <w:r w:rsidR="00F71E98" w:rsidRPr="00B75BBD">
                  <w:rPr>
                    <w:rFonts w:ascii="Segoe UI Symbol" w:eastAsia="MS Gothic" w:hAnsi="Segoe UI Symbol" w:cs="Segoe UI Symbol"/>
                    <w:szCs w:val="22"/>
                    <w:lang w:val="en-GB"/>
                  </w:rPr>
                  <w:t>☒</w:t>
                </w:r>
              </w:sdtContent>
            </w:sdt>
            <w:r w:rsidR="000713C5" w:rsidRPr="00B75BBD">
              <w:rPr>
                <w:rFonts w:cstheme="minorHAnsi"/>
                <w:szCs w:val="22"/>
                <w:lang w:val="en-GB"/>
              </w:rPr>
              <w:t xml:space="preserve">Local </w:t>
            </w:r>
            <w:r w:rsidR="00F71E98" w:rsidRPr="00B75BBD">
              <w:rPr>
                <w:rFonts w:cstheme="minorHAnsi"/>
                <w:szCs w:val="22"/>
                <w:lang w:val="en-GB"/>
              </w:rPr>
              <w:t>Currency:</w:t>
            </w:r>
            <w:r w:rsidR="000713C5" w:rsidRPr="00B75BBD">
              <w:rPr>
                <w:rFonts w:cstheme="minorHAnsi"/>
                <w:szCs w:val="22"/>
                <w:lang w:val="en-GB"/>
              </w:rPr>
              <w:t xml:space="preserve"> </w:t>
            </w:r>
            <w:sdt>
              <w:sdtPr>
                <w:rPr>
                  <w:rFonts w:cstheme="minorHAnsi"/>
                  <w:szCs w:val="22"/>
                  <w:lang w:val="en-GB"/>
                </w:rPr>
                <w:id w:val="991767461"/>
                <w:text/>
              </w:sdtPr>
              <w:sdtEndPr/>
              <w:sdtContent>
                <w:r w:rsidR="009A3BB9" w:rsidRPr="00B75BBD">
                  <w:rPr>
                    <w:rFonts w:cstheme="minorHAnsi"/>
                    <w:szCs w:val="22"/>
                    <w:lang w:val="en-GB"/>
                  </w:rPr>
                  <w:t>BAM</w:t>
                </w:r>
              </w:sdtContent>
            </w:sdt>
          </w:p>
        </w:tc>
      </w:tr>
      <w:tr w:rsidR="003939B5" w:rsidRPr="00B75BBD" w14:paraId="72FEC340" w14:textId="77777777" w:rsidTr="00662BFC">
        <w:tc>
          <w:tcPr>
            <w:tcW w:w="4112" w:type="dxa"/>
            <w:vAlign w:val="center"/>
          </w:tcPr>
          <w:p w14:paraId="72FEC33D" w14:textId="1DB11F2E" w:rsidR="003939B5" w:rsidRPr="00B75BBD" w:rsidRDefault="00F037E2" w:rsidP="003673B7">
            <w:pPr>
              <w:spacing w:before="40" w:after="40"/>
              <w:rPr>
                <w:rFonts w:cstheme="minorHAnsi"/>
                <w:szCs w:val="22"/>
                <w:lang w:val="en-GB"/>
              </w:rPr>
            </w:pPr>
            <w:r w:rsidRPr="00B75BBD">
              <w:rPr>
                <w:rFonts w:cstheme="minorHAnsi"/>
                <w:szCs w:val="22"/>
                <w:lang w:val="en-GB"/>
              </w:rPr>
              <w:t xml:space="preserve">Value Added </w:t>
            </w:r>
            <w:r w:rsidR="00583871" w:rsidRPr="00B75BBD">
              <w:rPr>
                <w:rFonts w:cstheme="minorHAnsi"/>
                <w:szCs w:val="22"/>
                <w:lang w:val="en-GB"/>
              </w:rPr>
              <w:t>Tax on Price Quotation</w:t>
            </w:r>
          </w:p>
        </w:tc>
        <w:tc>
          <w:tcPr>
            <w:tcW w:w="7087" w:type="dxa"/>
            <w:vAlign w:val="center"/>
          </w:tcPr>
          <w:p w14:paraId="72FEC33F" w14:textId="08881F52" w:rsidR="003939B5" w:rsidRPr="00B75BBD" w:rsidRDefault="00DC2C4C" w:rsidP="003673B7">
            <w:pPr>
              <w:spacing w:before="40" w:after="40"/>
              <w:rPr>
                <w:rFonts w:cstheme="minorHAnsi"/>
                <w:szCs w:val="22"/>
                <w:lang w:val="en-GB"/>
              </w:rPr>
            </w:pPr>
            <w:sdt>
              <w:sdtPr>
                <w:rPr>
                  <w:rFonts w:cstheme="minorHAnsi"/>
                  <w:szCs w:val="22"/>
                  <w:lang w:val="en-GB"/>
                </w:rPr>
                <w:id w:val="2076546514"/>
                <w14:checkbox>
                  <w14:checked w14:val="1"/>
                  <w14:checkedState w14:val="2612" w14:font="MS Gothic"/>
                  <w14:uncheckedState w14:val="2610" w14:font="MS Gothic"/>
                </w14:checkbox>
              </w:sdtPr>
              <w:sdtEndPr/>
              <w:sdtContent>
                <w:r w:rsidR="00810F37" w:rsidRPr="00B75BBD">
                  <w:rPr>
                    <w:rFonts w:ascii="Segoe UI Symbol" w:eastAsia="MS Gothic" w:hAnsi="Segoe UI Symbol" w:cs="Segoe UI Symbol"/>
                    <w:szCs w:val="22"/>
                    <w:lang w:val="en-GB"/>
                  </w:rPr>
                  <w:t>☒</w:t>
                </w:r>
              </w:sdtContent>
            </w:sdt>
            <w:r w:rsidR="00A91439" w:rsidRPr="00B75BBD">
              <w:rPr>
                <w:rFonts w:cstheme="minorHAnsi"/>
                <w:szCs w:val="22"/>
                <w:lang w:val="en-GB"/>
              </w:rPr>
              <w:t xml:space="preserve"> </w:t>
            </w:r>
            <w:r w:rsidR="00F7630C" w:rsidRPr="00B75BBD">
              <w:rPr>
                <w:rFonts w:cstheme="minorHAnsi"/>
                <w:szCs w:val="22"/>
                <w:lang w:val="en-GB"/>
              </w:rPr>
              <w:t>M</w:t>
            </w:r>
            <w:r w:rsidR="00A41A0A" w:rsidRPr="00B75BBD">
              <w:rPr>
                <w:rFonts w:cstheme="minorHAnsi"/>
                <w:szCs w:val="22"/>
                <w:lang w:val="en-GB"/>
              </w:rPr>
              <w:t>ust be exclusive of VAT and other applicable indirect taxes</w:t>
            </w:r>
            <w:r w:rsidR="00810F37" w:rsidRPr="00B75BBD">
              <w:rPr>
                <w:rFonts w:cstheme="minorHAnsi"/>
                <w:szCs w:val="22"/>
                <w:lang w:val="en-GB"/>
              </w:rPr>
              <w:t xml:space="preserve"> (VAT stated separately)</w:t>
            </w:r>
          </w:p>
        </w:tc>
      </w:tr>
      <w:tr w:rsidR="00583871" w:rsidRPr="00B75BBD" w14:paraId="72FEC346" w14:textId="77777777" w:rsidTr="00662BFC">
        <w:trPr>
          <w:trHeight w:val="460"/>
        </w:trPr>
        <w:tc>
          <w:tcPr>
            <w:tcW w:w="4112" w:type="dxa"/>
            <w:tcBorders>
              <w:bottom w:val="single" w:sz="4" w:space="0" w:color="auto"/>
            </w:tcBorders>
            <w:vAlign w:val="center"/>
          </w:tcPr>
          <w:p w14:paraId="72FEC341" w14:textId="77777777" w:rsidR="00583871" w:rsidRPr="00B75BBD" w:rsidRDefault="000F32BE" w:rsidP="003673B7">
            <w:pPr>
              <w:spacing w:before="40" w:after="40"/>
              <w:rPr>
                <w:rFonts w:cstheme="minorHAnsi"/>
                <w:szCs w:val="22"/>
                <w:lang w:val="en-GB"/>
              </w:rPr>
            </w:pPr>
            <w:r w:rsidRPr="00B75BBD">
              <w:rPr>
                <w:rFonts w:cstheme="minorHAnsi"/>
                <w:szCs w:val="22"/>
                <w:lang w:val="en-GB"/>
              </w:rPr>
              <w:t>A</w:t>
            </w:r>
            <w:r w:rsidR="00583871" w:rsidRPr="00B75BBD">
              <w:rPr>
                <w:rFonts w:cstheme="minorHAnsi"/>
                <w:szCs w:val="22"/>
                <w:lang w:val="en-GB"/>
              </w:rPr>
              <w:t>fter-sale</w:t>
            </w:r>
            <w:r w:rsidR="00265D58" w:rsidRPr="00B75BBD">
              <w:rPr>
                <w:rFonts w:cstheme="minorHAnsi"/>
                <w:szCs w:val="22"/>
                <w:lang w:val="en-GB"/>
              </w:rPr>
              <w:t>s</w:t>
            </w:r>
            <w:r w:rsidR="00583871" w:rsidRPr="00B75BBD">
              <w:rPr>
                <w:rFonts w:cstheme="minorHAnsi"/>
                <w:szCs w:val="22"/>
                <w:lang w:val="en-GB"/>
              </w:rPr>
              <w:t xml:space="preserve"> services required</w:t>
            </w:r>
          </w:p>
        </w:tc>
        <w:tc>
          <w:tcPr>
            <w:tcW w:w="7087" w:type="dxa"/>
            <w:tcBorders>
              <w:bottom w:val="single" w:sz="4" w:space="0" w:color="auto"/>
            </w:tcBorders>
            <w:vAlign w:val="center"/>
          </w:tcPr>
          <w:p w14:paraId="72FEC345" w14:textId="18270A21" w:rsidR="00583871" w:rsidRPr="00B75BBD" w:rsidRDefault="00A91439" w:rsidP="003673B7">
            <w:pPr>
              <w:spacing w:before="40" w:after="40"/>
              <w:rPr>
                <w:rFonts w:cstheme="minorHAnsi"/>
                <w:szCs w:val="22"/>
                <w:lang w:val="en-GB"/>
              </w:rPr>
            </w:pPr>
            <w:r w:rsidRPr="00B75BBD">
              <w:rPr>
                <w:rFonts w:cstheme="minorHAnsi"/>
                <w:szCs w:val="22"/>
                <w:lang w:val="en-GB"/>
              </w:rPr>
              <w:t xml:space="preserve"> </w:t>
            </w:r>
            <w:sdt>
              <w:sdtPr>
                <w:rPr>
                  <w:rFonts w:cstheme="minorHAnsi"/>
                  <w:szCs w:val="22"/>
                  <w:lang w:val="en-GB"/>
                </w:rPr>
                <w:id w:val="812370629"/>
                <w14:checkbox>
                  <w14:checked w14:val="1"/>
                  <w14:checkedState w14:val="2612" w14:font="MS Gothic"/>
                  <w14:uncheckedState w14:val="2610" w14:font="MS Gothic"/>
                </w14:checkbox>
              </w:sdtPr>
              <w:sdtEndPr/>
              <w:sdtContent>
                <w:r w:rsidR="00B722DB" w:rsidRPr="00B75BBD">
                  <w:rPr>
                    <w:rFonts w:ascii="Segoe UI Symbol" w:eastAsia="MS Gothic" w:hAnsi="Segoe UI Symbol" w:cs="Segoe UI Symbol"/>
                    <w:szCs w:val="22"/>
                    <w:lang w:val="en-GB"/>
                  </w:rPr>
                  <w:t>☒</w:t>
                </w:r>
              </w:sdtContent>
            </w:sdt>
            <w:r w:rsidR="00223CEC" w:rsidRPr="00B75BBD">
              <w:rPr>
                <w:rFonts w:cstheme="minorHAnsi"/>
                <w:szCs w:val="22"/>
                <w:lang w:val="en-GB"/>
              </w:rPr>
              <w:t xml:space="preserve"> </w:t>
            </w:r>
            <w:r w:rsidR="000F32BE" w:rsidRPr="00B75BBD">
              <w:rPr>
                <w:rFonts w:cstheme="minorHAnsi"/>
                <w:szCs w:val="22"/>
                <w:lang w:val="en-GB"/>
              </w:rPr>
              <w:t xml:space="preserve">Warranty on </w:t>
            </w:r>
            <w:r w:rsidR="007022F7" w:rsidRPr="00B75BBD">
              <w:rPr>
                <w:rFonts w:cstheme="minorHAnsi"/>
                <w:szCs w:val="22"/>
                <w:lang w:val="en-GB"/>
              </w:rPr>
              <w:t>Functional Requirements</w:t>
            </w:r>
            <w:r w:rsidRPr="00B75BBD">
              <w:rPr>
                <w:rFonts w:cstheme="minorHAnsi"/>
                <w:szCs w:val="22"/>
                <w:lang w:val="en-GB"/>
              </w:rPr>
              <w:t xml:space="preserve"> for minimum period of </w:t>
            </w:r>
            <w:sdt>
              <w:sdtPr>
                <w:rPr>
                  <w:rFonts w:cstheme="minorHAnsi"/>
                  <w:szCs w:val="22"/>
                  <w:lang w:val="en-GB"/>
                </w:rPr>
                <w:id w:val="-1026708857"/>
                <w:text/>
              </w:sdtPr>
              <w:sdtEndPr/>
              <w:sdtContent>
                <w:r w:rsidR="005955F3" w:rsidRPr="00B75BBD">
                  <w:rPr>
                    <w:rFonts w:cstheme="minorHAnsi"/>
                    <w:szCs w:val="22"/>
                    <w:lang w:val="en-GB"/>
                  </w:rPr>
                  <w:t>12</w:t>
                </w:r>
                <w:r w:rsidR="00BC7BC6" w:rsidRPr="00B75BBD">
                  <w:rPr>
                    <w:rFonts w:cstheme="minorHAnsi"/>
                    <w:szCs w:val="22"/>
                    <w:lang w:val="en-GB"/>
                  </w:rPr>
                  <w:t xml:space="preserve"> months</w:t>
                </w:r>
              </w:sdtContent>
            </w:sdt>
          </w:p>
        </w:tc>
      </w:tr>
      <w:tr w:rsidR="00A715B2" w:rsidRPr="00B75BBD" w14:paraId="72FEC34A" w14:textId="77777777" w:rsidTr="00662BFC">
        <w:trPr>
          <w:trHeight w:val="132"/>
        </w:trPr>
        <w:tc>
          <w:tcPr>
            <w:tcW w:w="4112" w:type="dxa"/>
            <w:tcBorders>
              <w:bottom w:val="single" w:sz="4" w:space="0" w:color="auto"/>
            </w:tcBorders>
            <w:vAlign w:val="center"/>
          </w:tcPr>
          <w:p w14:paraId="72FEC347" w14:textId="77777777" w:rsidR="00A715B2" w:rsidRPr="00B75BBD" w:rsidRDefault="00A715B2" w:rsidP="003673B7">
            <w:pPr>
              <w:spacing w:before="40" w:after="40"/>
              <w:rPr>
                <w:rFonts w:cstheme="minorHAnsi"/>
                <w:szCs w:val="22"/>
                <w:lang w:val="en-GB"/>
              </w:rPr>
            </w:pPr>
            <w:r w:rsidRPr="00B75BBD">
              <w:rPr>
                <w:rFonts w:cstheme="minorHAnsi"/>
                <w:szCs w:val="22"/>
                <w:lang w:val="en-GB"/>
              </w:rPr>
              <w:t xml:space="preserve">Deadline for the Submission of Quotation </w:t>
            </w:r>
          </w:p>
        </w:tc>
        <w:tc>
          <w:tcPr>
            <w:tcW w:w="7087" w:type="dxa"/>
            <w:tcBorders>
              <w:bottom w:val="single" w:sz="4" w:space="0" w:color="auto"/>
            </w:tcBorders>
            <w:vAlign w:val="center"/>
          </w:tcPr>
          <w:p w14:paraId="72FEC349" w14:textId="511AAA55" w:rsidR="00A715B2" w:rsidRPr="00B75BBD" w:rsidRDefault="009B2924" w:rsidP="003673B7">
            <w:pPr>
              <w:spacing w:before="40" w:after="40"/>
              <w:rPr>
                <w:rFonts w:cstheme="minorHAnsi"/>
                <w:b/>
                <w:bCs/>
                <w:color w:val="000000" w:themeColor="text1"/>
                <w:lang w:val="en-GB"/>
              </w:rPr>
            </w:pPr>
            <w:r w:rsidRPr="00B75BBD">
              <w:rPr>
                <w:rFonts w:cstheme="minorHAnsi"/>
                <w:b/>
                <w:bCs/>
                <w:i/>
                <w:szCs w:val="22"/>
                <w:lang w:val="en-GB"/>
              </w:rPr>
              <w:t xml:space="preserve">17:00h, </w:t>
            </w:r>
            <w:sdt>
              <w:sdtPr>
                <w:rPr>
                  <w:rFonts w:cstheme="minorHAnsi"/>
                  <w:b/>
                  <w:bCs/>
                  <w:i/>
                  <w:szCs w:val="22"/>
                  <w:lang w:val="en-GB"/>
                </w:rPr>
                <w:id w:val="324095417"/>
                <w:lock w:val="sdtLocked"/>
                <w:date w:fullDate="2021-02-17T00:00:00Z">
                  <w:dateFormat w:val="dddd, MMMM dd, yyyy"/>
                  <w:lid w:val="en-US"/>
                  <w:storeMappedDataAs w:val="dateTime"/>
                  <w:calendar w:val="gregorian"/>
                </w:date>
              </w:sdtPr>
              <w:sdtEndPr/>
              <w:sdtContent>
                <w:r w:rsidRPr="00B75BBD">
                  <w:rPr>
                    <w:rFonts w:cstheme="minorHAnsi"/>
                    <w:b/>
                    <w:bCs/>
                    <w:i/>
                    <w:szCs w:val="22"/>
                    <w:lang w:val="en-GB"/>
                  </w:rPr>
                  <w:t>Wednesday, February 17, 2021</w:t>
                </w:r>
              </w:sdtContent>
            </w:sdt>
          </w:p>
        </w:tc>
      </w:tr>
      <w:tr w:rsidR="00B07C63" w:rsidRPr="00B75BBD" w14:paraId="6D3C2368" w14:textId="77777777" w:rsidTr="00662BFC">
        <w:tc>
          <w:tcPr>
            <w:tcW w:w="4112" w:type="dxa"/>
            <w:vAlign w:val="center"/>
          </w:tcPr>
          <w:p w14:paraId="1BED1958" w14:textId="1612F4FF" w:rsidR="00B07C63" w:rsidRPr="00B75BBD" w:rsidRDefault="00B07C63" w:rsidP="00B07C63">
            <w:pPr>
              <w:spacing w:before="40" w:after="40"/>
              <w:rPr>
                <w:rFonts w:cstheme="minorHAnsi"/>
                <w:szCs w:val="22"/>
                <w:lang w:val="en-GB"/>
              </w:rPr>
            </w:pPr>
            <w:r w:rsidRPr="00B75BBD">
              <w:rPr>
                <w:rFonts w:cstheme="minorHAnsi"/>
                <w:szCs w:val="22"/>
                <w:lang w:val="en-GB"/>
              </w:rPr>
              <w:lastRenderedPageBreak/>
              <w:t>Allowable Manner of Submitting Proposals</w:t>
            </w:r>
          </w:p>
        </w:tc>
        <w:tc>
          <w:tcPr>
            <w:tcW w:w="7087" w:type="dxa"/>
            <w:vAlign w:val="center"/>
          </w:tcPr>
          <w:p w14:paraId="71F2087A" w14:textId="16B42794" w:rsidR="00B07C63" w:rsidRPr="00B75BBD" w:rsidRDefault="00B07C63" w:rsidP="00B07C63">
            <w:pPr>
              <w:spacing w:before="40" w:after="40"/>
              <w:rPr>
                <w:rFonts w:cstheme="minorHAnsi"/>
                <w:szCs w:val="22"/>
                <w:lang w:val="en-GB"/>
              </w:rPr>
            </w:pPr>
            <w:r w:rsidRPr="00B75BBD">
              <w:rPr>
                <w:rFonts w:cstheme="minorHAnsi"/>
                <w:szCs w:val="22"/>
                <w:lang w:val="en-GB"/>
              </w:rPr>
              <w:t xml:space="preserve"> </w:t>
            </w:r>
            <w:sdt>
              <w:sdtPr>
                <w:rPr>
                  <w:rFonts w:cstheme="minorHAnsi"/>
                  <w:szCs w:val="22"/>
                  <w:lang w:val="en-GB"/>
                </w:rPr>
                <w:id w:val="1077401714"/>
                <w14:checkbox>
                  <w14:checked w14:val="1"/>
                  <w14:checkedState w14:val="2612" w14:font="MS Gothic"/>
                  <w14:uncheckedState w14:val="2610" w14:font="MS Gothic"/>
                </w14:checkbox>
              </w:sdtPr>
              <w:sdtEndPr/>
              <w:sdtContent>
                <w:r w:rsidRPr="00B75BBD">
                  <w:rPr>
                    <w:rFonts w:ascii="MS Gothic" w:eastAsia="MS Gothic" w:hAnsi="MS Gothic" w:cstheme="minorHAnsi"/>
                    <w:szCs w:val="22"/>
                    <w:lang w:val="en-GB"/>
                  </w:rPr>
                  <w:t>☒</w:t>
                </w:r>
              </w:sdtContent>
            </w:sdt>
            <w:r w:rsidRPr="00B75BBD">
              <w:rPr>
                <w:rFonts w:cstheme="minorHAnsi"/>
                <w:szCs w:val="22"/>
                <w:lang w:val="en-GB"/>
              </w:rPr>
              <w:t xml:space="preserve"> Submission by email</w:t>
            </w:r>
          </w:p>
        </w:tc>
      </w:tr>
      <w:tr w:rsidR="00B07C63" w:rsidRPr="00B75BBD" w14:paraId="72FEC350" w14:textId="77777777" w:rsidTr="00662BFC">
        <w:tc>
          <w:tcPr>
            <w:tcW w:w="4112" w:type="dxa"/>
            <w:vAlign w:val="center"/>
          </w:tcPr>
          <w:p w14:paraId="72FEC34B" w14:textId="22135590" w:rsidR="00B07C63" w:rsidRPr="00B75BBD" w:rsidRDefault="00B07C63" w:rsidP="00B07C63">
            <w:pPr>
              <w:spacing w:before="40" w:after="40"/>
              <w:rPr>
                <w:rFonts w:cstheme="minorHAnsi"/>
                <w:szCs w:val="22"/>
                <w:lang w:val="en-GB"/>
              </w:rPr>
            </w:pPr>
            <w:r w:rsidRPr="00B75BBD">
              <w:rPr>
                <w:rFonts w:cstheme="minorHAnsi"/>
                <w:szCs w:val="22"/>
                <w:lang w:val="en-GB"/>
              </w:rPr>
              <w:t xml:space="preserve">All documentations, including catalogues, instructions and operating manuals, shall be in this language </w:t>
            </w:r>
          </w:p>
        </w:tc>
        <w:tc>
          <w:tcPr>
            <w:tcW w:w="7087" w:type="dxa"/>
            <w:vAlign w:val="center"/>
          </w:tcPr>
          <w:p w14:paraId="72FEC34F" w14:textId="235B348D" w:rsidR="00B07C63" w:rsidRPr="00B75BBD" w:rsidRDefault="00DC2C4C" w:rsidP="00B07C63">
            <w:pPr>
              <w:spacing w:before="40" w:after="40"/>
              <w:rPr>
                <w:rFonts w:cstheme="minorHAnsi"/>
                <w:szCs w:val="22"/>
                <w:lang w:val="en-GB"/>
              </w:rPr>
            </w:pPr>
            <w:sdt>
              <w:sdtPr>
                <w:rPr>
                  <w:rFonts w:cstheme="minorHAnsi"/>
                  <w:szCs w:val="22"/>
                  <w:lang w:val="en-GB"/>
                </w:rPr>
                <w:id w:val="-252132221"/>
                <w14:checkbox>
                  <w14:checked w14:val="1"/>
                  <w14:checkedState w14:val="2612" w14:font="MS Gothic"/>
                  <w14:uncheckedState w14:val="2610" w14:font="MS Gothic"/>
                </w14:checkbox>
              </w:sdtPr>
              <w:sdtEndPr/>
              <w:sdtContent>
                <w:r w:rsidR="00B07C63" w:rsidRPr="00B75BBD">
                  <w:rPr>
                    <w:rFonts w:ascii="MS Gothic" w:eastAsia="MS Gothic" w:hAnsi="MS Gothic" w:cstheme="minorHAnsi"/>
                    <w:szCs w:val="22"/>
                    <w:lang w:val="en-GB"/>
                  </w:rPr>
                  <w:t>☒</w:t>
                </w:r>
              </w:sdtContent>
            </w:sdt>
            <w:r w:rsidR="00B07C63" w:rsidRPr="00B75BBD">
              <w:rPr>
                <w:rFonts w:cstheme="minorHAnsi"/>
                <w:szCs w:val="22"/>
                <w:lang w:val="en-GB"/>
              </w:rPr>
              <w:t xml:space="preserve"> </w:t>
            </w:r>
            <w:sdt>
              <w:sdtPr>
                <w:rPr>
                  <w:rFonts w:cstheme="minorHAnsi"/>
                  <w:szCs w:val="22"/>
                  <w:lang w:val="en-GB"/>
                </w:rPr>
                <w:id w:val="-1261435789"/>
                <w:text/>
              </w:sdtPr>
              <w:sdtEndPr/>
              <w:sdtContent>
                <w:r w:rsidR="005477D8" w:rsidRPr="00B75BBD">
                  <w:rPr>
                    <w:rFonts w:cstheme="minorHAnsi"/>
                    <w:szCs w:val="22"/>
                    <w:lang w:val="en-GB"/>
                  </w:rPr>
                  <w:t xml:space="preserve">English language, languages of </w:t>
                </w:r>
                <w:proofErr w:type="spellStart"/>
                <w:r w:rsidR="005477D8" w:rsidRPr="00B75BBD">
                  <w:rPr>
                    <w:rFonts w:cstheme="minorHAnsi"/>
                    <w:szCs w:val="22"/>
                    <w:lang w:val="en-GB"/>
                  </w:rPr>
                  <w:t>BiH</w:t>
                </w:r>
                <w:proofErr w:type="spellEnd"/>
                <w:r w:rsidR="005477D8" w:rsidRPr="00B75BBD">
                  <w:rPr>
                    <w:rFonts w:cstheme="minorHAnsi"/>
                    <w:szCs w:val="22"/>
                    <w:lang w:val="en-GB"/>
                  </w:rPr>
                  <w:t xml:space="preserve"> peoples</w:t>
                </w:r>
              </w:sdtContent>
            </w:sdt>
            <w:r w:rsidR="00B07C63" w:rsidRPr="00B75BBD">
              <w:rPr>
                <w:rFonts w:cstheme="minorHAnsi"/>
                <w:szCs w:val="22"/>
                <w:lang w:val="en-GB"/>
              </w:rPr>
              <w:t xml:space="preserve">       </w:t>
            </w:r>
          </w:p>
        </w:tc>
      </w:tr>
      <w:tr w:rsidR="00B07C63" w:rsidRPr="00B75BBD" w14:paraId="72FEC360" w14:textId="77777777" w:rsidTr="00662BFC">
        <w:tc>
          <w:tcPr>
            <w:tcW w:w="4112" w:type="dxa"/>
            <w:vAlign w:val="center"/>
          </w:tcPr>
          <w:p w14:paraId="72FEC352" w14:textId="7431F467" w:rsidR="00B07C63" w:rsidRPr="00B75BBD" w:rsidRDefault="00B07C63" w:rsidP="00B07C63">
            <w:pPr>
              <w:spacing w:before="40" w:after="40"/>
              <w:rPr>
                <w:rFonts w:cstheme="minorHAnsi"/>
                <w:szCs w:val="22"/>
                <w:lang w:val="en-GB"/>
              </w:rPr>
            </w:pPr>
            <w:bookmarkStart w:id="0" w:name="_Hlk63156794"/>
            <w:r w:rsidRPr="00B75BBD">
              <w:rPr>
                <w:rFonts w:cstheme="minorHAnsi"/>
                <w:szCs w:val="22"/>
                <w:lang w:val="en-GB"/>
              </w:rPr>
              <w:t>Documents to be submitted</w:t>
            </w:r>
          </w:p>
        </w:tc>
        <w:tc>
          <w:tcPr>
            <w:tcW w:w="7087" w:type="dxa"/>
            <w:vAlign w:val="center"/>
          </w:tcPr>
          <w:p w14:paraId="187D0D9A" w14:textId="77777777" w:rsidR="00B75BBD" w:rsidRPr="00B75BBD" w:rsidRDefault="00DC2C4C" w:rsidP="00B75BBD">
            <w:pPr>
              <w:pStyle w:val="ColorfulList-Accent11"/>
              <w:spacing w:before="40" w:after="40"/>
              <w:ind w:left="0"/>
              <w:rPr>
                <w:rFonts w:cstheme="minorHAnsi"/>
                <w:iCs/>
                <w:szCs w:val="22"/>
                <w:lang w:val="en-GB"/>
              </w:rPr>
            </w:pPr>
            <w:sdt>
              <w:sdtPr>
                <w:rPr>
                  <w:rFonts w:cstheme="minorHAnsi"/>
                  <w:iCs/>
                  <w:szCs w:val="22"/>
                  <w:lang w:val="en-GB"/>
                </w:rPr>
                <w:id w:val="1427388687"/>
                <w14:checkbox>
                  <w14:checked w14:val="1"/>
                  <w14:checkedState w14:val="2612" w14:font="MS Gothic"/>
                  <w14:uncheckedState w14:val="2610" w14:font="MS Gothic"/>
                </w14:checkbox>
              </w:sdtPr>
              <w:sdtEndPr/>
              <w:sdtContent>
                <w:r w:rsidR="00B75BBD" w:rsidRPr="00B75BBD">
                  <w:rPr>
                    <w:rFonts w:ascii="Segoe UI Symbol" w:eastAsia="MS Gothic" w:hAnsi="Segoe UI Symbol" w:cs="Segoe UI Symbol"/>
                    <w:iCs/>
                    <w:szCs w:val="22"/>
                    <w:lang w:val="en-GB"/>
                  </w:rPr>
                  <w:t>☒</w:t>
                </w:r>
              </w:sdtContent>
            </w:sdt>
            <w:r w:rsidR="00B75BBD" w:rsidRPr="00B75BBD">
              <w:rPr>
                <w:rFonts w:cstheme="minorHAnsi"/>
                <w:iCs/>
                <w:szCs w:val="22"/>
                <w:lang w:val="en-GB"/>
              </w:rPr>
              <w:t xml:space="preserve"> Duly Accomplished Form as provided in Annex 2, and in accordance with the list of requirements in Annex 1;</w:t>
            </w:r>
          </w:p>
          <w:p w14:paraId="107F879E" w14:textId="77777777" w:rsidR="00B75BBD" w:rsidRPr="00B75BBD" w:rsidRDefault="00DC2C4C" w:rsidP="00B75BBD">
            <w:pPr>
              <w:pStyle w:val="ColorfulList-Accent11"/>
              <w:spacing w:before="40" w:after="40"/>
              <w:ind w:left="0"/>
              <w:rPr>
                <w:rFonts w:cstheme="minorHAnsi"/>
                <w:iCs/>
                <w:szCs w:val="22"/>
                <w:lang w:val="en-GB"/>
              </w:rPr>
            </w:pPr>
            <w:sdt>
              <w:sdtPr>
                <w:rPr>
                  <w:rFonts w:cstheme="minorHAnsi"/>
                  <w:iCs/>
                  <w:szCs w:val="22"/>
                  <w:lang w:val="en-GB"/>
                </w:rPr>
                <w:id w:val="-344332937"/>
                <w14:checkbox>
                  <w14:checked w14:val="1"/>
                  <w14:checkedState w14:val="2612" w14:font="MS Gothic"/>
                  <w14:uncheckedState w14:val="2610" w14:font="MS Gothic"/>
                </w14:checkbox>
              </w:sdtPr>
              <w:sdtEndPr/>
              <w:sdtContent>
                <w:r w:rsidR="00B75BBD" w:rsidRPr="00B75BBD">
                  <w:rPr>
                    <w:rFonts w:ascii="MS Gothic" w:eastAsia="MS Gothic" w:hAnsi="MS Gothic" w:cstheme="minorHAnsi"/>
                    <w:iCs/>
                    <w:szCs w:val="22"/>
                    <w:lang w:val="en-GB"/>
                  </w:rPr>
                  <w:t>☒</w:t>
                </w:r>
              </w:sdtContent>
            </w:sdt>
            <w:r w:rsidR="00B75BBD" w:rsidRPr="00B75BBD">
              <w:rPr>
                <w:rFonts w:cstheme="minorHAnsi"/>
                <w:iCs/>
                <w:szCs w:val="22"/>
                <w:lang w:val="en-GB"/>
              </w:rPr>
              <w:t xml:space="preserve"> Latest Business Registration Certificate;</w:t>
            </w:r>
          </w:p>
          <w:p w14:paraId="0782747F" w14:textId="77777777" w:rsidR="00B75BBD" w:rsidRPr="00B75BBD" w:rsidRDefault="00DC2C4C" w:rsidP="00B75BBD">
            <w:pPr>
              <w:pStyle w:val="ColorfulList-Accent11"/>
              <w:spacing w:before="40" w:after="40"/>
              <w:ind w:left="0"/>
              <w:rPr>
                <w:rFonts w:cstheme="minorHAnsi"/>
                <w:iCs/>
                <w:szCs w:val="22"/>
                <w:lang w:val="en-GB"/>
              </w:rPr>
            </w:pPr>
            <w:sdt>
              <w:sdtPr>
                <w:rPr>
                  <w:rFonts w:cstheme="minorHAnsi"/>
                  <w:iCs/>
                  <w:szCs w:val="22"/>
                  <w:lang w:val="en-GB"/>
                </w:rPr>
                <w:id w:val="744621459"/>
                <w14:checkbox>
                  <w14:checked w14:val="1"/>
                  <w14:checkedState w14:val="2612" w14:font="MS Gothic"/>
                  <w14:uncheckedState w14:val="2610" w14:font="MS Gothic"/>
                </w14:checkbox>
              </w:sdtPr>
              <w:sdtEndPr/>
              <w:sdtContent>
                <w:r w:rsidR="00B75BBD" w:rsidRPr="00B75BBD">
                  <w:rPr>
                    <w:rFonts w:ascii="MS Gothic" w:eastAsia="MS Gothic" w:hAnsi="MS Gothic" w:cstheme="minorHAnsi"/>
                    <w:iCs/>
                    <w:szCs w:val="22"/>
                    <w:lang w:val="en-GB"/>
                  </w:rPr>
                  <w:t>☒</w:t>
                </w:r>
              </w:sdtContent>
            </w:sdt>
            <w:r w:rsidR="00B75BBD" w:rsidRPr="00B75BBD">
              <w:rPr>
                <w:rFonts w:cstheme="minorHAnsi"/>
                <w:iCs/>
                <w:szCs w:val="22"/>
                <w:lang w:val="en-GB"/>
              </w:rPr>
              <w:t xml:space="preserve"> Warranty of 12 months and statement of </w:t>
            </w:r>
            <w:r w:rsidR="00B75BBD" w:rsidRPr="00B75BBD">
              <w:rPr>
                <w:rFonts w:cstheme="minorHAnsi"/>
                <w:szCs w:val="22"/>
                <w:lang w:val="en-GB"/>
              </w:rPr>
              <w:t>After-sales services on company’s letterhead</w:t>
            </w:r>
          </w:p>
          <w:p w14:paraId="32BBD32D" w14:textId="77777777" w:rsidR="00B75BBD" w:rsidRPr="00B75BBD" w:rsidRDefault="00DC2C4C" w:rsidP="00B75BBD">
            <w:pPr>
              <w:pStyle w:val="ColorfulList-Accent11"/>
              <w:spacing w:before="40" w:after="40"/>
              <w:ind w:left="0"/>
              <w:rPr>
                <w:rFonts w:cstheme="minorHAnsi"/>
                <w:lang w:val="en-GB"/>
              </w:rPr>
            </w:pPr>
            <w:sdt>
              <w:sdtPr>
                <w:rPr>
                  <w:rFonts w:cstheme="minorHAnsi"/>
                  <w:iCs/>
                  <w:szCs w:val="22"/>
                  <w:lang w:val="en-GB"/>
                </w:rPr>
                <w:id w:val="-1670170794"/>
                <w14:checkbox>
                  <w14:checked w14:val="1"/>
                  <w14:checkedState w14:val="2612" w14:font="MS Gothic"/>
                  <w14:uncheckedState w14:val="2610" w14:font="MS Gothic"/>
                </w14:checkbox>
              </w:sdtPr>
              <w:sdtEndPr/>
              <w:sdtContent>
                <w:r w:rsidR="00B75BBD" w:rsidRPr="00B75BBD">
                  <w:rPr>
                    <w:rFonts w:ascii="Segoe UI Symbol" w:eastAsia="MS Gothic" w:hAnsi="Segoe UI Symbol" w:cs="Segoe UI Symbol"/>
                    <w:iCs/>
                    <w:szCs w:val="22"/>
                    <w:lang w:val="en-GB"/>
                  </w:rPr>
                  <w:t>☒</w:t>
                </w:r>
              </w:sdtContent>
            </w:sdt>
            <w:r w:rsidR="00B75BBD" w:rsidRPr="00B75BBD">
              <w:rPr>
                <w:rFonts w:cstheme="minorHAnsi"/>
                <w:lang w:val="en-GB"/>
              </w:rPr>
              <w:t xml:space="preserve"> Reference list indicating at least 3 successfully implemented projects within the last 5 (five) years on the company memorandum letter with links to the web applications developed</w:t>
            </w:r>
          </w:p>
          <w:p w14:paraId="6AA1312C" w14:textId="77777777" w:rsidR="00B75BBD" w:rsidRPr="00B75BBD" w:rsidRDefault="00DC2C4C" w:rsidP="00B75BBD">
            <w:pPr>
              <w:pStyle w:val="ColorfulList-Accent11"/>
              <w:spacing w:before="40" w:after="40"/>
              <w:ind w:left="0"/>
              <w:rPr>
                <w:rFonts w:cstheme="minorHAnsi"/>
                <w:lang w:val="en-GB"/>
              </w:rPr>
            </w:pPr>
            <w:sdt>
              <w:sdtPr>
                <w:rPr>
                  <w:rFonts w:cstheme="minorHAnsi"/>
                  <w:iCs/>
                  <w:szCs w:val="22"/>
                  <w:lang w:val="en-GB"/>
                </w:rPr>
                <w:id w:val="-1606577456"/>
                <w14:checkbox>
                  <w14:checked w14:val="1"/>
                  <w14:checkedState w14:val="2612" w14:font="MS Gothic"/>
                  <w14:uncheckedState w14:val="2610" w14:font="MS Gothic"/>
                </w14:checkbox>
              </w:sdtPr>
              <w:sdtEndPr/>
              <w:sdtContent>
                <w:r w:rsidR="00B75BBD" w:rsidRPr="00B75BBD">
                  <w:rPr>
                    <w:rFonts w:ascii="Segoe UI Symbol" w:eastAsia="MS Gothic" w:hAnsi="Segoe UI Symbol" w:cs="Segoe UI Symbol"/>
                    <w:iCs/>
                    <w:szCs w:val="22"/>
                    <w:lang w:val="en-GB"/>
                  </w:rPr>
                  <w:t>☒</w:t>
                </w:r>
              </w:sdtContent>
            </w:sdt>
            <w:r w:rsidR="00B75BBD" w:rsidRPr="00B75BBD">
              <w:rPr>
                <w:rFonts w:cstheme="minorHAnsi"/>
                <w:lang w:val="en-GB"/>
              </w:rPr>
              <w:t xml:space="preserve"> </w:t>
            </w:r>
            <w:r w:rsidR="00B75BBD" w:rsidRPr="00B75BBD">
              <w:rPr>
                <w:rFonts w:ascii="Calibri" w:hAnsi="Calibri" w:cs="Calibri"/>
                <w:lang w:val="en-GB"/>
              </w:rPr>
              <w:t xml:space="preserve">Statement of Satisfactory Performance from Clients for at least 3 implemented projects </w:t>
            </w:r>
            <w:r w:rsidR="00B75BBD" w:rsidRPr="00B75BBD">
              <w:rPr>
                <w:rFonts w:cstheme="minorHAnsi"/>
                <w:lang w:val="en-GB"/>
              </w:rPr>
              <w:t>(with contract details) for the development of web applications of similar or higher complexity to the one outlined in TOR and list of at least 3 published web-applications traceable to the offeror;</w:t>
            </w:r>
          </w:p>
          <w:p w14:paraId="44E85E4B" w14:textId="77777777" w:rsidR="00B75BBD" w:rsidRPr="00B75BBD" w:rsidRDefault="00DC2C4C" w:rsidP="00B75BBD">
            <w:pPr>
              <w:pStyle w:val="ColorfulList-Accent11"/>
              <w:spacing w:before="40" w:after="40"/>
              <w:ind w:left="0"/>
              <w:rPr>
                <w:rFonts w:ascii="Calibri" w:hAnsi="Calibri"/>
                <w:bCs/>
                <w:snapToGrid w:val="0"/>
                <w:szCs w:val="22"/>
                <w:lang w:val="en-GB"/>
              </w:rPr>
            </w:pPr>
            <w:sdt>
              <w:sdtPr>
                <w:rPr>
                  <w:rFonts w:cstheme="minorHAnsi"/>
                  <w:iCs/>
                  <w:szCs w:val="22"/>
                  <w:lang w:val="en-GB"/>
                </w:rPr>
                <w:id w:val="773440333"/>
                <w14:checkbox>
                  <w14:checked w14:val="1"/>
                  <w14:checkedState w14:val="2612" w14:font="MS Gothic"/>
                  <w14:uncheckedState w14:val="2610" w14:font="MS Gothic"/>
                </w14:checkbox>
              </w:sdtPr>
              <w:sdtEndPr/>
              <w:sdtContent>
                <w:r w:rsidR="00B75BBD" w:rsidRPr="00B75BBD">
                  <w:rPr>
                    <w:rFonts w:ascii="MS Gothic" w:eastAsia="MS Gothic" w:hAnsi="MS Gothic" w:cstheme="minorHAnsi"/>
                    <w:iCs/>
                    <w:szCs w:val="22"/>
                    <w:lang w:val="en-GB"/>
                  </w:rPr>
                  <w:t>☒</w:t>
                </w:r>
              </w:sdtContent>
            </w:sdt>
            <w:r w:rsidR="00B75BBD" w:rsidRPr="00B75BBD">
              <w:rPr>
                <w:rFonts w:cstheme="minorHAnsi"/>
                <w:iCs/>
                <w:szCs w:val="22"/>
                <w:lang w:val="en-GB"/>
              </w:rPr>
              <w:t xml:space="preserve"> List of team members and </w:t>
            </w:r>
            <w:r w:rsidR="00B75BBD" w:rsidRPr="00B75BBD">
              <w:rPr>
                <w:rFonts w:cs="Segoe UI"/>
                <w:color w:val="000000" w:themeColor="text1"/>
                <w:lang w:val="en-GB"/>
              </w:rPr>
              <w:t xml:space="preserve">description of the team responsible for delivering the website </w:t>
            </w:r>
            <w:r w:rsidR="00B75BBD" w:rsidRPr="00B75BBD">
              <w:rPr>
                <w:rFonts w:ascii="Calibri" w:hAnsi="Calibri"/>
                <w:bCs/>
                <w:snapToGrid w:val="0"/>
                <w:szCs w:val="22"/>
                <w:lang w:val="en-GB"/>
              </w:rPr>
              <w:t xml:space="preserve">on </w:t>
            </w:r>
            <w:r w:rsidR="00B75BBD" w:rsidRPr="00B75BBD">
              <w:rPr>
                <w:rFonts w:cstheme="minorHAnsi"/>
                <w:szCs w:val="22"/>
                <w:lang w:val="en-GB"/>
              </w:rPr>
              <w:t>company’s letterhead</w:t>
            </w:r>
            <w:r w:rsidR="00B75BBD" w:rsidRPr="00B75BBD">
              <w:rPr>
                <w:rFonts w:ascii="Calibri" w:hAnsi="Calibri"/>
                <w:bCs/>
                <w:snapToGrid w:val="0"/>
                <w:szCs w:val="22"/>
                <w:lang w:val="en-GB"/>
              </w:rPr>
              <w:t xml:space="preserve"> stating the following:</w:t>
            </w:r>
          </w:p>
          <w:p w14:paraId="21764002" w14:textId="77777777" w:rsidR="00B75BBD" w:rsidRPr="00B75BBD" w:rsidRDefault="00B75BBD" w:rsidP="00B75BBD">
            <w:pPr>
              <w:pStyle w:val="ColorfulList-Accent11"/>
              <w:numPr>
                <w:ilvl w:val="0"/>
                <w:numId w:val="35"/>
              </w:numPr>
              <w:spacing w:before="40" w:after="40"/>
              <w:rPr>
                <w:rFonts w:ascii="Calibri" w:hAnsi="Calibri"/>
                <w:bCs/>
                <w:snapToGrid w:val="0"/>
                <w:szCs w:val="22"/>
                <w:lang w:val="en-GB"/>
              </w:rPr>
            </w:pPr>
            <w:r w:rsidRPr="00B75BBD">
              <w:rPr>
                <w:rFonts w:ascii="Calibri" w:hAnsi="Calibri"/>
                <w:bCs/>
                <w:snapToGrid w:val="0"/>
                <w:szCs w:val="22"/>
                <w:lang w:val="en-GB"/>
              </w:rPr>
              <w:t>Name</w:t>
            </w:r>
          </w:p>
          <w:p w14:paraId="5082619F" w14:textId="77777777" w:rsidR="00B75BBD" w:rsidRPr="00B75BBD" w:rsidRDefault="00B75BBD" w:rsidP="00B75BBD">
            <w:pPr>
              <w:pStyle w:val="ColorfulList-Accent11"/>
              <w:numPr>
                <w:ilvl w:val="0"/>
                <w:numId w:val="35"/>
              </w:numPr>
              <w:spacing w:before="40" w:after="40"/>
              <w:rPr>
                <w:rFonts w:ascii="Calibri" w:hAnsi="Calibri"/>
                <w:bCs/>
                <w:snapToGrid w:val="0"/>
                <w:szCs w:val="22"/>
                <w:lang w:val="en-GB"/>
              </w:rPr>
            </w:pPr>
            <w:r w:rsidRPr="00B75BBD">
              <w:rPr>
                <w:rFonts w:ascii="Calibri" w:hAnsi="Calibri"/>
                <w:bCs/>
                <w:snapToGrid w:val="0"/>
                <w:szCs w:val="22"/>
                <w:lang w:val="en-GB"/>
              </w:rPr>
              <w:t>Education</w:t>
            </w:r>
          </w:p>
          <w:p w14:paraId="34E7E2E2" w14:textId="77777777" w:rsidR="00B75BBD" w:rsidRPr="00B75BBD" w:rsidRDefault="00B75BBD" w:rsidP="00B75BBD">
            <w:pPr>
              <w:pStyle w:val="ColorfulList-Accent11"/>
              <w:numPr>
                <w:ilvl w:val="0"/>
                <w:numId w:val="35"/>
              </w:numPr>
              <w:spacing w:before="40" w:after="40"/>
              <w:rPr>
                <w:rFonts w:ascii="Calibri" w:hAnsi="Calibri"/>
                <w:bCs/>
                <w:snapToGrid w:val="0"/>
                <w:szCs w:val="22"/>
                <w:lang w:val="en-GB"/>
              </w:rPr>
            </w:pPr>
            <w:r w:rsidRPr="00B75BBD">
              <w:rPr>
                <w:rFonts w:ascii="Calibri" w:hAnsi="Calibri"/>
                <w:bCs/>
                <w:snapToGrid w:val="0"/>
                <w:szCs w:val="22"/>
                <w:lang w:val="en-GB"/>
              </w:rPr>
              <w:t>Years of experience</w:t>
            </w:r>
          </w:p>
          <w:p w14:paraId="3EF7D4F0" w14:textId="77777777" w:rsidR="00B75BBD" w:rsidRPr="00B75BBD" w:rsidRDefault="00B75BBD" w:rsidP="00B75BBD">
            <w:pPr>
              <w:pStyle w:val="ColorfulList-Accent11"/>
              <w:numPr>
                <w:ilvl w:val="0"/>
                <w:numId w:val="35"/>
              </w:numPr>
              <w:spacing w:before="40" w:after="40"/>
              <w:rPr>
                <w:rFonts w:ascii="Calibri" w:hAnsi="Calibri"/>
                <w:bCs/>
                <w:snapToGrid w:val="0"/>
                <w:szCs w:val="22"/>
                <w:lang w:val="en-GB"/>
              </w:rPr>
            </w:pPr>
            <w:r w:rsidRPr="00B75BBD">
              <w:rPr>
                <w:rFonts w:cs="Segoe UI"/>
                <w:color w:val="000000" w:themeColor="text1"/>
                <w:lang w:val="en-GB"/>
              </w:rPr>
              <w:t>Overview of recent projects (with URL) developed by the organization as justification of relevant experience with description of the exact role of each team member in the projects</w:t>
            </w:r>
          </w:p>
          <w:p w14:paraId="44B0D70D" w14:textId="4129A117" w:rsidR="00B75BBD" w:rsidRPr="00B75BBD" w:rsidRDefault="00DC2C4C" w:rsidP="00B75BBD">
            <w:pPr>
              <w:pStyle w:val="ColorfulList-Accent11"/>
              <w:spacing w:before="40" w:after="40"/>
              <w:ind w:left="0"/>
              <w:rPr>
                <w:rFonts w:cs="Segoe UI"/>
                <w:color w:val="000000" w:themeColor="text1"/>
                <w:lang w:val="en-GB"/>
              </w:rPr>
            </w:pPr>
            <w:sdt>
              <w:sdtPr>
                <w:rPr>
                  <w:rFonts w:cstheme="minorHAnsi"/>
                  <w:iCs/>
                  <w:szCs w:val="22"/>
                  <w:lang w:val="en-GB"/>
                </w:rPr>
                <w:id w:val="988203521"/>
                <w14:checkbox>
                  <w14:checked w14:val="1"/>
                  <w14:checkedState w14:val="2612" w14:font="MS Gothic"/>
                  <w14:uncheckedState w14:val="2610" w14:font="MS Gothic"/>
                </w14:checkbox>
              </w:sdtPr>
              <w:sdtEndPr/>
              <w:sdtContent>
                <w:r w:rsidR="00B75BBD" w:rsidRPr="00B75BBD">
                  <w:rPr>
                    <w:rFonts w:ascii="Segoe UI Symbol" w:eastAsia="MS Gothic" w:hAnsi="Segoe UI Symbol" w:cs="Segoe UI Symbol"/>
                    <w:iCs/>
                    <w:szCs w:val="22"/>
                    <w:lang w:val="en-GB"/>
                  </w:rPr>
                  <w:t>☒</w:t>
                </w:r>
              </w:sdtContent>
            </w:sdt>
            <w:r w:rsidR="00B75BBD" w:rsidRPr="00B75BBD">
              <w:rPr>
                <w:rFonts w:cstheme="minorHAnsi"/>
                <w:iCs/>
                <w:szCs w:val="22"/>
                <w:lang w:val="en-GB"/>
              </w:rPr>
              <w:t xml:space="preserve"> CV and diploma as proof of relevant education for </w:t>
            </w:r>
            <w:r w:rsidR="00B75BBD" w:rsidRPr="00B75BBD">
              <w:rPr>
                <w:rFonts w:cstheme="minorHAnsi"/>
                <w:iCs/>
                <w:szCs w:val="22"/>
                <w:u w:val="single"/>
                <w:lang w:val="en-GB"/>
              </w:rPr>
              <w:t>1 (one) full-time employed project manager/system architect</w:t>
            </w:r>
            <w:r w:rsidR="00B75BBD" w:rsidRPr="00B75BBD">
              <w:rPr>
                <w:rFonts w:cstheme="minorHAnsi"/>
                <w:iCs/>
                <w:szCs w:val="22"/>
                <w:lang w:val="en-GB"/>
              </w:rPr>
              <w:t xml:space="preserve"> </w:t>
            </w:r>
            <w:r w:rsidR="00B75BBD" w:rsidRPr="00B75BBD">
              <w:rPr>
                <w:rFonts w:cs="Segoe UI"/>
                <w:color w:val="000000" w:themeColor="text1"/>
                <w:lang w:val="en-GB"/>
              </w:rPr>
              <w:t xml:space="preserve">with a minimum of 5 years of experience and at least </w:t>
            </w:r>
            <w:r w:rsidR="00B75BBD" w:rsidRPr="00B75BBD">
              <w:rPr>
                <w:rFonts w:cstheme="minorHAnsi"/>
                <w:bCs/>
                <w:snapToGrid w:val="0"/>
                <w:szCs w:val="22"/>
                <w:lang w:val="en-GB"/>
              </w:rPr>
              <w:t>3 projects with similar complexity</w:t>
            </w:r>
          </w:p>
          <w:p w14:paraId="4F36DBB9" w14:textId="77777777" w:rsidR="00B75BBD" w:rsidRPr="00B75BBD" w:rsidRDefault="00DC2C4C" w:rsidP="00B75BBD">
            <w:pPr>
              <w:pStyle w:val="ColorfulList-Accent11"/>
              <w:spacing w:before="40" w:after="40"/>
              <w:ind w:left="0"/>
              <w:rPr>
                <w:rFonts w:cs="Segoe UI"/>
                <w:color w:val="000000" w:themeColor="text1"/>
                <w:lang w:val="en-GB"/>
              </w:rPr>
            </w:pPr>
            <w:sdt>
              <w:sdtPr>
                <w:rPr>
                  <w:rFonts w:cstheme="minorHAnsi"/>
                  <w:iCs/>
                  <w:szCs w:val="22"/>
                  <w:lang w:val="en-GB"/>
                </w:rPr>
                <w:id w:val="-1240404457"/>
                <w14:checkbox>
                  <w14:checked w14:val="1"/>
                  <w14:checkedState w14:val="2612" w14:font="MS Gothic"/>
                  <w14:uncheckedState w14:val="2610" w14:font="MS Gothic"/>
                </w14:checkbox>
              </w:sdtPr>
              <w:sdtEndPr/>
              <w:sdtContent>
                <w:r w:rsidR="00B75BBD" w:rsidRPr="00B75BBD">
                  <w:rPr>
                    <w:rFonts w:ascii="Segoe UI Symbol" w:eastAsia="MS Gothic" w:hAnsi="Segoe UI Symbol" w:cs="Segoe UI Symbol"/>
                    <w:iCs/>
                    <w:szCs w:val="22"/>
                    <w:lang w:val="en-GB"/>
                  </w:rPr>
                  <w:t>☒</w:t>
                </w:r>
              </w:sdtContent>
            </w:sdt>
            <w:r w:rsidR="00B75BBD" w:rsidRPr="00B75BBD">
              <w:rPr>
                <w:rFonts w:cstheme="minorHAnsi"/>
                <w:iCs/>
                <w:szCs w:val="22"/>
                <w:lang w:val="en-GB"/>
              </w:rPr>
              <w:t xml:space="preserve"> CV and diploma as proof of relevant education for </w:t>
            </w:r>
            <w:r w:rsidR="00B75BBD" w:rsidRPr="00B75BBD">
              <w:rPr>
                <w:rFonts w:cstheme="minorHAnsi"/>
                <w:iCs/>
                <w:szCs w:val="22"/>
                <w:u w:val="single"/>
                <w:lang w:val="en-GB"/>
              </w:rPr>
              <w:t>1 (one) web developer</w:t>
            </w:r>
            <w:r w:rsidR="00B75BBD" w:rsidRPr="00B75BBD">
              <w:rPr>
                <w:rFonts w:cstheme="minorHAnsi"/>
                <w:iCs/>
                <w:szCs w:val="22"/>
                <w:lang w:val="en-GB"/>
              </w:rPr>
              <w:t xml:space="preserve"> </w:t>
            </w:r>
            <w:r w:rsidR="00B75BBD" w:rsidRPr="00B75BBD">
              <w:rPr>
                <w:rFonts w:cs="Segoe UI"/>
                <w:color w:val="000000" w:themeColor="text1"/>
                <w:lang w:val="en-GB"/>
              </w:rPr>
              <w:t>with a minimum of 3 years of experience</w:t>
            </w:r>
          </w:p>
          <w:p w14:paraId="0698256C" w14:textId="77777777" w:rsidR="00B75BBD" w:rsidRPr="00B75BBD" w:rsidRDefault="00DC2C4C" w:rsidP="00B75BBD">
            <w:pPr>
              <w:pStyle w:val="ColorfulList-Accent11"/>
              <w:spacing w:before="40" w:after="40"/>
              <w:ind w:left="0"/>
              <w:rPr>
                <w:rFonts w:cs="Segoe UI"/>
                <w:color w:val="000000" w:themeColor="text1"/>
                <w:lang w:val="en-GB"/>
              </w:rPr>
            </w:pPr>
            <w:sdt>
              <w:sdtPr>
                <w:rPr>
                  <w:rFonts w:cstheme="minorHAnsi"/>
                  <w:iCs/>
                  <w:szCs w:val="22"/>
                  <w:lang w:val="en-GB"/>
                </w:rPr>
                <w:id w:val="1839185336"/>
                <w14:checkbox>
                  <w14:checked w14:val="1"/>
                  <w14:checkedState w14:val="2612" w14:font="MS Gothic"/>
                  <w14:uncheckedState w14:val="2610" w14:font="MS Gothic"/>
                </w14:checkbox>
              </w:sdtPr>
              <w:sdtEndPr/>
              <w:sdtContent>
                <w:r w:rsidR="00B75BBD" w:rsidRPr="00B75BBD">
                  <w:rPr>
                    <w:rFonts w:ascii="Segoe UI Symbol" w:eastAsia="MS Gothic" w:hAnsi="Segoe UI Symbol" w:cs="Segoe UI Symbol"/>
                    <w:iCs/>
                    <w:szCs w:val="22"/>
                    <w:lang w:val="en-GB"/>
                  </w:rPr>
                  <w:t>☒</w:t>
                </w:r>
              </w:sdtContent>
            </w:sdt>
            <w:r w:rsidR="00B75BBD" w:rsidRPr="00B75BBD">
              <w:rPr>
                <w:rFonts w:cstheme="minorHAnsi"/>
                <w:iCs/>
                <w:szCs w:val="22"/>
                <w:lang w:val="en-GB"/>
              </w:rPr>
              <w:t xml:space="preserve"> CV and diploma as proof of relevant education for </w:t>
            </w:r>
            <w:r w:rsidR="00B75BBD" w:rsidRPr="00B75BBD">
              <w:rPr>
                <w:rFonts w:cstheme="minorHAnsi"/>
                <w:iCs/>
                <w:szCs w:val="22"/>
                <w:u w:val="single"/>
                <w:lang w:val="en-GB"/>
              </w:rPr>
              <w:t>1 (one) UI/UX designer</w:t>
            </w:r>
            <w:r w:rsidR="00B75BBD" w:rsidRPr="00B75BBD">
              <w:rPr>
                <w:rFonts w:cstheme="minorHAnsi"/>
                <w:iCs/>
                <w:szCs w:val="22"/>
                <w:lang w:val="en-GB"/>
              </w:rPr>
              <w:t xml:space="preserve"> </w:t>
            </w:r>
            <w:r w:rsidR="00B75BBD" w:rsidRPr="00B75BBD">
              <w:rPr>
                <w:rFonts w:cs="Segoe UI"/>
                <w:color w:val="000000" w:themeColor="text1"/>
                <w:lang w:val="en-GB"/>
              </w:rPr>
              <w:t>with a minimum of 3 years of experience</w:t>
            </w:r>
          </w:p>
          <w:p w14:paraId="15E05237" w14:textId="77777777" w:rsidR="00B75BBD" w:rsidRPr="00B75BBD" w:rsidRDefault="00DC2C4C" w:rsidP="00B75BBD">
            <w:pPr>
              <w:pStyle w:val="NoSpacing"/>
              <w:rPr>
                <w:rFonts w:asciiTheme="minorHAnsi" w:hAnsiTheme="minorHAnsi" w:cstheme="minorHAnsi"/>
                <w:bCs/>
                <w:sz w:val="22"/>
                <w:szCs w:val="22"/>
                <w:lang w:val="en-GB"/>
              </w:rPr>
            </w:pPr>
            <w:sdt>
              <w:sdtPr>
                <w:rPr>
                  <w:rFonts w:cstheme="minorHAnsi"/>
                  <w:iCs/>
                  <w:szCs w:val="22"/>
                  <w:lang w:val="en-GB"/>
                </w:rPr>
                <w:id w:val="1175998949"/>
                <w14:checkbox>
                  <w14:checked w14:val="1"/>
                  <w14:checkedState w14:val="2612" w14:font="MS Gothic"/>
                  <w14:uncheckedState w14:val="2610" w14:font="MS Gothic"/>
                </w14:checkbox>
              </w:sdtPr>
              <w:sdtEndPr/>
              <w:sdtContent>
                <w:r w:rsidR="00B75BBD" w:rsidRPr="00B75BBD">
                  <w:rPr>
                    <w:rFonts w:ascii="MS Gothic" w:eastAsia="MS Gothic" w:hAnsi="MS Gothic" w:cstheme="minorHAnsi"/>
                    <w:iCs/>
                    <w:szCs w:val="22"/>
                    <w:lang w:val="en-GB"/>
                  </w:rPr>
                  <w:t>☒</w:t>
                </w:r>
              </w:sdtContent>
            </w:sdt>
            <w:r w:rsidR="00B75BBD" w:rsidRPr="00B75BBD">
              <w:rPr>
                <w:rFonts w:cstheme="minorHAnsi"/>
                <w:iCs/>
                <w:szCs w:val="22"/>
                <w:lang w:val="en-GB"/>
              </w:rPr>
              <w:t xml:space="preserve"> </w:t>
            </w:r>
            <w:r w:rsidR="00B75BBD" w:rsidRPr="00B75BBD">
              <w:rPr>
                <w:rFonts w:asciiTheme="minorHAnsi" w:hAnsiTheme="minorHAnsi" w:cstheme="minorHAnsi"/>
                <w:sz w:val="22"/>
                <w:szCs w:val="22"/>
                <w:lang w:val="en-GB"/>
              </w:rPr>
              <w:t>Statement on availability and exclusivity during the entire contracted period, signed by each team member</w:t>
            </w:r>
          </w:p>
          <w:p w14:paraId="59BEC160" w14:textId="77777777" w:rsidR="00B75BBD" w:rsidRPr="00B75BBD" w:rsidRDefault="00DC2C4C" w:rsidP="00B75BBD">
            <w:pPr>
              <w:widowControl w:val="0"/>
              <w:overflowPunct w:val="0"/>
              <w:adjustRightInd w:val="0"/>
              <w:spacing w:after="0"/>
              <w:contextualSpacing/>
              <w:rPr>
                <w:rFonts w:cstheme="minorHAnsi"/>
                <w:kern w:val="28"/>
                <w:szCs w:val="22"/>
                <w:lang w:val="en-GB"/>
              </w:rPr>
            </w:pPr>
            <w:sdt>
              <w:sdtPr>
                <w:rPr>
                  <w:rFonts w:cstheme="minorHAnsi"/>
                  <w:iCs/>
                  <w:szCs w:val="22"/>
                  <w:lang w:val="en-GB"/>
                </w:rPr>
                <w:id w:val="294950487"/>
                <w14:checkbox>
                  <w14:checked w14:val="1"/>
                  <w14:checkedState w14:val="2612" w14:font="MS Gothic"/>
                  <w14:uncheckedState w14:val="2610" w14:font="MS Gothic"/>
                </w14:checkbox>
              </w:sdtPr>
              <w:sdtEndPr/>
              <w:sdtContent>
                <w:r w:rsidR="00B75BBD" w:rsidRPr="00B75BBD">
                  <w:rPr>
                    <w:rFonts w:ascii="MS Gothic" w:eastAsia="MS Gothic" w:hAnsi="MS Gothic" w:cstheme="minorHAnsi"/>
                    <w:iCs/>
                    <w:szCs w:val="22"/>
                    <w:lang w:val="en-GB"/>
                  </w:rPr>
                  <w:t>☒</w:t>
                </w:r>
              </w:sdtContent>
            </w:sdt>
            <w:r w:rsidR="00B75BBD" w:rsidRPr="00B75BBD">
              <w:rPr>
                <w:rFonts w:cstheme="minorHAnsi"/>
                <w:iCs/>
                <w:szCs w:val="22"/>
                <w:lang w:val="en-GB"/>
              </w:rPr>
              <w:t xml:space="preserve"> </w:t>
            </w:r>
            <w:r w:rsidR="00B75BBD" w:rsidRPr="00B75BBD">
              <w:rPr>
                <w:rFonts w:cstheme="minorHAnsi"/>
                <w:szCs w:val="22"/>
                <w:lang w:val="en-GB"/>
              </w:rPr>
              <w:t>Contract on the Joint Venture establishment, if applicable</w:t>
            </w:r>
          </w:p>
          <w:p w14:paraId="72FEC35F" w14:textId="060D5EF6" w:rsidR="005477D8" w:rsidRPr="00B75BBD" w:rsidDel="00F84374" w:rsidRDefault="00DC2C4C" w:rsidP="00B75BBD">
            <w:pPr>
              <w:spacing w:before="40" w:after="40"/>
              <w:jc w:val="both"/>
              <w:rPr>
                <w:rFonts w:cstheme="minorHAnsi"/>
                <w:szCs w:val="22"/>
                <w:lang w:val="en-GB"/>
              </w:rPr>
            </w:pPr>
            <w:sdt>
              <w:sdtPr>
                <w:rPr>
                  <w:rFonts w:cstheme="minorHAnsi"/>
                  <w:szCs w:val="22"/>
                  <w:lang w:val="en-GB"/>
                </w:rPr>
                <w:id w:val="-38360464"/>
                <w14:checkbox>
                  <w14:checked w14:val="1"/>
                  <w14:checkedState w14:val="2612" w14:font="MS Gothic"/>
                  <w14:uncheckedState w14:val="2610" w14:font="MS Gothic"/>
                </w14:checkbox>
              </w:sdtPr>
              <w:sdtEndPr/>
              <w:sdtContent>
                <w:r w:rsidR="00B75BBD" w:rsidRPr="00B75BBD">
                  <w:rPr>
                    <w:rFonts w:ascii="Segoe UI Symbol" w:eastAsia="MS Gothic" w:hAnsi="Segoe UI Symbol" w:cs="Segoe UI Symbol"/>
                    <w:szCs w:val="22"/>
                    <w:lang w:val="en-GB"/>
                  </w:rPr>
                  <w:t>☒</w:t>
                </w:r>
              </w:sdtContent>
            </w:sdt>
            <w:r w:rsidR="00B75BBD" w:rsidRPr="00B75BBD">
              <w:rPr>
                <w:rFonts w:cstheme="minorHAnsi"/>
                <w:szCs w:val="22"/>
                <w:lang w:val="en-GB"/>
              </w:rPr>
              <w:t xml:space="preserve"> Written Self-Declaration of not being included in the UN Security Council 1267/1989 list, UN Procurement Division List or other UN Ineligibility List;</w:t>
            </w:r>
          </w:p>
        </w:tc>
      </w:tr>
      <w:bookmarkEnd w:id="0"/>
      <w:tr w:rsidR="00B07C63" w:rsidRPr="00B75BBD" w14:paraId="72FEC368" w14:textId="77777777" w:rsidTr="00662BFC">
        <w:tc>
          <w:tcPr>
            <w:tcW w:w="4112" w:type="dxa"/>
            <w:vAlign w:val="center"/>
          </w:tcPr>
          <w:p w14:paraId="72FEC362" w14:textId="77777777" w:rsidR="00B07C63" w:rsidRPr="00B75BBD" w:rsidRDefault="00B07C63" w:rsidP="00B07C63">
            <w:pPr>
              <w:spacing w:before="40" w:after="40"/>
              <w:rPr>
                <w:rFonts w:cstheme="minorHAnsi"/>
                <w:szCs w:val="22"/>
                <w:lang w:val="en-GB"/>
              </w:rPr>
            </w:pPr>
            <w:r w:rsidRPr="00B75BBD">
              <w:rPr>
                <w:rFonts w:cstheme="minorHAnsi"/>
                <w:szCs w:val="22"/>
                <w:lang w:val="en-GB"/>
              </w:rPr>
              <w:t>Period of Validity of Quotes starting the Submission Date</w:t>
            </w:r>
          </w:p>
        </w:tc>
        <w:tc>
          <w:tcPr>
            <w:tcW w:w="7087" w:type="dxa"/>
            <w:vAlign w:val="center"/>
          </w:tcPr>
          <w:p w14:paraId="72FEC363" w14:textId="3322850B" w:rsidR="00B07C63" w:rsidRPr="00B75BBD" w:rsidRDefault="00DC2C4C" w:rsidP="00B07C63">
            <w:pPr>
              <w:tabs>
                <w:tab w:val="left" w:pos="940"/>
              </w:tabs>
              <w:spacing w:before="40" w:after="40"/>
              <w:rPr>
                <w:rFonts w:cstheme="minorHAnsi"/>
                <w:szCs w:val="22"/>
                <w:lang w:val="en-GB"/>
              </w:rPr>
            </w:pPr>
            <w:sdt>
              <w:sdtPr>
                <w:rPr>
                  <w:rFonts w:cstheme="minorHAnsi"/>
                  <w:szCs w:val="22"/>
                  <w:lang w:val="en-GB"/>
                </w:rPr>
                <w:id w:val="-2091534761"/>
                <w14:checkbox>
                  <w14:checked w14:val="1"/>
                  <w14:checkedState w14:val="2612" w14:font="MS Gothic"/>
                  <w14:uncheckedState w14:val="2610" w14:font="MS Gothic"/>
                </w14:checkbox>
              </w:sdtPr>
              <w:sdtEndPr/>
              <w:sdtContent>
                <w:r w:rsidR="00B07C63" w:rsidRPr="00B75BBD">
                  <w:rPr>
                    <w:rFonts w:ascii="Segoe UI Symbol" w:eastAsia="MS Gothic" w:hAnsi="Segoe UI Symbol" w:cs="Segoe UI Symbol"/>
                    <w:szCs w:val="22"/>
                    <w:lang w:val="en-GB"/>
                  </w:rPr>
                  <w:t>☒</w:t>
                </w:r>
              </w:sdtContent>
            </w:sdt>
            <w:r w:rsidR="00B07C63" w:rsidRPr="00B75BBD">
              <w:rPr>
                <w:rFonts w:cstheme="minorHAnsi"/>
                <w:szCs w:val="22"/>
                <w:lang w:val="en-GB"/>
              </w:rPr>
              <w:t xml:space="preserve"> </w:t>
            </w:r>
            <w:r w:rsidR="0044404B" w:rsidRPr="00B75BBD">
              <w:rPr>
                <w:rFonts w:cstheme="minorHAnsi"/>
                <w:szCs w:val="22"/>
                <w:lang w:val="en-GB"/>
              </w:rPr>
              <w:t xml:space="preserve">30 </w:t>
            </w:r>
            <w:r w:rsidR="00B07C63" w:rsidRPr="00B75BBD">
              <w:rPr>
                <w:rFonts w:cstheme="minorHAnsi"/>
                <w:szCs w:val="22"/>
                <w:lang w:val="en-GB"/>
              </w:rPr>
              <w:t xml:space="preserve">days       </w:t>
            </w:r>
          </w:p>
          <w:p w14:paraId="72FEC367" w14:textId="4A8BE7FD" w:rsidR="00B07C63" w:rsidRPr="00B75BBD" w:rsidRDefault="00B07C63" w:rsidP="00B07C63">
            <w:pPr>
              <w:tabs>
                <w:tab w:val="left" w:pos="940"/>
              </w:tabs>
              <w:spacing w:before="40" w:after="40"/>
              <w:jc w:val="both"/>
              <w:rPr>
                <w:rFonts w:cstheme="minorHAnsi"/>
                <w:szCs w:val="22"/>
                <w:lang w:val="en-GB"/>
              </w:rPr>
            </w:pPr>
            <w:r w:rsidRPr="00B75BBD">
              <w:rPr>
                <w:rFonts w:cstheme="minorHAnsi"/>
                <w:iCs/>
                <w:szCs w:val="22"/>
                <w:lang w:val="en-GB"/>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B07C63" w:rsidRPr="00B75BBD" w14:paraId="72FEC36C" w14:textId="77777777" w:rsidTr="00662BFC">
        <w:tc>
          <w:tcPr>
            <w:tcW w:w="4112" w:type="dxa"/>
            <w:vAlign w:val="center"/>
          </w:tcPr>
          <w:p w14:paraId="72FEC369" w14:textId="77777777" w:rsidR="00B07C63" w:rsidRPr="00B75BBD" w:rsidRDefault="00B07C63" w:rsidP="00B07C63">
            <w:pPr>
              <w:spacing w:before="40" w:after="40"/>
              <w:rPr>
                <w:rFonts w:cstheme="minorHAnsi"/>
                <w:szCs w:val="22"/>
                <w:lang w:val="en-GB"/>
              </w:rPr>
            </w:pPr>
            <w:r w:rsidRPr="00B75BBD">
              <w:rPr>
                <w:rFonts w:cstheme="minorHAnsi"/>
                <w:szCs w:val="22"/>
                <w:lang w:val="en-GB"/>
              </w:rPr>
              <w:t>Partial Quotes</w:t>
            </w:r>
          </w:p>
        </w:tc>
        <w:tc>
          <w:tcPr>
            <w:tcW w:w="7087" w:type="dxa"/>
            <w:vAlign w:val="center"/>
          </w:tcPr>
          <w:p w14:paraId="72FEC36B" w14:textId="5AADFDDE" w:rsidR="00B07C63" w:rsidRPr="00B75BBD" w:rsidRDefault="00DC2C4C" w:rsidP="00B07C63">
            <w:pPr>
              <w:spacing w:before="40" w:after="40"/>
              <w:rPr>
                <w:rFonts w:cstheme="minorHAnsi"/>
                <w:szCs w:val="22"/>
                <w:lang w:val="en-GB"/>
              </w:rPr>
            </w:pPr>
            <w:sdt>
              <w:sdtPr>
                <w:rPr>
                  <w:rFonts w:cstheme="minorHAnsi"/>
                  <w:szCs w:val="22"/>
                  <w:lang w:val="en-GB"/>
                </w:rPr>
                <w:id w:val="-1082146053"/>
                <w14:checkbox>
                  <w14:checked w14:val="1"/>
                  <w14:checkedState w14:val="2612" w14:font="MS Gothic"/>
                  <w14:uncheckedState w14:val="2610" w14:font="MS Gothic"/>
                </w14:checkbox>
              </w:sdtPr>
              <w:sdtEndPr/>
              <w:sdtContent>
                <w:r w:rsidR="00B07C63" w:rsidRPr="00B75BBD">
                  <w:rPr>
                    <w:rFonts w:ascii="MS Gothic" w:eastAsia="MS Gothic" w:hAnsi="MS Gothic" w:cstheme="minorHAnsi"/>
                    <w:szCs w:val="22"/>
                    <w:lang w:val="en-GB"/>
                  </w:rPr>
                  <w:t>☒</w:t>
                </w:r>
              </w:sdtContent>
            </w:sdt>
            <w:r w:rsidR="00B07C63" w:rsidRPr="00B75BBD">
              <w:rPr>
                <w:rFonts w:cstheme="minorHAnsi"/>
                <w:szCs w:val="22"/>
                <w:lang w:val="en-GB"/>
              </w:rPr>
              <w:t xml:space="preserve"> Not permitted</w:t>
            </w:r>
          </w:p>
        </w:tc>
      </w:tr>
      <w:tr w:rsidR="00B07C63" w:rsidRPr="00B75BBD" w14:paraId="72FEC371" w14:textId="77777777" w:rsidTr="00662BFC">
        <w:tc>
          <w:tcPr>
            <w:tcW w:w="4112" w:type="dxa"/>
            <w:vAlign w:val="center"/>
          </w:tcPr>
          <w:p w14:paraId="72FEC36E" w14:textId="09FFF8A1" w:rsidR="00B07C63" w:rsidRPr="00B75BBD" w:rsidRDefault="00B07C63" w:rsidP="00B07C63">
            <w:pPr>
              <w:spacing w:before="40" w:after="40"/>
              <w:rPr>
                <w:rFonts w:cstheme="minorHAnsi"/>
                <w:szCs w:val="22"/>
                <w:lang w:val="en-GB"/>
              </w:rPr>
            </w:pPr>
            <w:r w:rsidRPr="00B75BBD">
              <w:rPr>
                <w:rFonts w:cstheme="minorHAnsi"/>
                <w:szCs w:val="22"/>
                <w:lang w:val="en-GB"/>
              </w:rPr>
              <w:lastRenderedPageBreak/>
              <w:t>Payment Terms</w:t>
            </w:r>
          </w:p>
        </w:tc>
        <w:tc>
          <w:tcPr>
            <w:tcW w:w="7087" w:type="dxa"/>
            <w:vAlign w:val="center"/>
          </w:tcPr>
          <w:p w14:paraId="72FEC370" w14:textId="7D476925" w:rsidR="00B07C63" w:rsidRPr="00B75BBD" w:rsidRDefault="00DC2C4C" w:rsidP="00B07C63">
            <w:pPr>
              <w:spacing w:before="40" w:after="40"/>
              <w:rPr>
                <w:rFonts w:cstheme="minorHAnsi"/>
                <w:szCs w:val="22"/>
                <w:lang w:val="en-GB"/>
              </w:rPr>
            </w:pPr>
            <w:sdt>
              <w:sdtPr>
                <w:rPr>
                  <w:rFonts w:cstheme="minorHAnsi"/>
                  <w:szCs w:val="22"/>
                  <w:lang w:val="en-GB"/>
                </w:rPr>
                <w:id w:val="988665488"/>
                <w14:checkbox>
                  <w14:checked w14:val="1"/>
                  <w14:checkedState w14:val="2612" w14:font="MS Gothic"/>
                  <w14:uncheckedState w14:val="2610" w14:font="MS Gothic"/>
                </w14:checkbox>
              </w:sdtPr>
              <w:sdtEndPr/>
              <w:sdtContent>
                <w:r w:rsidR="00B07C63" w:rsidRPr="00B75BBD">
                  <w:rPr>
                    <w:rFonts w:ascii="Segoe UI Symbol" w:eastAsia="MS Gothic" w:hAnsi="Segoe UI Symbol" w:cs="Segoe UI Symbol"/>
                    <w:szCs w:val="22"/>
                    <w:lang w:val="en-GB"/>
                  </w:rPr>
                  <w:t>☒</w:t>
                </w:r>
              </w:sdtContent>
            </w:sdt>
            <w:r w:rsidR="00B07C63" w:rsidRPr="00B75BBD">
              <w:rPr>
                <w:rFonts w:cstheme="minorHAnsi"/>
                <w:szCs w:val="22"/>
                <w:lang w:val="en-GB"/>
              </w:rPr>
              <w:t xml:space="preserve"> </w:t>
            </w:r>
            <w:r w:rsidR="009B2924" w:rsidRPr="00B75BBD">
              <w:rPr>
                <w:rFonts w:cstheme="minorHAnsi"/>
                <w:szCs w:val="22"/>
                <w:lang w:val="en-GB"/>
              </w:rPr>
              <w:t>Based on Annex 2 TABLE 1: Offer to Supply Services Compliant with Terms of Reference</w:t>
            </w:r>
          </w:p>
        </w:tc>
      </w:tr>
      <w:tr w:rsidR="00B07C63" w:rsidRPr="00B75BBD" w14:paraId="72FEC380" w14:textId="77777777" w:rsidTr="00662BFC">
        <w:trPr>
          <w:trHeight w:val="460"/>
        </w:trPr>
        <w:tc>
          <w:tcPr>
            <w:tcW w:w="4112" w:type="dxa"/>
            <w:vAlign w:val="center"/>
          </w:tcPr>
          <w:p w14:paraId="72FEC378" w14:textId="77777777" w:rsidR="00B07C63" w:rsidRPr="00B75BBD" w:rsidRDefault="00B07C63" w:rsidP="00B07C63">
            <w:pPr>
              <w:spacing w:before="40" w:after="40"/>
              <w:rPr>
                <w:rFonts w:cstheme="minorHAnsi"/>
                <w:szCs w:val="22"/>
                <w:lang w:val="en-GB"/>
              </w:rPr>
            </w:pPr>
            <w:bookmarkStart w:id="1" w:name="_Hlk63156821"/>
            <w:r w:rsidRPr="00B75BBD">
              <w:rPr>
                <w:rFonts w:cstheme="minorHAnsi"/>
                <w:szCs w:val="22"/>
                <w:lang w:val="en-GB"/>
              </w:rPr>
              <w:t xml:space="preserve">Evaluation Criteria </w:t>
            </w:r>
          </w:p>
          <w:p w14:paraId="72FEC379" w14:textId="78FBF7FF" w:rsidR="00B07C63" w:rsidRPr="00B75BBD" w:rsidRDefault="00B07C63" w:rsidP="00B07C63">
            <w:pPr>
              <w:spacing w:before="40" w:after="40"/>
              <w:rPr>
                <w:rFonts w:cstheme="minorHAnsi"/>
                <w:szCs w:val="22"/>
                <w:lang w:val="en-GB"/>
              </w:rPr>
            </w:pPr>
          </w:p>
        </w:tc>
        <w:tc>
          <w:tcPr>
            <w:tcW w:w="7087" w:type="dxa"/>
            <w:vAlign w:val="center"/>
          </w:tcPr>
          <w:p w14:paraId="6C17F912" w14:textId="77777777" w:rsidR="00B75BBD" w:rsidRPr="00B75BBD" w:rsidRDefault="00DC2C4C" w:rsidP="00B75BBD">
            <w:pPr>
              <w:spacing w:before="40" w:after="40"/>
              <w:rPr>
                <w:rFonts w:cstheme="minorHAnsi"/>
                <w:szCs w:val="22"/>
                <w:lang w:val="en-GB"/>
              </w:rPr>
            </w:pPr>
            <w:sdt>
              <w:sdtPr>
                <w:rPr>
                  <w:rFonts w:cstheme="minorHAnsi"/>
                  <w:szCs w:val="22"/>
                  <w:lang w:val="en-GB"/>
                </w:rPr>
                <w:id w:val="-354506693"/>
                <w14:checkbox>
                  <w14:checked w14:val="1"/>
                  <w14:checkedState w14:val="2612" w14:font="MS Gothic"/>
                  <w14:uncheckedState w14:val="2610" w14:font="MS Gothic"/>
                </w14:checkbox>
              </w:sdtPr>
              <w:sdtEndPr/>
              <w:sdtContent>
                <w:r w:rsidR="00B75BBD" w:rsidRPr="00B75BBD">
                  <w:rPr>
                    <w:rFonts w:ascii="Segoe UI Symbol" w:eastAsia="MS Gothic" w:hAnsi="Segoe UI Symbol" w:cs="Segoe UI Symbol"/>
                    <w:szCs w:val="22"/>
                    <w:lang w:val="en-GB"/>
                  </w:rPr>
                  <w:t>☒</w:t>
                </w:r>
              </w:sdtContent>
            </w:sdt>
            <w:r w:rsidR="00B75BBD" w:rsidRPr="00B75BBD">
              <w:rPr>
                <w:rFonts w:cstheme="minorHAnsi"/>
                <w:szCs w:val="22"/>
                <w:lang w:val="en-GB"/>
              </w:rPr>
              <w:t xml:space="preserve"> Technical responsiveness/Full compliance to requirements and lowest price </w:t>
            </w:r>
          </w:p>
          <w:p w14:paraId="6EBB0A4B" w14:textId="77777777" w:rsidR="00B75BBD" w:rsidRPr="00B75BBD" w:rsidRDefault="00DC2C4C" w:rsidP="00B75BBD">
            <w:pPr>
              <w:spacing w:before="40" w:after="40"/>
              <w:rPr>
                <w:rFonts w:cstheme="minorHAnsi"/>
                <w:szCs w:val="22"/>
                <w:lang w:val="en-GB"/>
              </w:rPr>
            </w:pPr>
            <w:sdt>
              <w:sdtPr>
                <w:rPr>
                  <w:rFonts w:cstheme="minorHAnsi"/>
                  <w:szCs w:val="22"/>
                  <w:lang w:val="en-GB"/>
                </w:rPr>
                <w:id w:val="-1030256633"/>
                <w14:checkbox>
                  <w14:checked w14:val="1"/>
                  <w14:checkedState w14:val="2612" w14:font="MS Gothic"/>
                  <w14:uncheckedState w14:val="2610" w14:font="MS Gothic"/>
                </w14:checkbox>
              </w:sdtPr>
              <w:sdtEndPr/>
              <w:sdtContent>
                <w:r w:rsidR="00B75BBD" w:rsidRPr="00B75BBD">
                  <w:rPr>
                    <w:rFonts w:ascii="Segoe UI Symbol" w:eastAsia="MS Gothic" w:hAnsi="Segoe UI Symbol" w:cs="Segoe UI Symbol"/>
                    <w:szCs w:val="22"/>
                    <w:lang w:val="en-GB"/>
                  </w:rPr>
                  <w:t>☒</w:t>
                </w:r>
              </w:sdtContent>
            </w:sdt>
            <w:r w:rsidR="00B75BBD" w:rsidRPr="00B75BBD">
              <w:rPr>
                <w:rFonts w:cstheme="minorHAnsi"/>
                <w:szCs w:val="22"/>
                <w:lang w:val="en-GB"/>
              </w:rPr>
              <w:t xml:space="preserve"> </w:t>
            </w:r>
            <w:r w:rsidR="00B75BBD" w:rsidRPr="00B75BBD">
              <w:rPr>
                <w:rFonts w:cstheme="minorHAnsi"/>
                <w:lang w:val="en-GB"/>
              </w:rPr>
              <w:t xml:space="preserve">The bidder is a legal entity registered for the business activity </w:t>
            </w:r>
          </w:p>
          <w:p w14:paraId="1886C8AC" w14:textId="77777777" w:rsidR="00B75BBD" w:rsidRPr="00B75BBD" w:rsidRDefault="00DC2C4C" w:rsidP="00B75BBD">
            <w:pPr>
              <w:spacing w:before="40" w:after="40"/>
              <w:rPr>
                <w:rFonts w:cstheme="minorHAnsi"/>
                <w:szCs w:val="22"/>
                <w:lang w:val="en-GB"/>
              </w:rPr>
            </w:pPr>
            <w:sdt>
              <w:sdtPr>
                <w:rPr>
                  <w:rFonts w:cstheme="minorHAnsi"/>
                  <w:szCs w:val="22"/>
                  <w:lang w:val="en-GB"/>
                </w:rPr>
                <w:id w:val="-200469033"/>
                <w14:checkbox>
                  <w14:checked w14:val="1"/>
                  <w14:checkedState w14:val="2612" w14:font="MS Gothic"/>
                  <w14:uncheckedState w14:val="2610" w14:font="MS Gothic"/>
                </w14:checkbox>
              </w:sdtPr>
              <w:sdtEndPr/>
              <w:sdtContent>
                <w:r w:rsidR="00B75BBD" w:rsidRPr="00B75BBD">
                  <w:rPr>
                    <w:rFonts w:ascii="Segoe UI Symbol" w:eastAsia="MS Gothic" w:hAnsi="Segoe UI Symbol" w:cs="Segoe UI Symbol"/>
                    <w:szCs w:val="22"/>
                    <w:lang w:val="en-GB"/>
                  </w:rPr>
                  <w:t>☒</w:t>
                </w:r>
              </w:sdtContent>
            </w:sdt>
            <w:r w:rsidR="00B75BBD" w:rsidRPr="00B75BBD">
              <w:rPr>
                <w:rFonts w:cstheme="minorHAnsi"/>
                <w:szCs w:val="22"/>
                <w:lang w:val="en-GB"/>
              </w:rPr>
              <w:t xml:space="preserve"> Warranty of 12 months and After-sales services as described in section 4.5. Warranty of the </w:t>
            </w:r>
            <w:proofErr w:type="spellStart"/>
            <w:r w:rsidR="00B75BBD" w:rsidRPr="00B75BBD">
              <w:rPr>
                <w:rFonts w:cstheme="minorHAnsi"/>
                <w:szCs w:val="22"/>
                <w:lang w:val="en-GB"/>
              </w:rPr>
              <w:t>ToR</w:t>
            </w:r>
            <w:proofErr w:type="spellEnd"/>
          </w:p>
          <w:p w14:paraId="05CD37D8" w14:textId="77777777" w:rsidR="00B75BBD" w:rsidRPr="00B75BBD" w:rsidRDefault="00DC2C4C" w:rsidP="00B75BBD">
            <w:pPr>
              <w:spacing w:before="40" w:after="40"/>
              <w:rPr>
                <w:rFonts w:cstheme="minorHAnsi"/>
                <w:szCs w:val="22"/>
                <w:lang w:val="en-GB"/>
              </w:rPr>
            </w:pPr>
            <w:sdt>
              <w:sdtPr>
                <w:rPr>
                  <w:rFonts w:cstheme="minorHAnsi"/>
                  <w:szCs w:val="22"/>
                  <w:lang w:val="en-GB"/>
                </w:rPr>
                <w:id w:val="-791512738"/>
                <w14:checkbox>
                  <w14:checked w14:val="1"/>
                  <w14:checkedState w14:val="2612" w14:font="MS Gothic"/>
                  <w14:uncheckedState w14:val="2610" w14:font="MS Gothic"/>
                </w14:checkbox>
              </w:sdtPr>
              <w:sdtEndPr/>
              <w:sdtContent>
                <w:r w:rsidR="00B75BBD" w:rsidRPr="00B75BBD">
                  <w:rPr>
                    <w:rFonts w:ascii="Segoe UI Symbol" w:eastAsia="MS Gothic" w:hAnsi="Segoe UI Symbol" w:cs="Segoe UI Symbol"/>
                    <w:szCs w:val="22"/>
                    <w:lang w:val="en-GB"/>
                  </w:rPr>
                  <w:t>☒</w:t>
                </w:r>
              </w:sdtContent>
            </w:sdt>
            <w:r w:rsidR="00B75BBD" w:rsidRPr="00B75BBD">
              <w:rPr>
                <w:rFonts w:cstheme="minorHAnsi"/>
                <w:szCs w:val="22"/>
                <w:lang w:val="en-GB"/>
              </w:rPr>
              <w:t xml:space="preserve"> Full acceptance of the PO/Contract General Terms and Conditions </w:t>
            </w:r>
          </w:p>
          <w:p w14:paraId="2CE40647" w14:textId="77777777" w:rsidR="00B75BBD" w:rsidRPr="00B75BBD" w:rsidRDefault="00DC2C4C" w:rsidP="00B75BBD">
            <w:pPr>
              <w:spacing w:before="40" w:after="40"/>
              <w:rPr>
                <w:rFonts w:cstheme="minorHAnsi"/>
                <w:szCs w:val="22"/>
                <w:lang w:val="en-GB"/>
              </w:rPr>
            </w:pPr>
            <w:sdt>
              <w:sdtPr>
                <w:rPr>
                  <w:rFonts w:cstheme="minorHAnsi"/>
                  <w:szCs w:val="22"/>
                  <w:lang w:val="en-GB"/>
                </w:rPr>
                <w:id w:val="-209113426"/>
                <w14:checkbox>
                  <w14:checked w14:val="1"/>
                  <w14:checkedState w14:val="2612" w14:font="MS Gothic"/>
                  <w14:uncheckedState w14:val="2610" w14:font="MS Gothic"/>
                </w14:checkbox>
              </w:sdtPr>
              <w:sdtEndPr/>
              <w:sdtContent>
                <w:r w:rsidR="00B75BBD" w:rsidRPr="00B75BBD">
                  <w:rPr>
                    <w:rFonts w:ascii="Segoe UI Symbol" w:eastAsia="MS Gothic" w:hAnsi="Segoe UI Symbol" w:cs="Segoe UI Symbol"/>
                    <w:szCs w:val="22"/>
                    <w:lang w:val="en-GB"/>
                  </w:rPr>
                  <w:t>☒</w:t>
                </w:r>
              </w:sdtContent>
            </w:sdt>
            <w:r w:rsidR="00B75BBD" w:rsidRPr="00B75BBD">
              <w:rPr>
                <w:rFonts w:cstheme="minorHAnsi"/>
                <w:szCs w:val="22"/>
                <w:lang w:val="en-GB"/>
              </w:rPr>
              <w:t xml:space="preserve"> Bidder developed at least 3 web applications and implemented projects of similar size and complexity within the last 5 (five) years</w:t>
            </w:r>
          </w:p>
          <w:p w14:paraId="42D19D19" w14:textId="77777777" w:rsidR="00B75BBD" w:rsidRPr="00B75BBD" w:rsidRDefault="00DC2C4C" w:rsidP="00B75BBD">
            <w:pPr>
              <w:jc w:val="both"/>
              <w:rPr>
                <w:rFonts w:cstheme="minorHAnsi"/>
                <w:color w:val="000000" w:themeColor="text1"/>
                <w:szCs w:val="22"/>
                <w:lang w:val="en-GB" w:eastAsia="it-IT"/>
              </w:rPr>
            </w:pPr>
            <w:sdt>
              <w:sdtPr>
                <w:rPr>
                  <w:rFonts w:cstheme="minorHAnsi"/>
                  <w:szCs w:val="22"/>
                  <w:lang w:val="en-GB"/>
                </w:rPr>
                <w:id w:val="-1332057858"/>
                <w14:checkbox>
                  <w14:checked w14:val="1"/>
                  <w14:checkedState w14:val="2612" w14:font="MS Gothic"/>
                  <w14:uncheckedState w14:val="2610" w14:font="MS Gothic"/>
                </w14:checkbox>
              </w:sdtPr>
              <w:sdtEndPr/>
              <w:sdtContent>
                <w:r w:rsidR="00B75BBD" w:rsidRPr="00B75BBD">
                  <w:rPr>
                    <w:rFonts w:ascii="Segoe UI Symbol" w:eastAsia="MS Gothic" w:hAnsi="Segoe UI Symbol" w:cs="Segoe UI Symbol"/>
                    <w:szCs w:val="22"/>
                    <w:lang w:val="en-GB"/>
                  </w:rPr>
                  <w:t>☒</w:t>
                </w:r>
              </w:sdtContent>
            </w:sdt>
            <w:r w:rsidR="00B75BBD" w:rsidRPr="00B75BBD">
              <w:rPr>
                <w:rFonts w:cstheme="minorHAnsi"/>
                <w:szCs w:val="22"/>
                <w:lang w:val="en-GB"/>
              </w:rPr>
              <w:t xml:space="preserve"> </w:t>
            </w:r>
            <w:r w:rsidR="00B75BBD" w:rsidRPr="00B75BBD">
              <w:rPr>
                <w:rFonts w:cstheme="minorHAnsi"/>
                <w:szCs w:val="22"/>
                <w:u w:val="single"/>
                <w:lang w:val="en-GB"/>
              </w:rPr>
              <w:t>Minimum key personnel proposed for this project</w:t>
            </w:r>
            <w:r w:rsidR="00B75BBD" w:rsidRPr="00B75BBD">
              <w:rPr>
                <w:rFonts w:cstheme="minorHAnsi"/>
                <w:szCs w:val="22"/>
                <w:lang w:val="en-GB"/>
              </w:rPr>
              <w:t>:</w:t>
            </w:r>
            <w:r w:rsidR="00B75BBD" w:rsidRPr="00B75BBD">
              <w:rPr>
                <w:rFonts w:cstheme="minorHAnsi"/>
                <w:color w:val="000000" w:themeColor="text1"/>
                <w:szCs w:val="22"/>
                <w:lang w:val="en-GB" w:eastAsia="it-IT"/>
              </w:rPr>
              <w:t xml:space="preserve"> </w:t>
            </w:r>
          </w:p>
          <w:p w14:paraId="7E84909C" w14:textId="4DEADA57" w:rsidR="00B75BBD" w:rsidRPr="00B75BBD" w:rsidRDefault="00B75BBD" w:rsidP="00B75BBD">
            <w:pPr>
              <w:pStyle w:val="ListParagraph"/>
              <w:widowControl/>
              <w:numPr>
                <w:ilvl w:val="0"/>
                <w:numId w:val="36"/>
              </w:numPr>
              <w:overflowPunct/>
              <w:adjustRightInd/>
              <w:spacing w:before="40" w:after="40" w:line="240" w:lineRule="auto"/>
              <w:rPr>
                <w:rFonts w:cstheme="minorHAnsi"/>
                <w:iCs/>
                <w:szCs w:val="22"/>
                <w:lang w:val="en-GB"/>
              </w:rPr>
            </w:pPr>
            <w:r w:rsidRPr="00B75BBD">
              <w:rPr>
                <w:rFonts w:cstheme="minorHAnsi"/>
                <w:iCs/>
                <w:szCs w:val="22"/>
                <w:lang w:val="en-GB"/>
              </w:rPr>
              <w:t xml:space="preserve">1 (one) project manager/system architect graduate </w:t>
            </w:r>
            <w:r w:rsidRPr="00B75BBD">
              <w:rPr>
                <w:rFonts w:cs="Segoe UI"/>
                <w:color w:val="000000" w:themeColor="text1"/>
                <w:lang w:val="en-GB"/>
              </w:rPr>
              <w:t xml:space="preserve">in Engineering, IT or Computer Science, Business or Management with a minimum of 5 years of experience </w:t>
            </w:r>
            <w:r w:rsidRPr="00B75BBD">
              <w:rPr>
                <w:rFonts w:cstheme="minorHAnsi"/>
                <w:bCs/>
                <w:snapToGrid w:val="0"/>
                <w:szCs w:val="22"/>
                <w:lang w:val="en-GB"/>
              </w:rPr>
              <w:t>in the relevant field and implementation of at least 3 projects with similar complexity</w:t>
            </w:r>
          </w:p>
          <w:p w14:paraId="3EACAA48" w14:textId="77777777" w:rsidR="00B75BBD" w:rsidRPr="00B75BBD" w:rsidRDefault="00B75BBD" w:rsidP="00B75BBD">
            <w:pPr>
              <w:pStyle w:val="ListParagraph"/>
              <w:widowControl/>
              <w:numPr>
                <w:ilvl w:val="0"/>
                <w:numId w:val="36"/>
              </w:numPr>
              <w:overflowPunct/>
              <w:adjustRightInd/>
              <w:spacing w:before="40" w:after="40" w:line="240" w:lineRule="auto"/>
              <w:rPr>
                <w:rFonts w:cstheme="minorHAnsi"/>
                <w:iCs/>
                <w:szCs w:val="22"/>
                <w:lang w:val="en-GB"/>
              </w:rPr>
            </w:pPr>
            <w:r w:rsidRPr="00B75BBD">
              <w:rPr>
                <w:rFonts w:cstheme="minorHAnsi"/>
                <w:iCs/>
                <w:szCs w:val="22"/>
                <w:lang w:val="en-GB"/>
              </w:rPr>
              <w:t xml:space="preserve">1 (one) web developer graduate in </w:t>
            </w:r>
            <w:r w:rsidRPr="00B75BBD">
              <w:rPr>
                <w:rFonts w:cs="Segoe UI"/>
                <w:color w:val="000000" w:themeColor="text1"/>
                <w:lang w:val="en-GB"/>
              </w:rPr>
              <w:t xml:space="preserve">Engineering, IT or Computer Science, or related fields with a minimum of 3 years of experience </w:t>
            </w:r>
            <w:r w:rsidRPr="00B75BBD">
              <w:rPr>
                <w:rFonts w:cstheme="minorHAnsi"/>
                <w:bCs/>
                <w:snapToGrid w:val="0"/>
                <w:szCs w:val="22"/>
                <w:lang w:val="en-GB"/>
              </w:rPr>
              <w:t>in the relevant field and implementation of projects with similar complexity</w:t>
            </w:r>
          </w:p>
          <w:p w14:paraId="010D5E82" w14:textId="77777777" w:rsidR="00B75BBD" w:rsidRPr="00B75BBD" w:rsidRDefault="00B75BBD" w:rsidP="00B75BBD">
            <w:pPr>
              <w:pStyle w:val="ListParagraph"/>
              <w:widowControl/>
              <w:numPr>
                <w:ilvl w:val="0"/>
                <w:numId w:val="36"/>
              </w:numPr>
              <w:overflowPunct/>
              <w:adjustRightInd/>
              <w:spacing w:before="40" w:after="40" w:line="240" w:lineRule="auto"/>
              <w:rPr>
                <w:rFonts w:cstheme="minorHAnsi"/>
                <w:bCs/>
                <w:snapToGrid w:val="0"/>
                <w:szCs w:val="22"/>
                <w:lang w:val="en-GB"/>
              </w:rPr>
            </w:pPr>
            <w:r w:rsidRPr="00B75BBD">
              <w:rPr>
                <w:rFonts w:cstheme="minorHAnsi"/>
                <w:iCs/>
                <w:szCs w:val="22"/>
                <w:lang w:val="en-GB"/>
              </w:rPr>
              <w:t xml:space="preserve">1 (one) UI/UX designer graduate in </w:t>
            </w:r>
            <w:r w:rsidRPr="00B75BBD">
              <w:rPr>
                <w:rFonts w:cs="Segoe UI"/>
                <w:color w:val="000000" w:themeColor="text1"/>
                <w:lang w:val="en-GB"/>
              </w:rPr>
              <w:t xml:space="preserve">Design or IT, or related fields with a minimum of 3 years of experience </w:t>
            </w:r>
            <w:r w:rsidRPr="00B75BBD">
              <w:rPr>
                <w:rFonts w:cstheme="minorHAnsi"/>
                <w:bCs/>
                <w:snapToGrid w:val="0"/>
                <w:szCs w:val="22"/>
                <w:lang w:val="en-GB"/>
              </w:rPr>
              <w:t>in the relevant field and implementation of projects with similar complexity</w:t>
            </w:r>
          </w:p>
          <w:p w14:paraId="72FEC37F" w14:textId="78EF463D" w:rsidR="00BF2DF9" w:rsidRPr="00B75BBD" w:rsidRDefault="00B75BBD" w:rsidP="00B75BBD">
            <w:pPr>
              <w:pStyle w:val="PlainText"/>
              <w:jc w:val="both"/>
              <w:rPr>
                <w:rFonts w:cstheme="minorHAnsi"/>
              </w:rPr>
            </w:pPr>
            <w:r w:rsidRPr="00B75BBD">
              <w:rPr>
                <w:rFonts w:asciiTheme="minorHAnsi" w:hAnsiTheme="minorHAnsi" w:cstheme="minorHAnsi"/>
                <w:b/>
                <w:bCs/>
                <w:u w:val="single"/>
              </w:rPr>
              <w:t>Project manager must be permanent (full-time) employee of the Service Provider.</w:t>
            </w:r>
          </w:p>
        </w:tc>
      </w:tr>
      <w:bookmarkEnd w:id="1"/>
      <w:tr w:rsidR="00B07C63" w:rsidRPr="00B75BBD" w14:paraId="72FEC387" w14:textId="77777777" w:rsidTr="00662BFC">
        <w:tblPrEx>
          <w:tblLook w:val="04A0" w:firstRow="1" w:lastRow="0" w:firstColumn="1" w:lastColumn="0" w:noHBand="0" w:noVBand="1"/>
        </w:tblPrEx>
        <w:tc>
          <w:tcPr>
            <w:tcW w:w="4112" w:type="dxa"/>
            <w:shd w:val="clear" w:color="auto" w:fill="auto"/>
            <w:vAlign w:val="center"/>
          </w:tcPr>
          <w:p w14:paraId="72FEC383" w14:textId="726537F7" w:rsidR="00B07C63" w:rsidRPr="00B75BBD" w:rsidRDefault="00B07C63" w:rsidP="00B07C63">
            <w:pPr>
              <w:spacing w:before="40" w:after="40"/>
              <w:rPr>
                <w:rFonts w:cstheme="minorHAnsi"/>
                <w:bCs/>
                <w:szCs w:val="22"/>
                <w:lang w:val="en-GB"/>
              </w:rPr>
            </w:pPr>
            <w:r w:rsidRPr="00B75BBD">
              <w:rPr>
                <w:rFonts w:cstheme="minorHAnsi"/>
                <w:bCs/>
                <w:szCs w:val="22"/>
                <w:lang w:val="en-GB"/>
              </w:rPr>
              <w:t>UNDP will award to:</w:t>
            </w:r>
          </w:p>
        </w:tc>
        <w:tc>
          <w:tcPr>
            <w:tcW w:w="7087" w:type="dxa"/>
            <w:shd w:val="clear" w:color="auto" w:fill="auto"/>
            <w:vAlign w:val="center"/>
          </w:tcPr>
          <w:p w14:paraId="72FEC386" w14:textId="47A7DE05" w:rsidR="00B07C63" w:rsidRPr="00B75BBD" w:rsidRDefault="00DC2C4C" w:rsidP="00B07C63">
            <w:pPr>
              <w:pStyle w:val="BankNormal"/>
              <w:tabs>
                <w:tab w:val="left" w:pos="342"/>
                <w:tab w:val="right" w:pos="7218"/>
              </w:tabs>
              <w:spacing w:before="40" w:after="40"/>
              <w:rPr>
                <w:rFonts w:cstheme="minorHAnsi"/>
                <w:bCs/>
                <w:sz w:val="22"/>
                <w:szCs w:val="22"/>
                <w:lang w:val="en-GB"/>
              </w:rPr>
            </w:pPr>
            <w:sdt>
              <w:sdtPr>
                <w:rPr>
                  <w:rFonts w:cstheme="minorHAnsi"/>
                  <w:sz w:val="22"/>
                  <w:szCs w:val="22"/>
                  <w:lang w:val="en-GB"/>
                </w:rPr>
                <w:id w:val="1939414913"/>
                <w14:checkbox>
                  <w14:checked w14:val="1"/>
                  <w14:checkedState w14:val="2612" w14:font="MS Gothic"/>
                  <w14:uncheckedState w14:val="2610" w14:font="MS Gothic"/>
                </w14:checkbox>
              </w:sdtPr>
              <w:sdtEndPr/>
              <w:sdtContent>
                <w:r w:rsidR="00B07C63" w:rsidRPr="00B75BBD">
                  <w:rPr>
                    <w:rFonts w:ascii="Segoe UI Symbol" w:eastAsia="MS Gothic" w:hAnsi="Segoe UI Symbol" w:cs="Segoe UI Symbol"/>
                    <w:sz w:val="22"/>
                    <w:szCs w:val="22"/>
                    <w:lang w:val="en-GB"/>
                  </w:rPr>
                  <w:t>☒</w:t>
                </w:r>
              </w:sdtContent>
            </w:sdt>
            <w:r w:rsidR="00B07C63" w:rsidRPr="00B75BBD">
              <w:rPr>
                <w:rFonts w:cstheme="minorHAnsi"/>
                <w:sz w:val="22"/>
                <w:szCs w:val="22"/>
                <w:lang w:val="en-GB"/>
              </w:rPr>
              <w:t xml:space="preserve"> One and only one supplier </w:t>
            </w:r>
          </w:p>
        </w:tc>
      </w:tr>
      <w:tr w:rsidR="00B07C63" w:rsidRPr="00B75BBD" w14:paraId="72FEC38E" w14:textId="77777777" w:rsidTr="00662BFC">
        <w:tblPrEx>
          <w:tblLook w:val="04A0" w:firstRow="1" w:lastRow="0" w:firstColumn="1" w:lastColumn="0" w:noHBand="0" w:noVBand="1"/>
        </w:tblPrEx>
        <w:tc>
          <w:tcPr>
            <w:tcW w:w="4112" w:type="dxa"/>
            <w:shd w:val="clear" w:color="auto" w:fill="auto"/>
            <w:vAlign w:val="center"/>
          </w:tcPr>
          <w:p w14:paraId="72FEC389" w14:textId="77777777" w:rsidR="00B07C63" w:rsidRPr="00B75BBD" w:rsidRDefault="00B07C63" w:rsidP="00B07C63">
            <w:pPr>
              <w:spacing w:before="40" w:after="40"/>
              <w:rPr>
                <w:rFonts w:cstheme="minorHAnsi"/>
                <w:bCs/>
                <w:szCs w:val="22"/>
                <w:lang w:val="en-GB"/>
              </w:rPr>
            </w:pPr>
            <w:r w:rsidRPr="00B75BBD">
              <w:rPr>
                <w:rFonts w:cstheme="minorHAnsi"/>
                <w:bCs/>
                <w:szCs w:val="22"/>
                <w:lang w:val="en-GB"/>
              </w:rPr>
              <w:t>Type of Contract to be Signed</w:t>
            </w:r>
          </w:p>
        </w:tc>
        <w:tc>
          <w:tcPr>
            <w:tcW w:w="7087" w:type="dxa"/>
            <w:shd w:val="clear" w:color="auto" w:fill="auto"/>
            <w:vAlign w:val="center"/>
          </w:tcPr>
          <w:p w14:paraId="72FEC38D" w14:textId="4F81E987" w:rsidR="00B07C63" w:rsidRPr="00B75BBD" w:rsidRDefault="00DC2C4C" w:rsidP="00B07C63">
            <w:pPr>
              <w:pStyle w:val="BankNormal"/>
              <w:spacing w:before="40" w:after="40"/>
              <w:rPr>
                <w:rFonts w:cstheme="minorHAnsi"/>
                <w:snapToGrid w:val="0"/>
                <w:sz w:val="22"/>
                <w:szCs w:val="22"/>
                <w:lang w:val="en-GB"/>
              </w:rPr>
            </w:pPr>
            <w:sdt>
              <w:sdtPr>
                <w:rPr>
                  <w:rFonts w:cstheme="minorHAnsi"/>
                  <w:snapToGrid w:val="0"/>
                  <w:sz w:val="22"/>
                  <w:szCs w:val="22"/>
                  <w:lang w:val="en-GB"/>
                </w:rPr>
                <w:id w:val="1015655232"/>
                <w14:checkbox>
                  <w14:checked w14:val="1"/>
                  <w14:checkedState w14:val="2612" w14:font="MS Gothic"/>
                  <w14:uncheckedState w14:val="2610" w14:font="MS Gothic"/>
                </w14:checkbox>
              </w:sdtPr>
              <w:sdtEndPr/>
              <w:sdtContent>
                <w:r w:rsidR="00B07C63" w:rsidRPr="00B75BBD">
                  <w:rPr>
                    <w:rFonts w:ascii="Segoe UI Symbol" w:eastAsia="MS Gothic" w:hAnsi="Segoe UI Symbol" w:cs="Segoe UI Symbol"/>
                    <w:snapToGrid w:val="0"/>
                    <w:sz w:val="22"/>
                    <w:szCs w:val="22"/>
                    <w:lang w:val="en-GB"/>
                  </w:rPr>
                  <w:t>☒</w:t>
                </w:r>
              </w:sdtContent>
            </w:sdt>
            <w:r w:rsidR="00B07C63" w:rsidRPr="00B75BBD">
              <w:rPr>
                <w:rFonts w:cstheme="minorHAnsi"/>
                <w:snapToGrid w:val="0"/>
                <w:sz w:val="22"/>
                <w:szCs w:val="22"/>
                <w:lang w:val="en-GB"/>
              </w:rPr>
              <w:t xml:space="preserve"> </w:t>
            </w:r>
            <w:sdt>
              <w:sdtPr>
                <w:rPr>
                  <w:rFonts w:cstheme="minorHAnsi"/>
                  <w:snapToGrid w:val="0"/>
                  <w:sz w:val="22"/>
                  <w:szCs w:val="22"/>
                  <w:lang w:val="en-GB"/>
                </w:rPr>
                <w:id w:val="2110387133"/>
                <w:text/>
              </w:sdtPr>
              <w:sdtEndPr>
                <w:rPr>
                  <w:shd w:val="clear" w:color="auto" w:fill="BFBFBF" w:themeFill="background1" w:themeFillShade="BF"/>
                </w:rPr>
              </w:sdtEndPr>
              <w:sdtContent>
                <w:r w:rsidR="00B07C63" w:rsidRPr="00B75BBD">
                  <w:rPr>
                    <w:rFonts w:cstheme="minorHAnsi"/>
                    <w:snapToGrid w:val="0"/>
                    <w:sz w:val="22"/>
                    <w:szCs w:val="22"/>
                    <w:lang w:val="en-GB"/>
                  </w:rPr>
                  <w:t>Contract for Professional Services</w:t>
                </w:r>
              </w:sdtContent>
            </w:sdt>
          </w:p>
        </w:tc>
      </w:tr>
      <w:tr w:rsidR="00B07C63" w:rsidRPr="00B75BBD" w14:paraId="72FEC394" w14:textId="77777777" w:rsidTr="00662BFC">
        <w:tc>
          <w:tcPr>
            <w:tcW w:w="4112" w:type="dxa"/>
            <w:vAlign w:val="center"/>
          </w:tcPr>
          <w:p w14:paraId="72FEC390" w14:textId="77777777" w:rsidR="00B07C63" w:rsidRPr="00B75BBD" w:rsidRDefault="00B07C63" w:rsidP="00B07C63">
            <w:pPr>
              <w:spacing w:before="40" w:after="40"/>
              <w:rPr>
                <w:rFonts w:cstheme="minorHAnsi"/>
                <w:szCs w:val="22"/>
                <w:lang w:val="en-GB"/>
              </w:rPr>
            </w:pPr>
            <w:r w:rsidRPr="00B75BBD">
              <w:rPr>
                <w:rFonts w:cstheme="minorHAnsi"/>
                <w:szCs w:val="22"/>
                <w:lang w:val="en-GB"/>
              </w:rPr>
              <w:t>Special conditions of Contract</w:t>
            </w:r>
          </w:p>
        </w:tc>
        <w:tc>
          <w:tcPr>
            <w:tcW w:w="7087" w:type="dxa"/>
            <w:vAlign w:val="center"/>
          </w:tcPr>
          <w:p w14:paraId="72FEC393" w14:textId="79A20D78" w:rsidR="00B07C63" w:rsidRPr="00B75BBD" w:rsidRDefault="00DC2C4C" w:rsidP="00B07C63">
            <w:pPr>
              <w:pStyle w:val="BankNormal"/>
              <w:spacing w:before="40" w:after="40"/>
              <w:jc w:val="both"/>
              <w:rPr>
                <w:rFonts w:cstheme="minorHAnsi"/>
                <w:sz w:val="22"/>
                <w:szCs w:val="22"/>
                <w:lang w:val="en-GB"/>
              </w:rPr>
            </w:pPr>
            <w:sdt>
              <w:sdtPr>
                <w:rPr>
                  <w:rFonts w:cstheme="minorHAnsi"/>
                  <w:snapToGrid w:val="0"/>
                  <w:sz w:val="22"/>
                  <w:szCs w:val="22"/>
                  <w:lang w:val="en-GB"/>
                </w:rPr>
                <w:id w:val="-1840539102"/>
                <w14:checkbox>
                  <w14:checked w14:val="1"/>
                  <w14:checkedState w14:val="2612" w14:font="MS Gothic"/>
                  <w14:uncheckedState w14:val="2610" w14:font="MS Gothic"/>
                </w14:checkbox>
              </w:sdtPr>
              <w:sdtEndPr/>
              <w:sdtContent>
                <w:r w:rsidR="00B07C63" w:rsidRPr="00B75BBD">
                  <w:rPr>
                    <w:rFonts w:ascii="Segoe UI Symbol" w:eastAsia="MS Gothic" w:hAnsi="Segoe UI Symbol" w:cs="Segoe UI Symbol"/>
                    <w:snapToGrid w:val="0"/>
                    <w:sz w:val="22"/>
                    <w:szCs w:val="22"/>
                    <w:lang w:val="en-GB"/>
                  </w:rPr>
                  <w:t>☒</w:t>
                </w:r>
              </w:sdtContent>
            </w:sdt>
            <w:r w:rsidR="00B07C63" w:rsidRPr="00B75BBD">
              <w:rPr>
                <w:rFonts w:cstheme="minorHAnsi"/>
                <w:snapToGrid w:val="0"/>
                <w:sz w:val="22"/>
                <w:szCs w:val="22"/>
                <w:lang w:val="en-GB"/>
              </w:rPr>
              <w:t xml:space="preserve"> Cancellation of PO/Contract if the delivery/completion is delayed by </w:t>
            </w:r>
            <w:sdt>
              <w:sdtPr>
                <w:rPr>
                  <w:rFonts w:cstheme="minorHAnsi"/>
                  <w:snapToGrid w:val="0"/>
                  <w:sz w:val="22"/>
                  <w:szCs w:val="22"/>
                  <w:lang w:val="en-GB"/>
                </w:rPr>
                <w:id w:val="1247691321"/>
                <w:text/>
              </w:sdtPr>
              <w:sdtEndPr/>
              <w:sdtContent>
                <w:r w:rsidR="00B07C63" w:rsidRPr="00B75BBD">
                  <w:rPr>
                    <w:rFonts w:cstheme="minorHAnsi"/>
                    <w:snapToGrid w:val="0"/>
                    <w:sz w:val="22"/>
                    <w:szCs w:val="22"/>
                    <w:lang w:val="en-GB"/>
                  </w:rPr>
                  <w:t>30 days</w:t>
                </w:r>
              </w:sdtContent>
            </w:sdt>
          </w:p>
        </w:tc>
      </w:tr>
      <w:tr w:rsidR="00B07C63" w:rsidRPr="00B75BBD" w14:paraId="72FEC39E" w14:textId="77777777" w:rsidTr="00662BFC">
        <w:tc>
          <w:tcPr>
            <w:tcW w:w="4112" w:type="dxa"/>
            <w:vAlign w:val="center"/>
          </w:tcPr>
          <w:p w14:paraId="72FEC396" w14:textId="77777777" w:rsidR="00B07C63" w:rsidRPr="00B75BBD" w:rsidDel="00163CAD" w:rsidRDefault="00B07C63" w:rsidP="00B07C63">
            <w:pPr>
              <w:spacing w:before="40" w:after="40"/>
              <w:rPr>
                <w:rFonts w:cstheme="minorHAnsi"/>
                <w:szCs w:val="22"/>
                <w:lang w:val="en-GB"/>
              </w:rPr>
            </w:pPr>
            <w:r w:rsidRPr="00B75BBD">
              <w:rPr>
                <w:rFonts w:cstheme="minorHAnsi"/>
                <w:szCs w:val="22"/>
                <w:lang w:val="en-GB"/>
              </w:rPr>
              <w:t>Conditions for Release of Payment</w:t>
            </w:r>
          </w:p>
        </w:tc>
        <w:tc>
          <w:tcPr>
            <w:tcW w:w="7087" w:type="dxa"/>
            <w:vAlign w:val="center"/>
          </w:tcPr>
          <w:p w14:paraId="72FEC398" w14:textId="4DF58EF5" w:rsidR="00B07C63" w:rsidRPr="00B75BBD" w:rsidRDefault="00DC2C4C" w:rsidP="00B07C63">
            <w:pPr>
              <w:spacing w:before="40" w:after="40"/>
              <w:rPr>
                <w:rFonts w:cstheme="minorHAnsi"/>
                <w:szCs w:val="22"/>
                <w:lang w:val="en-GB"/>
              </w:rPr>
            </w:pPr>
            <w:sdt>
              <w:sdtPr>
                <w:rPr>
                  <w:rFonts w:cstheme="minorHAnsi"/>
                  <w:szCs w:val="22"/>
                  <w:lang w:val="en-GB"/>
                </w:rPr>
                <w:id w:val="-4058041"/>
                <w14:checkbox>
                  <w14:checked w14:val="1"/>
                  <w14:checkedState w14:val="2612" w14:font="MS Gothic"/>
                  <w14:uncheckedState w14:val="2610" w14:font="MS Gothic"/>
                </w14:checkbox>
              </w:sdtPr>
              <w:sdtEndPr/>
              <w:sdtContent>
                <w:r w:rsidR="00B07C63" w:rsidRPr="00B75BBD">
                  <w:rPr>
                    <w:rFonts w:ascii="Segoe UI Symbol" w:eastAsia="MS Gothic" w:hAnsi="Segoe UI Symbol" w:cs="Segoe UI Symbol"/>
                    <w:szCs w:val="22"/>
                    <w:lang w:val="en-GB"/>
                  </w:rPr>
                  <w:t>☒</w:t>
                </w:r>
              </w:sdtContent>
            </w:sdt>
            <w:sdt>
              <w:sdtPr>
                <w:rPr>
                  <w:rFonts w:cstheme="minorHAnsi"/>
                  <w:szCs w:val="22"/>
                  <w:lang w:val="en-GB"/>
                </w:rPr>
                <w:id w:val="-608198439"/>
                <w:lock w:val="sdtLocked"/>
                <w:text w:multiLine="1"/>
              </w:sdtPr>
              <w:sdtEndPr/>
              <w:sdtContent>
                <w:r w:rsidR="00B07C63" w:rsidRPr="00B75BBD">
                  <w:rPr>
                    <w:rFonts w:cstheme="minorHAnsi"/>
                    <w:szCs w:val="22"/>
                    <w:lang w:val="en-GB"/>
                  </w:rPr>
                  <w:t>User Acceptance Testing by UNDP</w:t>
                </w:r>
              </w:sdtContent>
            </w:sdt>
          </w:p>
          <w:p w14:paraId="72FEC399" w14:textId="4D2FA04C" w:rsidR="00B07C63" w:rsidRPr="00B75BBD" w:rsidRDefault="00DC2C4C" w:rsidP="00B07C63">
            <w:pPr>
              <w:spacing w:before="40" w:after="40"/>
              <w:rPr>
                <w:rFonts w:cstheme="minorHAnsi"/>
                <w:szCs w:val="22"/>
                <w:lang w:val="en-GB"/>
              </w:rPr>
            </w:pPr>
            <w:sdt>
              <w:sdtPr>
                <w:rPr>
                  <w:rFonts w:cstheme="minorHAnsi"/>
                  <w:szCs w:val="22"/>
                  <w:lang w:val="en-GB"/>
                </w:rPr>
                <w:id w:val="-2045281524"/>
                <w14:checkbox>
                  <w14:checked w14:val="1"/>
                  <w14:checkedState w14:val="2612" w14:font="MS Gothic"/>
                  <w14:uncheckedState w14:val="2610" w14:font="MS Gothic"/>
                </w14:checkbox>
              </w:sdtPr>
              <w:sdtEndPr/>
              <w:sdtContent>
                <w:r w:rsidR="00B07C63" w:rsidRPr="00B75BBD">
                  <w:rPr>
                    <w:rFonts w:ascii="Segoe UI Symbol" w:eastAsia="MS Gothic" w:hAnsi="Segoe UI Symbol" w:cs="Segoe UI Symbol"/>
                    <w:szCs w:val="22"/>
                    <w:lang w:val="en-GB"/>
                  </w:rPr>
                  <w:t>☒</w:t>
                </w:r>
              </w:sdtContent>
            </w:sdt>
            <w:r w:rsidR="00B07C63" w:rsidRPr="00B75BBD">
              <w:rPr>
                <w:rFonts w:cstheme="minorHAnsi"/>
                <w:szCs w:val="22"/>
                <w:lang w:val="en-GB"/>
              </w:rPr>
              <w:t xml:space="preserve"> Complete Installation on the hosting server</w:t>
            </w:r>
          </w:p>
          <w:p w14:paraId="72FEC39A" w14:textId="40CE8014" w:rsidR="00B07C63" w:rsidRPr="00B75BBD" w:rsidRDefault="00DC2C4C" w:rsidP="00B07C63">
            <w:pPr>
              <w:spacing w:before="40" w:after="40"/>
              <w:rPr>
                <w:rFonts w:cstheme="minorHAnsi"/>
                <w:szCs w:val="22"/>
                <w:lang w:val="en-GB"/>
              </w:rPr>
            </w:pPr>
            <w:sdt>
              <w:sdtPr>
                <w:rPr>
                  <w:rFonts w:cstheme="minorHAnsi"/>
                  <w:szCs w:val="22"/>
                  <w:lang w:val="en-GB"/>
                </w:rPr>
                <w:id w:val="1599832602"/>
                <w14:checkbox>
                  <w14:checked w14:val="1"/>
                  <w14:checkedState w14:val="2612" w14:font="MS Gothic"/>
                  <w14:uncheckedState w14:val="2610" w14:font="MS Gothic"/>
                </w14:checkbox>
              </w:sdtPr>
              <w:sdtEndPr/>
              <w:sdtContent>
                <w:r w:rsidR="00B07C63" w:rsidRPr="00B75BBD">
                  <w:rPr>
                    <w:rFonts w:ascii="Segoe UI Symbol" w:eastAsia="MS Gothic" w:hAnsi="Segoe UI Symbol" w:cs="Segoe UI Symbol"/>
                    <w:szCs w:val="22"/>
                    <w:lang w:val="en-GB"/>
                  </w:rPr>
                  <w:t>☒</w:t>
                </w:r>
              </w:sdtContent>
            </w:sdt>
            <w:r w:rsidR="00B07C63" w:rsidRPr="00B75BBD">
              <w:rPr>
                <w:rFonts w:cstheme="minorHAnsi"/>
                <w:szCs w:val="22"/>
                <w:lang w:val="en-GB"/>
              </w:rPr>
              <w:t xml:space="preserve"> Passing all </w:t>
            </w:r>
            <w:sdt>
              <w:sdtPr>
                <w:rPr>
                  <w:rFonts w:cstheme="minorHAnsi"/>
                  <w:szCs w:val="22"/>
                  <w:lang w:val="en-GB"/>
                </w:rPr>
                <w:id w:val="-757289661"/>
                <w:text/>
              </w:sdtPr>
              <w:sdtEndPr/>
              <w:sdtContent>
                <w:r w:rsidR="00B07C63" w:rsidRPr="00B75BBD">
                  <w:rPr>
                    <w:rFonts w:cstheme="minorHAnsi"/>
                    <w:szCs w:val="22"/>
                    <w:lang w:val="en-GB"/>
                  </w:rPr>
                  <w:t>Functional and Integration Testing</w:t>
                </w:r>
              </w:sdtContent>
            </w:sdt>
          </w:p>
          <w:p w14:paraId="72FEC39B" w14:textId="54621205" w:rsidR="00B07C63" w:rsidRPr="00B75BBD" w:rsidRDefault="00DC2C4C" w:rsidP="00B07C63">
            <w:pPr>
              <w:spacing w:before="40" w:after="40"/>
              <w:jc w:val="both"/>
              <w:rPr>
                <w:rFonts w:cstheme="minorHAnsi"/>
                <w:i/>
                <w:szCs w:val="22"/>
                <w:lang w:val="en-GB"/>
              </w:rPr>
            </w:pPr>
            <w:sdt>
              <w:sdtPr>
                <w:rPr>
                  <w:rFonts w:cstheme="minorHAnsi"/>
                  <w:szCs w:val="22"/>
                  <w:lang w:val="en-GB"/>
                </w:rPr>
                <w:id w:val="987749671"/>
                <w14:checkbox>
                  <w14:checked w14:val="1"/>
                  <w14:checkedState w14:val="2612" w14:font="MS Gothic"/>
                  <w14:uncheckedState w14:val="2610" w14:font="MS Gothic"/>
                </w14:checkbox>
              </w:sdtPr>
              <w:sdtEndPr/>
              <w:sdtContent>
                <w:r w:rsidR="00B07C63" w:rsidRPr="00B75BBD">
                  <w:rPr>
                    <w:rFonts w:ascii="Segoe UI Symbol" w:eastAsia="MS Gothic" w:hAnsi="Segoe UI Symbol" w:cs="Segoe UI Symbol"/>
                    <w:szCs w:val="22"/>
                    <w:lang w:val="en-GB"/>
                  </w:rPr>
                  <w:t>☒</w:t>
                </w:r>
              </w:sdtContent>
            </w:sdt>
            <w:r w:rsidR="00B07C63" w:rsidRPr="00B75BBD">
              <w:rPr>
                <w:rFonts w:cstheme="minorHAnsi"/>
                <w:szCs w:val="22"/>
                <w:lang w:val="en-GB"/>
              </w:rPr>
              <w:t xml:space="preserve">Completion of Training on Operation and Maintenance </w:t>
            </w:r>
            <w:sdt>
              <w:sdtPr>
                <w:rPr>
                  <w:rFonts w:cstheme="minorHAnsi"/>
                  <w:szCs w:val="22"/>
                  <w:lang w:val="en-GB"/>
                </w:rPr>
                <w:id w:val="146877015"/>
                <w:lock w:val="sdtLocked"/>
                <w:text w:multiLine="1"/>
              </w:sdtPr>
              <w:sdtEndPr/>
              <w:sdtContent>
                <w:r w:rsidR="00B07C63" w:rsidRPr="00B75BBD">
                  <w:rPr>
                    <w:rFonts w:cstheme="minorHAnsi"/>
                    <w:szCs w:val="22"/>
                    <w:lang w:val="en-GB"/>
                  </w:rPr>
                  <w:t xml:space="preserve">as described in </w:t>
                </w:r>
                <w:proofErr w:type="spellStart"/>
                <w:r w:rsidR="00B07C63" w:rsidRPr="00B75BBD">
                  <w:rPr>
                    <w:rFonts w:cstheme="minorHAnsi"/>
                    <w:szCs w:val="22"/>
                    <w:lang w:val="en-GB"/>
                  </w:rPr>
                  <w:t>ToRs</w:t>
                </w:r>
                <w:proofErr w:type="spellEnd"/>
              </w:sdtContent>
            </w:sdt>
          </w:p>
          <w:p w14:paraId="72FEC39D" w14:textId="4CE91215" w:rsidR="00B07C63" w:rsidRPr="00B75BBD" w:rsidDel="00307F3E" w:rsidRDefault="00DC2C4C" w:rsidP="00B07C63">
            <w:pPr>
              <w:spacing w:before="40" w:after="40"/>
              <w:jc w:val="both"/>
              <w:rPr>
                <w:rFonts w:cstheme="minorHAnsi"/>
                <w:szCs w:val="22"/>
                <w:lang w:val="en-GB"/>
              </w:rPr>
            </w:pPr>
            <w:sdt>
              <w:sdtPr>
                <w:rPr>
                  <w:rFonts w:cstheme="minorHAnsi"/>
                  <w:szCs w:val="22"/>
                  <w:lang w:val="en-GB"/>
                </w:rPr>
                <w:id w:val="-1259515011"/>
                <w14:checkbox>
                  <w14:checked w14:val="1"/>
                  <w14:checkedState w14:val="2612" w14:font="MS Gothic"/>
                  <w14:uncheckedState w14:val="2610" w14:font="MS Gothic"/>
                </w14:checkbox>
              </w:sdtPr>
              <w:sdtEndPr/>
              <w:sdtContent>
                <w:r w:rsidR="00B07C63" w:rsidRPr="00B75BBD">
                  <w:rPr>
                    <w:rFonts w:ascii="Segoe UI Symbol" w:eastAsia="MS Gothic" w:hAnsi="Segoe UI Symbol" w:cs="Segoe UI Symbol"/>
                    <w:szCs w:val="22"/>
                    <w:lang w:val="en-GB"/>
                  </w:rPr>
                  <w:t>☒</w:t>
                </w:r>
              </w:sdtContent>
            </w:sdt>
            <w:r w:rsidR="00B07C63" w:rsidRPr="00B75BBD">
              <w:rPr>
                <w:rFonts w:cstheme="minorHAnsi"/>
                <w:szCs w:val="22"/>
                <w:lang w:val="en-GB"/>
              </w:rPr>
              <w:t xml:space="preserve"> Written Acceptance based on full compliance with RFQ requirements</w:t>
            </w:r>
          </w:p>
        </w:tc>
      </w:tr>
      <w:tr w:rsidR="00B07C63" w:rsidRPr="00B75BBD" w14:paraId="72FEC3A8" w14:textId="77777777" w:rsidTr="00662BFC">
        <w:trPr>
          <w:trHeight w:val="460"/>
        </w:trPr>
        <w:tc>
          <w:tcPr>
            <w:tcW w:w="4112" w:type="dxa"/>
            <w:vAlign w:val="center"/>
          </w:tcPr>
          <w:p w14:paraId="72FEC3A0" w14:textId="50496B76" w:rsidR="00B07C63" w:rsidRPr="00B75BBD" w:rsidRDefault="00B07C63" w:rsidP="00B07C63">
            <w:pPr>
              <w:spacing w:before="40" w:after="40"/>
              <w:rPr>
                <w:rFonts w:cstheme="minorHAnsi"/>
                <w:szCs w:val="22"/>
                <w:lang w:val="en-GB"/>
              </w:rPr>
            </w:pPr>
            <w:r w:rsidRPr="00B75BBD">
              <w:rPr>
                <w:rFonts w:cstheme="minorHAnsi"/>
                <w:szCs w:val="22"/>
                <w:lang w:val="en-GB"/>
              </w:rPr>
              <w:t>Annexes to this RFQ</w:t>
            </w:r>
          </w:p>
        </w:tc>
        <w:tc>
          <w:tcPr>
            <w:tcW w:w="7087" w:type="dxa"/>
            <w:vAlign w:val="center"/>
          </w:tcPr>
          <w:p w14:paraId="72FEC3A2" w14:textId="72543BAB" w:rsidR="00B07C63" w:rsidRPr="00B75BBD" w:rsidRDefault="00DC2C4C" w:rsidP="00B07C63">
            <w:pPr>
              <w:spacing w:before="40" w:after="40"/>
              <w:rPr>
                <w:rFonts w:cstheme="minorHAnsi"/>
                <w:szCs w:val="22"/>
                <w:lang w:val="en-GB"/>
              </w:rPr>
            </w:pPr>
            <w:sdt>
              <w:sdtPr>
                <w:rPr>
                  <w:rFonts w:cstheme="minorHAnsi"/>
                  <w:szCs w:val="22"/>
                  <w:lang w:val="en-GB"/>
                </w:rPr>
                <w:id w:val="781080330"/>
                <w14:checkbox>
                  <w14:checked w14:val="1"/>
                  <w14:checkedState w14:val="2612" w14:font="MS Gothic"/>
                  <w14:uncheckedState w14:val="2610" w14:font="MS Gothic"/>
                </w14:checkbox>
              </w:sdtPr>
              <w:sdtEndPr/>
              <w:sdtContent>
                <w:r w:rsidR="00B07C63" w:rsidRPr="00B75BBD">
                  <w:rPr>
                    <w:rFonts w:ascii="Segoe UI Symbol" w:eastAsia="MS Gothic" w:hAnsi="Segoe UI Symbol" w:cs="Segoe UI Symbol"/>
                    <w:szCs w:val="22"/>
                    <w:lang w:val="en-GB"/>
                  </w:rPr>
                  <w:t>☒</w:t>
                </w:r>
              </w:sdtContent>
            </w:sdt>
            <w:r w:rsidR="00B07C63" w:rsidRPr="00B75BBD">
              <w:rPr>
                <w:rFonts w:cstheme="minorHAnsi"/>
                <w:szCs w:val="22"/>
                <w:lang w:val="en-GB"/>
              </w:rPr>
              <w:t xml:space="preserve"> Terms of Reference (Annex 1)</w:t>
            </w:r>
          </w:p>
          <w:p w14:paraId="72FEC3A3" w14:textId="347ED5D9" w:rsidR="00B07C63" w:rsidRPr="00B75BBD" w:rsidRDefault="00DC2C4C" w:rsidP="00B07C63">
            <w:pPr>
              <w:spacing w:before="40" w:after="40"/>
              <w:rPr>
                <w:rFonts w:cstheme="minorHAnsi"/>
                <w:szCs w:val="22"/>
                <w:lang w:val="en-GB"/>
              </w:rPr>
            </w:pPr>
            <w:sdt>
              <w:sdtPr>
                <w:rPr>
                  <w:rFonts w:cstheme="minorHAnsi"/>
                  <w:szCs w:val="22"/>
                  <w:lang w:val="en-GB"/>
                </w:rPr>
                <w:id w:val="595137996"/>
                <w14:checkbox>
                  <w14:checked w14:val="1"/>
                  <w14:checkedState w14:val="2612" w14:font="MS Gothic"/>
                  <w14:uncheckedState w14:val="2610" w14:font="MS Gothic"/>
                </w14:checkbox>
              </w:sdtPr>
              <w:sdtEndPr/>
              <w:sdtContent>
                <w:r w:rsidR="00B07C63" w:rsidRPr="00B75BBD">
                  <w:rPr>
                    <w:rFonts w:ascii="Segoe UI Symbol" w:eastAsia="MS Gothic" w:hAnsi="Segoe UI Symbol" w:cs="Segoe UI Symbol"/>
                    <w:szCs w:val="22"/>
                    <w:lang w:val="en-GB"/>
                  </w:rPr>
                  <w:t>☒</w:t>
                </w:r>
              </w:sdtContent>
            </w:sdt>
            <w:r w:rsidR="00B07C63" w:rsidRPr="00B75BBD">
              <w:rPr>
                <w:rFonts w:cstheme="minorHAnsi"/>
                <w:szCs w:val="22"/>
                <w:lang w:val="en-GB"/>
              </w:rPr>
              <w:t xml:space="preserve"> Form for Submission of Quotation (Annex 2)</w:t>
            </w:r>
          </w:p>
          <w:p w14:paraId="72FEC3A4" w14:textId="7A63BE10" w:rsidR="00B07C63" w:rsidRPr="00B75BBD" w:rsidRDefault="00DC2C4C" w:rsidP="00B07C63">
            <w:pPr>
              <w:spacing w:before="40" w:after="40"/>
              <w:rPr>
                <w:rFonts w:cstheme="minorHAnsi"/>
                <w:szCs w:val="22"/>
                <w:lang w:val="en-GB"/>
              </w:rPr>
            </w:pPr>
            <w:sdt>
              <w:sdtPr>
                <w:rPr>
                  <w:rFonts w:cstheme="minorHAnsi"/>
                  <w:szCs w:val="22"/>
                  <w:lang w:val="en-GB"/>
                </w:rPr>
                <w:id w:val="-51854137"/>
                <w14:checkbox>
                  <w14:checked w14:val="1"/>
                  <w14:checkedState w14:val="2612" w14:font="MS Gothic"/>
                  <w14:uncheckedState w14:val="2610" w14:font="MS Gothic"/>
                </w14:checkbox>
              </w:sdtPr>
              <w:sdtEndPr/>
              <w:sdtContent>
                <w:r w:rsidR="00B07C63" w:rsidRPr="00B75BBD">
                  <w:rPr>
                    <w:rFonts w:ascii="Segoe UI Symbol" w:eastAsia="MS Gothic" w:hAnsi="Segoe UI Symbol" w:cs="Segoe UI Symbol"/>
                    <w:szCs w:val="22"/>
                    <w:lang w:val="en-GB"/>
                  </w:rPr>
                  <w:t>☒</w:t>
                </w:r>
              </w:sdtContent>
            </w:sdt>
            <w:r w:rsidR="00B07C63" w:rsidRPr="00B75BBD">
              <w:rPr>
                <w:rFonts w:cstheme="minorHAnsi"/>
                <w:szCs w:val="22"/>
                <w:lang w:val="en-GB"/>
              </w:rPr>
              <w:t xml:space="preserve"> General Terms and Conditions / Special Conditions (Annex 3).  </w:t>
            </w:r>
          </w:p>
          <w:p w14:paraId="72FEC3A7" w14:textId="725D1D41" w:rsidR="00B07C63" w:rsidRPr="00B75BBD" w:rsidRDefault="00B07C63" w:rsidP="00B07C63">
            <w:pPr>
              <w:spacing w:before="40" w:after="40"/>
              <w:rPr>
                <w:rFonts w:cstheme="minorHAnsi"/>
                <w:szCs w:val="22"/>
                <w:lang w:val="en-GB"/>
              </w:rPr>
            </w:pPr>
            <w:r w:rsidRPr="00B75BBD">
              <w:rPr>
                <w:rFonts w:cstheme="minorHAnsi"/>
                <w:szCs w:val="22"/>
                <w:lang w:val="en-GB"/>
              </w:rPr>
              <w:t xml:space="preserve">Non-acceptance of the terms of the General Terms and Conditions (GTC) shall be grounds for disqualification from this procurement process.  </w:t>
            </w:r>
          </w:p>
        </w:tc>
      </w:tr>
      <w:tr w:rsidR="00B07C63" w:rsidRPr="00B75BBD" w14:paraId="72FEC3B1" w14:textId="77777777" w:rsidTr="00662BFC">
        <w:trPr>
          <w:trHeight w:val="460"/>
        </w:trPr>
        <w:tc>
          <w:tcPr>
            <w:tcW w:w="4112" w:type="dxa"/>
            <w:vAlign w:val="center"/>
          </w:tcPr>
          <w:p w14:paraId="72FEC3AA" w14:textId="77777777" w:rsidR="00B07C63" w:rsidRPr="00B75BBD" w:rsidRDefault="00B07C63" w:rsidP="00B07C63">
            <w:pPr>
              <w:spacing w:before="40" w:after="40"/>
              <w:rPr>
                <w:rFonts w:cstheme="minorHAnsi"/>
                <w:szCs w:val="22"/>
                <w:lang w:val="en-GB"/>
              </w:rPr>
            </w:pPr>
            <w:r w:rsidRPr="00B75BBD">
              <w:rPr>
                <w:rFonts w:cstheme="minorHAnsi"/>
                <w:szCs w:val="22"/>
                <w:lang w:val="en-GB"/>
              </w:rPr>
              <w:t>Contact Person for Inquiries</w:t>
            </w:r>
          </w:p>
          <w:p w14:paraId="72FEC3AB" w14:textId="0D35FFD7" w:rsidR="00B07C63" w:rsidRPr="00B75BBD" w:rsidRDefault="00B07C63" w:rsidP="00B07C63">
            <w:pPr>
              <w:spacing w:before="40" w:after="40"/>
              <w:rPr>
                <w:rFonts w:cstheme="minorHAnsi"/>
                <w:szCs w:val="22"/>
                <w:highlight w:val="yellow"/>
                <w:lang w:val="en-GB"/>
              </w:rPr>
            </w:pPr>
            <w:r w:rsidRPr="00B75BBD">
              <w:rPr>
                <w:rFonts w:cstheme="minorHAnsi"/>
                <w:szCs w:val="22"/>
                <w:lang w:val="en-GB"/>
              </w:rPr>
              <w:t>(Written inquiries only)</w:t>
            </w:r>
          </w:p>
        </w:tc>
        <w:tc>
          <w:tcPr>
            <w:tcW w:w="7087" w:type="dxa"/>
            <w:vAlign w:val="center"/>
          </w:tcPr>
          <w:sdt>
            <w:sdtPr>
              <w:rPr>
                <w:rFonts w:cstheme="minorHAnsi"/>
                <w:lang w:val="en-GB"/>
              </w:rPr>
              <w:id w:val="-833301597"/>
            </w:sdtPr>
            <w:sdtEndPr/>
            <w:sdtContent>
              <w:p w14:paraId="72FEC3AD" w14:textId="474CC63D" w:rsidR="00B07C63" w:rsidRPr="00B75BBD" w:rsidRDefault="00B07C63" w:rsidP="00B07C63">
                <w:pPr>
                  <w:spacing w:before="40" w:after="40"/>
                  <w:rPr>
                    <w:rFonts w:cstheme="minorHAnsi"/>
                    <w:i/>
                    <w:color w:val="000000" w:themeColor="text1"/>
                    <w:szCs w:val="22"/>
                    <w:lang w:val="en-GB"/>
                  </w:rPr>
                </w:pPr>
                <w:r w:rsidRPr="00B75BBD">
                  <w:rPr>
                    <w:rFonts w:cstheme="minorHAnsi"/>
                    <w:szCs w:val="22"/>
                    <w:lang w:val="en-GB"/>
                  </w:rPr>
                  <w:t xml:space="preserve">UNDP </w:t>
                </w:r>
                <w:proofErr w:type="spellStart"/>
                <w:r w:rsidRPr="00B75BBD">
                  <w:rPr>
                    <w:rFonts w:cstheme="minorHAnsi"/>
                    <w:szCs w:val="22"/>
                    <w:lang w:val="en-GB"/>
                  </w:rPr>
                  <w:t>BiH</w:t>
                </w:r>
                <w:proofErr w:type="spellEnd"/>
                <w:r w:rsidRPr="00B75BBD">
                  <w:rPr>
                    <w:rFonts w:cstheme="minorHAnsi"/>
                    <w:szCs w:val="22"/>
                    <w:lang w:val="en-GB"/>
                  </w:rPr>
                  <w:t xml:space="preserve"> Registry</w:t>
                </w:r>
              </w:p>
            </w:sdtContent>
          </w:sdt>
          <w:p w14:paraId="0357AB5C" w14:textId="033FD911" w:rsidR="00B07C63" w:rsidRPr="00B75BBD" w:rsidRDefault="00DC2C4C" w:rsidP="00B07C63">
            <w:pPr>
              <w:spacing w:before="40" w:after="40"/>
              <w:rPr>
                <w:rFonts w:cstheme="minorHAnsi"/>
                <w:szCs w:val="22"/>
                <w:lang w:val="en-GB"/>
              </w:rPr>
            </w:pPr>
            <w:sdt>
              <w:sdtPr>
                <w:rPr>
                  <w:rFonts w:cstheme="minorHAnsi"/>
                  <w:szCs w:val="22"/>
                  <w:lang w:val="en-GB"/>
                </w:rPr>
                <w:id w:val="451373175"/>
                <w:text/>
              </w:sdtPr>
              <w:sdtEndPr/>
              <w:sdtContent>
                <w:r w:rsidR="00B07C63" w:rsidRPr="00B75BBD">
                  <w:rPr>
                    <w:rFonts w:cstheme="minorHAnsi"/>
                    <w:szCs w:val="22"/>
                    <w:lang w:val="en-GB"/>
                  </w:rPr>
                  <w:t>Fax: 033 552 330; email: registry.ba@undp.org</w:t>
                </w:r>
              </w:sdtContent>
            </w:sdt>
          </w:p>
          <w:p w14:paraId="72FEC3B0" w14:textId="1D5542CA" w:rsidR="00B07C63" w:rsidRPr="00B75BBD" w:rsidRDefault="00B07C63" w:rsidP="00B07C63">
            <w:pPr>
              <w:spacing w:before="40" w:after="40"/>
              <w:jc w:val="both"/>
              <w:rPr>
                <w:rFonts w:cstheme="minorHAnsi"/>
                <w:szCs w:val="22"/>
                <w:lang w:val="en-GB"/>
              </w:rPr>
            </w:pPr>
            <w:r w:rsidRPr="00B75BBD">
              <w:rPr>
                <w:rFonts w:cstheme="minorHAnsi"/>
                <w:snapToGrid w:val="0"/>
                <w:szCs w:val="22"/>
                <w:lang w:val="en-GB"/>
              </w:rPr>
              <w:lastRenderedPageBreak/>
              <w:t>Any delay in UNDP’s response shall be not used as a reason for extending the deadline for submission, unless UNDP determines that such an extension is necessary and communicates a new deadline to the Proposers.</w:t>
            </w:r>
          </w:p>
        </w:tc>
      </w:tr>
    </w:tbl>
    <w:p w14:paraId="72FEC3B3" w14:textId="54530807" w:rsidR="00BA4792" w:rsidRPr="00B75BBD" w:rsidRDefault="00387669" w:rsidP="00A7508B">
      <w:pPr>
        <w:ind w:firstLine="720"/>
        <w:jc w:val="both"/>
        <w:rPr>
          <w:rFonts w:cstheme="minorHAnsi"/>
          <w:szCs w:val="22"/>
          <w:lang w:val="en-GB"/>
        </w:rPr>
      </w:pPr>
      <w:r w:rsidRPr="00B75BBD">
        <w:rPr>
          <w:rFonts w:cstheme="minorHAnsi"/>
          <w:szCs w:val="22"/>
          <w:lang w:val="en-GB"/>
        </w:rPr>
        <w:lastRenderedPageBreak/>
        <w:t>Offer</w:t>
      </w:r>
      <w:r w:rsidR="00BA4792" w:rsidRPr="00B75BBD">
        <w:rPr>
          <w:rFonts w:cstheme="minorHAnsi"/>
          <w:szCs w:val="22"/>
          <w:lang w:val="en-GB"/>
        </w:rPr>
        <w:t xml:space="preserve"> shall be reviewed based on completeness and compliance of the quotation with the minimum specifications described above and any other annexes providing details of UNDP requirements. </w:t>
      </w:r>
    </w:p>
    <w:p w14:paraId="72FEC3B7" w14:textId="639E4436" w:rsidR="00A41A0A" w:rsidRPr="00B75BBD" w:rsidRDefault="00BA4792" w:rsidP="00A7508B">
      <w:pPr>
        <w:ind w:firstLine="720"/>
        <w:jc w:val="both"/>
        <w:rPr>
          <w:rFonts w:cstheme="minorHAnsi"/>
          <w:szCs w:val="22"/>
          <w:lang w:val="en-GB"/>
        </w:rPr>
      </w:pPr>
      <w:r w:rsidRPr="00B75BBD">
        <w:rPr>
          <w:rFonts w:cstheme="minorHAnsi"/>
          <w:szCs w:val="22"/>
          <w:lang w:val="en-GB"/>
        </w:rPr>
        <w:t xml:space="preserve">The quotation that complies with </w:t>
      </w:r>
      <w:r w:rsidR="005E0FCA" w:rsidRPr="00B75BBD">
        <w:rPr>
          <w:rFonts w:cstheme="minorHAnsi"/>
          <w:szCs w:val="22"/>
          <w:lang w:val="en-GB"/>
        </w:rPr>
        <w:t>all</w:t>
      </w:r>
      <w:r w:rsidR="00355D7B" w:rsidRPr="00B75BBD">
        <w:rPr>
          <w:rFonts w:cstheme="minorHAnsi"/>
          <w:szCs w:val="22"/>
          <w:lang w:val="en-GB"/>
        </w:rPr>
        <w:t xml:space="preserve"> </w:t>
      </w:r>
      <w:r w:rsidR="005E0FCA" w:rsidRPr="00B75BBD">
        <w:rPr>
          <w:rFonts w:cstheme="minorHAnsi"/>
          <w:szCs w:val="22"/>
          <w:lang w:val="en-GB"/>
        </w:rPr>
        <w:t xml:space="preserve">of </w:t>
      </w:r>
      <w:r w:rsidRPr="00B75BBD">
        <w:rPr>
          <w:rFonts w:cstheme="minorHAnsi"/>
          <w:szCs w:val="22"/>
          <w:lang w:val="en-GB"/>
        </w:rPr>
        <w:t>the specifications</w:t>
      </w:r>
      <w:r w:rsidR="00183891" w:rsidRPr="00B75BBD">
        <w:rPr>
          <w:rFonts w:cstheme="minorHAnsi"/>
          <w:szCs w:val="22"/>
          <w:lang w:val="en-GB"/>
        </w:rPr>
        <w:t>,</w:t>
      </w:r>
      <w:r w:rsidRPr="00B75BBD">
        <w:rPr>
          <w:rFonts w:cstheme="minorHAnsi"/>
          <w:szCs w:val="22"/>
          <w:lang w:val="en-GB"/>
        </w:rPr>
        <w:t xml:space="preserve"> requirements and offers the lowest price</w:t>
      </w:r>
      <w:r w:rsidR="00183891" w:rsidRPr="00B75BBD">
        <w:rPr>
          <w:rFonts w:cstheme="minorHAnsi"/>
          <w:szCs w:val="22"/>
          <w:lang w:val="en-GB"/>
        </w:rPr>
        <w:t>, as well as all other evaluation criteria indicated,</w:t>
      </w:r>
      <w:r w:rsidRPr="00B75BBD">
        <w:rPr>
          <w:rFonts w:cstheme="minorHAnsi"/>
          <w:szCs w:val="22"/>
          <w:lang w:val="en-GB"/>
        </w:rPr>
        <w:t xml:space="preserve"> shall be selected.</w:t>
      </w:r>
      <w:r w:rsidR="00C25D0F" w:rsidRPr="00B75BBD">
        <w:rPr>
          <w:rFonts w:cstheme="minorHAnsi"/>
          <w:szCs w:val="22"/>
          <w:lang w:val="en-GB"/>
        </w:rPr>
        <w:t xml:space="preserve"> Any offer that does not meet the requirements shall be rejected.</w:t>
      </w:r>
      <w:r w:rsidR="006F3CA6" w:rsidRPr="00B75BBD">
        <w:rPr>
          <w:rFonts w:cstheme="minorHAnsi"/>
          <w:szCs w:val="22"/>
          <w:lang w:val="en-GB"/>
        </w:rPr>
        <w:t xml:space="preserve"> </w:t>
      </w:r>
      <w:r w:rsidRPr="00B75BBD">
        <w:rPr>
          <w:rFonts w:cstheme="minorHAnsi"/>
          <w:szCs w:val="22"/>
          <w:lang w:val="en-GB"/>
        </w:rPr>
        <w:t xml:space="preserve">Any discrepancy between the unit price and the total price (obtained by multiplying the unit price and quantity) shall be re-computed by UNDP. The unit price shall </w:t>
      </w:r>
      <w:r w:rsidR="001C5E7C" w:rsidRPr="00B75BBD">
        <w:rPr>
          <w:rFonts w:cstheme="minorHAnsi"/>
          <w:szCs w:val="22"/>
          <w:lang w:val="en-GB"/>
        </w:rPr>
        <w:t>prevail,</w:t>
      </w:r>
      <w:r w:rsidRPr="00B75BBD">
        <w:rPr>
          <w:rFonts w:cstheme="minorHAnsi"/>
          <w:szCs w:val="22"/>
          <w:lang w:val="en-GB"/>
        </w:rPr>
        <w:t xml:space="preserve"> and the total price shall be corrected.  If the </w:t>
      </w:r>
      <w:r w:rsidR="00E60ED4" w:rsidRPr="00B75BBD">
        <w:rPr>
          <w:rFonts w:cstheme="minorHAnsi"/>
          <w:szCs w:val="22"/>
          <w:lang w:val="en-GB"/>
        </w:rPr>
        <w:t>supplier</w:t>
      </w:r>
      <w:r w:rsidRPr="00B75BBD">
        <w:rPr>
          <w:rFonts w:cstheme="minorHAnsi"/>
          <w:szCs w:val="22"/>
          <w:lang w:val="en-GB"/>
        </w:rPr>
        <w:t xml:space="preserve"> does not accept the final price based on UNDP’s re-computation and correction of errors, its quotation will be rejected.  </w:t>
      </w:r>
    </w:p>
    <w:p w14:paraId="72FEC3B9" w14:textId="77777777" w:rsidR="00AF660C" w:rsidRPr="00B75BBD" w:rsidRDefault="00A7508B" w:rsidP="00183891">
      <w:pPr>
        <w:ind w:firstLine="720"/>
        <w:jc w:val="both"/>
        <w:rPr>
          <w:rFonts w:cstheme="minorHAnsi"/>
          <w:szCs w:val="22"/>
          <w:lang w:val="en-GB"/>
        </w:rPr>
      </w:pPr>
      <w:r w:rsidRPr="00B75BBD">
        <w:rPr>
          <w:rFonts w:cstheme="minorHAnsi"/>
          <w:szCs w:val="22"/>
          <w:lang w:val="en-GB"/>
        </w:rPr>
        <w:t>After UNDP has identified the lowest price offer, UNDP</w:t>
      </w:r>
      <w:r w:rsidR="006E137C" w:rsidRPr="00B75BBD">
        <w:rPr>
          <w:rFonts w:cstheme="minorHAnsi"/>
          <w:szCs w:val="22"/>
          <w:lang w:val="en-GB"/>
        </w:rPr>
        <w:t xml:space="preserve"> reserve</w:t>
      </w:r>
      <w:r w:rsidRPr="00B75BBD">
        <w:rPr>
          <w:rFonts w:cstheme="minorHAnsi"/>
          <w:szCs w:val="22"/>
          <w:lang w:val="en-GB"/>
        </w:rPr>
        <w:t>s</w:t>
      </w:r>
      <w:r w:rsidR="006E137C" w:rsidRPr="00B75BBD">
        <w:rPr>
          <w:rFonts w:cstheme="minorHAnsi"/>
          <w:szCs w:val="22"/>
          <w:lang w:val="en-GB"/>
        </w:rPr>
        <w:t xml:space="preserve"> the right</w:t>
      </w:r>
      <w:r w:rsidR="00E07A6D" w:rsidRPr="00B75BBD">
        <w:rPr>
          <w:rFonts w:cstheme="minorHAnsi"/>
          <w:szCs w:val="22"/>
          <w:lang w:val="en-GB"/>
        </w:rPr>
        <w:t xml:space="preserve"> to award the contract based only on the </w:t>
      </w:r>
      <w:r w:rsidR="006E137C" w:rsidRPr="00B75BBD">
        <w:rPr>
          <w:rFonts w:cstheme="minorHAnsi"/>
          <w:szCs w:val="22"/>
          <w:lang w:val="en-GB"/>
        </w:rPr>
        <w:t>price</w:t>
      </w:r>
      <w:r w:rsidR="00E07A6D" w:rsidRPr="00B75BBD">
        <w:rPr>
          <w:rFonts w:cstheme="minorHAnsi"/>
          <w:szCs w:val="22"/>
          <w:lang w:val="en-GB"/>
        </w:rPr>
        <w:t>s of the goods</w:t>
      </w:r>
      <w:r w:rsidR="006E137C" w:rsidRPr="00B75BBD">
        <w:rPr>
          <w:rFonts w:cstheme="minorHAnsi"/>
          <w:szCs w:val="22"/>
          <w:lang w:val="en-GB"/>
        </w:rPr>
        <w:t xml:space="preserve"> in the event that the transportation cost </w:t>
      </w:r>
      <w:r w:rsidR="00183891" w:rsidRPr="00B75BBD">
        <w:rPr>
          <w:rFonts w:cstheme="minorHAnsi"/>
          <w:szCs w:val="22"/>
          <w:lang w:val="en-GB"/>
        </w:rPr>
        <w:t xml:space="preserve">(freight and insurance) </w:t>
      </w:r>
      <w:r w:rsidR="006E137C" w:rsidRPr="00B75BBD">
        <w:rPr>
          <w:rFonts w:cstheme="minorHAnsi"/>
          <w:szCs w:val="22"/>
          <w:lang w:val="en-GB"/>
        </w:rPr>
        <w:t xml:space="preserve">is found to be </w:t>
      </w:r>
      <w:r w:rsidR="00E07A6D" w:rsidRPr="00B75BBD">
        <w:rPr>
          <w:rFonts w:cstheme="minorHAnsi"/>
          <w:szCs w:val="22"/>
          <w:lang w:val="en-GB"/>
        </w:rPr>
        <w:t>higher than UNDP’s own estimated cost if sourced from its own freight forwarder and insurance provider</w:t>
      </w:r>
      <w:r w:rsidR="006E137C" w:rsidRPr="00B75BBD">
        <w:rPr>
          <w:rFonts w:cstheme="minorHAnsi"/>
          <w:szCs w:val="22"/>
          <w:lang w:val="en-GB"/>
        </w:rPr>
        <w:t>.</w:t>
      </w:r>
      <w:r w:rsidR="00C25D0F" w:rsidRPr="00B75BBD">
        <w:rPr>
          <w:rFonts w:cstheme="minorHAnsi"/>
          <w:szCs w:val="22"/>
          <w:lang w:val="en-GB"/>
        </w:rPr>
        <w:t xml:space="preserve">  </w:t>
      </w:r>
    </w:p>
    <w:p w14:paraId="72FEC3BB" w14:textId="51AE6083" w:rsidR="0054617A" w:rsidRPr="00B75BBD" w:rsidRDefault="00517ABB" w:rsidP="0054617A">
      <w:pPr>
        <w:pStyle w:val="ListParagraph"/>
        <w:tabs>
          <w:tab w:val="left" w:pos="0"/>
        </w:tabs>
        <w:spacing w:line="240" w:lineRule="auto"/>
        <w:ind w:left="0" w:firstLine="720"/>
        <w:jc w:val="both"/>
        <w:rPr>
          <w:rFonts w:cstheme="minorHAnsi"/>
          <w:bCs/>
          <w:szCs w:val="22"/>
          <w:lang w:val="en-GB"/>
        </w:rPr>
      </w:pPr>
      <w:r w:rsidRPr="00B75BBD">
        <w:rPr>
          <w:rFonts w:cstheme="minorHAnsi"/>
          <w:szCs w:val="22"/>
          <w:lang w:val="en-GB"/>
        </w:rPr>
        <w:t>At any time during the validity of the quotation, n</w:t>
      </w:r>
      <w:r w:rsidR="00AF660C" w:rsidRPr="00B75BBD">
        <w:rPr>
          <w:rFonts w:cstheme="minorHAnsi"/>
          <w:szCs w:val="22"/>
          <w:lang w:val="en-GB"/>
        </w:rPr>
        <w:t xml:space="preserve">o price variation due to escalation, inflation, fluctuation in exchange rates, or any other market factors shall be accepted by UNDP after it has received the quotation.  </w:t>
      </w:r>
      <w:r w:rsidR="0054617A" w:rsidRPr="00B75BBD">
        <w:rPr>
          <w:rFonts w:cstheme="minorHAnsi"/>
          <w:szCs w:val="22"/>
          <w:lang w:val="en-GB"/>
        </w:rPr>
        <w:t xml:space="preserve"> </w:t>
      </w:r>
      <w:r w:rsidR="0054617A" w:rsidRPr="00B75BBD">
        <w:rPr>
          <w:rFonts w:cstheme="minorHAnsi"/>
          <w:bCs/>
          <w:szCs w:val="22"/>
          <w:lang w:val="en-GB"/>
        </w:rPr>
        <w:t>At the time of award of Contract</w:t>
      </w:r>
      <w:r w:rsidR="0074398A" w:rsidRPr="00B75BBD">
        <w:rPr>
          <w:rFonts w:cstheme="minorHAnsi"/>
          <w:bCs/>
          <w:szCs w:val="22"/>
          <w:lang w:val="en-GB"/>
        </w:rPr>
        <w:t xml:space="preserve"> or Purchase Order</w:t>
      </w:r>
      <w:r w:rsidR="0054617A" w:rsidRPr="00B75BBD">
        <w:rPr>
          <w:rFonts w:cstheme="minorHAnsi"/>
          <w:bCs/>
          <w:szCs w:val="22"/>
          <w:lang w:val="en-GB"/>
        </w:rPr>
        <w:t xml:space="preserve">, UNDP reserves the right to vary (increase or decrease) the quantity of services and/or goods, by up to a maximum </w:t>
      </w:r>
      <w:r w:rsidR="001C5E7C" w:rsidRPr="00B75BBD">
        <w:rPr>
          <w:rFonts w:cstheme="minorHAnsi"/>
          <w:bCs/>
          <w:szCs w:val="22"/>
          <w:lang w:val="en-GB"/>
        </w:rPr>
        <w:t>twenty-five</w:t>
      </w:r>
      <w:r w:rsidR="0054617A" w:rsidRPr="00B75BBD">
        <w:rPr>
          <w:rFonts w:cstheme="minorHAnsi"/>
          <w:bCs/>
          <w:szCs w:val="22"/>
          <w:lang w:val="en-GB"/>
        </w:rPr>
        <w:t xml:space="preserve"> per cent (25%) of the total offer, without any change in the unit price or other terms and conditions.  </w:t>
      </w:r>
    </w:p>
    <w:p w14:paraId="6F1B86BE" w14:textId="77777777" w:rsidR="00261253" w:rsidRPr="00B75BBD" w:rsidRDefault="00C25D0F" w:rsidP="00C25D0F">
      <w:pPr>
        <w:ind w:firstLine="720"/>
        <w:jc w:val="both"/>
        <w:rPr>
          <w:rFonts w:cstheme="minorHAnsi"/>
          <w:szCs w:val="22"/>
          <w:lang w:val="en-GB"/>
        </w:rPr>
      </w:pPr>
      <w:r w:rsidRPr="00B75BBD">
        <w:rPr>
          <w:rFonts w:cstheme="minorHAnsi"/>
          <w:szCs w:val="22"/>
          <w:lang w:val="en-GB"/>
        </w:rPr>
        <w:t xml:space="preserve">Any Purchase Order that will be issued </w:t>
      </w:r>
      <w:r w:rsidR="007B11E6" w:rsidRPr="00B75BBD">
        <w:rPr>
          <w:rFonts w:cstheme="minorHAnsi"/>
          <w:szCs w:val="22"/>
          <w:lang w:val="en-GB"/>
        </w:rPr>
        <w:t xml:space="preserve">as a result of this RFQ </w:t>
      </w:r>
      <w:r w:rsidRPr="00B75BBD">
        <w:rPr>
          <w:rFonts w:cstheme="minorHAnsi"/>
          <w:szCs w:val="22"/>
          <w:lang w:val="en-GB"/>
        </w:rPr>
        <w:t>shall be subject to the Gene</w:t>
      </w:r>
      <w:r w:rsidR="00C06D3C" w:rsidRPr="00B75BBD">
        <w:rPr>
          <w:rFonts w:cstheme="minorHAnsi"/>
          <w:szCs w:val="22"/>
          <w:lang w:val="en-GB"/>
        </w:rPr>
        <w:t xml:space="preserve">ral Terms and Conditions </w:t>
      </w:r>
      <w:r w:rsidRPr="00B75BBD">
        <w:rPr>
          <w:rFonts w:cstheme="minorHAnsi"/>
          <w:szCs w:val="22"/>
          <w:lang w:val="en-GB"/>
        </w:rPr>
        <w:t>attached hereto.</w:t>
      </w:r>
      <w:r w:rsidR="007B11E6" w:rsidRPr="00B75BBD">
        <w:rPr>
          <w:rFonts w:cstheme="minorHAnsi"/>
          <w:szCs w:val="22"/>
          <w:lang w:val="en-GB"/>
        </w:rPr>
        <w:t xml:space="preserve">  The mere act of submission of a quotation implies that the vendor accepts </w:t>
      </w:r>
      <w:r w:rsidR="00AC4CA5" w:rsidRPr="00B75BBD">
        <w:rPr>
          <w:rFonts w:cstheme="minorHAnsi"/>
          <w:szCs w:val="22"/>
          <w:lang w:val="en-GB"/>
        </w:rPr>
        <w:t xml:space="preserve">without question </w:t>
      </w:r>
      <w:r w:rsidR="007B11E6" w:rsidRPr="00B75BBD">
        <w:rPr>
          <w:rFonts w:cstheme="minorHAnsi"/>
          <w:szCs w:val="22"/>
          <w:lang w:val="en-GB"/>
        </w:rPr>
        <w:t>the Gener</w:t>
      </w:r>
      <w:r w:rsidR="005B0315" w:rsidRPr="00B75BBD">
        <w:rPr>
          <w:rFonts w:cstheme="minorHAnsi"/>
          <w:szCs w:val="22"/>
          <w:lang w:val="en-GB"/>
        </w:rPr>
        <w:t xml:space="preserve">al Terms and Conditions of UNDP herein attached as Annex </w:t>
      </w:r>
    </w:p>
    <w:p w14:paraId="72FEC3BF" w14:textId="2A3A4DEA" w:rsidR="00DC0535" w:rsidRPr="00B75BBD" w:rsidRDefault="00DC0535" w:rsidP="00261253">
      <w:pPr>
        <w:ind w:firstLine="720"/>
        <w:jc w:val="both"/>
        <w:rPr>
          <w:rFonts w:cstheme="minorHAnsi"/>
          <w:szCs w:val="22"/>
          <w:lang w:val="en-GB"/>
        </w:rPr>
      </w:pPr>
      <w:r w:rsidRPr="00B75BBD">
        <w:rPr>
          <w:rFonts w:cstheme="minorHAnsi"/>
          <w:snapToGrid w:val="0"/>
          <w:szCs w:val="22"/>
          <w:lang w:val="en-GB"/>
        </w:rPr>
        <w:t xml:space="preserve">UNDP is not bound to accept any quotation, </w:t>
      </w:r>
      <w:r w:rsidR="00C759F7" w:rsidRPr="00B75BBD">
        <w:rPr>
          <w:rFonts w:cstheme="minorHAnsi"/>
          <w:snapToGrid w:val="0"/>
          <w:szCs w:val="22"/>
          <w:lang w:val="en-GB"/>
        </w:rPr>
        <w:t xml:space="preserve">nor award a contract/Purchase Order, </w:t>
      </w:r>
      <w:r w:rsidRPr="00B75BBD">
        <w:rPr>
          <w:rFonts w:cstheme="minorHAnsi"/>
          <w:snapToGrid w:val="0"/>
          <w:szCs w:val="22"/>
          <w:lang w:val="en-GB"/>
        </w:rPr>
        <w:t xml:space="preserve">nor be responsible for any costs </w:t>
      </w:r>
      <w:r w:rsidR="00AC54B2" w:rsidRPr="00B75BBD">
        <w:rPr>
          <w:rFonts w:cstheme="minorHAnsi"/>
          <w:szCs w:val="22"/>
          <w:lang w:val="en-GB"/>
        </w:rPr>
        <w:t>associated with a Supplier’s</w:t>
      </w:r>
      <w:r w:rsidRPr="00B75BBD">
        <w:rPr>
          <w:rFonts w:cstheme="minorHAnsi"/>
          <w:szCs w:val="22"/>
          <w:lang w:val="en-GB"/>
        </w:rPr>
        <w:t xml:space="preserve"> preparation and submission of a quotation, regardless of the outcome </w:t>
      </w:r>
      <w:r w:rsidR="00671A14" w:rsidRPr="00B75BBD">
        <w:rPr>
          <w:rFonts w:cstheme="minorHAnsi"/>
          <w:szCs w:val="22"/>
          <w:lang w:val="en-GB"/>
        </w:rPr>
        <w:t xml:space="preserve">or the manner of conducting </w:t>
      </w:r>
      <w:r w:rsidRPr="00B75BBD">
        <w:rPr>
          <w:rFonts w:cstheme="minorHAnsi"/>
          <w:szCs w:val="22"/>
          <w:lang w:val="en-GB"/>
        </w:rPr>
        <w:t>the selection process.</w:t>
      </w:r>
      <w:r w:rsidR="00FC077D" w:rsidRPr="00B75BBD">
        <w:rPr>
          <w:rFonts w:cstheme="minorHAnsi"/>
          <w:szCs w:val="22"/>
          <w:lang w:val="en-GB"/>
        </w:rPr>
        <w:t xml:space="preserve"> </w:t>
      </w:r>
    </w:p>
    <w:p w14:paraId="72FEC3C2" w14:textId="2D393D3A" w:rsidR="00C25D0F" w:rsidRPr="00B75BBD" w:rsidRDefault="006E137C" w:rsidP="00C25D0F">
      <w:pPr>
        <w:jc w:val="both"/>
        <w:rPr>
          <w:rStyle w:val="Strong"/>
          <w:rFonts w:cstheme="minorHAnsi"/>
          <w:b w:val="0"/>
          <w:bCs w:val="0"/>
          <w:iCs/>
          <w:snapToGrid w:val="0"/>
          <w:szCs w:val="22"/>
          <w:lang w:val="en-GB"/>
        </w:rPr>
      </w:pPr>
      <w:r w:rsidRPr="00B75BBD">
        <w:rPr>
          <w:rFonts w:cstheme="minorHAnsi"/>
          <w:iCs/>
          <w:szCs w:val="22"/>
          <w:lang w:val="en-GB"/>
        </w:rPr>
        <w:tab/>
      </w:r>
      <w:r w:rsidR="00E60ED4" w:rsidRPr="00B75BBD">
        <w:rPr>
          <w:rFonts w:cstheme="minorHAnsi"/>
          <w:iCs/>
          <w:szCs w:val="22"/>
          <w:lang w:val="en-GB"/>
        </w:rPr>
        <w:t xml:space="preserve">Please be advised that </w:t>
      </w:r>
      <w:r w:rsidR="001677B8" w:rsidRPr="00B75BBD">
        <w:rPr>
          <w:rFonts w:cstheme="minorHAnsi"/>
          <w:iCs/>
          <w:szCs w:val="22"/>
          <w:lang w:val="en-GB"/>
        </w:rPr>
        <w:t>UNDP’s</w:t>
      </w:r>
      <w:r w:rsidR="002B425D" w:rsidRPr="00B75BBD">
        <w:rPr>
          <w:rFonts w:cstheme="minorHAnsi"/>
          <w:iCs/>
          <w:szCs w:val="22"/>
          <w:lang w:val="en-GB"/>
        </w:rPr>
        <w:t xml:space="preserve"> vendor protest procedure is intended to afford an opportunity to appeal </w:t>
      </w:r>
      <w:r w:rsidR="00A715B2" w:rsidRPr="00B75BBD">
        <w:rPr>
          <w:rFonts w:cstheme="minorHAnsi"/>
          <w:iCs/>
          <w:szCs w:val="22"/>
          <w:lang w:val="en-GB"/>
        </w:rPr>
        <w:t>for</w:t>
      </w:r>
      <w:r w:rsidR="002B425D" w:rsidRPr="00B75BBD">
        <w:rPr>
          <w:rFonts w:cstheme="minorHAnsi"/>
          <w:iCs/>
          <w:szCs w:val="22"/>
          <w:lang w:val="en-GB"/>
        </w:rPr>
        <w:t xml:space="preserve"> persons or firms not awarded a purchase order or contract in a competitive procurement process. </w:t>
      </w:r>
      <w:r w:rsidR="00A715B2" w:rsidRPr="00B75BBD">
        <w:rPr>
          <w:rFonts w:cstheme="minorHAnsi"/>
          <w:iCs/>
          <w:szCs w:val="22"/>
          <w:lang w:val="en-GB"/>
        </w:rPr>
        <w:t xml:space="preserve"> </w:t>
      </w:r>
      <w:r w:rsidR="00A715B2" w:rsidRPr="00B75BBD">
        <w:rPr>
          <w:rStyle w:val="Strong"/>
          <w:rFonts w:cstheme="minorHAnsi"/>
          <w:b w:val="0"/>
          <w:iCs/>
          <w:szCs w:val="22"/>
          <w:lang w:val="en-GB"/>
        </w:rPr>
        <w:t xml:space="preserve">In the event that </w:t>
      </w:r>
      <w:r w:rsidR="00A715B2" w:rsidRPr="00B75BBD">
        <w:rPr>
          <w:rFonts w:cstheme="minorHAnsi"/>
          <w:iCs/>
          <w:snapToGrid w:val="0"/>
          <w:szCs w:val="22"/>
          <w:lang w:val="en-GB"/>
        </w:rPr>
        <w:t xml:space="preserve">you believe you have not been fairly treated, you can find detailed information about vendor protest procedures in the following link: </w:t>
      </w:r>
      <w:hyperlink r:id="rId13" w:history="1">
        <w:r w:rsidR="005811EA" w:rsidRPr="00B75BBD">
          <w:rPr>
            <w:rStyle w:val="Hyperlink"/>
            <w:rFonts w:cstheme="minorHAnsi"/>
            <w:iCs/>
            <w:snapToGrid w:val="0"/>
            <w:szCs w:val="22"/>
            <w:lang w:val="en-GB"/>
          </w:rPr>
          <w:t>http://www.undp.org/procurement/protest.shtml</w:t>
        </w:r>
      </w:hyperlink>
      <w:r w:rsidR="005811EA" w:rsidRPr="00B75BBD">
        <w:rPr>
          <w:rFonts w:cstheme="minorHAnsi"/>
          <w:iCs/>
          <w:snapToGrid w:val="0"/>
          <w:szCs w:val="22"/>
          <w:lang w:val="en-GB"/>
        </w:rPr>
        <w:t xml:space="preserve"> </w:t>
      </w:r>
    </w:p>
    <w:p w14:paraId="72FEC3C3" w14:textId="77777777" w:rsidR="008E4EDF" w:rsidRPr="00B75BBD" w:rsidRDefault="008E4EDF" w:rsidP="008E4EDF">
      <w:pPr>
        <w:ind w:firstLine="720"/>
        <w:jc w:val="both"/>
        <w:rPr>
          <w:rFonts w:cstheme="minorHAnsi"/>
          <w:szCs w:val="22"/>
          <w:lang w:val="en-GB"/>
        </w:rPr>
      </w:pPr>
      <w:r w:rsidRPr="00B75BBD">
        <w:rPr>
          <w:rStyle w:val="Strong"/>
          <w:rFonts w:cstheme="minorHAnsi"/>
          <w:b w:val="0"/>
          <w:iCs/>
          <w:szCs w:val="22"/>
          <w:lang w:val="en-GB"/>
        </w:rPr>
        <w:t xml:space="preserve">UNDP encourages every prospective Vendor to </w:t>
      </w:r>
      <w:r w:rsidRPr="00B75BBD">
        <w:rPr>
          <w:rFonts w:cstheme="minorHAnsi"/>
          <w:szCs w:val="22"/>
          <w:lang w:val="en-GB"/>
        </w:rPr>
        <w:t xml:space="preserve">avoid </w:t>
      </w:r>
      <w:r w:rsidR="005811EA" w:rsidRPr="00B75BBD">
        <w:rPr>
          <w:rFonts w:cstheme="minorHAnsi"/>
          <w:szCs w:val="22"/>
          <w:lang w:val="en-GB"/>
        </w:rPr>
        <w:t xml:space="preserve">and prevent </w:t>
      </w:r>
      <w:r w:rsidRPr="00B75BBD">
        <w:rPr>
          <w:rFonts w:cstheme="minorHAnsi"/>
          <w:szCs w:val="22"/>
          <w:lang w:val="en-GB"/>
        </w:rPr>
        <w:t xml:space="preserve">conflicts of interest, by disclosing to UNDP if you, or any of your affiliates or personnel, were involved in the preparation of the requirements, design, specifications, cost estimates, and other information used in this RFQ.  </w:t>
      </w:r>
    </w:p>
    <w:p w14:paraId="72FEC3C5" w14:textId="62D817CF" w:rsidR="00C25D0F" w:rsidRPr="00B75BBD" w:rsidRDefault="00C25D0F" w:rsidP="00261253">
      <w:pPr>
        <w:ind w:firstLine="720"/>
        <w:jc w:val="both"/>
        <w:rPr>
          <w:rFonts w:cstheme="minorHAnsi"/>
          <w:szCs w:val="22"/>
          <w:lang w:val="en-GB"/>
        </w:rPr>
      </w:pPr>
      <w:r w:rsidRPr="00B75BBD">
        <w:rPr>
          <w:rFonts w:cstheme="minorHAnsi"/>
          <w:szCs w:val="22"/>
          <w:lang w:val="en-GB"/>
        </w:rPr>
        <w:t xml:space="preserve">UNDP implements a zero tolerance on fraud and </w:t>
      </w:r>
      <w:r w:rsidR="005811EA" w:rsidRPr="00B75BBD">
        <w:rPr>
          <w:rFonts w:cstheme="minorHAnsi"/>
          <w:szCs w:val="22"/>
          <w:lang w:val="en-GB"/>
        </w:rPr>
        <w:t xml:space="preserve">other proscribed </w:t>
      </w:r>
      <w:r w:rsidR="001C5E7C" w:rsidRPr="00B75BBD">
        <w:rPr>
          <w:rFonts w:cstheme="minorHAnsi"/>
          <w:szCs w:val="22"/>
          <w:lang w:val="en-GB"/>
        </w:rPr>
        <w:t>practices and</w:t>
      </w:r>
      <w:r w:rsidRPr="00B75BBD">
        <w:rPr>
          <w:rFonts w:cstheme="minorHAnsi"/>
          <w:szCs w:val="22"/>
          <w:lang w:val="en-GB"/>
        </w:rPr>
        <w:t xml:space="preserve"> is committed to identifying and addressing all such acts and practices against UNDP, as well as third parties involved in UNDP activities. </w:t>
      </w:r>
      <w:r w:rsidR="008F16D4" w:rsidRPr="00B75BBD">
        <w:rPr>
          <w:rFonts w:cstheme="minorHAnsi"/>
          <w:szCs w:val="22"/>
          <w:lang w:val="en-GB"/>
        </w:rPr>
        <w:t xml:space="preserve">UNDP expects its suppliers to adhere to the UN Supplier Code of Conduct found in this link : </w:t>
      </w:r>
      <w:hyperlink r:id="rId14" w:history="1">
        <w:r w:rsidR="008F16D4" w:rsidRPr="00B75BBD">
          <w:rPr>
            <w:rStyle w:val="Hyperlink"/>
            <w:rFonts w:cstheme="minorHAnsi"/>
            <w:szCs w:val="22"/>
            <w:lang w:val="en-GB"/>
          </w:rPr>
          <w:t>http://www.un.org/depts/ptd/pdf/conduct_english.pdf</w:t>
        </w:r>
      </w:hyperlink>
      <w:r w:rsidR="008F16D4" w:rsidRPr="00B75BBD">
        <w:rPr>
          <w:rFonts w:cstheme="minorHAnsi"/>
          <w:szCs w:val="22"/>
          <w:lang w:val="en-GB"/>
        </w:rPr>
        <w:t xml:space="preserve"> </w:t>
      </w:r>
    </w:p>
    <w:p w14:paraId="72FEC3C7" w14:textId="77777777" w:rsidR="007D3FF9" w:rsidRPr="00B75BBD" w:rsidRDefault="007D3FF9" w:rsidP="007D3FF9">
      <w:pPr>
        <w:ind w:left="720"/>
        <w:rPr>
          <w:rStyle w:val="Strong"/>
          <w:rFonts w:cstheme="minorHAnsi"/>
          <w:b w:val="0"/>
          <w:iCs/>
          <w:szCs w:val="22"/>
          <w:lang w:val="en-GB"/>
        </w:rPr>
      </w:pPr>
      <w:r w:rsidRPr="00B75BBD">
        <w:rPr>
          <w:rStyle w:val="Strong"/>
          <w:rFonts w:cstheme="minorHAnsi"/>
          <w:b w:val="0"/>
          <w:iCs/>
          <w:szCs w:val="22"/>
          <w:lang w:val="en-GB"/>
        </w:rPr>
        <w:t>Thank you and we look forward to receiving your quotation.</w:t>
      </w:r>
    </w:p>
    <w:p w14:paraId="72FEC3CB" w14:textId="77777777" w:rsidR="002B425D" w:rsidRPr="00B75BBD" w:rsidRDefault="001971AA" w:rsidP="00BA0E6E">
      <w:pPr>
        <w:ind w:left="5760" w:firstLine="720"/>
        <w:jc w:val="both"/>
        <w:rPr>
          <w:rFonts w:cstheme="minorHAnsi"/>
          <w:iCs/>
          <w:snapToGrid w:val="0"/>
          <w:szCs w:val="22"/>
          <w:lang w:val="en-GB"/>
        </w:rPr>
      </w:pPr>
      <w:r w:rsidRPr="00B75BBD">
        <w:rPr>
          <w:rStyle w:val="Strong"/>
          <w:rFonts w:cstheme="minorHAnsi"/>
          <w:b w:val="0"/>
          <w:iCs/>
          <w:szCs w:val="22"/>
          <w:lang w:val="en-GB"/>
        </w:rPr>
        <w:t>Sincerely yours,</w:t>
      </w:r>
    </w:p>
    <w:sdt>
      <w:sdtPr>
        <w:rPr>
          <w:rFonts w:cstheme="minorHAnsi"/>
          <w:b/>
          <w:i/>
          <w:iCs/>
          <w:snapToGrid w:val="0"/>
          <w:color w:val="000000" w:themeColor="text1"/>
          <w:szCs w:val="22"/>
          <w:lang w:val="en-GB"/>
        </w:rPr>
        <w:id w:val="1967156142"/>
        <w:text/>
      </w:sdtPr>
      <w:sdtEndPr/>
      <w:sdtContent>
        <w:p w14:paraId="72FEC3CD" w14:textId="2E60822E" w:rsidR="00FE183F" w:rsidRPr="00B75BBD" w:rsidRDefault="009A3BB9" w:rsidP="00FE183F">
          <w:pPr>
            <w:ind w:left="5760" w:firstLine="720"/>
            <w:jc w:val="both"/>
            <w:rPr>
              <w:rFonts w:cstheme="minorHAnsi"/>
              <w:i/>
              <w:iCs/>
              <w:snapToGrid w:val="0"/>
              <w:color w:val="000000" w:themeColor="text1"/>
              <w:szCs w:val="22"/>
              <w:lang w:val="en-GB"/>
            </w:rPr>
          </w:pPr>
          <w:r w:rsidRPr="00B75BBD">
            <w:rPr>
              <w:rFonts w:cstheme="minorHAnsi"/>
              <w:b/>
              <w:i/>
              <w:iCs/>
              <w:snapToGrid w:val="0"/>
              <w:color w:val="000000" w:themeColor="text1"/>
              <w:szCs w:val="22"/>
              <w:lang w:val="en-GB"/>
            </w:rPr>
            <w:t>UNDP BIH</w:t>
          </w:r>
        </w:p>
      </w:sdtContent>
    </w:sdt>
    <w:p w14:paraId="72FEC3CE" w14:textId="79E32062" w:rsidR="007A7C81" w:rsidRPr="00B75BBD" w:rsidRDefault="00DC2C4C" w:rsidP="00FE183F">
      <w:pPr>
        <w:ind w:left="5760" w:firstLine="720"/>
        <w:jc w:val="both"/>
        <w:rPr>
          <w:rFonts w:cstheme="minorHAnsi"/>
          <w:i/>
          <w:iCs/>
          <w:snapToGrid w:val="0"/>
          <w:color w:val="1F497D" w:themeColor="text2"/>
          <w:szCs w:val="22"/>
          <w:lang w:val="en-GB"/>
        </w:rPr>
      </w:pPr>
      <w:sdt>
        <w:sdtPr>
          <w:rPr>
            <w:rFonts w:cstheme="minorHAnsi"/>
            <w:color w:val="1F497D" w:themeColor="text2"/>
            <w:szCs w:val="22"/>
            <w:lang w:val="en-GB"/>
          </w:rPr>
          <w:id w:val="789089549"/>
          <w:lock w:val="sdtLocked"/>
          <w:date w:fullDate="2021-02-02T00:00:00Z">
            <w:dateFormat w:val="MMMM d, yyyy"/>
            <w:lid w:val="en-US"/>
            <w:storeMappedDataAs w:val="dateTime"/>
            <w:calendar w:val="gregorian"/>
          </w:date>
        </w:sdtPr>
        <w:sdtEndPr/>
        <w:sdtContent>
          <w:r w:rsidR="00DD0358" w:rsidRPr="00B75BBD">
            <w:rPr>
              <w:rFonts w:cstheme="minorHAnsi"/>
              <w:color w:val="1F497D" w:themeColor="text2"/>
              <w:szCs w:val="22"/>
              <w:lang w:val="en-GB"/>
            </w:rPr>
            <w:t>February 2, 2021</w:t>
          </w:r>
        </w:sdtContent>
      </w:sdt>
    </w:p>
    <w:p w14:paraId="63C4CDCC" w14:textId="77777777" w:rsidR="003F4B4D" w:rsidRPr="00B75BBD" w:rsidRDefault="003F4B4D">
      <w:pPr>
        <w:spacing w:after="0"/>
        <w:rPr>
          <w:rFonts w:cstheme="minorHAnsi"/>
          <w:b/>
          <w:szCs w:val="22"/>
          <w:lang w:val="en-GB"/>
        </w:rPr>
      </w:pPr>
      <w:r w:rsidRPr="00B75BBD">
        <w:rPr>
          <w:rFonts w:cstheme="minorHAnsi"/>
          <w:b/>
          <w:szCs w:val="22"/>
          <w:lang w:val="en-GB"/>
        </w:rPr>
        <w:br w:type="page"/>
      </w:r>
    </w:p>
    <w:p w14:paraId="72FEC3D1" w14:textId="7565F715" w:rsidR="00BB13AA" w:rsidRPr="00B75BBD" w:rsidRDefault="00BB13AA" w:rsidP="00BA0E6E">
      <w:pPr>
        <w:jc w:val="right"/>
        <w:rPr>
          <w:rFonts w:cstheme="minorHAnsi"/>
          <w:b/>
          <w:szCs w:val="22"/>
          <w:lang w:val="en-GB"/>
        </w:rPr>
      </w:pPr>
      <w:r w:rsidRPr="00B75BBD">
        <w:rPr>
          <w:rFonts w:cstheme="minorHAnsi"/>
          <w:b/>
          <w:szCs w:val="22"/>
          <w:lang w:val="en-GB"/>
        </w:rPr>
        <w:lastRenderedPageBreak/>
        <w:t xml:space="preserve">Annex </w:t>
      </w:r>
      <w:r w:rsidR="00A7508B" w:rsidRPr="00B75BBD">
        <w:rPr>
          <w:rFonts w:cstheme="minorHAnsi"/>
          <w:b/>
          <w:szCs w:val="22"/>
          <w:lang w:val="en-GB"/>
        </w:rPr>
        <w:t>1</w:t>
      </w:r>
    </w:p>
    <w:p w14:paraId="3735E89B" w14:textId="77777777" w:rsidR="00417632" w:rsidRPr="00B75BBD" w:rsidRDefault="00417632" w:rsidP="00417632">
      <w:pPr>
        <w:jc w:val="center"/>
        <w:rPr>
          <w:rFonts w:cstheme="minorHAnsi"/>
          <w:b/>
          <w:sz w:val="28"/>
          <w:szCs w:val="28"/>
          <w:lang w:val="en-GB"/>
        </w:rPr>
      </w:pPr>
      <w:r w:rsidRPr="00B75BBD">
        <w:rPr>
          <w:rFonts w:cstheme="minorHAnsi"/>
          <w:b/>
          <w:sz w:val="28"/>
          <w:szCs w:val="28"/>
          <w:lang w:val="en-GB"/>
        </w:rPr>
        <w:t>Terms of Reference:</w:t>
      </w:r>
    </w:p>
    <w:p w14:paraId="302BE98C" w14:textId="6B1BF8F1" w:rsidR="00417632" w:rsidRPr="00B75BBD" w:rsidRDefault="003F4B4D" w:rsidP="003F4B4D">
      <w:pPr>
        <w:jc w:val="center"/>
        <w:rPr>
          <w:rFonts w:cstheme="minorHAnsi"/>
          <w:lang w:val="en-GB"/>
        </w:rPr>
      </w:pPr>
      <w:r w:rsidRPr="00B75BBD">
        <w:rPr>
          <w:rFonts w:cstheme="minorHAnsi"/>
          <w:b/>
          <w:bCs/>
          <w:lang w:val="en-GB"/>
        </w:rPr>
        <w:t>E-mentoring Platform Solution</w:t>
      </w:r>
    </w:p>
    <w:sdt>
      <w:sdtPr>
        <w:rPr>
          <w:rFonts w:asciiTheme="minorHAnsi" w:eastAsia="Times New Roman" w:hAnsiTheme="minorHAnsi" w:cs="Times New Roman"/>
          <w:color w:val="auto"/>
          <w:sz w:val="22"/>
          <w:szCs w:val="20"/>
          <w:lang w:val="en-GB"/>
        </w:rPr>
        <w:id w:val="-689141647"/>
        <w:docPartObj>
          <w:docPartGallery w:val="Table of Contents"/>
          <w:docPartUnique/>
        </w:docPartObj>
      </w:sdtPr>
      <w:sdtEndPr>
        <w:rPr>
          <w:b/>
          <w:bCs/>
        </w:rPr>
      </w:sdtEndPr>
      <w:sdtContent>
        <w:p w14:paraId="1E135FD0" w14:textId="58109B7E" w:rsidR="003F4B4D" w:rsidRPr="00B75BBD" w:rsidRDefault="003F4B4D">
          <w:pPr>
            <w:pStyle w:val="TOCHeading"/>
            <w:rPr>
              <w:lang w:val="en-GB"/>
            </w:rPr>
          </w:pPr>
        </w:p>
        <w:p w14:paraId="18610AD6" w14:textId="2C196ED1" w:rsidR="00A745F0" w:rsidRPr="00B75BBD" w:rsidRDefault="003F4B4D">
          <w:pPr>
            <w:pStyle w:val="TOC1"/>
            <w:rPr>
              <w:rFonts w:eastAsiaTheme="minorEastAsia"/>
              <w:b w:val="0"/>
              <w:bCs w:val="0"/>
              <w:caps w:val="0"/>
              <w:szCs w:val="22"/>
              <w:lang w:val="en-GB"/>
            </w:rPr>
          </w:pPr>
          <w:r w:rsidRPr="00B75BBD">
            <w:rPr>
              <w:lang w:val="en-GB"/>
            </w:rPr>
            <w:fldChar w:fldCharType="begin"/>
          </w:r>
          <w:r w:rsidRPr="00B75BBD">
            <w:rPr>
              <w:lang w:val="en-GB"/>
            </w:rPr>
            <w:instrText xml:space="preserve"> TOC \o "1-3" \h \z \u </w:instrText>
          </w:r>
          <w:r w:rsidRPr="00B75BBD">
            <w:rPr>
              <w:lang w:val="en-GB"/>
            </w:rPr>
            <w:fldChar w:fldCharType="separate"/>
          </w:r>
          <w:hyperlink w:anchor="_Toc60746125" w:history="1">
            <w:r w:rsidR="00A745F0" w:rsidRPr="00B75BBD">
              <w:rPr>
                <w:rStyle w:val="Hyperlink"/>
                <w:lang w:val="en-GB"/>
              </w:rPr>
              <w:t>1.</w:t>
            </w:r>
            <w:r w:rsidR="00A745F0" w:rsidRPr="00B75BBD">
              <w:rPr>
                <w:rFonts w:eastAsiaTheme="minorEastAsia"/>
                <w:b w:val="0"/>
                <w:bCs w:val="0"/>
                <w:caps w:val="0"/>
                <w:szCs w:val="22"/>
                <w:lang w:val="en-GB"/>
              </w:rPr>
              <w:tab/>
            </w:r>
            <w:r w:rsidR="00A745F0" w:rsidRPr="00B75BBD">
              <w:rPr>
                <w:rStyle w:val="Hyperlink"/>
                <w:lang w:val="en-GB"/>
              </w:rPr>
              <w:t>Background and programme description</w:t>
            </w:r>
            <w:r w:rsidR="00A745F0" w:rsidRPr="00B75BBD">
              <w:rPr>
                <w:webHidden/>
                <w:lang w:val="en-GB"/>
              </w:rPr>
              <w:tab/>
            </w:r>
            <w:r w:rsidR="00A745F0" w:rsidRPr="00B75BBD">
              <w:rPr>
                <w:webHidden/>
                <w:lang w:val="en-GB"/>
              </w:rPr>
              <w:fldChar w:fldCharType="begin"/>
            </w:r>
            <w:r w:rsidR="00A745F0" w:rsidRPr="00B75BBD">
              <w:rPr>
                <w:webHidden/>
                <w:lang w:val="en-GB"/>
              </w:rPr>
              <w:instrText xml:space="preserve"> PAGEREF _Toc60746125 \h </w:instrText>
            </w:r>
            <w:r w:rsidR="00A745F0" w:rsidRPr="00B75BBD">
              <w:rPr>
                <w:webHidden/>
                <w:lang w:val="en-GB"/>
              </w:rPr>
            </w:r>
            <w:r w:rsidR="00A745F0" w:rsidRPr="00B75BBD">
              <w:rPr>
                <w:webHidden/>
                <w:lang w:val="en-GB"/>
              </w:rPr>
              <w:fldChar w:fldCharType="separate"/>
            </w:r>
            <w:r w:rsidR="00A745F0" w:rsidRPr="00B75BBD">
              <w:rPr>
                <w:webHidden/>
                <w:lang w:val="en-GB"/>
              </w:rPr>
              <w:t>6</w:t>
            </w:r>
            <w:r w:rsidR="00A745F0" w:rsidRPr="00B75BBD">
              <w:rPr>
                <w:webHidden/>
                <w:lang w:val="en-GB"/>
              </w:rPr>
              <w:fldChar w:fldCharType="end"/>
            </w:r>
          </w:hyperlink>
        </w:p>
        <w:p w14:paraId="5DE98078" w14:textId="3753CAEE" w:rsidR="00A745F0" w:rsidRPr="00B75BBD" w:rsidRDefault="00DC2C4C">
          <w:pPr>
            <w:pStyle w:val="TOC1"/>
            <w:rPr>
              <w:rFonts w:eastAsiaTheme="minorEastAsia"/>
              <w:b w:val="0"/>
              <w:bCs w:val="0"/>
              <w:caps w:val="0"/>
              <w:szCs w:val="22"/>
              <w:lang w:val="en-GB"/>
            </w:rPr>
          </w:pPr>
          <w:hyperlink w:anchor="_Toc60746126" w:history="1">
            <w:r w:rsidR="00A745F0" w:rsidRPr="00B75BBD">
              <w:rPr>
                <w:rStyle w:val="Hyperlink"/>
                <w:rFonts w:eastAsiaTheme="majorEastAsia"/>
                <w:lang w:val="en-GB"/>
              </w:rPr>
              <w:t>2.</w:t>
            </w:r>
            <w:r w:rsidR="00A745F0" w:rsidRPr="00B75BBD">
              <w:rPr>
                <w:rFonts w:eastAsiaTheme="minorEastAsia"/>
                <w:b w:val="0"/>
                <w:bCs w:val="0"/>
                <w:caps w:val="0"/>
                <w:szCs w:val="22"/>
                <w:lang w:val="en-GB"/>
              </w:rPr>
              <w:tab/>
            </w:r>
            <w:r w:rsidR="00A745F0" w:rsidRPr="00B75BBD">
              <w:rPr>
                <w:rStyle w:val="Hyperlink"/>
                <w:rFonts w:eastAsiaTheme="majorEastAsia"/>
                <w:lang w:val="en-GB"/>
              </w:rPr>
              <w:t>Purpose and objectives</w:t>
            </w:r>
            <w:r w:rsidR="00A745F0" w:rsidRPr="00B75BBD">
              <w:rPr>
                <w:webHidden/>
                <w:lang w:val="en-GB"/>
              </w:rPr>
              <w:tab/>
            </w:r>
            <w:r w:rsidR="00A745F0" w:rsidRPr="00B75BBD">
              <w:rPr>
                <w:webHidden/>
                <w:lang w:val="en-GB"/>
              </w:rPr>
              <w:fldChar w:fldCharType="begin"/>
            </w:r>
            <w:r w:rsidR="00A745F0" w:rsidRPr="00B75BBD">
              <w:rPr>
                <w:webHidden/>
                <w:lang w:val="en-GB"/>
              </w:rPr>
              <w:instrText xml:space="preserve"> PAGEREF _Toc60746126 \h </w:instrText>
            </w:r>
            <w:r w:rsidR="00A745F0" w:rsidRPr="00B75BBD">
              <w:rPr>
                <w:webHidden/>
                <w:lang w:val="en-GB"/>
              </w:rPr>
            </w:r>
            <w:r w:rsidR="00A745F0" w:rsidRPr="00B75BBD">
              <w:rPr>
                <w:webHidden/>
                <w:lang w:val="en-GB"/>
              </w:rPr>
              <w:fldChar w:fldCharType="separate"/>
            </w:r>
            <w:r w:rsidR="00A745F0" w:rsidRPr="00B75BBD">
              <w:rPr>
                <w:webHidden/>
                <w:lang w:val="en-GB"/>
              </w:rPr>
              <w:t>7</w:t>
            </w:r>
            <w:r w:rsidR="00A745F0" w:rsidRPr="00B75BBD">
              <w:rPr>
                <w:webHidden/>
                <w:lang w:val="en-GB"/>
              </w:rPr>
              <w:fldChar w:fldCharType="end"/>
            </w:r>
          </w:hyperlink>
        </w:p>
        <w:p w14:paraId="61F2556E" w14:textId="2B80D2A4" w:rsidR="00A745F0" w:rsidRPr="00B75BBD" w:rsidRDefault="00DC2C4C">
          <w:pPr>
            <w:pStyle w:val="TOC1"/>
            <w:rPr>
              <w:rFonts w:eastAsiaTheme="minorEastAsia"/>
              <w:b w:val="0"/>
              <w:bCs w:val="0"/>
              <w:caps w:val="0"/>
              <w:szCs w:val="22"/>
              <w:lang w:val="en-GB"/>
            </w:rPr>
          </w:pPr>
          <w:hyperlink w:anchor="_Toc60746127" w:history="1">
            <w:r w:rsidR="00A745F0" w:rsidRPr="00B75BBD">
              <w:rPr>
                <w:rStyle w:val="Hyperlink"/>
                <w:lang w:val="en-GB"/>
              </w:rPr>
              <w:t>3.</w:t>
            </w:r>
            <w:r w:rsidR="00A745F0" w:rsidRPr="00B75BBD">
              <w:rPr>
                <w:rFonts w:eastAsiaTheme="minorEastAsia"/>
                <w:b w:val="0"/>
                <w:bCs w:val="0"/>
                <w:caps w:val="0"/>
                <w:szCs w:val="22"/>
                <w:lang w:val="en-GB"/>
              </w:rPr>
              <w:tab/>
            </w:r>
            <w:r w:rsidR="00A745F0" w:rsidRPr="00B75BBD">
              <w:rPr>
                <w:rStyle w:val="Hyperlink"/>
                <w:lang w:val="en-GB"/>
              </w:rPr>
              <w:t>Scope of work</w:t>
            </w:r>
            <w:r w:rsidR="00A745F0" w:rsidRPr="00B75BBD">
              <w:rPr>
                <w:webHidden/>
                <w:lang w:val="en-GB"/>
              </w:rPr>
              <w:tab/>
            </w:r>
            <w:r w:rsidR="00A745F0" w:rsidRPr="00B75BBD">
              <w:rPr>
                <w:webHidden/>
                <w:lang w:val="en-GB"/>
              </w:rPr>
              <w:fldChar w:fldCharType="begin"/>
            </w:r>
            <w:r w:rsidR="00A745F0" w:rsidRPr="00B75BBD">
              <w:rPr>
                <w:webHidden/>
                <w:lang w:val="en-GB"/>
              </w:rPr>
              <w:instrText xml:space="preserve"> PAGEREF _Toc60746127 \h </w:instrText>
            </w:r>
            <w:r w:rsidR="00A745F0" w:rsidRPr="00B75BBD">
              <w:rPr>
                <w:webHidden/>
                <w:lang w:val="en-GB"/>
              </w:rPr>
            </w:r>
            <w:r w:rsidR="00A745F0" w:rsidRPr="00B75BBD">
              <w:rPr>
                <w:webHidden/>
                <w:lang w:val="en-GB"/>
              </w:rPr>
              <w:fldChar w:fldCharType="separate"/>
            </w:r>
            <w:r w:rsidR="00A745F0" w:rsidRPr="00B75BBD">
              <w:rPr>
                <w:webHidden/>
                <w:lang w:val="en-GB"/>
              </w:rPr>
              <w:t>7</w:t>
            </w:r>
            <w:r w:rsidR="00A745F0" w:rsidRPr="00B75BBD">
              <w:rPr>
                <w:webHidden/>
                <w:lang w:val="en-GB"/>
              </w:rPr>
              <w:fldChar w:fldCharType="end"/>
            </w:r>
          </w:hyperlink>
        </w:p>
        <w:p w14:paraId="28C454FF" w14:textId="52019F3C" w:rsidR="00A745F0" w:rsidRPr="00B75BBD" w:rsidRDefault="00DC2C4C">
          <w:pPr>
            <w:pStyle w:val="TOC1"/>
            <w:rPr>
              <w:rFonts w:eastAsiaTheme="minorEastAsia"/>
              <w:b w:val="0"/>
              <w:bCs w:val="0"/>
              <w:caps w:val="0"/>
              <w:szCs w:val="22"/>
              <w:lang w:val="en-GB"/>
            </w:rPr>
          </w:pPr>
          <w:hyperlink w:anchor="_Toc60746128" w:history="1">
            <w:r w:rsidR="00A745F0" w:rsidRPr="00B75BBD">
              <w:rPr>
                <w:rStyle w:val="Hyperlink"/>
                <w:rFonts w:cstheme="minorHAnsi"/>
                <w:lang w:val="en-GB"/>
              </w:rPr>
              <w:t>4.</w:t>
            </w:r>
            <w:r w:rsidR="00A745F0" w:rsidRPr="00B75BBD">
              <w:rPr>
                <w:rFonts w:eastAsiaTheme="minorEastAsia"/>
                <w:b w:val="0"/>
                <w:bCs w:val="0"/>
                <w:caps w:val="0"/>
                <w:szCs w:val="22"/>
                <w:lang w:val="en-GB"/>
              </w:rPr>
              <w:tab/>
            </w:r>
            <w:r w:rsidR="00A745F0" w:rsidRPr="00B75BBD">
              <w:rPr>
                <w:rStyle w:val="Hyperlink"/>
                <w:rFonts w:cstheme="minorHAnsi"/>
                <w:lang w:val="en-GB"/>
              </w:rPr>
              <w:t>Technical requirements</w:t>
            </w:r>
            <w:r w:rsidR="00A745F0" w:rsidRPr="00B75BBD">
              <w:rPr>
                <w:webHidden/>
                <w:lang w:val="en-GB"/>
              </w:rPr>
              <w:tab/>
            </w:r>
            <w:r w:rsidR="00A745F0" w:rsidRPr="00B75BBD">
              <w:rPr>
                <w:webHidden/>
                <w:lang w:val="en-GB"/>
              </w:rPr>
              <w:fldChar w:fldCharType="begin"/>
            </w:r>
            <w:r w:rsidR="00A745F0" w:rsidRPr="00B75BBD">
              <w:rPr>
                <w:webHidden/>
                <w:lang w:val="en-GB"/>
              </w:rPr>
              <w:instrText xml:space="preserve"> PAGEREF _Toc60746128 \h </w:instrText>
            </w:r>
            <w:r w:rsidR="00A745F0" w:rsidRPr="00B75BBD">
              <w:rPr>
                <w:webHidden/>
                <w:lang w:val="en-GB"/>
              </w:rPr>
            </w:r>
            <w:r w:rsidR="00A745F0" w:rsidRPr="00B75BBD">
              <w:rPr>
                <w:webHidden/>
                <w:lang w:val="en-GB"/>
              </w:rPr>
              <w:fldChar w:fldCharType="separate"/>
            </w:r>
            <w:r w:rsidR="00A745F0" w:rsidRPr="00B75BBD">
              <w:rPr>
                <w:webHidden/>
                <w:lang w:val="en-GB"/>
              </w:rPr>
              <w:t>9</w:t>
            </w:r>
            <w:r w:rsidR="00A745F0" w:rsidRPr="00B75BBD">
              <w:rPr>
                <w:webHidden/>
                <w:lang w:val="en-GB"/>
              </w:rPr>
              <w:fldChar w:fldCharType="end"/>
            </w:r>
          </w:hyperlink>
        </w:p>
        <w:p w14:paraId="0EFD9408" w14:textId="34ECDD3B" w:rsidR="00A745F0" w:rsidRPr="00B75BBD" w:rsidRDefault="00DC2C4C">
          <w:pPr>
            <w:pStyle w:val="TOC2"/>
            <w:rPr>
              <w:rFonts w:eastAsiaTheme="minorEastAsia"/>
              <w:smallCaps w:val="0"/>
              <w:szCs w:val="22"/>
              <w:lang w:val="en-GB"/>
            </w:rPr>
          </w:pPr>
          <w:hyperlink w:anchor="_Toc60746129" w:history="1">
            <w:r w:rsidR="00A745F0" w:rsidRPr="00B75BBD">
              <w:rPr>
                <w:rStyle w:val="Hyperlink"/>
                <w:rFonts w:cstheme="minorHAnsi"/>
                <w:lang w:val="en-GB"/>
              </w:rPr>
              <w:t>4.1.</w:t>
            </w:r>
            <w:r w:rsidR="00A745F0" w:rsidRPr="00B75BBD">
              <w:rPr>
                <w:rFonts w:eastAsiaTheme="minorEastAsia"/>
                <w:smallCaps w:val="0"/>
                <w:szCs w:val="22"/>
                <w:lang w:val="en-GB"/>
              </w:rPr>
              <w:tab/>
            </w:r>
            <w:r w:rsidR="00A745F0" w:rsidRPr="00B75BBD">
              <w:rPr>
                <w:rStyle w:val="Hyperlink"/>
                <w:rFonts w:cstheme="minorHAnsi"/>
                <w:lang w:val="en-GB"/>
              </w:rPr>
              <w:t>Technologies and the hosting platform</w:t>
            </w:r>
            <w:r w:rsidR="00A745F0" w:rsidRPr="00B75BBD">
              <w:rPr>
                <w:webHidden/>
                <w:lang w:val="en-GB"/>
              </w:rPr>
              <w:tab/>
            </w:r>
            <w:r w:rsidR="00A745F0" w:rsidRPr="00B75BBD">
              <w:rPr>
                <w:webHidden/>
                <w:lang w:val="en-GB"/>
              </w:rPr>
              <w:fldChar w:fldCharType="begin"/>
            </w:r>
            <w:r w:rsidR="00A745F0" w:rsidRPr="00B75BBD">
              <w:rPr>
                <w:webHidden/>
                <w:lang w:val="en-GB"/>
              </w:rPr>
              <w:instrText xml:space="preserve"> PAGEREF _Toc60746129 \h </w:instrText>
            </w:r>
            <w:r w:rsidR="00A745F0" w:rsidRPr="00B75BBD">
              <w:rPr>
                <w:webHidden/>
                <w:lang w:val="en-GB"/>
              </w:rPr>
            </w:r>
            <w:r w:rsidR="00A745F0" w:rsidRPr="00B75BBD">
              <w:rPr>
                <w:webHidden/>
                <w:lang w:val="en-GB"/>
              </w:rPr>
              <w:fldChar w:fldCharType="separate"/>
            </w:r>
            <w:r w:rsidR="00A745F0" w:rsidRPr="00B75BBD">
              <w:rPr>
                <w:webHidden/>
                <w:lang w:val="en-GB"/>
              </w:rPr>
              <w:t>9</w:t>
            </w:r>
            <w:r w:rsidR="00A745F0" w:rsidRPr="00B75BBD">
              <w:rPr>
                <w:webHidden/>
                <w:lang w:val="en-GB"/>
              </w:rPr>
              <w:fldChar w:fldCharType="end"/>
            </w:r>
          </w:hyperlink>
        </w:p>
        <w:p w14:paraId="31249EC5" w14:textId="24A2A7EE" w:rsidR="00A745F0" w:rsidRPr="00B75BBD" w:rsidRDefault="00DC2C4C">
          <w:pPr>
            <w:pStyle w:val="TOC2"/>
            <w:rPr>
              <w:rFonts w:eastAsiaTheme="minorEastAsia"/>
              <w:smallCaps w:val="0"/>
              <w:szCs w:val="22"/>
              <w:lang w:val="en-GB"/>
            </w:rPr>
          </w:pPr>
          <w:hyperlink w:anchor="_Toc60746130" w:history="1">
            <w:r w:rsidR="00A745F0" w:rsidRPr="00B75BBD">
              <w:rPr>
                <w:rStyle w:val="Hyperlink"/>
                <w:rFonts w:cstheme="minorHAnsi"/>
                <w:lang w:val="en-GB"/>
              </w:rPr>
              <w:t>4.2.</w:t>
            </w:r>
            <w:r w:rsidR="00A745F0" w:rsidRPr="00B75BBD">
              <w:rPr>
                <w:rFonts w:eastAsiaTheme="minorEastAsia"/>
                <w:smallCaps w:val="0"/>
                <w:szCs w:val="22"/>
                <w:lang w:val="en-GB"/>
              </w:rPr>
              <w:tab/>
            </w:r>
            <w:r w:rsidR="00A745F0" w:rsidRPr="00B75BBD">
              <w:rPr>
                <w:rStyle w:val="Hyperlink"/>
                <w:rFonts w:cstheme="minorHAnsi"/>
                <w:lang w:val="en-GB"/>
              </w:rPr>
              <w:t>Visual outlook</w:t>
            </w:r>
            <w:r w:rsidR="00A745F0" w:rsidRPr="00B75BBD">
              <w:rPr>
                <w:webHidden/>
                <w:lang w:val="en-GB"/>
              </w:rPr>
              <w:tab/>
            </w:r>
            <w:r w:rsidR="00A745F0" w:rsidRPr="00B75BBD">
              <w:rPr>
                <w:webHidden/>
                <w:lang w:val="en-GB"/>
              </w:rPr>
              <w:fldChar w:fldCharType="begin"/>
            </w:r>
            <w:r w:rsidR="00A745F0" w:rsidRPr="00B75BBD">
              <w:rPr>
                <w:webHidden/>
                <w:lang w:val="en-GB"/>
              </w:rPr>
              <w:instrText xml:space="preserve"> PAGEREF _Toc60746130 \h </w:instrText>
            </w:r>
            <w:r w:rsidR="00A745F0" w:rsidRPr="00B75BBD">
              <w:rPr>
                <w:webHidden/>
                <w:lang w:val="en-GB"/>
              </w:rPr>
            </w:r>
            <w:r w:rsidR="00A745F0" w:rsidRPr="00B75BBD">
              <w:rPr>
                <w:webHidden/>
                <w:lang w:val="en-GB"/>
              </w:rPr>
              <w:fldChar w:fldCharType="separate"/>
            </w:r>
            <w:r w:rsidR="00A745F0" w:rsidRPr="00B75BBD">
              <w:rPr>
                <w:webHidden/>
                <w:lang w:val="en-GB"/>
              </w:rPr>
              <w:t>10</w:t>
            </w:r>
            <w:r w:rsidR="00A745F0" w:rsidRPr="00B75BBD">
              <w:rPr>
                <w:webHidden/>
                <w:lang w:val="en-GB"/>
              </w:rPr>
              <w:fldChar w:fldCharType="end"/>
            </w:r>
          </w:hyperlink>
        </w:p>
        <w:p w14:paraId="64EBB751" w14:textId="4A8764F3" w:rsidR="00A745F0" w:rsidRPr="00B75BBD" w:rsidRDefault="00DC2C4C">
          <w:pPr>
            <w:pStyle w:val="TOC2"/>
            <w:rPr>
              <w:rFonts w:eastAsiaTheme="minorEastAsia"/>
              <w:smallCaps w:val="0"/>
              <w:szCs w:val="22"/>
              <w:lang w:val="en-GB"/>
            </w:rPr>
          </w:pPr>
          <w:hyperlink w:anchor="_Toc60746131" w:history="1">
            <w:r w:rsidR="00A745F0" w:rsidRPr="00B75BBD">
              <w:rPr>
                <w:rStyle w:val="Hyperlink"/>
                <w:rFonts w:cstheme="minorHAnsi"/>
                <w:lang w:val="en-GB"/>
              </w:rPr>
              <w:t>4.3.</w:t>
            </w:r>
            <w:r w:rsidR="00A745F0" w:rsidRPr="00B75BBD">
              <w:rPr>
                <w:rFonts w:eastAsiaTheme="minorEastAsia"/>
                <w:smallCaps w:val="0"/>
                <w:szCs w:val="22"/>
                <w:lang w:val="en-GB"/>
              </w:rPr>
              <w:tab/>
            </w:r>
            <w:r w:rsidR="00A745F0" w:rsidRPr="00B75BBD">
              <w:rPr>
                <w:rStyle w:val="Hyperlink"/>
                <w:rFonts w:cstheme="minorHAnsi"/>
                <w:lang w:val="en-GB"/>
              </w:rPr>
              <w:t>Language Requirements</w:t>
            </w:r>
            <w:r w:rsidR="00A745F0" w:rsidRPr="00B75BBD">
              <w:rPr>
                <w:webHidden/>
                <w:lang w:val="en-GB"/>
              </w:rPr>
              <w:tab/>
            </w:r>
            <w:r w:rsidR="00A745F0" w:rsidRPr="00B75BBD">
              <w:rPr>
                <w:webHidden/>
                <w:lang w:val="en-GB"/>
              </w:rPr>
              <w:fldChar w:fldCharType="begin"/>
            </w:r>
            <w:r w:rsidR="00A745F0" w:rsidRPr="00B75BBD">
              <w:rPr>
                <w:webHidden/>
                <w:lang w:val="en-GB"/>
              </w:rPr>
              <w:instrText xml:space="preserve"> PAGEREF _Toc60746131 \h </w:instrText>
            </w:r>
            <w:r w:rsidR="00A745F0" w:rsidRPr="00B75BBD">
              <w:rPr>
                <w:webHidden/>
                <w:lang w:val="en-GB"/>
              </w:rPr>
            </w:r>
            <w:r w:rsidR="00A745F0" w:rsidRPr="00B75BBD">
              <w:rPr>
                <w:webHidden/>
                <w:lang w:val="en-GB"/>
              </w:rPr>
              <w:fldChar w:fldCharType="separate"/>
            </w:r>
            <w:r w:rsidR="00A745F0" w:rsidRPr="00B75BBD">
              <w:rPr>
                <w:webHidden/>
                <w:lang w:val="en-GB"/>
              </w:rPr>
              <w:t>10</w:t>
            </w:r>
            <w:r w:rsidR="00A745F0" w:rsidRPr="00B75BBD">
              <w:rPr>
                <w:webHidden/>
                <w:lang w:val="en-GB"/>
              </w:rPr>
              <w:fldChar w:fldCharType="end"/>
            </w:r>
          </w:hyperlink>
        </w:p>
        <w:p w14:paraId="41E490C4" w14:textId="2994EEFD" w:rsidR="00A745F0" w:rsidRPr="00B75BBD" w:rsidRDefault="00DC2C4C">
          <w:pPr>
            <w:pStyle w:val="TOC2"/>
            <w:rPr>
              <w:rFonts w:eastAsiaTheme="minorEastAsia"/>
              <w:smallCaps w:val="0"/>
              <w:szCs w:val="22"/>
              <w:lang w:val="en-GB"/>
            </w:rPr>
          </w:pPr>
          <w:hyperlink w:anchor="_Toc60746132" w:history="1">
            <w:r w:rsidR="00A745F0" w:rsidRPr="00B75BBD">
              <w:rPr>
                <w:rStyle w:val="Hyperlink"/>
                <w:rFonts w:cstheme="minorHAnsi"/>
                <w:lang w:val="en-GB"/>
              </w:rPr>
              <w:t>4.4.</w:t>
            </w:r>
            <w:r w:rsidR="00A745F0" w:rsidRPr="00B75BBD">
              <w:rPr>
                <w:rFonts w:eastAsiaTheme="minorEastAsia"/>
                <w:smallCaps w:val="0"/>
                <w:szCs w:val="22"/>
                <w:lang w:val="en-GB"/>
              </w:rPr>
              <w:tab/>
            </w:r>
            <w:r w:rsidR="00A745F0" w:rsidRPr="00B75BBD">
              <w:rPr>
                <w:rStyle w:val="Hyperlink"/>
                <w:rFonts w:cstheme="minorHAnsi"/>
                <w:lang w:val="en-GB"/>
              </w:rPr>
              <w:t>The form of deliverables</w:t>
            </w:r>
            <w:r w:rsidR="00A745F0" w:rsidRPr="00B75BBD">
              <w:rPr>
                <w:webHidden/>
                <w:lang w:val="en-GB"/>
              </w:rPr>
              <w:tab/>
            </w:r>
            <w:r w:rsidR="00A745F0" w:rsidRPr="00B75BBD">
              <w:rPr>
                <w:webHidden/>
                <w:lang w:val="en-GB"/>
              </w:rPr>
              <w:fldChar w:fldCharType="begin"/>
            </w:r>
            <w:r w:rsidR="00A745F0" w:rsidRPr="00B75BBD">
              <w:rPr>
                <w:webHidden/>
                <w:lang w:val="en-GB"/>
              </w:rPr>
              <w:instrText xml:space="preserve"> PAGEREF _Toc60746132 \h </w:instrText>
            </w:r>
            <w:r w:rsidR="00A745F0" w:rsidRPr="00B75BBD">
              <w:rPr>
                <w:webHidden/>
                <w:lang w:val="en-GB"/>
              </w:rPr>
            </w:r>
            <w:r w:rsidR="00A745F0" w:rsidRPr="00B75BBD">
              <w:rPr>
                <w:webHidden/>
                <w:lang w:val="en-GB"/>
              </w:rPr>
              <w:fldChar w:fldCharType="separate"/>
            </w:r>
            <w:r w:rsidR="00A745F0" w:rsidRPr="00B75BBD">
              <w:rPr>
                <w:webHidden/>
                <w:lang w:val="en-GB"/>
              </w:rPr>
              <w:t>10</w:t>
            </w:r>
            <w:r w:rsidR="00A745F0" w:rsidRPr="00B75BBD">
              <w:rPr>
                <w:webHidden/>
                <w:lang w:val="en-GB"/>
              </w:rPr>
              <w:fldChar w:fldCharType="end"/>
            </w:r>
          </w:hyperlink>
        </w:p>
        <w:p w14:paraId="78929015" w14:textId="07C93216" w:rsidR="00A745F0" w:rsidRPr="00B75BBD" w:rsidRDefault="00DC2C4C">
          <w:pPr>
            <w:pStyle w:val="TOC2"/>
            <w:rPr>
              <w:rFonts w:eastAsiaTheme="minorEastAsia"/>
              <w:smallCaps w:val="0"/>
              <w:szCs w:val="22"/>
              <w:lang w:val="en-GB"/>
            </w:rPr>
          </w:pPr>
          <w:hyperlink w:anchor="_Toc60746133" w:history="1">
            <w:r w:rsidR="00A745F0" w:rsidRPr="00B75BBD">
              <w:rPr>
                <w:rStyle w:val="Hyperlink"/>
                <w:rFonts w:cstheme="minorHAnsi"/>
                <w:lang w:val="en-GB"/>
              </w:rPr>
              <w:t>4.5.</w:t>
            </w:r>
            <w:r w:rsidR="00A745F0" w:rsidRPr="00B75BBD">
              <w:rPr>
                <w:rFonts w:eastAsiaTheme="minorEastAsia"/>
                <w:smallCaps w:val="0"/>
                <w:szCs w:val="22"/>
                <w:lang w:val="en-GB"/>
              </w:rPr>
              <w:tab/>
            </w:r>
            <w:r w:rsidR="00A745F0" w:rsidRPr="00B75BBD">
              <w:rPr>
                <w:rStyle w:val="Hyperlink"/>
                <w:rFonts w:cstheme="minorHAnsi"/>
                <w:lang w:val="en-GB"/>
              </w:rPr>
              <w:t>Warranty</w:t>
            </w:r>
            <w:r w:rsidR="00A745F0" w:rsidRPr="00B75BBD">
              <w:rPr>
                <w:webHidden/>
                <w:lang w:val="en-GB"/>
              </w:rPr>
              <w:tab/>
            </w:r>
            <w:r w:rsidR="00A745F0" w:rsidRPr="00B75BBD">
              <w:rPr>
                <w:webHidden/>
                <w:lang w:val="en-GB"/>
              </w:rPr>
              <w:fldChar w:fldCharType="begin"/>
            </w:r>
            <w:r w:rsidR="00A745F0" w:rsidRPr="00B75BBD">
              <w:rPr>
                <w:webHidden/>
                <w:lang w:val="en-GB"/>
              </w:rPr>
              <w:instrText xml:space="preserve"> PAGEREF _Toc60746133 \h </w:instrText>
            </w:r>
            <w:r w:rsidR="00A745F0" w:rsidRPr="00B75BBD">
              <w:rPr>
                <w:webHidden/>
                <w:lang w:val="en-GB"/>
              </w:rPr>
            </w:r>
            <w:r w:rsidR="00A745F0" w:rsidRPr="00B75BBD">
              <w:rPr>
                <w:webHidden/>
                <w:lang w:val="en-GB"/>
              </w:rPr>
              <w:fldChar w:fldCharType="separate"/>
            </w:r>
            <w:r w:rsidR="00A745F0" w:rsidRPr="00B75BBD">
              <w:rPr>
                <w:webHidden/>
                <w:lang w:val="en-GB"/>
              </w:rPr>
              <w:t>11</w:t>
            </w:r>
            <w:r w:rsidR="00A745F0" w:rsidRPr="00B75BBD">
              <w:rPr>
                <w:webHidden/>
                <w:lang w:val="en-GB"/>
              </w:rPr>
              <w:fldChar w:fldCharType="end"/>
            </w:r>
          </w:hyperlink>
        </w:p>
        <w:p w14:paraId="29AE7083" w14:textId="6766A304" w:rsidR="00A745F0" w:rsidRPr="00B75BBD" w:rsidRDefault="00DC2C4C">
          <w:pPr>
            <w:pStyle w:val="TOC2"/>
            <w:rPr>
              <w:rFonts w:eastAsiaTheme="minorEastAsia"/>
              <w:smallCaps w:val="0"/>
              <w:szCs w:val="22"/>
              <w:lang w:val="en-GB"/>
            </w:rPr>
          </w:pPr>
          <w:hyperlink w:anchor="_Toc60746134" w:history="1">
            <w:r w:rsidR="00A745F0" w:rsidRPr="00B75BBD">
              <w:rPr>
                <w:rStyle w:val="Hyperlink"/>
                <w:rFonts w:cstheme="minorHAnsi"/>
                <w:lang w:val="en-GB"/>
              </w:rPr>
              <w:t>4.6.</w:t>
            </w:r>
            <w:r w:rsidR="00A745F0" w:rsidRPr="00B75BBD">
              <w:rPr>
                <w:rFonts w:eastAsiaTheme="minorEastAsia"/>
                <w:smallCaps w:val="0"/>
                <w:szCs w:val="22"/>
                <w:lang w:val="en-GB"/>
              </w:rPr>
              <w:tab/>
            </w:r>
            <w:r w:rsidR="00A745F0" w:rsidRPr="00B75BBD">
              <w:rPr>
                <w:rStyle w:val="Hyperlink"/>
                <w:rFonts w:cstheme="minorHAnsi"/>
                <w:lang w:val="en-GB"/>
              </w:rPr>
              <w:t>Acceptance Criteria</w:t>
            </w:r>
            <w:r w:rsidR="00A745F0" w:rsidRPr="00B75BBD">
              <w:rPr>
                <w:webHidden/>
                <w:lang w:val="en-GB"/>
              </w:rPr>
              <w:tab/>
            </w:r>
            <w:r w:rsidR="00A745F0" w:rsidRPr="00B75BBD">
              <w:rPr>
                <w:webHidden/>
                <w:lang w:val="en-GB"/>
              </w:rPr>
              <w:fldChar w:fldCharType="begin"/>
            </w:r>
            <w:r w:rsidR="00A745F0" w:rsidRPr="00B75BBD">
              <w:rPr>
                <w:webHidden/>
                <w:lang w:val="en-GB"/>
              </w:rPr>
              <w:instrText xml:space="preserve"> PAGEREF _Toc60746134 \h </w:instrText>
            </w:r>
            <w:r w:rsidR="00A745F0" w:rsidRPr="00B75BBD">
              <w:rPr>
                <w:webHidden/>
                <w:lang w:val="en-GB"/>
              </w:rPr>
            </w:r>
            <w:r w:rsidR="00A745F0" w:rsidRPr="00B75BBD">
              <w:rPr>
                <w:webHidden/>
                <w:lang w:val="en-GB"/>
              </w:rPr>
              <w:fldChar w:fldCharType="separate"/>
            </w:r>
            <w:r w:rsidR="00A745F0" w:rsidRPr="00B75BBD">
              <w:rPr>
                <w:webHidden/>
                <w:lang w:val="en-GB"/>
              </w:rPr>
              <w:t>11</w:t>
            </w:r>
            <w:r w:rsidR="00A745F0" w:rsidRPr="00B75BBD">
              <w:rPr>
                <w:webHidden/>
                <w:lang w:val="en-GB"/>
              </w:rPr>
              <w:fldChar w:fldCharType="end"/>
            </w:r>
          </w:hyperlink>
        </w:p>
        <w:p w14:paraId="241F273C" w14:textId="4755B5A0" w:rsidR="00A745F0" w:rsidRPr="00B75BBD" w:rsidRDefault="00DC2C4C">
          <w:pPr>
            <w:pStyle w:val="TOC2"/>
            <w:rPr>
              <w:rFonts w:eastAsiaTheme="minorEastAsia"/>
              <w:smallCaps w:val="0"/>
              <w:szCs w:val="22"/>
              <w:lang w:val="en-GB"/>
            </w:rPr>
          </w:pPr>
          <w:hyperlink w:anchor="_Toc60746135" w:history="1">
            <w:r w:rsidR="00A745F0" w:rsidRPr="00B75BBD">
              <w:rPr>
                <w:rStyle w:val="Hyperlink"/>
                <w:rFonts w:cstheme="minorHAnsi"/>
                <w:lang w:val="en-GB"/>
              </w:rPr>
              <w:t>4.7.</w:t>
            </w:r>
            <w:r w:rsidR="00A745F0" w:rsidRPr="00B75BBD">
              <w:rPr>
                <w:rFonts w:eastAsiaTheme="minorEastAsia"/>
                <w:smallCaps w:val="0"/>
                <w:szCs w:val="22"/>
                <w:lang w:val="en-GB"/>
              </w:rPr>
              <w:tab/>
            </w:r>
            <w:r w:rsidR="00A745F0" w:rsidRPr="00B75BBD">
              <w:rPr>
                <w:rStyle w:val="Hyperlink"/>
                <w:rFonts w:cstheme="minorHAnsi"/>
                <w:lang w:val="en-GB"/>
              </w:rPr>
              <w:t>Testing Infrastructure</w:t>
            </w:r>
            <w:r w:rsidR="00A745F0" w:rsidRPr="00B75BBD">
              <w:rPr>
                <w:webHidden/>
                <w:lang w:val="en-GB"/>
              </w:rPr>
              <w:tab/>
            </w:r>
            <w:r w:rsidR="00A745F0" w:rsidRPr="00B75BBD">
              <w:rPr>
                <w:webHidden/>
                <w:lang w:val="en-GB"/>
              </w:rPr>
              <w:fldChar w:fldCharType="begin"/>
            </w:r>
            <w:r w:rsidR="00A745F0" w:rsidRPr="00B75BBD">
              <w:rPr>
                <w:webHidden/>
                <w:lang w:val="en-GB"/>
              </w:rPr>
              <w:instrText xml:space="preserve"> PAGEREF _Toc60746135 \h </w:instrText>
            </w:r>
            <w:r w:rsidR="00A745F0" w:rsidRPr="00B75BBD">
              <w:rPr>
                <w:webHidden/>
                <w:lang w:val="en-GB"/>
              </w:rPr>
            </w:r>
            <w:r w:rsidR="00A745F0" w:rsidRPr="00B75BBD">
              <w:rPr>
                <w:webHidden/>
                <w:lang w:val="en-GB"/>
              </w:rPr>
              <w:fldChar w:fldCharType="separate"/>
            </w:r>
            <w:r w:rsidR="00A745F0" w:rsidRPr="00B75BBD">
              <w:rPr>
                <w:webHidden/>
                <w:lang w:val="en-GB"/>
              </w:rPr>
              <w:t>11</w:t>
            </w:r>
            <w:r w:rsidR="00A745F0" w:rsidRPr="00B75BBD">
              <w:rPr>
                <w:webHidden/>
                <w:lang w:val="en-GB"/>
              </w:rPr>
              <w:fldChar w:fldCharType="end"/>
            </w:r>
          </w:hyperlink>
        </w:p>
        <w:p w14:paraId="5A30F3E0" w14:textId="603423FA" w:rsidR="00A745F0" w:rsidRPr="00B75BBD" w:rsidRDefault="00DC2C4C">
          <w:pPr>
            <w:pStyle w:val="TOC2"/>
            <w:rPr>
              <w:rFonts w:eastAsiaTheme="minorEastAsia"/>
              <w:smallCaps w:val="0"/>
              <w:szCs w:val="22"/>
              <w:lang w:val="en-GB"/>
            </w:rPr>
          </w:pPr>
          <w:hyperlink w:anchor="_Toc60746136" w:history="1">
            <w:r w:rsidR="00A745F0" w:rsidRPr="00B75BBD">
              <w:rPr>
                <w:rStyle w:val="Hyperlink"/>
                <w:rFonts w:cstheme="minorHAnsi"/>
                <w:lang w:val="en-GB"/>
              </w:rPr>
              <w:t>4.8.</w:t>
            </w:r>
            <w:r w:rsidR="00A745F0" w:rsidRPr="00B75BBD">
              <w:rPr>
                <w:rFonts w:eastAsiaTheme="minorEastAsia"/>
                <w:smallCaps w:val="0"/>
                <w:szCs w:val="22"/>
                <w:lang w:val="en-GB"/>
              </w:rPr>
              <w:tab/>
            </w:r>
            <w:r w:rsidR="00A745F0" w:rsidRPr="00B75BBD">
              <w:rPr>
                <w:rStyle w:val="Hyperlink"/>
                <w:rFonts w:cstheme="minorHAnsi"/>
                <w:lang w:val="en-GB"/>
              </w:rPr>
              <w:t>Security requirements</w:t>
            </w:r>
            <w:r w:rsidR="00A745F0" w:rsidRPr="00B75BBD">
              <w:rPr>
                <w:webHidden/>
                <w:lang w:val="en-GB"/>
              </w:rPr>
              <w:tab/>
            </w:r>
            <w:r w:rsidR="00A745F0" w:rsidRPr="00B75BBD">
              <w:rPr>
                <w:webHidden/>
                <w:lang w:val="en-GB"/>
              </w:rPr>
              <w:fldChar w:fldCharType="begin"/>
            </w:r>
            <w:r w:rsidR="00A745F0" w:rsidRPr="00B75BBD">
              <w:rPr>
                <w:webHidden/>
                <w:lang w:val="en-GB"/>
              </w:rPr>
              <w:instrText xml:space="preserve"> PAGEREF _Toc60746136 \h </w:instrText>
            </w:r>
            <w:r w:rsidR="00A745F0" w:rsidRPr="00B75BBD">
              <w:rPr>
                <w:webHidden/>
                <w:lang w:val="en-GB"/>
              </w:rPr>
            </w:r>
            <w:r w:rsidR="00A745F0" w:rsidRPr="00B75BBD">
              <w:rPr>
                <w:webHidden/>
                <w:lang w:val="en-GB"/>
              </w:rPr>
              <w:fldChar w:fldCharType="separate"/>
            </w:r>
            <w:r w:rsidR="00A745F0" w:rsidRPr="00B75BBD">
              <w:rPr>
                <w:webHidden/>
                <w:lang w:val="en-GB"/>
              </w:rPr>
              <w:t>11</w:t>
            </w:r>
            <w:r w:rsidR="00A745F0" w:rsidRPr="00B75BBD">
              <w:rPr>
                <w:webHidden/>
                <w:lang w:val="en-GB"/>
              </w:rPr>
              <w:fldChar w:fldCharType="end"/>
            </w:r>
          </w:hyperlink>
        </w:p>
        <w:p w14:paraId="2308B25E" w14:textId="205D8FFB" w:rsidR="00A745F0" w:rsidRPr="00B75BBD" w:rsidRDefault="00DC2C4C">
          <w:pPr>
            <w:pStyle w:val="TOC1"/>
            <w:rPr>
              <w:rFonts w:eastAsiaTheme="minorEastAsia"/>
              <w:b w:val="0"/>
              <w:bCs w:val="0"/>
              <w:caps w:val="0"/>
              <w:szCs w:val="22"/>
              <w:lang w:val="en-GB"/>
            </w:rPr>
          </w:pPr>
          <w:hyperlink w:anchor="_Toc60746137" w:history="1">
            <w:r w:rsidR="00A745F0" w:rsidRPr="00B75BBD">
              <w:rPr>
                <w:rStyle w:val="Hyperlink"/>
                <w:rFonts w:cstheme="minorHAnsi"/>
                <w:lang w:val="en-GB"/>
              </w:rPr>
              <w:t>5.</w:t>
            </w:r>
            <w:r w:rsidR="00A745F0" w:rsidRPr="00B75BBD">
              <w:rPr>
                <w:rFonts w:eastAsiaTheme="minorEastAsia"/>
                <w:b w:val="0"/>
                <w:bCs w:val="0"/>
                <w:caps w:val="0"/>
                <w:szCs w:val="22"/>
                <w:lang w:val="en-GB"/>
              </w:rPr>
              <w:tab/>
            </w:r>
            <w:r w:rsidR="00A745F0" w:rsidRPr="00B75BBD">
              <w:rPr>
                <w:rStyle w:val="Hyperlink"/>
                <w:rFonts w:cstheme="minorHAnsi"/>
                <w:lang w:val="en-GB"/>
              </w:rPr>
              <w:t>Methodology</w:t>
            </w:r>
            <w:r w:rsidR="00A745F0" w:rsidRPr="00B75BBD">
              <w:rPr>
                <w:webHidden/>
                <w:lang w:val="en-GB"/>
              </w:rPr>
              <w:tab/>
            </w:r>
            <w:r w:rsidR="00A745F0" w:rsidRPr="00B75BBD">
              <w:rPr>
                <w:webHidden/>
                <w:lang w:val="en-GB"/>
              </w:rPr>
              <w:fldChar w:fldCharType="begin"/>
            </w:r>
            <w:r w:rsidR="00A745F0" w:rsidRPr="00B75BBD">
              <w:rPr>
                <w:webHidden/>
                <w:lang w:val="en-GB"/>
              </w:rPr>
              <w:instrText xml:space="preserve"> PAGEREF _Toc60746137 \h </w:instrText>
            </w:r>
            <w:r w:rsidR="00A745F0" w:rsidRPr="00B75BBD">
              <w:rPr>
                <w:webHidden/>
                <w:lang w:val="en-GB"/>
              </w:rPr>
            </w:r>
            <w:r w:rsidR="00A745F0" w:rsidRPr="00B75BBD">
              <w:rPr>
                <w:webHidden/>
                <w:lang w:val="en-GB"/>
              </w:rPr>
              <w:fldChar w:fldCharType="separate"/>
            </w:r>
            <w:r w:rsidR="00A745F0" w:rsidRPr="00B75BBD">
              <w:rPr>
                <w:webHidden/>
                <w:lang w:val="en-GB"/>
              </w:rPr>
              <w:t>11</w:t>
            </w:r>
            <w:r w:rsidR="00A745F0" w:rsidRPr="00B75BBD">
              <w:rPr>
                <w:webHidden/>
                <w:lang w:val="en-GB"/>
              </w:rPr>
              <w:fldChar w:fldCharType="end"/>
            </w:r>
          </w:hyperlink>
        </w:p>
        <w:p w14:paraId="1FAF7965" w14:textId="0F0D46DC" w:rsidR="00A745F0" w:rsidRPr="00B75BBD" w:rsidRDefault="00DC2C4C">
          <w:pPr>
            <w:pStyle w:val="TOC1"/>
            <w:rPr>
              <w:rFonts w:eastAsiaTheme="minorEastAsia"/>
              <w:b w:val="0"/>
              <w:bCs w:val="0"/>
              <w:caps w:val="0"/>
              <w:szCs w:val="22"/>
              <w:lang w:val="en-GB"/>
            </w:rPr>
          </w:pPr>
          <w:hyperlink w:anchor="_Toc60746138" w:history="1">
            <w:r w:rsidR="00A745F0" w:rsidRPr="00B75BBD">
              <w:rPr>
                <w:rStyle w:val="Hyperlink"/>
                <w:lang w:val="en-GB"/>
              </w:rPr>
              <w:t>6.</w:t>
            </w:r>
            <w:r w:rsidR="00A745F0" w:rsidRPr="00B75BBD">
              <w:rPr>
                <w:rFonts w:eastAsiaTheme="minorEastAsia"/>
                <w:b w:val="0"/>
                <w:bCs w:val="0"/>
                <w:caps w:val="0"/>
                <w:szCs w:val="22"/>
                <w:lang w:val="en-GB"/>
              </w:rPr>
              <w:tab/>
            </w:r>
            <w:r w:rsidR="00A745F0" w:rsidRPr="00B75BBD">
              <w:rPr>
                <w:rStyle w:val="Hyperlink"/>
                <w:lang w:val="en-GB"/>
              </w:rPr>
              <w:t>Tasks and deliverables</w:t>
            </w:r>
            <w:r w:rsidR="00A745F0" w:rsidRPr="00B75BBD">
              <w:rPr>
                <w:webHidden/>
                <w:lang w:val="en-GB"/>
              </w:rPr>
              <w:tab/>
            </w:r>
            <w:r w:rsidR="00A745F0" w:rsidRPr="00B75BBD">
              <w:rPr>
                <w:webHidden/>
                <w:lang w:val="en-GB"/>
              </w:rPr>
              <w:fldChar w:fldCharType="begin"/>
            </w:r>
            <w:r w:rsidR="00A745F0" w:rsidRPr="00B75BBD">
              <w:rPr>
                <w:webHidden/>
                <w:lang w:val="en-GB"/>
              </w:rPr>
              <w:instrText xml:space="preserve"> PAGEREF _Toc60746138 \h </w:instrText>
            </w:r>
            <w:r w:rsidR="00A745F0" w:rsidRPr="00B75BBD">
              <w:rPr>
                <w:webHidden/>
                <w:lang w:val="en-GB"/>
              </w:rPr>
            </w:r>
            <w:r w:rsidR="00A745F0" w:rsidRPr="00B75BBD">
              <w:rPr>
                <w:webHidden/>
                <w:lang w:val="en-GB"/>
              </w:rPr>
              <w:fldChar w:fldCharType="separate"/>
            </w:r>
            <w:r w:rsidR="00A745F0" w:rsidRPr="00B75BBD">
              <w:rPr>
                <w:webHidden/>
                <w:lang w:val="en-GB"/>
              </w:rPr>
              <w:t>12</w:t>
            </w:r>
            <w:r w:rsidR="00A745F0" w:rsidRPr="00B75BBD">
              <w:rPr>
                <w:webHidden/>
                <w:lang w:val="en-GB"/>
              </w:rPr>
              <w:fldChar w:fldCharType="end"/>
            </w:r>
          </w:hyperlink>
        </w:p>
        <w:p w14:paraId="29D0E8D7" w14:textId="2806B3C1" w:rsidR="00A745F0" w:rsidRPr="00B75BBD" w:rsidRDefault="00DC2C4C">
          <w:pPr>
            <w:pStyle w:val="TOC1"/>
            <w:rPr>
              <w:rFonts w:eastAsiaTheme="minorEastAsia"/>
              <w:b w:val="0"/>
              <w:bCs w:val="0"/>
              <w:caps w:val="0"/>
              <w:szCs w:val="22"/>
              <w:lang w:val="en-GB"/>
            </w:rPr>
          </w:pPr>
          <w:hyperlink w:anchor="_Toc60746139" w:history="1">
            <w:r w:rsidR="00A745F0" w:rsidRPr="00B75BBD">
              <w:rPr>
                <w:rStyle w:val="Hyperlink"/>
                <w:lang w:val="en-GB"/>
              </w:rPr>
              <w:t>7.</w:t>
            </w:r>
            <w:r w:rsidR="00A745F0" w:rsidRPr="00B75BBD">
              <w:rPr>
                <w:rFonts w:eastAsiaTheme="minorEastAsia"/>
                <w:b w:val="0"/>
                <w:bCs w:val="0"/>
                <w:caps w:val="0"/>
                <w:szCs w:val="22"/>
                <w:lang w:val="en-GB"/>
              </w:rPr>
              <w:tab/>
            </w:r>
            <w:r w:rsidR="00A745F0" w:rsidRPr="00B75BBD">
              <w:rPr>
                <w:rStyle w:val="Hyperlink"/>
                <w:lang w:val="en-GB"/>
              </w:rPr>
              <w:t>Team composition and required competences</w:t>
            </w:r>
            <w:r w:rsidR="00A745F0" w:rsidRPr="00B75BBD">
              <w:rPr>
                <w:webHidden/>
                <w:lang w:val="en-GB"/>
              </w:rPr>
              <w:tab/>
            </w:r>
            <w:r w:rsidR="00A745F0" w:rsidRPr="00B75BBD">
              <w:rPr>
                <w:webHidden/>
                <w:lang w:val="en-GB"/>
              </w:rPr>
              <w:fldChar w:fldCharType="begin"/>
            </w:r>
            <w:r w:rsidR="00A745F0" w:rsidRPr="00B75BBD">
              <w:rPr>
                <w:webHidden/>
                <w:lang w:val="en-GB"/>
              </w:rPr>
              <w:instrText xml:space="preserve"> PAGEREF _Toc60746139 \h </w:instrText>
            </w:r>
            <w:r w:rsidR="00A745F0" w:rsidRPr="00B75BBD">
              <w:rPr>
                <w:webHidden/>
                <w:lang w:val="en-GB"/>
              </w:rPr>
            </w:r>
            <w:r w:rsidR="00A745F0" w:rsidRPr="00B75BBD">
              <w:rPr>
                <w:webHidden/>
                <w:lang w:val="en-GB"/>
              </w:rPr>
              <w:fldChar w:fldCharType="separate"/>
            </w:r>
            <w:r w:rsidR="00A745F0" w:rsidRPr="00B75BBD">
              <w:rPr>
                <w:webHidden/>
                <w:lang w:val="en-GB"/>
              </w:rPr>
              <w:t>12</w:t>
            </w:r>
            <w:r w:rsidR="00A745F0" w:rsidRPr="00B75BBD">
              <w:rPr>
                <w:webHidden/>
                <w:lang w:val="en-GB"/>
              </w:rPr>
              <w:fldChar w:fldCharType="end"/>
            </w:r>
          </w:hyperlink>
        </w:p>
        <w:p w14:paraId="4E814F14" w14:textId="7A8E6FEE" w:rsidR="00A745F0" w:rsidRPr="00B75BBD" w:rsidRDefault="00DC2C4C">
          <w:pPr>
            <w:pStyle w:val="TOC1"/>
            <w:rPr>
              <w:rFonts w:eastAsiaTheme="minorEastAsia"/>
              <w:b w:val="0"/>
              <w:bCs w:val="0"/>
              <w:caps w:val="0"/>
              <w:szCs w:val="22"/>
              <w:lang w:val="en-GB"/>
            </w:rPr>
          </w:pPr>
          <w:hyperlink w:anchor="_Toc60746140" w:history="1">
            <w:r w:rsidR="00A745F0" w:rsidRPr="00B75BBD">
              <w:rPr>
                <w:rStyle w:val="Hyperlink"/>
                <w:lang w:val="en-GB"/>
              </w:rPr>
              <w:t>8.</w:t>
            </w:r>
            <w:r w:rsidR="00A745F0" w:rsidRPr="00B75BBD">
              <w:rPr>
                <w:rFonts w:eastAsiaTheme="minorEastAsia"/>
                <w:b w:val="0"/>
                <w:bCs w:val="0"/>
                <w:caps w:val="0"/>
                <w:szCs w:val="22"/>
                <w:lang w:val="en-GB"/>
              </w:rPr>
              <w:tab/>
            </w:r>
            <w:r w:rsidR="00A745F0" w:rsidRPr="00B75BBD">
              <w:rPr>
                <w:rStyle w:val="Hyperlink"/>
                <w:lang w:val="en-GB"/>
              </w:rPr>
              <w:t>Timeframe and deliverables</w:t>
            </w:r>
            <w:r w:rsidR="00A745F0" w:rsidRPr="00B75BBD">
              <w:rPr>
                <w:webHidden/>
                <w:lang w:val="en-GB"/>
              </w:rPr>
              <w:tab/>
            </w:r>
            <w:r w:rsidR="00A745F0" w:rsidRPr="00B75BBD">
              <w:rPr>
                <w:webHidden/>
                <w:lang w:val="en-GB"/>
              </w:rPr>
              <w:fldChar w:fldCharType="begin"/>
            </w:r>
            <w:r w:rsidR="00A745F0" w:rsidRPr="00B75BBD">
              <w:rPr>
                <w:webHidden/>
                <w:lang w:val="en-GB"/>
              </w:rPr>
              <w:instrText xml:space="preserve"> PAGEREF _Toc60746140 \h </w:instrText>
            </w:r>
            <w:r w:rsidR="00A745F0" w:rsidRPr="00B75BBD">
              <w:rPr>
                <w:webHidden/>
                <w:lang w:val="en-GB"/>
              </w:rPr>
            </w:r>
            <w:r w:rsidR="00A745F0" w:rsidRPr="00B75BBD">
              <w:rPr>
                <w:webHidden/>
                <w:lang w:val="en-GB"/>
              </w:rPr>
              <w:fldChar w:fldCharType="separate"/>
            </w:r>
            <w:r w:rsidR="00A745F0" w:rsidRPr="00B75BBD">
              <w:rPr>
                <w:webHidden/>
                <w:lang w:val="en-GB"/>
              </w:rPr>
              <w:t>13</w:t>
            </w:r>
            <w:r w:rsidR="00A745F0" w:rsidRPr="00B75BBD">
              <w:rPr>
                <w:webHidden/>
                <w:lang w:val="en-GB"/>
              </w:rPr>
              <w:fldChar w:fldCharType="end"/>
            </w:r>
          </w:hyperlink>
        </w:p>
        <w:p w14:paraId="51C39D56" w14:textId="5AC2087F" w:rsidR="00A745F0" w:rsidRPr="00B75BBD" w:rsidRDefault="00DC2C4C">
          <w:pPr>
            <w:pStyle w:val="TOC1"/>
            <w:rPr>
              <w:rFonts w:eastAsiaTheme="minorEastAsia"/>
              <w:b w:val="0"/>
              <w:bCs w:val="0"/>
              <w:caps w:val="0"/>
              <w:szCs w:val="22"/>
              <w:lang w:val="en-GB"/>
            </w:rPr>
          </w:pPr>
          <w:hyperlink w:anchor="_Toc60746141" w:history="1">
            <w:r w:rsidR="00A745F0" w:rsidRPr="00B75BBD">
              <w:rPr>
                <w:rStyle w:val="Hyperlink"/>
                <w:lang w:val="en-GB"/>
              </w:rPr>
              <w:t>9.</w:t>
            </w:r>
            <w:r w:rsidR="00A745F0" w:rsidRPr="00B75BBD">
              <w:rPr>
                <w:rFonts w:eastAsiaTheme="minorEastAsia"/>
                <w:b w:val="0"/>
                <w:bCs w:val="0"/>
                <w:caps w:val="0"/>
                <w:szCs w:val="22"/>
                <w:lang w:val="en-GB"/>
              </w:rPr>
              <w:tab/>
            </w:r>
            <w:r w:rsidR="00A745F0" w:rsidRPr="00B75BBD">
              <w:rPr>
                <w:rStyle w:val="Hyperlink"/>
                <w:lang w:val="en-GB"/>
              </w:rPr>
              <w:t>Key performance indicators (KPI) and service level</w:t>
            </w:r>
            <w:r w:rsidR="00A745F0" w:rsidRPr="00B75BBD">
              <w:rPr>
                <w:webHidden/>
                <w:lang w:val="en-GB"/>
              </w:rPr>
              <w:tab/>
            </w:r>
            <w:r w:rsidR="00A745F0" w:rsidRPr="00B75BBD">
              <w:rPr>
                <w:webHidden/>
                <w:lang w:val="en-GB"/>
              </w:rPr>
              <w:fldChar w:fldCharType="begin"/>
            </w:r>
            <w:r w:rsidR="00A745F0" w:rsidRPr="00B75BBD">
              <w:rPr>
                <w:webHidden/>
                <w:lang w:val="en-GB"/>
              </w:rPr>
              <w:instrText xml:space="preserve"> PAGEREF _Toc60746141 \h </w:instrText>
            </w:r>
            <w:r w:rsidR="00A745F0" w:rsidRPr="00B75BBD">
              <w:rPr>
                <w:webHidden/>
                <w:lang w:val="en-GB"/>
              </w:rPr>
            </w:r>
            <w:r w:rsidR="00A745F0" w:rsidRPr="00B75BBD">
              <w:rPr>
                <w:webHidden/>
                <w:lang w:val="en-GB"/>
              </w:rPr>
              <w:fldChar w:fldCharType="separate"/>
            </w:r>
            <w:r w:rsidR="00A745F0" w:rsidRPr="00B75BBD">
              <w:rPr>
                <w:webHidden/>
                <w:lang w:val="en-GB"/>
              </w:rPr>
              <w:t>14</w:t>
            </w:r>
            <w:r w:rsidR="00A745F0" w:rsidRPr="00B75BBD">
              <w:rPr>
                <w:webHidden/>
                <w:lang w:val="en-GB"/>
              </w:rPr>
              <w:fldChar w:fldCharType="end"/>
            </w:r>
          </w:hyperlink>
        </w:p>
        <w:p w14:paraId="5877DBBC" w14:textId="7CA395B1" w:rsidR="00A745F0" w:rsidRPr="00B75BBD" w:rsidRDefault="00DC2C4C">
          <w:pPr>
            <w:pStyle w:val="TOC1"/>
            <w:rPr>
              <w:rFonts w:eastAsiaTheme="minorEastAsia"/>
              <w:b w:val="0"/>
              <w:bCs w:val="0"/>
              <w:caps w:val="0"/>
              <w:szCs w:val="22"/>
              <w:lang w:val="en-GB"/>
            </w:rPr>
          </w:pPr>
          <w:hyperlink w:anchor="_Toc60746142" w:history="1">
            <w:r w:rsidR="00A745F0" w:rsidRPr="00B75BBD">
              <w:rPr>
                <w:rStyle w:val="Hyperlink"/>
                <w:rFonts w:eastAsiaTheme="majorEastAsia"/>
                <w:lang w:val="en-GB"/>
              </w:rPr>
              <w:t>10.</w:t>
            </w:r>
            <w:r w:rsidR="00A745F0" w:rsidRPr="00B75BBD">
              <w:rPr>
                <w:rFonts w:eastAsiaTheme="minorEastAsia"/>
                <w:b w:val="0"/>
                <w:bCs w:val="0"/>
                <w:caps w:val="0"/>
                <w:szCs w:val="22"/>
                <w:lang w:val="en-GB"/>
              </w:rPr>
              <w:tab/>
            </w:r>
            <w:r w:rsidR="00A745F0" w:rsidRPr="00B75BBD">
              <w:rPr>
                <w:rStyle w:val="Hyperlink"/>
                <w:rFonts w:eastAsiaTheme="majorEastAsia"/>
                <w:lang w:val="en-GB"/>
              </w:rPr>
              <w:t>Governance and accountability</w:t>
            </w:r>
            <w:r w:rsidR="00A745F0" w:rsidRPr="00B75BBD">
              <w:rPr>
                <w:webHidden/>
                <w:lang w:val="en-GB"/>
              </w:rPr>
              <w:tab/>
            </w:r>
            <w:r w:rsidR="00A745F0" w:rsidRPr="00B75BBD">
              <w:rPr>
                <w:webHidden/>
                <w:lang w:val="en-GB"/>
              </w:rPr>
              <w:fldChar w:fldCharType="begin"/>
            </w:r>
            <w:r w:rsidR="00A745F0" w:rsidRPr="00B75BBD">
              <w:rPr>
                <w:webHidden/>
                <w:lang w:val="en-GB"/>
              </w:rPr>
              <w:instrText xml:space="preserve"> PAGEREF _Toc60746142 \h </w:instrText>
            </w:r>
            <w:r w:rsidR="00A745F0" w:rsidRPr="00B75BBD">
              <w:rPr>
                <w:webHidden/>
                <w:lang w:val="en-GB"/>
              </w:rPr>
            </w:r>
            <w:r w:rsidR="00A745F0" w:rsidRPr="00B75BBD">
              <w:rPr>
                <w:webHidden/>
                <w:lang w:val="en-GB"/>
              </w:rPr>
              <w:fldChar w:fldCharType="separate"/>
            </w:r>
            <w:r w:rsidR="00A745F0" w:rsidRPr="00B75BBD">
              <w:rPr>
                <w:webHidden/>
                <w:lang w:val="en-GB"/>
              </w:rPr>
              <w:t>14</w:t>
            </w:r>
            <w:r w:rsidR="00A745F0" w:rsidRPr="00B75BBD">
              <w:rPr>
                <w:webHidden/>
                <w:lang w:val="en-GB"/>
              </w:rPr>
              <w:fldChar w:fldCharType="end"/>
            </w:r>
          </w:hyperlink>
        </w:p>
        <w:p w14:paraId="09359FEE" w14:textId="29DAFBB4" w:rsidR="00A745F0" w:rsidRPr="00B75BBD" w:rsidRDefault="00DC2C4C">
          <w:pPr>
            <w:pStyle w:val="TOC1"/>
            <w:rPr>
              <w:rFonts w:eastAsiaTheme="minorEastAsia"/>
              <w:b w:val="0"/>
              <w:bCs w:val="0"/>
              <w:caps w:val="0"/>
              <w:szCs w:val="22"/>
              <w:lang w:val="en-GB"/>
            </w:rPr>
          </w:pPr>
          <w:hyperlink w:anchor="_Toc60746143" w:history="1">
            <w:r w:rsidR="00A745F0" w:rsidRPr="00B75BBD">
              <w:rPr>
                <w:rStyle w:val="Hyperlink"/>
                <w:lang w:val="en-GB"/>
              </w:rPr>
              <w:t>11.</w:t>
            </w:r>
            <w:r w:rsidR="00A745F0" w:rsidRPr="00B75BBD">
              <w:rPr>
                <w:rFonts w:eastAsiaTheme="minorEastAsia"/>
                <w:b w:val="0"/>
                <w:bCs w:val="0"/>
                <w:caps w:val="0"/>
                <w:szCs w:val="22"/>
                <w:lang w:val="en-GB"/>
              </w:rPr>
              <w:tab/>
            </w:r>
            <w:r w:rsidR="00A745F0" w:rsidRPr="00B75BBD">
              <w:rPr>
                <w:rStyle w:val="Hyperlink"/>
                <w:lang w:val="en-GB"/>
              </w:rPr>
              <w:t>Facilities to be provided by the UN joint programme</w:t>
            </w:r>
            <w:r w:rsidR="00A745F0" w:rsidRPr="00B75BBD">
              <w:rPr>
                <w:webHidden/>
                <w:lang w:val="en-GB"/>
              </w:rPr>
              <w:tab/>
            </w:r>
            <w:r w:rsidR="00A745F0" w:rsidRPr="00B75BBD">
              <w:rPr>
                <w:webHidden/>
                <w:lang w:val="en-GB"/>
              </w:rPr>
              <w:fldChar w:fldCharType="begin"/>
            </w:r>
            <w:r w:rsidR="00A745F0" w:rsidRPr="00B75BBD">
              <w:rPr>
                <w:webHidden/>
                <w:lang w:val="en-GB"/>
              </w:rPr>
              <w:instrText xml:space="preserve"> PAGEREF _Toc60746143 \h </w:instrText>
            </w:r>
            <w:r w:rsidR="00A745F0" w:rsidRPr="00B75BBD">
              <w:rPr>
                <w:webHidden/>
                <w:lang w:val="en-GB"/>
              </w:rPr>
            </w:r>
            <w:r w:rsidR="00A745F0" w:rsidRPr="00B75BBD">
              <w:rPr>
                <w:webHidden/>
                <w:lang w:val="en-GB"/>
              </w:rPr>
              <w:fldChar w:fldCharType="separate"/>
            </w:r>
            <w:r w:rsidR="00A745F0" w:rsidRPr="00B75BBD">
              <w:rPr>
                <w:webHidden/>
                <w:lang w:val="en-GB"/>
              </w:rPr>
              <w:t>15</w:t>
            </w:r>
            <w:r w:rsidR="00A745F0" w:rsidRPr="00B75BBD">
              <w:rPr>
                <w:webHidden/>
                <w:lang w:val="en-GB"/>
              </w:rPr>
              <w:fldChar w:fldCharType="end"/>
            </w:r>
          </w:hyperlink>
        </w:p>
        <w:p w14:paraId="69451EC3" w14:textId="1092226C" w:rsidR="00A745F0" w:rsidRPr="00B75BBD" w:rsidRDefault="00DC2C4C">
          <w:pPr>
            <w:pStyle w:val="TOC1"/>
            <w:rPr>
              <w:rFonts w:eastAsiaTheme="minorEastAsia"/>
              <w:b w:val="0"/>
              <w:bCs w:val="0"/>
              <w:caps w:val="0"/>
              <w:szCs w:val="22"/>
              <w:lang w:val="en-GB"/>
            </w:rPr>
          </w:pPr>
          <w:hyperlink w:anchor="_Toc60746144" w:history="1">
            <w:r w:rsidR="00A745F0" w:rsidRPr="00B75BBD">
              <w:rPr>
                <w:rStyle w:val="Hyperlink"/>
                <w:lang w:val="en-GB"/>
              </w:rPr>
              <w:t>12.</w:t>
            </w:r>
            <w:r w:rsidR="00A745F0" w:rsidRPr="00B75BBD">
              <w:rPr>
                <w:rFonts w:eastAsiaTheme="minorEastAsia"/>
                <w:b w:val="0"/>
                <w:bCs w:val="0"/>
                <w:caps w:val="0"/>
                <w:szCs w:val="22"/>
                <w:lang w:val="en-GB"/>
              </w:rPr>
              <w:tab/>
            </w:r>
            <w:r w:rsidR="00A745F0" w:rsidRPr="00B75BBD">
              <w:rPr>
                <w:rStyle w:val="Hyperlink"/>
                <w:lang w:val="en-GB"/>
              </w:rPr>
              <w:t>Expected duration of the contract</w:t>
            </w:r>
            <w:r w:rsidR="00A745F0" w:rsidRPr="00B75BBD">
              <w:rPr>
                <w:webHidden/>
                <w:lang w:val="en-GB"/>
              </w:rPr>
              <w:tab/>
            </w:r>
            <w:r w:rsidR="00A745F0" w:rsidRPr="00B75BBD">
              <w:rPr>
                <w:webHidden/>
                <w:lang w:val="en-GB"/>
              </w:rPr>
              <w:fldChar w:fldCharType="begin"/>
            </w:r>
            <w:r w:rsidR="00A745F0" w:rsidRPr="00B75BBD">
              <w:rPr>
                <w:webHidden/>
                <w:lang w:val="en-GB"/>
              </w:rPr>
              <w:instrText xml:space="preserve"> PAGEREF _Toc60746144 \h </w:instrText>
            </w:r>
            <w:r w:rsidR="00A745F0" w:rsidRPr="00B75BBD">
              <w:rPr>
                <w:webHidden/>
                <w:lang w:val="en-GB"/>
              </w:rPr>
            </w:r>
            <w:r w:rsidR="00A745F0" w:rsidRPr="00B75BBD">
              <w:rPr>
                <w:webHidden/>
                <w:lang w:val="en-GB"/>
              </w:rPr>
              <w:fldChar w:fldCharType="separate"/>
            </w:r>
            <w:r w:rsidR="00A745F0" w:rsidRPr="00B75BBD">
              <w:rPr>
                <w:webHidden/>
                <w:lang w:val="en-GB"/>
              </w:rPr>
              <w:t>15</w:t>
            </w:r>
            <w:r w:rsidR="00A745F0" w:rsidRPr="00B75BBD">
              <w:rPr>
                <w:webHidden/>
                <w:lang w:val="en-GB"/>
              </w:rPr>
              <w:fldChar w:fldCharType="end"/>
            </w:r>
          </w:hyperlink>
        </w:p>
        <w:p w14:paraId="1BBA0C9D" w14:textId="02C96BDC" w:rsidR="00A745F0" w:rsidRPr="00B75BBD" w:rsidRDefault="00DC2C4C">
          <w:pPr>
            <w:pStyle w:val="TOC1"/>
            <w:rPr>
              <w:rFonts w:eastAsiaTheme="minorEastAsia"/>
              <w:b w:val="0"/>
              <w:bCs w:val="0"/>
              <w:caps w:val="0"/>
              <w:szCs w:val="22"/>
              <w:lang w:val="en-GB"/>
            </w:rPr>
          </w:pPr>
          <w:hyperlink w:anchor="_Toc60746145" w:history="1">
            <w:r w:rsidR="00A745F0" w:rsidRPr="00B75BBD">
              <w:rPr>
                <w:rStyle w:val="Hyperlink"/>
                <w:lang w:val="en-GB"/>
              </w:rPr>
              <w:t>13.</w:t>
            </w:r>
            <w:r w:rsidR="00A745F0" w:rsidRPr="00B75BBD">
              <w:rPr>
                <w:rFonts w:eastAsiaTheme="minorEastAsia"/>
                <w:b w:val="0"/>
                <w:bCs w:val="0"/>
                <w:caps w:val="0"/>
                <w:szCs w:val="22"/>
                <w:lang w:val="en-GB"/>
              </w:rPr>
              <w:tab/>
            </w:r>
            <w:r w:rsidR="00A745F0" w:rsidRPr="00B75BBD">
              <w:rPr>
                <w:rStyle w:val="Hyperlink"/>
                <w:lang w:val="en-GB"/>
              </w:rPr>
              <w:t>Duty Station</w:t>
            </w:r>
            <w:r w:rsidR="00A745F0" w:rsidRPr="00B75BBD">
              <w:rPr>
                <w:webHidden/>
                <w:lang w:val="en-GB"/>
              </w:rPr>
              <w:tab/>
            </w:r>
            <w:r w:rsidR="00A745F0" w:rsidRPr="00B75BBD">
              <w:rPr>
                <w:webHidden/>
                <w:lang w:val="en-GB"/>
              </w:rPr>
              <w:fldChar w:fldCharType="begin"/>
            </w:r>
            <w:r w:rsidR="00A745F0" w:rsidRPr="00B75BBD">
              <w:rPr>
                <w:webHidden/>
                <w:lang w:val="en-GB"/>
              </w:rPr>
              <w:instrText xml:space="preserve"> PAGEREF _Toc60746145 \h </w:instrText>
            </w:r>
            <w:r w:rsidR="00A745F0" w:rsidRPr="00B75BBD">
              <w:rPr>
                <w:webHidden/>
                <w:lang w:val="en-GB"/>
              </w:rPr>
            </w:r>
            <w:r w:rsidR="00A745F0" w:rsidRPr="00B75BBD">
              <w:rPr>
                <w:webHidden/>
                <w:lang w:val="en-GB"/>
              </w:rPr>
              <w:fldChar w:fldCharType="separate"/>
            </w:r>
            <w:r w:rsidR="00A745F0" w:rsidRPr="00B75BBD">
              <w:rPr>
                <w:webHidden/>
                <w:lang w:val="en-GB"/>
              </w:rPr>
              <w:t>15</w:t>
            </w:r>
            <w:r w:rsidR="00A745F0" w:rsidRPr="00B75BBD">
              <w:rPr>
                <w:webHidden/>
                <w:lang w:val="en-GB"/>
              </w:rPr>
              <w:fldChar w:fldCharType="end"/>
            </w:r>
          </w:hyperlink>
        </w:p>
        <w:p w14:paraId="4B829A7B" w14:textId="67CDFF9B" w:rsidR="00A745F0" w:rsidRPr="00B75BBD" w:rsidRDefault="00DC2C4C">
          <w:pPr>
            <w:pStyle w:val="TOC1"/>
            <w:rPr>
              <w:rFonts w:eastAsiaTheme="minorEastAsia"/>
              <w:b w:val="0"/>
              <w:bCs w:val="0"/>
              <w:caps w:val="0"/>
              <w:szCs w:val="22"/>
              <w:lang w:val="en-GB"/>
            </w:rPr>
          </w:pPr>
          <w:hyperlink w:anchor="_Toc60746146" w:history="1">
            <w:r w:rsidR="00A745F0" w:rsidRPr="00B75BBD">
              <w:rPr>
                <w:rStyle w:val="Hyperlink"/>
                <w:lang w:val="en-GB"/>
              </w:rPr>
              <w:t>14.</w:t>
            </w:r>
            <w:r w:rsidR="00A745F0" w:rsidRPr="00B75BBD">
              <w:rPr>
                <w:rFonts w:eastAsiaTheme="minorEastAsia"/>
                <w:b w:val="0"/>
                <w:bCs w:val="0"/>
                <w:caps w:val="0"/>
                <w:szCs w:val="22"/>
                <w:lang w:val="en-GB"/>
              </w:rPr>
              <w:tab/>
            </w:r>
            <w:r w:rsidR="00A745F0" w:rsidRPr="00B75BBD">
              <w:rPr>
                <w:rStyle w:val="Hyperlink"/>
                <w:lang w:val="en-GB"/>
              </w:rPr>
              <w:t>Reporting</w:t>
            </w:r>
            <w:r w:rsidR="00A745F0" w:rsidRPr="00B75BBD">
              <w:rPr>
                <w:webHidden/>
                <w:lang w:val="en-GB"/>
              </w:rPr>
              <w:tab/>
            </w:r>
            <w:r w:rsidR="00A745F0" w:rsidRPr="00B75BBD">
              <w:rPr>
                <w:webHidden/>
                <w:lang w:val="en-GB"/>
              </w:rPr>
              <w:fldChar w:fldCharType="begin"/>
            </w:r>
            <w:r w:rsidR="00A745F0" w:rsidRPr="00B75BBD">
              <w:rPr>
                <w:webHidden/>
                <w:lang w:val="en-GB"/>
              </w:rPr>
              <w:instrText xml:space="preserve"> PAGEREF _Toc60746146 \h </w:instrText>
            </w:r>
            <w:r w:rsidR="00A745F0" w:rsidRPr="00B75BBD">
              <w:rPr>
                <w:webHidden/>
                <w:lang w:val="en-GB"/>
              </w:rPr>
            </w:r>
            <w:r w:rsidR="00A745F0" w:rsidRPr="00B75BBD">
              <w:rPr>
                <w:webHidden/>
                <w:lang w:val="en-GB"/>
              </w:rPr>
              <w:fldChar w:fldCharType="separate"/>
            </w:r>
            <w:r w:rsidR="00A745F0" w:rsidRPr="00B75BBD">
              <w:rPr>
                <w:webHidden/>
                <w:lang w:val="en-GB"/>
              </w:rPr>
              <w:t>15</w:t>
            </w:r>
            <w:r w:rsidR="00A745F0" w:rsidRPr="00B75BBD">
              <w:rPr>
                <w:webHidden/>
                <w:lang w:val="en-GB"/>
              </w:rPr>
              <w:fldChar w:fldCharType="end"/>
            </w:r>
          </w:hyperlink>
        </w:p>
        <w:p w14:paraId="6C6D4A68" w14:textId="1DE1CB33" w:rsidR="00A745F0" w:rsidRPr="00B75BBD" w:rsidRDefault="00DC2C4C">
          <w:pPr>
            <w:pStyle w:val="TOC1"/>
            <w:rPr>
              <w:rFonts w:eastAsiaTheme="minorEastAsia"/>
              <w:b w:val="0"/>
              <w:bCs w:val="0"/>
              <w:caps w:val="0"/>
              <w:szCs w:val="22"/>
              <w:lang w:val="en-GB"/>
            </w:rPr>
          </w:pPr>
          <w:hyperlink w:anchor="_Toc60746147" w:history="1">
            <w:r w:rsidR="00A745F0" w:rsidRPr="00B75BBD">
              <w:rPr>
                <w:rStyle w:val="Hyperlink"/>
                <w:lang w:val="en-GB"/>
              </w:rPr>
              <w:t>15.</w:t>
            </w:r>
            <w:r w:rsidR="00A745F0" w:rsidRPr="00B75BBD">
              <w:rPr>
                <w:rFonts w:eastAsiaTheme="minorEastAsia"/>
                <w:b w:val="0"/>
                <w:bCs w:val="0"/>
                <w:caps w:val="0"/>
                <w:szCs w:val="22"/>
                <w:lang w:val="en-GB"/>
              </w:rPr>
              <w:tab/>
            </w:r>
            <w:r w:rsidR="00A745F0" w:rsidRPr="00B75BBD">
              <w:rPr>
                <w:rStyle w:val="Hyperlink"/>
                <w:lang w:val="en-GB"/>
              </w:rPr>
              <w:t>Price and schedule of payments</w:t>
            </w:r>
            <w:r w:rsidR="00A745F0" w:rsidRPr="00B75BBD">
              <w:rPr>
                <w:webHidden/>
                <w:lang w:val="en-GB"/>
              </w:rPr>
              <w:tab/>
            </w:r>
            <w:r w:rsidR="00A745F0" w:rsidRPr="00B75BBD">
              <w:rPr>
                <w:webHidden/>
                <w:lang w:val="en-GB"/>
              </w:rPr>
              <w:fldChar w:fldCharType="begin"/>
            </w:r>
            <w:r w:rsidR="00A745F0" w:rsidRPr="00B75BBD">
              <w:rPr>
                <w:webHidden/>
                <w:lang w:val="en-GB"/>
              </w:rPr>
              <w:instrText xml:space="preserve"> PAGEREF _Toc60746147 \h </w:instrText>
            </w:r>
            <w:r w:rsidR="00A745F0" w:rsidRPr="00B75BBD">
              <w:rPr>
                <w:webHidden/>
                <w:lang w:val="en-GB"/>
              </w:rPr>
            </w:r>
            <w:r w:rsidR="00A745F0" w:rsidRPr="00B75BBD">
              <w:rPr>
                <w:webHidden/>
                <w:lang w:val="en-GB"/>
              </w:rPr>
              <w:fldChar w:fldCharType="separate"/>
            </w:r>
            <w:r w:rsidR="00A745F0" w:rsidRPr="00B75BBD">
              <w:rPr>
                <w:webHidden/>
                <w:lang w:val="en-GB"/>
              </w:rPr>
              <w:t>15</w:t>
            </w:r>
            <w:r w:rsidR="00A745F0" w:rsidRPr="00B75BBD">
              <w:rPr>
                <w:webHidden/>
                <w:lang w:val="en-GB"/>
              </w:rPr>
              <w:fldChar w:fldCharType="end"/>
            </w:r>
          </w:hyperlink>
        </w:p>
        <w:p w14:paraId="684F7A17" w14:textId="37CC5CEF" w:rsidR="003F4B4D" w:rsidRPr="00B75BBD" w:rsidRDefault="003F4B4D">
          <w:pPr>
            <w:rPr>
              <w:lang w:val="en-GB"/>
            </w:rPr>
          </w:pPr>
          <w:r w:rsidRPr="00B75BBD">
            <w:rPr>
              <w:b/>
              <w:bCs/>
              <w:lang w:val="en-GB"/>
            </w:rPr>
            <w:fldChar w:fldCharType="end"/>
          </w:r>
        </w:p>
      </w:sdtContent>
    </w:sdt>
    <w:p w14:paraId="471C694E" w14:textId="77777777" w:rsidR="00931A1E" w:rsidRPr="00B75BBD" w:rsidRDefault="00417632" w:rsidP="00417632">
      <w:pPr>
        <w:rPr>
          <w:rFonts w:eastAsiaTheme="majorEastAsia" w:cstheme="minorHAnsi"/>
          <w:color w:val="365F91" w:themeColor="accent1" w:themeShade="BF"/>
          <w:sz w:val="32"/>
          <w:szCs w:val="32"/>
          <w:lang w:val="en-GB"/>
        </w:rPr>
      </w:pPr>
      <w:r w:rsidRPr="00B75BBD">
        <w:rPr>
          <w:rFonts w:cstheme="minorHAnsi"/>
          <w:lang w:val="en-GB"/>
        </w:rPr>
        <w:br w:type="page"/>
      </w:r>
    </w:p>
    <w:p w14:paraId="297520FA" w14:textId="3BEAD71B" w:rsidR="003F4B4D" w:rsidRPr="00B75BBD" w:rsidRDefault="003F4B4D" w:rsidP="003F4B4D">
      <w:pPr>
        <w:pStyle w:val="Heading1"/>
        <w:rPr>
          <w:lang w:val="en-GB"/>
        </w:rPr>
      </w:pPr>
      <w:bookmarkStart w:id="2" w:name="_Toc60746125"/>
      <w:r w:rsidRPr="00B75BBD">
        <w:rPr>
          <w:lang w:val="en-GB"/>
        </w:rPr>
        <w:lastRenderedPageBreak/>
        <w:t>Background and programme description</w:t>
      </w:r>
      <w:bookmarkEnd w:id="2"/>
    </w:p>
    <w:p w14:paraId="01D70634" w14:textId="08F56454" w:rsidR="003F4B4D" w:rsidRPr="00B75BBD" w:rsidRDefault="003F4B4D" w:rsidP="003F4B4D">
      <w:pPr>
        <w:jc w:val="both"/>
        <w:rPr>
          <w:rFonts w:cstheme="minorHAnsi"/>
          <w:lang w:val="en-GB"/>
        </w:rPr>
      </w:pPr>
      <w:r w:rsidRPr="00B75BBD">
        <w:rPr>
          <w:rFonts w:cstheme="minorHAnsi"/>
          <w:lang w:val="en-GB"/>
        </w:rPr>
        <w:t xml:space="preserve">The Dialogue for the Future joint regional programme contributes to trust building and stability by providing structured opportunities for dialogue, action and policy recommendations on common social cohesion priorities in and among Bosnia and Herzegovina, Montenegro, and Serbia. Implemented by UNDP, UNICEF and UNESCO in these three countries, the Joint UN regional programme has been informed by two phases of the Dialogue for the Future Programme, developed at the initiative of the Presidency of Bosnia and Herzegovina and recommended for expansion into the region during the 2015 </w:t>
      </w:r>
      <w:proofErr w:type="spellStart"/>
      <w:r w:rsidRPr="00B75BBD">
        <w:rPr>
          <w:rFonts w:cstheme="minorHAnsi"/>
          <w:lang w:val="en-GB"/>
        </w:rPr>
        <w:t>Budva</w:t>
      </w:r>
      <w:proofErr w:type="spellEnd"/>
      <w:r w:rsidRPr="00B75BBD">
        <w:rPr>
          <w:rFonts w:cstheme="minorHAnsi"/>
          <w:lang w:val="en-GB"/>
        </w:rPr>
        <w:t xml:space="preserve"> Summit of the </w:t>
      </w:r>
      <w:proofErr w:type="spellStart"/>
      <w:r w:rsidRPr="00B75BBD">
        <w:rPr>
          <w:rFonts w:cstheme="minorHAnsi"/>
          <w:lang w:val="en-GB"/>
        </w:rPr>
        <w:t>Brdo-Brijuni</w:t>
      </w:r>
      <w:proofErr w:type="spellEnd"/>
      <w:r w:rsidRPr="00B75BBD">
        <w:rPr>
          <w:rFonts w:cstheme="minorHAnsi"/>
          <w:lang w:val="en-GB"/>
        </w:rPr>
        <w:t xml:space="preserve"> process. Funding for this Joint UN regional programme is provided by the UN Peacebuilding Fund (PBF), while UNDP Bosnia and Herzegovina has the lead (convening) role. </w:t>
      </w:r>
    </w:p>
    <w:p w14:paraId="3115BAC1" w14:textId="77777777" w:rsidR="003F4B4D" w:rsidRPr="00B75BBD" w:rsidRDefault="003F4B4D" w:rsidP="003F4B4D">
      <w:pPr>
        <w:jc w:val="both"/>
        <w:rPr>
          <w:rFonts w:cstheme="minorHAnsi"/>
          <w:lang w:val="en-GB"/>
        </w:rPr>
      </w:pPr>
      <w:r w:rsidRPr="00B75BBD">
        <w:rPr>
          <w:rFonts w:cstheme="minorHAnsi"/>
          <w:lang w:val="en-GB"/>
        </w:rPr>
        <w:t>The Dialogue for the Future regional programme posits the hypothesis that if members from different groups in the region, and especially youth, are sufficiently capacitated to engage in constructive dialogue and provided structured opportunities to identify social cohesion priorities and communicate them to their elected leaders and relevant institutions through dialogue platforms, and address them through joint programmes and activities, then this will ensure broad-based participation and create partnerships across the three countries in pursuit of commonly identified priorities because skill-building for constructive dialogue, identification of common social cohesion priorities and joint action to address them will help break down barriers among various groups and help build a sense of connectedness and understanding, which are requisite in resilience to conflict.</w:t>
      </w:r>
    </w:p>
    <w:p w14:paraId="29AA4AFE" w14:textId="77777777" w:rsidR="003F4B4D" w:rsidRPr="00B75BBD" w:rsidRDefault="003F4B4D" w:rsidP="003F4B4D">
      <w:pPr>
        <w:jc w:val="both"/>
        <w:rPr>
          <w:rFonts w:cstheme="minorHAnsi"/>
          <w:lang w:val="en-GB"/>
        </w:rPr>
      </w:pPr>
      <w:r w:rsidRPr="00B75BBD">
        <w:rPr>
          <w:rFonts w:cstheme="minorHAnsi"/>
          <w:lang w:val="en-GB"/>
        </w:rPr>
        <w:t>The Joint UN Programme seeks to contribute to the following outcome and outputs:</w:t>
      </w:r>
    </w:p>
    <w:p w14:paraId="050BCAB1" w14:textId="77777777" w:rsidR="003F4B4D" w:rsidRPr="00B75BBD" w:rsidRDefault="003F4B4D" w:rsidP="003F4B4D">
      <w:pPr>
        <w:jc w:val="both"/>
        <w:rPr>
          <w:rFonts w:cstheme="minorHAnsi"/>
          <w:lang w:val="en-GB"/>
        </w:rPr>
      </w:pPr>
      <w:r w:rsidRPr="00B75BBD">
        <w:rPr>
          <w:rFonts w:cstheme="minorHAnsi"/>
          <w:lang w:val="en-GB"/>
        </w:rPr>
        <w:t>Outcome: Stability and trust in the region, and especially in Bosnia and Herzegovina, are enhanced.</w:t>
      </w:r>
    </w:p>
    <w:p w14:paraId="42B026FF" w14:textId="77777777" w:rsidR="003F4B4D" w:rsidRPr="00B75BBD" w:rsidRDefault="003F4B4D" w:rsidP="003F4B4D">
      <w:pPr>
        <w:ind w:left="709" w:hanging="142"/>
        <w:jc w:val="both"/>
        <w:rPr>
          <w:rFonts w:cstheme="minorHAnsi"/>
          <w:lang w:val="en-GB"/>
        </w:rPr>
      </w:pPr>
      <w:r w:rsidRPr="00B75BBD">
        <w:rPr>
          <w:rFonts w:cstheme="minorHAnsi"/>
          <w:lang w:val="en-GB"/>
        </w:rPr>
        <w:t xml:space="preserve">Output 1.1. </w:t>
      </w:r>
      <w:r w:rsidRPr="00B75BBD">
        <w:rPr>
          <w:rFonts w:cstheme="minorHAnsi"/>
          <w:lang w:val="en-GB"/>
        </w:rPr>
        <w:tab/>
        <w:t>Different groups acquire and practice skills to break stereotypes, promote diversity and</w:t>
      </w:r>
    </w:p>
    <w:p w14:paraId="306BA8AA" w14:textId="581898F0" w:rsidR="003F4B4D" w:rsidRPr="00B75BBD" w:rsidRDefault="003F4B4D" w:rsidP="003F4B4D">
      <w:pPr>
        <w:ind w:left="2149" w:firstLine="11"/>
        <w:jc w:val="both"/>
        <w:rPr>
          <w:rFonts w:cstheme="minorHAnsi"/>
          <w:lang w:val="en-GB"/>
        </w:rPr>
      </w:pPr>
      <w:r w:rsidRPr="00B75BBD">
        <w:rPr>
          <w:rFonts w:cstheme="minorHAnsi"/>
          <w:lang w:val="en-GB"/>
        </w:rPr>
        <w:t>tolerance and advocate for peace.</w:t>
      </w:r>
    </w:p>
    <w:p w14:paraId="58C668F3" w14:textId="77777777" w:rsidR="003F4B4D" w:rsidRPr="00B75BBD" w:rsidRDefault="003F4B4D" w:rsidP="003F4B4D">
      <w:pPr>
        <w:ind w:left="709" w:hanging="142"/>
        <w:jc w:val="both"/>
        <w:rPr>
          <w:rFonts w:cstheme="minorHAnsi"/>
          <w:lang w:val="en-GB"/>
        </w:rPr>
      </w:pPr>
      <w:r w:rsidRPr="00B75BBD">
        <w:rPr>
          <w:rFonts w:cstheme="minorHAnsi"/>
          <w:lang w:val="en-GB"/>
        </w:rPr>
        <w:t xml:space="preserve">Output 1.2. </w:t>
      </w:r>
      <w:r w:rsidRPr="00B75BBD">
        <w:rPr>
          <w:rFonts w:cstheme="minorHAnsi"/>
          <w:lang w:val="en-GB"/>
        </w:rPr>
        <w:tab/>
        <w:t xml:space="preserve">Citizens from different groups jointly identify and implement actions that </w:t>
      </w:r>
    </w:p>
    <w:p w14:paraId="2D325CB9" w14:textId="0D60E1E3" w:rsidR="003F4B4D" w:rsidRPr="00B75BBD" w:rsidRDefault="003F4B4D" w:rsidP="003F4B4D">
      <w:pPr>
        <w:ind w:left="2149" w:firstLine="11"/>
        <w:jc w:val="both"/>
        <w:rPr>
          <w:rFonts w:cstheme="minorHAnsi"/>
          <w:lang w:val="en-GB"/>
        </w:rPr>
      </w:pPr>
      <w:r w:rsidRPr="00B75BBD">
        <w:rPr>
          <w:rFonts w:cstheme="minorHAnsi"/>
          <w:lang w:val="en-GB"/>
        </w:rPr>
        <w:t>promote social cohesion in the region.</w:t>
      </w:r>
    </w:p>
    <w:p w14:paraId="37DB6317" w14:textId="77777777" w:rsidR="003F4B4D" w:rsidRPr="00B75BBD" w:rsidRDefault="003F4B4D" w:rsidP="003F4B4D">
      <w:pPr>
        <w:ind w:left="709" w:hanging="142"/>
        <w:jc w:val="both"/>
        <w:rPr>
          <w:rFonts w:cstheme="minorHAnsi"/>
          <w:lang w:val="en-GB"/>
        </w:rPr>
      </w:pPr>
      <w:r w:rsidRPr="00B75BBD">
        <w:rPr>
          <w:rFonts w:cstheme="minorHAnsi"/>
          <w:lang w:val="en-GB"/>
        </w:rPr>
        <w:t xml:space="preserve">Output 1.3. </w:t>
      </w:r>
      <w:r w:rsidRPr="00B75BBD">
        <w:rPr>
          <w:rFonts w:cstheme="minorHAnsi"/>
          <w:lang w:val="en-GB"/>
        </w:rPr>
        <w:tab/>
        <w:t xml:space="preserve">Relevant stakeholders effectively advocate for policies to improve social </w:t>
      </w:r>
    </w:p>
    <w:p w14:paraId="001BEC51" w14:textId="7D802369" w:rsidR="003F4B4D" w:rsidRPr="00B75BBD" w:rsidRDefault="003F4B4D" w:rsidP="003F4B4D">
      <w:pPr>
        <w:ind w:left="2149" w:firstLine="11"/>
        <w:jc w:val="both"/>
        <w:rPr>
          <w:rFonts w:cstheme="minorHAnsi"/>
          <w:lang w:val="en-GB"/>
        </w:rPr>
      </w:pPr>
      <w:r w:rsidRPr="00B75BBD">
        <w:rPr>
          <w:rFonts w:cstheme="minorHAnsi"/>
          <w:lang w:val="en-GB"/>
        </w:rPr>
        <w:t>cohesion in the region.</w:t>
      </w:r>
    </w:p>
    <w:p w14:paraId="4A45A15D" w14:textId="77777777" w:rsidR="003F4B4D" w:rsidRPr="00B75BBD" w:rsidRDefault="003F4B4D" w:rsidP="003F4B4D">
      <w:pPr>
        <w:jc w:val="both"/>
        <w:rPr>
          <w:rFonts w:cstheme="minorHAnsi"/>
          <w:lang w:val="en-GB"/>
        </w:rPr>
      </w:pPr>
      <w:r w:rsidRPr="00B75BBD">
        <w:rPr>
          <w:rFonts w:cstheme="minorHAnsi"/>
          <w:lang w:val="en-GB"/>
        </w:rPr>
        <w:t>In brief, the joint UN programme activities include:</w:t>
      </w:r>
    </w:p>
    <w:p w14:paraId="6C4C40A1" w14:textId="77777777" w:rsidR="003F4B4D" w:rsidRPr="00B75BBD" w:rsidRDefault="003F4B4D" w:rsidP="003F4B4D">
      <w:pPr>
        <w:jc w:val="both"/>
        <w:rPr>
          <w:rFonts w:cstheme="minorHAnsi"/>
          <w:lang w:val="en-GB"/>
        </w:rPr>
      </w:pPr>
      <w:r w:rsidRPr="00B75BBD">
        <w:rPr>
          <w:rFonts w:cstheme="minorHAnsi"/>
          <w:lang w:val="en-GB"/>
        </w:rPr>
        <w:t>•</w:t>
      </w:r>
      <w:r w:rsidRPr="00B75BBD">
        <w:rPr>
          <w:rFonts w:cstheme="minorHAnsi"/>
          <w:lang w:val="en-GB"/>
        </w:rPr>
        <w:tab/>
        <w:t>support dialogue and collaborative action around jointly identified priorities;</w:t>
      </w:r>
    </w:p>
    <w:p w14:paraId="44585287" w14:textId="77777777" w:rsidR="003F4B4D" w:rsidRPr="00B75BBD" w:rsidRDefault="003F4B4D" w:rsidP="003F4B4D">
      <w:pPr>
        <w:jc w:val="both"/>
        <w:rPr>
          <w:rFonts w:cstheme="minorHAnsi"/>
          <w:lang w:val="en-GB"/>
        </w:rPr>
      </w:pPr>
      <w:r w:rsidRPr="00B75BBD">
        <w:rPr>
          <w:rFonts w:cstheme="minorHAnsi"/>
          <w:lang w:val="en-GB"/>
        </w:rPr>
        <w:t>•</w:t>
      </w:r>
      <w:r w:rsidRPr="00B75BBD">
        <w:rPr>
          <w:rFonts w:cstheme="minorHAnsi"/>
          <w:lang w:val="en-GB"/>
        </w:rPr>
        <w:tab/>
        <w:t>empower adolescents and youth for constructive engagement and leadership;</w:t>
      </w:r>
    </w:p>
    <w:p w14:paraId="0B62F092" w14:textId="77777777" w:rsidR="003F4B4D" w:rsidRPr="00B75BBD" w:rsidRDefault="003F4B4D" w:rsidP="003F4B4D">
      <w:pPr>
        <w:jc w:val="both"/>
        <w:rPr>
          <w:rFonts w:cstheme="minorHAnsi"/>
          <w:lang w:val="en-GB"/>
        </w:rPr>
      </w:pPr>
      <w:r w:rsidRPr="00B75BBD">
        <w:rPr>
          <w:rFonts w:cstheme="minorHAnsi"/>
          <w:lang w:val="en-GB"/>
        </w:rPr>
        <w:t>•</w:t>
      </w:r>
      <w:r w:rsidRPr="00B75BBD">
        <w:rPr>
          <w:rFonts w:cstheme="minorHAnsi"/>
          <w:lang w:val="en-GB"/>
        </w:rPr>
        <w:tab/>
        <w:t>nurture inter-cultural dialogue;</w:t>
      </w:r>
    </w:p>
    <w:p w14:paraId="6DB3B740" w14:textId="77777777" w:rsidR="003F4B4D" w:rsidRPr="00B75BBD" w:rsidRDefault="003F4B4D" w:rsidP="003F4B4D">
      <w:pPr>
        <w:jc w:val="both"/>
        <w:rPr>
          <w:rFonts w:cstheme="minorHAnsi"/>
          <w:lang w:val="en-GB"/>
        </w:rPr>
      </w:pPr>
      <w:r w:rsidRPr="00B75BBD">
        <w:rPr>
          <w:rFonts w:cstheme="minorHAnsi"/>
          <w:lang w:val="en-GB"/>
        </w:rPr>
        <w:t>•</w:t>
      </w:r>
      <w:r w:rsidRPr="00B75BBD">
        <w:rPr>
          <w:rFonts w:cstheme="minorHAnsi"/>
          <w:lang w:val="en-GB"/>
        </w:rPr>
        <w:tab/>
        <w:t>strengthen objective media reporting and positive storytelling, and</w:t>
      </w:r>
    </w:p>
    <w:p w14:paraId="228A0485" w14:textId="77777777" w:rsidR="003F4B4D" w:rsidRPr="00B75BBD" w:rsidRDefault="003F4B4D" w:rsidP="003F4B4D">
      <w:pPr>
        <w:jc w:val="both"/>
        <w:rPr>
          <w:rFonts w:cstheme="minorHAnsi"/>
          <w:lang w:val="en-GB"/>
        </w:rPr>
      </w:pPr>
      <w:r w:rsidRPr="00B75BBD">
        <w:rPr>
          <w:rFonts w:cstheme="minorHAnsi"/>
          <w:lang w:val="en-GB"/>
        </w:rPr>
        <w:t>•</w:t>
      </w:r>
      <w:r w:rsidRPr="00B75BBD">
        <w:rPr>
          <w:rFonts w:cstheme="minorHAnsi"/>
          <w:lang w:val="en-GB"/>
        </w:rPr>
        <w:tab/>
        <w:t>empower young girls and women for greater social activism.</w:t>
      </w:r>
    </w:p>
    <w:p w14:paraId="4D429E29" w14:textId="77777777" w:rsidR="003F4B4D" w:rsidRPr="00B75BBD" w:rsidRDefault="003F4B4D" w:rsidP="003F4B4D">
      <w:pPr>
        <w:jc w:val="both"/>
        <w:rPr>
          <w:rFonts w:cstheme="minorHAnsi"/>
          <w:lang w:val="en-GB"/>
        </w:rPr>
      </w:pPr>
      <w:r w:rsidRPr="00B75BBD">
        <w:rPr>
          <w:rFonts w:cstheme="minorHAnsi"/>
          <w:lang w:val="en-GB"/>
        </w:rPr>
        <w:t>Across the three participating countries, the joint programme works with the following target groups:</w:t>
      </w:r>
    </w:p>
    <w:p w14:paraId="0FBA5C0C" w14:textId="77777777" w:rsidR="003F4B4D" w:rsidRPr="00B75BBD" w:rsidRDefault="003F4B4D" w:rsidP="003F4B4D">
      <w:pPr>
        <w:jc w:val="both"/>
        <w:rPr>
          <w:rFonts w:cstheme="minorHAnsi"/>
          <w:lang w:val="en-GB"/>
        </w:rPr>
      </w:pPr>
      <w:r w:rsidRPr="00B75BBD">
        <w:rPr>
          <w:rFonts w:cstheme="minorHAnsi"/>
          <w:lang w:val="en-GB"/>
        </w:rPr>
        <w:t xml:space="preserve">Adolescents and youth: Adolescents (10-18) and youth (18-30) receive targeted skill building to partake constructively in dialogue and decision-making processes, be active contributors to positive transformation in their communities, fight stereotypes and nourish acceptance of diversity. Skills-based training facilitates gender responsiveness and contributes to gender equality and fighting gender stereotyping in both teaching and learning.   </w:t>
      </w:r>
    </w:p>
    <w:p w14:paraId="7B69E0F8" w14:textId="77777777" w:rsidR="003F4B4D" w:rsidRPr="00B75BBD" w:rsidRDefault="003F4B4D" w:rsidP="003F4B4D">
      <w:pPr>
        <w:jc w:val="both"/>
        <w:rPr>
          <w:rFonts w:cstheme="minorHAnsi"/>
          <w:lang w:val="en-GB"/>
        </w:rPr>
      </w:pPr>
      <w:r w:rsidRPr="00B75BBD">
        <w:rPr>
          <w:rFonts w:cstheme="minorHAnsi"/>
          <w:lang w:val="en-GB"/>
        </w:rPr>
        <w:t xml:space="preserve">Women: Women, and especially young women, who are targeted with leadership and advocacy skills training will be empowered to become the leaders of change in their communities.  </w:t>
      </w:r>
    </w:p>
    <w:p w14:paraId="27E8752B" w14:textId="77777777" w:rsidR="003F4B4D" w:rsidRPr="00B75BBD" w:rsidRDefault="003F4B4D" w:rsidP="003F4B4D">
      <w:pPr>
        <w:jc w:val="both"/>
        <w:rPr>
          <w:rFonts w:cstheme="minorHAnsi"/>
          <w:lang w:val="en-GB"/>
        </w:rPr>
      </w:pPr>
      <w:r w:rsidRPr="00B75BBD">
        <w:rPr>
          <w:rFonts w:cstheme="minorHAnsi"/>
          <w:lang w:val="en-GB"/>
        </w:rPr>
        <w:lastRenderedPageBreak/>
        <w:t>Teachers: Primary and secondary school teachers participate in learning seminars to enhance their skills in teaching media literacy, inter-modular civic education and Learning to Live Together concept. Additionally, primary and secondary schools will be provided with World Heritage in Young Hands kit, a teaching guide to sensitize young people to the importance of preserving their local, national and world heritage.</w:t>
      </w:r>
    </w:p>
    <w:p w14:paraId="0AA97941" w14:textId="008B6A9B" w:rsidR="003F4B4D" w:rsidRPr="00B75BBD" w:rsidRDefault="003F4B4D" w:rsidP="003F4B4D">
      <w:pPr>
        <w:jc w:val="both"/>
        <w:rPr>
          <w:rFonts w:cstheme="minorHAnsi"/>
          <w:lang w:val="en-GB"/>
        </w:rPr>
      </w:pPr>
      <w:r w:rsidRPr="00B75BBD">
        <w:rPr>
          <w:rFonts w:cstheme="minorHAnsi"/>
          <w:lang w:val="en-GB"/>
        </w:rPr>
        <w:t>Media: Participating UN agencies will work with journalists and editors in various media outlets in the region to promote media literacy and amplify positive storytelling, fighting biased and prejudicial reporting.</w:t>
      </w:r>
    </w:p>
    <w:p w14:paraId="0A70DCE5" w14:textId="750BC344" w:rsidR="003F4B4D" w:rsidRPr="00B75BBD" w:rsidRDefault="003F4B4D" w:rsidP="003F4B4D">
      <w:pPr>
        <w:jc w:val="both"/>
        <w:rPr>
          <w:rFonts w:cstheme="minorHAnsi"/>
          <w:lang w:val="en-GB"/>
        </w:rPr>
      </w:pPr>
      <w:r w:rsidRPr="00B75BBD">
        <w:rPr>
          <w:rFonts w:cstheme="minorHAnsi"/>
          <w:lang w:val="en-GB"/>
        </w:rPr>
        <w:t>The scope of work under this Request for Quotation (</w:t>
      </w:r>
      <w:proofErr w:type="spellStart"/>
      <w:r w:rsidRPr="00B75BBD">
        <w:rPr>
          <w:rFonts w:cstheme="minorHAnsi"/>
          <w:lang w:val="en-GB"/>
        </w:rPr>
        <w:t>RfQ</w:t>
      </w:r>
      <w:proofErr w:type="spellEnd"/>
      <w:r w:rsidRPr="00B75BBD">
        <w:rPr>
          <w:rFonts w:cstheme="minorHAnsi"/>
          <w:lang w:val="en-GB"/>
        </w:rPr>
        <w:t xml:space="preserve">) pertains to one of the recommendations emerging from the Regional Dialogue for Women, held in February 2020, which identified the need for an online mentoring platform that would facilitate exchange of knowledge and experience among women peacebuilders, CSO activists, academic and media professionals and civil servants in three program countries. </w:t>
      </w:r>
    </w:p>
    <w:p w14:paraId="2D8F1BE1" w14:textId="7F857DB8" w:rsidR="002C710E" w:rsidRPr="00B75BBD" w:rsidRDefault="003F4B4D" w:rsidP="003F4B4D">
      <w:pPr>
        <w:jc w:val="both"/>
        <w:rPr>
          <w:rFonts w:cstheme="minorHAnsi"/>
          <w:lang w:val="en-GB"/>
        </w:rPr>
      </w:pPr>
      <w:r w:rsidRPr="00B75BBD">
        <w:rPr>
          <w:rFonts w:cstheme="minorHAnsi"/>
          <w:lang w:val="en-GB"/>
        </w:rPr>
        <w:t>Therefore, the joint UN regional programme is looking for a company (Service Provider) which can provide a functional and easy-to-use e-mentoring platform that would be used by the joint program.</w:t>
      </w:r>
    </w:p>
    <w:p w14:paraId="0A669D9F" w14:textId="299CC517" w:rsidR="003F4B4D" w:rsidRPr="00B75BBD" w:rsidRDefault="003F4B4D" w:rsidP="003F4B4D">
      <w:pPr>
        <w:pStyle w:val="Heading1"/>
        <w:rPr>
          <w:rFonts w:eastAsiaTheme="majorEastAsia"/>
          <w:lang w:val="en-GB"/>
        </w:rPr>
      </w:pPr>
      <w:bookmarkStart w:id="3" w:name="_Toc60746126"/>
      <w:r w:rsidRPr="00B75BBD">
        <w:rPr>
          <w:rFonts w:eastAsiaTheme="majorEastAsia"/>
          <w:lang w:val="en-GB"/>
        </w:rPr>
        <w:t>Purpose and objectives</w:t>
      </w:r>
      <w:bookmarkEnd w:id="3"/>
    </w:p>
    <w:p w14:paraId="579E560E" w14:textId="0BE7C799" w:rsidR="003F4B4D" w:rsidRPr="00B75BBD" w:rsidRDefault="003F4B4D" w:rsidP="003F4B4D">
      <w:pPr>
        <w:pStyle w:val="ListParagraph"/>
        <w:spacing w:line="240" w:lineRule="auto"/>
        <w:ind w:left="0"/>
        <w:jc w:val="both"/>
        <w:rPr>
          <w:rFonts w:cstheme="minorHAnsi"/>
          <w:kern w:val="0"/>
          <w:szCs w:val="20"/>
          <w:lang w:val="en-GB"/>
        </w:rPr>
      </w:pPr>
      <w:r w:rsidRPr="00B75BBD">
        <w:rPr>
          <w:rFonts w:cstheme="minorHAnsi"/>
          <w:kern w:val="0"/>
          <w:szCs w:val="20"/>
          <w:lang w:val="en-GB"/>
        </w:rPr>
        <w:t xml:space="preserve">The following objectives for the e-mentoring solution are identified: </w:t>
      </w:r>
    </w:p>
    <w:p w14:paraId="55E0E371" w14:textId="77777777" w:rsidR="003F4B4D" w:rsidRPr="00B75BBD" w:rsidRDefault="003F4B4D" w:rsidP="003F4B4D">
      <w:pPr>
        <w:pStyle w:val="ListParagraph"/>
        <w:spacing w:line="240" w:lineRule="auto"/>
        <w:ind w:left="0"/>
        <w:jc w:val="both"/>
        <w:rPr>
          <w:rFonts w:cstheme="minorHAnsi"/>
          <w:kern w:val="0"/>
          <w:szCs w:val="20"/>
          <w:lang w:val="en-GB"/>
        </w:rPr>
      </w:pPr>
    </w:p>
    <w:p w14:paraId="705843CE" w14:textId="77777777" w:rsidR="003F4B4D" w:rsidRPr="00B75BBD" w:rsidRDefault="003F4B4D" w:rsidP="003F4B4D">
      <w:pPr>
        <w:pStyle w:val="ListParagraph"/>
        <w:numPr>
          <w:ilvl w:val="0"/>
          <w:numId w:val="26"/>
        </w:numPr>
        <w:spacing w:line="240" w:lineRule="auto"/>
        <w:jc w:val="both"/>
        <w:rPr>
          <w:rFonts w:cstheme="minorHAnsi"/>
          <w:kern w:val="0"/>
          <w:szCs w:val="20"/>
          <w:lang w:val="en-GB"/>
        </w:rPr>
      </w:pPr>
      <w:r w:rsidRPr="00B75BBD">
        <w:rPr>
          <w:rFonts w:cstheme="minorHAnsi"/>
          <w:kern w:val="0"/>
          <w:szCs w:val="20"/>
          <w:lang w:val="en-GB"/>
        </w:rPr>
        <w:t>Establish a trusting relationship with accountability and responsibility from the mentor and mentee, no matter their physical location.</w:t>
      </w:r>
    </w:p>
    <w:p w14:paraId="052E252F" w14:textId="77777777" w:rsidR="003F4B4D" w:rsidRPr="00B75BBD" w:rsidRDefault="003F4B4D" w:rsidP="003F4B4D">
      <w:pPr>
        <w:pStyle w:val="ListParagraph"/>
        <w:numPr>
          <w:ilvl w:val="0"/>
          <w:numId w:val="26"/>
        </w:numPr>
        <w:spacing w:line="240" w:lineRule="auto"/>
        <w:jc w:val="both"/>
        <w:rPr>
          <w:rFonts w:cstheme="minorHAnsi"/>
          <w:kern w:val="0"/>
          <w:szCs w:val="20"/>
          <w:lang w:val="en-GB"/>
        </w:rPr>
      </w:pPr>
      <w:r w:rsidRPr="00B75BBD">
        <w:rPr>
          <w:rFonts w:cstheme="minorHAnsi"/>
          <w:kern w:val="0"/>
          <w:szCs w:val="20"/>
          <w:lang w:val="en-GB"/>
        </w:rPr>
        <w:t>Empower women in sensitive categories, with limited access to internet or technology in general.</w:t>
      </w:r>
    </w:p>
    <w:p w14:paraId="56552C8D" w14:textId="77777777" w:rsidR="003F4B4D" w:rsidRPr="00B75BBD" w:rsidRDefault="003F4B4D" w:rsidP="003F4B4D">
      <w:pPr>
        <w:pStyle w:val="ListParagraph"/>
        <w:numPr>
          <w:ilvl w:val="0"/>
          <w:numId w:val="26"/>
        </w:numPr>
        <w:spacing w:line="240" w:lineRule="auto"/>
        <w:jc w:val="both"/>
        <w:rPr>
          <w:rFonts w:cstheme="minorHAnsi"/>
          <w:kern w:val="0"/>
          <w:szCs w:val="20"/>
          <w:lang w:val="en-GB"/>
        </w:rPr>
      </w:pPr>
      <w:r w:rsidRPr="00B75BBD">
        <w:rPr>
          <w:rFonts w:cstheme="minorHAnsi"/>
          <w:kern w:val="0"/>
          <w:szCs w:val="20"/>
          <w:lang w:val="en-GB"/>
        </w:rPr>
        <w:t>Make the mentoring process transparent.</w:t>
      </w:r>
    </w:p>
    <w:p w14:paraId="1C9B0B12" w14:textId="085A45AF" w:rsidR="003F4B4D" w:rsidRPr="00B75BBD" w:rsidRDefault="003F4B4D" w:rsidP="003F4B4D">
      <w:pPr>
        <w:pStyle w:val="ListParagraph"/>
        <w:numPr>
          <w:ilvl w:val="0"/>
          <w:numId w:val="26"/>
        </w:numPr>
        <w:spacing w:line="240" w:lineRule="auto"/>
        <w:jc w:val="both"/>
        <w:rPr>
          <w:rFonts w:cstheme="minorHAnsi"/>
          <w:kern w:val="0"/>
          <w:szCs w:val="20"/>
          <w:lang w:val="en-GB"/>
        </w:rPr>
      </w:pPr>
      <w:r w:rsidRPr="00B75BBD">
        <w:rPr>
          <w:rFonts w:cstheme="minorHAnsi"/>
          <w:kern w:val="0"/>
          <w:szCs w:val="20"/>
          <w:lang w:val="en-GB"/>
        </w:rPr>
        <w:t xml:space="preserve">Make the e-mentoring solution easy-to-use, including the CMS and admin modules. </w:t>
      </w:r>
    </w:p>
    <w:p w14:paraId="03046FF5" w14:textId="577E4F0D" w:rsidR="003F4B4D" w:rsidRPr="00B75BBD" w:rsidRDefault="003F4B4D" w:rsidP="003F4B4D">
      <w:pPr>
        <w:pStyle w:val="ListParagraph"/>
        <w:numPr>
          <w:ilvl w:val="0"/>
          <w:numId w:val="26"/>
        </w:numPr>
        <w:spacing w:line="240" w:lineRule="auto"/>
        <w:jc w:val="both"/>
        <w:rPr>
          <w:rFonts w:cstheme="minorHAnsi"/>
          <w:kern w:val="0"/>
          <w:szCs w:val="20"/>
          <w:lang w:val="en-GB"/>
        </w:rPr>
      </w:pPr>
      <w:r w:rsidRPr="00B75BBD">
        <w:rPr>
          <w:rFonts w:cstheme="minorHAnsi"/>
          <w:kern w:val="0"/>
          <w:szCs w:val="20"/>
          <w:lang w:val="en-GB"/>
        </w:rPr>
        <w:t xml:space="preserve">Enable women in sensitive categories </w:t>
      </w:r>
      <w:r w:rsidR="003B3EBE" w:rsidRPr="00B75BBD">
        <w:rPr>
          <w:rFonts w:cstheme="minorHAnsi"/>
          <w:kern w:val="0"/>
          <w:szCs w:val="20"/>
          <w:lang w:val="en-GB"/>
        </w:rPr>
        <w:t>to</w:t>
      </w:r>
      <w:r w:rsidRPr="00B75BBD">
        <w:rPr>
          <w:rFonts w:cstheme="minorHAnsi"/>
          <w:kern w:val="0"/>
          <w:szCs w:val="20"/>
          <w:lang w:val="en-GB"/>
        </w:rPr>
        <w:t xml:space="preserve"> access the e-mentoring solution on their mobile phones. </w:t>
      </w:r>
    </w:p>
    <w:p w14:paraId="5C47C93E" w14:textId="77777777" w:rsidR="003F4B4D" w:rsidRPr="00B75BBD" w:rsidRDefault="003F4B4D" w:rsidP="003F4B4D">
      <w:pPr>
        <w:pStyle w:val="ListParagraph"/>
        <w:spacing w:line="240" w:lineRule="auto"/>
        <w:ind w:left="0"/>
        <w:jc w:val="both"/>
        <w:rPr>
          <w:rFonts w:cstheme="minorHAnsi"/>
          <w:kern w:val="0"/>
          <w:szCs w:val="20"/>
          <w:lang w:val="en-GB"/>
        </w:rPr>
      </w:pPr>
    </w:p>
    <w:p w14:paraId="4900350E" w14:textId="77777777" w:rsidR="003F4B4D" w:rsidRPr="00B75BBD" w:rsidRDefault="003F4B4D" w:rsidP="003F4B4D">
      <w:pPr>
        <w:pStyle w:val="ListParagraph"/>
        <w:spacing w:line="240" w:lineRule="auto"/>
        <w:ind w:left="0"/>
        <w:jc w:val="both"/>
        <w:rPr>
          <w:rFonts w:cstheme="minorHAnsi"/>
          <w:kern w:val="0"/>
          <w:szCs w:val="20"/>
          <w:lang w:val="en-GB"/>
        </w:rPr>
      </w:pPr>
      <w:r w:rsidRPr="00B75BBD">
        <w:rPr>
          <w:rFonts w:cstheme="minorHAnsi"/>
          <w:kern w:val="0"/>
          <w:szCs w:val="20"/>
          <w:lang w:val="en-GB"/>
        </w:rPr>
        <w:t>E-mentoring solution will be a key instrument for achieving the identified objectives.</w:t>
      </w:r>
    </w:p>
    <w:p w14:paraId="19EF299C" w14:textId="2D768BE4" w:rsidR="00417632" w:rsidRPr="00B75BBD" w:rsidRDefault="003F4B4D" w:rsidP="003F4B4D">
      <w:pPr>
        <w:pStyle w:val="Heading1"/>
        <w:rPr>
          <w:lang w:val="en-GB"/>
        </w:rPr>
      </w:pPr>
      <w:bookmarkStart w:id="4" w:name="_Toc60746127"/>
      <w:r w:rsidRPr="00B75BBD">
        <w:rPr>
          <w:lang w:val="en-GB"/>
        </w:rPr>
        <w:t>Scope of work</w:t>
      </w:r>
      <w:bookmarkEnd w:id="4"/>
    </w:p>
    <w:p w14:paraId="38D33671" w14:textId="77777777" w:rsidR="003F4B4D" w:rsidRPr="00B75BBD" w:rsidRDefault="003F4B4D" w:rsidP="00421092">
      <w:pPr>
        <w:spacing w:after="0"/>
        <w:jc w:val="both"/>
        <w:rPr>
          <w:rFonts w:cs="Segoe UI"/>
          <w:lang w:val="en-GB"/>
        </w:rPr>
      </w:pPr>
      <w:bookmarkStart w:id="5" w:name="_Toc26353450"/>
      <w:bookmarkStart w:id="6" w:name="_Toc26370111"/>
      <w:r w:rsidRPr="00B75BBD">
        <w:rPr>
          <w:rFonts w:cs="Segoe UI"/>
          <w:lang w:val="en-GB"/>
        </w:rPr>
        <w:t>UN regional programme is looking for proposals from highly qualified, experienced website development companies to design, develop and implement its e-mentoring solution. The chosen service provider must be a company that has strong experience in managing comparable website development projects, including:</w:t>
      </w:r>
    </w:p>
    <w:p w14:paraId="19DC5CB4" w14:textId="77777777" w:rsidR="003F4B4D" w:rsidRPr="00B75BBD" w:rsidRDefault="003F4B4D" w:rsidP="00421092">
      <w:pPr>
        <w:pStyle w:val="ListParagraph"/>
        <w:widowControl/>
        <w:numPr>
          <w:ilvl w:val="0"/>
          <w:numId w:val="28"/>
        </w:numPr>
        <w:overflowPunct/>
        <w:adjustRightInd/>
        <w:spacing w:after="0" w:line="240" w:lineRule="auto"/>
        <w:jc w:val="both"/>
        <w:rPr>
          <w:rFonts w:eastAsiaTheme="minorEastAsia"/>
          <w:lang w:val="en-GB"/>
        </w:rPr>
      </w:pPr>
      <w:r w:rsidRPr="00B75BBD">
        <w:rPr>
          <w:rFonts w:cs="Segoe UI"/>
          <w:lang w:val="en-GB"/>
        </w:rPr>
        <w:t>successful web design;</w:t>
      </w:r>
    </w:p>
    <w:p w14:paraId="35DD1C17" w14:textId="77777777" w:rsidR="003F4B4D" w:rsidRPr="00B75BBD" w:rsidRDefault="003F4B4D" w:rsidP="00421092">
      <w:pPr>
        <w:pStyle w:val="ListParagraph"/>
        <w:widowControl/>
        <w:numPr>
          <w:ilvl w:val="0"/>
          <w:numId w:val="28"/>
        </w:numPr>
        <w:overflowPunct/>
        <w:adjustRightInd/>
        <w:spacing w:after="0" w:line="240" w:lineRule="auto"/>
        <w:jc w:val="both"/>
        <w:rPr>
          <w:rFonts w:eastAsiaTheme="minorEastAsia"/>
          <w:lang w:val="en-GB"/>
        </w:rPr>
      </w:pPr>
      <w:r w:rsidRPr="00B75BBD">
        <w:rPr>
          <w:rFonts w:cs="Segoe UI"/>
          <w:lang w:val="en-GB"/>
        </w:rPr>
        <w:t>user experience and usability testing;</w:t>
      </w:r>
    </w:p>
    <w:p w14:paraId="7E8B68C1" w14:textId="77777777" w:rsidR="003F4B4D" w:rsidRPr="00B75BBD" w:rsidRDefault="003F4B4D" w:rsidP="00421092">
      <w:pPr>
        <w:pStyle w:val="ListParagraph"/>
        <w:widowControl/>
        <w:numPr>
          <w:ilvl w:val="0"/>
          <w:numId w:val="28"/>
        </w:numPr>
        <w:overflowPunct/>
        <w:adjustRightInd/>
        <w:spacing w:after="0" w:line="240" w:lineRule="auto"/>
        <w:jc w:val="both"/>
        <w:rPr>
          <w:rFonts w:eastAsiaTheme="minorEastAsia"/>
          <w:lang w:val="en-GB"/>
        </w:rPr>
      </w:pPr>
      <w:r w:rsidRPr="00B75BBD">
        <w:rPr>
          <w:rFonts w:cs="Segoe UI"/>
          <w:lang w:val="en-GB"/>
        </w:rPr>
        <w:t>information architecture;</w:t>
      </w:r>
    </w:p>
    <w:p w14:paraId="453EC27A" w14:textId="77777777" w:rsidR="003F4B4D" w:rsidRPr="00B75BBD" w:rsidRDefault="003F4B4D" w:rsidP="00421092">
      <w:pPr>
        <w:pStyle w:val="ListParagraph"/>
        <w:widowControl/>
        <w:numPr>
          <w:ilvl w:val="0"/>
          <w:numId w:val="28"/>
        </w:numPr>
        <w:overflowPunct/>
        <w:adjustRightInd/>
        <w:spacing w:after="0" w:line="240" w:lineRule="auto"/>
        <w:jc w:val="both"/>
        <w:rPr>
          <w:rFonts w:eastAsiaTheme="minorEastAsia"/>
          <w:lang w:val="en-GB"/>
        </w:rPr>
      </w:pPr>
      <w:r w:rsidRPr="00B75BBD">
        <w:rPr>
          <w:rFonts w:cs="Segoe UI"/>
          <w:lang w:val="en-GB"/>
        </w:rPr>
        <w:t>website development and deployment;</w:t>
      </w:r>
    </w:p>
    <w:p w14:paraId="13B7A0A8" w14:textId="77777777" w:rsidR="003F4B4D" w:rsidRPr="00B75BBD" w:rsidRDefault="003F4B4D" w:rsidP="00421092">
      <w:pPr>
        <w:pStyle w:val="ListParagraph"/>
        <w:widowControl/>
        <w:numPr>
          <w:ilvl w:val="0"/>
          <w:numId w:val="28"/>
        </w:numPr>
        <w:overflowPunct/>
        <w:adjustRightInd/>
        <w:spacing w:after="0" w:line="240" w:lineRule="auto"/>
        <w:jc w:val="both"/>
        <w:rPr>
          <w:rFonts w:eastAsiaTheme="minorEastAsia"/>
          <w:lang w:val="en-GB"/>
        </w:rPr>
      </w:pPr>
      <w:r w:rsidRPr="00B75BBD">
        <w:rPr>
          <w:rFonts w:cs="Segoe UI"/>
          <w:lang w:val="en-GB"/>
        </w:rPr>
        <w:t>search engine optimization;</w:t>
      </w:r>
    </w:p>
    <w:p w14:paraId="069B1AD0" w14:textId="029244E7" w:rsidR="003F4B4D" w:rsidRPr="00B75BBD" w:rsidRDefault="003F4B4D" w:rsidP="00421092">
      <w:pPr>
        <w:pStyle w:val="ListParagraph"/>
        <w:widowControl/>
        <w:numPr>
          <w:ilvl w:val="0"/>
          <w:numId w:val="28"/>
        </w:numPr>
        <w:overflowPunct/>
        <w:adjustRightInd/>
        <w:spacing w:after="0" w:line="240" w:lineRule="auto"/>
        <w:jc w:val="both"/>
        <w:rPr>
          <w:lang w:val="en-GB"/>
        </w:rPr>
      </w:pPr>
      <w:r w:rsidRPr="00B75BBD">
        <w:rPr>
          <w:rFonts w:cs="Segoe UI"/>
          <w:lang w:val="en-GB"/>
        </w:rPr>
        <w:t>responsive</w:t>
      </w:r>
      <w:r w:rsidR="003B3EBE" w:rsidRPr="00B75BBD">
        <w:rPr>
          <w:rFonts w:cs="Segoe UI"/>
          <w:lang w:val="en-GB"/>
        </w:rPr>
        <w:t>, mobile-first</w:t>
      </w:r>
      <w:r w:rsidRPr="00B75BBD">
        <w:rPr>
          <w:rFonts w:cs="Segoe UI"/>
          <w:lang w:val="en-GB"/>
        </w:rPr>
        <w:t xml:space="preserve"> design. </w:t>
      </w:r>
    </w:p>
    <w:p w14:paraId="07603F82" w14:textId="77777777" w:rsidR="003F4B4D" w:rsidRPr="00B75BBD" w:rsidRDefault="003F4B4D" w:rsidP="00421092">
      <w:pPr>
        <w:spacing w:after="0"/>
        <w:jc w:val="both"/>
        <w:rPr>
          <w:rFonts w:cs="Segoe UI"/>
          <w:lang w:val="en-GB"/>
        </w:rPr>
      </w:pPr>
    </w:p>
    <w:p w14:paraId="12711C92" w14:textId="0B577654" w:rsidR="003F4B4D" w:rsidRPr="00B75BBD" w:rsidRDefault="003F4B4D" w:rsidP="00421092">
      <w:pPr>
        <w:spacing w:after="0"/>
        <w:jc w:val="both"/>
        <w:rPr>
          <w:lang w:val="en-GB"/>
        </w:rPr>
      </w:pPr>
      <w:r w:rsidRPr="00B75BBD">
        <w:rPr>
          <w:rFonts w:cs="Segoe UI"/>
          <w:lang w:val="en-GB"/>
        </w:rPr>
        <w:t xml:space="preserve">E-mentoring solution </w:t>
      </w:r>
      <w:r w:rsidRPr="00B75BBD">
        <w:rPr>
          <w:rFonts w:eastAsia="Segoe UI" w:cs="Segoe UI"/>
          <w:lang w:val="en-GB"/>
        </w:rPr>
        <w:t xml:space="preserve">will be in accordance with </w:t>
      </w:r>
      <w:r w:rsidRPr="00B75BBD">
        <w:rPr>
          <w:rFonts w:cs="Segoe UI"/>
          <w:lang w:val="en-GB"/>
        </w:rPr>
        <w:t xml:space="preserve">UN regional programme’s </w:t>
      </w:r>
      <w:r w:rsidRPr="00B75BBD">
        <w:rPr>
          <w:rFonts w:eastAsia="Segoe UI" w:cs="Segoe UI"/>
          <w:lang w:val="en-GB"/>
        </w:rPr>
        <w:t>brand guidelines and use existing logo and content, which will be provided.</w:t>
      </w:r>
    </w:p>
    <w:p w14:paraId="1861C550" w14:textId="77777777" w:rsidR="003F4B4D" w:rsidRPr="00B75BBD" w:rsidRDefault="003F4B4D" w:rsidP="00421092">
      <w:pPr>
        <w:spacing w:after="0"/>
        <w:jc w:val="both"/>
        <w:rPr>
          <w:rFonts w:eastAsia="Segoe UI" w:cs="Segoe UI"/>
          <w:lang w:val="en-GB"/>
        </w:rPr>
      </w:pPr>
    </w:p>
    <w:p w14:paraId="79DB5158" w14:textId="268BFA91" w:rsidR="003F4B4D" w:rsidRPr="00B75BBD" w:rsidRDefault="003F4B4D" w:rsidP="00421092">
      <w:pPr>
        <w:spacing w:after="0"/>
        <w:jc w:val="both"/>
        <w:rPr>
          <w:rFonts w:cs="Segoe UI"/>
          <w:lang w:val="en-GB"/>
        </w:rPr>
      </w:pPr>
      <w:r w:rsidRPr="00B75BBD">
        <w:rPr>
          <w:rFonts w:cs="Segoe UI"/>
          <w:lang w:val="en-GB"/>
        </w:rPr>
        <w:t>E-mentoring solution is envisioned as a web application, that works properly on the latest three versions of all browsers in use today, with responsive</w:t>
      </w:r>
      <w:r w:rsidR="003B3EBE" w:rsidRPr="00B75BBD">
        <w:rPr>
          <w:rFonts w:cs="Segoe UI"/>
          <w:lang w:val="en-GB"/>
        </w:rPr>
        <w:t>, mobile-first</w:t>
      </w:r>
      <w:r w:rsidRPr="00B75BBD">
        <w:rPr>
          <w:rFonts w:cs="Segoe UI"/>
          <w:lang w:val="en-GB"/>
        </w:rPr>
        <w:t xml:space="preserve"> web design. It also needs to be able to run on low-bandwidth internet connections.</w:t>
      </w:r>
    </w:p>
    <w:p w14:paraId="6DCCA184" w14:textId="77777777" w:rsidR="003F4B4D" w:rsidRPr="00B75BBD" w:rsidRDefault="003F4B4D" w:rsidP="00421092">
      <w:pPr>
        <w:spacing w:after="0"/>
        <w:jc w:val="both"/>
        <w:rPr>
          <w:rFonts w:cs="Segoe UI"/>
          <w:lang w:val="en-GB"/>
        </w:rPr>
      </w:pPr>
    </w:p>
    <w:p w14:paraId="5E5D2B3B" w14:textId="77777777" w:rsidR="003F4B4D" w:rsidRPr="00B75BBD" w:rsidRDefault="003F4B4D" w:rsidP="00421092">
      <w:pPr>
        <w:spacing w:after="0"/>
        <w:jc w:val="both"/>
        <w:rPr>
          <w:rFonts w:cs="Segoe UI"/>
          <w:lang w:val="en-GB"/>
        </w:rPr>
      </w:pPr>
      <w:r w:rsidRPr="00B75BBD">
        <w:rPr>
          <w:rFonts w:cs="Segoe UI"/>
          <w:lang w:val="en-GB"/>
        </w:rPr>
        <w:lastRenderedPageBreak/>
        <w:t>Amongst others, the proposal shall cover the following areas:</w:t>
      </w:r>
    </w:p>
    <w:p w14:paraId="37504E07" w14:textId="77777777" w:rsidR="003F4B4D" w:rsidRPr="00B75BBD" w:rsidRDefault="003F4B4D" w:rsidP="00421092">
      <w:pPr>
        <w:pStyle w:val="ListParagraph"/>
        <w:widowControl/>
        <w:numPr>
          <w:ilvl w:val="0"/>
          <w:numId w:val="27"/>
        </w:numPr>
        <w:overflowPunct/>
        <w:adjustRightInd/>
        <w:spacing w:after="0" w:line="240" w:lineRule="auto"/>
        <w:jc w:val="both"/>
        <w:rPr>
          <w:rFonts w:eastAsiaTheme="minorEastAsia"/>
          <w:lang w:val="en-GB"/>
        </w:rPr>
      </w:pPr>
      <w:r w:rsidRPr="00B75BBD">
        <w:rPr>
          <w:rFonts w:cs="Segoe UI"/>
          <w:lang w:val="en-GB"/>
        </w:rPr>
        <w:t>Frontend development and Backend development</w:t>
      </w:r>
    </w:p>
    <w:p w14:paraId="1ECE22FC" w14:textId="77777777" w:rsidR="003F4B4D" w:rsidRPr="00B75BBD" w:rsidRDefault="003F4B4D" w:rsidP="00421092">
      <w:pPr>
        <w:pStyle w:val="ListParagraph"/>
        <w:widowControl/>
        <w:numPr>
          <w:ilvl w:val="0"/>
          <w:numId w:val="27"/>
        </w:numPr>
        <w:overflowPunct/>
        <w:adjustRightInd/>
        <w:spacing w:after="0" w:line="240" w:lineRule="auto"/>
        <w:jc w:val="both"/>
        <w:rPr>
          <w:rFonts w:eastAsiaTheme="minorEastAsia"/>
          <w:lang w:val="en-GB"/>
        </w:rPr>
      </w:pPr>
      <w:r w:rsidRPr="00B75BBD">
        <w:rPr>
          <w:rFonts w:cs="Segoe UI"/>
          <w:lang w:val="en-GB"/>
        </w:rPr>
        <w:t>Quality Assurance and Testing</w:t>
      </w:r>
    </w:p>
    <w:p w14:paraId="6520D91D" w14:textId="77777777" w:rsidR="003F4B4D" w:rsidRPr="00B75BBD" w:rsidRDefault="003F4B4D" w:rsidP="00421092">
      <w:pPr>
        <w:pStyle w:val="ListParagraph"/>
        <w:widowControl/>
        <w:numPr>
          <w:ilvl w:val="0"/>
          <w:numId w:val="27"/>
        </w:numPr>
        <w:overflowPunct/>
        <w:adjustRightInd/>
        <w:spacing w:after="0" w:line="240" w:lineRule="auto"/>
        <w:jc w:val="both"/>
        <w:rPr>
          <w:rFonts w:eastAsiaTheme="minorEastAsia"/>
          <w:lang w:val="en-GB"/>
        </w:rPr>
      </w:pPr>
      <w:r w:rsidRPr="00B75BBD">
        <w:rPr>
          <w:rFonts w:cs="Segoe UI"/>
          <w:lang w:val="en-GB"/>
        </w:rPr>
        <w:t>Admin Tool Training and User Documentation</w:t>
      </w:r>
    </w:p>
    <w:p w14:paraId="383616E3" w14:textId="77777777" w:rsidR="003F4B4D" w:rsidRPr="00B75BBD" w:rsidRDefault="003F4B4D" w:rsidP="00421092">
      <w:pPr>
        <w:pStyle w:val="ListParagraph"/>
        <w:widowControl/>
        <w:numPr>
          <w:ilvl w:val="0"/>
          <w:numId w:val="27"/>
        </w:numPr>
        <w:overflowPunct/>
        <w:adjustRightInd/>
        <w:spacing w:after="0" w:line="240" w:lineRule="auto"/>
        <w:jc w:val="both"/>
        <w:rPr>
          <w:rFonts w:eastAsiaTheme="minorEastAsia"/>
          <w:lang w:val="en-GB"/>
        </w:rPr>
      </w:pPr>
      <w:r w:rsidRPr="00B75BBD">
        <w:rPr>
          <w:rFonts w:cs="Segoe UI"/>
          <w:lang w:val="en-GB"/>
        </w:rPr>
        <w:t>GDPR compliance</w:t>
      </w:r>
    </w:p>
    <w:p w14:paraId="0E18C4C8" w14:textId="77777777" w:rsidR="003F4B4D" w:rsidRPr="00B75BBD" w:rsidRDefault="003F4B4D" w:rsidP="00421092">
      <w:pPr>
        <w:jc w:val="both"/>
        <w:rPr>
          <w:rFonts w:cs="Segoe UI"/>
          <w:lang w:val="en-GB"/>
        </w:rPr>
      </w:pPr>
    </w:p>
    <w:p w14:paraId="2C383BA1" w14:textId="44C98480" w:rsidR="00421092" w:rsidRPr="00B75BBD" w:rsidRDefault="003F4B4D" w:rsidP="00421092">
      <w:pPr>
        <w:jc w:val="both"/>
        <w:rPr>
          <w:rFonts w:cs="Segoe UI"/>
          <w:lang w:val="en-GB"/>
        </w:rPr>
      </w:pPr>
      <w:r w:rsidRPr="00B75BBD">
        <w:rPr>
          <w:rFonts w:cs="Segoe UI"/>
          <w:lang w:val="en-GB"/>
        </w:rPr>
        <w:t>The product scope is defined in user stories</w:t>
      </w:r>
      <w:r w:rsidR="00D44188" w:rsidRPr="00B75BBD">
        <w:rPr>
          <w:lang w:val="en-GB"/>
        </w:rPr>
        <w:t xml:space="preserve"> - </w:t>
      </w:r>
      <w:r w:rsidR="00D44188" w:rsidRPr="00B75BBD">
        <w:rPr>
          <w:rFonts w:cs="Segoe UI"/>
          <w:lang w:val="en-GB"/>
        </w:rPr>
        <w:t>an informal, general explanation of a software feature written from the perspective of the end use</w:t>
      </w:r>
      <w:r w:rsidR="00702672" w:rsidRPr="00B75BBD">
        <w:rPr>
          <w:rFonts w:cs="Segoe UI"/>
          <w:lang w:val="en-GB"/>
        </w:rPr>
        <w:t>r</w:t>
      </w:r>
      <w:r w:rsidRPr="00B75BBD">
        <w:rPr>
          <w:rFonts w:cs="Segoe UI"/>
          <w:lang w:val="en-GB"/>
        </w:rPr>
        <w:t xml:space="preserve">, as </w:t>
      </w:r>
      <w:r w:rsidR="00D44188" w:rsidRPr="00B75BBD">
        <w:rPr>
          <w:rFonts w:cs="Segoe UI"/>
          <w:lang w:val="en-GB"/>
        </w:rPr>
        <w:t>recommended for the</w:t>
      </w:r>
      <w:r w:rsidRPr="00B75BBD">
        <w:rPr>
          <w:rFonts w:cs="Segoe UI"/>
          <w:lang w:val="en-GB"/>
        </w:rPr>
        <w:t xml:space="preserve"> agile </w:t>
      </w:r>
      <w:r w:rsidR="00D44188" w:rsidRPr="00B75BBD">
        <w:rPr>
          <w:rFonts w:cs="Segoe UI"/>
          <w:lang w:val="en-GB"/>
        </w:rPr>
        <w:t>software development process</w:t>
      </w:r>
      <w:r w:rsidRPr="00B75BBD">
        <w:rPr>
          <w:rFonts w:cs="Segoe UI"/>
          <w:lang w:val="en-GB"/>
        </w:rPr>
        <w:t>. The order of the user stories in the backlog indicates their priority of delivery</w:t>
      </w:r>
      <w:r w:rsidR="00D44188" w:rsidRPr="00B75BBD">
        <w:rPr>
          <w:rFonts w:cs="Segoe UI"/>
          <w:lang w:val="en-GB"/>
        </w:rPr>
        <w:t>, i</w:t>
      </w:r>
      <w:r w:rsidRPr="00B75BBD">
        <w:rPr>
          <w:rFonts w:cs="Segoe UI"/>
          <w:lang w:val="en-GB"/>
        </w:rPr>
        <w:t>.e., the user stories on top of the backlog are to be developed</w:t>
      </w:r>
      <w:r w:rsidR="001C39E0" w:rsidRPr="00B75BBD">
        <w:rPr>
          <w:rFonts w:cs="Segoe UI"/>
          <w:lang w:val="en-GB"/>
        </w:rPr>
        <w:t xml:space="preserve"> first and </w:t>
      </w:r>
      <w:r w:rsidR="00702672" w:rsidRPr="00B75BBD">
        <w:rPr>
          <w:rFonts w:cs="Segoe UI"/>
          <w:lang w:val="en-GB"/>
        </w:rPr>
        <w:t xml:space="preserve">they </w:t>
      </w:r>
      <w:r w:rsidR="001D4843" w:rsidRPr="00B75BBD">
        <w:rPr>
          <w:rFonts w:cs="Segoe UI"/>
          <w:lang w:val="en-GB"/>
        </w:rPr>
        <w:t>define</w:t>
      </w:r>
      <w:r w:rsidR="001C39E0" w:rsidRPr="00B75BBD">
        <w:rPr>
          <w:rFonts w:cs="Segoe UI"/>
          <w:lang w:val="en-GB"/>
        </w:rPr>
        <w:t xml:space="preserve"> </w:t>
      </w:r>
      <w:r w:rsidR="00702672" w:rsidRPr="00B75BBD">
        <w:rPr>
          <w:rFonts w:cs="Segoe UI"/>
          <w:lang w:val="en-GB"/>
        </w:rPr>
        <w:t xml:space="preserve">minimum set of features </w:t>
      </w:r>
      <w:r w:rsidR="001D4843" w:rsidRPr="00B75BBD">
        <w:rPr>
          <w:rFonts w:cs="Segoe UI"/>
          <w:lang w:val="en-GB"/>
        </w:rPr>
        <w:t xml:space="preserve">for </w:t>
      </w:r>
      <w:r w:rsidR="001C39E0" w:rsidRPr="00B75BBD">
        <w:rPr>
          <w:rFonts w:cs="Segoe UI"/>
          <w:lang w:val="en-GB"/>
        </w:rPr>
        <w:t>the digital product</w:t>
      </w:r>
      <w:r w:rsidR="001D4843" w:rsidRPr="00B75BBD">
        <w:rPr>
          <w:rFonts w:cs="Segoe UI"/>
          <w:lang w:val="en-GB"/>
        </w:rPr>
        <w:t xml:space="preserve"> viability</w:t>
      </w:r>
      <w:r w:rsidRPr="00B75BBD">
        <w:rPr>
          <w:rFonts w:cs="Segoe UI"/>
          <w:lang w:val="en-GB"/>
        </w:rPr>
        <w:t xml:space="preserve">. </w:t>
      </w:r>
      <w:r w:rsidR="001D4843" w:rsidRPr="00B75BBD">
        <w:rPr>
          <w:rFonts w:cs="Segoe UI"/>
          <w:lang w:val="en-GB"/>
        </w:rPr>
        <w:t xml:space="preserve">It is </w:t>
      </w:r>
      <w:r w:rsidR="00D316AE" w:rsidRPr="00B75BBD">
        <w:rPr>
          <w:rFonts w:cs="Segoe UI"/>
          <w:lang w:val="en-GB"/>
        </w:rPr>
        <w:t xml:space="preserve">however </w:t>
      </w:r>
      <w:r w:rsidR="001D4843" w:rsidRPr="00B75BBD">
        <w:rPr>
          <w:rFonts w:cs="Segoe UI"/>
          <w:lang w:val="en-GB"/>
        </w:rPr>
        <w:t xml:space="preserve">expected that the bidders account for development of all </w:t>
      </w:r>
      <w:r w:rsidR="00D316AE" w:rsidRPr="00B75BBD">
        <w:rPr>
          <w:rFonts w:cs="Segoe UI"/>
          <w:lang w:val="en-GB"/>
        </w:rPr>
        <w:t>user stories/epics presented in the table below</w:t>
      </w:r>
      <w:r w:rsidR="003203AA" w:rsidRPr="00B75BBD">
        <w:rPr>
          <w:rFonts w:cs="Segoe UI"/>
          <w:lang w:val="en-GB"/>
        </w:rPr>
        <w:t xml:space="preserve"> and further described in the appendix</w:t>
      </w:r>
      <w:r w:rsidR="00D316AE" w:rsidRPr="00B75BBD">
        <w:rPr>
          <w:rFonts w:cs="Segoe UI"/>
          <w:lang w:val="en-GB"/>
        </w:rPr>
        <w:t>,</w:t>
      </w:r>
      <w:r w:rsidR="00AF1B35" w:rsidRPr="00B75BBD">
        <w:rPr>
          <w:rFonts w:cs="Segoe UI"/>
          <w:lang w:val="en-GB"/>
        </w:rPr>
        <w:t xml:space="preserve"> as well as that </w:t>
      </w:r>
      <w:r w:rsidR="00193A87" w:rsidRPr="00B75BBD">
        <w:rPr>
          <w:rFonts w:cs="Segoe UI"/>
          <w:lang w:val="en-GB"/>
        </w:rPr>
        <w:t xml:space="preserve">these represents </w:t>
      </w:r>
      <w:r w:rsidR="003203AA" w:rsidRPr="00B75BBD">
        <w:rPr>
          <w:rFonts w:cs="Segoe UI"/>
          <w:lang w:val="en-GB"/>
        </w:rPr>
        <w:t xml:space="preserve">general requirements </w:t>
      </w:r>
      <w:r w:rsidR="00193A87" w:rsidRPr="00B75BBD">
        <w:rPr>
          <w:rFonts w:cs="Segoe UI"/>
          <w:lang w:val="en-GB"/>
        </w:rPr>
        <w:t xml:space="preserve">that </w:t>
      </w:r>
      <w:r w:rsidR="003203AA" w:rsidRPr="00B75BBD">
        <w:rPr>
          <w:rFonts w:cs="Segoe UI"/>
          <w:lang w:val="en-GB"/>
        </w:rPr>
        <w:t xml:space="preserve">will go through decomposition and </w:t>
      </w:r>
      <w:r w:rsidR="00193A87" w:rsidRPr="00B75BBD">
        <w:rPr>
          <w:rFonts w:cs="Segoe UI"/>
          <w:lang w:val="en-GB"/>
        </w:rPr>
        <w:t xml:space="preserve">further </w:t>
      </w:r>
      <w:r w:rsidR="00892C55" w:rsidRPr="00B75BBD">
        <w:rPr>
          <w:rFonts w:cs="Segoe UI"/>
          <w:lang w:val="en-GB"/>
        </w:rPr>
        <w:t xml:space="preserve">fine refinements and tuning in agile software development process. </w:t>
      </w:r>
      <w:r w:rsidR="003203AA" w:rsidRPr="00B75BBD">
        <w:rPr>
          <w:rFonts w:cs="Segoe UI"/>
          <w:lang w:val="en-GB"/>
        </w:rPr>
        <w:t xml:space="preserve"> </w:t>
      </w:r>
      <w:r w:rsidR="00F930B4" w:rsidRPr="00B75BBD">
        <w:rPr>
          <w:rFonts w:cs="Segoe UI"/>
          <w:lang w:val="en-GB"/>
        </w:rPr>
        <w:t xml:space="preserve">The open and collaborative agile software development process might reveal emergent high-priority features that add more value to the product </w:t>
      </w:r>
      <w:r w:rsidR="001F074F" w:rsidRPr="00B75BBD">
        <w:rPr>
          <w:rFonts w:cs="Segoe UI"/>
          <w:lang w:val="en-GB"/>
        </w:rPr>
        <w:t xml:space="preserve">then the prescribed </w:t>
      </w:r>
      <w:r w:rsidR="008342B3" w:rsidRPr="00B75BBD">
        <w:rPr>
          <w:rFonts w:cs="Segoe UI"/>
          <w:lang w:val="en-GB"/>
        </w:rPr>
        <w:t>user stories. The prioritization might support requirements trade-offs to ensure that the e-Mentoring</w:t>
      </w:r>
      <w:r w:rsidR="00172DAB" w:rsidRPr="00B75BBD">
        <w:rPr>
          <w:rFonts w:cs="Segoe UI"/>
          <w:lang w:val="en-GB"/>
        </w:rPr>
        <w:t xml:space="preserve"> provides the highest possible value to its users.</w:t>
      </w:r>
      <w:r w:rsidR="008342B3" w:rsidRPr="00B75BBD">
        <w:rPr>
          <w:rFonts w:cs="Segoe UI"/>
          <w:lang w:val="en-GB"/>
        </w:rPr>
        <w:t xml:space="preserve"> </w:t>
      </w:r>
      <w:r w:rsidR="00421092" w:rsidRPr="00B75BBD">
        <w:rPr>
          <w:rFonts w:cs="Segoe UI"/>
          <w:lang w:val="en-GB"/>
        </w:rPr>
        <w:t>The following table shows the user stories to be covered with this project.</w:t>
      </w:r>
      <w:r w:rsidR="00FA6605" w:rsidRPr="00B75BBD">
        <w:rPr>
          <w:rFonts w:cs="Segoe UI"/>
          <w:lang w:val="en-GB"/>
        </w:rPr>
        <w:t xml:space="preserve"> The product backlog will be provided as an appendix.</w:t>
      </w:r>
    </w:p>
    <w:tbl>
      <w:tblPr>
        <w:tblStyle w:val="GridTable1Light"/>
        <w:tblW w:w="9962" w:type="dxa"/>
        <w:tblLook w:val="04A0" w:firstRow="1" w:lastRow="0" w:firstColumn="1" w:lastColumn="0" w:noHBand="0" w:noVBand="1"/>
      </w:tblPr>
      <w:tblGrid>
        <w:gridCol w:w="5370"/>
        <w:gridCol w:w="2705"/>
        <w:gridCol w:w="1887"/>
      </w:tblGrid>
      <w:tr w:rsidR="00421092" w:rsidRPr="00B75BBD" w14:paraId="53F02734" w14:textId="77777777" w:rsidTr="0042109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370" w:type="dxa"/>
          </w:tcPr>
          <w:p w14:paraId="2A29543C" w14:textId="77777777" w:rsidR="00421092" w:rsidRPr="00B75BBD" w:rsidRDefault="00421092" w:rsidP="00421092">
            <w:pPr>
              <w:spacing w:before="60" w:after="60"/>
              <w:jc w:val="center"/>
              <w:rPr>
                <w:rFonts w:eastAsiaTheme="minorEastAsia" w:cstheme="minorHAnsi"/>
                <w:b w:val="0"/>
                <w:bCs w:val="0"/>
                <w:caps/>
                <w:sz w:val="20"/>
                <w:lang w:val="en-GB"/>
              </w:rPr>
            </w:pPr>
            <w:r w:rsidRPr="00B75BBD">
              <w:rPr>
                <w:rFonts w:eastAsiaTheme="minorEastAsia" w:cstheme="minorHAnsi"/>
                <w:caps/>
                <w:sz w:val="20"/>
                <w:lang w:val="en-GB"/>
              </w:rPr>
              <w:t>Title/Short Summary</w:t>
            </w:r>
          </w:p>
        </w:tc>
        <w:tc>
          <w:tcPr>
            <w:tcW w:w="2705" w:type="dxa"/>
          </w:tcPr>
          <w:p w14:paraId="0E914995" w14:textId="77777777" w:rsidR="00421092" w:rsidRPr="00B75BBD" w:rsidRDefault="00421092" w:rsidP="00421092">
            <w:pPr>
              <w:spacing w:before="60" w:after="60"/>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b w:val="0"/>
                <w:bCs w:val="0"/>
                <w:caps/>
                <w:sz w:val="20"/>
                <w:lang w:val="en-GB"/>
              </w:rPr>
            </w:pPr>
            <w:r w:rsidRPr="00B75BBD">
              <w:rPr>
                <w:rFonts w:eastAsiaTheme="minorEastAsia" w:cstheme="minorHAnsi"/>
                <w:caps/>
                <w:sz w:val="20"/>
                <w:lang w:val="en-GB"/>
              </w:rPr>
              <w:t>EpiC</w:t>
            </w:r>
          </w:p>
        </w:tc>
        <w:tc>
          <w:tcPr>
            <w:tcW w:w="1887" w:type="dxa"/>
          </w:tcPr>
          <w:p w14:paraId="76C08D0D" w14:textId="77777777" w:rsidR="00421092" w:rsidRPr="00B75BBD" w:rsidRDefault="00421092" w:rsidP="00421092">
            <w:pPr>
              <w:spacing w:before="60" w:after="60"/>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b w:val="0"/>
                <w:bCs w:val="0"/>
                <w:caps/>
                <w:sz w:val="20"/>
                <w:lang w:val="en-GB"/>
              </w:rPr>
            </w:pPr>
            <w:r w:rsidRPr="00B75BBD">
              <w:rPr>
                <w:rFonts w:eastAsiaTheme="minorEastAsia" w:cstheme="minorHAnsi"/>
                <w:caps/>
                <w:sz w:val="20"/>
                <w:lang w:val="en-GB"/>
              </w:rPr>
              <w:t>Priority</w:t>
            </w:r>
          </w:p>
        </w:tc>
      </w:tr>
      <w:tr w:rsidR="00FA6605" w:rsidRPr="00B75BBD" w14:paraId="539F85F0" w14:textId="77777777" w:rsidTr="0044404B">
        <w:trPr>
          <w:trHeight w:val="450"/>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3F1CDCEB" w14:textId="7429BD0B" w:rsidR="00FA6605" w:rsidRPr="00B75BBD" w:rsidRDefault="00FA6605" w:rsidP="00FA6605">
            <w:pPr>
              <w:spacing w:before="60" w:after="60"/>
              <w:rPr>
                <w:rFonts w:eastAsia="Segoe UI" w:cstheme="minorHAnsi"/>
                <w:sz w:val="20"/>
                <w:lang w:val="en-GB"/>
              </w:rPr>
            </w:pPr>
            <w:r w:rsidRPr="00B75BBD">
              <w:rPr>
                <w:rFonts w:eastAsia="Segoe UI" w:cstheme="minorHAnsi"/>
                <w:sz w:val="20"/>
                <w:lang w:val="en-GB"/>
              </w:rPr>
              <w:t>Register new mentor or mentee user</w:t>
            </w:r>
          </w:p>
        </w:tc>
        <w:tc>
          <w:tcPr>
            <w:tcW w:w="2705" w:type="dxa"/>
            <w:vAlign w:val="center"/>
          </w:tcPr>
          <w:p w14:paraId="5153F3D8" w14:textId="3EF66033" w:rsidR="00FA6605" w:rsidRPr="00B75BBD" w:rsidRDefault="00FA6605" w:rsidP="00FA6605">
            <w:pPr>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User registration</w:t>
            </w:r>
          </w:p>
        </w:tc>
        <w:tc>
          <w:tcPr>
            <w:tcW w:w="1887" w:type="dxa"/>
            <w:vAlign w:val="center"/>
          </w:tcPr>
          <w:p w14:paraId="1CBE8275" w14:textId="179DB00E" w:rsidR="00FA6605" w:rsidRPr="00B75BBD" w:rsidRDefault="00FA6605" w:rsidP="00FA6605">
            <w:pPr>
              <w:spacing w:before="60" w:after="60"/>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High</w:t>
            </w:r>
          </w:p>
        </w:tc>
      </w:tr>
      <w:tr w:rsidR="00FA6605" w:rsidRPr="00B75BBD" w14:paraId="56AECF36" w14:textId="77777777" w:rsidTr="0044404B">
        <w:trPr>
          <w:trHeight w:val="413"/>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29E23450" w14:textId="004652B9" w:rsidR="00FA6605" w:rsidRPr="00B75BBD" w:rsidRDefault="00FA6605" w:rsidP="00FA6605">
            <w:pPr>
              <w:spacing w:before="60" w:after="60"/>
              <w:rPr>
                <w:rFonts w:eastAsia="Segoe UI" w:cstheme="minorHAnsi"/>
                <w:sz w:val="20"/>
                <w:lang w:val="en-GB"/>
              </w:rPr>
            </w:pPr>
            <w:r w:rsidRPr="00B75BBD">
              <w:rPr>
                <w:rFonts w:eastAsia="Segoe UI" w:cstheme="minorHAnsi"/>
                <w:sz w:val="20"/>
                <w:lang w:val="en-GB"/>
              </w:rPr>
              <w:t>Mentor approval</w:t>
            </w:r>
          </w:p>
        </w:tc>
        <w:tc>
          <w:tcPr>
            <w:tcW w:w="2705" w:type="dxa"/>
            <w:vAlign w:val="center"/>
          </w:tcPr>
          <w:p w14:paraId="65FD98A8" w14:textId="0CD55F45" w:rsidR="00FA6605" w:rsidRPr="00B75BBD" w:rsidRDefault="00FA6605" w:rsidP="00FA6605">
            <w:pPr>
              <w:spacing w:before="60" w:after="60"/>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Admin</w:t>
            </w:r>
          </w:p>
        </w:tc>
        <w:tc>
          <w:tcPr>
            <w:tcW w:w="1887" w:type="dxa"/>
            <w:vAlign w:val="center"/>
          </w:tcPr>
          <w:p w14:paraId="4CD65CB1" w14:textId="1777CC86" w:rsidR="00FA6605" w:rsidRPr="00B75BBD" w:rsidRDefault="00FA6605" w:rsidP="00FA6605">
            <w:pPr>
              <w:spacing w:before="60" w:after="60"/>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High</w:t>
            </w:r>
          </w:p>
        </w:tc>
      </w:tr>
      <w:tr w:rsidR="00FA6605" w:rsidRPr="00B75BBD" w14:paraId="3F6DF238" w14:textId="77777777" w:rsidTr="0044404B">
        <w:trPr>
          <w:trHeight w:val="441"/>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0B502D73" w14:textId="24E04346" w:rsidR="00FA6605" w:rsidRPr="00B75BBD" w:rsidRDefault="00FA6605" w:rsidP="00FA6605">
            <w:pPr>
              <w:spacing w:before="60" w:after="60"/>
              <w:rPr>
                <w:rFonts w:eastAsia="Segoe UI" w:cstheme="minorHAnsi"/>
                <w:sz w:val="20"/>
                <w:lang w:val="en-GB"/>
              </w:rPr>
            </w:pPr>
            <w:r w:rsidRPr="00B75BBD">
              <w:rPr>
                <w:rFonts w:eastAsia="Segoe UI" w:cstheme="minorHAnsi"/>
                <w:sz w:val="20"/>
                <w:lang w:val="en-GB"/>
              </w:rPr>
              <w:t>Login</w:t>
            </w:r>
          </w:p>
        </w:tc>
        <w:tc>
          <w:tcPr>
            <w:tcW w:w="2705" w:type="dxa"/>
            <w:vAlign w:val="center"/>
          </w:tcPr>
          <w:p w14:paraId="1DEC5EA9" w14:textId="70B497BB" w:rsidR="00FA6605" w:rsidRPr="00B75BBD" w:rsidRDefault="00FA6605" w:rsidP="00FA6605">
            <w:pPr>
              <w:spacing w:before="60" w:after="60"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User access</w:t>
            </w:r>
          </w:p>
        </w:tc>
        <w:tc>
          <w:tcPr>
            <w:tcW w:w="1887" w:type="dxa"/>
            <w:vAlign w:val="center"/>
          </w:tcPr>
          <w:p w14:paraId="0FF8309F" w14:textId="69EDF670" w:rsidR="00FA6605" w:rsidRPr="00B75BBD" w:rsidRDefault="00FA6605" w:rsidP="00FA6605">
            <w:pPr>
              <w:spacing w:before="60" w:after="60"/>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High</w:t>
            </w:r>
          </w:p>
        </w:tc>
      </w:tr>
      <w:tr w:rsidR="00FA6605" w:rsidRPr="00B75BBD" w14:paraId="29A21485" w14:textId="77777777" w:rsidTr="0044404B">
        <w:trPr>
          <w:trHeight w:val="422"/>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77F2197E" w14:textId="4A819385" w:rsidR="00FA6605" w:rsidRPr="00B75BBD" w:rsidRDefault="00FA6605" w:rsidP="00FA6605">
            <w:pPr>
              <w:spacing w:before="60" w:after="60"/>
              <w:rPr>
                <w:rFonts w:eastAsia="Segoe UI" w:cstheme="minorHAnsi"/>
                <w:sz w:val="20"/>
                <w:lang w:val="en-GB"/>
              </w:rPr>
            </w:pPr>
            <w:r w:rsidRPr="00B75BBD">
              <w:rPr>
                <w:rFonts w:eastAsia="Segoe UI" w:cstheme="minorHAnsi"/>
                <w:sz w:val="20"/>
                <w:lang w:val="en-GB"/>
              </w:rPr>
              <w:t>Reset password</w:t>
            </w:r>
          </w:p>
        </w:tc>
        <w:tc>
          <w:tcPr>
            <w:tcW w:w="2705" w:type="dxa"/>
            <w:vAlign w:val="center"/>
          </w:tcPr>
          <w:p w14:paraId="1DC8FE19" w14:textId="5B2DCD94" w:rsidR="00FA6605" w:rsidRPr="00B75BBD" w:rsidRDefault="00FA6605" w:rsidP="00FA6605">
            <w:pPr>
              <w:spacing w:before="60" w:after="60"/>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User access</w:t>
            </w:r>
          </w:p>
        </w:tc>
        <w:tc>
          <w:tcPr>
            <w:tcW w:w="1887" w:type="dxa"/>
            <w:vAlign w:val="center"/>
          </w:tcPr>
          <w:p w14:paraId="42C8BA5B" w14:textId="691404A5" w:rsidR="00FA6605" w:rsidRPr="00B75BBD" w:rsidRDefault="00FA6605" w:rsidP="00FA6605">
            <w:pPr>
              <w:spacing w:before="60" w:after="60"/>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High</w:t>
            </w:r>
          </w:p>
        </w:tc>
      </w:tr>
      <w:tr w:rsidR="00FA6605" w:rsidRPr="00B75BBD" w14:paraId="22801B26" w14:textId="77777777" w:rsidTr="0044404B">
        <w:trPr>
          <w:trHeight w:val="441"/>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49F9F587" w14:textId="68053B4B" w:rsidR="00FA6605" w:rsidRPr="00B75BBD" w:rsidRDefault="00FA6605" w:rsidP="00FA6605">
            <w:pPr>
              <w:rPr>
                <w:rFonts w:eastAsia="Segoe UI" w:cstheme="minorHAnsi"/>
                <w:sz w:val="20"/>
                <w:lang w:val="en-GB"/>
              </w:rPr>
            </w:pPr>
            <w:r w:rsidRPr="00B75BBD">
              <w:rPr>
                <w:rFonts w:eastAsia="Segoe UI" w:cstheme="minorHAnsi"/>
                <w:sz w:val="20"/>
                <w:lang w:val="en-GB"/>
              </w:rPr>
              <w:t>Terms of program/Memorandum</w:t>
            </w:r>
          </w:p>
        </w:tc>
        <w:tc>
          <w:tcPr>
            <w:tcW w:w="2705" w:type="dxa"/>
            <w:vAlign w:val="center"/>
          </w:tcPr>
          <w:p w14:paraId="154D1343" w14:textId="07348F4B" w:rsidR="00FA6605" w:rsidRPr="00B75BBD" w:rsidRDefault="00FA6605" w:rsidP="00FA6605">
            <w:pPr>
              <w:spacing w:before="60" w:after="60"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Admin</w:t>
            </w:r>
          </w:p>
        </w:tc>
        <w:tc>
          <w:tcPr>
            <w:tcW w:w="1887" w:type="dxa"/>
            <w:vAlign w:val="center"/>
          </w:tcPr>
          <w:p w14:paraId="48E8B54D" w14:textId="4003259A" w:rsidR="00FA6605" w:rsidRPr="00B75BBD" w:rsidRDefault="00FA6605" w:rsidP="00FA6605">
            <w:pPr>
              <w:spacing w:before="60" w:after="60"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High</w:t>
            </w:r>
          </w:p>
        </w:tc>
      </w:tr>
      <w:tr w:rsidR="00FA6605" w:rsidRPr="00B75BBD" w14:paraId="04B585FD" w14:textId="77777777" w:rsidTr="0044404B">
        <w:trPr>
          <w:trHeight w:val="441"/>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279E41EB" w14:textId="2BC08E41" w:rsidR="00FA6605" w:rsidRPr="00B75BBD" w:rsidRDefault="00FA6605" w:rsidP="00FA6605">
            <w:pPr>
              <w:rPr>
                <w:rFonts w:eastAsia="Segoe UI" w:cstheme="minorHAnsi"/>
                <w:sz w:val="20"/>
                <w:lang w:val="en-GB"/>
              </w:rPr>
            </w:pPr>
            <w:r w:rsidRPr="00B75BBD">
              <w:rPr>
                <w:rFonts w:eastAsia="Segoe UI" w:cstheme="minorHAnsi"/>
                <w:sz w:val="20"/>
                <w:lang w:val="en-GB"/>
              </w:rPr>
              <w:t>Terms of program/Memorandum acceptance</w:t>
            </w:r>
          </w:p>
        </w:tc>
        <w:tc>
          <w:tcPr>
            <w:tcW w:w="2705" w:type="dxa"/>
            <w:vAlign w:val="center"/>
          </w:tcPr>
          <w:p w14:paraId="7D53A84A" w14:textId="0669F2A3" w:rsidR="00FA6605" w:rsidRPr="00B75BBD" w:rsidRDefault="00FA6605" w:rsidP="00FA6605">
            <w:pPr>
              <w:spacing w:before="60" w:after="60"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Mentor/Mentee</w:t>
            </w:r>
          </w:p>
        </w:tc>
        <w:tc>
          <w:tcPr>
            <w:tcW w:w="1887" w:type="dxa"/>
            <w:vAlign w:val="center"/>
          </w:tcPr>
          <w:p w14:paraId="0D6C0982" w14:textId="53C661DB" w:rsidR="00FA6605" w:rsidRPr="00B75BBD" w:rsidRDefault="00FA6605" w:rsidP="00FA6605">
            <w:pPr>
              <w:spacing w:before="60" w:after="60"/>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High</w:t>
            </w:r>
          </w:p>
        </w:tc>
      </w:tr>
      <w:tr w:rsidR="00FA6605" w:rsidRPr="00B75BBD" w14:paraId="7BD276AF" w14:textId="77777777" w:rsidTr="0044404B">
        <w:trPr>
          <w:trHeight w:val="441"/>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42E1F282" w14:textId="151E1D92" w:rsidR="00FA6605" w:rsidRPr="00B75BBD" w:rsidRDefault="00FA6605" w:rsidP="00FA6605">
            <w:pPr>
              <w:rPr>
                <w:rFonts w:eastAsia="Segoe UI" w:cstheme="minorHAnsi"/>
                <w:sz w:val="20"/>
                <w:lang w:val="en-GB"/>
              </w:rPr>
            </w:pPr>
            <w:r w:rsidRPr="00B75BBD">
              <w:rPr>
                <w:rFonts w:eastAsia="Segoe UI" w:cstheme="minorHAnsi"/>
                <w:sz w:val="20"/>
                <w:lang w:val="en-GB"/>
              </w:rPr>
              <w:t>Set mentorship program parameters</w:t>
            </w:r>
          </w:p>
        </w:tc>
        <w:tc>
          <w:tcPr>
            <w:tcW w:w="2705" w:type="dxa"/>
            <w:vAlign w:val="center"/>
          </w:tcPr>
          <w:p w14:paraId="71213685" w14:textId="298E0825" w:rsidR="00FA6605" w:rsidRPr="00B75BBD" w:rsidRDefault="00FA6605" w:rsidP="00FA6605">
            <w:pPr>
              <w:spacing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Admin</w:t>
            </w:r>
          </w:p>
        </w:tc>
        <w:tc>
          <w:tcPr>
            <w:tcW w:w="1887" w:type="dxa"/>
            <w:vAlign w:val="center"/>
          </w:tcPr>
          <w:p w14:paraId="22358F98" w14:textId="7CA4F163" w:rsidR="00FA6605" w:rsidRPr="00B75BBD" w:rsidRDefault="00FA6605" w:rsidP="00FA6605">
            <w:pPr>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High</w:t>
            </w:r>
          </w:p>
        </w:tc>
      </w:tr>
      <w:tr w:rsidR="00FA6605" w:rsidRPr="00B75BBD" w14:paraId="1874433B" w14:textId="77777777" w:rsidTr="0044404B">
        <w:trPr>
          <w:trHeight w:val="441"/>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542007D1" w14:textId="3F61283B" w:rsidR="00FA6605" w:rsidRPr="00B75BBD" w:rsidRDefault="00FA6605" w:rsidP="00FA6605">
            <w:pPr>
              <w:rPr>
                <w:rFonts w:eastAsia="Segoe UI" w:cstheme="minorHAnsi"/>
                <w:sz w:val="20"/>
                <w:lang w:val="en-GB"/>
              </w:rPr>
            </w:pPr>
            <w:r w:rsidRPr="00B75BBD">
              <w:rPr>
                <w:rFonts w:eastAsia="Segoe UI" w:cstheme="minorHAnsi"/>
                <w:sz w:val="20"/>
                <w:lang w:val="en-GB"/>
              </w:rPr>
              <w:t>Joint intro workshop</w:t>
            </w:r>
          </w:p>
        </w:tc>
        <w:tc>
          <w:tcPr>
            <w:tcW w:w="2705" w:type="dxa"/>
            <w:vAlign w:val="center"/>
          </w:tcPr>
          <w:p w14:paraId="6BD8BAA9" w14:textId="48DB3E5F" w:rsidR="00FA6605" w:rsidRPr="00B75BBD" w:rsidRDefault="00FA6605" w:rsidP="00FA6605">
            <w:pPr>
              <w:spacing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Mentor/Mentee</w:t>
            </w:r>
          </w:p>
        </w:tc>
        <w:tc>
          <w:tcPr>
            <w:tcW w:w="1887" w:type="dxa"/>
            <w:vAlign w:val="center"/>
          </w:tcPr>
          <w:p w14:paraId="747DC826" w14:textId="5ECD5335" w:rsidR="00FA6605" w:rsidRPr="00B75BBD" w:rsidRDefault="00FA6605" w:rsidP="00FA6605">
            <w:pPr>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High</w:t>
            </w:r>
          </w:p>
        </w:tc>
      </w:tr>
      <w:tr w:rsidR="00FA6605" w:rsidRPr="00B75BBD" w14:paraId="7D15285B" w14:textId="77777777" w:rsidTr="0044404B">
        <w:trPr>
          <w:trHeight w:val="441"/>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3F43F7CA" w14:textId="0D513023" w:rsidR="00FA6605" w:rsidRPr="00B75BBD" w:rsidRDefault="00FA6605" w:rsidP="00FA6605">
            <w:pPr>
              <w:rPr>
                <w:rFonts w:eastAsia="Segoe UI" w:cstheme="minorHAnsi"/>
                <w:sz w:val="20"/>
                <w:lang w:val="en-GB"/>
              </w:rPr>
            </w:pPr>
            <w:r w:rsidRPr="00B75BBD">
              <w:rPr>
                <w:rFonts w:eastAsia="Segoe UI" w:cstheme="minorHAnsi"/>
                <w:sz w:val="20"/>
                <w:lang w:val="en-GB"/>
              </w:rPr>
              <w:t>Mentorship program goals/curriculum setting</w:t>
            </w:r>
          </w:p>
        </w:tc>
        <w:tc>
          <w:tcPr>
            <w:tcW w:w="2705" w:type="dxa"/>
            <w:vAlign w:val="center"/>
          </w:tcPr>
          <w:p w14:paraId="2D85D38E" w14:textId="1DF48E91" w:rsidR="00FA6605" w:rsidRPr="00B75BBD" w:rsidRDefault="00FA6605" w:rsidP="00FA6605">
            <w:pPr>
              <w:spacing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Mentee</w:t>
            </w:r>
          </w:p>
        </w:tc>
        <w:tc>
          <w:tcPr>
            <w:tcW w:w="1887" w:type="dxa"/>
            <w:vAlign w:val="center"/>
          </w:tcPr>
          <w:p w14:paraId="0211B9E5" w14:textId="05FDF5FE" w:rsidR="00FA6605" w:rsidRPr="00B75BBD" w:rsidRDefault="00FA6605" w:rsidP="00FA6605">
            <w:pPr>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High</w:t>
            </w:r>
          </w:p>
        </w:tc>
      </w:tr>
      <w:tr w:rsidR="00FA6605" w:rsidRPr="00B75BBD" w14:paraId="1F0AD680" w14:textId="77777777" w:rsidTr="0044404B">
        <w:trPr>
          <w:trHeight w:val="431"/>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2FBA24AC" w14:textId="7EB053E0" w:rsidR="00FA6605" w:rsidRPr="00B75BBD" w:rsidRDefault="00FA6605" w:rsidP="00FA6605">
            <w:pPr>
              <w:rPr>
                <w:rFonts w:eastAsia="Segoe UI" w:cstheme="minorHAnsi"/>
                <w:sz w:val="20"/>
                <w:lang w:val="en-GB"/>
              </w:rPr>
            </w:pPr>
            <w:r w:rsidRPr="00B75BBD">
              <w:rPr>
                <w:rFonts w:eastAsia="Segoe UI" w:cstheme="minorHAnsi"/>
                <w:sz w:val="20"/>
                <w:lang w:val="en-GB"/>
              </w:rPr>
              <w:t>Set session agenda</w:t>
            </w:r>
          </w:p>
        </w:tc>
        <w:tc>
          <w:tcPr>
            <w:tcW w:w="2705" w:type="dxa"/>
            <w:vAlign w:val="center"/>
          </w:tcPr>
          <w:p w14:paraId="131D9D66" w14:textId="4A0E122A" w:rsidR="00FA6605" w:rsidRPr="00B75BBD" w:rsidRDefault="00FA6605" w:rsidP="00FA6605">
            <w:pPr>
              <w:spacing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Mentee</w:t>
            </w:r>
          </w:p>
        </w:tc>
        <w:tc>
          <w:tcPr>
            <w:tcW w:w="1887" w:type="dxa"/>
            <w:vAlign w:val="center"/>
          </w:tcPr>
          <w:p w14:paraId="722C0D65" w14:textId="7AD2CDAA" w:rsidR="00FA6605" w:rsidRPr="00B75BBD" w:rsidRDefault="00FA6605" w:rsidP="00FA6605">
            <w:pPr>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High</w:t>
            </w:r>
          </w:p>
        </w:tc>
      </w:tr>
      <w:tr w:rsidR="00FA6605" w:rsidRPr="00B75BBD" w14:paraId="63E07508" w14:textId="77777777" w:rsidTr="0044404B">
        <w:trPr>
          <w:trHeight w:val="441"/>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7DD3BB3F" w14:textId="4D8EBC2C" w:rsidR="00FA6605" w:rsidRPr="00B75BBD" w:rsidRDefault="00FA6605" w:rsidP="00FA6605">
            <w:pPr>
              <w:rPr>
                <w:rFonts w:eastAsia="Segoe UI" w:cstheme="minorHAnsi"/>
                <w:sz w:val="20"/>
                <w:lang w:val="en-GB"/>
              </w:rPr>
            </w:pPr>
            <w:r w:rsidRPr="00B75BBD">
              <w:rPr>
                <w:rFonts w:eastAsia="Segoe UI" w:cstheme="minorHAnsi"/>
                <w:sz w:val="20"/>
                <w:lang w:val="en-GB"/>
              </w:rPr>
              <w:t>Sessions scheduling in calendar</w:t>
            </w:r>
          </w:p>
        </w:tc>
        <w:tc>
          <w:tcPr>
            <w:tcW w:w="2705" w:type="dxa"/>
            <w:vAlign w:val="center"/>
          </w:tcPr>
          <w:p w14:paraId="3EC35C6B" w14:textId="18DBA5A9" w:rsidR="00FA6605" w:rsidRPr="00B75BBD" w:rsidRDefault="00FA6605" w:rsidP="00FA6605">
            <w:pPr>
              <w:spacing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Mentor/Mentee</w:t>
            </w:r>
          </w:p>
        </w:tc>
        <w:tc>
          <w:tcPr>
            <w:tcW w:w="1887" w:type="dxa"/>
            <w:vAlign w:val="center"/>
          </w:tcPr>
          <w:p w14:paraId="67BD4A83" w14:textId="0428DC09" w:rsidR="00FA6605" w:rsidRPr="00B75BBD" w:rsidRDefault="00FA6605" w:rsidP="00FA6605">
            <w:pPr>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High</w:t>
            </w:r>
          </w:p>
        </w:tc>
      </w:tr>
      <w:tr w:rsidR="00FA6605" w:rsidRPr="00B75BBD" w14:paraId="4CC0D8D0" w14:textId="77777777" w:rsidTr="0044404B">
        <w:trPr>
          <w:trHeight w:val="441"/>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34F68DE5" w14:textId="77D5D14D" w:rsidR="00FA6605" w:rsidRPr="00B75BBD" w:rsidRDefault="00FA6605" w:rsidP="00FA6605">
            <w:pPr>
              <w:rPr>
                <w:rFonts w:eastAsia="Segoe UI" w:cstheme="minorHAnsi"/>
                <w:sz w:val="20"/>
                <w:lang w:val="en-GB"/>
              </w:rPr>
            </w:pPr>
            <w:r w:rsidRPr="00B75BBD">
              <w:rPr>
                <w:rFonts w:eastAsia="Segoe UI" w:cstheme="minorHAnsi"/>
                <w:sz w:val="20"/>
                <w:lang w:val="en-GB"/>
              </w:rPr>
              <w:t>Regular reviews and assessments</w:t>
            </w:r>
          </w:p>
        </w:tc>
        <w:tc>
          <w:tcPr>
            <w:tcW w:w="2705" w:type="dxa"/>
            <w:vAlign w:val="center"/>
          </w:tcPr>
          <w:p w14:paraId="71AE69CC" w14:textId="3D6EF40D" w:rsidR="00FA6605" w:rsidRPr="00B75BBD" w:rsidRDefault="00FA6605" w:rsidP="00FA6605">
            <w:pPr>
              <w:spacing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Mentor/Mentee</w:t>
            </w:r>
          </w:p>
        </w:tc>
        <w:tc>
          <w:tcPr>
            <w:tcW w:w="1887" w:type="dxa"/>
            <w:vAlign w:val="center"/>
          </w:tcPr>
          <w:p w14:paraId="4B1DAE9F" w14:textId="2E8E00B0" w:rsidR="00FA6605" w:rsidRPr="00B75BBD" w:rsidRDefault="00FA6605" w:rsidP="00FA6605">
            <w:pPr>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High</w:t>
            </w:r>
          </w:p>
        </w:tc>
      </w:tr>
      <w:tr w:rsidR="00FA6605" w:rsidRPr="00B75BBD" w14:paraId="5B27F04A" w14:textId="77777777" w:rsidTr="0044404B">
        <w:trPr>
          <w:trHeight w:val="441"/>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1D4A6F3E" w14:textId="60CB77B3" w:rsidR="00FA6605" w:rsidRPr="00B75BBD" w:rsidRDefault="00FA6605" w:rsidP="00FA6605">
            <w:pPr>
              <w:rPr>
                <w:rFonts w:eastAsia="Segoe UI" w:cstheme="minorHAnsi"/>
                <w:sz w:val="20"/>
                <w:lang w:val="en-GB"/>
              </w:rPr>
            </w:pPr>
            <w:r w:rsidRPr="00B75BBD">
              <w:rPr>
                <w:rFonts w:eastAsia="Segoe UI" w:cstheme="minorHAnsi"/>
                <w:sz w:val="20"/>
                <w:lang w:val="en-GB"/>
              </w:rPr>
              <w:t>Final evaluation</w:t>
            </w:r>
          </w:p>
        </w:tc>
        <w:tc>
          <w:tcPr>
            <w:tcW w:w="2705" w:type="dxa"/>
            <w:vAlign w:val="center"/>
          </w:tcPr>
          <w:p w14:paraId="4B9A6288" w14:textId="64955E47" w:rsidR="00FA6605" w:rsidRPr="00B75BBD" w:rsidRDefault="00FA6605" w:rsidP="00FA6605">
            <w:pPr>
              <w:spacing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Mentor/Mentee</w:t>
            </w:r>
          </w:p>
        </w:tc>
        <w:tc>
          <w:tcPr>
            <w:tcW w:w="1887" w:type="dxa"/>
            <w:vAlign w:val="center"/>
          </w:tcPr>
          <w:p w14:paraId="7CC2E068" w14:textId="18BD3B5A" w:rsidR="00FA6605" w:rsidRPr="00B75BBD" w:rsidRDefault="00FA6605" w:rsidP="00FA6605">
            <w:pPr>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High</w:t>
            </w:r>
          </w:p>
        </w:tc>
      </w:tr>
      <w:tr w:rsidR="00FA6605" w:rsidRPr="00B75BBD" w14:paraId="08F8E598" w14:textId="77777777" w:rsidTr="0044404B">
        <w:trPr>
          <w:trHeight w:val="441"/>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263A2020" w14:textId="78BBEA43" w:rsidR="00FA6605" w:rsidRPr="00B75BBD" w:rsidRDefault="00FA6605" w:rsidP="00FA6605">
            <w:pPr>
              <w:rPr>
                <w:rFonts w:eastAsia="Segoe UI" w:cstheme="minorHAnsi"/>
                <w:sz w:val="20"/>
                <w:lang w:val="en-GB"/>
              </w:rPr>
            </w:pPr>
            <w:r w:rsidRPr="00B75BBD">
              <w:rPr>
                <w:rFonts w:eastAsia="Segoe UI" w:cstheme="minorHAnsi"/>
                <w:sz w:val="20"/>
                <w:lang w:val="en-GB"/>
              </w:rPr>
              <w:t>Multi-lingual</w:t>
            </w:r>
          </w:p>
        </w:tc>
        <w:tc>
          <w:tcPr>
            <w:tcW w:w="2705" w:type="dxa"/>
            <w:vAlign w:val="center"/>
          </w:tcPr>
          <w:p w14:paraId="1EEF2BEA" w14:textId="514EB58A" w:rsidR="00FA6605" w:rsidRPr="00B75BBD" w:rsidRDefault="00FA6605" w:rsidP="00FA6605">
            <w:pPr>
              <w:spacing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Admin</w:t>
            </w:r>
          </w:p>
        </w:tc>
        <w:tc>
          <w:tcPr>
            <w:tcW w:w="1887" w:type="dxa"/>
            <w:vAlign w:val="center"/>
          </w:tcPr>
          <w:p w14:paraId="58748400" w14:textId="2E9AB640" w:rsidR="00FA6605" w:rsidRPr="00B75BBD" w:rsidRDefault="00FA6605" w:rsidP="00FA6605">
            <w:pPr>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High</w:t>
            </w:r>
          </w:p>
        </w:tc>
      </w:tr>
      <w:tr w:rsidR="00FA6605" w:rsidRPr="00B75BBD" w14:paraId="11D08C33" w14:textId="77777777" w:rsidTr="0044404B">
        <w:trPr>
          <w:trHeight w:val="441"/>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4F8CB9C8" w14:textId="5C16FD2E" w:rsidR="00FA6605" w:rsidRPr="00B75BBD" w:rsidRDefault="00FA6605" w:rsidP="00FA6605">
            <w:pPr>
              <w:rPr>
                <w:rFonts w:eastAsia="Segoe UI" w:cstheme="minorHAnsi"/>
                <w:sz w:val="20"/>
                <w:lang w:val="en-GB"/>
              </w:rPr>
            </w:pPr>
            <w:r w:rsidRPr="00B75BBD">
              <w:rPr>
                <w:rFonts w:eastAsia="Segoe UI" w:cstheme="minorHAnsi"/>
                <w:sz w:val="20"/>
                <w:lang w:val="en-GB"/>
              </w:rPr>
              <w:t>Register new approver</w:t>
            </w:r>
          </w:p>
        </w:tc>
        <w:tc>
          <w:tcPr>
            <w:tcW w:w="2705" w:type="dxa"/>
            <w:vAlign w:val="center"/>
          </w:tcPr>
          <w:p w14:paraId="64C00505" w14:textId="5397509D" w:rsidR="00FA6605" w:rsidRPr="00B75BBD" w:rsidRDefault="00FA6605" w:rsidP="00FA6605">
            <w:pPr>
              <w:spacing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Admin</w:t>
            </w:r>
          </w:p>
        </w:tc>
        <w:tc>
          <w:tcPr>
            <w:tcW w:w="1887" w:type="dxa"/>
            <w:vAlign w:val="center"/>
          </w:tcPr>
          <w:p w14:paraId="358D8914" w14:textId="004E84D4" w:rsidR="00FA6605" w:rsidRPr="00B75BBD" w:rsidRDefault="00FA6605" w:rsidP="00FA6605">
            <w:pPr>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Medium</w:t>
            </w:r>
          </w:p>
        </w:tc>
      </w:tr>
      <w:tr w:rsidR="00FA6605" w:rsidRPr="00B75BBD" w14:paraId="43F92E8D" w14:textId="77777777" w:rsidTr="0044404B">
        <w:trPr>
          <w:trHeight w:val="441"/>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089F4265" w14:textId="78FBBCD4" w:rsidR="00FA6605" w:rsidRPr="00B75BBD" w:rsidRDefault="00FA6605" w:rsidP="00FA6605">
            <w:pPr>
              <w:rPr>
                <w:rFonts w:eastAsia="Segoe UI" w:cstheme="minorHAnsi"/>
                <w:sz w:val="20"/>
                <w:lang w:val="en-GB"/>
              </w:rPr>
            </w:pPr>
            <w:r w:rsidRPr="00B75BBD">
              <w:rPr>
                <w:rFonts w:eastAsia="Segoe UI" w:cstheme="minorHAnsi"/>
                <w:sz w:val="20"/>
                <w:lang w:val="en-GB"/>
              </w:rPr>
              <w:t>Create user account in admin</w:t>
            </w:r>
          </w:p>
        </w:tc>
        <w:tc>
          <w:tcPr>
            <w:tcW w:w="2705" w:type="dxa"/>
            <w:vAlign w:val="center"/>
          </w:tcPr>
          <w:p w14:paraId="60C2C334" w14:textId="6EFC7CEF" w:rsidR="00FA6605" w:rsidRPr="00B75BBD" w:rsidRDefault="00FA6605" w:rsidP="00FA6605">
            <w:pPr>
              <w:spacing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User registration</w:t>
            </w:r>
          </w:p>
        </w:tc>
        <w:tc>
          <w:tcPr>
            <w:tcW w:w="1887" w:type="dxa"/>
            <w:vAlign w:val="center"/>
          </w:tcPr>
          <w:p w14:paraId="2AC789AB" w14:textId="5F4A68BE" w:rsidR="00FA6605" w:rsidRPr="00B75BBD" w:rsidRDefault="00FA6605" w:rsidP="00FA6605">
            <w:pPr>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Medium</w:t>
            </w:r>
          </w:p>
        </w:tc>
      </w:tr>
      <w:tr w:rsidR="00FA6605" w:rsidRPr="00B75BBD" w14:paraId="254D71BA" w14:textId="77777777" w:rsidTr="0044404B">
        <w:trPr>
          <w:trHeight w:val="712"/>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497BB15C" w14:textId="6C87F92A" w:rsidR="00FA6605" w:rsidRPr="00B75BBD" w:rsidRDefault="00FA6605" w:rsidP="00FA6605">
            <w:pPr>
              <w:rPr>
                <w:rFonts w:eastAsia="Segoe UI" w:cstheme="minorHAnsi"/>
                <w:sz w:val="20"/>
                <w:lang w:val="en-GB"/>
              </w:rPr>
            </w:pPr>
            <w:r w:rsidRPr="00B75BBD">
              <w:rPr>
                <w:rFonts w:eastAsia="Segoe UI" w:cstheme="minorHAnsi"/>
                <w:sz w:val="20"/>
                <w:lang w:val="en-GB"/>
              </w:rPr>
              <w:t>Enter new questionnaire for registration</w:t>
            </w:r>
          </w:p>
        </w:tc>
        <w:tc>
          <w:tcPr>
            <w:tcW w:w="2705" w:type="dxa"/>
            <w:vAlign w:val="center"/>
          </w:tcPr>
          <w:p w14:paraId="295003F8" w14:textId="6751DE39" w:rsidR="00FA6605" w:rsidRPr="00B75BBD" w:rsidRDefault="00FA6605" w:rsidP="00FA6605">
            <w:pPr>
              <w:spacing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Admin</w:t>
            </w:r>
          </w:p>
        </w:tc>
        <w:tc>
          <w:tcPr>
            <w:tcW w:w="1887" w:type="dxa"/>
            <w:vAlign w:val="center"/>
          </w:tcPr>
          <w:p w14:paraId="7DB509FF" w14:textId="44A135EA" w:rsidR="00FA6605" w:rsidRPr="00B75BBD" w:rsidRDefault="00FA6605" w:rsidP="00FA6605">
            <w:pPr>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Medium</w:t>
            </w:r>
          </w:p>
        </w:tc>
      </w:tr>
      <w:tr w:rsidR="00FA6605" w:rsidRPr="00B75BBD" w14:paraId="50F85769" w14:textId="77777777" w:rsidTr="0044404B">
        <w:trPr>
          <w:trHeight w:val="441"/>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2710AA3D" w14:textId="376EACAE" w:rsidR="00FA6605" w:rsidRPr="00B75BBD" w:rsidRDefault="00FA6605" w:rsidP="00FA6605">
            <w:pPr>
              <w:rPr>
                <w:rFonts w:eastAsia="Segoe UI" w:cstheme="minorHAnsi"/>
                <w:sz w:val="20"/>
                <w:lang w:val="en-GB"/>
              </w:rPr>
            </w:pPr>
            <w:r w:rsidRPr="00B75BBD">
              <w:rPr>
                <w:rFonts w:eastAsia="Segoe UI" w:cstheme="minorHAnsi"/>
                <w:sz w:val="20"/>
                <w:lang w:val="en-GB"/>
              </w:rPr>
              <w:lastRenderedPageBreak/>
              <w:t>Mentor capacity</w:t>
            </w:r>
          </w:p>
        </w:tc>
        <w:tc>
          <w:tcPr>
            <w:tcW w:w="2705" w:type="dxa"/>
            <w:vAlign w:val="center"/>
          </w:tcPr>
          <w:p w14:paraId="455FAC71" w14:textId="4AC72538" w:rsidR="00FA6605" w:rsidRPr="00B75BBD" w:rsidRDefault="00FA6605" w:rsidP="00FA6605">
            <w:pPr>
              <w:spacing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User registration</w:t>
            </w:r>
          </w:p>
        </w:tc>
        <w:tc>
          <w:tcPr>
            <w:tcW w:w="1887" w:type="dxa"/>
            <w:vAlign w:val="center"/>
          </w:tcPr>
          <w:p w14:paraId="0267536E" w14:textId="779E21A7" w:rsidR="00FA6605" w:rsidRPr="00B75BBD" w:rsidRDefault="00FA6605" w:rsidP="00FA6605">
            <w:pPr>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Medium</w:t>
            </w:r>
          </w:p>
        </w:tc>
      </w:tr>
      <w:tr w:rsidR="00FA6605" w:rsidRPr="00B75BBD" w14:paraId="4075DC5E" w14:textId="77777777" w:rsidTr="0044404B">
        <w:trPr>
          <w:trHeight w:val="712"/>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623E36AE" w14:textId="2BE362C2" w:rsidR="00FA6605" w:rsidRPr="00B75BBD" w:rsidRDefault="00FA6605" w:rsidP="00FA6605">
            <w:pPr>
              <w:rPr>
                <w:rFonts w:eastAsia="Segoe UI" w:cstheme="minorHAnsi"/>
                <w:sz w:val="20"/>
                <w:lang w:val="en-GB"/>
              </w:rPr>
            </w:pPr>
            <w:r w:rsidRPr="00B75BBD">
              <w:rPr>
                <w:rFonts w:eastAsia="Segoe UI" w:cstheme="minorHAnsi"/>
                <w:sz w:val="20"/>
                <w:lang w:val="en-GB"/>
              </w:rPr>
              <w:t>Mentor-mentee matchmaking</w:t>
            </w:r>
          </w:p>
        </w:tc>
        <w:tc>
          <w:tcPr>
            <w:tcW w:w="2705" w:type="dxa"/>
            <w:vAlign w:val="center"/>
          </w:tcPr>
          <w:p w14:paraId="07C49266" w14:textId="54EBC07E" w:rsidR="00FA6605" w:rsidRPr="00B75BBD" w:rsidRDefault="00FA6605" w:rsidP="00FA6605">
            <w:pPr>
              <w:spacing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User registration</w:t>
            </w:r>
          </w:p>
        </w:tc>
        <w:tc>
          <w:tcPr>
            <w:tcW w:w="1887" w:type="dxa"/>
            <w:vAlign w:val="center"/>
          </w:tcPr>
          <w:p w14:paraId="1B30F6B9" w14:textId="087E0719" w:rsidR="00FA6605" w:rsidRPr="00B75BBD" w:rsidRDefault="00FA6605" w:rsidP="00FA6605">
            <w:pPr>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Medium</w:t>
            </w:r>
          </w:p>
        </w:tc>
      </w:tr>
      <w:tr w:rsidR="00FA6605" w:rsidRPr="00B75BBD" w14:paraId="56B1BBA7" w14:textId="77777777" w:rsidTr="0044404B">
        <w:trPr>
          <w:trHeight w:val="441"/>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0493CEBB" w14:textId="4D507442" w:rsidR="00FA6605" w:rsidRPr="00B75BBD" w:rsidRDefault="00FA6605" w:rsidP="00FA6605">
            <w:pPr>
              <w:rPr>
                <w:rFonts w:eastAsia="Segoe UI" w:cstheme="minorHAnsi"/>
                <w:sz w:val="20"/>
                <w:lang w:val="en-GB"/>
              </w:rPr>
            </w:pPr>
            <w:r w:rsidRPr="00B75BBD">
              <w:rPr>
                <w:rFonts w:eastAsia="Segoe UI" w:cstheme="minorHAnsi"/>
                <w:sz w:val="20"/>
                <w:lang w:val="en-GB"/>
              </w:rPr>
              <w:t>Mentor-mentee pairing</w:t>
            </w:r>
          </w:p>
        </w:tc>
        <w:tc>
          <w:tcPr>
            <w:tcW w:w="2705" w:type="dxa"/>
            <w:vAlign w:val="center"/>
          </w:tcPr>
          <w:p w14:paraId="356E8179" w14:textId="734471DE" w:rsidR="00FA6605" w:rsidRPr="00B75BBD" w:rsidRDefault="00FA6605" w:rsidP="00FA6605">
            <w:pPr>
              <w:spacing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Admin</w:t>
            </w:r>
          </w:p>
        </w:tc>
        <w:tc>
          <w:tcPr>
            <w:tcW w:w="1887" w:type="dxa"/>
            <w:vAlign w:val="center"/>
          </w:tcPr>
          <w:p w14:paraId="6B69D8DE" w14:textId="65E2EE45" w:rsidR="00FA6605" w:rsidRPr="00B75BBD" w:rsidRDefault="00FA6605" w:rsidP="00FA6605">
            <w:pPr>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Medium</w:t>
            </w:r>
          </w:p>
        </w:tc>
      </w:tr>
      <w:tr w:rsidR="00FA6605" w:rsidRPr="00B75BBD" w14:paraId="7BEFCCB6" w14:textId="77777777" w:rsidTr="0044404B">
        <w:trPr>
          <w:trHeight w:val="441"/>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7B78CB02" w14:textId="2288E244" w:rsidR="00FA6605" w:rsidRPr="00B75BBD" w:rsidRDefault="00FA6605" w:rsidP="00FA6605">
            <w:pPr>
              <w:rPr>
                <w:rFonts w:eastAsia="Segoe UI" w:cstheme="minorHAnsi"/>
                <w:sz w:val="20"/>
                <w:lang w:val="en-GB"/>
              </w:rPr>
            </w:pPr>
            <w:r w:rsidRPr="00B75BBD">
              <w:rPr>
                <w:rFonts w:eastAsia="Segoe UI" w:cstheme="minorHAnsi"/>
                <w:sz w:val="20"/>
                <w:lang w:val="en-GB"/>
              </w:rPr>
              <w:t>Mentor reassignment</w:t>
            </w:r>
          </w:p>
        </w:tc>
        <w:tc>
          <w:tcPr>
            <w:tcW w:w="2705" w:type="dxa"/>
            <w:vAlign w:val="center"/>
          </w:tcPr>
          <w:p w14:paraId="641107A8" w14:textId="23D15885" w:rsidR="00FA6605" w:rsidRPr="00B75BBD" w:rsidRDefault="00FA6605" w:rsidP="00FA6605">
            <w:pPr>
              <w:spacing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Admin</w:t>
            </w:r>
          </w:p>
        </w:tc>
        <w:tc>
          <w:tcPr>
            <w:tcW w:w="1887" w:type="dxa"/>
            <w:vAlign w:val="center"/>
          </w:tcPr>
          <w:p w14:paraId="7C5FA2A7" w14:textId="4DDBC301" w:rsidR="00FA6605" w:rsidRPr="00B75BBD" w:rsidRDefault="00FA6605" w:rsidP="00FA6605">
            <w:pPr>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Medium</w:t>
            </w:r>
          </w:p>
        </w:tc>
      </w:tr>
      <w:tr w:rsidR="00FA6605" w:rsidRPr="00B75BBD" w14:paraId="43E159F1" w14:textId="77777777" w:rsidTr="0044404B">
        <w:trPr>
          <w:trHeight w:val="441"/>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398D5F9F" w14:textId="785D1FD2" w:rsidR="00FA6605" w:rsidRPr="00B75BBD" w:rsidRDefault="00FA6605" w:rsidP="00FA6605">
            <w:pPr>
              <w:rPr>
                <w:rFonts w:eastAsia="Segoe UI" w:cstheme="minorHAnsi"/>
                <w:sz w:val="20"/>
                <w:lang w:val="en-GB"/>
              </w:rPr>
            </w:pPr>
            <w:r w:rsidRPr="00B75BBD">
              <w:rPr>
                <w:rFonts w:eastAsia="Segoe UI" w:cstheme="minorHAnsi"/>
                <w:sz w:val="20"/>
                <w:lang w:val="en-GB"/>
              </w:rPr>
              <w:t>Email notifications (custom messages)</w:t>
            </w:r>
          </w:p>
        </w:tc>
        <w:tc>
          <w:tcPr>
            <w:tcW w:w="2705" w:type="dxa"/>
            <w:vAlign w:val="center"/>
          </w:tcPr>
          <w:p w14:paraId="7F9A3A30" w14:textId="313DBE5C" w:rsidR="00FA6605" w:rsidRPr="00B75BBD" w:rsidRDefault="00FA6605" w:rsidP="00FA6605">
            <w:pPr>
              <w:spacing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Admin</w:t>
            </w:r>
          </w:p>
        </w:tc>
        <w:tc>
          <w:tcPr>
            <w:tcW w:w="1887" w:type="dxa"/>
            <w:vAlign w:val="center"/>
          </w:tcPr>
          <w:p w14:paraId="5AB74510" w14:textId="02D4D376" w:rsidR="00FA6605" w:rsidRPr="00B75BBD" w:rsidRDefault="00FA6605" w:rsidP="00FA6605">
            <w:pPr>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Medium</w:t>
            </w:r>
          </w:p>
        </w:tc>
      </w:tr>
      <w:tr w:rsidR="00FA6605" w:rsidRPr="00B75BBD" w14:paraId="7902A9CA" w14:textId="77777777" w:rsidTr="0044404B">
        <w:trPr>
          <w:trHeight w:val="441"/>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3744584E" w14:textId="279AA251" w:rsidR="00FA6605" w:rsidRPr="00B75BBD" w:rsidRDefault="00FA6605" w:rsidP="00FA6605">
            <w:pPr>
              <w:rPr>
                <w:rFonts w:eastAsia="Segoe UI" w:cstheme="minorHAnsi"/>
                <w:sz w:val="20"/>
                <w:lang w:val="en-GB"/>
              </w:rPr>
            </w:pPr>
            <w:r w:rsidRPr="00B75BBD">
              <w:rPr>
                <w:rFonts w:eastAsia="Segoe UI" w:cstheme="minorHAnsi"/>
                <w:sz w:val="20"/>
                <w:lang w:val="en-GB"/>
              </w:rPr>
              <w:t>Session comments</w:t>
            </w:r>
          </w:p>
        </w:tc>
        <w:tc>
          <w:tcPr>
            <w:tcW w:w="2705" w:type="dxa"/>
            <w:vAlign w:val="center"/>
          </w:tcPr>
          <w:p w14:paraId="53FC7570" w14:textId="28BC934F" w:rsidR="00FA6605" w:rsidRPr="00B75BBD" w:rsidRDefault="00FA6605" w:rsidP="00FA6605">
            <w:pPr>
              <w:spacing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Mentor/Mentee</w:t>
            </w:r>
          </w:p>
        </w:tc>
        <w:tc>
          <w:tcPr>
            <w:tcW w:w="1887" w:type="dxa"/>
            <w:vAlign w:val="center"/>
          </w:tcPr>
          <w:p w14:paraId="17322002" w14:textId="39C0FE08" w:rsidR="00FA6605" w:rsidRPr="00B75BBD" w:rsidRDefault="00FA6605" w:rsidP="00FA6605">
            <w:pPr>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Medium</w:t>
            </w:r>
          </w:p>
        </w:tc>
      </w:tr>
      <w:tr w:rsidR="00FA6605" w:rsidRPr="00B75BBD" w14:paraId="2769681C" w14:textId="77777777" w:rsidTr="0044404B">
        <w:trPr>
          <w:trHeight w:val="441"/>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7638AC01" w14:textId="7251CDF9" w:rsidR="00FA6605" w:rsidRPr="00B75BBD" w:rsidRDefault="00FA6605" w:rsidP="00FA6605">
            <w:pPr>
              <w:rPr>
                <w:rFonts w:eastAsia="Segoe UI" w:cstheme="minorHAnsi"/>
                <w:sz w:val="20"/>
                <w:lang w:val="en-GB"/>
              </w:rPr>
            </w:pPr>
            <w:r w:rsidRPr="00B75BBD">
              <w:rPr>
                <w:rFonts w:eastAsia="Segoe UI" w:cstheme="minorHAnsi"/>
                <w:sz w:val="20"/>
                <w:lang w:val="en-GB"/>
              </w:rPr>
              <w:t>Certificates generation</w:t>
            </w:r>
          </w:p>
        </w:tc>
        <w:tc>
          <w:tcPr>
            <w:tcW w:w="2705" w:type="dxa"/>
            <w:vAlign w:val="center"/>
          </w:tcPr>
          <w:p w14:paraId="772BABDB" w14:textId="656C06E7" w:rsidR="00FA6605" w:rsidRPr="00B75BBD" w:rsidRDefault="00FA6605" w:rsidP="00FA6605">
            <w:pPr>
              <w:spacing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Mentor/Mentee</w:t>
            </w:r>
          </w:p>
        </w:tc>
        <w:tc>
          <w:tcPr>
            <w:tcW w:w="1887" w:type="dxa"/>
            <w:vAlign w:val="center"/>
          </w:tcPr>
          <w:p w14:paraId="616CD662" w14:textId="3BDE3A2C" w:rsidR="00FA6605" w:rsidRPr="00B75BBD" w:rsidRDefault="00FA6605" w:rsidP="00FA6605">
            <w:pPr>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Medium</w:t>
            </w:r>
          </w:p>
        </w:tc>
      </w:tr>
      <w:tr w:rsidR="00FA6605" w:rsidRPr="00B75BBD" w14:paraId="3194E5D6" w14:textId="77777777" w:rsidTr="0044404B">
        <w:trPr>
          <w:trHeight w:val="441"/>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11CBD357" w14:textId="4757AD69" w:rsidR="00FA6605" w:rsidRPr="00B75BBD" w:rsidRDefault="00FA6605" w:rsidP="00FA6605">
            <w:pPr>
              <w:rPr>
                <w:rFonts w:eastAsia="Segoe UI" w:cstheme="minorHAnsi"/>
                <w:sz w:val="20"/>
                <w:lang w:val="en-GB"/>
              </w:rPr>
            </w:pPr>
            <w:r w:rsidRPr="00B75BBD">
              <w:rPr>
                <w:rFonts w:eastAsia="Segoe UI" w:cstheme="minorHAnsi"/>
                <w:sz w:val="20"/>
                <w:lang w:val="en-GB"/>
              </w:rPr>
              <w:t>Reporting</w:t>
            </w:r>
          </w:p>
        </w:tc>
        <w:tc>
          <w:tcPr>
            <w:tcW w:w="2705" w:type="dxa"/>
            <w:vAlign w:val="center"/>
          </w:tcPr>
          <w:p w14:paraId="537769ED" w14:textId="7C51B783" w:rsidR="00FA6605" w:rsidRPr="00B75BBD" w:rsidRDefault="00FA6605" w:rsidP="00FA6605">
            <w:pPr>
              <w:spacing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Admin</w:t>
            </w:r>
          </w:p>
        </w:tc>
        <w:tc>
          <w:tcPr>
            <w:tcW w:w="1887" w:type="dxa"/>
            <w:vAlign w:val="center"/>
          </w:tcPr>
          <w:p w14:paraId="27278137" w14:textId="576A7C7B" w:rsidR="00FA6605" w:rsidRPr="00B75BBD" w:rsidRDefault="00FA6605" w:rsidP="00FA6605">
            <w:pPr>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Medium</w:t>
            </w:r>
          </w:p>
        </w:tc>
      </w:tr>
      <w:tr w:rsidR="00FA6605" w:rsidRPr="00B75BBD" w14:paraId="0F086A59" w14:textId="77777777" w:rsidTr="0044404B">
        <w:trPr>
          <w:trHeight w:val="441"/>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384207D4" w14:textId="09A47AFA" w:rsidR="00FA6605" w:rsidRPr="00B75BBD" w:rsidRDefault="00FA6605" w:rsidP="00FA6605">
            <w:pPr>
              <w:rPr>
                <w:rFonts w:eastAsia="Segoe UI" w:cstheme="minorHAnsi"/>
                <w:sz w:val="20"/>
                <w:lang w:val="en-GB"/>
              </w:rPr>
            </w:pPr>
            <w:r w:rsidRPr="00B75BBD">
              <w:rPr>
                <w:rFonts w:eastAsia="Segoe UI" w:cstheme="minorHAnsi"/>
                <w:sz w:val="20"/>
                <w:lang w:val="en-GB"/>
              </w:rPr>
              <w:t>Request additional access</w:t>
            </w:r>
          </w:p>
        </w:tc>
        <w:tc>
          <w:tcPr>
            <w:tcW w:w="2705" w:type="dxa"/>
            <w:vAlign w:val="center"/>
          </w:tcPr>
          <w:p w14:paraId="5833159F" w14:textId="65FA167F" w:rsidR="00FA6605" w:rsidRPr="00B75BBD" w:rsidRDefault="00FA6605" w:rsidP="00FA6605">
            <w:pPr>
              <w:spacing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User access</w:t>
            </w:r>
          </w:p>
        </w:tc>
        <w:tc>
          <w:tcPr>
            <w:tcW w:w="1887" w:type="dxa"/>
            <w:vAlign w:val="center"/>
          </w:tcPr>
          <w:p w14:paraId="3AD16B26" w14:textId="2B365400" w:rsidR="00FA6605" w:rsidRPr="00B75BBD" w:rsidRDefault="00FA6605" w:rsidP="00FA6605">
            <w:pPr>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Low</w:t>
            </w:r>
          </w:p>
        </w:tc>
      </w:tr>
      <w:tr w:rsidR="00FA6605" w:rsidRPr="00B75BBD" w14:paraId="4DB864EE" w14:textId="77777777" w:rsidTr="0044404B">
        <w:trPr>
          <w:trHeight w:val="441"/>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50E48E21" w14:textId="060E7688" w:rsidR="00FA6605" w:rsidRPr="00B75BBD" w:rsidRDefault="00FA6605" w:rsidP="00FA6605">
            <w:pPr>
              <w:rPr>
                <w:rFonts w:eastAsia="Segoe UI" w:cstheme="minorHAnsi"/>
                <w:sz w:val="20"/>
                <w:lang w:val="en-GB"/>
              </w:rPr>
            </w:pPr>
            <w:r w:rsidRPr="00B75BBD">
              <w:rPr>
                <w:rFonts w:eastAsia="Segoe UI" w:cstheme="minorHAnsi"/>
                <w:sz w:val="20"/>
                <w:lang w:val="en-GB"/>
              </w:rPr>
              <w:t>Mentee selection</w:t>
            </w:r>
          </w:p>
        </w:tc>
        <w:tc>
          <w:tcPr>
            <w:tcW w:w="2705" w:type="dxa"/>
            <w:vAlign w:val="center"/>
          </w:tcPr>
          <w:p w14:paraId="6B2D71DC" w14:textId="463DF45B" w:rsidR="00FA6605" w:rsidRPr="00B75BBD" w:rsidRDefault="00FA6605" w:rsidP="00FA6605">
            <w:pPr>
              <w:spacing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Admin</w:t>
            </w:r>
          </w:p>
        </w:tc>
        <w:tc>
          <w:tcPr>
            <w:tcW w:w="1887" w:type="dxa"/>
            <w:vAlign w:val="center"/>
          </w:tcPr>
          <w:p w14:paraId="4975F803" w14:textId="5E414B41" w:rsidR="00FA6605" w:rsidRPr="00B75BBD" w:rsidRDefault="00FA6605" w:rsidP="00FA6605">
            <w:pPr>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Low</w:t>
            </w:r>
          </w:p>
        </w:tc>
      </w:tr>
      <w:tr w:rsidR="00FA6605" w:rsidRPr="00B75BBD" w14:paraId="293A7701" w14:textId="77777777" w:rsidTr="0044404B">
        <w:trPr>
          <w:trHeight w:val="441"/>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3604D022" w14:textId="73E5EB3D" w:rsidR="00FA6605" w:rsidRPr="00B75BBD" w:rsidRDefault="00FA6605" w:rsidP="00FA6605">
            <w:pPr>
              <w:rPr>
                <w:rFonts w:eastAsia="Segoe UI" w:cstheme="minorHAnsi"/>
                <w:sz w:val="20"/>
                <w:lang w:val="en-GB"/>
              </w:rPr>
            </w:pPr>
            <w:r w:rsidRPr="00B75BBD">
              <w:rPr>
                <w:rFonts w:eastAsia="Segoe UI" w:cstheme="minorHAnsi"/>
                <w:sz w:val="20"/>
                <w:lang w:val="en-GB"/>
              </w:rPr>
              <w:t>Blogs</w:t>
            </w:r>
          </w:p>
        </w:tc>
        <w:tc>
          <w:tcPr>
            <w:tcW w:w="2705" w:type="dxa"/>
            <w:vAlign w:val="center"/>
          </w:tcPr>
          <w:p w14:paraId="71B181BD" w14:textId="51D42851" w:rsidR="00FA6605" w:rsidRPr="00B75BBD" w:rsidRDefault="00FA6605" w:rsidP="00FA6605">
            <w:pPr>
              <w:spacing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 xml:space="preserve">Knowledge </w:t>
            </w:r>
            <w:proofErr w:type="spellStart"/>
            <w:r w:rsidRPr="00B75BBD">
              <w:rPr>
                <w:rFonts w:eastAsia="Segoe UI" w:cstheme="minorHAnsi"/>
                <w:sz w:val="20"/>
                <w:lang w:val="en-GB"/>
              </w:rPr>
              <w:t>center</w:t>
            </w:r>
            <w:proofErr w:type="spellEnd"/>
            <w:r w:rsidRPr="00B75BBD">
              <w:rPr>
                <w:rFonts w:eastAsia="Segoe UI" w:cstheme="minorHAnsi"/>
                <w:sz w:val="20"/>
                <w:lang w:val="en-GB"/>
              </w:rPr>
              <w:t xml:space="preserve"> (web)</w:t>
            </w:r>
          </w:p>
        </w:tc>
        <w:tc>
          <w:tcPr>
            <w:tcW w:w="1887" w:type="dxa"/>
            <w:vAlign w:val="center"/>
          </w:tcPr>
          <w:p w14:paraId="41CB2440" w14:textId="09F0F2DB" w:rsidR="00FA6605" w:rsidRPr="00B75BBD" w:rsidRDefault="00FA6605" w:rsidP="00FA6605">
            <w:pPr>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Low</w:t>
            </w:r>
          </w:p>
        </w:tc>
      </w:tr>
      <w:tr w:rsidR="00FA6605" w:rsidRPr="00B75BBD" w14:paraId="4CE90E1A" w14:textId="77777777" w:rsidTr="0044404B">
        <w:trPr>
          <w:trHeight w:val="441"/>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42F42D57" w14:textId="567E66F7" w:rsidR="00FA6605" w:rsidRPr="00B75BBD" w:rsidRDefault="00FA6605" w:rsidP="00FA6605">
            <w:pPr>
              <w:rPr>
                <w:rFonts w:eastAsia="Segoe UI" w:cstheme="minorHAnsi"/>
                <w:sz w:val="20"/>
                <w:lang w:val="en-GB"/>
              </w:rPr>
            </w:pPr>
            <w:r w:rsidRPr="00B75BBD">
              <w:rPr>
                <w:rFonts w:eastAsia="Segoe UI" w:cstheme="minorHAnsi"/>
                <w:sz w:val="20"/>
                <w:lang w:val="en-GB"/>
              </w:rPr>
              <w:t>Single Blog Page</w:t>
            </w:r>
          </w:p>
        </w:tc>
        <w:tc>
          <w:tcPr>
            <w:tcW w:w="2705" w:type="dxa"/>
            <w:vAlign w:val="center"/>
          </w:tcPr>
          <w:p w14:paraId="2C7C437D" w14:textId="531B7C6C" w:rsidR="00FA6605" w:rsidRPr="00B75BBD" w:rsidRDefault="00FA6605" w:rsidP="00FA6605">
            <w:pPr>
              <w:spacing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 xml:space="preserve">Knowledge </w:t>
            </w:r>
            <w:proofErr w:type="spellStart"/>
            <w:r w:rsidRPr="00B75BBD">
              <w:rPr>
                <w:rFonts w:eastAsia="Segoe UI" w:cstheme="minorHAnsi"/>
                <w:sz w:val="20"/>
                <w:lang w:val="en-GB"/>
              </w:rPr>
              <w:t>center</w:t>
            </w:r>
            <w:proofErr w:type="spellEnd"/>
            <w:r w:rsidRPr="00B75BBD">
              <w:rPr>
                <w:rFonts w:eastAsia="Segoe UI" w:cstheme="minorHAnsi"/>
                <w:sz w:val="20"/>
                <w:lang w:val="en-GB"/>
              </w:rPr>
              <w:t xml:space="preserve"> (web)</w:t>
            </w:r>
          </w:p>
        </w:tc>
        <w:tc>
          <w:tcPr>
            <w:tcW w:w="1887" w:type="dxa"/>
            <w:vAlign w:val="center"/>
          </w:tcPr>
          <w:p w14:paraId="3635E6EE" w14:textId="7BA160CB" w:rsidR="00FA6605" w:rsidRPr="00B75BBD" w:rsidRDefault="00FA6605" w:rsidP="00FA6605">
            <w:pPr>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Low</w:t>
            </w:r>
          </w:p>
        </w:tc>
      </w:tr>
      <w:tr w:rsidR="00FA6605" w:rsidRPr="00B75BBD" w14:paraId="65EA1DE5" w14:textId="77777777" w:rsidTr="0044404B">
        <w:trPr>
          <w:trHeight w:val="441"/>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23CEECE4" w14:textId="4A40E979" w:rsidR="00FA6605" w:rsidRPr="00B75BBD" w:rsidRDefault="00FA6605" w:rsidP="00FA6605">
            <w:pPr>
              <w:rPr>
                <w:rFonts w:eastAsia="Segoe UI" w:cstheme="minorHAnsi"/>
                <w:sz w:val="20"/>
                <w:lang w:val="en-GB"/>
              </w:rPr>
            </w:pPr>
            <w:r w:rsidRPr="00B75BBD">
              <w:rPr>
                <w:rFonts w:eastAsia="Segoe UI" w:cstheme="minorHAnsi"/>
                <w:sz w:val="20"/>
                <w:lang w:val="en-GB"/>
              </w:rPr>
              <w:t xml:space="preserve">Video streaming </w:t>
            </w:r>
            <w:proofErr w:type="spellStart"/>
            <w:r w:rsidRPr="00B75BBD">
              <w:rPr>
                <w:rFonts w:eastAsia="Segoe UI" w:cstheme="minorHAnsi"/>
                <w:sz w:val="20"/>
                <w:lang w:val="en-GB"/>
              </w:rPr>
              <w:t>center</w:t>
            </w:r>
            <w:proofErr w:type="spellEnd"/>
          </w:p>
        </w:tc>
        <w:tc>
          <w:tcPr>
            <w:tcW w:w="2705" w:type="dxa"/>
            <w:vAlign w:val="center"/>
          </w:tcPr>
          <w:p w14:paraId="54629A74" w14:textId="608122A2" w:rsidR="00FA6605" w:rsidRPr="00B75BBD" w:rsidRDefault="00FA6605" w:rsidP="00FA6605">
            <w:pPr>
              <w:spacing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 xml:space="preserve">Knowledge </w:t>
            </w:r>
            <w:proofErr w:type="spellStart"/>
            <w:r w:rsidRPr="00B75BBD">
              <w:rPr>
                <w:rFonts w:eastAsia="Segoe UI" w:cstheme="minorHAnsi"/>
                <w:sz w:val="20"/>
                <w:lang w:val="en-GB"/>
              </w:rPr>
              <w:t>center</w:t>
            </w:r>
            <w:proofErr w:type="spellEnd"/>
            <w:r w:rsidRPr="00B75BBD">
              <w:rPr>
                <w:rFonts w:eastAsia="Segoe UI" w:cstheme="minorHAnsi"/>
                <w:sz w:val="20"/>
                <w:lang w:val="en-GB"/>
              </w:rPr>
              <w:t xml:space="preserve"> (web)</w:t>
            </w:r>
          </w:p>
        </w:tc>
        <w:tc>
          <w:tcPr>
            <w:tcW w:w="1887" w:type="dxa"/>
            <w:vAlign w:val="center"/>
          </w:tcPr>
          <w:p w14:paraId="65CC33BF" w14:textId="790B5683" w:rsidR="00FA6605" w:rsidRPr="00B75BBD" w:rsidRDefault="00FA6605" w:rsidP="00FA6605">
            <w:pPr>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Low</w:t>
            </w:r>
          </w:p>
        </w:tc>
      </w:tr>
      <w:tr w:rsidR="00FA6605" w:rsidRPr="00B75BBD" w14:paraId="4F82FA2C" w14:textId="77777777" w:rsidTr="0044404B">
        <w:trPr>
          <w:trHeight w:val="441"/>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6189CF87" w14:textId="37499555" w:rsidR="00FA6605" w:rsidRPr="00B75BBD" w:rsidRDefault="00FA6605" w:rsidP="00FA6605">
            <w:pPr>
              <w:rPr>
                <w:rFonts w:eastAsia="Segoe UI" w:cstheme="minorHAnsi"/>
                <w:sz w:val="20"/>
                <w:lang w:val="en-GB"/>
              </w:rPr>
            </w:pPr>
            <w:r w:rsidRPr="00B75BBD">
              <w:rPr>
                <w:rFonts w:eastAsia="Segoe UI" w:cstheme="minorHAnsi"/>
                <w:sz w:val="20"/>
                <w:lang w:val="en-GB"/>
              </w:rPr>
              <w:t>FAQ</w:t>
            </w:r>
          </w:p>
        </w:tc>
        <w:tc>
          <w:tcPr>
            <w:tcW w:w="2705" w:type="dxa"/>
            <w:vAlign w:val="center"/>
          </w:tcPr>
          <w:p w14:paraId="7EEB591D" w14:textId="551A942A" w:rsidR="00FA6605" w:rsidRPr="00B75BBD" w:rsidRDefault="00FA6605" w:rsidP="00FA6605">
            <w:pPr>
              <w:spacing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 xml:space="preserve">Knowledge </w:t>
            </w:r>
            <w:proofErr w:type="spellStart"/>
            <w:r w:rsidRPr="00B75BBD">
              <w:rPr>
                <w:rFonts w:eastAsia="Segoe UI" w:cstheme="minorHAnsi"/>
                <w:sz w:val="20"/>
                <w:lang w:val="en-GB"/>
              </w:rPr>
              <w:t>center</w:t>
            </w:r>
            <w:proofErr w:type="spellEnd"/>
            <w:r w:rsidRPr="00B75BBD">
              <w:rPr>
                <w:rFonts w:eastAsia="Segoe UI" w:cstheme="minorHAnsi"/>
                <w:sz w:val="20"/>
                <w:lang w:val="en-GB"/>
              </w:rPr>
              <w:t xml:space="preserve"> (web)</w:t>
            </w:r>
          </w:p>
        </w:tc>
        <w:tc>
          <w:tcPr>
            <w:tcW w:w="1887" w:type="dxa"/>
            <w:vAlign w:val="center"/>
          </w:tcPr>
          <w:p w14:paraId="25C69D08" w14:textId="4302C8B7" w:rsidR="00FA6605" w:rsidRPr="00B75BBD" w:rsidRDefault="00FA6605" w:rsidP="00FA6605">
            <w:pPr>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Low</w:t>
            </w:r>
          </w:p>
        </w:tc>
      </w:tr>
      <w:tr w:rsidR="00FA6605" w:rsidRPr="00B75BBD" w14:paraId="404630C9" w14:textId="77777777" w:rsidTr="0044404B">
        <w:trPr>
          <w:trHeight w:val="441"/>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6EC441A6" w14:textId="1CF2B792" w:rsidR="00FA6605" w:rsidRPr="00B75BBD" w:rsidRDefault="00FA6605" w:rsidP="00FA6605">
            <w:pPr>
              <w:rPr>
                <w:rFonts w:eastAsia="Segoe UI" w:cstheme="minorHAnsi"/>
                <w:sz w:val="20"/>
                <w:lang w:val="en-GB"/>
              </w:rPr>
            </w:pPr>
            <w:r w:rsidRPr="00B75BBD">
              <w:rPr>
                <w:rFonts w:eastAsia="Segoe UI" w:cstheme="minorHAnsi"/>
                <w:sz w:val="20"/>
                <w:lang w:val="en-GB"/>
              </w:rPr>
              <w:t>Useful links</w:t>
            </w:r>
          </w:p>
        </w:tc>
        <w:tc>
          <w:tcPr>
            <w:tcW w:w="2705" w:type="dxa"/>
            <w:vAlign w:val="center"/>
          </w:tcPr>
          <w:p w14:paraId="7A176B12" w14:textId="77B2FE00" w:rsidR="00FA6605" w:rsidRPr="00B75BBD" w:rsidRDefault="00FA6605" w:rsidP="00FA6605">
            <w:pPr>
              <w:spacing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 xml:space="preserve">Knowledge </w:t>
            </w:r>
            <w:proofErr w:type="spellStart"/>
            <w:r w:rsidRPr="00B75BBD">
              <w:rPr>
                <w:rFonts w:eastAsia="Segoe UI" w:cstheme="minorHAnsi"/>
                <w:sz w:val="20"/>
                <w:lang w:val="en-GB"/>
              </w:rPr>
              <w:t>center</w:t>
            </w:r>
            <w:proofErr w:type="spellEnd"/>
            <w:r w:rsidRPr="00B75BBD">
              <w:rPr>
                <w:rFonts w:eastAsia="Segoe UI" w:cstheme="minorHAnsi"/>
                <w:sz w:val="20"/>
                <w:lang w:val="en-GB"/>
              </w:rPr>
              <w:t xml:space="preserve"> (web)</w:t>
            </w:r>
          </w:p>
        </w:tc>
        <w:tc>
          <w:tcPr>
            <w:tcW w:w="1887" w:type="dxa"/>
            <w:vAlign w:val="center"/>
          </w:tcPr>
          <w:p w14:paraId="6F7395C9" w14:textId="5CDAE853" w:rsidR="00FA6605" w:rsidRPr="00B75BBD" w:rsidRDefault="00FA6605" w:rsidP="00FA6605">
            <w:pPr>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Low</w:t>
            </w:r>
          </w:p>
        </w:tc>
      </w:tr>
      <w:tr w:rsidR="00FA6605" w:rsidRPr="00B75BBD" w14:paraId="0704AE80" w14:textId="77777777" w:rsidTr="0044404B">
        <w:trPr>
          <w:trHeight w:val="441"/>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5FCA7718" w14:textId="26791FC7" w:rsidR="00FA6605" w:rsidRPr="00B75BBD" w:rsidRDefault="00FA6605" w:rsidP="00FA6605">
            <w:pPr>
              <w:rPr>
                <w:rFonts w:eastAsia="Segoe UI" w:cstheme="minorHAnsi"/>
                <w:sz w:val="20"/>
                <w:lang w:val="en-GB"/>
              </w:rPr>
            </w:pPr>
            <w:r w:rsidRPr="00B75BBD">
              <w:rPr>
                <w:rFonts w:eastAsia="Segoe UI" w:cstheme="minorHAnsi"/>
                <w:sz w:val="20"/>
                <w:lang w:val="en-GB"/>
              </w:rPr>
              <w:t>Publications or Documents</w:t>
            </w:r>
          </w:p>
        </w:tc>
        <w:tc>
          <w:tcPr>
            <w:tcW w:w="2705" w:type="dxa"/>
            <w:vAlign w:val="center"/>
          </w:tcPr>
          <w:p w14:paraId="7547B905" w14:textId="28C731AC" w:rsidR="00FA6605" w:rsidRPr="00B75BBD" w:rsidRDefault="00FA6605" w:rsidP="00FA6605">
            <w:pPr>
              <w:spacing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 xml:space="preserve">Knowledge </w:t>
            </w:r>
            <w:proofErr w:type="spellStart"/>
            <w:r w:rsidRPr="00B75BBD">
              <w:rPr>
                <w:rFonts w:eastAsia="Segoe UI" w:cstheme="minorHAnsi"/>
                <w:sz w:val="20"/>
                <w:lang w:val="en-GB"/>
              </w:rPr>
              <w:t>center</w:t>
            </w:r>
            <w:proofErr w:type="spellEnd"/>
            <w:r w:rsidRPr="00B75BBD">
              <w:rPr>
                <w:rFonts w:eastAsia="Segoe UI" w:cstheme="minorHAnsi"/>
                <w:sz w:val="20"/>
                <w:lang w:val="en-GB"/>
              </w:rPr>
              <w:t xml:space="preserve"> (web)</w:t>
            </w:r>
          </w:p>
        </w:tc>
        <w:tc>
          <w:tcPr>
            <w:tcW w:w="1887" w:type="dxa"/>
            <w:vAlign w:val="center"/>
          </w:tcPr>
          <w:p w14:paraId="5B91E4D5" w14:textId="550F9BCE" w:rsidR="00FA6605" w:rsidRPr="00B75BBD" w:rsidRDefault="00FA6605" w:rsidP="00FA6605">
            <w:pPr>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Low</w:t>
            </w:r>
          </w:p>
        </w:tc>
      </w:tr>
      <w:tr w:rsidR="00FA6605" w:rsidRPr="00B75BBD" w14:paraId="1229DA37" w14:textId="77777777" w:rsidTr="0044404B">
        <w:trPr>
          <w:trHeight w:val="441"/>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59A72649" w14:textId="0FC4D091" w:rsidR="00FA6605" w:rsidRPr="00B75BBD" w:rsidRDefault="00FA6605" w:rsidP="00FA6605">
            <w:pPr>
              <w:rPr>
                <w:rFonts w:eastAsia="Segoe UI" w:cstheme="minorHAnsi"/>
                <w:sz w:val="20"/>
                <w:lang w:val="en-GB"/>
              </w:rPr>
            </w:pPr>
            <w:r w:rsidRPr="00B75BBD">
              <w:rPr>
                <w:rFonts w:eastAsia="Segoe UI" w:cstheme="minorHAnsi"/>
                <w:sz w:val="20"/>
                <w:lang w:val="en-GB"/>
              </w:rPr>
              <w:t>Search the web</w:t>
            </w:r>
          </w:p>
        </w:tc>
        <w:tc>
          <w:tcPr>
            <w:tcW w:w="2705" w:type="dxa"/>
            <w:vAlign w:val="center"/>
          </w:tcPr>
          <w:p w14:paraId="7C74AACA" w14:textId="7CC96E12" w:rsidR="00FA6605" w:rsidRPr="00B75BBD" w:rsidRDefault="00FA6605" w:rsidP="00FA6605">
            <w:pPr>
              <w:spacing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 xml:space="preserve">Knowledge </w:t>
            </w:r>
            <w:proofErr w:type="spellStart"/>
            <w:r w:rsidRPr="00B75BBD">
              <w:rPr>
                <w:rFonts w:eastAsia="Segoe UI" w:cstheme="minorHAnsi"/>
                <w:sz w:val="20"/>
                <w:lang w:val="en-GB"/>
              </w:rPr>
              <w:t>center</w:t>
            </w:r>
            <w:proofErr w:type="spellEnd"/>
            <w:r w:rsidRPr="00B75BBD">
              <w:rPr>
                <w:rFonts w:eastAsia="Segoe UI" w:cstheme="minorHAnsi"/>
                <w:sz w:val="20"/>
                <w:lang w:val="en-GB"/>
              </w:rPr>
              <w:t xml:space="preserve"> (web)</w:t>
            </w:r>
          </w:p>
        </w:tc>
        <w:tc>
          <w:tcPr>
            <w:tcW w:w="1887" w:type="dxa"/>
            <w:vAlign w:val="center"/>
          </w:tcPr>
          <w:p w14:paraId="22C8F348" w14:textId="52D91E01" w:rsidR="00FA6605" w:rsidRPr="00B75BBD" w:rsidRDefault="00FA6605" w:rsidP="00FA6605">
            <w:pPr>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Low</w:t>
            </w:r>
          </w:p>
        </w:tc>
      </w:tr>
      <w:tr w:rsidR="00FA6605" w:rsidRPr="00B75BBD" w14:paraId="35AE2BFD" w14:textId="77777777" w:rsidTr="0044404B">
        <w:trPr>
          <w:trHeight w:val="441"/>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6C2135CA" w14:textId="3B2E1A76" w:rsidR="00FA6605" w:rsidRPr="00B75BBD" w:rsidRDefault="00FA6605" w:rsidP="00FA6605">
            <w:pPr>
              <w:rPr>
                <w:rFonts w:eastAsia="Segoe UI" w:cstheme="minorHAnsi"/>
                <w:sz w:val="20"/>
                <w:lang w:val="en-GB"/>
              </w:rPr>
            </w:pPr>
            <w:r w:rsidRPr="00B75BBD">
              <w:rPr>
                <w:rFonts w:eastAsia="Segoe UI" w:cstheme="minorHAnsi"/>
                <w:sz w:val="20"/>
                <w:lang w:val="en-GB"/>
              </w:rPr>
              <w:t>Edit answers to registration questionnaire in My Account</w:t>
            </w:r>
          </w:p>
        </w:tc>
        <w:tc>
          <w:tcPr>
            <w:tcW w:w="2705" w:type="dxa"/>
            <w:vAlign w:val="center"/>
          </w:tcPr>
          <w:p w14:paraId="511970EE" w14:textId="56909988" w:rsidR="00FA6605" w:rsidRPr="00B75BBD" w:rsidRDefault="00FA6605" w:rsidP="00FA6605">
            <w:pPr>
              <w:spacing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User registration</w:t>
            </w:r>
          </w:p>
        </w:tc>
        <w:tc>
          <w:tcPr>
            <w:tcW w:w="1887" w:type="dxa"/>
            <w:vAlign w:val="center"/>
          </w:tcPr>
          <w:p w14:paraId="580E3FB0" w14:textId="6E60E2FA" w:rsidR="00FA6605" w:rsidRPr="00B75BBD" w:rsidRDefault="00FA6605" w:rsidP="00FA6605">
            <w:pPr>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Very low</w:t>
            </w:r>
          </w:p>
        </w:tc>
      </w:tr>
      <w:tr w:rsidR="00FA6605" w:rsidRPr="00B75BBD" w14:paraId="4408121F" w14:textId="77777777" w:rsidTr="0044404B">
        <w:trPr>
          <w:trHeight w:val="441"/>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66F8A611" w14:textId="7025A52D" w:rsidR="00FA6605" w:rsidRPr="00B75BBD" w:rsidRDefault="00FA6605" w:rsidP="00FA6605">
            <w:pPr>
              <w:rPr>
                <w:rFonts w:eastAsia="Segoe UI" w:cstheme="minorHAnsi"/>
                <w:sz w:val="20"/>
                <w:lang w:val="en-GB"/>
              </w:rPr>
            </w:pPr>
            <w:r w:rsidRPr="00B75BBD">
              <w:rPr>
                <w:rFonts w:eastAsia="Segoe UI" w:cstheme="minorHAnsi"/>
                <w:sz w:val="20"/>
                <w:lang w:val="en-GB"/>
              </w:rPr>
              <w:t>Integration with Zoom/Meet/Teams/</w:t>
            </w:r>
            <w:proofErr w:type="spellStart"/>
            <w:r w:rsidRPr="00B75BBD">
              <w:rPr>
                <w:rFonts w:eastAsia="Segoe UI" w:cstheme="minorHAnsi"/>
                <w:sz w:val="20"/>
                <w:lang w:val="en-GB"/>
              </w:rPr>
              <w:t>Whatsapp</w:t>
            </w:r>
            <w:proofErr w:type="spellEnd"/>
            <w:r w:rsidRPr="00B75BBD">
              <w:rPr>
                <w:rFonts w:eastAsia="Segoe UI" w:cstheme="minorHAnsi"/>
                <w:sz w:val="20"/>
                <w:lang w:val="en-GB"/>
              </w:rPr>
              <w:t>/Viber</w:t>
            </w:r>
          </w:p>
        </w:tc>
        <w:tc>
          <w:tcPr>
            <w:tcW w:w="2705" w:type="dxa"/>
            <w:vAlign w:val="center"/>
          </w:tcPr>
          <w:p w14:paraId="6C07CB3D" w14:textId="045ECCF4" w:rsidR="00FA6605" w:rsidRPr="00B75BBD" w:rsidRDefault="00FA6605" w:rsidP="00FA6605">
            <w:pPr>
              <w:spacing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Mentor/Mentee</w:t>
            </w:r>
          </w:p>
        </w:tc>
        <w:tc>
          <w:tcPr>
            <w:tcW w:w="1887" w:type="dxa"/>
            <w:vAlign w:val="center"/>
          </w:tcPr>
          <w:p w14:paraId="020CE70A" w14:textId="15F09020" w:rsidR="00FA6605" w:rsidRPr="00B75BBD" w:rsidRDefault="00FA6605" w:rsidP="00FA6605">
            <w:pPr>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Very low</w:t>
            </w:r>
          </w:p>
        </w:tc>
      </w:tr>
      <w:tr w:rsidR="00FA6605" w:rsidRPr="00B75BBD" w14:paraId="62BE5227" w14:textId="77777777" w:rsidTr="0044404B">
        <w:trPr>
          <w:trHeight w:val="441"/>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7A7C88F3" w14:textId="6F3EA488" w:rsidR="00FA6605" w:rsidRPr="00B75BBD" w:rsidRDefault="00FA6605" w:rsidP="00FA6605">
            <w:pPr>
              <w:rPr>
                <w:rFonts w:eastAsia="Segoe UI" w:cstheme="minorHAnsi"/>
                <w:sz w:val="20"/>
                <w:lang w:val="en-GB"/>
              </w:rPr>
            </w:pPr>
            <w:r w:rsidRPr="00B75BBD">
              <w:rPr>
                <w:rFonts w:eastAsia="Segoe UI" w:cstheme="minorHAnsi"/>
                <w:sz w:val="20"/>
                <w:lang w:val="en-GB"/>
              </w:rPr>
              <w:t xml:space="preserve">Assignment/homework </w:t>
            </w:r>
          </w:p>
        </w:tc>
        <w:tc>
          <w:tcPr>
            <w:tcW w:w="2705" w:type="dxa"/>
            <w:vAlign w:val="center"/>
          </w:tcPr>
          <w:p w14:paraId="169EC226" w14:textId="43E95840" w:rsidR="00FA6605" w:rsidRPr="00B75BBD" w:rsidRDefault="00FA6605" w:rsidP="00FA6605">
            <w:pPr>
              <w:spacing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Mentor</w:t>
            </w:r>
          </w:p>
        </w:tc>
        <w:tc>
          <w:tcPr>
            <w:tcW w:w="1887" w:type="dxa"/>
            <w:vAlign w:val="center"/>
          </w:tcPr>
          <w:p w14:paraId="638AE69F" w14:textId="48D5E67A" w:rsidR="00FA6605" w:rsidRPr="00B75BBD" w:rsidRDefault="00FA6605" w:rsidP="00FA6605">
            <w:pPr>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Very low</w:t>
            </w:r>
          </w:p>
        </w:tc>
      </w:tr>
      <w:tr w:rsidR="00FA6605" w:rsidRPr="00B75BBD" w14:paraId="63AA3918" w14:textId="77777777" w:rsidTr="0044404B">
        <w:trPr>
          <w:trHeight w:val="441"/>
        </w:trPr>
        <w:tc>
          <w:tcPr>
            <w:cnfStyle w:val="001000000000" w:firstRow="0" w:lastRow="0" w:firstColumn="1" w:lastColumn="0" w:oddVBand="0" w:evenVBand="0" w:oddHBand="0" w:evenHBand="0" w:firstRowFirstColumn="0" w:firstRowLastColumn="0" w:lastRowFirstColumn="0" w:lastRowLastColumn="0"/>
            <w:tcW w:w="5370" w:type="dxa"/>
            <w:vAlign w:val="center"/>
          </w:tcPr>
          <w:p w14:paraId="42FB2791" w14:textId="513AF8E8" w:rsidR="00FA6605" w:rsidRPr="00B75BBD" w:rsidRDefault="00FA6605" w:rsidP="00FA6605">
            <w:pPr>
              <w:rPr>
                <w:rFonts w:eastAsia="Segoe UI" w:cstheme="minorHAnsi"/>
                <w:sz w:val="20"/>
                <w:lang w:val="en-GB"/>
              </w:rPr>
            </w:pPr>
            <w:r w:rsidRPr="00B75BBD">
              <w:rPr>
                <w:rFonts w:eastAsia="Segoe UI" w:cstheme="minorHAnsi"/>
                <w:sz w:val="20"/>
                <w:lang w:val="en-GB"/>
              </w:rPr>
              <w:t>Testimonials</w:t>
            </w:r>
          </w:p>
        </w:tc>
        <w:tc>
          <w:tcPr>
            <w:tcW w:w="2705" w:type="dxa"/>
            <w:vAlign w:val="center"/>
          </w:tcPr>
          <w:p w14:paraId="3829C549" w14:textId="69EB5E26" w:rsidR="00FA6605" w:rsidRPr="00B75BBD" w:rsidRDefault="00FA6605" w:rsidP="00FA6605">
            <w:pPr>
              <w:spacing w:line="259" w:lineRule="auto"/>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Mentor/Mentee</w:t>
            </w:r>
          </w:p>
        </w:tc>
        <w:tc>
          <w:tcPr>
            <w:tcW w:w="1887" w:type="dxa"/>
            <w:vAlign w:val="center"/>
          </w:tcPr>
          <w:p w14:paraId="358252AB" w14:textId="50F7C1C4" w:rsidR="00FA6605" w:rsidRPr="00B75BBD" w:rsidRDefault="00FA6605" w:rsidP="00FA6605">
            <w:pPr>
              <w:cnfStyle w:val="000000000000" w:firstRow="0" w:lastRow="0" w:firstColumn="0" w:lastColumn="0" w:oddVBand="0" w:evenVBand="0" w:oddHBand="0" w:evenHBand="0" w:firstRowFirstColumn="0" w:firstRowLastColumn="0" w:lastRowFirstColumn="0" w:lastRowLastColumn="0"/>
              <w:rPr>
                <w:rFonts w:eastAsia="Segoe UI" w:cstheme="minorHAnsi"/>
                <w:sz w:val="20"/>
                <w:lang w:val="en-GB"/>
              </w:rPr>
            </w:pPr>
            <w:r w:rsidRPr="00B75BBD">
              <w:rPr>
                <w:rFonts w:eastAsia="Segoe UI" w:cstheme="minorHAnsi"/>
                <w:sz w:val="20"/>
                <w:lang w:val="en-GB"/>
              </w:rPr>
              <w:t>Very low</w:t>
            </w:r>
          </w:p>
        </w:tc>
      </w:tr>
    </w:tbl>
    <w:p w14:paraId="0092585F" w14:textId="7C0A7A68" w:rsidR="00421092" w:rsidRPr="00B75BBD" w:rsidRDefault="00421092" w:rsidP="00421092">
      <w:pPr>
        <w:jc w:val="both"/>
        <w:rPr>
          <w:rFonts w:cs="Segoe UI"/>
          <w:lang w:val="en-GB"/>
        </w:rPr>
      </w:pPr>
    </w:p>
    <w:p w14:paraId="5937FDB5" w14:textId="1051C4D3" w:rsidR="00421092" w:rsidRPr="00B75BBD" w:rsidRDefault="00421092" w:rsidP="00421092">
      <w:pPr>
        <w:jc w:val="both"/>
        <w:rPr>
          <w:rFonts w:cs="Segoe UI"/>
          <w:lang w:val="en-GB"/>
        </w:rPr>
      </w:pPr>
      <w:r w:rsidRPr="00B75BBD">
        <w:rPr>
          <w:rFonts w:cs="Segoe UI"/>
          <w:lang w:val="en-GB"/>
        </w:rPr>
        <w:t>The contractor (service provider) is expected to advise on the technology to be used in development of the e-mentoring solution, as well as the hosting platform for the production environment</w:t>
      </w:r>
      <w:r w:rsidR="001C39E0" w:rsidRPr="00B75BBD">
        <w:rPr>
          <w:rFonts w:cs="Segoe UI"/>
          <w:lang w:val="en-GB"/>
        </w:rPr>
        <w:t xml:space="preserve"> which the contractor must provide during the warranty period.</w:t>
      </w:r>
      <w:r w:rsidRPr="00B75BBD">
        <w:rPr>
          <w:rFonts w:cs="Segoe UI"/>
          <w:lang w:val="en-GB"/>
        </w:rPr>
        <w:t xml:space="preserve"> </w:t>
      </w:r>
      <w:r w:rsidR="001C39E0" w:rsidRPr="00B75BBD">
        <w:rPr>
          <w:rFonts w:cs="Segoe UI"/>
          <w:lang w:val="en-GB"/>
        </w:rPr>
        <w:t>T</w:t>
      </w:r>
      <w:r w:rsidRPr="00B75BBD">
        <w:rPr>
          <w:rFonts w:cs="Segoe UI"/>
          <w:lang w:val="en-GB"/>
        </w:rPr>
        <w:t>he hosting platform should include:</w:t>
      </w:r>
    </w:p>
    <w:p w14:paraId="540CE36B" w14:textId="77777777" w:rsidR="00421092" w:rsidRPr="00B75BBD" w:rsidRDefault="00421092" w:rsidP="00421092">
      <w:pPr>
        <w:pStyle w:val="ListParagraph"/>
        <w:widowControl/>
        <w:numPr>
          <w:ilvl w:val="0"/>
          <w:numId w:val="29"/>
        </w:numPr>
        <w:overflowPunct/>
        <w:adjustRightInd/>
        <w:spacing w:after="160" w:line="259" w:lineRule="auto"/>
        <w:jc w:val="both"/>
        <w:rPr>
          <w:rFonts w:eastAsiaTheme="minorEastAsia"/>
          <w:lang w:val="en-GB"/>
        </w:rPr>
      </w:pPr>
      <w:r w:rsidRPr="00B75BBD">
        <w:rPr>
          <w:rFonts w:cs="Segoe UI"/>
          <w:lang w:val="en-GB"/>
        </w:rPr>
        <w:t>Guaranteed uptime of 99.9% backed by a Service Level Agreement (SLA)</w:t>
      </w:r>
    </w:p>
    <w:p w14:paraId="0D7D5179" w14:textId="77777777" w:rsidR="00421092" w:rsidRPr="00B75BBD" w:rsidRDefault="00421092" w:rsidP="00421092">
      <w:pPr>
        <w:pStyle w:val="ListParagraph"/>
        <w:widowControl/>
        <w:numPr>
          <w:ilvl w:val="0"/>
          <w:numId w:val="29"/>
        </w:numPr>
        <w:overflowPunct/>
        <w:adjustRightInd/>
        <w:spacing w:after="160" w:line="259" w:lineRule="auto"/>
        <w:jc w:val="both"/>
        <w:rPr>
          <w:rFonts w:eastAsiaTheme="minorEastAsia"/>
          <w:lang w:val="en-GB"/>
        </w:rPr>
      </w:pPr>
      <w:r w:rsidRPr="00B75BBD">
        <w:rPr>
          <w:rFonts w:cs="Segoe UI"/>
          <w:lang w:val="en-GB"/>
        </w:rPr>
        <w:t xml:space="preserve">Full disaster recovery to a backup data </w:t>
      </w:r>
      <w:proofErr w:type="spellStart"/>
      <w:r w:rsidRPr="00B75BBD">
        <w:rPr>
          <w:rFonts w:cs="Segoe UI"/>
          <w:lang w:val="en-GB"/>
        </w:rPr>
        <w:t>center</w:t>
      </w:r>
      <w:proofErr w:type="spellEnd"/>
      <w:r w:rsidRPr="00B75BBD">
        <w:rPr>
          <w:rFonts w:cs="Segoe UI"/>
          <w:lang w:val="en-GB"/>
        </w:rPr>
        <w:t xml:space="preserve"> with less than 60 minutes site restoration and less than 15 minutes data replication.</w:t>
      </w:r>
    </w:p>
    <w:p w14:paraId="1BAB3B04" w14:textId="77777777" w:rsidR="00421092" w:rsidRPr="00B75BBD" w:rsidRDefault="00421092" w:rsidP="00421092">
      <w:pPr>
        <w:pStyle w:val="ListParagraph"/>
        <w:widowControl/>
        <w:numPr>
          <w:ilvl w:val="0"/>
          <w:numId w:val="29"/>
        </w:numPr>
        <w:overflowPunct/>
        <w:adjustRightInd/>
        <w:spacing w:after="160" w:line="259" w:lineRule="auto"/>
        <w:jc w:val="both"/>
        <w:rPr>
          <w:rFonts w:eastAsiaTheme="minorEastAsia"/>
          <w:lang w:val="en-GB"/>
        </w:rPr>
      </w:pPr>
      <w:r w:rsidRPr="00B75BBD">
        <w:rPr>
          <w:rFonts w:cs="Segoe UI"/>
          <w:lang w:val="en-GB"/>
        </w:rPr>
        <w:t>Appropriate solutions to detect and mitigate malicious cyber-attacks;</w:t>
      </w:r>
    </w:p>
    <w:p w14:paraId="1303DACD" w14:textId="77777777" w:rsidR="00421092" w:rsidRPr="00B75BBD" w:rsidRDefault="00421092" w:rsidP="00421092">
      <w:pPr>
        <w:pStyle w:val="ListParagraph"/>
        <w:widowControl/>
        <w:numPr>
          <w:ilvl w:val="0"/>
          <w:numId w:val="29"/>
        </w:numPr>
        <w:overflowPunct/>
        <w:adjustRightInd/>
        <w:spacing w:after="160" w:line="259" w:lineRule="auto"/>
        <w:jc w:val="both"/>
        <w:rPr>
          <w:rFonts w:eastAsiaTheme="minorEastAsia"/>
          <w:lang w:val="en-GB"/>
        </w:rPr>
      </w:pPr>
      <w:r w:rsidRPr="00B75BBD">
        <w:rPr>
          <w:rFonts w:cs="Segoe UI"/>
          <w:lang w:val="en-GB"/>
        </w:rPr>
        <w:t>Appropriate upload and download speeds;</w:t>
      </w:r>
    </w:p>
    <w:p w14:paraId="15EDB5DA" w14:textId="77777777" w:rsidR="00421092" w:rsidRPr="00B75BBD" w:rsidRDefault="00421092" w:rsidP="00421092">
      <w:pPr>
        <w:pStyle w:val="ListParagraph"/>
        <w:widowControl/>
        <w:numPr>
          <w:ilvl w:val="0"/>
          <w:numId w:val="29"/>
        </w:numPr>
        <w:overflowPunct/>
        <w:adjustRightInd/>
        <w:spacing w:after="160" w:line="259" w:lineRule="auto"/>
        <w:jc w:val="both"/>
        <w:rPr>
          <w:rFonts w:eastAsiaTheme="minorEastAsia"/>
          <w:lang w:val="en-GB"/>
        </w:rPr>
      </w:pPr>
      <w:r w:rsidRPr="00B75BBD">
        <w:rPr>
          <w:rFonts w:cs="Segoe UI"/>
          <w:lang w:val="en-GB"/>
        </w:rPr>
        <w:t>Other specs as appropriate.</w:t>
      </w:r>
    </w:p>
    <w:p w14:paraId="5B663BB1" w14:textId="77777777" w:rsidR="00421092" w:rsidRPr="00B75BBD" w:rsidRDefault="00421092" w:rsidP="00421092">
      <w:pPr>
        <w:jc w:val="both"/>
        <w:rPr>
          <w:rFonts w:cs="Segoe UI"/>
          <w:lang w:val="en-GB"/>
        </w:rPr>
      </w:pPr>
      <w:r w:rsidRPr="00B75BBD">
        <w:rPr>
          <w:rFonts w:cs="Segoe UI"/>
          <w:lang w:val="en-GB"/>
        </w:rPr>
        <w:lastRenderedPageBreak/>
        <w:t>The solution needs to be scalable and future-proof. We want it to have the flexibility to easily grow and add new functionality over time and with minimal cost.</w:t>
      </w:r>
    </w:p>
    <w:p w14:paraId="7C0CEAC9" w14:textId="12B9AF69" w:rsidR="00421092" w:rsidRPr="00B75BBD" w:rsidRDefault="00421092" w:rsidP="00421092">
      <w:pPr>
        <w:jc w:val="both"/>
        <w:rPr>
          <w:rFonts w:cs="Segoe UI"/>
          <w:lang w:val="en-GB"/>
        </w:rPr>
      </w:pPr>
      <w:r w:rsidRPr="00B75BBD">
        <w:rPr>
          <w:rFonts w:cs="Segoe UI"/>
          <w:lang w:val="en-GB"/>
        </w:rPr>
        <w:t>The contractor (service provider) is expected to setup the SEO analytics, so that we can monitor the traffic.</w:t>
      </w:r>
    </w:p>
    <w:p w14:paraId="57CB22DD" w14:textId="77777777" w:rsidR="000304B8" w:rsidRPr="00B75BBD" w:rsidRDefault="000304B8" w:rsidP="000304B8">
      <w:pPr>
        <w:pStyle w:val="Heading1"/>
        <w:rPr>
          <w:rFonts w:cstheme="minorHAnsi"/>
          <w:lang w:val="en-GB"/>
        </w:rPr>
      </w:pPr>
      <w:bookmarkStart w:id="7" w:name="_Toc26353453"/>
      <w:bookmarkStart w:id="8" w:name="_Toc26370114"/>
      <w:bookmarkStart w:id="9" w:name="_Toc58330160"/>
      <w:bookmarkStart w:id="10" w:name="_Toc60746128"/>
      <w:r w:rsidRPr="00B75BBD">
        <w:rPr>
          <w:rFonts w:cstheme="minorHAnsi"/>
          <w:lang w:val="en-GB"/>
        </w:rPr>
        <w:t>Technical requirements</w:t>
      </w:r>
      <w:bookmarkEnd w:id="7"/>
      <w:bookmarkEnd w:id="8"/>
      <w:bookmarkEnd w:id="9"/>
      <w:bookmarkEnd w:id="10"/>
    </w:p>
    <w:p w14:paraId="27056B87" w14:textId="77777777" w:rsidR="000304B8" w:rsidRPr="00B75BBD" w:rsidRDefault="000304B8" w:rsidP="000304B8">
      <w:pPr>
        <w:pStyle w:val="Heading2"/>
        <w:rPr>
          <w:rFonts w:cstheme="minorHAnsi"/>
          <w:lang w:val="en-GB"/>
        </w:rPr>
      </w:pPr>
      <w:bookmarkStart w:id="11" w:name="_Toc58330161"/>
      <w:bookmarkStart w:id="12" w:name="_Toc60746129"/>
      <w:r w:rsidRPr="00B75BBD">
        <w:rPr>
          <w:rFonts w:cstheme="minorHAnsi"/>
          <w:lang w:val="en-GB"/>
        </w:rPr>
        <w:t>Technologies and the hosting platform</w:t>
      </w:r>
      <w:bookmarkEnd w:id="11"/>
      <w:bookmarkEnd w:id="12"/>
    </w:p>
    <w:p w14:paraId="15FADB75" w14:textId="566DCAF4" w:rsidR="000304B8" w:rsidRPr="00B75BBD" w:rsidRDefault="000304B8" w:rsidP="000304B8">
      <w:pPr>
        <w:spacing w:before="120"/>
        <w:jc w:val="both"/>
        <w:rPr>
          <w:rFonts w:cstheme="minorHAnsi"/>
          <w:lang w:val="en-GB"/>
        </w:rPr>
      </w:pPr>
      <w:r w:rsidRPr="00B75BBD">
        <w:rPr>
          <w:rFonts w:cstheme="minorHAnsi"/>
          <w:lang w:val="en-GB"/>
        </w:rPr>
        <w:t>The system shall be hosted in the public cloud. Technologies used must allow for all requested features to be implemented as well as to support future scalability and a potential increase in the number of users. The service provider shall provide a web hosting service (at the AWS, Microsoft Azure, Google Cloud or equivalent international or domestic cloud service provider), domain registration (for the .domain</w:t>
      </w:r>
      <w:r w:rsidR="006859EF" w:rsidRPr="00B75BBD">
        <w:rPr>
          <w:rFonts w:cstheme="minorHAnsi"/>
          <w:lang w:val="en-GB"/>
        </w:rPr>
        <w:t xml:space="preserve"> </w:t>
      </w:r>
      <w:r w:rsidR="001C60F4" w:rsidRPr="00B75BBD">
        <w:rPr>
          <w:rFonts w:cstheme="minorHAnsi"/>
          <w:lang w:val="en-GB"/>
        </w:rPr>
        <w:t>provided by the UNDP team</w:t>
      </w:r>
      <w:r w:rsidRPr="00B75BBD">
        <w:rPr>
          <w:rFonts w:cstheme="minorHAnsi"/>
          <w:lang w:val="en-GB"/>
        </w:rPr>
        <w:t xml:space="preserve">), DNS settings configuration and all other services related to the web hosting for the system for the period of system development and during the warranty period. </w:t>
      </w:r>
    </w:p>
    <w:p w14:paraId="53C1E0EF" w14:textId="77777777" w:rsidR="000304B8" w:rsidRPr="00B75BBD" w:rsidRDefault="000304B8" w:rsidP="000304B8">
      <w:pPr>
        <w:spacing w:before="120"/>
        <w:jc w:val="both"/>
        <w:rPr>
          <w:rFonts w:cstheme="minorHAnsi"/>
          <w:lang w:val="en-GB"/>
        </w:rPr>
      </w:pPr>
      <w:r w:rsidRPr="00B75BBD">
        <w:rPr>
          <w:rFonts w:cstheme="minorHAnsi"/>
          <w:lang w:val="en-GB"/>
        </w:rPr>
        <w:t xml:space="preserve">The system should be developed as a custom-made software. Solution proposals based on customization of open-source CMS systems like </w:t>
      </w:r>
      <w:proofErr w:type="spellStart"/>
      <w:r w:rsidRPr="00B75BBD">
        <w:rPr>
          <w:rFonts w:cstheme="minorHAnsi"/>
          <w:lang w:val="en-GB"/>
        </w:rPr>
        <w:t>Wordpress</w:t>
      </w:r>
      <w:proofErr w:type="spellEnd"/>
      <w:r w:rsidRPr="00B75BBD">
        <w:rPr>
          <w:rFonts w:cstheme="minorHAnsi"/>
          <w:lang w:val="en-GB"/>
        </w:rPr>
        <w:t xml:space="preserve"> or Joomla are not acceptable. </w:t>
      </w:r>
    </w:p>
    <w:p w14:paraId="4FDF0AF6" w14:textId="77777777" w:rsidR="000304B8" w:rsidRPr="00B75BBD" w:rsidRDefault="000304B8" w:rsidP="000304B8">
      <w:pPr>
        <w:spacing w:before="120"/>
        <w:jc w:val="both"/>
        <w:rPr>
          <w:rFonts w:cstheme="minorHAnsi"/>
          <w:lang w:val="en-GB"/>
        </w:rPr>
      </w:pPr>
      <w:r w:rsidRPr="00B75BBD">
        <w:rPr>
          <w:rFonts w:cstheme="minorHAnsi"/>
          <w:lang w:val="en-GB"/>
        </w:rPr>
        <w:t>The front-end of the system should be developed using one of the commonly used front-end component libraries (e.g. Bootstrap (preferred), Pure etc.) to achieve simple and clean design, which easily accommodates users of different IT skills.</w:t>
      </w:r>
    </w:p>
    <w:p w14:paraId="3AB46CEA" w14:textId="1D7ED05C" w:rsidR="000304B8" w:rsidRPr="00B75BBD" w:rsidRDefault="000304B8" w:rsidP="000304B8">
      <w:pPr>
        <w:spacing w:before="120"/>
        <w:jc w:val="both"/>
        <w:rPr>
          <w:rFonts w:cstheme="minorHAnsi"/>
          <w:lang w:val="en-GB"/>
        </w:rPr>
      </w:pPr>
      <w:r w:rsidRPr="00B75BBD">
        <w:rPr>
          <w:rFonts w:cstheme="minorHAnsi"/>
          <w:lang w:val="en-GB"/>
        </w:rPr>
        <w:t xml:space="preserve">The web-based part of the application must be compatible with the latest W3C standards and able to run on any of the mainstream browsers – Edge, Chrome, Mozilla and Safari on all mainstream computers. </w:t>
      </w:r>
      <w:r w:rsidR="0096242B" w:rsidRPr="00B75BBD">
        <w:rPr>
          <w:rFonts w:cstheme="minorHAnsi"/>
          <w:lang w:val="en-GB"/>
        </w:rPr>
        <w:t xml:space="preserve">As </w:t>
      </w:r>
      <w:r w:rsidR="004D288F" w:rsidRPr="00B75BBD">
        <w:rPr>
          <w:rFonts w:cstheme="minorHAnsi"/>
          <w:lang w:val="en-GB"/>
        </w:rPr>
        <w:t xml:space="preserve">some users </w:t>
      </w:r>
      <w:r w:rsidR="0096242B" w:rsidRPr="00B75BBD">
        <w:rPr>
          <w:rFonts w:cstheme="minorHAnsi"/>
          <w:lang w:val="en-GB"/>
        </w:rPr>
        <w:t xml:space="preserve">in sensitive categories, </w:t>
      </w:r>
      <w:r w:rsidR="004D288F" w:rsidRPr="00B75BBD">
        <w:rPr>
          <w:rFonts w:cstheme="minorHAnsi"/>
          <w:lang w:val="en-GB"/>
        </w:rPr>
        <w:t>have</w:t>
      </w:r>
      <w:r w:rsidR="0096242B" w:rsidRPr="00B75BBD">
        <w:rPr>
          <w:rFonts w:cstheme="minorHAnsi"/>
          <w:lang w:val="en-GB"/>
        </w:rPr>
        <w:t xml:space="preserve"> limited access to internet or technology in general</w:t>
      </w:r>
      <w:r w:rsidR="004D288F" w:rsidRPr="00B75BBD">
        <w:rPr>
          <w:rFonts w:cstheme="minorHAnsi"/>
          <w:lang w:val="en-GB"/>
        </w:rPr>
        <w:t xml:space="preserve">, and would use </w:t>
      </w:r>
      <w:r w:rsidR="0096242B" w:rsidRPr="00B75BBD">
        <w:rPr>
          <w:rFonts w:cstheme="minorHAnsi"/>
          <w:lang w:val="en-GB"/>
        </w:rPr>
        <w:t>their mobile phones</w:t>
      </w:r>
      <w:r w:rsidR="004D288F" w:rsidRPr="00B75BBD">
        <w:rPr>
          <w:rFonts w:cstheme="minorHAnsi"/>
          <w:lang w:val="en-GB"/>
        </w:rPr>
        <w:t xml:space="preserve"> to access the system, t</w:t>
      </w:r>
      <w:r w:rsidRPr="00B75BBD">
        <w:rPr>
          <w:rFonts w:cstheme="minorHAnsi"/>
          <w:lang w:val="en-GB"/>
        </w:rPr>
        <w:t xml:space="preserve">he frontend should be developed </w:t>
      </w:r>
      <w:r w:rsidR="00740DD6" w:rsidRPr="00B75BBD">
        <w:rPr>
          <w:rFonts w:cstheme="minorHAnsi"/>
          <w:lang w:val="en-GB"/>
        </w:rPr>
        <w:t>with a</w:t>
      </w:r>
      <w:r w:rsidR="004D288F" w:rsidRPr="00B75BBD">
        <w:rPr>
          <w:rFonts w:cstheme="minorHAnsi"/>
          <w:lang w:val="en-GB"/>
        </w:rPr>
        <w:t xml:space="preserve"> </w:t>
      </w:r>
      <w:r w:rsidR="001C39E0" w:rsidRPr="00B75BBD">
        <w:rPr>
          <w:rFonts w:cstheme="minorHAnsi"/>
          <w:lang w:val="en-GB"/>
        </w:rPr>
        <w:t xml:space="preserve">mobile-first, </w:t>
      </w:r>
      <w:r w:rsidRPr="00B75BBD">
        <w:rPr>
          <w:rFonts w:cstheme="minorHAnsi"/>
          <w:lang w:val="en-GB"/>
        </w:rPr>
        <w:t>responsive design to automatically resize, rearrange elements, shrink, or enlarge a website to make it look good on all devices (desktops, tablets, and phones). The exact scope of responsive design will be agreed over the system development phase</w:t>
      </w:r>
      <w:r w:rsidR="001C39E0" w:rsidRPr="00B75BBD">
        <w:rPr>
          <w:rFonts w:cstheme="minorHAnsi"/>
          <w:lang w:val="en-GB"/>
        </w:rPr>
        <w:t xml:space="preserve"> but in general should include the public interface and </w:t>
      </w:r>
      <w:r w:rsidR="00740DD6" w:rsidRPr="00B75BBD">
        <w:rPr>
          <w:rFonts w:cstheme="minorHAnsi"/>
          <w:lang w:val="en-GB"/>
        </w:rPr>
        <w:t xml:space="preserve">mentees’ and </w:t>
      </w:r>
      <w:r w:rsidR="001C39E0" w:rsidRPr="00B75BBD">
        <w:rPr>
          <w:rFonts w:cstheme="minorHAnsi"/>
          <w:lang w:val="en-GB"/>
        </w:rPr>
        <w:t>mentors</w:t>
      </w:r>
      <w:r w:rsidR="003B68F5" w:rsidRPr="00B75BBD">
        <w:rPr>
          <w:rFonts w:cstheme="minorHAnsi"/>
          <w:lang w:val="en-GB"/>
        </w:rPr>
        <w:t>’</w:t>
      </w:r>
      <w:r w:rsidR="001C39E0" w:rsidRPr="00B75BBD">
        <w:rPr>
          <w:rFonts w:cstheme="minorHAnsi"/>
          <w:lang w:val="en-GB"/>
        </w:rPr>
        <w:t xml:space="preserve"> admin interface</w:t>
      </w:r>
      <w:r w:rsidR="005C0228" w:rsidRPr="00B75BBD">
        <w:rPr>
          <w:rFonts w:cstheme="minorHAnsi"/>
          <w:lang w:val="en-GB"/>
        </w:rPr>
        <w:t>.</w:t>
      </w:r>
    </w:p>
    <w:p w14:paraId="36C315EA" w14:textId="77777777" w:rsidR="000304B8" w:rsidRPr="00B75BBD" w:rsidRDefault="000304B8" w:rsidP="000304B8">
      <w:pPr>
        <w:spacing w:before="120"/>
        <w:jc w:val="both"/>
        <w:rPr>
          <w:rFonts w:cstheme="minorHAnsi"/>
          <w:lang w:val="en-GB"/>
        </w:rPr>
      </w:pPr>
    </w:p>
    <w:p w14:paraId="752C81BB" w14:textId="77777777" w:rsidR="000304B8" w:rsidRPr="00B75BBD" w:rsidRDefault="000304B8" w:rsidP="000304B8">
      <w:pPr>
        <w:pStyle w:val="Heading2"/>
        <w:rPr>
          <w:rFonts w:cstheme="minorHAnsi"/>
          <w:lang w:val="en-GB"/>
        </w:rPr>
      </w:pPr>
      <w:bookmarkStart w:id="13" w:name="_Toc58330162"/>
      <w:bookmarkStart w:id="14" w:name="_Toc60746130"/>
      <w:r w:rsidRPr="00B75BBD">
        <w:rPr>
          <w:rFonts w:cstheme="minorHAnsi"/>
          <w:lang w:val="en-GB"/>
        </w:rPr>
        <w:t>Visual outlook</w:t>
      </w:r>
      <w:bookmarkEnd w:id="13"/>
      <w:bookmarkEnd w:id="14"/>
    </w:p>
    <w:p w14:paraId="4779C6F6" w14:textId="62B4C315" w:rsidR="000304B8" w:rsidRPr="00B75BBD" w:rsidRDefault="000304B8" w:rsidP="00BF2DF9">
      <w:pPr>
        <w:jc w:val="both"/>
        <w:rPr>
          <w:lang w:val="en-GB"/>
        </w:rPr>
      </w:pPr>
      <w:r w:rsidRPr="00B75BBD">
        <w:rPr>
          <w:lang w:val="en-GB"/>
        </w:rPr>
        <w:t xml:space="preserve">The Platform's visual outlook should have a clean and simple but engaging graphic design and visual identity. The style of the platform should be fresh, interactive, multimedia responsive, and in line with the up to date </w:t>
      </w:r>
      <w:hyperlink r:id="rId15" w:history="1">
        <w:r w:rsidRPr="00B75BBD">
          <w:rPr>
            <w:rStyle w:val="Hyperlink"/>
            <w:color w:val="auto"/>
            <w:u w:val="none"/>
            <w:lang w:val="en-GB"/>
          </w:rPr>
          <w:t>web design trends</w:t>
        </w:r>
      </w:hyperlink>
      <w:r w:rsidR="000C46DD" w:rsidRPr="00B75BBD">
        <w:rPr>
          <w:rStyle w:val="Hyperlink"/>
          <w:color w:val="auto"/>
          <w:u w:val="none"/>
          <w:lang w:val="en-GB"/>
        </w:rPr>
        <w:t xml:space="preserve"> (specifics would be agreed with the UNDP team)</w:t>
      </w:r>
      <w:r w:rsidRPr="00B75BBD">
        <w:rPr>
          <w:lang w:val="en-GB"/>
        </w:rPr>
        <w:t>, including</w:t>
      </w:r>
      <w:r w:rsidR="00377CF4" w:rsidRPr="00B75BBD">
        <w:rPr>
          <w:lang w:val="en-GB"/>
        </w:rPr>
        <w:t xml:space="preserve"> some of the follo</w:t>
      </w:r>
      <w:r w:rsidR="00D8304A" w:rsidRPr="00B75BBD">
        <w:rPr>
          <w:lang w:val="en-GB"/>
        </w:rPr>
        <w:t>wing elements</w:t>
      </w:r>
      <w:r w:rsidRPr="00B75BBD">
        <w:rPr>
          <w:lang w:val="en-GB"/>
        </w:rPr>
        <w:t xml:space="preserve">: </w:t>
      </w:r>
    </w:p>
    <w:p w14:paraId="25D2B817" w14:textId="77777777" w:rsidR="000304B8" w:rsidRPr="00B75BBD" w:rsidRDefault="000304B8" w:rsidP="000304B8">
      <w:pPr>
        <w:pStyle w:val="ListParagraph"/>
        <w:numPr>
          <w:ilvl w:val="0"/>
          <w:numId w:val="25"/>
        </w:numPr>
        <w:spacing w:line="240" w:lineRule="auto"/>
        <w:rPr>
          <w:lang w:val="en-GB"/>
        </w:rPr>
      </w:pPr>
      <w:r w:rsidRPr="00B75BBD">
        <w:rPr>
          <w:rFonts w:cstheme="minorHAnsi"/>
          <w:lang w:val="en-GB"/>
        </w:rPr>
        <w:t xml:space="preserve">Enjoyable user experience </w:t>
      </w:r>
    </w:p>
    <w:p w14:paraId="1FED1357" w14:textId="77777777" w:rsidR="000304B8" w:rsidRPr="00B75BBD" w:rsidRDefault="000304B8" w:rsidP="000304B8">
      <w:pPr>
        <w:pStyle w:val="ListParagraph"/>
        <w:numPr>
          <w:ilvl w:val="0"/>
          <w:numId w:val="25"/>
        </w:numPr>
        <w:spacing w:line="240" w:lineRule="auto"/>
        <w:rPr>
          <w:rFonts w:cstheme="minorHAnsi"/>
          <w:lang w:val="en-GB"/>
        </w:rPr>
      </w:pPr>
      <w:r w:rsidRPr="00B75BBD">
        <w:rPr>
          <w:rFonts w:cstheme="minorHAnsi"/>
          <w:lang w:val="en-GB"/>
        </w:rPr>
        <w:t>Minimalism</w:t>
      </w:r>
    </w:p>
    <w:p w14:paraId="650BA0EF" w14:textId="77777777" w:rsidR="000304B8" w:rsidRPr="00B75BBD" w:rsidRDefault="000304B8" w:rsidP="000304B8">
      <w:pPr>
        <w:pStyle w:val="ListParagraph"/>
        <w:numPr>
          <w:ilvl w:val="0"/>
          <w:numId w:val="25"/>
        </w:numPr>
        <w:spacing w:line="240" w:lineRule="auto"/>
        <w:rPr>
          <w:rFonts w:cstheme="minorHAnsi"/>
          <w:lang w:val="en-GB"/>
        </w:rPr>
      </w:pPr>
      <w:r w:rsidRPr="00B75BBD">
        <w:rPr>
          <w:rFonts w:cstheme="minorHAnsi"/>
          <w:lang w:val="en-GB"/>
        </w:rPr>
        <w:t xml:space="preserve">Luminous </w:t>
      </w:r>
      <w:proofErr w:type="spellStart"/>
      <w:r w:rsidRPr="00B75BBD">
        <w:rPr>
          <w:rFonts w:cstheme="minorHAnsi"/>
          <w:lang w:val="en-GB"/>
        </w:rPr>
        <w:t>color</w:t>
      </w:r>
      <w:proofErr w:type="spellEnd"/>
      <w:r w:rsidRPr="00B75BBD">
        <w:rPr>
          <w:rFonts w:cstheme="minorHAnsi"/>
          <w:lang w:val="en-GB"/>
        </w:rPr>
        <w:t xml:space="preserve"> schemes</w:t>
      </w:r>
    </w:p>
    <w:p w14:paraId="0A29D0BC" w14:textId="77777777" w:rsidR="000304B8" w:rsidRPr="00B75BBD" w:rsidRDefault="000304B8" w:rsidP="000304B8">
      <w:pPr>
        <w:pStyle w:val="ListParagraph"/>
        <w:numPr>
          <w:ilvl w:val="0"/>
          <w:numId w:val="25"/>
        </w:numPr>
        <w:spacing w:line="240" w:lineRule="auto"/>
        <w:rPr>
          <w:rFonts w:cstheme="minorHAnsi"/>
          <w:lang w:val="en-GB"/>
        </w:rPr>
      </w:pPr>
      <w:r w:rsidRPr="00B75BBD">
        <w:rPr>
          <w:rFonts w:cstheme="minorHAnsi"/>
          <w:lang w:val="en-GB"/>
        </w:rPr>
        <w:t>Hand-drawn elements</w:t>
      </w:r>
    </w:p>
    <w:p w14:paraId="013982F5" w14:textId="77777777" w:rsidR="000304B8" w:rsidRPr="00B75BBD" w:rsidRDefault="000304B8" w:rsidP="000304B8">
      <w:pPr>
        <w:pStyle w:val="ListParagraph"/>
        <w:numPr>
          <w:ilvl w:val="0"/>
          <w:numId w:val="25"/>
        </w:numPr>
        <w:spacing w:line="240" w:lineRule="auto"/>
        <w:rPr>
          <w:rFonts w:cstheme="minorHAnsi"/>
          <w:lang w:val="en-GB"/>
        </w:rPr>
      </w:pPr>
      <w:r w:rsidRPr="00B75BBD">
        <w:rPr>
          <w:rFonts w:cstheme="minorHAnsi"/>
          <w:lang w:val="en-GB"/>
        </w:rPr>
        <w:t>Bold typography</w:t>
      </w:r>
    </w:p>
    <w:p w14:paraId="1661AF7F" w14:textId="77777777" w:rsidR="000304B8" w:rsidRPr="00B75BBD" w:rsidRDefault="000304B8" w:rsidP="000304B8">
      <w:pPr>
        <w:pStyle w:val="ListParagraph"/>
        <w:numPr>
          <w:ilvl w:val="0"/>
          <w:numId w:val="25"/>
        </w:numPr>
        <w:spacing w:line="240" w:lineRule="auto"/>
        <w:rPr>
          <w:rFonts w:cstheme="minorHAnsi"/>
          <w:lang w:val="en-GB"/>
        </w:rPr>
      </w:pPr>
      <w:r w:rsidRPr="00B75BBD">
        <w:rPr>
          <w:rFonts w:cstheme="minorHAnsi"/>
          <w:lang w:val="en-GB"/>
        </w:rPr>
        <w:t>3D elements</w:t>
      </w:r>
    </w:p>
    <w:p w14:paraId="3C966159" w14:textId="77777777" w:rsidR="000304B8" w:rsidRPr="00B75BBD" w:rsidRDefault="000304B8" w:rsidP="000304B8">
      <w:pPr>
        <w:pStyle w:val="ListParagraph"/>
        <w:numPr>
          <w:ilvl w:val="0"/>
          <w:numId w:val="25"/>
        </w:numPr>
        <w:spacing w:line="240" w:lineRule="auto"/>
        <w:rPr>
          <w:rFonts w:cstheme="minorHAnsi"/>
          <w:lang w:val="en-GB"/>
        </w:rPr>
      </w:pPr>
      <w:r w:rsidRPr="00B75BBD">
        <w:rPr>
          <w:rFonts w:cstheme="minorHAnsi"/>
          <w:lang w:val="en-GB"/>
        </w:rPr>
        <w:t>Shadows, layers, and floating elements</w:t>
      </w:r>
    </w:p>
    <w:p w14:paraId="702159E0" w14:textId="77777777" w:rsidR="000304B8" w:rsidRPr="00B75BBD" w:rsidRDefault="000304B8" w:rsidP="000304B8">
      <w:pPr>
        <w:pStyle w:val="ListParagraph"/>
        <w:numPr>
          <w:ilvl w:val="0"/>
          <w:numId w:val="25"/>
        </w:numPr>
        <w:spacing w:line="240" w:lineRule="auto"/>
        <w:rPr>
          <w:rFonts w:cstheme="minorHAnsi"/>
          <w:lang w:val="en-GB"/>
        </w:rPr>
      </w:pPr>
      <w:r w:rsidRPr="00B75BBD">
        <w:rPr>
          <w:rFonts w:cstheme="minorHAnsi"/>
          <w:lang w:val="en-GB"/>
        </w:rPr>
        <w:t>User-triggered animation</w:t>
      </w:r>
    </w:p>
    <w:p w14:paraId="4A81D3EB" w14:textId="77777777" w:rsidR="000304B8" w:rsidRPr="00B75BBD" w:rsidRDefault="000304B8" w:rsidP="000304B8">
      <w:pPr>
        <w:pStyle w:val="ListParagraph"/>
        <w:numPr>
          <w:ilvl w:val="0"/>
          <w:numId w:val="25"/>
        </w:numPr>
        <w:spacing w:line="240" w:lineRule="auto"/>
        <w:rPr>
          <w:rFonts w:cstheme="minorHAnsi"/>
          <w:lang w:val="en-GB"/>
        </w:rPr>
      </w:pPr>
      <w:r w:rsidRPr="00B75BBD">
        <w:rPr>
          <w:rFonts w:cstheme="minorHAnsi"/>
          <w:lang w:val="en-GB"/>
        </w:rPr>
        <w:t>Multi-</w:t>
      </w:r>
      <w:proofErr w:type="spellStart"/>
      <w:r w:rsidRPr="00B75BBD">
        <w:rPr>
          <w:rFonts w:cstheme="minorHAnsi"/>
          <w:lang w:val="en-GB"/>
        </w:rPr>
        <w:t>colored</w:t>
      </w:r>
      <w:proofErr w:type="spellEnd"/>
      <w:r w:rsidRPr="00B75BBD">
        <w:rPr>
          <w:rFonts w:cstheme="minorHAnsi"/>
          <w:lang w:val="en-GB"/>
        </w:rPr>
        <w:t xml:space="preserve"> gradients, and</w:t>
      </w:r>
    </w:p>
    <w:p w14:paraId="71ABCDC9" w14:textId="77777777" w:rsidR="000304B8" w:rsidRPr="00B75BBD" w:rsidRDefault="000304B8" w:rsidP="000304B8">
      <w:pPr>
        <w:pStyle w:val="ListParagraph"/>
        <w:numPr>
          <w:ilvl w:val="0"/>
          <w:numId w:val="25"/>
        </w:numPr>
        <w:spacing w:line="240" w:lineRule="auto"/>
        <w:rPr>
          <w:rFonts w:cstheme="minorHAnsi"/>
          <w:lang w:val="en-GB"/>
        </w:rPr>
      </w:pPr>
      <w:r w:rsidRPr="00B75BBD">
        <w:rPr>
          <w:rFonts w:cstheme="minorHAnsi"/>
          <w:lang w:val="en-GB"/>
        </w:rPr>
        <w:t>Videos or text-only heroes</w:t>
      </w:r>
    </w:p>
    <w:p w14:paraId="67029C0B" w14:textId="77777777" w:rsidR="000304B8" w:rsidRPr="00B75BBD" w:rsidRDefault="000304B8" w:rsidP="000304B8">
      <w:pPr>
        <w:pStyle w:val="Heading2"/>
        <w:rPr>
          <w:rFonts w:cstheme="minorHAnsi"/>
          <w:lang w:val="en-GB"/>
        </w:rPr>
      </w:pPr>
      <w:bookmarkStart w:id="15" w:name="_Toc26353455"/>
      <w:bookmarkStart w:id="16" w:name="_Toc26370116"/>
      <w:bookmarkStart w:id="17" w:name="_Toc58330163"/>
      <w:bookmarkStart w:id="18" w:name="_Toc60746131"/>
      <w:r w:rsidRPr="00B75BBD">
        <w:rPr>
          <w:rFonts w:cstheme="minorHAnsi"/>
          <w:lang w:val="en-GB"/>
        </w:rPr>
        <w:lastRenderedPageBreak/>
        <w:t>Language Requirements</w:t>
      </w:r>
      <w:bookmarkEnd w:id="15"/>
      <w:bookmarkEnd w:id="16"/>
      <w:bookmarkEnd w:id="17"/>
      <w:bookmarkEnd w:id="18"/>
    </w:p>
    <w:p w14:paraId="6A292DEE" w14:textId="1CE5D5D0" w:rsidR="000304B8" w:rsidRPr="00B75BBD" w:rsidRDefault="000304B8" w:rsidP="000304B8">
      <w:pPr>
        <w:jc w:val="both"/>
        <w:rPr>
          <w:rFonts w:cstheme="minorHAnsi"/>
          <w:lang w:val="en-GB"/>
        </w:rPr>
      </w:pPr>
      <w:r w:rsidRPr="00B75BBD">
        <w:rPr>
          <w:rFonts w:cstheme="minorHAnsi"/>
          <w:lang w:val="en-GB"/>
        </w:rPr>
        <w:t xml:space="preserve">The web-application interface language is in the languages of peoples in </w:t>
      </w:r>
      <w:r w:rsidR="001C39E0" w:rsidRPr="00B75BBD">
        <w:rPr>
          <w:rFonts w:cstheme="minorHAnsi"/>
          <w:lang w:val="en-GB"/>
        </w:rPr>
        <w:t>the region</w:t>
      </w:r>
      <w:r w:rsidRPr="00B75BBD">
        <w:rPr>
          <w:rFonts w:cstheme="minorHAnsi"/>
          <w:lang w:val="en-GB"/>
        </w:rPr>
        <w:t xml:space="preserve"> (Bosnian, Croatian</w:t>
      </w:r>
      <w:r w:rsidR="001C39E0" w:rsidRPr="00B75BBD">
        <w:rPr>
          <w:rFonts w:cstheme="minorHAnsi"/>
          <w:lang w:val="en-GB"/>
        </w:rPr>
        <w:t>,</w:t>
      </w:r>
      <w:r w:rsidRPr="00B75BBD">
        <w:rPr>
          <w:rFonts w:cstheme="minorHAnsi"/>
          <w:lang w:val="en-GB"/>
        </w:rPr>
        <w:t xml:space="preserve"> Serbian</w:t>
      </w:r>
      <w:r w:rsidR="001C39E0" w:rsidRPr="00B75BBD">
        <w:rPr>
          <w:rFonts w:cstheme="minorHAnsi"/>
          <w:lang w:val="en-GB"/>
        </w:rPr>
        <w:t xml:space="preserve"> and Monten</w:t>
      </w:r>
      <w:r w:rsidR="00990A2F" w:rsidRPr="00B75BBD">
        <w:rPr>
          <w:rFonts w:cstheme="minorHAnsi"/>
          <w:lang w:val="en-GB"/>
        </w:rPr>
        <w:t>e</w:t>
      </w:r>
      <w:r w:rsidR="001C39E0" w:rsidRPr="00B75BBD">
        <w:rPr>
          <w:rFonts w:cstheme="minorHAnsi"/>
          <w:lang w:val="en-GB"/>
        </w:rPr>
        <w:t>grin</w:t>
      </w:r>
      <w:r w:rsidRPr="00B75BBD">
        <w:rPr>
          <w:rFonts w:cstheme="minorHAnsi"/>
          <w:lang w:val="en-GB"/>
        </w:rPr>
        <w:t>) supporting Latin and Cyrillic scripts and in the English language. The system should provide easy language switching for content editing. If the content is available only in one language/script it will be displayed in the available form regardless of the language selection. Additional languages can be defined in the system and the user interface labels can be translated through the system (possibly via inline translation) or via language files.</w:t>
      </w:r>
    </w:p>
    <w:p w14:paraId="48D3FECB" w14:textId="77777777" w:rsidR="000304B8" w:rsidRPr="00B75BBD" w:rsidRDefault="000304B8" w:rsidP="000304B8">
      <w:pPr>
        <w:pStyle w:val="Heading2"/>
        <w:rPr>
          <w:rFonts w:cstheme="minorHAnsi"/>
          <w:lang w:val="en-GB"/>
        </w:rPr>
      </w:pPr>
      <w:bookmarkStart w:id="19" w:name="_Toc26353456"/>
      <w:bookmarkStart w:id="20" w:name="_Toc26370117"/>
      <w:bookmarkStart w:id="21" w:name="_Toc58330164"/>
      <w:bookmarkStart w:id="22" w:name="_Toc60746132"/>
      <w:r w:rsidRPr="00B75BBD">
        <w:rPr>
          <w:rFonts w:cstheme="minorHAnsi"/>
          <w:lang w:val="en-GB"/>
        </w:rPr>
        <w:t>The form of deliverables</w:t>
      </w:r>
      <w:bookmarkEnd w:id="19"/>
      <w:bookmarkEnd w:id="20"/>
      <w:bookmarkEnd w:id="21"/>
      <w:bookmarkEnd w:id="22"/>
      <w:r w:rsidRPr="00B75BBD">
        <w:rPr>
          <w:rFonts w:cstheme="minorHAnsi"/>
          <w:lang w:val="en-GB"/>
        </w:rPr>
        <w:t xml:space="preserve"> </w:t>
      </w:r>
    </w:p>
    <w:p w14:paraId="07E28AD7" w14:textId="77777777" w:rsidR="000304B8" w:rsidRPr="00B75BBD" w:rsidRDefault="000304B8" w:rsidP="000304B8">
      <w:pPr>
        <w:spacing w:before="120"/>
        <w:jc w:val="both"/>
        <w:rPr>
          <w:rFonts w:cstheme="minorHAnsi"/>
          <w:lang w:val="en-GB"/>
        </w:rPr>
      </w:pPr>
      <w:r w:rsidRPr="00B75BBD">
        <w:rPr>
          <w:rFonts w:cstheme="minorHAnsi"/>
          <w:lang w:val="en-GB"/>
        </w:rPr>
        <w:t>The application shall be delivered in the digital form – installed on the hosting site provided by the service provider, and in form of the first backup of the installation on memory media, which enable simple restore of the application.</w:t>
      </w:r>
    </w:p>
    <w:p w14:paraId="18F50C76" w14:textId="77777777" w:rsidR="000304B8" w:rsidRPr="00B75BBD" w:rsidRDefault="000304B8" w:rsidP="000304B8">
      <w:pPr>
        <w:spacing w:before="120"/>
        <w:jc w:val="both"/>
        <w:rPr>
          <w:rFonts w:cstheme="minorHAnsi"/>
          <w:lang w:val="en-GB"/>
        </w:rPr>
      </w:pPr>
      <w:r w:rsidRPr="00B75BBD">
        <w:rPr>
          <w:rFonts w:cstheme="minorHAnsi"/>
          <w:lang w:val="en-GB"/>
        </w:rPr>
        <w:t>To avoid vendor lock-in in system development, the contracted bidder is obliged to hand-over a full source code of the system following the end of the warranty period, including source code and licenses of 3rd party software components used, if any. The source code shall be delivered in digital form – through code repository such as GitHub or on CD/DVD media.</w:t>
      </w:r>
    </w:p>
    <w:p w14:paraId="0BEBC0BE" w14:textId="77777777" w:rsidR="000304B8" w:rsidRPr="00B75BBD" w:rsidRDefault="000304B8" w:rsidP="000304B8">
      <w:pPr>
        <w:spacing w:before="120"/>
        <w:jc w:val="both"/>
        <w:rPr>
          <w:rFonts w:cstheme="minorHAnsi"/>
          <w:lang w:val="en-GB"/>
        </w:rPr>
      </w:pPr>
      <w:r w:rsidRPr="00B75BBD">
        <w:rPr>
          <w:rFonts w:cstheme="minorHAnsi"/>
          <w:lang w:val="en-GB"/>
        </w:rPr>
        <w:t>Technical documentation is submitted to the UNDP upon completion of the assignment in the digital form in Microsoft Word document.</w:t>
      </w:r>
    </w:p>
    <w:p w14:paraId="6E4E0380" w14:textId="77777777" w:rsidR="000304B8" w:rsidRPr="00B75BBD" w:rsidRDefault="000304B8" w:rsidP="000304B8">
      <w:pPr>
        <w:spacing w:before="120"/>
        <w:jc w:val="both"/>
        <w:rPr>
          <w:rFonts w:cstheme="minorHAnsi"/>
          <w:lang w:val="en-GB"/>
        </w:rPr>
      </w:pPr>
      <w:r w:rsidRPr="00B75BBD">
        <w:rPr>
          <w:rFonts w:cstheme="minorHAnsi"/>
          <w:lang w:val="en-GB"/>
        </w:rPr>
        <w:t>All progress reports and user acceptance reports that are to be signed should be delivered in hardcopy.</w:t>
      </w:r>
    </w:p>
    <w:p w14:paraId="41E93478" w14:textId="77777777" w:rsidR="000304B8" w:rsidRPr="00B75BBD" w:rsidRDefault="000304B8" w:rsidP="000304B8">
      <w:pPr>
        <w:pStyle w:val="Heading2"/>
        <w:rPr>
          <w:rFonts w:cstheme="minorHAnsi"/>
          <w:lang w:val="en-GB"/>
        </w:rPr>
      </w:pPr>
      <w:bookmarkStart w:id="23" w:name="_Toc58330165"/>
      <w:bookmarkStart w:id="24" w:name="_Toc60746133"/>
      <w:r w:rsidRPr="00B75BBD">
        <w:rPr>
          <w:rFonts w:cstheme="minorHAnsi"/>
          <w:lang w:val="en-GB"/>
        </w:rPr>
        <w:t>Warranty</w:t>
      </w:r>
      <w:bookmarkEnd w:id="23"/>
      <w:bookmarkEnd w:id="24"/>
    </w:p>
    <w:p w14:paraId="2A8EB9E2" w14:textId="77777777" w:rsidR="000304B8" w:rsidRPr="00B75BBD" w:rsidRDefault="000304B8" w:rsidP="000304B8">
      <w:pPr>
        <w:jc w:val="both"/>
        <w:rPr>
          <w:rFonts w:cstheme="minorHAnsi"/>
          <w:lang w:val="en-GB"/>
        </w:rPr>
      </w:pPr>
      <w:r w:rsidRPr="00B75BBD">
        <w:rPr>
          <w:rFonts w:cstheme="minorHAnsi"/>
          <w:lang w:val="en-GB"/>
        </w:rPr>
        <w:t>Warranty shall be no less than 12 (twelve) months. During this period, the Contractor will provide error correction and small systems fine-tuning without any additional charges. During this period the response time shall not exceed 24-72 hours, based on the priority, and an issue tracking tool shall be provided to the UNDP team to support easy issue reporting and tracking.</w:t>
      </w:r>
    </w:p>
    <w:p w14:paraId="407DE838" w14:textId="77777777" w:rsidR="000304B8" w:rsidRPr="00B75BBD" w:rsidRDefault="000304B8" w:rsidP="000304B8">
      <w:pPr>
        <w:pStyle w:val="Heading2"/>
        <w:rPr>
          <w:rFonts w:cstheme="minorHAnsi"/>
          <w:lang w:val="en-GB"/>
        </w:rPr>
      </w:pPr>
      <w:bookmarkStart w:id="25" w:name="_Toc58330166"/>
      <w:bookmarkStart w:id="26" w:name="_Toc60746134"/>
      <w:r w:rsidRPr="00B75BBD">
        <w:rPr>
          <w:rFonts w:cstheme="minorHAnsi"/>
          <w:lang w:val="en-GB"/>
        </w:rPr>
        <w:t>Acceptance Criteria</w:t>
      </w:r>
      <w:bookmarkEnd w:id="25"/>
      <w:bookmarkEnd w:id="26"/>
    </w:p>
    <w:p w14:paraId="3942935F" w14:textId="77777777" w:rsidR="000304B8" w:rsidRPr="00B75BBD" w:rsidRDefault="000304B8" w:rsidP="000304B8">
      <w:pPr>
        <w:jc w:val="both"/>
        <w:rPr>
          <w:rFonts w:cstheme="minorHAnsi"/>
          <w:lang w:val="en-GB"/>
        </w:rPr>
      </w:pPr>
      <w:r w:rsidRPr="00B75BBD">
        <w:rPr>
          <w:rFonts w:cstheme="minorHAnsi"/>
          <w:lang w:val="en-GB"/>
        </w:rPr>
        <w:t>The acceptance plan will be drawn up by the UNDP and Service Provider within 2 weeks of signing of the contract.</w:t>
      </w:r>
    </w:p>
    <w:p w14:paraId="4A1C73FC" w14:textId="77777777" w:rsidR="000304B8" w:rsidRPr="00B75BBD" w:rsidRDefault="000304B8" w:rsidP="000304B8">
      <w:pPr>
        <w:jc w:val="both"/>
        <w:rPr>
          <w:rFonts w:cstheme="minorHAnsi"/>
          <w:lang w:val="en-GB"/>
        </w:rPr>
      </w:pPr>
      <w:r w:rsidRPr="00B75BBD">
        <w:rPr>
          <w:rFonts w:cstheme="minorHAnsi"/>
          <w:lang w:val="en-GB"/>
        </w:rPr>
        <w:t>All acceptances by the UNDP will be given in writing.</w:t>
      </w:r>
    </w:p>
    <w:p w14:paraId="409A6788" w14:textId="77777777" w:rsidR="000304B8" w:rsidRPr="00B75BBD" w:rsidRDefault="000304B8" w:rsidP="000304B8">
      <w:pPr>
        <w:pStyle w:val="Heading2"/>
        <w:rPr>
          <w:rFonts w:cstheme="minorHAnsi"/>
          <w:lang w:val="en-GB"/>
        </w:rPr>
      </w:pPr>
      <w:bookmarkStart w:id="27" w:name="_Toc26353459"/>
      <w:bookmarkStart w:id="28" w:name="_Toc26370120"/>
      <w:bookmarkStart w:id="29" w:name="_Toc58330167"/>
      <w:bookmarkStart w:id="30" w:name="_Toc60746135"/>
      <w:r w:rsidRPr="00B75BBD">
        <w:rPr>
          <w:rFonts w:cstheme="minorHAnsi"/>
          <w:lang w:val="en-GB"/>
        </w:rPr>
        <w:t>Testing Infrastructure</w:t>
      </w:r>
      <w:bookmarkEnd w:id="27"/>
      <w:bookmarkEnd w:id="28"/>
      <w:bookmarkEnd w:id="29"/>
      <w:bookmarkEnd w:id="30"/>
    </w:p>
    <w:p w14:paraId="7E82B634" w14:textId="52CB398F" w:rsidR="000304B8" w:rsidRPr="00B75BBD" w:rsidRDefault="000304B8" w:rsidP="000304B8">
      <w:pPr>
        <w:spacing w:before="120"/>
        <w:jc w:val="both"/>
        <w:rPr>
          <w:rFonts w:cstheme="minorHAnsi"/>
          <w:lang w:val="en-GB"/>
        </w:rPr>
      </w:pPr>
      <w:r w:rsidRPr="00B75BBD">
        <w:rPr>
          <w:rFonts w:cstheme="minorHAnsi"/>
          <w:lang w:val="en-GB"/>
        </w:rPr>
        <w:t xml:space="preserve">Service Provider shall be responsible for hosting the test and production site until the end of the warranty period. The first version of the testing platform must be available to the UNDP </w:t>
      </w:r>
      <w:r w:rsidR="00C9581B" w:rsidRPr="00B75BBD">
        <w:rPr>
          <w:rFonts w:cstheme="minorHAnsi"/>
          <w:lang w:val="en-GB"/>
        </w:rPr>
        <w:t>as soon as possible</w:t>
      </w:r>
      <w:r w:rsidRPr="00B75BBD">
        <w:rPr>
          <w:rFonts w:cstheme="minorHAnsi"/>
          <w:lang w:val="en-GB"/>
        </w:rPr>
        <w:t>. UNDP team will test system features as they are developed and report issues (bugs, tasks, new features) by opening an issue via issue tracking tool provided</w:t>
      </w:r>
      <w:r w:rsidR="00757E81" w:rsidRPr="00B75BBD">
        <w:rPr>
          <w:rFonts w:cstheme="minorHAnsi"/>
          <w:lang w:val="en-GB"/>
        </w:rPr>
        <w:t xml:space="preserve"> by the contracted bidder</w:t>
      </w:r>
      <w:r w:rsidRPr="00B75BBD">
        <w:rPr>
          <w:rFonts w:cstheme="minorHAnsi"/>
          <w:lang w:val="en-GB"/>
        </w:rPr>
        <w:t>. The issue tracking tool will be used for communication between the UNDP team and service provider team in order to clarify any misunderstanding over the purpose and scope of work.  As service provider team implements new features and resolves issues, they publish it on the testing platform at the end of a business day and resolve the issue which will trigger a testing process by the UNDP team who will either close or reopen the issue with appropriate explanation.</w:t>
      </w:r>
    </w:p>
    <w:p w14:paraId="7794D502" w14:textId="77777777" w:rsidR="000304B8" w:rsidRPr="00B75BBD" w:rsidRDefault="000304B8" w:rsidP="000304B8">
      <w:pPr>
        <w:pStyle w:val="Heading2"/>
        <w:rPr>
          <w:rFonts w:cstheme="minorHAnsi"/>
          <w:lang w:val="en-GB"/>
        </w:rPr>
      </w:pPr>
      <w:bookmarkStart w:id="31" w:name="_Toc26353460"/>
      <w:bookmarkStart w:id="32" w:name="_Toc26370121"/>
      <w:bookmarkStart w:id="33" w:name="_Toc58330168"/>
      <w:bookmarkStart w:id="34" w:name="_Toc60746136"/>
      <w:r w:rsidRPr="00B75BBD">
        <w:rPr>
          <w:rFonts w:cstheme="minorHAnsi"/>
          <w:lang w:val="en-GB"/>
        </w:rPr>
        <w:t>Security requirements</w:t>
      </w:r>
      <w:bookmarkEnd w:id="31"/>
      <w:bookmarkEnd w:id="32"/>
      <w:bookmarkEnd w:id="33"/>
      <w:bookmarkEnd w:id="34"/>
    </w:p>
    <w:p w14:paraId="23BCB220" w14:textId="77777777" w:rsidR="000304B8" w:rsidRPr="00B75BBD" w:rsidRDefault="000304B8" w:rsidP="000304B8">
      <w:pPr>
        <w:spacing w:before="120"/>
        <w:jc w:val="both"/>
        <w:rPr>
          <w:rFonts w:cstheme="minorHAnsi"/>
          <w:lang w:val="en-GB"/>
        </w:rPr>
      </w:pPr>
      <w:r w:rsidRPr="00B75BBD">
        <w:rPr>
          <w:rFonts w:cstheme="minorHAnsi"/>
          <w:lang w:val="en-GB"/>
        </w:rPr>
        <w:t>Application must be designed in a way that data security is ensured throughout all processes, data structures and methods of access. Backend data and web-application must be protected from unauthorized access.</w:t>
      </w:r>
    </w:p>
    <w:p w14:paraId="566E8145" w14:textId="48793ABA" w:rsidR="00417632" w:rsidRPr="00B75BBD" w:rsidRDefault="00421092" w:rsidP="00417632">
      <w:pPr>
        <w:pStyle w:val="Heading1"/>
        <w:rPr>
          <w:rFonts w:cstheme="minorHAnsi"/>
          <w:lang w:val="en-GB"/>
        </w:rPr>
      </w:pPr>
      <w:bookmarkStart w:id="35" w:name="_Toc60746137"/>
      <w:bookmarkEnd w:id="5"/>
      <w:bookmarkEnd w:id="6"/>
      <w:r w:rsidRPr="00B75BBD">
        <w:rPr>
          <w:rFonts w:cstheme="minorHAnsi"/>
          <w:lang w:val="en-GB"/>
        </w:rPr>
        <w:lastRenderedPageBreak/>
        <w:t>Methodology</w:t>
      </w:r>
      <w:bookmarkEnd w:id="35"/>
    </w:p>
    <w:p w14:paraId="7E0B1732" w14:textId="365A4D9E" w:rsidR="00421092" w:rsidRPr="00B75BBD" w:rsidRDefault="00421092" w:rsidP="00421092">
      <w:pPr>
        <w:jc w:val="both"/>
        <w:rPr>
          <w:rFonts w:cs="Segoe UI"/>
          <w:lang w:val="en-GB"/>
        </w:rPr>
      </w:pPr>
      <w:r w:rsidRPr="00B75BBD">
        <w:rPr>
          <w:rFonts w:cs="Segoe UI"/>
          <w:lang w:val="en-GB"/>
        </w:rPr>
        <w:t>Working closely with the UN regional programme, the contractor must have a dedicated project manager</w:t>
      </w:r>
      <w:r w:rsidR="009C1803" w:rsidRPr="00B75BBD">
        <w:rPr>
          <w:rFonts w:cs="Segoe UI"/>
          <w:lang w:val="en-GB"/>
        </w:rPr>
        <w:t xml:space="preserve">/solution </w:t>
      </w:r>
      <w:r w:rsidR="007F3414" w:rsidRPr="00B75BBD">
        <w:rPr>
          <w:rFonts w:cs="Segoe UI"/>
          <w:lang w:val="en-GB"/>
        </w:rPr>
        <w:t>architect that</w:t>
      </w:r>
      <w:r w:rsidR="009C1803" w:rsidRPr="00B75BBD">
        <w:rPr>
          <w:rFonts w:cs="Segoe UI"/>
          <w:lang w:val="en-GB"/>
        </w:rPr>
        <w:t xml:space="preserve"> </w:t>
      </w:r>
      <w:r w:rsidR="008F4A9A" w:rsidRPr="00B75BBD">
        <w:rPr>
          <w:rFonts w:cs="Segoe UI"/>
          <w:lang w:val="en-GB"/>
        </w:rPr>
        <w:t>will ensure</w:t>
      </w:r>
      <w:r w:rsidRPr="00B75BBD">
        <w:rPr>
          <w:rFonts w:cs="Segoe UI"/>
          <w:lang w:val="en-GB"/>
        </w:rPr>
        <w:t xml:space="preserve"> the website is delivered on budget and on time</w:t>
      </w:r>
      <w:r w:rsidR="007F3414" w:rsidRPr="00B75BBD">
        <w:rPr>
          <w:rFonts w:cs="Segoe UI"/>
          <w:lang w:val="en-GB"/>
        </w:rPr>
        <w:t xml:space="preserve"> with the</w:t>
      </w:r>
      <w:r w:rsidR="009C1803" w:rsidRPr="00B75BBD">
        <w:rPr>
          <w:rFonts w:cs="Segoe UI"/>
          <w:lang w:val="en-GB"/>
        </w:rPr>
        <w:t xml:space="preserve"> </w:t>
      </w:r>
      <w:r w:rsidR="007F3414" w:rsidRPr="00B75BBD">
        <w:rPr>
          <w:rFonts w:cs="Segoe UI"/>
          <w:lang w:val="en-GB"/>
        </w:rPr>
        <w:t>best</w:t>
      </w:r>
      <w:r w:rsidR="00B37190" w:rsidRPr="00B75BBD">
        <w:rPr>
          <w:rFonts w:cs="Segoe UI"/>
          <w:lang w:val="en-GB"/>
        </w:rPr>
        <w:t xml:space="preserve"> possible technical</w:t>
      </w:r>
      <w:r w:rsidR="007F3414" w:rsidRPr="00B75BBD">
        <w:rPr>
          <w:rFonts w:cs="Segoe UI"/>
          <w:lang w:val="en-GB"/>
        </w:rPr>
        <w:t xml:space="preserve"> architecture, requirements</w:t>
      </w:r>
      <w:r w:rsidR="00B37190" w:rsidRPr="00B75BBD">
        <w:rPr>
          <w:rFonts w:cs="Segoe UI"/>
          <w:lang w:val="en-GB"/>
        </w:rPr>
        <w:t xml:space="preserve"> implementation</w:t>
      </w:r>
      <w:r w:rsidR="007F3414" w:rsidRPr="00B75BBD">
        <w:rPr>
          <w:rFonts w:cs="Segoe UI"/>
          <w:lang w:val="en-GB"/>
        </w:rPr>
        <w:t xml:space="preserve"> and design</w:t>
      </w:r>
      <w:r w:rsidRPr="00B75BBD">
        <w:rPr>
          <w:rFonts w:cs="Segoe UI"/>
          <w:lang w:val="en-GB"/>
        </w:rPr>
        <w:t xml:space="preserve">. </w:t>
      </w:r>
    </w:p>
    <w:p w14:paraId="0A85CEE1" w14:textId="77777777" w:rsidR="00421092" w:rsidRPr="00B75BBD" w:rsidRDefault="00421092" w:rsidP="00421092">
      <w:pPr>
        <w:jc w:val="both"/>
        <w:rPr>
          <w:lang w:val="en-GB"/>
        </w:rPr>
      </w:pPr>
      <w:r w:rsidRPr="00B75BBD">
        <w:rPr>
          <w:rFonts w:cs="Segoe UI"/>
          <w:lang w:val="en-GB"/>
        </w:rPr>
        <w:t>E-mentoring solution is to be developed and implemented using agile methodology. Thus, the project needs to be managed and monitored in a project management tool, that enables planning, tracking, and managing agile and software development projects, such as Jira. Furthermore, access to this project needs to be granted to users from UN regional programme, so that they can track the current status and/or progress of the project and provide their feedback throughout the project.</w:t>
      </w:r>
    </w:p>
    <w:p w14:paraId="4A5E4F00" w14:textId="77777777" w:rsidR="00421092" w:rsidRPr="00B75BBD" w:rsidRDefault="00421092" w:rsidP="00421092">
      <w:pPr>
        <w:jc w:val="both"/>
        <w:rPr>
          <w:rFonts w:cs="Segoe UI"/>
          <w:lang w:val="en-GB"/>
        </w:rPr>
      </w:pPr>
      <w:r w:rsidRPr="00B75BBD">
        <w:rPr>
          <w:rFonts w:cs="Segoe UI"/>
          <w:lang w:val="en-GB"/>
        </w:rPr>
        <w:t>Regular (weekly) status meetings will be used to report on the project progress, demonstrate sprint deliverables, gather feedback and align on the requirements. If additional communication is needed between these meetings, this can be done in the project management tool, by tagging an appropriate person. In this way, the person will also receive an email notification, but all the communication relevant to certain backlog item will be kept in one place. The contractor (service provider) can provide their inputs, from the technical perspective.</w:t>
      </w:r>
    </w:p>
    <w:p w14:paraId="1F0994DC" w14:textId="416079A5" w:rsidR="00421092" w:rsidRPr="00B75BBD" w:rsidRDefault="00421092" w:rsidP="00421092">
      <w:pPr>
        <w:jc w:val="both"/>
        <w:rPr>
          <w:rFonts w:cs="Segoe UI"/>
          <w:lang w:val="en-GB"/>
        </w:rPr>
      </w:pPr>
      <w:r w:rsidRPr="00B75BBD">
        <w:rPr>
          <w:rFonts w:cs="Segoe UI"/>
          <w:lang w:val="en-GB"/>
        </w:rPr>
        <w:t xml:space="preserve">UN regional programme needs to be provided access to testing environment </w:t>
      </w:r>
      <w:r w:rsidR="008D5C94" w:rsidRPr="00B75BBD">
        <w:rPr>
          <w:rFonts w:cs="Segoe UI"/>
          <w:lang w:val="en-GB"/>
        </w:rPr>
        <w:t>as soon as possible in product development</w:t>
      </w:r>
      <w:r w:rsidRPr="00B75BBD">
        <w:rPr>
          <w:rFonts w:cs="Segoe UI"/>
          <w:lang w:val="en-GB"/>
        </w:rPr>
        <w:t>, so that they can execute their acceptance tests</w:t>
      </w:r>
      <w:r w:rsidR="006770C5" w:rsidRPr="00B75BBD">
        <w:rPr>
          <w:rFonts w:cs="Segoe UI"/>
          <w:lang w:val="en-GB"/>
        </w:rPr>
        <w:t xml:space="preserve">, </w:t>
      </w:r>
      <w:r w:rsidR="00AA4354" w:rsidRPr="00B75BBD">
        <w:rPr>
          <w:rFonts w:cs="Segoe UI"/>
          <w:lang w:val="en-GB"/>
        </w:rPr>
        <w:t>communicate,</w:t>
      </w:r>
      <w:r w:rsidR="006770C5" w:rsidRPr="00B75BBD">
        <w:rPr>
          <w:rFonts w:cs="Segoe UI"/>
          <w:lang w:val="en-GB"/>
        </w:rPr>
        <w:t xml:space="preserve"> and resolve issues</w:t>
      </w:r>
      <w:r w:rsidRPr="00B75BBD">
        <w:rPr>
          <w:rFonts w:cs="Segoe UI"/>
          <w:lang w:val="en-GB"/>
        </w:rPr>
        <w:t xml:space="preserve"> and finally accept the product</w:t>
      </w:r>
      <w:r w:rsidR="006770C5" w:rsidRPr="00B75BBD">
        <w:rPr>
          <w:rFonts w:cs="Segoe UI"/>
          <w:lang w:val="en-GB"/>
        </w:rPr>
        <w:t xml:space="preserve"> features</w:t>
      </w:r>
      <w:r w:rsidRPr="00B75BBD">
        <w:rPr>
          <w:rFonts w:cs="Segoe UI"/>
          <w:lang w:val="en-GB"/>
        </w:rPr>
        <w:t>. Key users in UN regional programme will either confirm the requirements in the user stories in the project management tool or decline them with the description on what does not work as expected. Once the reported bugs are resolved, the contractor (service provider) needs to notify the appropriate key users in UN regional programme using the project management tool, so that they can re-test.</w:t>
      </w:r>
    </w:p>
    <w:p w14:paraId="602BFEB2" w14:textId="37953D8E" w:rsidR="00D30A4D" w:rsidRPr="00B75BBD" w:rsidRDefault="00421092" w:rsidP="00421092">
      <w:pPr>
        <w:pStyle w:val="ListParagraph"/>
        <w:spacing w:before="120" w:line="240" w:lineRule="auto"/>
        <w:ind w:left="0"/>
        <w:contextualSpacing w:val="0"/>
        <w:jc w:val="both"/>
        <w:rPr>
          <w:rFonts w:cs="Segoe UI"/>
          <w:lang w:val="en-GB"/>
        </w:rPr>
      </w:pPr>
      <w:r w:rsidRPr="00B75BBD">
        <w:rPr>
          <w:rFonts w:cs="Segoe UI"/>
          <w:lang w:val="en-GB"/>
        </w:rPr>
        <w:t>Upon confirming the 95% user acceptance tests, if the remaining 5% of tests are not critical to the process, the e-mentoring solution can be deployed to production. If there are bugs critical to the process recorded, the product cannot be deployed to production until they are resolved.</w:t>
      </w:r>
    </w:p>
    <w:p w14:paraId="1288D64B" w14:textId="5500EE77" w:rsidR="00417632" w:rsidRPr="00B75BBD" w:rsidRDefault="00421092" w:rsidP="00421092">
      <w:pPr>
        <w:pStyle w:val="Heading1"/>
        <w:rPr>
          <w:lang w:val="en-GB"/>
        </w:rPr>
      </w:pPr>
      <w:bookmarkStart w:id="36" w:name="_Toc60746138"/>
      <w:r w:rsidRPr="00B75BBD">
        <w:rPr>
          <w:lang w:val="en-GB"/>
        </w:rPr>
        <w:t>Tasks and deliverables</w:t>
      </w:r>
      <w:bookmarkEnd w:id="36"/>
    </w:p>
    <w:p w14:paraId="184BAD2B" w14:textId="5FC74E99" w:rsidR="00D74ADA" w:rsidRPr="00B75BBD" w:rsidRDefault="00D74ADA" w:rsidP="00F51867">
      <w:pPr>
        <w:pStyle w:val="NumberedLeftAligned"/>
        <w:numPr>
          <w:ilvl w:val="0"/>
          <w:numId w:val="3"/>
        </w:numPr>
        <w:rPr>
          <w:lang w:val="en-GB"/>
        </w:rPr>
      </w:pPr>
      <w:r w:rsidRPr="00B75BBD">
        <w:rPr>
          <w:lang w:val="en-GB"/>
        </w:rPr>
        <w:t xml:space="preserve">Preparatory phase – service provider is to </w:t>
      </w:r>
      <w:r w:rsidR="0016582E" w:rsidRPr="00B75BBD">
        <w:rPr>
          <w:lang w:val="en-GB"/>
        </w:rPr>
        <w:t xml:space="preserve">review the </w:t>
      </w:r>
      <w:r w:rsidRPr="00B75BBD">
        <w:rPr>
          <w:lang w:val="en-GB"/>
        </w:rPr>
        <w:t>s</w:t>
      </w:r>
      <w:r w:rsidR="00122F37" w:rsidRPr="00B75BBD">
        <w:rPr>
          <w:lang w:val="en-GB"/>
        </w:rPr>
        <w:t>ystem requirements as desc</w:t>
      </w:r>
      <w:r w:rsidR="00F555A5" w:rsidRPr="00B75BBD">
        <w:rPr>
          <w:lang w:val="en-GB"/>
        </w:rPr>
        <w:t>ribed by</w:t>
      </w:r>
      <w:r w:rsidR="00122F37" w:rsidRPr="00B75BBD">
        <w:rPr>
          <w:lang w:val="en-GB"/>
        </w:rPr>
        <w:t xml:space="preserve"> this </w:t>
      </w:r>
      <w:proofErr w:type="spellStart"/>
      <w:r w:rsidR="00122F37" w:rsidRPr="00B75BBD">
        <w:rPr>
          <w:lang w:val="en-GB"/>
        </w:rPr>
        <w:t>RfQ</w:t>
      </w:r>
      <w:proofErr w:type="spellEnd"/>
      <w:r w:rsidRPr="00B75BBD">
        <w:rPr>
          <w:lang w:val="en-GB"/>
        </w:rPr>
        <w:t xml:space="preserve"> and will provide for review (one week after contract signed)</w:t>
      </w:r>
      <w:r w:rsidR="002B4765" w:rsidRPr="00B75BBD">
        <w:rPr>
          <w:lang w:val="en-GB"/>
        </w:rPr>
        <w:t xml:space="preserve"> wireframes for the e-mentoring solution</w:t>
      </w:r>
      <w:r w:rsidR="00BA1DE9" w:rsidRPr="00B75BBD">
        <w:rPr>
          <w:lang w:val="en-GB"/>
        </w:rPr>
        <w:t xml:space="preserve"> with conceptual</w:t>
      </w:r>
      <w:r w:rsidRPr="00B75BBD">
        <w:rPr>
          <w:lang w:val="en-GB"/>
        </w:rPr>
        <w:t xml:space="preserve"> model of the </w:t>
      </w:r>
      <w:r w:rsidR="00BA1DE9" w:rsidRPr="00B75BBD">
        <w:rPr>
          <w:lang w:val="en-GB"/>
        </w:rPr>
        <w:t xml:space="preserve">future </w:t>
      </w:r>
      <w:r w:rsidRPr="00B75BBD">
        <w:rPr>
          <w:lang w:val="en-GB"/>
        </w:rPr>
        <w:t>system</w:t>
      </w:r>
      <w:r w:rsidR="00BA1DE9" w:rsidRPr="00B75BBD">
        <w:rPr>
          <w:lang w:val="en-GB"/>
        </w:rPr>
        <w:t>.</w:t>
      </w:r>
    </w:p>
    <w:p w14:paraId="7C1F1DDE" w14:textId="26CB9441" w:rsidR="00F51867" w:rsidRPr="00B75BBD" w:rsidRDefault="00F51867" w:rsidP="008F4A9A">
      <w:pPr>
        <w:pStyle w:val="NumberedLeftAligned"/>
        <w:numPr>
          <w:ilvl w:val="0"/>
          <w:numId w:val="3"/>
        </w:numPr>
        <w:rPr>
          <w:lang w:val="en-GB"/>
        </w:rPr>
      </w:pPr>
      <w:r w:rsidRPr="00B75BBD">
        <w:rPr>
          <w:lang w:val="en-GB"/>
        </w:rPr>
        <w:t xml:space="preserve">Immediately </w:t>
      </w:r>
      <w:r w:rsidR="005F52A6" w:rsidRPr="00B75BBD">
        <w:rPr>
          <w:lang w:val="en-GB"/>
        </w:rPr>
        <w:t xml:space="preserve">after the approval of the wireframes and conceptual model, the service provider will develop and </w:t>
      </w:r>
      <w:r w:rsidR="0035606D" w:rsidRPr="00B75BBD">
        <w:rPr>
          <w:lang w:val="en-GB"/>
        </w:rPr>
        <w:t>refine the UI of the system in close collaboration with the UNDP team.</w:t>
      </w:r>
    </w:p>
    <w:p w14:paraId="3F691694" w14:textId="46F541AA" w:rsidR="00D74ADA" w:rsidRPr="00B75BBD" w:rsidRDefault="00D74ADA" w:rsidP="00C832C6">
      <w:pPr>
        <w:pStyle w:val="NumberedLeftAligned"/>
        <w:numPr>
          <w:ilvl w:val="0"/>
          <w:numId w:val="3"/>
        </w:numPr>
        <w:rPr>
          <w:lang w:val="en-GB"/>
        </w:rPr>
      </w:pPr>
      <w:r w:rsidRPr="00B75BBD">
        <w:rPr>
          <w:lang w:val="en-GB"/>
        </w:rPr>
        <w:t xml:space="preserve">Agile software development in a one- to two-week long iterations </w:t>
      </w:r>
      <w:r w:rsidR="00730D76" w:rsidRPr="00B75BBD">
        <w:rPr>
          <w:lang w:val="en-GB"/>
        </w:rPr>
        <w:t xml:space="preserve">in line with the user stories and the UI design. The service provider </w:t>
      </w:r>
      <w:r w:rsidR="00F87BBE" w:rsidRPr="00B75BBD">
        <w:rPr>
          <w:lang w:val="en-GB"/>
        </w:rPr>
        <w:t>performs s</w:t>
      </w:r>
      <w:r w:rsidRPr="00B75BBD">
        <w:rPr>
          <w:lang w:val="en-GB"/>
        </w:rPr>
        <w:t xml:space="preserve">ystem testing, </w:t>
      </w:r>
      <w:r w:rsidR="00C832C6" w:rsidRPr="00B75BBD">
        <w:rPr>
          <w:lang w:val="en-GB"/>
        </w:rPr>
        <w:t>acceptance,</w:t>
      </w:r>
      <w:r w:rsidRPr="00B75BBD">
        <w:rPr>
          <w:lang w:val="en-GB"/>
        </w:rPr>
        <w:t xml:space="preserve"> and migration to </w:t>
      </w:r>
      <w:r w:rsidR="00F87BBE" w:rsidRPr="00B75BBD">
        <w:rPr>
          <w:lang w:val="en-GB"/>
        </w:rPr>
        <w:t>test/</w:t>
      </w:r>
      <w:r w:rsidRPr="00B75BBD">
        <w:rPr>
          <w:lang w:val="en-GB"/>
        </w:rPr>
        <w:t xml:space="preserve">production </w:t>
      </w:r>
      <w:r w:rsidR="00F87BBE" w:rsidRPr="00B75BBD">
        <w:rPr>
          <w:lang w:val="en-GB"/>
        </w:rPr>
        <w:t xml:space="preserve">in a </w:t>
      </w:r>
      <w:r w:rsidRPr="00B75BBD">
        <w:rPr>
          <w:lang w:val="en-GB"/>
        </w:rPr>
        <w:t>continuous integration and deployment</w:t>
      </w:r>
      <w:r w:rsidR="00C832C6" w:rsidRPr="00B75BBD">
        <w:rPr>
          <w:lang w:val="en-GB"/>
        </w:rPr>
        <w:t xml:space="preserve"> process, </w:t>
      </w:r>
      <w:r w:rsidRPr="00B75BBD">
        <w:rPr>
          <w:lang w:val="en-GB"/>
        </w:rPr>
        <w:t>following the UNDP project manager release decision</w:t>
      </w:r>
      <w:r w:rsidR="00C832C6" w:rsidRPr="00B75BBD">
        <w:rPr>
          <w:lang w:val="en-GB"/>
        </w:rPr>
        <w:t>s</w:t>
      </w:r>
      <w:r w:rsidRPr="00B75BBD">
        <w:rPr>
          <w:lang w:val="en-GB"/>
        </w:rPr>
        <w:t>.</w:t>
      </w:r>
    </w:p>
    <w:p w14:paraId="49E4F3D2" w14:textId="70701E93" w:rsidR="00A23166" w:rsidRPr="00B75BBD" w:rsidRDefault="007D6F7D" w:rsidP="008F4A9A">
      <w:pPr>
        <w:pStyle w:val="NumberedLeftAligned"/>
        <w:numPr>
          <w:ilvl w:val="0"/>
          <w:numId w:val="3"/>
        </w:numPr>
        <w:rPr>
          <w:lang w:val="en-GB"/>
        </w:rPr>
      </w:pPr>
      <w:r w:rsidRPr="00B75BBD">
        <w:rPr>
          <w:lang w:val="en-GB"/>
        </w:rPr>
        <w:t>During the development, but specifically at the end of the process, the service provider ensures swift and effective user acceptance testing process, with removal of errors and fine-tuning of the system</w:t>
      </w:r>
    </w:p>
    <w:p w14:paraId="5D6B057E" w14:textId="21DE7B51" w:rsidR="00D74ADA" w:rsidRPr="00B75BBD" w:rsidRDefault="00D74ADA" w:rsidP="008F4A9A">
      <w:pPr>
        <w:pStyle w:val="NumberedLeftAligned"/>
        <w:numPr>
          <w:ilvl w:val="0"/>
          <w:numId w:val="3"/>
        </w:numPr>
        <w:rPr>
          <w:lang w:val="en-GB"/>
        </w:rPr>
      </w:pPr>
      <w:r w:rsidRPr="00B75BBD">
        <w:rPr>
          <w:lang w:val="en-GB"/>
        </w:rPr>
        <w:t>Technical documentation (to be delivered at the end of software development process) that will contain, at minimum</w:t>
      </w:r>
      <w:r w:rsidR="005C7856" w:rsidRPr="00B75BBD">
        <w:rPr>
          <w:lang w:val="en-GB"/>
        </w:rPr>
        <w:t xml:space="preserve"> a) s</w:t>
      </w:r>
      <w:r w:rsidRPr="00B75BBD">
        <w:rPr>
          <w:lang w:val="en-GB"/>
        </w:rPr>
        <w:t xml:space="preserve">ystem functional model – </w:t>
      </w:r>
      <w:r w:rsidR="005C7856" w:rsidRPr="00B75BBD">
        <w:rPr>
          <w:lang w:val="en-GB"/>
        </w:rPr>
        <w:t>d</w:t>
      </w:r>
      <w:r w:rsidRPr="00B75BBD">
        <w:rPr>
          <w:lang w:val="en-GB"/>
        </w:rPr>
        <w:t>escription of all system modules that explains the purpose of all system functionalities with basic description of input/output parameters</w:t>
      </w:r>
      <w:r w:rsidR="002578DA" w:rsidRPr="00B75BBD">
        <w:rPr>
          <w:lang w:val="en-GB"/>
        </w:rPr>
        <w:t>, b) s</w:t>
      </w:r>
      <w:r w:rsidRPr="00B75BBD">
        <w:rPr>
          <w:lang w:val="en-GB"/>
        </w:rPr>
        <w:t xml:space="preserve">ystem architecture/design – </w:t>
      </w:r>
      <w:r w:rsidR="002578DA" w:rsidRPr="00B75BBD">
        <w:rPr>
          <w:lang w:val="en-GB"/>
        </w:rPr>
        <w:t>d</w:t>
      </w:r>
      <w:r w:rsidRPr="00B75BBD">
        <w:rPr>
          <w:lang w:val="en-GB"/>
        </w:rPr>
        <w:t>etailed description of all application layers</w:t>
      </w:r>
      <w:r w:rsidR="002578DA" w:rsidRPr="00B75BBD">
        <w:rPr>
          <w:lang w:val="en-GB"/>
        </w:rPr>
        <w:t xml:space="preserve">, </w:t>
      </w:r>
      <w:r w:rsidR="008F5290" w:rsidRPr="00B75BBD">
        <w:rPr>
          <w:lang w:val="en-GB"/>
        </w:rPr>
        <w:t>c) t</w:t>
      </w:r>
      <w:r w:rsidRPr="00B75BBD">
        <w:rPr>
          <w:lang w:val="en-GB"/>
        </w:rPr>
        <w:t xml:space="preserve">echnical specification of the system </w:t>
      </w:r>
      <w:r w:rsidR="008F5290" w:rsidRPr="00B75BBD">
        <w:rPr>
          <w:lang w:val="en-GB"/>
        </w:rPr>
        <w:t>with d</w:t>
      </w:r>
      <w:r w:rsidRPr="00B75BBD">
        <w:rPr>
          <w:lang w:val="en-GB"/>
        </w:rPr>
        <w:t>etailed description of all application elements</w:t>
      </w:r>
      <w:r w:rsidR="008F5290" w:rsidRPr="00B75BBD">
        <w:rPr>
          <w:lang w:val="en-GB"/>
        </w:rPr>
        <w:t>.</w:t>
      </w:r>
    </w:p>
    <w:p w14:paraId="790707B7" w14:textId="47EE9C91" w:rsidR="00D74ADA" w:rsidRPr="00B75BBD" w:rsidRDefault="00D74ADA" w:rsidP="008F4A9A">
      <w:pPr>
        <w:pStyle w:val="NumberedLeftAligned"/>
        <w:numPr>
          <w:ilvl w:val="0"/>
          <w:numId w:val="3"/>
        </w:numPr>
        <w:rPr>
          <w:lang w:val="en-GB"/>
        </w:rPr>
      </w:pPr>
      <w:r w:rsidRPr="00B75BBD">
        <w:rPr>
          <w:lang w:val="en-GB"/>
        </w:rPr>
        <w:t xml:space="preserve">User </w:t>
      </w:r>
      <w:r w:rsidR="00D9778E" w:rsidRPr="00B75BBD">
        <w:rPr>
          <w:lang w:val="en-GB"/>
        </w:rPr>
        <w:t>documentation and</w:t>
      </w:r>
      <w:r w:rsidR="00E85268" w:rsidRPr="00B75BBD">
        <w:rPr>
          <w:lang w:val="en-GB"/>
        </w:rPr>
        <w:t xml:space="preserve"> training </w:t>
      </w:r>
      <w:r w:rsidRPr="00B75BBD">
        <w:rPr>
          <w:lang w:val="en-GB"/>
        </w:rPr>
        <w:t>(to be delivered at the end of software development process)</w:t>
      </w:r>
      <w:r w:rsidR="00E85268" w:rsidRPr="00B75BBD">
        <w:rPr>
          <w:lang w:val="en-GB"/>
        </w:rPr>
        <w:t>.</w:t>
      </w:r>
    </w:p>
    <w:p w14:paraId="5729B89E" w14:textId="685ABD8C" w:rsidR="008F4A9A" w:rsidRPr="00B75BBD" w:rsidRDefault="00D74ADA" w:rsidP="00BF2DF9">
      <w:pPr>
        <w:pStyle w:val="Heading1"/>
        <w:jc w:val="both"/>
        <w:rPr>
          <w:color w:val="auto"/>
          <w:sz w:val="22"/>
          <w:szCs w:val="22"/>
          <w:lang w:val="en-GB"/>
        </w:rPr>
      </w:pPr>
      <w:r w:rsidRPr="00B75BBD">
        <w:rPr>
          <w:color w:val="auto"/>
          <w:sz w:val="22"/>
          <w:szCs w:val="22"/>
          <w:lang w:val="en-GB"/>
        </w:rPr>
        <w:lastRenderedPageBreak/>
        <w:t>Maintenance and support (twelve months period, following official acceptance of the system by the UNDP) provided in an efficient manner and without delays. The maintenance</w:t>
      </w:r>
      <w:r w:rsidR="00D61F82" w:rsidRPr="00B75BBD">
        <w:rPr>
          <w:color w:val="auto"/>
          <w:sz w:val="22"/>
          <w:szCs w:val="22"/>
          <w:lang w:val="en-GB"/>
        </w:rPr>
        <w:t xml:space="preserve"> includes </w:t>
      </w:r>
      <w:r w:rsidR="00E32E02" w:rsidRPr="00B75BBD">
        <w:rPr>
          <w:color w:val="auto"/>
          <w:sz w:val="22"/>
          <w:szCs w:val="22"/>
          <w:lang w:val="en-GB"/>
        </w:rPr>
        <w:t xml:space="preserve">programmatic (admin) and technical support, including </w:t>
      </w:r>
      <w:r w:rsidRPr="00B75BBD">
        <w:rPr>
          <w:color w:val="auto"/>
          <w:sz w:val="22"/>
          <w:szCs w:val="22"/>
          <w:lang w:val="en-GB"/>
        </w:rPr>
        <w:t>elimination of system defects, support in the form of consultations, assistance, troubleshooting and advice on the use of the system. All necessary corrections of system defects during the warranty period will be done free of charge.</w:t>
      </w:r>
      <w:bookmarkStart w:id="37" w:name="_Toc60746139"/>
      <w:bookmarkStart w:id="38" w:name="_Toc26353454"/>
      <w:bookmarkStart w:id="39" w:name="_Toc26370115"/>
      <w:r w:rsidR="008F4A9A" w:rsidRPr="00B75BBD">
        <w:rPr>
          <w:color w:val="auto"/>
          <w:sz w:val="22"/>
          <w:szCs w:val="22"/>
          <w:lang w:val="en-GB"/>
        </w:rPr>
        <w:t xml:space="preserve"> </w:t>
      </w:r>
    </w:p>
    <w:p w14:paraId="3F35ACCD" w14:textId="29770C90" w:rsidR="00421092" w:rsidRPr="00B75BBD" w:rsidRDefault="00421092" w:rsidP="008F4A9A">
      <w:pPr>
        <w:pStyle w:val="Heading1"/>
        <w:numPr>
          <w:ilvl w:val="0"/>
          <w:numId w:val="0"/>
        </w:numPr>
        <w:rPr>
          <w:b/>
          <w:bCs/>
          <w:color w:val="auto"/>
          <w:sz w:val="22"/>
          <w:szCs w:val="22"/>
          <w:lang w:val="en-GB"/>
        </w:rPr>
      </w:pPr>
      <w:r w:rsidRPr="00B75BBD">
        <w:rPr>
          <w:b/>
          <w:bCs/>
          <w:color w:val="auto"/>
          <w:sz w:val="22"/>
          <w:szCs w:val="22"/>
          <w:lang w:val="en-GB"/>
        </w:rPr>
        <w:t>Team composition and required competences</w:t>
      </w:r>
      <w:bookmarkEnd w:id="37"/>
      <w:r w:rsidRPr="00B75BBD">
        <w:rPr>
          <w:b/>
          <w:bCs/>
          <w:color w:val="auto"/>
          <w:sz w:val="22"/>
          <w:szCs w:val="22"/>
          <w:lang w:val="en-GB"/>
        </w:rPr>
        <w:t xml:space="preserve"> </w:t>
      </w:r>
    </w:p>
    <w:bookmarkEnd w:id="38"/>
    <w:bookmarkEnd w:id="39"/>
    <w:p w14:paraId="6C425C44" w14:textId="0F4EE075" w:rsidR="00421092" w:rsidRPr="00B75BBD" w:rsidRDefault="00421092" w:rsidP="00421092">
      <w:pPr>
        <w:jc w:val="both"/>
        <w:rPr>
          <w:rFonts w:cs="Segoe UI"/>
          <w:lang w:val="en-GB"/>
        </w:rPr>
      </w:pPr>
      <w:r w:rsidRPr="00B75BBD">
        <w:rPr>
          <w:rFonts w:cs="Segoe UI"/>
          <w:lang w:val="en-GB"/>
        </w:rPr>
        <w:t xml:space="preserve">Working closely with the UN regional programme, the contractor must have a dedicated project </w:t>
      </w:r>
      <w:r w:rsidR="00AA4354" w:rsidRPr="00B75BBD">
        <w:rPr>
          <w:rFonts w:cs="Segoe UI"/>
          <w:lang w:val="en-GB"/>
        </w:rPr>
        <w:t xml:space="preserve">lead/solution architect </w:t>
      </w:r>
      <w:r w:rsidR="002A6E38" w:rsidRPr="00B75BBD">
        <w:rPr>
          <w:rFonts w:cs="Segoe UI"/>
          <w:lang w:val="en-GB"/>
        </w:rPr>
        <w:t xml:space="preserve">that </w:t>
      </w:r>
      <w:r w:rsidR="00BA7B1B" w:rsidRPr="00B75BBD">
        <w:rPr>
          <w:rFonts w:cs="Segoe UI"/>
          <w:lang w:val="en-GB"/>
        </w:rPr>
        <w:t xml:space="preserve">introduce the overall technical vision for the e-Mentoring solution, </w:t>
      </w:r>
      <w:r w:rsidR="00332852" w:rsidRPr="00B75BBD">
        <w:rPr>
          <w:rFonts w:cs="Segoe UI"/>
          <w:lang w:val="en-GB"/>
        </w:rPr>
        <w:t xml:space="preserve">leads the </w:t>
      </w:r>
      <w:r w:rsidR="00BA7B1B" w:rsidRPr="00B75BBD">
        <w:rPr>
          <w:rFonts w:cs="Segoe UI"/>
          <w:lang w:val="en-GB"/>
        </w:rPr>
        <w:t>system</w:t>
      </w:r>
      <w:r w:rsidR="00332852" w:rsidRPr="00B75BBD">
        <w:rPr>
          <w:rFonts w:cs="Segoe UI"/>
          <w:lang w:val="en-GB"/>
        </w:rPr>
        <w:t xml:space="preserve"> development and</w:t>
      </w:r>
      <w:r w:rsidR="002A6E38" w:rsidRPr="00B75BBD">
        <w:rPr>
          <w:rFonts w:cs="Segoe UI"/>
          <w:lang w:val="en-GB"/>
        </w:rPr>
        <w:t xml:space="preserve"> ensure the solution is delivered on budget and on time</w:t>
      </w:r>
      <w:r w:rsidRPr="00B75BBD">
        <w:rPr>
          <w:rFonts w:cs="Segoe UI"/>
          <w:lang w:val="en-GB"/>
        </w:rPr>
        <w:t xml:space="preserve">. Also, the team needs to have at least </w:t>
      </w:r>
      <w:r w:rsidR="002A6E38" w:rsidRPr="00B75BBD">
        <w:rPr>
          <w:rFonts w:cs="Segoe UI"/>
          <w:lang w:val="en-GB"/>
        </w:rPr>
        <w:t xml:space="preserve">one </w:t>
      </w:r>
      <w:r w:rsidRPr="00B75BBD">
        <w:rPr>
          <w:rFonts w:cs="Segoe UI"/>
          <w:lang w:val="en-GB"/>
        </w:rPr>
        <w:t xml:space="preserve">developer and at least one UI/UX designer with at least 3 years of experience in the field of web development or design respectively, preferably in the area related to mentoring. </w:t>
      </w:r>
    </w:p>
    <w:p w14:paraId="48DA988F" w14:textId="77777777" w:rsidR="00421092" w:rsidRPr="00B75BBD" w:rsidRDefault="00421092" w:rsidP="003A4A30">
      <w:pPr>
        <w:rPr>
          <w:b/>
          <w:bCs/>
          <w:lang w:val="en-GB"/>
        </w:rPr>
      </w:pPr>
      <w:bookmarkStart w:id="40" w:name="_Toc58395867"/>
      <w:r w:rsidRPr="00B75BBD">
        <w:rPr>
          <w:b/>
          <w:bCs/>
          <w:lang w:val="en-GB"/>
        </w:rPr>
        <w:t>Required qualifications for Project Manager</w:t>
      </w:r>
      <w:bookmarkEnd w:id="40"/>
    </w:p>
    <w:p w14:paraId="051B8988" w14:textId="3CF769A6" w:rsidR="00421092" w:rsidRPr="00B75BBD" w:rsidRDefault="008F4A9A" w:rsidP="00421092">
      <w:pPr>
        <w:pStyle w:val="ListParagraph"/>
        <w:widowControl/>
        <w:numPr>
          <w:ilvl w:val="0"/>
          <w:numId w:val="32"/>
        </w:numPr>
        <w:overflowPunct/>
        <w:adjustRightInd/>
        <w:spacing w:before="80" w:after="80" w:line="240" w:lineRule="auto"/>
        <w:jc w:val="both"/>
        <w:rPr>
          <w:rFonts w:eastAsiaTheme="minorEastAsia"/>
          <w:color w:val="000000" w:themeColor="text1"/>
          <w:lang w:val="en-GB"/>
        </w:rPr>
      </w:pPr>
      <w:r w:rsidRPr="00B75BBD">
        <w:rPr>
          <w:rFonts w:cs="Segoe UI"/>
          <w:color w:val="000000" w:themeColor="text1"/>
          <w:lang w:val="en-GB"/>
        </w:rPr>
        <w:t>Un</w:t>
      </w:r>
      <w:r w:rsidR="00421092" w:rsidRPr="00B75BBD">
        <w:rPr>
          <w:rFonts w:cs="Segoe UI"/>
          <w:color w:val="000000" w:themeColor="text1"/>
          <w:lang w:val="en-GB"/>
        </w:rPr>
        <w:t xml:space="preserve">iversity degree in Engineering, IT or Computer Science, Business or Management (PMP, PSPO, or PSMO certification is an asset); </w:t>
      </w:r>
    </w:p>
    <w:p w14:paraId="0C77E93F" w14:textId="1B3FFC6A" w:rsidR="00421092" w:rsidRPr="00B75BBD" w:rsidRDefault="00421092" w:rsidP="00421092">
      <w:pPr>
        <w:pStyle w:val="ListParagraph"/>
        <w:widowControl/>
        <w:numPr>
          <w:ilvl w:val="0"/>
          <w:numId w:val="32"/>
        </w:numPr>
        <w:overflowPunct/>
        <w:adjustRightInd/>
        <w:spacing w:before="80" w:after="80" w:line="240" w:lineRule="auto"/>
        <w:jc w:val="both"/>
        <w:rPr>
          <w:rFonts w:eastAsiaTheme="minorEastAsia"/>
          <w:color w:val="000000" w:themeColor="text1"/>
          <w:lang w:val="en-GB"/>
        </w:rPr>
      </w:pPr>
      <w:r w:rsidRPr="00B75BBD">
        <w:rPr>
          <w:rFonts w:cs="Segoe UI"/>
          <w:color w:val="000000" w:themeColor="text1"/>
          <w:lang w:val="en-GB"/>
        </w:rPr>
        <w:t>At least five years of experience working as a Project Manager</w:t>
      </w:r>
      <w:r w:rsidR="008B0BFE" w:rsidRPr="00B75BBD">
        <w:rPr>
          <w:rFonts w:cs="Segoe UI"/>
          <w:color w:val="000000" w:themeColor="text1"/>
          <w:lang w:val="en-GB"/>
        </w:rPr>
        <w:t xml:space="preserve">/Solution Architect </w:t>
      </w:r>
      <w:r w:rsidRPr="00B75BBD">
        <w:rPr>
          <w:rFonts w:cs="Segoe UI"/>
          <w:color w:val="000000" w:themeColor="text1"/>
          <w:lang w:val="en-GB"/>
        </w:rPr>
        <w:t xml:space="preserve"> in the IT field</w:t>
      </w:r>
      <w:r w:rsidR="00BD4A76" w:rsidRPr="00B75BBD">
        <w:rPr>
          <w:rFonts w:cs="Segoe UI"/>
          <w:color w:val="000000" w:themeColor="text1"/>
          <w:lang w:val="en-GB"/>
        </w:rPr>
        <w:t>;</w:t>
      </w:r>
    </w:p>
    <w:p w14:paraId="6F3BCA42" w14:textId="1D7DD656" w:rsidR="00421092" w:rsidRPr="00B75BBD" w:rsidRDefault="00421092" w:rsidP="00421092">
      <w:pPr>
        <w:pStyle w:val="ListParagraph"/>
        <w:widowControl/>
        <w:numPr>
          <w:ilvl w:val="0"/>
          <w:numId w:val="32"/>
        </w:numPr>
        <w:overflowPunct/>
        <w:adjustRightInd/>
        <w:spacing w:before="80" w:after="80" w:line="240" w:lineRule="auto"/>
        <w:jc w:val="both"/>
        <w:rPr>
          <w:rFonts w:eastAsiaTheme="minorEastAsia"/>
          <w:color w:val="000000" w:themeColor="text1"/>
          <w:lang w:val="en-GB"/>
        </w:rPr>
      </w:pPr>
      <w:r w:rsidRPr="00B75BBD">
        <w:rPr>
          <w:rFonts w:cs="Segoe UI"/>
          <w:color w:val="000000" w:themeColor="text1"/>
          <w:lang w:val="en-GB"/>
        </w:rPr>
        <w:t>Excellent written and verbal communication skills</w:t>
      </w:r>
      <w:r w:rsidR="00BD4A76" w:rsidRPr="00B75BBD">
        <w:rPr>
          <w:rFonts w:cs="Segoe UI"/>
          <w:color w:val="000000" w:themeColor="text1"/>
          <w:lang w:val="en-GB"/>
        </w:rPr>
        <w:t>;</w:t>
      </w:r>
    </w:p>
    <w:p w14:paraId="63CB44E7" w14:textId="668E5390" w:rsidR="00421092" w:rsidRPr="00B75BBD" w:rsidRDefault="00421092" w:rsidP="00421092">
      <w:pPr>
        <w:pStyle w:val="ListParagraph"/>
        <w:widowControl/>
        <w:numPr>
          <w:ilvl w:val="0"/>
          <w:numId w:val="32"/>
        </w:numPr>
        <w:overflowPunct/>
        <w:adjustRightInd/>
        <w:spacing w:before="80" w:after="80" w:line="240" w:lineRule="auto"/>
        <w:jc w:val="both"/>
        <w:rPr>
          <w:color w:val="000000" w:themeColor="text1"/>
          <w:lang w:val="en-GB"/>
        </w:rPr>
      </w:pPr>
      <w:r w:rsidRPr="00B75BBD">
        <w:rPr>
          <w:rFonts w:cs="Segoe UI"/>
          <w:color w:val="000000" w:themeColor="text1"/>
          <w:lang w:val="en-GB"/>
        </w:rPr>
        <w:t>Fluent in English and Bosnian, Montenegrin, or Serbian language</w:t>
      </w:r>
      <w:r w:rsidR="00BD4A76" w:rsidRPr="00B75BBD">
        <w:rPr>
          <w:rFonts w:cs="Segoe UI"/>
          <w:color w:val="000000" w:themeColor="text1"/>
          <w:lang w:val="en-GB"/>
        </w:rPr>
        <w:t>;</w:t>
      </w:r>
    </w:p>
    <w:p w14:paraId="081F46BC" w14:textId="1B02294B" w:rsidR="00421092" w:rsidRPr="00B75BBD" w:rsidRDefault="00421092" w:rsidP="00421092">
      <w:pPr>
        <w:pStyle w:val="ListParagraph"/>
        <w:widowControl/>
        <w:numPr>
          <w:ilvl w:val="0"/>
          <w:numId w:val="32"/>
        </w:numPr>
        <w:overflowPunct/>
        <w:adjustRightInd/>
        <w:spacing w:before="80" w:after="80" w:line="240" w:lineRule="auto"/>
        <w:jc w:val="both"/>
        <w:rPr>
          <w:rFonts w:eastAsiaTheme="minorEastAsia"/>
          <w:color w:val="000000" w:themeColor="text1"/>
          <w:lang w:val="en-GB"/>
        </w:rPr>
      </w:pPr>
      <w:r w:rsidRPr="00B75BBD">
        <w:rPr>
          <w:rFonts w:cs="Segoe UI"/>
          <w:color w:val="000000" w:themeColor="text1"/>
          <w:lang w:val="en-GB"/>
        </w:rPr>
        <w:t>Ability to multi-task and manage various project elements simultaneously</w:t>
      </w:r>
      <w:r w:rsidR="00BD4A76" w:rsidRPr="00B75BBD">
        <w:rPr>
          <w:rFonts w:cs="Segoe UI"/>
          <w:color w:val="000000" w:themeColor="text1"/>
          <w:lang w:val="en-GB"/>
        </w:rPr>
        <w:t>;</w:t>
      </w:r>
    </w:p>
    <w:p w14:paraId="32E95498" w14:textId="34E72F85" w:rsidR="00421092" w:rsidRPr="00B75BBD" w:rsidRDefault="00421092" w:rsidP="00421092">
      <w:pPr>
        <w:pStyle w:val="ListParagraph"/>
        <w:widowControl/>
        <w:numPr>
          <w:ilvl w:val="0"/>
          <w:numId w:val="32"/>
        </w:numPr>
        <w:overflowPunct/>
        <w:adjustRightInd/>
        <w:spacing w:before="80" w:after="80" w:line="240" w:lineRule="auto"/>
        <w:jc w:val="both"/>
        <w:rPr>
          <w:rFonts w:eastAsiaTheme="minorEastAsia"/>
          <w:color w:val="000000" w:themeColor="text1"/>
          <w:lang w:val="en-GB"/>
        </w:rPr>
      </w:pPr>
      <w:r w:rsidRPr="00B75BBD">
        <w:rPr>
          <w:rFonts w:cs="Segoe UI"/>
          <w:color w:val="000000" w:themeColor="text1"/>
          <w:lang w:val="en-GB"/>
        </w:rPr>
        <w:t>Leadership and problem-solving skills</w:t>
      </w:r>
      <w:r w:rsidR="00BD4A76" w:rsidRPr="00B75BBD">
        <w:rPr>
          <w:rFonts w:cs="Segoe UI"/>
          <w:color w:val="000000" w:themeColor="text1"/>
          <w:lang w:val="en-GB"/>
        </w:rPr>
        <w:t>;</w:t>
      </w:r>
    </w:p>
    <w:p w14:paraId="3C5F0AD5" w14:textId="77777777" w:rsidR="00421092" w:rsidRPr="00B75BBD" w:rsidRDefault="00421092" w:rsidP="00421092">
      <w:pPr>
        <w:pStyle w:val="ListParagraph"/>
        <w:widowControl/>
        <w:numPr>
          <w:ilvl w:val="0"/>
          <w:numId w:val="32"/>
        </w:numPr>
        <w:overflowPunct/>
        <w:adjustRightInd/>
        <w:spacing w:before="80" w:after="80" w:line="240" w:lineRule="auto"/>
        <w:jc w:val="both"/>
        <w:rPr>
          <w:color w:val="000000" w:themeColor="text1"/>
          <w:lang w:val="en-GB"/>
        </w:rPr>
      </w:pPr>
      <w:r w:rsidRPr="00B75BBD">
        <w:rPr>
          <w:rFonts w:cs="Segoe UI"/>
          <w:color w:val="000000" w:themeColor="text1"/>
          <w:lang w:val="en-GB"/>
        </w:rPr>
        <w:t>Time management skills.</w:t>
      </w:r>
    </w:p>
    <w:p w14:paraId="252F6F63" w14:textId="77777777" w:rsidR="00421092" w:rsidRPr="00B75BBD" w:rsidRDefault="00421092" w:rsidP="00421092">
      <w:pPr>
        <w:spacing w:before="80" w:after="80"/>
        <w:jc w:val="both"/>
        <w:rPr>
          <w:rFonts w:cs="Segoe UI"/>
          <w:b/>
          <w:bCs/>
          <w:lang w:val="en-GB"/>
        </w:rPr>
      </w:pPr>
    </w:p>
    <w:p w14:paraId="27D0F2EC" w14:textId="29EC13C5" w:rsidR="00421092" w:rsidRPr="00B75BBD" w:rsidRDefault="00421092" w:rsidP="003A4A30">
      <w:pPr>
        <w:rPr>
          <w:b/>
          <w:bCs/>
          <w:lang w:val="en-GB"/>
        </w:rPr>
      </w:pPr>
      <w:bookmarkStart w:id="41" w:name="_Toc58395868"/>
      <w:r w:rsidRPr="00B75BBD">
        <w:rPr>
          <w:b/>
          <w:bCs/>
          <w:lang w:val="en-GB"/>
        </w:rPr>
        <w:t>Required qualifications for the Web Developer</w:t>
      </w:r>
      <w:r w:rsidR="00936758" w:rsidRPr="00B75BBD">
        <w:rPr>
          <w:b/>
          <w:bCs/>
          <w:lang w:val="en-GB"/>
        </w:rPr>
        <w:t>(</w:t>
      </w:r>
      <w:r w:rsidRPr="00B75BBD">
        <w:rPr>
          <w:b/>
          <w:bCs/>
          <w:lang w:val="en-GB"/>
        </w:rPr>
        <w:t>s</w:t>
      </w:r>
      <w:bookmarkEnd w:id="41"/>
      <w:r w:rsidR="00936758" w:rsidRPr="00B75BBD">
        <w:rPr>
          <w:b/>
          <w:bCs/>
          <w:lang w:val="en-GB"/>
        </w:rPr>
        <w:t>)</w:t>
      </w:r>
    </w:p>
    <w:p w14:paraId="160405EE" w14:textId="0F782161" w:rsidR="00421092" w:rsidRPr="00B75BBD" w:rsidRDefault="00936758" w:rsidP="00421092">
      <w:pPr>
        <w:pStyle w:val="ListParagraph"/>
        <w:widowControl/>
        <w:numPr>
          <w:ilvl w:val="0"/>
          <w:numId w:val="32"/>
        </w:numPr>
        <w:overflowPunct/>
        <w:adjustRightInd/>
        <w:spacing w:before="80" w:after="80" w:line="240" w:lineRule="auto"/>
        <w:jc w:val="both"/>
        <w:rPr>
          <w:rFonts w:eastAsiaTheme="minorEastAsia"/>
          <w:color w:val="000000" w:themeColor="text1"/>
          <w:lang w:val="en-GB"/>
        </w:rPr>
      </w:pPr>
      <w:r w:rsidRPr="00B75BBD">
        <w:rPr>
          <w:rFonts w:cs="Segoe UI"/>
          <w:color w:val="000000" w:themeColor="text1"/>
          <w:lang w:val="en-GB"/>
        </w:rPr>
        <w:t>U</w:t>
      </w:r>
      <w:r w:rsidR="00421092" w:rsidRPr="00B75BBD">
        <w:rPr>
          <w:rFonts w:cs="Segoe UI"/>
          <w:color w:val="000000" w:themeColor="text1"/>
          <w:lang w:val="en-GB"/>
        </w:rPr>
        <w:t xml:space="preserve">niversity degree in Engineering, IT or Computer Science, or related fields; </w:t>
      </w:r>
    </w:p>
    <w:p w14:paraId="336425CC" w14:textId="77777777" w:rsidR="00421092" w:rsidRPr="00B75BBD" w:rsidRDefault="00421092" w:rsidP="00421092">
      <w:pPr>
        <w:pStyle w:val="ListParagraph"/>
        <w:widowControl/>
        <w:numPr>
          <w:ilvl w:val="0"/>
          <w:numId w:val="32"/>
        </w:numPr>
        <w:overflowPunct/>
        <w:adjustRightInd/>
        <w:spacing w:before="80" w:after="80" w:line="240" w:lineRule="auto"/>
        <w:jc w:val="both"/>
        <w:rPr>
          <w:rFonts w:eastAsiaTheme="minorEastAsia"/>
          <w:color w:val="000000" w:themeColor="text1"/>
          <w:lang w:val="en-GB"/>
        </w:rPr>
      </w:pPr>
      <w:r w:rsidRPr="00B75BBD">
        <w:rPr>
          <w:rFonts w:cs="Segoe UI"/>
          <w:color w:val="000000" w:themeColor="text1"/>
          <w:lang w:val="en-GB"/>
        </w:rPr>
        <w:t xml:space="preserve">Minimum 3 years of experience in the area of web development; </w:t>
      </w:r>
    </w:p>
    <w:p w14:paraId="240ACEA4" w14:textId="77777777" w:rsidR="00421092" w:rsidRPr="00B75BBD" w:rsidRDefault="00421092" w:rsidP="00421092">
      <w:pPr>
        <w:pStyle w:val="ListParagraph"/>
        <w:widowControl/>
        <w:numPr>
          <w:ilvl w:val="0"/>
          <w:numId w:val="32"/>
        </w:numPr>
        <w:overflowPunct/>
        <w:adjustRightInd/>
        <w:spacing w:before="80" w:after="80" w:line="240" w:lineRule="auto"/>
        <w:jc w:val="both"/>
        <w:rPr>
          <w:rFonts w:eastAsiaTheme="minorEastAsia"/>
          <w:color w:val="000000" w:themeColor="text1"/>
          <w:lang w:val="en-GB"/>
        </w:rPr>
      </w:pPr>
      <w:r w:rsidRPr="00B75BBD">
        <w:rPr>
          <w:rFonts w:cs="Segoe UI"/>
          <w:color w:val="000000" w:themeColor="text1"/>
          <w:lang w:val="en-GB"/>
        </w:rPr>
        <w:t>Experience with overall modern web development stack.</w:t>
      </w:r>
    </w:p>
    <w:p w14:paraId="4DA620A6" w14:textId="77777777" w:rsidR="00421092" w:rsidRPr="00B75BBD" w:rsidRDefault="00421092" w:rsidP="00421092">
      <w:pPr>
        <w:spacing w:before="80" w:after="80"/>
        <w:jc w:val="both"/>
        <w:rPr>
          <w:rFonts w:cs="Segoe UI"/>
          <w:b/>
          <w:bCs/>
          <w:lang w:val="en-GB"/>
        </w:rPr>
      </w:pPr>
    </w:p>
    <w:p w14:paraId="793F6D8C" w14:textId="77777777" w:rsidR="00421092" w:rsidRPr="00B75BBD" w:rsidRDefault="00421092" w:rsidP="003A4A30">
      <w:pPr>
        <w:rPr>
          <w:b/>
          <w:bCs/>
          <w:lang w:val="en-GB"/>
        </w:rPr>
      </w:pPr>
      <w:r w:rsidRPr="00B75BBD">
        <w:rPr>
          <w:b/>
          <w:bCs/>
          <w:lang w:val="en-GB"/>
        </w:rPr>
        <w:t>Required qualifications for the UI/UX Designer(s)</w:t>
      </w:r>
    </w:p>
    <w:p w14:paraId="115A8D9F" w14:textId="0EA549FA" w:rsidR="00421092" w:rsidRPr="00B75BBD" w:rsidRDefault="00936758" w:rsidP="00421092">
      <w:pPr>
        <w:pStyle w:val="ListParagraph"/>
        <w:widowControl/>
        <w:numPr>
          <w:ilvl w:val="0"/>
          <w:numId w:val="32"/>
        </w:numPr>
        <w:overflowPunct/>
        <w:adjustRightInd/>
        <w:spacing w:before="80" w:after="80" w:line="240" w:lineRule="auto"/>
        <w:jc w:val="both"/>
        <w:rPr>
          <w:rFonts w:eastAsiaTheme="minorEastAsia"/>
          <w:color w:val="000000" w:themeColor="text1"/>
          <w:lang w:val="en-GB"/>
        </w:rPr>
      </w:pPr>
      <w:r w:rsidRPr="00B75BBD">
        <w:rPr>
          <w:rFonts w:cs="Segoe UI"/>
          <w:color w:val="000000" w:themeColor="text1"/>
          <w:lang w:val="en-GB"/>
        </w:rPr>
        <w:t>U</w:t>
      </w:r>
      <w:r w:rsidR="00421092" w:rsidRPr="00B75BBD">
        <w:rPr>
          <w:rFonts w:cs="Segoe UI"/>
          <w:color w:val="000000" w:themeColor="text1"/>
          <w:lang w:val="en-GB"/>
        </w:rPr>
        <w:t xml:space="preserve">niversity degree in Design or IT, or related fields; </w:t>
      </w:r>
    </w:p>
    <w:p w14:paraId="59F7C6AE" w14:textId="77777777" w:rsidR="00421092" w:rsidRPr="00B75BBD" w:rsidRDefault="00421092" w:rsidP="00421092">
      <w:pPr>
        <w:pStyle w:val="ListParagraph"/>
        <w:widowControl/>
        <w:numPr>
          <w:ilvl w:val="0"/>
          <w:numId w:val="32"/>
        </w:numPr>
        <w:overflowPunct/>
        <w:adjustRightInd/>
        <w:spacing w:before="80" w:after="80" w:line="240" w:lineRule="auto"/>
        <w:jc w:val="both"/>
        <w:rPr>
          <w:rFonts w:eastAsiaTheme="minorEastAsia"/>
          <w:color w:val="000000" w:themeColor="text1"/>
          <w:lang w:val="en-GB"/>
        </w:rPr>
      </w:pPr>
      <w:r w:rsidRPr="00B75BBD">
        <w:rPr>
          <w:rFonts w:cs="Segoe UI"/>
          <w:color w:val="000000" w:themeColor="text1"/>
          <w:lang w:val="en-GB"/>
        </w:rPr>
        <w:t>Minimum 3 years of experience in the area of UI/UX design or similar role;</w:t>
      </w:r>
    </w:p>
    <w:p w14:paraId="118DEAB7" w14:textId="77777777" w:rsidR="00421092" w:rsidRPr="00B75BBD" w:rsidRDefault="00421092" w:rsidP="00421092">
      <w:pPr>
        <w:pStyle w:val="ListParagraph"/>
        <w:widowControl/>
        <w:numPr>
          <w:ilvl w:val="0"/>
          <w:numId w:val="32"/>
        </w:numPr>
        <w:overflowPunct/>
        <w:adjustRightInd/>
        <w:spacing w:before="80" w:after="80" w:line="240" w:lineRule="auto"/>
        <w:jc w:val="both"/>
        <w:rPr>
          <w:rFonts w:eastAsiaTheme="minorEastAsia"/>
          <w:color w:val="000000" w:themeColor="text1"/>
          <w:lang w:val="en-GB"/>
        </w:rPr>
      </w:pPr>
      <w:r w:rsidRPr="00B75BBD">
        <w:rPr>
          <w:rFonts w:cs="Segoe UI"/>
          <w:color w:val="000000" w:themeColor="text1"/>
          <w:lang w:val="en-GB"/>
        </w:rPr>
        <w:t>Excellent interpersonal and communication skills;</w:t>
      </w:r>
    </w:p>
    <w:p w14:paraId="0C72185E" w14:textId="77777777" w:rsidR="00421092" w:rsidRPr="00B75BBD" w:rsidRDefault="00421092" w:rsidP="00421092">
      <w:pPr>
        <w:pStyle w:val="ListParagraph"/>
        <w:widowControl/>
        <w:numPr>
          <w:ilvl w:val="0"/>
          <w:numId w:val="32"/>
        </w:numPr>
        <w:overflowPunct/>
        <w:adjustRightInd/>
        <w:spacing w:after="160" w:line="259" w:lineRule="auto"/>
        <w:jc w:val="both"/>
        <w:rPr>
          <w:rFonts w:eastAsiaTheme="minorEastAsia"/>
          <w:color w:val="000000" w:themeColor="text1"/>
          <w:lang w:val="en-GB"/>
        </w:rPr>
      </w:pPr>
      <w:r w:rsidRPr="00B75BBD">
        <w:rPr>
          <w:rFonts w:cs="Segoe UI"/>
          <w:color w:val="000000" w:themeColor="text1"/>
          <w:lang w:val="en-GB"/>
        </w:rPr>
        <w:t>Ability to discuss and explain design options;</w:t>
      </w:r>
    </w:p>
    <w:p w14:paraId="101D963C" w14:textId="77777777" w:rsidR="00421092" w:rsidRPr="00B75BBD" w:rsidRDefault="00421092" w:rsidP="00421092">
      <w:pPr>
        <w:pStyle w:val="ListParagraph"/>
        <w:widowControl/>
        <w:numPr>
          <w:ilvl w:val="0"/>
          <w:numId w:val="32"/>
        </w:numPr>
        <w:overflowPunct/>
        <w:adjustRightInd/>
        <w:spacing w:after="160" w:line="259" w:lineRule="auto"/>
        <w:jc w:val="both"/>
        <w:rPr>
          <w:rFonts w:eastAsiaTheme="minorEastAsia"/>
          <w:color w:val="000000" w:themeColor="text1"/>
          <w:lang w:val="en-GB"/>
        </w:rPr>
      </w:pPr>
      <w:r w:rsidRPr="00B75BBD">
        <w:rPr>
          <w:rFonts w:cs="Segoe UI"/>
          <w:color w:val="000000" w:themeColor="text1"/>
          <w:lang w:val="en-GB"/>
        </w:rPr>
        <w:t>Detail oriented;</w:t>
      </w:r>
    </w:p>
    <w:p w14:paraId="5A19253B" w14:textId="77777777" w:rsidR="00421092" w:rsidRPr="00B75BBD" w:rsidRDefault="00421092" w:rsidP="00421092">
      <w:pPr>
        <w:pStyle w:val="ListParagraph"/>
        <w:widowControl/>
        <w:numPr>
          <w:ilvl w:val="0"/>
          <w:numId w:val="32"/>
        </w:numPr>
        <w:overflowPunct/>
        <w:adjustRightInd/>
        <w:spacing w:after="160" w:line="259" w:lineRule="auto"/>
        <w:jc w:val="both"/>
        <w:rPr>
          <w:rFonts w:eastAsiaTheme="minorEastAsia"/>
          <w:color w:val="000000" w:themeColor="text1"/>
          <w:lang w:val="en-GB"/>
        </w:rPr>
      </w:pPr>
      <w:r w:rsidRPr="00B75BBD">
        <w:rPr>
          <w:rFonts w:cs="Segoe UI"/>
          <w:color w:val="000000" w:themeColor="text1"/>
          <w:lang w:val="en-GB"/>
        </w:rPr>
        <w:t>Critical thinker;</w:t>
      </w:r>
    </w:p>
    <w:p w14:paraId="11B6336F" w14:textId="77777777" w:rsidR="00421092" w:rsidRPr="00B75BBD" w:rsidRDefault="00421092" w:rsidP="00421092">
      <w:pPr>
        <w:pStyle w:val="ListParagraph"/>
        <w:widowControl/>
        <w:numPr>
          <w:ilvl w:val="0"/>
          <w:numId w:val="32"/>
        </w:numPr>
        <w:overflowPunct/>
        <w:adjustRightInd/>
        <w:spacing w:after="160" w:line="259" w:lineRule="auto"/>
        <w:jc w:val="both"/>
        <w:rPr>
          <w:rFonts w:eastAsiaTheme="minorEastAsia"/>
          <w:color w:val="000000" w:themeColor="text1"/>
          <w:lang w:val="en-GB"/>
        </w:rPr>
      </w:pPr>
      <w:r w:rsidRPr="00B75BBD">
        <w:rPr>
          <w:rFonts w:cs="Segoe UI"/>
          <w:color w:val="000000" w:themeColor="text1"/>
          <w:lang w:val="en-GB"/>
        </w:rPr>
        <w:t>Knowledge of wireframe tools;</w:t>
      </w:r>
    </w:p>
    <w:p w14:paraId="15DFEB7D" w14:textId="3B72888D" w:rsidR="00421092" w:rsidRPr="00B75BBD" w:rsidRDefault="00421092" w:rsidP="00421092">
      <w:pPr>
        <w:pStyle w:val="ListParagraph"/>
        <w:widowControl/>
        <w:numPr>
          <w:ilvl w:val="0"/>
          <w:numId w:val="32"/>
        </w:numPr>
        <w:overflowPunct/>
        <w:adjustRightInd/>
        <w:spacing w:after="160" w:line="259" w:lineRule="auto"/>
        <w:jc w:val="both"/>
        <w:rPr>
          <w:rFonts w:eastAsiaTheme="minorEastAsia"/>
          <w:color w:val="000000" w:themeColor="text1"/>
          <w:lang w:val="en-GB"/>
        </w:rPr>
      </w:pPr>
      <w:r w:rsidRPr="00B75BBD">
        <w:rPr>
          <w:rFonts w:cs="Segoe UI"/>
          <w:color w:val="000000" w:themeColor="text1"/>
          <w:lang w:val="en-GB"/>
        </w:rPr>
        <w:t>Up-to-date knowledge of design software</w:t>
      </w:r>
      <w:r w:rsidR="00BD4A76" w:rsidRPr="00B75BBD">
        <w:rPr>
          <w:rFonts w:cs="Segoe UI"/>
          <w:color w:val="000000" w:themeColor="text1"/>
          <w:lang w:val="en-GB"/>
        </w:rPr>
        <w:t>;</w:t>
      </w:r>
    </w:p>
    <w:p w14:paraId="4A59DCCC" w14:textId="77777777" w:rsidR="00421092" w:rsidRPr="00B75BBD" w:rsidRDefault="00421092" w:rsidP="00421092">
      <w:pPr>
        <w:pStyle w:val="ListParagraph"/>
        <w:widowControl/>
        <w:numPr>
          <w:ilvl w:val="0"/>
          <w:numId w:val="32"/>
        </w:numPr>
        <w:overflowPunct/>
        <w:adjustRightInd/>
        <w:spacing w:after="160" w:line="259" w:lineRule="auto"/>
        <w:jc w:val="both"/>
        <w:rPr>
          <w:rFonts w:eastAsiaTheme="minorEastAsia"/>
          <w:color w:val="000000" w:themeColor="text1"/>
          <w:lang w:val="en-GB"/>
        </w:rPr>
      </w:pPr>
      <w:r w:rsidRPr="00B75BBD">
        <w:rPr>
          <w:rFonts w:cs="Segoe UI"/>
          <w:color w:val="000000" w:themeColor="text1"/>
          <w:lang w:val="en-GB"/>
        </w:rPr>
        <w:t>Problem solver and customer-</w:t>
      </w:r>
      <w:proofErr w:type="spellStart"/>
      <w:r w:rsidRPr="00B75BBD">
        <w:rPr>
          <w:rFonts w:cs="Segoe UI"/>
          <w:color w:val="000000" w:themeColor="text1"/>
          <w:lang w:val="en-GB"/>
        </w:rPr>
        <w:t>centered</w:t>
      </w:r>
      <w:proofErr w:type="spellEnd"/>
      <w:r w:rsidRPr="00B75BBD">
        <w:rPr>
          <w:rFonts w:cs="Segoe UI"/>
          <w:color w:val="000000" w:themeColor="text1"/>
          <w:lang w:val="en-GB"/>
        </w:rPr>
        <w:t>.</w:t>
      </w:r>
    </w:p>
    <w:p w14:paraId="74785566" w14:textId="77777777" w:rsidR="00421092" w:rsidRPr="00B75BBD" w:rsidRDefault="00421092" w:rsidP="00421092">
      <w:pPr>
        <w:spacing w:before="80" w:after="80"/>
        <w:jc w:val="both"/>
        <w:rPr>
          <w:rFonts w:cs="Segoe UI"/>
          <w:color w:val="000000" w:themeColor="text1"/>
          <w:lang w:val="en-GB"/>
        </w:rPr>
      </w:pPr>
    </w:p>
    <w:p w14:paraId="47711B59" w14:textId="77777777" w:rsidR="00421092" w:rsidRPr="00B75BBD" w:rsidRDefault="00421092" w:rsidP="00421092">
      <w:pPr>
        <w:spacing w:before="80" w:after="80"/>
        <w:jc w:val="both"/>
        <w:rPr>
          <w:rFonts w:cs="Segoe UI"/>
          <w:color w:val="000000" w:themeColor="text1"/>
          <w:lang w:val="en-GB"/>
        </w:rPr>
      </w:pPr>
      <w:r w:rsidRPr="00B75BBD">
        <w:rPr>
          <w:rFonts w:cs="Segoe UI"/>
          <w:color w:val="000000" w:themeColor="text1"/>
          <w:lang w:val="en-GB"/>
        </w:rPr>
        <w:t>The Qualification should include the items listed below.</w:t>
      </w:r>
    </w:p>
    <w:p w14:paraId="5932F162" w14:textId="77777777" w:rsidR="00421092" w:rsidRPr="00B75BBD" w:rsidRDefault="00421092" w:rsidP="00421092">
      <w:pPr>
        <w:pStyle w:val="ListParagraph"/>
        <w:widowControl/>
        <w:numPr>
          <w:ilvl w:val="0"/>
          <w:numId w:val="31"/>
        </w:numPr>
        <w:overflowPunct/>
        <w:adjustRightInd/>
        <w:spacing w:before="80" w:after="80" w:line="240" w:lineRule="auto"/>
        <w:jc w:val="both"/>
        <w:rPr>
          <w:rFonts w:eastAsiaTheme="minorEastAsia"/>
          <w:color w:val="000000" w:themeColor="text1"/>
          <w:lang w:val="en-GB"/>
        </w:rPr>
      </w:pPr>
      <w:r w:rsidRPr="00B75BBD">
        <w:rPr>
          <w:rFonts w:cs="Segoe UI"/>
          <w:color w:val="000000" w:themeColor="text1"/>
          <w:lang w:val="en-GB"/>
        </w:rPr>
        <w:t>Description of the team responsible for delivering the website;</w:t>
      </w:r>
    </w:p>
    <w:p w14:paraId="12632475" w14:textId="77777777" w:rsidR="00421092" w:rsidRPr="00B75BBD" w:rsidRDefault="00421092" w:rsidP="00421092">
      <w:pPr>
        <w:pStyle w:val="ListParagraph"/>
        <w:widowControl/>
        <w:numPr>
          <w:ilvl w:val="0"/>
          <w:numId w:val="31"/>
        </w:numPr>
        <w:overflowPunct/>
        <w:adjustRightInd/>
        <w:spacing w:before="80" w:after="80" w:line="240" w:lineRule="auto"/>
        <w:jc w:val="both"/>
        <w:rPr>
          <w:rFonts w:eastAsiaTheme="minorEastAsia"/>
          <w:color w:val="000000" w:themeColor="text1"/>
          <w:lang w:val="en-GB"/>
        </w:rPr>
      </w:pPr>
      <w:r w:rsidRPr="00B75BBD">
        <w:rPr>
          <w:rFonts w:cs="Segoe UI"/>
          <w:color w:val="000000" w:themeColor="text1"/>
          <w:lang w:val="en-GB"/>
        </w:rPr>
        <w:t>Curriculum Vitae of the team members, incl. number of years of experience and expertise;</w:t>
      </w:r>
    </w:p>
    <w:p w14:paraId="007A468B" w14:textId="682D5CFD" w:rsidR="00421092" w:rsidRPr="00B75BBD" w:rsidRDefault="00421092" w:rsidP="00421092">
      <w:pPr>
        <w:pStyle w:val="ListParagraph"/>
        <w:widowControl/>
        <w:numPr>
          <w:ilvl w:val="0"/>
          <w:numId w:val="31"/>
        </w:numPr>
        <w:overflowPunct/>
        <w:adjustRightInd/>
        <w:spacing w:before="80" w:after="80" w:line="240" w:lineRule="auto"/>
        <w:jc w:val="both"/>
        <w:rPr>
          <w:rFonts w:eastAsiaTheme="minorEastAsia"/>
          <w:color w:val="000000" w:themeColor="text1"/>
          <w:lang w:val="en-GB"/>
        </w:rPr>
      </w:pPr>
      <w:r w:rsidRPr="00B75BBD">
        <w:rPr>
          <w:rFonts w:cs="Segoe UI"/>
          <w:color w:val="000000" w:themeColor="text1"/>
          <w:lang w:val="en-GB"/>
        </w:rPr>
        <w:lastRenderedPageBreak/>
        <w:t>Overview of recent projects (with URL) developed by the organization as justification of relevant experience</w:t>
      </w:r>
      <w:r w:rsidR="007500AF" w:rsidRPr="00B75BBD">
        <w:rPr>
          <w:rFonts w:cs="Segoe UI"/>
          <w:color w:val="000000" w:themeColor="text1"/>
          <w:lang w:val="en-GB"/>
        </w:rPr>
        <w:t xml:space="preserve"> with description of the exact role in the projects</w:t>
      </w:r>
      <w:r w:rsidRPr="00B75BBD">
        <w:rPr>
          <w:rFonts w:cs="Segoe UI"/>
          <w:color w:val="000000" w:themeColor="text1"/>
          <w:lang w:val="en-GB"/>
        </w:rPr>
        <w:t xml:space="preserve">. </w:t>
      </w:r>
    </w:p>
    <w:p w14:paraId="6DF0F226" w14:textId="77777777" w:rsidR="00421092" w:rsidRPr="00B75BBD" w:rsidRDefault="00421092" w:rsidP="00421092">
      <w:pPr>
        <w:spacing w:before="80" w:after="80"/>
        <w:jc w:val="both"/>
        <w:rPr>
          <w:rFonts w:cs="Segoe UI"/>
          <w:color w:val="000000" w:themeColor="text1"/>
          <w:lang w:val="en-GB"/>
        </w:rPr>
      </w:pPr>
    </w:p>
    <w:p w14:paraId="4F8689BA" w14:textId="77777777" w:rsidR="00421092" w:rsidRPr="00B75BBD" w:rsidRDefault="00421092" w:rsidP="00421092">
      <w:pPr>
        <w:spacing w:before="80" w:after="80"/>
        <w:jc w:val="both"/>
        <w:rPr>
          <w:rFonts w:cs="Segoe UI"/>
          <w:i/>
          <w:color w:val="365F91" w:themeColor="accent1" w:themeShade="BF"/>
          <w:lang w:val="en-GB"/>
        </w:rPr>
      </w:pPr>
      <w:r w:rsidRPr="00B75BBD">
        <w:rPr>
          <w:rFonts w:cs="Segoe UI"/>
          <w:i/>
          <w:color w:val="365F91" w:themeColor="accent1" w:themeShade="BF"/>
          <w:lang w:val="en-GB"/>
        </w:rPr>
        <w:t xml:space="preserve">The employees must not have any relation to the programme, or be currently employed by UNICEF, UNDP or UNESCO or have any personal benefits from the result of the evaluation.   </w:t>
      </w:r>
    </w:p>
    <w:p w14:paraId="59F42F5D" w14:textId="0A501F70" w:rsidR="00421092" w:rsidRPr="00B75BBD" w:rsidRDefault="00421092" w:rsidP="00421092">
      <w:pPr>
        <w:pStyle w:val="Heading1"/>
        <w:rPr>
          <w:lang w:val="en-GB"/>
        </w:rPr>
      </w:pPr>
      <w:bookmarkStart w:id="42" w:name="_Toc60746140"/>
      <w:r w:rsidRPr="00B75BBD">
        <w:rPr>
          <w:lang w:val="en-GB"/>
        </w:rPr>
        <w:t>Timeframe and deliverables</w:t>
      </w:r>
      <w:bookmarkEnd w:id="42"/>
    </w:p>
    <w:p w14:paraId="4296BAF7" w14:textId="77777777" w:rsidR="00421092" w:rsidRPr="00B75BBD" w:rsidRDefault="00421092" w:rsidP="00421092">
      <w:pPr>
        <w:spacing w:before="80" w:after="80"/>
        <w:jc w:val="both"/>
        <w:rPr>
          <w:rFonts w:cs="Segoe UI"/>
          <w:lang w:val="en-GB"/>
        </w:rPr>
      </w:pPr>
      <w:r w:rsidRPr="00B75BBD">
        <w:rPr>
          <w:rFonts w:cs="Segoe UI"/>
          <w:lang w:val="en-GB"/>
        </w:rPr>
        <w:t>The following outputs and deliverables are expected to be produced by the Service Provider, per request and needs of the DFF regional programme and prior approval of the designate DFF regional programme representative(s):</w:t>
      </w:r>
    </w:p>
    <w:tbl>
      <w:tblPr>
        <w:tblStyle w:val="GridTable1Light"/>
        <w:tblW w:w="0" w:type="auto"/>
        <w:tblLook w:val="04A0" w:firstRow="1" w:lastRow="0" w:firstColumn="1" w:lastColumn="0" w:noHBand="0" w:noVBand="1"/>
      </w:tblPr>
      <w:tblGrid>
        <w:gridCol w:w="529"/>
        <w:gridCol w:w="4900"/>
        <w:gridCol w:w="2599"/>
      </w:tblGrid>
      <w:tr w:rsidR="00B50941" w:rsidRPr="00B75BBD" w14:paraId="4088A5BB" w14:textId="77777777" w:rsidTr="00421092">
        <w:trPr>
          <w:cnfStyle w:val="100000000000" w:firstRow="1" w:lastRow="0" w:firstColumn="0" w:lastColumn="0" w:oddVBand="0" w:evenVBand="0" w:oddHBand="0"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529" w:type="dxa"/>
          </w:tcPr>
          <w:p w14:paraId="4B4C508B" w14:textId="77777777" w:rsidR="00B50941" w:rsidRPr="00B75BBD" w:rsidRDefault="00B50941" w:rsidP="00421092">
            <w:pPr>
              <w:jc w:val="center"/>
              <w:rPr>
                <w:rFonts w:eastAsiaTheme="minorEastAsia" w:cstheme="minorHAnsi"/>
                <w:b w:val="0"/>
                <w:bCs w:val="0"/>
                <w:caps/>
                <w:lang w:val="en-GB"/>
              </w:rPr>
            </w:pPr>
          </w:p>
        </w:tc>
        <w:tc>
          <w:tcPr>
            <w:tcW w:w="4900" w:type="dxa"/>
          </w:tcPr>
          <w:p w14:paraId="49BAC527" w14:textId="77777777" w:rsidR="00B50941" w:rsidRPr="00B75BBD" w:rsidRDefault="00B50941" w:rsidP="00421092">
            <w:pPr>
              <w:spacing w:before="60" w:after="60"/>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b w:val="0"/>
                <w:bCs w:val="0"/>
                <w:caps/>
                <w:lang w:val="en-GB"/>
              </w:rPr>
            </w:pPr>
            <w:r w:rsidRPr="00B75BBD">
              <w:rPr>
                <w:rFonts w:eastAsiaTheme="minorEastAsia" w:cstheme="minorHAnsi"/>
                <w:caps/>
                <w:lang w:val="en-GB"/>
              </w:rPr>
              <w:t>Deliverables</w:t>
            </w:r>
          </w:p>
        </w:tc>
        <w:tc>
          <w:tcPr>
            <w:tcW w:w="2599" w:type="dxa"/>
          </w:tcPr>
          <w:p w14:paraId="7B2B2072" w14:textId="77777777" w:rsidR="00B50941" w:rsidRPr="00B75BBD" w:rsidRDefault="00B50941" w:rsidP="00421092">
            <w:pPr>
              <w:spacing w:before="60" w:after="60"/>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b w:val="0"/>
                <w:bCs w:val="0"/>
                <w:caps/>
                <w:lang w:val="en-GB"/>
              </w:rPr>
            </w:pPr>
            <w:r w:rsidRPr="00B75BBD">
              <w:rPr>
                <w:rFonts w:eastAsiaTheme="minorEastAsia" w:cstheme="minorHAnsi"/>
                <w:caps/>
                <w:lang w:val="en-GB"/>
              </w:rPr>
              <w:t>ANTICIPATED DUE Date</w:t>
            </w:r>
          </w:p>
        </w:tc>
      </w:tr>
      <w:tr w:rsidR="00B50941" w:rsidRPr="00B75BBD" w14:paraId="22A18F7C" w14:textId="77777777" w:rsidTr="00421092">
        <w:trPr>
          <w:trHeight w:val="730"/>
        </w:trPr>
        <w:tc>
          <w:tcPr>
            <w:cnfStyle w:val="001000000000" w:firstRow="0" w:lastRow="0" w:firstColumn="1" w:lastColumn="0" w:oddVBand="0" w:evenVBand="0" w:oddHBand="0" w:evenHBand="0" w:firstRowFirstColumn="0" w:firstRowLastColumn="0" w:lastRowFirstColumn="0" w:lastRowLastColumn="0"/>
            <w:tcW w:w="529" w:type="dxa"/>
          </w:tcPr>
          <w:p w14:paraId="554ADB90" w14:textId="77777777" w:rsidR="00B50941" w:rsidRPr="00B75BBD" w:rsidRDefault="00B50941" w:rsidP="00421092">
            <w:pPr>
              <w:spacing w:before="60" w:after="60"/>
              <w:jc w:val="both"/>
              <w:rPr>
                <w:rFonts w:eastAsiaTheme="minorEastAsia" w:cstheme="minorHAnsi"/>
                <w:bCs w:val="0"/>
                <w:lang w:val="en-GB"/>
              </w:rPr>
            </w:pPr>
            <w:r w:rsidRPr="00B75BBD">
              <w:rPr>
                <w:rFonts w:eastAsiaTheme="minorEastAsia" w:cstheme="minorHAnsi"/>
                <w:lang w:val="en-GB"/>
              </w:rPr>
              <w:t>1</w:t>
            </w:r>
          </w:p>
        </w:tc>
        <w:tc>
          <w:tcPr>
            <w:tcW w:w="4900" w:type="dxa"/>
          </w:tcPr>
          <w:p w14:paraId="33D5FAFB" w14:textId="75131413" w:rsidR="00B50941" w:rsidRPr="00B75BBD" w:rsidRDefault="00B50941" w:rsidP="00421092">
            <w:pPr>
              <w:spacing w:before="60" w:after="6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B75BBD">
              <w:rPr>
                <w:rFonts w:cstheme="minorHAnsi"/>
                <w:b/>
                <w:bCs/>
                <w:lang w:val="en-GB"/>
              </w:rPr>
              <w:t>Task 1:</w:t>
            </w:r>
            <w:r w:rsidRPr="00B75BBD">
              <w:rPr>
                <w:rFonts w:cstheme="minorHAnsi"/>
                <w:lang w:val="en-GB"/>
              </w:rPr>
              <w:t xml:space="preserve"> Prepare wireframes </w:t>
            </w:r>
            <w:r w:rsidR="00D9778E" w:rsidRPr="00B75BBD">
              <w:rPr>
                <w:rFonts w:cstheme="minorHAnsi"/>
                <w:lang w:val="en-GB"/>
              </w:rPr>
              <w:t xml:space="preserve">and conceptual model </w:t>
            </w:r>
            <w:r w:rsidRPr="00B75BBD">
              <w:rPr>
                <w:rFonts w:cstheme="minorHAnsi"/>
                <w:lang w:val="en-GB"/>
              </w:rPr>
              <w:t>for the e-mentoring solution</w:t>
            </w:r>
          </w:p>
        </w:tc>
        <w:tc>
          <w:tcPr>
            <w:tcW w:w="2599" w:type="dxa"/>
          </w:tcPr>
          <w:p w14:paraId="29DD1CAB" w14:textId="5D85CACB" w:rsidR="00B50941" w:rsidRPr="00B75BBD" w:rsidRDefault="003C0EA5" w:rsidP="00421092">
            <w:pPr>
              <w:spacing w:before="60" w:after="6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bCs/>
                <w:lang w:val="en-GB"/>
              </w:rPr>
            </w:pPr>
            <w:r w:rsidRPr="00B75BBD">
              <w:rPr>
                <w:rFonts w:eastAsiaTheme="minorEastAsia" w:cstheme="minorHAnsi"/>
                <w:bCs/>
                <w:lang w:val="en-GB"/>
              </w:rPr>
              <w:t>March 2021</w:t>
            </w:r>
          </w:p>
        </w:tc>
      </w:tr>
      <w:tr w:rsidR="00B50941" w:rsidRPr="00B75BBD" w14:paraId="0E40D9D1" w14:textId="77777777" w:rsidTr="00421092">
        <w:trPr>
          <w:trHeight w:val="730"/>
        </w:trPr>
        <w:tc>
          <w:tcPr>
            <w:cnfStyle w:val="001000000000" w:firstRow="0" w:lastRow="0" w:firstColumn="1" w:lastColumn="0" w:oddVBand="0" w:evenVBand="0" w:oddHBand="0" w:evenHBand="0" w:firstRowFirstColumn="0" w:firstRowLastColumn="0" w:lastRowFirstColumn="0" w:lastRowLastColumn="0"/>
            <w:tcW w:w="529" w:type="dxa"/>
          </w:tcPr>
          <w:p w14:paraId="2B0A46D7" w14:textId="77777777" w:rsidR="00B50941" w:rsidRPr="00B75BBD" w:rsidRDefault="00B50941" w:rsidP="00421092">
            <w:pPr>
              <w:spacing w:before="60" w:after="60"/>
              <w:jc w:val="both"/>
              <w:rPr>
                <w:rFonts w:eastAsiaTheme="minorEastAsia" w:cstheme="minorHAnsi"/>
                <w:bCs w:val="0"/>
                <w:lang w:val="en-GB"/>
              </w:rPr>
            </w:pPr>
            <w:r w:rsidRPr="00B75BBD">
              <w:rPr>
                <w:rFonts w:eastAsiaTheme="minorEastAsia" w:cstheme="minorHAnsi"/>
                <w:lang w:val="en-GB"/>
              </w:rPr>
              <w:t>2</w:t>
            </w:r>
          </w:p>
        </w:tc>
        <w:tc>
          <w:tcPr>
            <w:tcW w:w="4900" w:type="dxa"/>
          </w:tcPr>
          <w:p w14:paraId="444C61D3" w14:textId="77777777" w:rsidR="00B50941" w:rsidRPr="00B75BBD" w:rsidRDefault="00B50941" w:rsidP="00421092">
            <w:pPr>
              <w:spacing w:before="60" w:after="6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B75BBD">
              <w:rPr>
                <w:rFonts w:eastAsiaTheme="minorEastAsia" w:cstheme="minorHAnsi"/>
                <w:b/>
                <w:bCs/>
                <w:lang w:val="en-GB"/>
              </w:rPr>
              <w:t>Task 2:</w:t>
            </w:r>
            <w:r w:rsidRPr="00B75BBD">
              <w:rPr>
                <w:rFonts w:eastAsiaTheme="minorEastAsia" w:cstheme="minorHAnsi"/>
                <w:lang w:val="en-GB"/>
              </w:rPr>
              <w:t xml:space="preserve"> Prepare UI design for </w:t>
            </w:r>
            <w:r w:rsidRPr="00B75BBD">
              <w:rPr>
                <w:rFonts w:cstheme="minorHAnsi"/>
                <w:lang w:val="en-GB"/>
              </w:rPr>
              <w:t xml:space="preserve">the e-mentoring solution </w:t>
            </w:r>
          </w:p>
        </w:tc>
        <w:tc>
          <w:tcPr>
            <w:tcW w:w="2599" w:type="dxa"/>
          </w:tcPr>
          <w:p w14:paraId="755663D5" w14:textId="2D996E7F" w:rsidR="00B50941" w:rsidRPr="00B75BBD" w:rsidRDefault="003C0EA5" w:rsidP="00421092">
            <w:pPr>
              <w:spacing w:before="60" w:after="6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bCs/>
                <w:lang w:val="en-GB"/>
              </w:rPr>
            </w:pPr>
            <w:r w:rsidRPr="00B75BBD">
              <w:rPr>
                <w:rFonts w:eastAsiaTheme="minorEastAsia" w:cstheme="minorHAnsi"/>
                <w:bCs/>
                <w:lang w:val="en-GB"/>
              </w:rPr>
              <w:t>March 2021</w:t>
            </w:r>
          </w:p>
        </w:tc>
      </w:tr>
      <w:tr w:rsidR="00B50941" w:rsidRPr="00B75BBD" w14:paraId="02A11F81" w14:textId="77777777" w:rsidTr="00421092">
        <w:trPr>
          <w:trHeight w:val="1028"/>
        </w:trPr>
        <w:tc>
          <w:tcPr>
            <w:cnfStyle w:val="001000000000" w:firstRow="0" w:lastRow="0" w:firstColumn="1" w:lastColumn="0" w:oddVBand="0" w:evenVBand="0" w:oddHBand="0" w:evenHBand="0" w:firstRowFirstColumn="0" w:firstRowLastColumn="0" w:lastRowFirstColumn="0" w:lastRowLastColumn="0"/>
            <w:tcW w:w="529" w:type="dxa"/>
          </w:tcPr>
          <w:p w14:paraId="68F0EF14" w14:textId="77777777" w:rsidR="00B50941" w:rsidRPr="00B75BBD" w:rsidRDefault="00B50941" w:rsidP="00421092">
            <w:pPr>
              <w:spacing w:before="60" w:after="60"/>
              <w:jc w:val="both"/>
              <w:rPr>
                <w:rFonts w:eastAsiaTheme="minorEastAsia" w:cstheme="minorHAnsi"/>
                <w:bCs w:val="0"/>
                <w:lang w:val="en-GB"/>
              </w:rPr>
            </w:pPr>
            <w:r w:rsidRPr="00B75BBD">
              <w:rPr>
                <w:rFonts w:eastAsiaTheme="minorEastAsia" w:cstheme="minorHAnsi"/>
                <w:lang w:val="en-GB"/>
              </w:rPr>
              <w:t>3</w:t>
            </w:r>
          </w:p>
        </w:tc>
        <w:tc>
          <w:tcPr>
            <w:tcW w:w="4900" w:type="dxa"/>
          </w:tcPr>
          <w:p w14:paraId="7E10CF64" w14:textId="77777777" w:rsidR="00B50941" w:rsidRPr="00B75BBD" w:rsidRDefault="00B50941" w:rsidP="00421092">
            <w:pPr>
              <w:spacing w:before="60" w:after="6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B75BBD">
              <w:rPr>
                <w:rFonts w:eastAsiaTheme="minorEastAsia" w:cstheme="minorHAnsi"/>
                <w:b/>
                <w:bCs/>
                <w:lang w:val="en-GB"/>
              </w:rPr>
              <w:t>Task 3:</w:t>
            </w:r>
            <w:r w:rsidRPr="00B75BBD">
              <w:rPr>
                <w:rFonts w:eastAsiaTheme="minorEastAsia" w:cstheme="minorHAnsi"/>
                <w:lang w:val="en-GB"/>
              </w:rPr>
              <w:t xml:space="preserve"> Develop the solution in line with the user stories and the UI design and perform internal testing</w:t>
            </w:r>
          </w:p>
        </w:tc>
        <w:tc>
          <w:tcPr>
            <w:tcW w:w="2599" w:type="dxa"/>
          </w:tcPr>
          <w:p w14:paraId="72AD6FA6" w14:textId="77777777" w:rsidR="00B50941" w:rsidRPr="00B75BBD" w:rsidRDefault="00B50941" w:rsidP="00421092">
            <w:pPr>
              <w:spacing w:before="60" w:after="6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bCs/>
                <w:lang w:val="en-GB"/>
              </w:rPr>
            </w:pPr>
            <w:r w:rsidRPr="00B75BBD">
              <w:rPr>
                <w:rFonts w:eastAsiaTheme="minorEastAsia" w:cstheme="minorHAnsi"/>
                <w:bCs/>
                <w:lang w:val="en-GB"/>
              </w:rPr>
              <w:t>9 April 2021</w:t>
            </w:r>
          </w:p>
        </w:tc>
      </w:tr>
      <w:tr w:rsidR="00B50941" w:rsidRPr="00B75BBD" w14:paraId="5CD7BAA9" w14:textId="77777777" w:rsidTr="00421092">
        <w:trPr>
          <w:trHeight w:val="730"/>
        </w:trPr>
        <w:tc>
          <w:tcPr>
            <w:cnfStyle w:val="001000000000" w:firstRow="0" w:lastRow="0" w:firstColumn="1" w:lastColumn="0" w:oddVBand="0" w:evenVBand="0" w:oddHBand="0" w:evenHBand="0" w:firstRowFirstColumn="0" w:firstRowLastColumn="0" w:lastRowFirstColumn="0" w:lastRowLastColumn="0"/>
            <w:tcW w:w="529" w:type="dxa"/>
          </w:tcPr>
          <w:p w14:paraId="7A42566D" w14:textId="77777777" w:rsidR="00B50941" w:rsidRPr="00B75BBD" w:rsidRDefault="00B50941" w:rsidP="00421092">
            <w:pPr>
              <w:spacing w:before="60" w:after="60"/>
              <w:jc w:val="both"/>
              <w:rPr>
                <w:rFonts w:eastAsiaTheme="minorEastAsia" w:cstheme="minorHAnsi"/>
                <w:bCs w:val="0"/>
                <w:lang w:val="en-GB"/>
              </w:rPr>
            </w:pPr>
            <w:r w:rsidRPr="00B75BBD">
              <w:rPr>
                <w:rFonts w:eastAsiaTheme="minorEastAsia" w:cstheme="minorHAnsi"/>
                <w:lang w:val="en-GB"/>
              </w:rPr>
              <w:t>4</w:t>
            </w:r>
          </w:p>
        </w:tc>
        <w:tc>
          <w:tcPr>
            <w:tcW w:w="4900" w:type="dxa"/>
          </w:tcPr>
          <w:p w14:paraId="5DFA8723" w14:textId="2CEFE815" w:rsidR="00B50941" w:rsidRPr="00B75BBD" w:rsidRDefault="00B50941" w:rsidP="00421092">
            <w:pPr>
              <w:spacing w:before="60" w:after="6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lang w:val="en-GB"/>
              </w:rPr>
            </w:pPr>
            <w:r w:rsidRPr="00B75BBD">
              <w:rPr>
                <w:rFonts w:eastAsiaTheme="minorEastAsia" w:cstheme="minorHAnsi"/>
                <w:b/>
                <w:bCs/>
                <w:lang w:val="en-GB"/>
              </w:rPr>
              <w:t>Task 4:</w:t>
            </w:r>
            <w:r w:rsidRPr="00B75BBD">
              <w:rPr>
                <w:rFonts w:eastAsiaTheme="minorEastAsia" w:cstheme="minorHAnsi"/>
                <w:lang w:val="en-GB"/>
              </w:rPr>
              <w:t xml:space="preserve"> User Acceptance Testing</w:t>
            </w:r>
            <w:r w:rsidR="00D9778E" w:rsidRPr="00B75BBD">
              <w:rPr>
                <w:rFonts w:eastAsiaTheme="minorEastAsia" w:cstheme="minorHAnsi"/>
                <w:lang w:val="en-GB"/>
              </w:rPr>
              <w:t xml:space="preserve"> with swift removal of errors and fine-tuning of the system</w:t>
            </w:r>
          </w:p>
        </w:tc>
        <w:tc>
          <w:tcPr>
            <w:tcW w:w="2599" w:type="dxa"/>
          </w:tcPr>
          <w:p w14:paraId="1C9D627B" w14:textId="77777777" w:rsidR="00B50941" w:rsidRPr="00B75BBD" w:rsidRDefault="00B50941" w:rsidP="00421092">
            <w:pPr>
              <w:spacing w:before="60" w:after="6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bCs/>
                <w:lang w:val="en-GB"/>
              </w:rPr>
            </w:pPr>
            <w:r w:rsidRPr="00B75BBD">
              <w:rPr>
                <w:rFonts w:eastAsiaTheme="minorEastAsia" w:cstheme="minorHAnsi"/>
                <w:bCs/>
                <w:lang w:val="en-GB"/>
              </w:rPr>
              <w:t>Second half of April 2021</w:t>
            </w:r>
          </w:p>
        </w:tc>
      </w:tr>
      <w:tr w:rsidR="00B50941" w:rsidRPr="00B75BBD" w14:paraId="642408E8" w14:textId="77777777" w:rsidTr="00421092">
        <w:trPr>
          <w:trHeight w:val="730"/>
        </w:trPr>
        <w:tc>
          <w:tcPr>
            <w:cnfStyle w:val="001000000000" w:firstRow="0" w:lastRow="0" w:firstColumn="1" w:lastColumn="0" w:oddVBand="0" w:evenVBand="0" w:oddHBand="0" w:evenHBand="0" w:firstRowFirstColumn="0" w:firstRowLastColumn="0" w:lastRowFirstColumn="0" w:lastRowLastColumn="0"/>
            <w:tcW w:w="529" w:type="dxa"/>
          </w:tcPr>
          <w:p w14:paraId="5B20C527" w14:textId="77777777" w:rsidR="00B50941" w:rsidRPr="00B75BBD" w:rsidRDefault="00B50941" w:rsidP="00421092">
            <w:pPr>
              <w:spacing w:before="60" w:after="60"/>
              <w:jc w:val="both"/>
              <w:rPr>
                <w:rFonts w:eastAsiaTheme="minorEastAsia" w:cstheme="minorHAnsi"/>
                <w:bCs w:val="0"/>
                <w:lang w:val="en-GB"/>
              </w:rPr>
            </w:pPr>
            <w:r w:rsidRPr="00B75BBD">
              <w:rPr>
                <w:rFonts w:eastAsiaTheme="minorEastAsia" w:cstheme="minorHAnsi"/>
                <w:lang w:val="en-GB"/>
              </w:rPr>
              <w:t>5</w:t>
            </w:r>
          </w:p>
        </w:tc>
        <w:tc>
          <w:tcPr>
            <w:tcW w:w="4900" w:type="dxa"/>
          </w:tcPr>
          <w:p w14:paraId="13384841" w14:textId="77777777" w:rsidR="00B50941" w:rsidRPr="00B75BBD" w:rsidRDefault="00B50941" w:rsidP="00421092">
            <w:pPr>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b/>
                <w:bCs/>
                <w:lang w:val="en-GB"/>
              </w:rPr>
            </w:pPr>
            <w:r w:rsidRPr="00B75BBD">
              <w:rPr>
                <w:rFonts w:cstheme="minorHAnsi"/>
                <w:b/>
                <w:bCs/>
                <w:spacing w:val="-2"/>
                <w:lang w:val="en-GB"/>
              </w:rPr>
              <w:t xml:space="preserve">Task 5: </w:t>
            </w:r>
            <w:r w:rsidRPr="00B75BBD">
              <w:rPr>
                <w:rFonts w:cstheme="minorHAnsi"/>
                <w:lang w:val="en-GB"/>
              </w:rPr>
              <w:t>Admin Tool Training and User Documentation</w:t>
            </w:r>
          </w:p>
        </w:tc>
        <w:tc>
          <w:tcPr>
            <w:tcW w:w="2599" w:type="dxa"/>
          </w:tcPr>
          <w:p w14:paraId="263897CB" w14:textId="77777777" w:rsidR="00B50941" w:rsidRPr="00B75BBD" w:rsidRDefault="00B50941" w:rsidP="00421092">
            <w:pPr>
              <w:spacing w:before="60" w:after="6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bCs/>
                <w:lang w:val="en-GB"/>
              </w:rPr>
            </w:pPr>
            <w:r w:rsidRPr="00B75BBD">
              <w:rPr>
                <w:rFonts w:eastAsiaTheme="minorEastAsia" w:cstheme="minorHAnsi"/>
                <w:bCs/>
                <w:lang w:val="en-GB"/>
              </w:rPr>
              <w:t>Second half of April 2021</w:t>
            </w:r>
          </w:p>
        </w:tc>
      </w:tr>
      <w:tr w:rsidR="00B50941" w:rsidRPr="00B75BBD" w14:paraId="7875B16F" w14:textId="77777777" w:rsidTr="00421092">
        <w:trPr>
          <w:trHeight w:val="739"/>
        </w:trPr>
        <w:tc>
          <w:tcPr>
            <w:cnfStyle w:val="001000000000" w:firstRow="0" w:lastRow="0" w:firstColumn="1" w:lastColumn="0" w:oddVBand="0" w:evenVBand="0" w:oddHBand="0" w:evenHBand="0" w:firstRowFirstColumn="0" w:firstRowLastColumn="0" w:lastRowFirstColumn="0" w:lastRowLastColumn="0"/>
            <w:tcW w:w="529" w:type="dxa"/>
          </w:tcPr>
          <w:p w14:paraId="55769508" w14:textId="77777777" w:rsidR="00B50941" w:rsidRPr="00B75BBD" w:rsidRDefault="00B50941" w:rsidP="00421092">
            <w:pPr>
              <w:spacing w:before="60" w:after="60"/>
              <w:jc w:val="both"/>
              <w:rPr>
                <w:rFonts w:eastAsiaTheme="minorEastAsia" w:cstheme="minorHAnsi"/>
                <w:bCs w:val="0"/>
                <w:lang w:val="en-GB"/>
              </w:rPr>
            </w:pPr>
            <w:r w:rsidRPr="00B75BBD">
              <w:rPr>
                <w:rFonts w:eastAsiaTheme="minorEastAsia" w:cstheme="minorHAnsi"/>
                <w:lang w:val="en-GB"/>
              </w:rPr>
              <w:t>6</w:t>
            </w:r>
          </w:p>
        </w:tc>
        <w:tc>
          <w:tcPr>
            <w:tcW w:w="4900" w:type="dxa"/>
          </w:tcPr>
          <w:p w14:paraId="41402B33" w14:textId="77777777" w:rsidR="00B50941" w:rsidRPr="00B75BBD" w:rsidRDefault="00B50941" w:rsidP="004210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bCs/>
                <w:spacing w:val="-2"/>
                <w:lang w:val="en-GB"/>
              </w:rPr>
            </w:pPr>
            <w:r w:rsidRPr="00B75BBD">
              <w:rPr>
                <w:rFonts w:cstheme="minorHAnsi"/>
                <w:b/>
                <w:bCs/>
                <w:lang w:val="en-GB"/>
              </w:rPr>
              <w:t xml:space="preserve">Tasks 6: </w:t>
            </w:r>
            <w:r w:rsidRPr="00B75BBD">
              <w:rPr>
                <w:rFonts w:cstheme="minorHAnsi"/>
                <w:lang w:val="en-GB"/>
              </w:rPr>
              <w:t>Deploy to Production</w:t>
            </w:r>
          </w:p>
        </w:tc>
        <w:tc>
          <w:tcPr>
            <w:tcW w:w="2599" w:type="dxa"/>
          </w:tcPr>
          <w:p w14:paraId="2A256A8F" w14:textId="77777777" w:rsidR="00B50941" w:rsidRPr="00B75BBD" w:rsidRDefault="00B50941" w:rsidP="00421092">
            <w:pPr>
              <w:spacing w:before="60" w:after="6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bCs/>
                <w:lang w:val="en-GB"/>
              </w:rPr>
            </w:pPr>
            <w:r w:rsidRPr="00B75BBD">
              <w:rPr>
                <w:rFonts w:eastAsiaTheme="minorEastAsia" w:cstheme="minorHAnsi"/>
                <w:bCs/>
                <w:lang w:val="en-GB"/>
              </w:rPr>
              <w:t>Last week of April 2021</w:t>
            </w:r>
          </w:p>
        </w:tc>
      </w:tr>
    </w:tbl>
    <w:p w14:paraId="624C7AB6" w14:textId="19BDC2D9" w:rsidR="00421092" w:rsidRPr="00B75BBD" w:rsidRDefault="00421092" w:rsidP="00E212D2">
      <w:pPr>
        <w:rPr>
          <w:lang w:val="en-GB"/>
        </w:rPr>
      </w:pPr>
    </w:p>
    <w:p w14:paraId="0AEBD6CA" w14:textId="77777777" w:rsidR="00421092" w:rsidRPr="00B75BBD" w:rsidRDefault="00421092" w:rsidP="00421092">
      <w:pPr>
        <w:jc w:val="both"/>
        <w:rPr>
          <w:rFonts w:cstheme="minorHAnsi"/>
          <w:lang w:val="en-GB"/>
        </w:rPr>
      </w:pPr>
      <w:r w:rsidRPr="00B75BBD">
        <w:rPr>
          <w:rFonts w:cstheme="minorHAnsi"/>
          <w:lang w:val="en-GB"/>
        </w:rPr>
        <w:t>Note: All deliverables need to be submitted in the English.</w:t>
      </w:r>
    </w:p>
    <w:p w14:paraId="07B863FC" w14:textId="106617B4" w:rsidR="00421092" w:rsidRPr="00B75BBD" w:rsidRDefault="00421092" w:rsidP="00421092">
      <w:pPr>
        <w:pStyle w:val="Heading1"/>
        <w:rPr>
          <w:lang w:val="en-GB"/>
        </w:rPr>
      </w:pPr>
      <w:bookmarkStart w:id="43" w:name="_Toc60746141"/>
      <w:r w:rsidRPr="00B75BBD">
        <w:rPr>
          <w:lang w:val="en-GB"/>
        </w:rPr>
        <w:t>Key performance indicators (KPI) and service level</w:t>
      </w:r>
      <w:bookmarkEnd w:id="43"/>
    </w:p>
    <w:tbl>
      <w:tblPr>
        <w:tblStyle w:val="TableGrid1"/>
        <w:tblpPr w:leftFromText="180" w:rightFromText="180" w:vertAnchor="text" w:horzAnchor="margin" w:tblpY="70"/>
        <w:tblW w:w="5000" w:type="pct"/>
        <w:tblLayout w:type="fixed"/>
        <w:tblLook w:val="04A0" w:firstRow="1" w:lastRow="0" w:firstColumn="1" w:lastColumn="0" w:noHBand="0" w:noVBand="1"/>
      </w:tblPr>
      <w:tblGrid>
        <w:gridCol w:w="5128"/>
        <w:gridCol w:w="2878"/>
        <w:gridCol w:w="2064"/>
      </w:tblGrid>
      <w:tr w:rsidR="00421092" w:rsidRPr="00B75BBD" w14:paraId="3FF740A4" w14:textId="77777777" w:rsidTr="00421092">
        <w:trPr>
          <w:trHeight w:val="414"/>
        </w:trPr>
        <w:tc>
          <w:tcPr>
            <w:tcW w:w="2546" w:type="pct"/>
            <w:vMerge w:val="restart"/>
            <w:vAlign w:val="center"/>
          </w:tcPr>
          <w:p w14:paraId="6C882F30" w14:textId="77777777" w:rsidR="00421092" w:rsidRPr="00B75BBD" w:rsidRDefault="00421092" w:rsidP="00421092">
            <w:pPr>
              <w:jc w:val="both"/>
              <w:rPr>
                <w:rFonts w:ascii="Segoe UI" w:eastAsia="Calibri" w:hAnsi="Segoe UI" w:cs="Segoe UI"/>
                <w:b/>
                <w:bCs/>
                <w:sz w:val="20"/>
                <w:szCs w:val="20"/>
                <w:lang w:val="en-GB"/>
              </w:rPr>
            </w:pPr>
            <w:r w:rsidRPr="00B75BBD">
              <w:rPr>
                <w:rFonts w:ascii="Segoe UI" w:eastAsia="Calibri" w:hAnsi="Segoe UI" w:cs="Segoe UI"/>
                <w:b/>
                <w:bCs/>
                <w:sz w:val="20"/>
                <w:szCs w:val="20"/>
                <w:lang w:val="en-GB"/>
              </w:rPr>
              <w:t xml:space="preserve">Activity/Month in which activities are implemented </w:t>
            </w:r>
          </w:p>
        </w:tc>
        <w:tc>
          <w:tcPr>
            <w:tcW w:w="2454" w:type="pct"/>
            <w:gridSpan w:val="2"/>
            <w:shd w:val="clear" w:color="auto" w:fill="B4C6E7"/>
            <w:vAlign w:val="center"/>
          </w:tcPr>
          <w:p w14:paraId="3F872DDD" w14:textId="77777777" w:rsidR="00421092" w:rsidRPr="00B75BBD" w:rsidRDefault="00421092" w:rsidP="00421092">
            <w:pPr>
              <w:jc w:val="center"/>
              <w:rPr>
                <w:rFonts w:ascii="Segoe UI" w:eastAsia="Calibri" w:hAnsi="Segoe UI" w:cs="Segoe UI"/>
                <w:sz w:val="20"/>
                <w:szCs w:val="20"/>
                <w:lang w:val="en-GB"/>
              </w:rPr>
            </w:pPr>
            <w:r w:rsidRPr="00B75BBD">
              <w:rPr>
                <w:rFonts w:ascii="Segoe UI" w:eastAsia="Calibri" w:hAnsi="Segoe UI" w:cs="Segoe UI"/>
                <w:sz w:val="20"/>
                <w:szCs w:val="20"/>
                <w:lang w:val="en-GB"/>
              </w:rPr>
              <w:t>2021</w:t>
            </w:r>
          </w:p>
        </w:tc>
      </w:tr>
      <w:tr w:rsidR="003C0EA5" w:rsidRPr="00B75BBD" w14:paraId="3CAED264" w14:textId="77777777" w:rsidTr="003C0EA5">
        <w:trPr>
          <w:trHeight w:val="340"/>
        </w:trPr>
        <w:tc>
          <w:tcPr>
            <w:tcW w:w="2546" w:type="pct"/>
            <w:vMerge/>
            <w:vAlign w:val="center"/>
          </w:tcPr>
          <w:p w14:paraId="0B77A6C1" w14:textId="77777777" w:rsidR="003C0EA5" w:rsidRPr="00B75BBD" w:rsidRDefault="003C0EA5" w:rsidP="00421092">
            <w:pPr>
              <w:jc w:val="both"/>
              <w:rPr>
                <w:rFonts w:ascii="Segoe UI" w:eastAsia="Calibri" w:hAnsi="Segoe UI" w:cs="Segoe UI"/>
                <w:b/>
                <w:bCs/>
                <w:sz w:val="20"/>
                <w:szCs w:val="20"/>
                <w:lang w:val="en-GB"/>
              </w:rPr>
            </w:pPr>
          </w:p>
        </w:tc>
        <w:tc>
          <w:tcPr>
            <w:tcW w:w="1429" w:type="pct"/>
            <w:shd w:val="clear" w:color="auto" w:fill="B4C6E7"/>
            <w:vAlign w:val="center"/>
          </w:tcPr>
          <w:p w14:paraId="5CA854A4" w14:textId="5D4C61AA" w:rsidR="003C0EA5" w:rsidRPr="00B75BBD" w:rsidRDefault="003C0EA5" w:rsidP="00421092">
            <w:pPr>
              <w:jc w:val="center"/>
              <w:rPr>
                <w:rFonts w:ascii="Segoe UI" w:eastAsia="Calibri" w:hAnsi="Segoe UI" w:cs="Segoe UI"/>
                <w:sz w:val="20"/>
                <w:szCs w:val="20"/>
                <w:lang w:val="en-GB"/>
              </w:rPr>
            </w:pPr>
            <w:r w:rsidRPr="00B75BBD">
              <w:rPr>
                <w:rFonts w:ascii="Segoe UI" w:eastAsia="Calibri" w:hAnsi="Segoe UI" w:cs="Segoe UI"/>
                <w:sz w:val="20"/>
                <w:szCs w:val="20"/>
                <w:lang w:val="en-GB"/>
              </w:rPr>
              <w:t>March</w:t>
            </w:r>
          </w:p>
        </w:tc>
        <w:tc>
          <w:tcPr>
            <w:tcW w:w="1025" w:type="pct"/>
            <w:shd w:val="clear" w:color="auto" w:fill="B4C6E7"/>
            <w:vAlign w:val="center"/>
          </w:tcPr>
          <w:p w14:paraId="40C41037" w14:textId="77777777" w:rsidR="003C0EA5" w:rsidRPr="00B75BBD" w:rsidRDefault="003C0EA5" w:rsidP="00421092">
            <w:pPr>
              <w:jc w:val="center"/>
              <w:rPr>
                <w:rFonts w:ascii="Segoe UI" w:eastAsia="Calibri" w:hAnsi="Segoe UI" w:cs="Segoe UI"/>
                <w:sz w:val="20"/>
                <w:szCs w:val="20"/>
                <w:lang w:val="en-GB"/>
              </w:rPr>
            </w:pPr>
            <w:r w:rsidRPr="00B75BBD">
              <w:rPr>
                <w:rFonts w:ascii="Segoe UI" w:eastAsia="Calibri" w:hAnsi="Segoe UI" w:cs="Segoe UI"/>
                <w:sz w:val="20"/>
                <w:szCs w:val="20"/>
                <w:lang w:val="en-GB"/>
              </w:rPr>
              <w:t xml:space="preserve">April </w:t>
            </w:r>
          </w:p>
        </w:tc>
      </w:tr>
      <w:tr w:rsidR="003C0EA5" w:rsidRPr="00B75BBD" w14:paraId="03E8701C" w14:textId="77777777" w:rsidTr="003C0EA5">
        <w:trPr>
          <w:trHeight w:val="673"/>
        </w:trPr>
        <w:tc>
          <w:tcPr>
            <w:tcW w:w="2546" w:type="pct"/>
          </w:tcPr>
          <w:p w14:paraId="19CA19F3" w14:textId="3ABA562D" w:rsidR="003C0EA5" w:rsidRPr="00B75BBD" w:rsidRDefault="003C0EA5" w:rsidP="00935F5C">
            <w:pPr>
              <w:rPr>
                <w:rFonts w:ascii="Segoe UI" w:eastAsia="Calibri" w:hAnsi="Segoe UI" w:cs="Segoe UI"/>
                <w:b/>
                <w:bCs/>
                <w:snapToGrid w:val="0"/>
                <w:kern w:val="28"/>
                <w:sz w:val="20"/>
                <w:szCs w:val="20"/>
                <w:lang w:val="en-GB"/>
              </w:rPr>
            </w:pPr>
            <w:r w:rsidRPr="00B75BBD">
              <w:rPr>
                <w:rFonts w:ascii="Segoe UI" w:eastAsia="Calibri" w:hAnsi="Segoe UI" w:cs="Segoe UI"/>
                <w:b/>
                <w:bCs/>
                <w:snapToGrid w:val="0"/>
                <w:kern w:val="28"/>
                <w:sz w:val="20"/>
                <w:szCs w:val="20"/>
                <w:lang w:val="en-GB"/>
              </w:rPr>
              <w:t>Deliverable 1: Wireframes and conceptual model developed and agreed upon.</w:t>
            </w:r>
          </w:p>
          <w:p w14:paraId="79524E06" w14:textId="77777777" w:rsidR="003C0EA5" w:rsidRPr="00B75BBD" w:rsidRDefault="003C0EA5" w:rsidP="00935F5C">
            <w:pPr>
              <w:rPr>
                <w:rFonts w:ascii="Segoe UI" w:eastAsia="Calibri" w:hAnsi="Segoe UI" w:cs="Segoe UI"/>
                <w:b/>
                <w:bCs/>
                <w:snapToGrid w:val="0"/>
                <w:kern w:val="28"/>
                <w:sz w:val="20"/>
                <w:szCs w:val="20"/>
                <w:lang w:val="en-GB"/>
              </w:rPr>
            </w:pPr>
          </w:p>
        </w:tc>
        <w:tc>
          <w:tcPr>
            <w:tcW w:w="1429" w:type="pct"/>
            <w:tcBorders>
              <w:bottom w:val="single" w:sz="4" w:space="0" w:color="auto"/>
            </w:tcBorders>
            <w:shd w:val="clear" w:color="auto" w:fill="00B050"/>
            <w:vAlign w:val="center"/>
          </w:tcPr>
          <w:p w14:paraId="7E09CAEA" w14:textId="2D8FF3C9" w:rsidR="003C0EA5" w:rsidRPr="00B75BBD" w:rsidRDefault="00B97216" w:rsidP="00421092">
            <w:pPr>
              <w:jc w:val="both"/>
              <w:rPr>
                <w:rFonts w:ascii="Segoe UI" w:eastAsia="Calibri" w:hAnsi="Segoe UI" w:cs="Segoe UI"/>
                <w:sz w:val="20"/>
                <w:szCs w:val="20"/>
                <w:lang w:val="en-GB"/>
              </w:rPr>
            </w:pPr>
            <w:r w:rsidRPr="00B75BBD">
              <w:rPr>
                <w:rFonts w:ascii="Segoe UI" w:eastAsia="Calibri" w:hAnsi="Segoe UI" w:cs="Segoe UI"/>
                <w:sz w:val="20"/>
                <w:szCs w:val="20"/>
                <w:lang w:val="en-GB"/>
              </w:rPr>
              <w:t>First half</w:t>
            </w:r>
          </w:p>
        </w:tc>
        <w:tc>
          <w:tcPr>
            <w:tcW w:w="1025" w:type="pct"/>
            <w:shd w:val="clear" w:color="auto" w:fill="auto"/>
            <w:vAlign w:val="center"/>
          </w:tcPr>
          <w:p w14:paraId="58BA735C" w14:textId="77777777" w:rsidR="003C0EA5" w:rsidRPr="00B75BBD" w:rsidRDefault="003C0EA5" w:rsidP="00421092">
            <w:pPr>
              <w:jc w:val="both"/>
              <w:rPr>
                <w:rFonts w:ascii="Segoe UI" w:eastAsia="Calibri" w:hAnsi="Segoe UI" w:cs="Segoe UI"/>
                <w:sz w:val="20"/>
                <w:szCs w:val="20"/>
                <w:lang w:val="en-GB"/>
              </w:rPr>
            </w:pPr>
          </w:p>
        </w:tc>
      </w:tr>
      <w:tr w:rsidR="003C0EA5" w:rsidRPr="00B75BBD" w14:paraId="201241FB" w14:textId="77777777" w:rsidTr="00B97216">
        <w:trPr>
          <w:trHeight w:val="673"/>
        </w:trPr>
        <w:tc>
          <w:tcPr>
            <w:tcW w:w="2546" w:type="pct"/>
          </w:tcPr>
          <w:p w14:paraId="072193EE" w14:textId="79A20583" w:rsidR="003C0EA5" w:rsidRPr="00B75BBD" w:rsidRDefault="003C0EA5" w:rsidP="00935F5C">
            <w:pPr>
              <w:rPr>
                <w:rFonts w:ascii="Segoe UI" w:eastAsia="Calibri" w:hAnsi="Segoe UI" w:cs="Segoe UI"/>
                <w:bCs/>
                <w:snapToGrid w:val="0"/>
                <w:kern w:val="28"/>
                <w:sz w:val="20"/>
                <w:szCs w:val="20"/>
                <w:lang w:val="en-GB"/>
              </w:rPr>
            </w:pPr>
            <w:r w:rsidRPr="00B75BBD">
              <w:rPr>
                <w:rFonts w:ascii="Segoe UI" w:eastAsia="Calibri" w:hAnsi="Segoe UI" w:cs="Segoe UI"/>
                <w:b/>
                <w:bCs/>
                <w:snapToGrid w:val="0"/>
                <w:kern w:val="28"/>
                <w:sz w:val="20"/>
                <w:szCs w:val="20"/>
                <w:lang w:val="en-GB"/>
              </w:rPr>
              <w:lastRenderedPageBreak/>
              <w:t>Deliverable 2: UI design developed and agreed upon.</w:t>
            </w:r>
          </w:p>
          <w:p w14:paraId="2E34B5F4" w14:textId="77777777" w:rsidR="003C0EA5" w:rsidRPr="00B75BBD" w:rsidRDefault="003C0EA5" w:rsidP="00935F5C">
            <w:pPr>
              <w:rPr>
                <w:rFonts w:ascii="Segoe UI" w:eastAsia="Calibri" w:hAnsi="Segoe UI" w:cs="Segoe UI"/>
                <w:bCs/>
                <w:snapToGrid w:val="0"/>
                <w:kern w:val="28"/>
                <w:sz w:val="20"/>
                <w:szCs w:val="20"/>
                <w:lang w:val="en-GB"/>
              </w:rPr>
            </w:pPr>
          </w:p>
        </w:tc>
        <w:tc>
          <w:tcPr>
            <w:tcW w:w="1429" w:type="pct"/>
            <w:tcBorders>
              <w:bottom w:val="single" w:sz="4" w:space="0" w:color="auto"/>
            </w:tcBorders>
            <w:shd w:val="clear" w:color="auto" w:fill="00B050"/>
            <w:vAlign w:val="center"/>
          </w:tcPr>
          <w:p w14:paraId="7541EBBB" w14:textId="77777777" w:rsidR="003C0EA5" w:rsidRPr="00B75BBD" w:rsidRDefault="003C0EA5" w:rsidP="00421092">
            <w:pPr>
              <w:jc w:val="both"/>
              <w:rPr>
                <w:rFonts w:ascii="Segoe UI" w:eastAsia="Calibri" w:hAnsi="Segoe UI" w:cs="Segoe UI"/>
                <w:sz w:val="20"/>
                <w:szCs w:val="20"/>
                <w:lang w:val="en-GB"/>
              </w:rPr>
            </w:pPr>
            <w:r w:rsidRPr="00B75BBD">
              <w:rPr>
                <w:rFonts w:ascii="Segoe UI" w:eastAsia="Calibri" w:hAnsi="Segoe UI" w:cs="Segoe UI"/>
                <w:sz w:val="20"/>
                <w:szCs w:val="20"/>
                <w:lang w:val="en-GB"/>
              </w:rPr>
              <w:t>First half</w:t>
            </w:r>
          </w:p>
        </w:tc>
        <w:tc>
          <w:tcPr>
            <w:tcW w:w="1025" w:type="pct"/>
            <w:shd w:val="clear" w:color="auto" w:fill="auto"/>
            <w:vAlign w:val="center"/>
          </w:tcPr>
          <w:p w14:paraId="7CFD64D5" w14:textId="77777777" w:rsidR="003C0EA5" w:rsidRPr="00B75BBD" w:rsidRDefault="003C0EA5" w:rsidP="00421092">
            <w:pPr>
              <w:jc w:val="both"/>
              <w:rPr>
                <w:rFonts w:ascii="Segoe UI" w:eastAsia="Calibri" w:hAnsi="Segoe UI" w:cs="Segoe UI"/>
                <w:sz w:val="20"/>
                <w:szCs w:val="20"/>
                <w:lang w:val="en-GB"/>
              </w:rPr>
            </w:pPr>
          </w:p>
        </w:tc>
      </w:tr>
      <w:tr w:rsidR="003C0EA5" w:rsidRPr="00B75BBD" w14:paraId="0B673FFF" w14:textId="77777777" w:rsidTr="00B97216">
        <w:trPr>
          <w:trHeight w:val="673"/>
        </w:trPr>
        <w:tc>
          <w:tcPr>
            <w:tcW w:w="2546" w:type="pct"/>
          </w:tcPr>
          <w:p w14:paraId="777A04BC" w14:textId="6071F6A0" w:rsidR="003C0EA5" w:rsidRPr="00B75BBD" w:rsidRDefault="003C0EA5" w:rsidP="00935F5C">
            <w:pPr>
              <w:rPr>
                <w:rFonts w:ascii="Segoe UI" w:eastAsia="Calibri" w:hAnsi="Segoe UI" w:cs="Segoe UI"/>
                <w:bCs/>
                <w:snapToGrid w:val="0"/>
                <w:kern w:val="28"/>
                <w:sz w:val="20"/>
                <w:szCs w:val="20"/>
                <w:lang w:val="en-GB"/>
              </w:rPr>
            </w:pPr>
            <w:r w:rsidRPr="00B75BBD">
              <w:rPr>
                <w:rFonts w:ascii="Segoe UI" w:eastAsia="Calibri" w:hAnsi="Segoe UI" w:cs="Segoe UI"/>
                <w:b/>
                <w:bCs/>
                <w:snapToGrid w:val="0"/>
                <w:kern w:val="28"/>
                <w:sz w:val="20"/>
                <w:szCs w:val="20"/>
                <w:lang w:val="en-GB"/>
              </w:rPr>
              <w:t>Deliverable 3: Solution developed according to the business requirements.</w:t>
            </w:r>
          </w:p>
          <w:p w14:paraId="1F14963D" w14:textId="77777777" w:rsidR="003C0EA5" w:rsidRPr="00B75BBD" w:rsidRDefault="003C0EA5" w:rsidP="00935F5C">
            <w:pPr>
              <w:rPr>
                <w:rFonts w:ascii="Segoe UI" w:eastAsia="Calibri" w:hAnsi="Segoe UI" w:cs="Segoe UI"/>
                <w:bCs/>
                <w:snapToGrid w:val="0"/>
                <w:kern w:val="28"/>
                <w:sz w:val="20"/>
                <w:szCs w:val="20"/>
                <w:lang w:val="en-GB"/>
              </w:rPr>
            </w:pPr>
          </w:p>
        </w:tc>
        <w:tc>
          <w:tcPr>
            <w:tcW w:w="1429" w:type="pct"/>
            <w:shd w:val="clear" w:color="auto" w:fill="00B050"/>
            <w:vAlign w:val="center"/>
          </w:tcPr>
          <w:p w14:paraId="712E4640" w14:textId="77777777" w:rsidR="003C0EA5" w:rsidRPr="00B75BBD" w:rsidRDefault="003C0EA5" w:rsidP="00421092">
            <w:pPr>
              <w:jc w:val="both"/>
              <w:rPr>
                <w:rFonts w:ascii="Segoe UI" w:eastAsia="Calibri" w:hAnsi="Segoe UI" w:cs="Segoe UI"/>
                <w:sz w:val="20"/>
                <w:szCs w:val="20"/>
                <w:lang w:val="en-GB"/>
              </w:rPr>
            </w:pPr>
            <w:r w:rsidRPr="00B75BBD">
              <w:rPr>
                <w:rFonts w:ascii="Segoe UI" w:eastAsia="Calibri" w:hAnsi="Segoe UI" w:cs="Segoe UI"/>
                <w:sz w:val="20"/>
                <w:szCs w:val="20"/>
                <w:lang w:val="en-GB"/>
              </w:rPr>
              <w:t>Second half</w:t>
            </w:r>
          </w:p>
        </w:tc>
        <w:tc>
          <w:tcPr>
            <w:tcW w:w="1025" w:type="pct"/>
            <w:shd w:val="clear" w:color="auto" w:fill="auto"/>
            <w:vAlign w:val="center"/>
          </w:tcPr>
          <w:p w14:paraId="1749F5CC" w14:textId="77777777" w:rsidR="003C0EA5" w:rsidRPr="00B75BBD" w:rsidRDefault="003C0EA5" w:rsidP="00421092">
            <w:pPr>
              <w:jc w:val="both"/>
              <w:rPr>
                <w:rFonts w:ascii="Segoe UI" w:eastAsia="Calibri" w:hAnsi="Segoe UI" w:cs="Segoe UI"/>
                <w:sz w:val="20"/>
                <w:szCs w:val="20"/>
                <w:lang w:val="en-GB"/>
              </w:rPr>
            </w:pPr>
          </w:p>
        </w:tc>
      </w:tr>
      <w:tr w:rsidR="003C0EA5" w:rsidRPr="00B75BBD" w14:paraId="2BCDD08E" w14:textId="77777777" w:rsidTr="00B97216">
        <w:trPr>
          <w:trHeight w:val="673"/>
        </w:trPr>
        <w:tc>
          <w:tcPr>
            <w:tcW w:w="2546" w:type="pct"/>
          </w:tcPr>
          <w:p w14:paraId="130EC58C" w14:textId="1B6C025C" w:rsidR="003C0EA5" w:rsidRPr="00B75BBD" w:rsidRDefault="003C0EA5" w:rsidP="00935F5C">
            <w:pPr>
              <w:rPr>
                <w:rFonts w:ascii="Segoe UI" w:eastAsia="Calibri" w:hAnsi="Segoe UI" w:cs="Segoe UI"/>
                <w:bCs/>
                <w:snapToGrid w:val="0"/>
                <w:kern w:val="28"/>
                <w:sz w:val="20"/>
                <w:szCs w:val="20"/>
                <w:lang w:val="en-GB"/>
              </w:rPr>
            </w:pPr>
            <w:r w:rsidRPr="00B75BBD">
              <w:rPr>
                <w:rFonts w:ascii="Segoe UI" w:eastAsia="Calibri" w:hAnsi="Segoe UI" w:cs="Segoe UI"/>
                <w:b/>
                <w:bCs/>
                <w:snapToGrid w:val="0"/>
                <w:kern w:val="28"/>
                <w:sz w:val="20"/>
                <w:szCs w:val="20"/>
                <w:lang w:val="en-GB"/>
              </w:rPr>
              <w:t>Deliverable 4: User acceptance tests passed; solution accepted.</w:t>
            </w:r>
          </w:p>
          <w:p w14:paraId="38BD5045" w14:textId="77777777" w:rsidR="003C0EA5" w:rsidRPr="00B75BBD" w:rsidRDefault="003C0EA5" w:rsidP="00935F5C">
            <w:pPr>
              <w:rPr>
                <w:rFonts w:ascii="Segoe UI" w:eastAsia="Calibri" w:hAnsi="Segoe UI" w:cs="Segoe UI"/>
                <w:bCs/>
                <w:snapToGrid w:val="0"/>
                <w:kern w:val="28"/>
                <w:sz w:val="20"/>
                <w:szCs w:val="20"/>
                <w:lang w:val="en-GB"/>
              </w:rPr>
            </w:pPr>
          </w:p>
        </w:tc>
        <w:tc>
          <w:tcPr>
            <w:tcW w:w="1429" w:type="pct"/>
            <w:shd w:val="clear" w:color="auto" w:fill="00B050"/>
            <w:vAlign w:val="center"/>
          </w:tcPr>
          <w:p w14:paraId="709B761A" w14:textId="77777777" w:rsidR="003C0EA5" w:rsidRPr="00B75BBD" w:rsidRDefault="003C0EA5" w:rsidP="00421092">
            <w:pPr>
              <w:jc w:val="both"/>
              <w:rPr>
                <w:rFonts w:ascii="Segoe UI" w:eastAsia="Calibri" w:hAnsi="Segoe UI" w:cs="Segoe UI"/>
                <w:sz w:val="20"/>
                <w:szCs w:val="20"/>
                <w:lang w:val="en-GB"/>
              </w:rPr>
            </w:pPr>
            <w:r w:rsidRPr="00B75BBD">
              <w:rPr>
                <w:rFonts w:ascii="Segoe UI" w:eastAsia="Calibri" w:hAnsi="Segoe UI" w:cs="Segoe UI"/>
                <w:sz w:val="20"/>
                <w:szCs w:val="20"/>
                <w:lang w:val="en-GB"/>
              </w:rPr>
              <w:t>Second half</w:t>
            </w:r>
          </w:p>
        </w:tc>
        <w:tc>
          <w:tcPr>
            <w:tcW w:w="1025" w:type="pct"/>
            <w:shd w:val="clear" w:color="auto" w:fill="auto"/>
            <w:vAlign w:val="center"/>
          </w:tcPr>
          <w:p w14:paraId="170EBF4E" w14:textId="77777777" w:rsidR="003C0EA5" w:rsidRPr="00B75BBD" w:rsidRDefault="003C0EA5" w:rsidP="00421092">
            <w:pPr>
              <w:jc w:val="both"/>
              <w:rPr>
                <w:rFonts w:ascii="Segoe UI" w:eastAsia="Calibri" w:hAnsi="Segoe UI" w:cs="Segoe UI"/>
                <w:sz w:val="20"/>
                <w:szCs w:val="20"/>
                <w:lang w:val="en-GB"/>
              </w:rPr>
            </w:pPr>
          </w:p>
        </w:tc>
      </w:tr>
      <w:tr w:rsidR="003C0EA5" w:rsidRPr="00B75BBD" w14:paraId="48217C79" w14:textId="77777777" w:rsidTr="003C0EA5">
        <w:trPr>
          <w:trHeight w:val="673"/>
        </w:trPr>
        <w:tc>
          <w:tcPr>
            <w:tcW w:w="2546" w:type="pct"/>
          </w:tcPr>
          <w:p w14:paraId="11C69A6D" w14:textId="336FF7C1" w:rsidR="003C0EA5" w:rsidRPr="00B75BBD" w:rsidRDefault="003C0EA5" w:rsidP="00935F5C">
            <w:pPr>
              <w:rPr>
                <w:rFonts w:ascii="Segoe UI" w:eastAsia="Calibri" w:hAnsi="Segoe UI" w:cs="Segoe UI"/>
                <w:bCs/>
                <w:snapToGrid w:val="0"/>
                <w:kern w:val="28"/>
                <w:sz w:val="20"/>
                <w:szCs w:val="20"/>
                <w:lang w:val="en-GB"/>
              </w:rPr>
            </w:pPr>
            <w:r w:rsidRPr="00B75BBD">
              <w:rPr>
                <w:rFonts w:ascii="Segoe UI" w:eastAsia="Calibri" w:hAnsi="Segoe UI" w:cs="Segoe UI"/>
                <w:b/>
                <w:bCs/>
                <w:snapToGrid w:val="0"/>
                <w:kern w:val="28"/>
                <w:sz w:val="20"/>
                <w:szCs w:val="20"/>
                <w:lang w:val="en-GB"/>
              </w:rPr>
              <w:t>Deliverable 5: Documentation and training delivered.</w:t>
            </w:r>
          </w:p>
          <w:p w14:paraId="0B1EFBFA" w14:textId="77777777" w:rsidR="003C0EA5" w:rsidRPr="00B75BBD" w:rsidRDefault="003C0EA5" w:rsidP="00935F5C">
            <w:pPr>
              <w:rPr>
                <w:rFonts w:ascii="Segoe UI" w:eastAsia="Calibri" w:hAnsi="Segoe UI" w:cs="Segoe UI"/>
                <w:bCs/>
                <w:snapToGrid w:val="0"/>
                <w:kern w:val="28"/>
                <w:sz w:val="20"/>
                <w:szCs w:val="20"/>
                <w:lang w:val="en-GB"/>
              </w:rPr>
            </w:pPr>
          </w:p>
        </w:tc>
        <w:tc>
          <w:tcPr>
            <w:tcW w:w="1429" w:type="pct"/>
            <w:shd w:val="clear" w:color="auto" w:fill="FFFFFF" w:themeFill="background1"/>
            <w:vAlign w:val="center"/>
          </w:tcPr>
          <w:p w14:paraId="3E2BBD68" w14:textId="77777777" w:rsidR="003C0EA5" w:rsidRPr="00B75BBD" w:rsidRDefault="003C0EA5" w:rsidP="00421092">
            <w:pPr>
              <w:jc w:val="both"/>
              <w:rPr>
                <w:rFonts w:ascii="Segoe UI" w:eastAsia="Calibri" w:hAnsi="Segoe UI" w:cs="Segoe UI"/>
                <w:sz w:val="20"/>
                <w:szCs w:val="20"/>
                <w:lang w:val="en-GB"/>
              </w:rPr>
            </w:pPr>
          </w:p>
        </w:tc>
        <w:tc>
          <w:tcPr>
            <w:tcW w:w="1025" w:type="pct"/>
            <w:shd w:val="clear" w:color="auto" w:fill="00B050"/>
            <w:vAlign w:val="center"/>
          </w:tcPr>
          <w:p w14:paraId="2F0E06A4" w14:textId="77777777" w:rsidR="003C0EA5" w:rsidRPr="00B75BBD" w:rsidRDefault="003C0EA5" w:rsidP="00421092">
            <w:pPr>
              <w:jc w:val="both"/>
              <w:rPr>
                <w:rFonts w:ascii="Segoe UI" w:eastAsia="Calibri" w:hAnsi="Segoe UI" w:cs="Segoe UI"/>
                <w:sz w:val="20"/>
                <w:szCs w:val="20"/>
                <w:lang w:val="en-GB"/>
              </w:rPr>
            </w:pPr>
            <w:r w:rsidRPr="00B75BBD">
              <w:rPr>
                <w:rFonts w:ascii="Segoe UI" w:eastAsia="Calibri" w:hAnsi="Segoe UI" w:cs="Segoe UI"/>
                <w:sz w:val="20"/>
                <w:szCs w:val="20"/>
                <w:lang w:val="en-GB"/>
              </w:rPr>
              <w:t>First half</w:t>
            </w:r>
          </w:p>
        </w:tc>
      </w:tr>
      <w:tr w:rsidR="003C0EA5" w:rsidRPr="00B75BBD" w14:paraId="672A6025" w14:textId="77777777" w:rsidTr="003C0EA5">
        <w:trPr>
          <w:trHeight w:val="673"/>
        </w:trPr>
        <w:tc>
          <w:tcPr>
            <w:tcW w:w="2546" w:type="pct"/>
          </w:tcPr>
          <w:p w14:paraId="47B0FEF4" w14:textId="5DA21F87" w:rsidR="003C0EA5" w:rsidRPr="00B75BBD" w:rsidRDefault="003C0EA5" w:rsidP="00935F5C">
            <w:pPr>
              <w:rPr>
                <w:rFonts w:ascii="Segoe UI" w:eastAsia="Calibri" w:hAnsi="Segoe UI" w:cs="Segoe UI"/>
                <w:bCs/>
                <w:snapToGrid w:val="0"/>
                <w:kern w:val="28"/>
                <w:sz w:val="20"/>
                <w:szCs w:val="20"/>
                <w:lang w:val="en-GB"/>
              </w:rPr>
            </w:pPr>
            <w:proofErr w:type="spellStart"/>
            <w:r w:rsidRPr="00B75BBD">
              <w:rPr>
                <w:rFonts w:ascii="Segoe UI" w:eastAsia="Calibri" w:hAnsi="Segoe UI" w:cs="Segoe UI"/>
                <w:b/>
                <w:bCs/>
                <w:snapToGrid w:val="0"/>
                <w:kern w:val="28"/>
                <w:sz w:val="20"/>
                <w:szCs w:val="20"/>
                <w:lang w:val="en-GB"/>
              </w:rPr>
              <w:t>Delivarable</w:t>
            </w:r>
            <w:proofErr w:type="spellEnd"/>
            <w:r w:rsidRPr="00B75BBD">
              <w:rPr>
                <w:rFonts w:ascii="Segoe UI" w:eastAsia="Calibri" w:hAnsi="Segoe UI" w:cs="Segoe UI"/>
                <w:b/>
                <w:bCs/>
                <w:snapToGrid w:val="0"/>
                <w:kern w:val="28"/>
                <w:sz w:val="20"/>
                <w:szCs w:val="20"/>
                <w:lang w:val="en-GB"/>
              </w:rPr>
              <w:t xml:space="preserve"> 6: Solution deployed in production.</w:t>
            </w:r>
          </w:p>
          <w:p w14:paraId="6C31BE0A" w14:textId="2F11C363" w:rsidR="003C0EA5" w:rsidRPr="00B75BBD" w:rsidRDefault="003C0EA5" w:rsidP="00935F5C">
            <w:pPr>
              <w:rPr>
                <w:rFonts w:ascii="Segoe UI" w:eastAsia="Calibri" w:hAnsi="Segoe UI" w:cs="Segoe UI"/>
                <w:bCs/>
                <w:snapToGrid w:val="0"/>
                <w:kern w:val="28"/>
                <w:sz w:val="20"/>
                <w:szCs w:val="20"/>
                <w:lang w:val="en-GB"/>
              </w:rPr>
            </w:pPr>
          </w:p>
        </w:tc>
        <w:tc>
          <w:tcPr>
            <w:tcW w:w="1429" w:type="pct"/>
            <w:shd w:val="clear" w:color="auto" w:fill="FFFFFF" w:themeFill="background1"/>
            <w:vAlign w:val="center"/>
          </w:tcPr>
          <w:p w14:paraId="535E5A93" w14:textId="77777777" w:rsidR="003C0EA5" w:rsidRPr="00B75BBD" w:rsidRDefault="003C0EA5" w:rsidP="00421092">
            <w:pPr>
              <w:jc w:val="both"/>
              <w:rPr>
                <w:rFonts w:ascii="Segoe UI" w:eastAsia="Calibri" w:hAnsi="Segoe UI" w:cs="Segoe UI"/>
                <w:sz w:val="20"/>
                <w:szCs w:val="20"/>
                <w:lang w:val="en-GB"/>
              </w:rPr>
            </w:pPr>
          </w:p>
        </w:tc>
        <w:tc>
          <w:tcPr>
            <w:tcW w:w="1025" w:type="pct"/>
            <w:shd w:val="clear" w:color="auto" w:fill="00B050"/>
            <w:vAlign w:val="center"/>
          </w:tcPr>
          <w:p w14:paraId="65C58FCC" w14:textId="77777777" w:rsidR="003C0EA5" w:rsidRPr="00B75BBD" w:rsidRDefault="003C0EA5" w:rsidP="00421092">
            <w:pPr>
              <w:jc w:val="both"/>
              <w:rPr>
                <w:rFonts w:ascii="Segoe UI" w:eastAsia="Calibri" w:hAnsi="Segoe UI" w:cs="Segoe UI"/>
                <w:sz w:val="20"/>
                <w:szCs w:val="20"/>
                <w:lang w:val="en-GB"/>
              </w:rPr>
            </w:pPr>
            <w:r w:rsidRPr="00B75BBD">
              <w:rPr>
                <w:rFonts w:ascii="Segoe UI" w:eastAsia="Calibri" w:hAnsi="Segoe UI" w:cs="Segoe UI"/>
                <w:sz w:val="20"/>
                <w:szCs w:val="20"/>
                <w:lang w:val="en-GB"/>
              </w:rPr>
              <w:t>Second half</w:t>
            </w:r>
          </w:p>
        </w:tc>
      </w:tr>
    </w:tbl>
    <w:p w14:paraId="37A813B5" w14:textId="4608CCE3" w:rsidR="00421092" w:rsidRPr="00B75BBD" w:rsidRDefault="00421092" w:rsidP="00421092">
      <w:pPr>
        <w:rPr>
          <w:lang w:val="en-GB"/>
        </w:rPr>
      </w:pPr>
    </w:p>
    <w:p w14:paraId="3376121A" w14:textId="77777777" w:rsidR="00421092" w:rsidRPr="00B75BBD" w:rsidRDefault="00421092" w:rsidP="00421092">
      <w:pPr>
        <w:jc w:val="both"/>
        <w:rPr>
          <w:rFonts w:cs="Segoe UI"/>
          <w:lang w:val="en-GB"/>
        </w:rPr>
      </w:pPr>
      <w:r w:rsidRPr="00B75BBD">
        <w:rPr>
          <w:rFonts w:cs="Segoe UI"/>
          <w:lang w:val="en-GB"/>
        </w:rPr>
        <w:t>Should the Service Provider fail to deliver services as per defined minimum standards (KPI) or following steps described in the Scope of Work or according to agreed monthly activity plans, DFF regional programme may withhold the payment or cancel the contract.</w:t>
      </w:r>
    </w:p>
    <w:p w14:paraId="2C00FC33" w14:textId="4501A19E" w:rsidR="00421092" w:rsidRPr="00B75BBD" w:rsidRDefault="00421092" w:rsidP="00421092">
      <w:pPr>
        <w:pStyle w:val="Heading1"/>
        <w:rPr>
          <w:rFonts w:eastAsiaTheme="majorEastAsia"/>
          <w:lang w:val="en-GB"/>
        </w:rPr>
      </w:pPr>
      <w:bookmarkStart w:id="44" w:name="_Toc60746142"/>
      <w:r w:rsidRPr="00B75BBD">
        <w:rPr>
          <w:rFonts w:eastAsiaTheme="majorEastAsia"/>
          <w:lang w:val="en-GB"/>
        </w:rPr>
        <w:t>Governance and accountability</w:t>
      </w:r>
      <w:bookmarkEnd w:id="44"/>
      <w:r w:rsidRPr="00B75BBD">
        <w:rPr>
          <w:rFonts w:eastAsiaTheme="majorEastAsia"/>
          <w:lang w:val="en-GB"/>
        </w:rPr>
        <w:t xml:space="preserve"> </w:t>
      </w:r>
    </w:p>
    <w:p w14:paraId="4101BF29" w14:textId="77777777" w:rsidR="00421092" w:rsidRPr="00B75BBD" w:rsidRDefault="00421092" w:rsidP="00421092">
      <w:pPr>
        <w:spacing w:before="120"/>
        <w:jc w:val="both"/>
        <w:rPr>
          <w:rFonts w:cs="Segoe UI"/>
          <w:lang w:val="en-GB"/>
        </w:rPr>
      </w:pPr>
      <w:bookmarkStart w:id="45" w:name="_Toc26353457"/>
      <w:bookmarkStart w:id="46" w:name="_Toc26370118"/>
      <w:r w:rsidRPr="00B75BBD">
        <w:rPr>
          <w:rFonts w:cs="Segoe UI"/>
          <w:lang w:val="en-GB"/>
        </w:rPr>
        <w:t xml:space="preserve">The Service Provider will act under direct supervision of the designate representatives of DFF regional programme and will submit reports and seek approval for any and all actions from them. </w:t>
      </w:r>
    </w:p>
    <w:p w14:paraId="32A3C7A9" w14:textId="14CAA54D" w:rsidR="00421092" w:rsidRPr="00B75BBD" w:rsidRDefault="00421092" w:rsidP="00421092">
      <w:pPr>
        <w:autoSpaceDE w:val="0"/>
        <w:autoSpaceDN w:val="0"/>
        <w:adjustRightInd w:val="0"/>
        <w:spacing w:before="120"/>
        <w:jc w:val="both"/>
        <w:rPr>
          <w:rFonts w:eastAsia="Calibri" w:cs="Segoe UI"/>
          <w:color w:val="000000"/>
          <w:lang w:val="en-GB"/>
        </w:rPr>
      </w:pPr>
      <w:r w:rsidRPr="00B75BBD">
        <w:rPr>
          <w:rFonts w:eastAsia="Calibri" w:cs="Segoe UI"/>
          <w:color w:val="000000"/>
          <w:lang w:val="en-GB"/>
        </w:rPr>
        <w:t>In line with the UNDP’s financial regulations, when determined by the Country Office and/or the consultant that a deliverable or service cannot be satisfactorily completed due to the impact of COVID-19 and limitations to the evaluation, that deliverable or service will not be paid. Due to the current COVID-19 situation and its implications, a partial payment may be considered if the consultant invested time towards the deliverable but was unable to complete to circumstances beyond his/her control.</w:t>
      </w:r>
    </w:p>
    <w:p w14:paraId="6D1416BB" w14:textId="2001D6C0" w:rsidR="00421092" w:rsidRPr="00B75BBD" w:rsidRDefault="00421092" w:rsidP="00421092">
      <w:pPr>
        <w:pStyle w:val="Heading1"/>
        <w:rPr>
          <w:lang w:val="en-GB"/>
        </w:rPr>
      </w:pPr>
      <w:bookmarkStart w:id="47" w:name="_Toc60746143"/>
      <w:bookmarkEnd w:id="45"/>
      <w:bookmarkEnd w:id="46"/>
      <w:r w:rsidRPr="00B75BBD">
        <w:rPr>
          <w:lang w:val="en-GB"/>
        </w:rPr>
        <w:t xml:space="preserve">Facilities to be provided by the </w:t>
      </w:r>
      <w:r w:rsidR="003A4A30" w:rsidRPr="00B75BBD">
        <w:rPr>
          <w:lang w:val="en-GB"/>
        </w:rPr>
        <w:t>UN</w:t>
      </w:r>
      <w:r w:rsidRPr="00B75BBD">
        <w:rPr>
          <w:lang w:val="en-GB"/>
        </w:rPr>
        <w:t xml:space="preserve"> joint programme</w:t>
      </w:r>
      <w:bookmarkEnd w:id="47"/>
    </w:p>
    <w:p w14:paraId="2072094C" w14:textId="6309B466" w:rsidR="00421092" w:rsidRPr="00B75BBD" w:rsidRDefault="00421092" w:rsidP="00421092">
      <w:pPr>
        <w:spacing w:before="80" w:after="80"/>
        <w:jc w:val="both"/>
        <w:rPr>
          <w:rFonts w:cs="Segoe UI"/>
          <w:lang w:val="en-GB"/>
        </w:rPr>
      </w:pPr>
      <w:bookmarkStart w:id="48" w:name="_Toc26353458"/>
      <w:bookmarkStart w:id="49" w:name="_Toc26370119"/>
      <w:r w:rsidRPr="00B75BBD">
        <w:rPr>
          <w:rFonts w:cs="Segoe UI"/>
          <w:lang w:val="en-GB"/>
        </w:rPr>
        <w:t xml:space="preserve">To achieve the aforementioned objectives, the Joint Programme will share </w:t>
      </w:r>
      <w:r w:rsidR="00C00C6F" w:rsidRPr="00B75BBD">
        <w:rPr>
          <w:rFonts w:cs="Segoe UI"/>
          <w:lang w:val="en-GB"/>
        </w:rPr>
        <w:t>relevant documents</w:t>
      </w:r>
      <w:r w:rsidR="00783762" w:rsidRPr="00B75BBD">
        <w:rPr>
          <w:rFonts w:cs="Segoe UI"/>
          <w:lang w:val="en-GB"/>
        </w:rPr>
        <w:t xml:space="preserve"> with the Service Provider</w:t>
      </w:r>
      <w:r w:rsidRPr="00B75BBD">
        <w:rPr>
          <w:rFonts w:cs="Segoe UI"/>
          <w:lang w:val="en-GB"/>
        </w:rPr>
        <w:t xml:space="preserve">. </w:t>
      </w:r>
    </w:p>
    <w:p w14:paraId="79EC5EF5" w14:textId="6179B35E" w:rsidR="00421092" w:rsidRPr="00B75BBD" w:rsidRDefault="00421092" w:rsidP="00421092">
      <w:pPr>
        <w:spacing w:before="80" w:after="80"/>
        <w:jc w:val="both"/>
        <w:rPr>
          <w:rFonts w:cs="Segoe UI"/>
          <w:lang w:val="en-GB"/>
        </w:rPr>
      </w:pPr>
      <w:r w:rsidRPr="00B75BBD">
        <w:rPr>
          <w:rFonts w:cs="Segoe UI"/>
          <w:lang w:val="en-GB"/>
        </w:rPr>
        <w:t xml:space="preserve">The implementation of this activity does not foresee support personnel or logistic support to be provided by UNDP at any stage of implementation. </w:t>
      </w:r>
    </w:p>
    <w:p w14:paraId="1FE0D257" w14:textId="668F29DA" w:rsidR="002B21BA" w:rsidRPr="00B75BBD" w:rsidRDefault="002B21BA" w:rsidP="002B21BA">
      <w:pPr>
        <w:pStyle w:val="Heading1"/>
        <w:rPr>
          <w:lang w:val="en-GB"/>
        </w:rPr>
      </w:pPr>
      <w:bookmarkStart w:id="50" w:name="_Toc60746144"/>
      <w:bookmarkEnd w:id="48"/>
      <w:bookmarkEnd w:id="49"/>
      <w:r w:rsidRPr="00B75BBD">
        <w:rPr>
          <w:lang w:val="en-GB"/>
        </w:rPr>
        <w:t>Expected duration of the contract</w:t>
      </w:r>
      <w:bookmarkEnd w:id="50"/>
    </w:p>
    <w:p w14:paraId="1D4572BA" w14:textId="3E803B76" w:rsidR="002B21BA" w:rsidRPr="00B75BBD" w:rsidRDefault="002B21BA" w:rsidP="002B21BA">
      <w:pPr>
        <w:rPr>
          <w:lang w:val="en-GB"/>
        </w:rPr>
      </w:pPr>
      <w:r w:rsidRPr="00B75BBD">
        <w:rPr>
          <w:lang w:val="en-GB"/>
        </w:rPr>
        <w:t xml:space="preserve">The timeframe for delivering services under this </w:t>
      </w:r>
      <w:proofErr w:type="spellStart"/>
      <w:r w:rsidRPr="00B75BBD">
        <w:rPr>
          <w:lang w:val="en-GB"/>
        </w:rPr>
        <w:t>ToR</w:t>
      </w:r>
      <w:proofErr w:type="spellEnd"/>
      <w:r w:rsidRPr="00B75BBD">
        <w:rPr>
          <w:lang w:val="en-GB"/>
        </w:rPr>
        <w:t xml:space="preserve"> begins with the date of the signature and ends on 30 April 2021.</w:t>
      </w:r>
      <w:r w:rsidR="00783762" w:rsidRPr="00B75BBD">
        <w:rPr>
          <w:lang w:val="en-GB"/>
        </w:rPr>
        <w:t xml:space="preserve"> Any follow-up </w:t>
      </w:r>
      <w:r w:rsidR="00C12D6C" w:rsidRPr="00B75BBD">
        <w:rPr>
          <w:lang w:val="en-GB"/>
        </w:rPr>
        <w:t>correspondence will be ensured through UNDP Justice and Security Sector.</w:t>
      </w:r>
    </w:p>
    <w:p w14:paraId="6D473300" w14:textId="5FD32593" w:rsidR="00417632" w:rsidRPr="00B75BBD" w:rsidRDefault="002B21BA" w:rsidP="002B21BA">
      <w:pPr>
        <w:pStyle w:val="Heading1"/>
        <w:rPr>
          <w:lang w:val="en-GB"/>
        </w:rPr>
      </w:pPr>
      <w:bookmarkStart w:id="51" w:name="_Toc60746145"/>
      <w:r w:rsidRPr="00B75BBD">
        <w:rPr>
          <w:lang w:val="en-GB"/>
        </w:rPr>
        <w:lastRenderedPageBreak/>
        <w:t>Duty Station</w:t>
      </w:r>
      <w:bookmarkEnd w:id="51"/>
    </w:p>
    <w:p w14:paraId="4255730F" w14:textId="01983488" w:rsidR="002B21BA" w:rsidRPr="00B75BBD" w:rsidRDefault="002B21BA" w:rsidP="002B21BA">
      <w:pPr>
        <w:rPr>
          <w:lang w:val="en-GB"/>
        </w:rPr>
      </w:pPr>
      <w:r w:rsidRPr="00B75BBD">
        <w:rPr>
          <w:lang w:val="en-GB"/>
        </w:rPr>
        <w:t>The Service Provider is expected to deliver services remotely.</w:t>
      </w:r>
    </w:p>
    <w:p w14:paraId="47240266" w14:textId="5BD35EC7" w:rsidR="003A4A30" w:rsidRPr="00B75BBD" w:rsidRDefault="003A4A30" w:rsidP="003A4A30">
      <w:pPr>
        <w:pStyle w:val="Heading1"/>
        <w:rPr>
          <w:lang w:val="en-GB"/>
        </w:rPr>
      </w:pPr>
      <w:bookmarkStart w:id="52" w:name="_Toc60746146"/>
      <w:r w:rsidRPr="00B75BBD">
        <w:rPr>
          <w:lang w:val="en-GB"/>
        </w:rPr>
        <w:t>Reporting</w:t>
      </w:r>
      <w:bookmarkEnd w:id="52"/>
      <w:r w:rsidRPr="00B75BBD">
        <w:rPr>
          <w:lang w:val="en-GB"/>
        </w:rPr>
        <w:t xml:space="preserve"> </w:t>
      </w:r>
    </w:p>
    <w:p w14:paraId="46A219CC" w14:textId="57816BAE" w:rsidR="003A4A30" w:rsidRPr="00B75BBD" w:rsidRDefault="003A4A30" w:rsidP="003A4A30">
      <w:pPr>
        <w:jc w:val="both"/>
        <w:rPr>
          <w:rFonts w:cs="Segoe UI"/>
          <w:lang w:val="en-GB"/>
        </w:rPr>
      </w:pPr>
      <w:r w:rsidRPr="00B75BBD">
        <w:rPr>
          <w:rFonts w:cs="Segoe UI"/>
          <w:lang w:val="en-GB"/>
        </w:rPr>
        <w:t>Reporting is considered as the formal presentation of relevant indicators / information and is related to service delivery under these Terms of Reference. The Service Provider is expected to provide monthly updates on performance of the above tasks, to the designated DFF program representative.</w:t>
      </w:r>
    </w:p>
    <w:p w14:paraId="35AD6F47" w14:textId="438C0C06" w:rsidR="003A4A30" w:rsidRPr="00B75BBD" w:rsidRDefault="003A4A30" w:rsidP="003A4A30">
      <w:pPr>
        <w:pStyle w:val="Heading1"/>
        <w:rPr>
          <w:lang w:val="en-GB"/>
        </w:rPr>
      </w:pPr>
      <w:bookmarkStart w:id="53" w:name="_Toc60746147"/>
      <w:r w:rsidRPr="00B75BBD">
        <w:rPr>
          <w:lang w:val="en-GB"/>
        </w:rPr>
        <w:t>Price and schedule of payments</w:t>
      </w:r>
      <w:bookmarkEnd w:id="53"/>
    </w:p>
    <w:p w14:paraId="683561EE" w14:textId="77777777" w:rsidR="003A4A30" w:rsidRPr="00B75BBD" w:rsidRDefault="003A4A30" w:rsidP="003A4A30">
      <w:pPr>
        <w:jc w:val="both"/>
        <w:rPr>
          <w:lang w:val="en-GB"/>
        </w:rPr>
      </w:pPr>
      <w:r w:rsidRPr="00B75BBD">
        <w:rPr>
          <w:lang w:val="en-GB"/>
        </w:rPr>
        <w:t>a) The contract price is an output-based price regardless of extension or decrease of the herein specific implementation duration. The number of performed tasks will determine the amount of the payment. UNDP reserves the right to reject the implementation of some assignment tasks.</w:t>
      </w:r>
    </w:p>
    <w:p w14:paraId="62FAC558" w14:textId="77777777" w:rsidR="003A4A30" w:rsidRPr="00B75BBD" w:rsidRDefault="003A4A30" w:rsidP="003A4A30">
      <w:pPr>
        <w:jc w:val="both"/>
        <w:rPr>
          <w:lang w:val="en-GB"/>
        </w:rPr>
      </w:pPr>
      <w:r w:rsidRPr="00B75BBD">
        <w:rPr>
          <w:lang w:val="en-GB"/>
        </w:rPr>
        <w:t>b) The computation of the contract price shall include professional fees, any travel expenses, living allowances, taxes, logistics costs and all applicable other costs related to the implementation of the required tasks. The project will cover no additional cost, not listed in the bidder’s proposal, that falls under the implementation of the tasks listed in section Deliverables and schedules / expected outputs.</w:t>
      </w:r>
    </w:p>
    <w:p w14:paraId="4971B1A9" w14:textId="77777777" w:rsidR="003A4A30" w:rsidRPr="00B75BBD" w:rsidRDefault="003A4A30" w:rsidP="003A4A30">
      <w:pPr>
        <w:jc w:val="both"/>
        <w:rPr>
          <w:lang w:val="en-GB"/>
        </w:rPr>
      </w:pPr>
      <w:r w:rsidRPr="00B75BBD">
        <w:rPr>
          <w:lang w:val="en-GB"/>
        </w:rPr>
        <w:t xml:space="preserve">Payments will be made based on successful achievement delivery of specific services during the reporting period and submission and written acceptance by the Joint Programme and PBSO (donor). </w:t>
      </w:r>
    </w:p>
    <w:p w14:paraId="56E7D4C1" w14:textId="29B9816E" w:rsidR="003A4A30" w:rsidRPr="00B75BBD" w:rsidRDefault="003A4A30" w:rsidP="003A4A30">
      <w:pPr>
        <w:jc w:val="both"/>
        <w:rPr>
          <w:lang w:val="en-GB"/>
        </w:rPr>
      </w:pPr>
      <w:r w:rsidRPr="00B75BBD">
        <w:rPr>
          <w:b/>
          <w:bCs/>
          <w:lang w:val="en-GB"/>
        </w:rPr>
        <w:t>Remark</w:t>
      </w:r>
      <w:r w:rsidRPr="00B75BBD">
        <w:rPr>
          <w:lang w:val="en-GB"/>
        </w:rPr>
        <w:t>: UNDP holds the right to reject development or implementation of some of assignment tasks or to reduce the scope of assignment tasks. In that case, the price of the rejected or reduced tasks would be subtracted from the total price.</w:t>
      </w:r>
    </w:p>
    <w:p w14:paraId="40DF877D" w14:textId="77777777" w:rsidR="003A4A30" w:rsidRPr="00B75BBD" w:rsidRDefault="003A4A30">
      <w:pPr>
        <w:spacing w:after="0"/>
        <w:rPr>
          <w:rFonts w:eastAsiaTheme="minorHAnsi" w:cstheme="minorHAnsi"/>
          <w:b/>
          <w:szCs w:val="22"/>
          <w:lang w:val="en-GB"/>
        </w:rPr>
      </w:pPr>
      <w:r w:rsidRPr="00B75BBD">
        <w:rPr>
          <w:rFonts w:cstheme="minorHAnsi"/>
          <w:b/>
          <w:lang w:val="en-GB"/>
        </w:rPr>
        <w:br w:type="page"/>
      </w:r>
    </w:p>
    <w:p w14:paraId="72FEC438" w14:textId="4CA7150E" w:rsidR="00BB13AA" w:rsidRPr="00B75BBD" w:rsidRDefault="00BB13AA" w:rsidP="00712CD9">
      <w:pPr>
        <w:pStyle w:val="NumberedLeftAligned"/>
        <w:numPr>
          <w:ilvl w:val="0"/>
          <w:numId w:val="0"/>
        </w:numPr>
        <w:ind w:left="1440"/>
        <w:rPr>
          <w:rFonts w:cstheme="minorHAnsi"/>
          <w:b/>
          <w:lang w:val="en-GB"/>
        </w:rPr>
      </w:pPr>
      <w:r w:rsidRPr="00B75BBD">
        <w:rPr>
          <w:rFonts w:cstheme="minorHAnsi"/>
          <w:b/>
          <w:lang w:val="en-GB"/>
        </w:rPr>
        <w:lastRenderedPageBreak/>
        <w:t xml:space="preserve">Annex </w:t>
      </w:r>
      <w:r w:rsidR="00A7508B" w:rsidRPr="00B75BBD">
        <w:rPr>
          <w:rFonts w:cstheme="minorHAnsi"/>
          <w:b/>
          <w:lang w:val="en-GB"/>
        </w:rPr>
        <w:t>2</w:t>
      </w:r>
    </w:p>
    <w:p w14:paraId="72FEC43A" w14:textId="4B07ED9B" w:rsidR="00BB13AA" w:rsidRPr="00B75BBD" w:rsidRDefault="007E6019" w:rsidP="00BA0E6E">
      <w:pPr>
        <w:jc w:val="center"/>
        <w:rPr>
          <w:rFonts w:cstheme="minorHAnsi"/>
          <w:b/>
          <w:sz w:val="28"/>
          <w:szCs w:val="28"/>
          <w:lang w:val="en-GB"/>
        </w:rPr>
      </w:pPr>
      <w:r w:rsidRPr="00B75BBD">
        <w:rPr>
          <w:rFonts w:cstheme="minorHAnsi"/>
          <w:b/>
          <w:sz w:val="28"/>
          <w:szCs w:val="28"/>
          <w:lang w:val="en-GB"/>
        </w:rPr>
        <w:t xml:space="preserve">FORM FOR SUBMITTING </w:t>
      </w:r>
      <w:r w:rsidR="001C5E7C" w:rsidRPr="00B75BBD">
        <w:rPr>
          <w:rFonts w:cstheme="minorHAnsi"/>
          <w:b/>
          <w:sz w:val="28"/>
          <w:szCs w:val="28"/>
          <w:lang w:val="en-GB"/>
        </w:rPr>
        <w:t>SUPPLIER’S QUOTATION</w:t>
      </w:r>
    </w:p>
    <w:p w14:paraId="72FEC43B" w14:textId="36D9E61F" w:rsidR="007E6019" w:rsidRPr="00B75BBD" w:rsidRDefault="007E6019" w:rsidP="00BA0E6E">
      <w:pPr>
        <w:jc w:val="center"/>
        <w:rPr>
          <w:rFonts w:cstheme="minorHAnsi"/>
          <w:b/>
          <w:i/>
          <w:sz w:val="16"/>
          <w:szCs w:val="16"/>
          <w:lang w:val="en-GB"/>
        </w:rPr>
      </w:pPr>
      <w:r w:rsidRPr="00B75BBD">
        <w:rPr>
          <w:rFonts w:cstheme="minorHAnsi"/>
          <w:b/>
          <w:i/>
          <w:sz w:val="16"/>
          <w:szCs w:val="16"/>
          <w:lang w:val="en-GB"/>
        </w:rPr>
        <w:t>(</w:t>
      </w:r>
      <w:r w:rsidR="006D6297" w:rsidRPr="00B75BBD">
        <w:rPr>
          <w:rFonts w:cstheme="minorHAnsi"/>
          <w:b/>
          <w:i/>
          <w:sz w:val="16"/>
          <w:szCs w:val="16"/>
          <w:lang w:val="en-GB"/>
        </w:rPr>
        <w:t>This Form m</w:t>
      </w:r>
      <w:r w:rsidRPr="00B75BBD">
        <w:rPr>
          <w:rFonts w:cstheme="minorHAnsi"/>
          <w:b/>
          <w:i/>
          <w:sz w:val="16"/>
          <w:szCs w:val="16"/>
          <w:lang w:val="en-GB"/>
        </w:rPr>
        <w:t>ust be submitted only using the Supplier’s Official Letterhead/Stationery)</w:t>
      </w:r>
    </w:p>
    <w:p w14:paraId="72FEC43E" w14:textId="3BB73615" w:rsidR="004F6969" w:rsidRPr="00B75BBD" w:rsidRDefault="004F6969" w:rsidP="004F6969">
      <w:pPr>
        <w:spacing w:before="120"/>
        <w:ind w:right="630" w:firstLine="720"/>
        <w:jc w:val="both"/>
        <w:rPr>
          <w:rFonts w:cstheme="minorHAnsi"/>
          <w:snapToGrid w:val="0"/>
          <w:szCs w:val="22"/>
          <w:lang w:val="en-GB"/>
        </w:rPr>
      </w:pPr>
      <w:r w:rsidRPr="00B75BBD">
        <w:rPr>
          <w:rFonts w:cstheme="minorHAnsi"/>
          <w:snapToGrid w:val="0"/>
          <w:szCs w:val="22"/>
          <w:lang w:val="en-GB"/>
        </w:rPr>
        <w:t xml:space="preserve">We, the undersigned, </w:t>
      </w:r>
      <w:r w:rsidR="005033E5" w:rsidRPr="00B75BBD">
        <w:rPr>
          <w:rFonts w:cstheme="minorHAnsi"/>
          <w:snapToGrid w:val="0"/>
          <w:szCs w:val="22"/>
          <w:lang w:val="en-GB"/>
        </w:rPr>
        <w:t xml:space="preserve">hereby accept in full the UNDP General Terms and Conditions, and hereby </w:t>
      </w:r>
      <w:r w:rsidRPr="00B75BBD">
        <w:rPr>
          <w:rFonts w:cstheme="minorHAnsi"/>
          <w:snapToGrid w:val="0"/>
          <w:szCs w:val="22"/>
          <w:lang w:val="en-GB"/>
        </w:rPr>
        <w:t>offer to supply the items listed below</w:t>
      </w:r>
      <w:r w:rsidR="005033E5" w:rsidRPr="00B75BBD">
        <w:rPr>
          <w:rFonts w:cstheme="minorHAnsi"/>
          <w:snapToGrid w:val="0"/>
          <w:szCs w:val="22"/>
          <w:lang w:val="en-GB"/>
        </w:rPr>
        <w:t xml:space="preserve"> in conformity with the specification and requirements of UNDP as per RFQ Reference No</w:t>
      </w:r>
      <w:r w:rsidR="003F0AF2" w:rsidRPr="00B75BBD">
        <w:rPr>
          <w:rFonts w:cstheme="minorHAnsi"/>
          <w:snapToGrid w:val="0"/>
          <w:szCs w:val="22"/>
          <w:lang w:val="en-GB"/>
        </w:rPr>
        <w:t xml:space="preserve">. </w:t>
      </w:r>
      <w:proofErr w:type="spellStart"/>
      <w:r w:rsidR="003F0AF2" w:rsidRPr="00B75BBD">
        <w:rPr>
          <w:rFonts w:cstheme="minorHAnsi"/>
          <w:szCs w:val="22"/>
          <w:lang w:val="en-GB"/>
        </w:rPr>
        <w:t>BiH</w:t>
      </w:r>
      <w:proofErr w:type="spellEnd"/>
      <w:r w:rsidR="003F0AF2" w:rsidRPr="00B75BBD">
        <w:rPr>
          <w:rFonts w:cstheme="minorHAnsi"/>
          <w:szCs w:val="22"/>
          <w:lang w:val="en-GB"/>
        </w:rPr>
        <w:t>/RFQ</w:t>
      </w:r>
      <w:r w:rsidR="00DC2C4C">
        <w:rPr>
          <w:rFonts w:cstheme="minorHAnsi"/>
          <w:szCs w:val="22"/>
          <w:lang w:val="en-GB"/>
        </w:rPr>
        <w:t>-</w:t>
      </w:r>
      <w:r w:rsidR="003769E7">
        <w:rPr>
          <w:rFonts w:cstheme="minorHAnsi"/>
          <w:szCs w:val="22"/>
          <w:lang w:val="en-GB"/>
        </w:rPr>
        <w:t>008-21</w:t>
      </w:r>
    </w:p>
    <w:p w14:paraId="72FEC43F" w14:textId="77777777" w:rsidR="004F6969" w:rsidRPr="00B75BBD" w:rsidRDefault="004F6969" w:rsidP="004F6969">
      <w:pPr>
        <w:ind w:left="990" w:right="630" w:hanging="990"/>
        <w:jc w:val="both"/>
        <w:rPr>
          <w:rFonts w:cstheme="minorHAnsi"/>
          <w:b/>
          <w:snapToGrid w:val="0"/>
          <w:szCs w:val="22"/>
          <w:u w:val="single"/>
          <w:lang w:val="en-GB"/>
        </w:rPr>
      </w:pPr>
    </w:p>
    <w:p w14:paraId="72FEC440" w14:textId="7458ECD8" w:rsidR="00A7508B" w:rsidRPr="00B75BBD" w:rsidRDefault="006D6297" w:rsidP="004F6969">
      <w:pPr>
        <w:ind w:left="990" w:right="630" w:hanging="990"/>
        <w:jc w:val="both"/>
        <w:rPr>
          <w:rFonts w:cstheme="minorHAnsi"/>
          <w:b/>
          <w:snapToGrid w:val="0"/>
          <w:szCs w:val="22"/>
          <w:u w:val="single"/>
          <w:lang w:val="en-GB"/>
        </w:rPr>
      </w:pPr>
      <w:r w:rsidRPr="00B75BBD">
        <w:rPr>
          <w:rFonts w:cstheme="minorHAnsi"/>
          <w:b/>
          <w:snapToGrid w:val="0"/>
          <w:szCs w:val="22"/>
          <w:u w:val="single"/>
          <w:lang w:val="en-GB"/>
        </w:rPr>
        <w:t xml:space="preserve">TABLE </w:t>
      </w:r>
      <w:r w:rsidR="004D390B" w:rsidRPr="00B75BBD">
        <w:rPr>
          <w:rFonts w:cstheme="minorHAnsi"/>
          <w:b/>
          <w:snapToGrid w:val="0"/>
          <w:szCs w:val="22"/>
          <w:u w:val="single"/>
          <w:lang w:val="en-GB"/>
        </w:rPr>
        <w:t>1:</w:t>
      </w:r>
      <w:r w:rsidR="00314899" w:rsidRPr="00B75BBD">
        <w:rPr>
          <w:rFonts w:cstheme="minorHAnsi"/>
          <w:b/>
          <w:snapToGrid w:val="0"/>
          <w:szCs w:val="22"/>
          <w:u w:val="single"/>
          <w:lang w:val="en-GB"/>
        </w:rPr>
        <w:t xml:space="preserve">  Offer to Supply </w:t>
      </w:r>
      <w:r w:rsidR="006D35AB" w:rsidRPr="00B75BBD">
        <w:rPr>
          <w:rFonts w:cstheme="minorHAnsi"/>
          <w:b/>
          <w:snapToGrid w:val="0"/>
          <w:szCs w:val="22"/>
          <w:u w:val="single"/>
          <w:lang w:val="en-GB"/>
        </w:rPr>
        <w:t xml:space="preserve">Services </w:t>
      </w:r>
      <w:r w:rsidR="00314899" w:rsidRPr="00B75BBD">
        <w:rPr>
          <w:rFonts w:cstheme="minorHAnsi"/>
          <w:b/>
          <w:snapToGrid w:val="0"/>
          <w:szCs w:val="22"/>
          <w:u w:val="single"/>
          <w:lang w:val="en-GB"/>
        </w:rPr>
        <w:t xml:space="preserve">Compliant with </w:t>
      </w:r>
      <w:r w:rsidR="006D35AB" w:rsidRPr="00B75BBD">
        <w:rPr>
          <w:rFonts w:cstheme="minorHAnsi"/>
          <w:b/>
          <w:snapToGrid w:val="0"/>
          <w:szCs w:val="22"/>
          <w:u w:val="single"/>
          <w:lang w:val="en-GB"/>
        </w:rPr>
        <w:t>Terms of Reference</w:t>
      </w:r>
    </w:p>
    <w:p w14:paraId="1283228B" w14:textId="3A5177C7" w:rsidR="00712CD9" w:rsidRPr="00B75BBD" w:rsidRDefault="00627149" w:rsidP="004F6969">
      <w:pPr>
        <w:ind w:left="990" w:right="630" w:hanging="990"/>
        <w:jc w:val="both"/>
        <w:rPr>
          <w:rFonts w:cstheme="minorHAnsi"/>
          <w:b/>
          <w:snapToGrid w:val="0"/>
          <w:szCs w:val="22"/>
          <w:lang w:val="en-GB"/>
        </w:rPr>
      </w:pPr>
      <w:r w:rsidRPr="00B75BBD">
        <w:rPr>
          <w:rFonts w:cstheme="minorHAnsi"/>
          <w:b/>
          <w:snapToGrid w:val="0"/>
          <w:szCs w:val="22"/>
          <w:lang w:val="en-GB"/>
        </w:rPr>
        <w:t xml:space="preserve">E-mentoring </w:t>
      </w:r>
      <w:r w:rsidR="00FE15C4" w:rsidRPr="00B75BBD">
        <w:rPr>
          <w:rFonts w:cstheme="minorHAnsi"/>
          <w:b/>
          <w:snapToGrid w:val="0"/>
          <w:szCs w:val="22"/>
          <w:lang w:val="en-GB"/>
        </w:rPr>
        <w:t>platform</w:t>
      </w:r>
    </w:p>
    <w:tbl>
      <w:tblPr>
        <w:tblW w:w="9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6"/>
        <w:gridCol w:w="1134"/>
        <w:gridCol w:w="1588"/>
        <w:gridCol w:w="993"/>
        <w:gridCol w:w="7"/>
        <w:gridCol w:w="1552"/>
        <w:gridCol w:w="7"/>
      </w:tblGrid>
      <w:tr w:rsidR="00FB0AA3" w:rsidRPr="00B75BBD" w14:paraId="72FEC44E" w14:textId="77777777" w:rsidTr="00995C14">
        <w:trPr>
          <w:gridAfter w:val="1"/>
          <w:wAfter w:w="7" w:type="dxa"/>
        </w:trPr>
        <w:tc>
          <w:tcPr>
            <w:tcW w:w="709" w:type="dxa"/>
          </w:tcPr>
          <w:p w14:paraId="72FEC443" w14:textId="77777777" w:rsidR="00FB0AA3" w:rsidRPr="00B75BBD" w:rsidRDefault="00FB0AA3" w:rsidP="004F6969">
            <w:pPr>
              <w:jc w:val="center"/>
              <w:rPr>
                <w:rFonts w:cstheme="minorHAnsi"/>
                <w:b/>
                <w:szCs w:val="22"/>
                <w:lang w:val="en-GB"/>
              </w:rPr>
            </w:pPr>
            <w:r w:rsidRPr="00B75BBD">
              <w:rPr>
                <w:rFonts w:cstheme="minorHAnsi"/>
                <w:b/>
                <w:szCs w:val="22"/>
                <w:lang w:val="en-GB"/>
              </w:rPr>
              <w:t>Item No.</w:t>
            </w:r>
          </w:p>
        </w:tc>
        <w:tc>
          <w:tcPr>
            <w:tcW w:w="3686" w:type="dxa"/>
          </w:tcPr>
          <w:p w14:paraId="16BBF48B" w14:textId="49DDC579" w:rsidR="00302D36" w:rsidRPr="00B75BBD" w:rsidRDefault="00FB0AA3" w:rsidP="00302D36">
            <w:pPr>
              <w:jc w:val="center"/>
              <w:rPr>
                <w:rFonts w:cstheme="minorHAnsi"/>
                <w:b/>
                <w:szCs w:val="22"/>
                <w:lang w:val="en-GB"/>
              </w:rPr>
            </w:pPr>
            <w:r w:rsidRPr="00B75BBD">
              <w:rPr>
                <w:rFonts w:cstheme="minorHAnsi"/>
                <w:b/>
                <w:szCs w:val="22"/>
                <w:lang w:val="en-GB"/>
              </w:rPr>
              <w:t xml:space="preserve">Description/Specification of </w:t>
            </w:r>
            <w:r w:rsidR="00302D36" w:rsidRPr="00B75BBD">
              <w:rPr>
                <w:rFonts w:cstheme="minorHAnsi"/>
                <w:b/>
                <w:szCs w:val="22"/>
                <w:lang w:val="en-GB"/>
              </w:rPr>
              <w:t>Services</w:t>
            </w:r>
          </w:p>
          <w:p w14:paraId="72FEC446" w14:textId="77777777" w:rsidR="00FB0AA3" w:rsidRPr="00B75BBD" w:rsidRDefault="00FB0AA3" w:rsidP="004F6969">
            <w:pPr>
              <w:jc w:val="center"/>
              <w:rPr>
                <w:rFonts w:cstheme="minorHAnsi"/>
                <w:i/>
                <w:szCs w:val="22"/>
                <w:lang w:val="en-GB"/>
              </w:rPr>
            </w:pPr>
          </w:p>
        </w:tc>
        <w:tc>
          <w:tcPr>
            <w:tcW w:w="1134" w:type="dxa"/>
          </w:tcPr>
          <w:p w14:paraId="72FEC448" w14:textId="77777777" w:rsidR="00FB0AA3" w:rsidRPr="00B75BBD" w:rsidRDefault="00FB0AA3" w:rsidP="004F6969">
            <w:pPr>
              <w:jc w:val="center"/>
              <w:rPr>
                <w:rFonts w:cstheme="minorHAnsi"/>
                <w:b/>
                <w:szCs w:val="22"/>
                <w:lang w:val="en-GB"/>
              </w:rPr>
            </w:pPr>
            <w:r w:rsidRPr="00B75BBD">
              <w:rPr>
                <w:rFonts w:cstheme="minorHAnsi"/>
                <w:b/>
                <w:szCs w:val="22"/>
                <w:lang w:val="en-GB"/>
              </w:rPr>
              <w:t>Quantity</w:t>
            </w:r>
          </w:p>
        </w:tc>
        <w:tc>
          <w:tcPr>
            <w:tcW w:w="1588" w:type="dxa"/>
          </w:tcPr>
          <w:p w14:paraId="72FEC449" w14:textId="77777777" w:rsidR="00FB0AA3" w:rsidRPr="00B75BBD" w:rsidRDefault="00FB0AA3" w:rsidP="004F6969">
            <w:pPr>
              <w:jc w:val="center"/>
              <w:rPr>
                <w:rFonts w:cstheme="minorHAnsi"/>
                <w:b/>
                <w:szCs w:val="22"/>
                <w:lang w:val="en-GB"/>
              </w:rPr>
            </w:pPr>
            <w:r w:rsidRPr="00B75BBD">
              <w:rPr>
                <w:rFonts w:cstheme="minorHAnsi"/>
                <w:b/>
                <w:szCs w:val="22"/>
                <w:lang w:val="en-GB"/>
              </w:rPr>
              <w:t>Latest Delivery Date</w:t>
            </w:r>
          </w:p>
        </w:tc>
        <w:tc>
          <w:tcPr>
            <w:tcW w:w="993" w:type="dxa"/>
          </w:tcPr>
          <w:p w14:paraId="72FEC44B" w14:textId="77777777" w:rsidR="00FB0AA3" w:rsidRPr="00B75BBD" w:rsidRDefault="00FB0AA3" w:rsidP="004F6969">
            <w:pPr>
              <w:jc w:val="center"/>
              <w:rPr>
                <w:rFonts w:cstheme="minorHAnsi"/>
                <w:b/>
                <w:szCs w:val="22"/>
                <w:lang w:val="en-GB"/>
              </w:rPr>
            </w:pPr>
            <w:r w:rsidRPr="00B75BBD">
              <w:rPr>
                <w:rFonts w:cstheme="minorHAnsi"/>
                <w:b/>
                <w:szCs w:val="22"/>
                <w:lang w:val="en-GB"/>
              </w:rPr>
              <w:t>Unit Price</w:t>
            </w:r>
          </w:p>
        </w:tc>
        <w:tc>
          <w:tcPr>
            <w:tcW w:w="1559" w:type="dxa"/>
            <w:gridSpan w:val="2"/>
          </w:tcPr>
          <w:p w14:paraId="72FEC44D" w14:textId="77777777" w:rsidR="00FB0AA3" w:rsidRPr="00B75BBD" w:rsidRDefault="00FB0AA3" w:rsidP="004F6969">
            <w:pPr>
              <w:jc w:val="center"/>
              <w:rPr>
                <w:rFonts w:cstheme="minorHAnsi"/>
                <w:b/>
                <w:szCs w:val="22"/>
                <w:lang w:val="en-GB"/>
              </w:rPr>
            </w:pPr>
            <w:r w:rsidRPr="00B75BBD">
              <w:rPr>
                <w:rFonts w:cstheme="minorHAnsi"/>
                <w:b/>
                <w:szCs w:val="22"/>
                <w:lang w:val="en-GB"/>
              </w:rPr>
              <w:t>Total Price per Item</w:t>
            </w:r>
          </w:p>
        </w:tc>
      </w:tr>
      <w:tr w:rsidR="007E0C2F" w:rsidRPr="00B75BBD" w14:paraId="72FEC455" w14:textId="77777777" w:rsidTr="00995C14">
        <w:trPr>
          <w:gridAfter w:val="1"/>
          <w:wAfter w:w="7" w:type="dxa"/>
        </w:trPr>
        <w:tc>
          <w:tcPr>
            <w:tcW w:w="709" w:type="dxa"/>
          </w:tcPr>
          <w:p w14:paraId="72FEC44F" w14:textId="4623A28A" w:rsidR="007E0C2F" w:rsidRPr="00B75BBD" w:rsidRDefault="007E0C2F" w:rsidP="007E0C2F">
            <w:pPr>
              <w:jc w:val="center"/>
              <w:rPr>
                <w:rFonts w:cstheme="minorHAnsi"/>
                <w:szCs w:val="22"/>
                <w:lang w:val="en-GB"/>
              </w:rPr>
            </w:pPr>
            <w:r w:rsidRPr="00B75BBD">
              <w:rPr>
                <w:rFonts w:cstheme="minorHAnsi"/>
                <w:szCs w:val="22"/>
                <w:lang w:val="en-GB"/>
              </w:rPr>
              <w:t>1.</w:t>
            </w:r>
          </w:p>
        </w:tc>
        <w:tc>
          <w:tcPr>
            <w:tcW w:w="3686" w:type="dxa"/>
          </w:tcPr>
          <w:p w14:paraId="72FEC450" w14:textId="1AB6A291" w:rsidR="007E0C2F" w:rsidRPr="00B75BBD" w:rsidRDefault="007E0C2F" w:rsidP="007E0C2F">
            <w:pPr>
              <w:rPr>
                <w:rFonts w:cstheme="minorHAnsi"/>
                <w:szCs w:val="22"/>
                <w:highlight w:val="yellow"/>
                <w:lang w:val="en-GB"/>
              </w:rPr>
            </w:pPr>
            <w:r w:rsidRPr="00B75BBD">
              <w:rPr>
                <w:lang w:val="en-GB"/>
              </w:rPr>
              <w:t>Prepare wireframes and conceptual model for the e-mentoring solution</w:t>
            </w:r>
          </w:p>
        </w:tc>
        <w:tc>
          <w:tcPr>
            <w:tcW w:w="1134" w:type="dxa"/>
          </w:tcPr>
          <w:p w14:paraId="72FEC451" w14:textId="55C4E3DE" w:rsidR="007E0C2F" w:rsidRPr="00B75BBD" w:rsidRDefault="007E0C2F" w:rsidP="007E0C2F">
            <w:pPr>
              <w:jc w:val="center"/>
              <w:rPr>
                <w:rFonts w:cstheme="minorHAnsi"/>
                <w:szCs w:val="22"/>
                <w:lang w:val="en-GB"/>
              </w:rPr>
            </w:pPr>
            <w:r w:rsidRPr="00B75BBD">
              <w:rPr>
                <w:rFonts w:cstheme="minorHAnsi"/>
                <w:szCs w:val="22"/>
                <w:lang w:val="en-GB"/>
              </w:rPr>
              <w:t>1</w:t>
            </w:r>
          </w:p>
        </w:tc>
        <w:tc>
          <w:tcPr>
            <w:tcW w:w="1588" w:type="dxa"/>
          </w:tcPr>
          <w:p w14:paraId="72FEC452" w14:textId="77777777" w:rsidR="007E0C2F" w:rsidRPr="00B75BBD" w:rsidRDefault="007E0C2F" w:rsidP="007E0C2F">
            <w:pPr>
              <w:jc w:val="center"/>
              <w:rPr>
                <w:rFonts w:cstheme="minorHAnsi"/>
                <w:szCs w:val="22"/>
                <w:lang w:val="en-GB"/>
              </w:rPr>
            </w:pPr>
          </w:p>
        </w:tc>
        <w:tc>
          <w:tcPr>
            <w:tcW w:w="993" w:type="dxa"/>
          </w:tcPr>
          <w:p w14:paraId="72FEC453" w14:textId="77777777" w:rsidR="007E0C2F" w:rsidRPr="00B75BBD" w:rsidRDefault="007E0C2F" w:rsidP="007E0C2F">
            <w:pPr>
              <w:jc w:val="center"/>
              <w:rPr>
                <w:rFonts w:cstheme="minorHAnsi"/>
                <w:szCs w:val="22"/>
                <w:lang w:val="en-GB"/>
              </w:rPr>
            </w:pPr>
          </w:p>
        </w:tc>
        <w:tc>
          <w:tcPr>
            <w:tcW w:w="1559" w:type="dxa"/>
            <w:gridSpan w:val="2"/>
          </w:tcPr>
          <w:p w14:paraId="72FEC454" w14:textId="77777777" w:rsidR="007E0C2F" w:rsidRPr="00B75BBD" w:rsidRDefault="007E0C2F" w:rsidP="007E0C2F">
            <w:pPr>
              <w:jc w:val="center"/>
              <w:rPr>
                <w:rFonts w:cstheme="minorHAnsi"/>
                <w:szCs w:val="22"/>
                <w:lang w:val="en-GB"/>
              </w:rPr>
            </w:pPr>
          </w:p>
        </w:tc>
      </w:tr>
      <w:tr w:rsidR="007E0C2F" w:rsidRPr="00B75BBD" w14:paraId="55FD2887" w14:textId="77777777" w:rsidTr="003B3EBE">
        <w:trPr>
          <w:gridAfter w:val="1"/>
          <w:wAfter w:w="7" w:type="dxa"/>
        </w:trPr>
        <w:tc>
          <w:tcPr>
            <w:tcW w:w="709" w:type="dxa"/>
          </w:tcPr>
          <w:p w14:paraId="2697E8A9" w14:textId="77777777" w:rsidR="007E0C2F" w:rsidRPr="00B75BBD" w:rsidRDefault="007E0C2F" w:rsidP="007E0C2F">
            <w:pPr>
              <w:jc w:val="center"/>
              <w:rPr>
                <w:rFonts w:cstheme="minorHAnsi"/>
                <w:szCs w:val="22"/>
                <w:lang w:val="en-GB"/>
              </w:rPr>
            </w:pPr>
            <w:r w:rsidRPr="00B75BBD">
              <w:rPr>
                <w:rFonts w:cstheme="minorHAnsi"/>
                <w:szCs w:val="22"/>
                <w:lang w:val="en-GB"/>
              </w:rPr>
              <w:t>2.</w:t>
            </w:r>
          </w:p>
        </w:tc>
        <w:tc>
          <w:tcPr>
            <w:tcW w:w="3686" w:type="dxa"/>
          </w:tcPr>
          <w:p w14:paraId="2CC56BDF" w14:textId="6B8741DB" w:rsidR="007E0C2F" w:rsidRPr="00B75BBD" w:rsidRDefault="007E0C2F" w:rsidP="007E0C2F">
            <w:pPr>
              <w:rPr>
                <w:rFonts w:cstheme="minorHAnsi"/>
                <w:szCs w:val="22"/>
                <w:highlight w:val="yellow"/>
                <w:lang w:val="en-GB"/>
              </w:rPr>
            </w:pPr>
            <w:r w:rsidRPr="00B75BBD">
              <w:rPr>
                <w:lang w:val="en-GB"/>
              </w:rPr>
              <w:t xml:space="preserve">Prepare UI design for the e-mentoring solution </w:t>
            </w:r>
          </w:p>
        </w:tc>
        <w:tc>
          <w:tcPr>
            <w:tcW w:w="1134" w:type="dxa"/>
          </w:tcPr>
          <w:p w14:paraId="2CC817A4" w14:textId="77777777" w:rsidR="007E0C2F" w:rsidRPr="00B75BBD" w:rsidRDefault="007E0C2F" w:rsidP="007E0C2F">
            <w:pPr>
              <w:jc w:val="center"/>
              <w:rPr>
                <w:rFonts w:cstheme="minorHAnsi"/>
                <w:szCs w:val="22"/>
                <w:lang w:val="en-GB"/>
              </w:rPr>
            </w:pPr>
            <w:r w:rsidRPr="00B75BBD">
              <w:rPr>
                <w:rFonts w:cstheme="minorHAnsi"/>
                <w:szCs w:val="22"/>
                <w:lang w:val="en-GB"/>
              </w:rPr>
              <w:t>1</w:t>
            </w:r>
          </w:p>
        </w:tc>
        <w:tc>
          <w:tcPr>
            <w:tcW w:w="1588" w:type="dxa"/>
          </w:tcPr>
          <w:p w14:paraId="133FA8F3" w14:textId="77777777" w:rsidR="007E0C2F" w:rsidRPr="00B75BBD" w:rsidRDefault="007E0C2F" w:rsidP="007E0C2F">
            <w:pPr>
              <w:jc w:val="center"/>
              <w:rPr>
                <w:rFonts w:cstheme="minorHAnsi"/>
                <w:szCs w:val="22"/>
                <w:lang w:val="en-GB"/>
              </w:rPr>
            </w:pPr>
          </w:p>
        </w:tc>
        <w:tc>
          <w:tcPr>
            <w:tcW w:w="993" w:type="dxa"/>
          </w:tcPr>
          <w:p w14:paraId="0C4138DD" w14:textId="77777777" w:rsidR="007E0C2F" w:rsidRPr="00B75BBD" w:rsidRDefault="007E0C2F" w:rsidP="007E0C2F">
            <w:pPr>
              <w:jc w:val="center"/>
              <w:rPr>
                <w:rFonts w:cstheme="minorHAnsi"/>
                <w:szCs w:val="22"/>
                <w:lang w:val="en-GB"/>
              </w:rPr>
            </w:pPr>
          </w:p>
        </w:tc>
        <w:tc>
          <w:tcPr>
            <w:tcW w:w="1559" w:type="dxa"/>
            <w:gridSpan w:val="2"/>
          </w:tcPr>
          <w:p w14:paraId="3D2F2DCF" w14:textId="77777777" w:rsidR="007E0C2F" w:rsidRPr="00B75BBD" w:rsidRDefault="007E0C2F" w:rsidP="007E0C2F">
            <w:pPr>
              <w:jc w:val="center"/>
              <w:rPr>
                <w:rFonts w:cstheme="minorHAnsi"/>
                <w:szCs w:val="22"/>
                <w:lang w:val="en-GB"/>
              </w:rPr>
            </w:pPr>
          </w:p>
        </w:tc>
      </w:tr>
      <w:tr w:rsidR="007E0C2F" w:rsidRPr="00B75BBD" w14:paraId="0695B7E3" w14:textId="77777777" w:rsidTr="003B3EBE">
        <w:trPr>
          <w:gridAfter w:val="1"/>
          <w:wAfter w:w="7" w:type="dxa"/>
        </w:trPr>
        <w:tc>
          <w:tcPr>
            <w:tcW w:w="709" w:type="dxa"/>
          </w:tcPr>
          <w:p w14:paraId="6C08A413" w14:textId="68400C43" w:rsidR="007E0C2F" w:rsidRPr="00B75BBD" w:rsidRDefault="007E0C2F" w:rsidP="007E0C2F">
            <w:pPr>
              <w:jc w:val="center"/>
              <w:rPr>
                <w:rFonts w:cstheme="minorHAnsi"/>
                <w:szCs w:val="22"/>
                <w:lang w:val="en-GB"/>
              </w:rPr>
            </w:pPr>
            <w:r w:rsidRPr="00B75BBD">
              <w:rPr>
                <w:rFonts w:cstheme="minorHAnsi"/>
                <w:szCs w:val="22"/>
                <w:lang w:val="en-GB"/>
              </w:rPr>
              <w:t>3.</w:t>
            </w:r>
          </w:p>
        </w:tc>
        <w:tc>
          <w:tcPr>
            <w:tcW w:w="3686" w:type="dxa"/>
          </w:tcPr>
          <w:p w14:paraId="228B4F5C" w14:textId="0C4F3FD5" w:rsidR="007E0C2F" w:rsidRPr="00B75BBD" w:rsidRDefault="007E0C2F" w:rsidP="007E0C2F">
            <w:pPr>
              <w:rPr>
                <w:rFonts w:cstheme="minorHAnsi"/>
                <w:szCs w:val="22"/>
                <w:highlight w:val="yellow"/>
                <w:lang w:val="en-GB"/>
              </w:rPr>
            </w:pPr>
            <w:r w:rsidRPr="00B75BBD">
              <w:rPr>
                <w:lang w:val="en-GB"/>
              </w:rPr>
              <w:t>Develop the solution in line with the user stories and the UI design and perform internal testing</w:t>
            </w:r>
          </w:p>
        </w:tc>
        <w:tc>
          <w:tcPr>
            <w:tcW w:w="1134" w:type="dxa"/>
          </w:tcPr>
          <w:p w14:paraId="557049F9" w14:textId="77777777" w:rsidR="007E0C2F" w:rsidRPr="00B75BBD" w:rsidRDefault="007E0C2F" w:rsidP="007E0C2F">
            <w:pPr>
              <w:jc w:val="center"/>
              <w:rPr>
                <w:rFonts w:cstheme="minorHAnsi"/>
                <w:szCs w:val="22"/>
                <w:lang w:val="en-GB"/>
              </w:rPr>
            </w:pPr>
            <w:r w:rsidRPr="00B75BBD">
              <w:rPr>
                <w:rFonts w:cstheme="minorHAnsi"/>
                <w:szCs w:val="22"/>
                <w:lang w:val="en-GB"/>
              </w:rPr>
              <w:t>1</w:t>
            </w:r>
          </w:p>
        </w:tc>
        <w:tc>
          <w:tcPr>
            <w:tcW w:w="1588" w:type="dxa"/>
          </w:tcPr>
          <w:p w14:paraId="4FD2AF38" w14:textId="77777777" w:rsidR="007E0C2F" w:rsidRPr="00B75BBD" w:rsidRDefault="007E0C2F" w:rsidP="007E0C2F">
            <w:pPr>
              <w:jc w:val="center"/>
              <w:rPr>
                <w:rFonts w:cstheme="minorHAnsi"/>
                <w:szCs w:val="22"/>
                <w:lang w:val="en-GB"/>
              </w:rPr>
            </w:pPr>
          </w:p>
        </w:tc>
        <w:tc>
          <w:tcPr>
            <w:tcW w:w="993" w:type="dxa"/>
          </w:tcPr>
          <w:p w14:paraId="6098E869" w14:textId="77777777" w:rsidR="007E0C2F" w:rsidRPr="00B75BBD" w:rsidRDefault="007E0C2F" w:rsidP="007E0C2F">
            <w:pPr>
              <w:jc w:val="center"/>
              <w:rPr>
                <w:rFonts w:cstheme="minorHAnsi"/>
                <w:szCs w:val="22"/>
                <w:lang w:val="en-GB"/>
              </w:rPr>
            </w:pPr>
          </w:p>
        </w:tc>
        <w:tc>
          <w:tcPr>
            <w:tcW w:w="1559" w:type="dxa"/>
            <w:gridSpan w:val="2"/>
          </w:tcPr>
          <w:p w14:paraId="6518E1A7" w14:textId="77777777" w:rsidR="007E0C2F" w:rsidRPr="00B75BBD" w:rsidRDefault="007E0C2F" w:rsidP="007E0C2F">
            <w:pPr>
              <w:jc w:val="center"/>
              <w:rPr>
                <w:rFonts w:cstheme="minorHAnsi"/>
                <w:szCs w:val="22"/>
                <w:lang w:val="en-GB"/>
              </w:rPr>
            </w:pPr>
          </w:p>
        </w:tc>
      </w:tr>
      <w:tr w:rsidR="007E0C2F" w:rsidRPr="00B75BBD" w14:paraId="158D78F7" w14:textId="77777777" w:rsidTr="003B3EBE">
        <w:trPr>
          <w:gridAfter w:val="1"/>
          <w:wAfter w:w="7" w:type="dxa"/>
        </w:trPr>
        <w:tc>
          <w:tcPr>
            <w:tcW w:w="709" w:type="dxa"/>
          </w:tcPr>
          <w:p w14:paraId="688D76F4" w14:textId="731C4B72" w:rsidR="007E0C2F" w:rsidRPr="00B75BBD" w:rsidRDefault="007E0C2F" w:rsidP="007E0C2F">
            <w:pPr>
              <w:jc w:val="center"/>
              <w:rPr>
                <w:rFonts w:cstheme="minorHAnsi"/>
                <w:szCs w:val="22"/>
                <w:lang w:val="en-GB"/>
              </w:rPr>
            </w:pPr>
            <w:r w:rsidRPr="00B75BBD">
              <w:rPr>
                <w:rFonts w:cstheme="minorHAnsi"/>
                <w:szCs w:val="22"/>
                <w:lang w:val="en-GB"/>
              </w:rPr>
              <w:t>4.</w:t>
            </w:r>
          </w:p>
        </w:tc>
        <w:tc>
          <w:tcPr>
            <w:tcW w:w="3686" w:type="dxa"/>
          </w:tcPr>
          <w:p w14:paraId="16196A0D" w14:textId="57508B12" w:rsidR="007E0C2F" w:rsidRPr="00B75BBD" w:rsidRDefault="007E0C2F" w:rsidP="007E0C2F">
            <w:pPr>
              <w:rPr>
                <w:rFonts w:cstheme="minorHAnsi"/>
                <w:szCs w:val="22"/>
                <w:highlight w:val="yellow"/>
                <w:lang w:val="en-GB"/>
              </w:rPr>
            </w:pPr>
            <w:r w:rsidRPr="00B75BBD">
              <w:rPr>
                <w:lang w:val="en-GB"/>
              </w:rPr>
              <w:t>User Acceptance Testing with swift removal of errors and fine-tuning of the system</w:t>
            </w:r>
          </w:p>
        </w:tc>
        <w:tc>
          <w:tcPr>
            <w:tcW w:w="1134" w:type="dxa"/>
          </w:tcPr>
          <w:p w14:paraId="68062E6A" w14:textId="77777777" w:rsidR="007E0C2F" w:rsidRPr="00B75BBD" w:rsidRDefault="007E0C2F" w:rsidP="007E0C2F">
            <w:pPr>
              <w:jc w:val="center"/>
              <w:rPr>
                <w:rFonts w:cstheme="minorHAnsi"/>
                <w:szCs w:val="22"/>
                <w:lang w:val="en-GB"/>
              </w:rPr>
            </w:pPr>
            <w:r w:rsidRPr="00B75BBD">
              <w:rPr>
                <w:rFonts w:cstheme="minorHAnsi"/>
                <w:szCs w:val="22"/>
                <w:lang w:val="en-GB"/>
              </w:rPr>
              <w:t>1</w:t>
            </w:r>
          </w:p>
        </w:tc>
        <w:tc>
          <w:tcPr>
            <w:tcW w:w="1588" w:type="dxa"/>
          </w:tcPr>
          <w:p w14:paraId="502F9377" w14:textId="77777777" w:rsidR="007E0C2F" w:rsidRPr="00B75BBD" w:rsidRDefault="007E0C2F" w:rsidP="007E0C2F">
            <w:pPr>
              <w:jc w:val="center"/>
              <w:rPr>
                <w:rFonts w:cstheme="minorHAnsi"/>
                <w:szCs w:val="22"/>
                <w:lang w:val="en-GB"/>
              </w:rPr>
            </w:pPr>
          </w:p>
        </w:tc>
        <w:tc>
          <w:tcPr>
            <w:tcW w:w="993" w:type="dxa"/>
          </w:tcPr>
          <w:p w14:paraId="4C3918D7" w14:textId="77777777" w:rsidR="007E0C2F" w:rsidRPr="00B75BBD" w:rsidRDefault="007E0C2F" w:rsidP="007E0C2F">
            <w:pPr>
              <w:jc w:val="center"/>
              <w:rPr>
                <w:rFonts w:cstheme="minorHAnsi"/>
                <w:szCs w:val="22"/>
                <w:lang w:val="en-GB"/>
              </w:rPr>
            </w:pPr>
          </w:p>
        </w:tc>
        <w:tc>
          <w:tcPr>
            <w:tcW w:w="1559" w:type="dxa"/>
            <w:gridSpan w:val="2"/>
          </w:tcPr>
          <w:p w14:paraId="457ADD6D" w14:textId="77777777" w:rsidR="007E0C2F" w:rsidRPr="00B75BBD" w:rsidRDefault="007E0C2F" w:rsidP="007E0C2F">
            <w:pPr>
              <w:jc w:val="center"/>
              <w:rPr>
                <w:rFonts w:cstheme="minorHAnsi"/>
                <w:szCs w:val="22"/>
                <w:lang w:val="en-GB"/>
              </w:rPr>
            </w:pPr>
          </w:p>
        </w:tc>
      </w:tr>
      <w:tr w:rsidR="007E0C2F" w:rsidRPr="00B75BBD" w14:paraId="3ECA7268" w14:textId="77777777" w:rsidTr="00995C14">
        <w:trPr>
          <w:gridAfter w:val="1"/>
          <w:wAfter w:w="7" w:type="dxa"/>
        </w:trPr>
        <w:tc>
          <w:tcPr>
            <w:tcW w:w="709" w:type="dxa"/>
          </w:tcPr>
          <w:p w14:paraId="59DB595F" w14:textId="21E92FA3" w:rsidR="007E0C2F" w:rsidRPr="00B75BBD" w:rsidRDefault="007E0C2F" w:rsidP="007E0C2F">
            <w:pPr>
              <w:jc w:val="center"/>
              <w:rPr>
                <w:rFonts w:cstheme="minorHAnsi"/>
                <w:szCs w:val="22"/>
                <w:lang w:val="en-GB"/>
              </w:rPr>
            </w:pPr>
            <w:r w:rsidRPr="00B75BBD">
              <w:rPr>
                <w:rFonts w:cstheme="minorHAnsi"/>
                <w:szCs w:val="22"/>
                <w:lang w:val="en-GB"/>
              </w:rPr>
              <w:t>5.</w:t>
            </w:r>
          </w:p>
        </w:tc>
        <w:tc>
          <w:tcPr>
            <w:tcW w:w="3686" w:type="dxa"/>
          </w:tcPr>
          <w:p w14:paraId="4F00667B" w14:textId="7923115F" w:rsidR="007E0C2F" w:rsidRPr="00B75BBD" w:rsidRDefault="007E0C2F" w:rsidP="007E0C2F">
            <w:pPr>
              <w:rPr>
                <w:rFonts w:cstheme="minorHAnsi"/>
                <w:szCs w:val="22"/>
                <w:highlight w:val="yellow"/>
                <w:lang w:val="en-GB"/>
              </w:rPr>
            </w:pPr>
            <w:r w:rsidRPr="00B75BBD">
              <w:rPr>
                <w:lang w:val="en-GB"/>
              </w:rPr>
              <w:t xml:space="preserve">Admin </w:t>
            </w:r>
            <w:r w:rsidR="001915BE" w:rsidRPr="00B75BBD">
              <w:rPr>
                <w:lang w:val="en-GB"/>
              </w:rPr>
              <w:t>t</w:t>
            </w:r>
            <w:r w:rsidRPr="00B75BBD">
              <w:rPr>
                <w:lang w:val="en-GB"/>
              </w:rPr>
              <w:t>ool</w:t>
            </w:r>
            <w:r w:rsidR="001915BE" w:rsidRPr="00B75BBD">
              <w:rPr>
                <w:lang w:val="en-GB"/>
              </w:rPr>
              <w:t>s</w:t>
            </w:r>
            <w:r w:rsidRPr="00B75BBD">
              <w:rPr>
                <w:lang w:val="en-GB"/>
              </w:rPr>
              <w:t xml:space="preserve"> </w:t>
            </w:r>
            <w:r w:rsidR="001915BE" w:rsidRPr="00B75BBD">
              <w:rPr>
                <w:lang w:val="en-GB"/>
              </w:rPr>
              <w:t>t</w:t>
            </w:r>
            <w:r w:rsidRPr="00B75BBD">
              <w:rPr>
                <w:lang w:val="en-GB"/>
              </w:rPr>
              <w:t>raining and</w:t>
            </w:r>
            <w:r w:rsidR="005A0108" w:rsidRPr="00B75BBD">
              <w:rPr>
                <w:lang w:val="en-GB"/>
              </w:rPr>
              <w:t xml:space="preserve"> development of</w:t>
            </w:r>
            <w:r w:rsidRPr="00B75BBD">
              <w:rPr>
                <w:lang w:val="en-GB"/>
              </w:rPr>
              <w:t xml:space="preserve"> </w:t>
            </w:r>
            <w:r w:rsidR="005A0108" w:rsidRPr="00B75BBD">
              <w:rPr>
                <w:lang w:val="en-GB"/>
              </w:rPr>
              <w:t>u</w:t>
            </w:r>
            <w:r w:rsidRPr="00B75BBD">
              <w:rPr>
                <w:lang w:val="en-GB"/>
              </w:rPr>
              <w:t xml:space="preserve">ser </w:t>
            </w:r>
            <w:r w:rsidR="005A0108" w:rsidRPr="00B75BBD">
              <w:rPr>
                <w:lang w:val="en-GB"/>
              </w:rPr>
              <w:t>d</w:t>
            </w:r>
            <w:r w:rsidRPr="00B75BBD">
              <w:rPr>
                <w:lang w:val="en-GB"/>
              </w:rPr>
              <w:t>ocumentation</w:t>
            </w:r>
          </w:p>
        </w:tc>
        <w:tc>
          <w:tcPr>
            <w:tcW w:w="1134" w:type="dxa"/>
          </w:tcPr>
          <w:p w14:paraId="5D6855C6" w14:textId="0E380267" w:rsidR="007E0C2F" w:rsidRPr="00B75BBD" w:rsidRDefault="007E0C2F" w:rsidP="007E0C2F">
            <w:pPr>
              <w:jc w:val="center"/>
              <w:rPr>
                <w:rFonts w:cstheme="minorHAnsi"/>
                <w:szCs w:val="22"/>
                <w:lang w:val="en-GB"/>
              </w:rPr>
            </w:pPr>
            <w:r w:rsidRPr="00B75BBD">
              <w:rPr>
                <w:rFonts w:cstheme="minorHAnsi"/>
                <w:szCs w:val="22"/>
                <w:lang w:val="en-GB"/>
              </w:rPr>
              <w:t>1</w:t>
            </w:r>
          </w:p>
        </w:tc>
        <w:tc>
          <w:tcPr>
            <w:tcW w:w="1588" w:type="dxa"/>
          </w:tcPr>
          <w:p w14:paraId="06AF65A6" w14:textId="77777777" w:rsidR="007E0C2F" w:rsidRPr="00B75BBD" w:rsidRDefault="007E0C2F" w:rsidP="007E0C2F">
            <w:pPr>
              <w:jc w:val="center"/>
              <w:rPr>
                <w:rFonts w:cstheme="minorHAnsi"/>
                <w:szCs w:val="22"/>
                <w:lang w:val="en-GB"/>
              </w:rPr>
            </w:pPr>
          </w:p>
        </w:tc>
        <w:tc>
          <w:tcPr>
            <w:tcW w:w="993" w:type="dxa"/>
          </w:tcPr>
          <w:p w14:paraId="11DB472E" w14:textId="77777777" w:rsidR="007E0C2F" w:rsidRPr="00B75BBD" w:rsidRDefault="007E0C2F" w:rsidP="007E0C2F">
            <w:pPr>
              <w:jc w:val="center"/>
              <w:rPr>
                <w:rFonts w:cstheme="minorHAnsi"/>
                <w:szCs w:val="22"/>
                <w:lang w:val="en-GB"/>
              </w:rPr>
            </w:pPr>
          </w:p>
        </w:tc>
        <w:tc>
          <w:tcPr>
            <w:tcW w:w="1559" w:type="dxa"/>
            <w:gridSpan w:val="2"/>
          </w:tcPr>
          <w:p w14:paraId="24467A31" w14:textId="77777777" w:rsidR="007E0C2F" w:rsidRPr="00B75BBD" w:rsidRDefault="007E0C2F" w:rsidP="007E0C2F">
            <w:pPr>
              <w:jc w:val="center"/>
              <w:rPr>
                <w:rFonts w:cstheme="minorHAnsi"/>
                <w:szCs w:val="22"/>
                <w:lang w:val="en-GB"/>
              </w:rPr>
            </w:pPr>
          </w:p>
        </w:tc>
      </w:tr>
      <w:tr w:rsidR="007E0C2F" w:rsidRPr="00B75BBD" w14:paraId="4B603D60" w14:textId="77777777" w:rsidTr="003B3EBE">
        <w:trPr>
          <w:gridAfter w:val="1"/>
          <w:wAfter w:w="7" w:type="dxa"/>
        </w:trPr>
        <w:tc>
          <w:tcPr>
            <w:tcW w:w="709" w:type="dxa"/>
          </w:tcPr>
          <w:p w14:paraId="6D850433" w14:textId="53E1F6D3" w:rsidR="007E0C2F" w:rsidRPr="00B75BBD" w:rsidRDefault="007E0C2F" w:rsidP="007E0C2F">
            <w:pPr>
              <w:jc w:val="center"/>
              <w:rPr>
                <w:rFonts w:cstheme="minorHAnsi"/>
                <w:szCs w:val="22"/>
                <w:lang w:val="en-GB"/>
              </w:rPr>
            </w:pPr>
            <w:r w:rsidRPr="00B75BBD">
              <w:rPr>
                <w:rFonts w:cstheme="minorHAnsi"/>
                <w:szCs w:val="22"/>
                <w:lang w:val="en-GB"/>
              </w:rPr>
              <w:t>6.</w:t>
            </w:r>
          </w:p>
        </w:tc>
        <w:tc>
          <w:tcPr>
            <w:tcW w:w="3686" w:type="dxa"/>
          </w:tcPr>
          <w:p w14:paraId="22FF03E7" w14:textId="515E65D1" w:rsidR="007E0C2F" w:rsidRPr="00B75BBD" w:rsidRDefault="007E0C2F" w:rsidP="007E0C2F">
            <w:pPr>
              <w:rPr>
                <w:rFonts w:cstheme="minorHAnsi"/>
                <w:szCs w:val="22"/>
                <w:highlight w:val="yellow"/>
                <w:lang w:val="en-GB"/>
              </w:rPr>
            </w:pPr>
            <w:r w:rsidRPr="00B75BBD">
              <w:rPr>
                <w:lang w:val="en-GB"/>
              </w:rPr>
              <w:t>Tasks 6: Deploy</w:t>
            </w:r>
            <w:r w:rsidR="005A0108" w:rsidRPr="00B75BBD">
              <w:rPr>
                <w:lang w:val="en-GB"/>
              </w:rPr>
              <w:t>ment</w:t>
            </w:r>
            <w:r w:rsidRPr="00B75BBD">
              <w:rPr>
                <w:lang w:val="en-GB"/>
              </w:rPr>
              <w:t xml:space="preserve"> </w:t>
            </w:r>
            <w:r w:rsidR="005A0108" w:rsidRPr="00B75BBD">
              <w:rPr>
                <w:lang w:val="en-GB"/>
              </w:rPr>
              <w:t>of the solution to p</w:t>
            </w:r>
            <w:r w:rsidRPr="00B75BBD">
              <w:rPr>
                <w:lang w:val="en-GB"/>
              </w:rPr>
              <w:t>roduction</w:t>
            </w:r>
          </w:p>
        </w:tc>
        <w:tc>
          <w:tcPr>
            <w:tcW w:w="1134" w:type="dxa"/>
          </w:tcPr>
          <w:p w14:paraId="2C4573A2" w14:textId="77777777" w:rsidR="007E0C2F" w:rsidRPr="00B75BBD" w:rsidRDefault="007E0C2F" w:rsidP="007E0C2F">
            <w:pPr>
              <w:jc w:val="center"/>
              <w:rPr>
                <w:rFonts w:cstheme="minorHAnsi"/>
                <w:szCs w:val="22"/>
                <w:lang w:val="en-GB"/>
              </w:rPr>
            </w:pPr>
            <w:r w:rsidRPr="00B75BBD">
              <w:rPr>
                <w:rFonts w:cstheme="minorHAnsi"/>
                <w:szCs w:val="22"/>
                <w:lang w:val="en-GB"/>
              </w:rPr>
              <w:t>1</w:t>
            </w:r>
          </w:p>
        </w:tc>
        <w:tc>
          <w:tcPr>
            <w:tcW w:w="1588" w:type="dxa"/>
          </w:tcPr>
          <w:p w14:paraId="7F71E8F6" w14:textId="77777777" w:rsidR="007E0C2F" w:rsidRPr="00B75BBD" w:rsidRDefault="007E0C2F" w:rsidP="007E0C2F">
            <w:pPr>
              <w:jc w:val="center"/>
              <w:rPr>
                <w:rFonts w:cstheme="minorHAnsi"/>
                <w:szCs w:val="22"/>
                <w:lang w:val="en-GB"/>
              </w:rPr>
            </w:pPr>
          </w:p>
        </w:tc>
        <w:tc>
          <w:tcPr>
            <w:tcW w:w="993" w:type="dxa"/>
          </w:tcPr>
          <w:p w14:paraId="500320C6" w14:textId="77777777" w:rsidR="007E0C2F" w:rsidRPr="00B75BBD" w:rsidRDefault="007E0C2F" w:rsidP="007E0C2F">
            <w:pPr>
              <w:jc w:val="center"/>
              <w:rPr>
                <w:rFonts w:cstheme="minorHAnsi"/>
                <w:szCs w:val="22"/>
                <w:lang w:val="en-GB"/>
              </w:rPr>
            </w:pPr>
          </w:p>
        </w:tc>
        <w:tc>
          <w:tcPr>
            <w:tcW w:w="1559" w:type="dxa"/>
            <w:gridSpan w:val="2"/>
          </w:tcPr>
          <w:p w14:paraId="230D2C11" w14:textId="77777777" w:rsidR="007E0C2F" w:rsidRPr="00B75BBD" w:rsidRDefault="007E0C2F" w:rsidP="007E0C2F">
            <w:pPr>
              <w:jc w:val="center"/>
              <w:rPr>
                <w:rFonts w:cstheme="minorHAnsi"/>
                <w:szCs w:val="22"/>
                <w:lang w:val="en-GB"/>
              </w:rPr>
            </w:pPr>
          </w:p>
        </w:tc>
      </w:tr>
      <w:tr w:rsidR="00E20EBC" w:rsidRPr="00B75BBD" w14:paraId="0594BC49" w14:textId="77777777" w:rsidTr="003B3EBE">
        <w:trPr>
          <w:gridAfter w:val="1"/>
          <w:wAfter w:w="7" w:type="dxa"/>
        </w:trPr>
        <w:tc>
          <w:tcPr>
            <w:tcW w:w="709" w:type="dxa"/>
          </w:tcPr>
          <w:p w14:paraId="51DC6B1F" w14:textId="77777777" w:rsidR="00E20EBC" w:rsidRPr="00B75BBD" w:rsidRDefault="00E20EBC" w:rsidP="00EF6D21">
            <w:pPr>
              <w:jc w:val="center"/>
              <w:rPr>
                <w:rFonts w:cstheme="minorHAnsi"/>
                <w:szCs w:val="22"/>
                <w:lang w:val="en-GB"/>
              </w:rPr>
            </w:pPr>
          </w:p>
        </w:tc>
        <w:tc>
          <w:tcPr>
            <w:tcW w:w="3686" w:type="dxa"/>
          </w:tcPr>
          <w:p w14:paraId="10066526" w14:textId="056E1EF7" w:rsidR="00E20EBC" w:rsidRPr="00B75BBD" w:rsidRDefault="00627149" w:rsidP="00EF6D21">
            <w:pPr>
              <w:rPr>
                <w:highlight w:val="yellow"/>
                <w:lang w:val="en-GB"/>
              </w:rPr>
            </w:pPr>
            <w:r w:rsidRPr="00B75BBD">
              <w:rPr>
                <w:rFonts w:ascii="Myriad Pro" w:hAnsi="Myriad Pro" w:cstheme="minorHAnsi"/>
                <w:lang w:val="en-GB"/>
              </w:rPr>
              <w:t>Add: Other Charges (pls. specify)</w:t>
            </w:r>
          </w:p>
        </w:tc>
        <w:tc>
          <w:tcPr>
            <w:tcW w:w="1134" w:type="dxa"/>
          </w:tcPr>
          <w:p w14:paraId="606310F5" w14:textId="77777777" w:rsidR="00E20EBC" w:rsidRPr="00B75BBD" w:rsidRDefault="00E20EBC" w:rsidP="00EF6D21">
            <w:pPr>
              <w:jc w:val="center"/>
              <w:rPr>
                <w:rFonts w:cstheme="minorHAnsi"/>
                <w:szCs w:val="22"/>
                <w:lang w:val="en-GB"/>
              </w:rPr>
            </w:pPr>
          </w:p>
        </w:tc>
        <w:tc>
          <w:tcPr>
            <w:tcW w:w="1588" w:type="dxa"/>
          </w:tcPr>
          <w:p w14:paraId="538E8302" w14:textId="77777777" w:rsidR="00E20EBC" w:rsidRPr="00B75BBD" w:rsidRDefault="00E20EBC" w:rsidP="00EF6D21">
            <w:pPr>
              <w:jc w:val="center"/>
              <w:rPr>
                <w:rFonts w:cstheme="minorHAnsi"/>
                <w:szCs w:val="22"/>
                <w:lang w:val="en-GB"/>
              </w:rPr>
            </w:pPr>
          </w:p>
        </w:tc>
        <w:tc>
          <w:tcPr>
            <w:tcW w:w="993" w:type="dxa"/>
          </w:tcPr>
          <w:p w14:paraId="1D44D52C" w14:textId="77777777" w:rsidR="00E20EBC" w:rsidRPr="00B75BBD" w:rsidRDefault="00E20EBC" w:rsidP="00EF6D21">
            <w:pPr>
              <w:jc w:val="center"/>
              <w:rPr>
                <w:rFonts w:cstheme="minorHAnsi"/>
                <w:szCs w:val="22"/>
                <w:lang w:val="en-GB"/>
              </w:rPr>
            </w:pPr>
          </w:p>
        </w:tc>
        <w:tc>
          <w:tcPr>
            <w:tcW w:w="1559" w:type="dxa"/>
            <w:gridSpan w:val="2"/>
          </w:tcPr>
          <w:p w14:paraId="74B2AC9B" w14:textId="77777777" w:rsidR="00E20EBC" w:rsidRPr="00B75BBD" w:rsidRDefault="00E20EBC" w:rsidP="00EF6D21">
            <w:pPr>
              <w:jc w:val="center"/>
              <w:rPr>
                <w:rFonts w:cstheme="minorHAnsi"/>
                <w:szCs w:val="22"/>
                <w:lang w:val="en-GB"/>
              </w:rPr>
            </w:pPr>
          </w:p>
        </w:tc>
      </w:tr>
      <w:tr w:rsidR="00E20EBC" w:rsidRPr="00B75BBD" w14:paraId="706D9B25" w14:textId="77777777" w:rsidTr="003B3EBE">
        <w:trPr>
          <w:gridAfter w:val="1"/>
          <w:wAfter w:w="7" w:type="dxa"/>
        </w:trPr>
        <w:tc>
          <w:tcPr>
            <w:tcW w:w="709" w:type="dxa"/>
          </w:tcPr>
          <w:p w14:paraId="6AF818BE" w14:textId="77777777" w:rsidR="00E20EBC" w:rsidRPr="00B75BBD" w:rsidRDefault="00E20EBC" w:rsidP="00EF6D21">
            <w:pPr>
              <w:jc w:val="center"/>
              <w:rPr>
                <w:rFonts w:cstheme="minorHAnsi"/>
                <w:szCs w:val="22"/>
                <w:lang w:val="en-GB"/>
              </w:rPr>
            </w:pPr>
          </w:p>
        </w:tc>
        <w:tc>
          <w:tcPr>
            <w:tcW w:w="7401" w:type="dxa"/>
            <w:gridSpan w:val="4"/>
          </w:tcPr>
          <w:p w14:paraId="708F2F56" w14:textId="063F401D" w:rsidR="00E20EBC" w:rsidRPr="00B75BBD" w:rsidRDefault="00E20EBC" w:rsidP="00E20EBC">
            <w:pPr>
              <w:rPr>
                <w:rFonts w:cstheme="minorHAnsi"/>
                <w:szCs w:val="22"/>
                <w:lang w:val="en-GB"/>
              </w:rPr>
            </w:pPr>
            <w:r w:rsidRPr="00B75BBD">
              <w:rPr>
                <w:rFonts w:cstheme="minorHAnsi"/>
                <w:b/>
                <w:szCs w:val="22"/>
                <w:lang w:val="en-GB"/>
              </w:rPr>
              <w:t>Total Price of services w</w:t>
            </w:r>
            <w:r w:rsidR="00627149" w:rsidRPr="00B75BBD">
              <w:rPr>
                <w:rFonts w:cstheme="minorHAnsi"/>
                <w:b/>
                <w:szCs w:val="22"/>
                <w:lang w:val="en-GB"/>
              </w:rPr>
              <w:t>ithout</w:t>
            </w:r>
            <w:r w:rsidRPr="00B75BBD">
              <w:rPr>
                <w:rFonts w:cstheme="minorHAnsi"/>
                <w:b/>
                <w:szCs w:val="22"/>
                <w:lang w:val="en-GB"/>
              </w:rPr>
              <w:t xml:space="preserve"> VAT</w:t>
            </w:r>
          </w:p>
        </w:tc>
        <w:tc>
          <w:tcPr>
            <w:tcW w:w="1559" w:type="dxa"/>
            <w:gridSpan w:val="2"/>
          </w:tcPr>
          <w:p w14:paraId="4017E9B5" w14:textId="77777777" w:rsidR="00E20EBC" w:rsidRPr="00B75BBD" w:rsidRDefault="00E20EBC" w:rsidP="00EF6D21">
            <w:pPr>
              <w:jc w:val="center"/>
              <w:rPr>
                <w:rFonts w:cstheme="minorHAnsi"/>
                <w:szCs w:val="22"/>
                <w:lang w:val="en-GB"/>
              </w:rPr>
            </w:pPr>
          </w:p>
        </w:tc>
      </w:tr>
      <w:tr w:rsidR="00FB0AA3" w:rsidRPr="00B75BBD" w14:paraId="72FEC487" w14:textId="77777777" w:rsidTr="00995C14">
        <w:tc>
          <w:tcPr>
            <w:tcW w:w="709" w:type="dxa"/>
          </w:tcPr>
          <w:p w14:paraId="72FEC482" w14:textId="77777777" w:rsidR="00FB0AA3" w:rsidRPr="00B75BBD" w:rsidRDefault="00FB0AA3" w:rsidP="006D6297">
            <w:pPr>
              <w:rPr>
                <w:rFonts w:cstheme="minorHAnsi"/>
                <w:b/>
                <w:szCs w:val="22"/>
                <w:lang w:val="en-GB"/>
              </w:rPr>
            </w:pPr>
          </w:p>
        </w:tc>
        <w:tc>
          <w:tcPr>
            <w:tcW w:w="7408" w:type="dxa"/>
            <w:gridSpan w:val="5"/>
          </w:tcPr>
          <w:p w14:paraId="72FEC485" w14:textId="09615214" w:rsidR="00FB0AA3" w:rsidRPr="00B75BBD" w:rsidRDefault="00995C14" w:rsidP="006D6297">
            <w:pPr>
              <w:rPr>
                <w:rFonts w:cstheme="minorHAnsi"/>
                <w:b/>
                <w:szCs w:val="22"/>
                <w:lang w:val="en-GB"/>
              </w:rPr>
            </w:pPr>
            <w:r w:rsidRPr="00B75BBD">
              <w:rPr>
                <w:rFonts w:cstheme="minorHAnsi"/>
                <w:b/>
                <w:szCs w:val="22"/>
                <w:lang w:val="en-GB"/>
              </w:rPr>
              <w:t>VAT</w:t>
            </w:r>
            <w:r w:rsidR="00E20EBC" w:rsidRPr="00B75BBD">
              <w:rPr>
                <w:rFonts w:cstheme="minorHAnsi"/>
                <w:b/>
                <w:szCs w:val="22"/>
                <w:lang w:val="en-GB"/>
              </w:rPr>
              <w:t xml:space="preserve"> 17%</w:t>
            </w:r>
          </w:p>
        </w:tc>
        <w:tc>
          <w:tcPr>
            <w:tcW w:w="1559" w:type="dxa"/>
            <w:gridSpan w:val="2"/>
          </w:tcPr>
          <w:p w14:paraId="72FEC486" w14:textId="77777777" w:rsidR="00FB0AA3" w:rsidRPr="00B75BBD" w:rsidRDefault="00FB0AA3" w:rsidP="006D6297">
            <w:pPr>
              <w:rPr>
                <w:rFonts w:cstheme="minorHAnsi"/>
                <w:szCs w:val="22"/>
                <w:lang w:val="en-GB"/>
              </w:rPr>
            </w:pPr>
          </w:p>
        </w:tc>
      </w:tr>
      <w:tr w:rsidR="00995C14" w:rsidRPr="00B75BBD" w14:paraId="1567AADD" w14:textId="77777777" w:rsidTr="00995C14">
        <w:tc>
          <w:tcPr>
            <w:tcW w:w="709" w:type="dxa"/>
            <w:tcBorders>
              <w:top w:val="single" w:sz="4" w:space="0" w:color="auto"/>
              <w:left w:val="single" w:sz="4" w:space="0" w:color="auto"/>
              <w:bottom w:val="single" w:sz="4" w:space="0" w:color="auto"/>
              <w:right w:val="single" w:sz="4" w:space="0" w:color="auto"/>
            </w:tcBorders>
          </w:tcPr>
          <w:p w14:paraId="49A852D2" w14:textId="77777777" w:rsidR="00995C14" w:rsidRPr="00B75BBD" w:rsidRDefault="00995C14" w:rsidP="00995C14">
            <w:pPr>
              <w:rPr>
                <w:rFonts w:cstheme="minorHAnsi"/>
                <w:b/>
                <w:szCs w:val="22"/>
                <w:lang w:val="en-GB"/>
              </w:rPr>
            </w:pPr>
          </w:p>
        </w:tc>
        <w:tc>
          <w:tcPr>
            <w:tcW w:w="7408" w:type="dxa"/>
            <w:gridSpan w:val="5"/>
            <w:tcBorders>
              <w:top w:val="single" w:sz="4" w:space="0" w:color="auto"/>
              <w:left w:val="single" w:sz="4" w:space="0" w:color="auto"/>
              <w:bottom w:val="single" w:sz="4" w:space="0" w:color="auto"/>
              <w:right w:val="single" w:sz="4" w:space="0" w:color="auto"/>
            </w:tcBorders>
          </w:tcPr>
          <w:p w14:paraId="597E15E8" w14:textId="77777777" w:rsidR="00995C14" w:rsidRPr="00B75BBD" w:rsidRDefault="00995C14" w:rsidP="00995C14">
            <w:pPr>
              <w:rPr>
                <w:rFonts w:cstheme="minorHAnsi"/>
                <w:b/>
                <w:szCs w:val="22"/>
                <w:lang w:val="en-GB"/>
              </w:rPr>
            </w:pPr>
            <w:r w:rsidRPr="00B75BBD">
              <w:rPr>
                <w:rFonts w:cstheme="minorHAnsi"/>
                <w:b/>
                <w:szCs w:val="22"/>
                <w:lang w:val="en-GB"/>
              </w:rPr>
              <w:t>Total Final and All-Inclusive Price Quotation</w:t>
            </w:r>
          </w:p>
        </w:tc>
        <w:tc>
          <w:tcPr>
            <w:tcW w:w="1559" w:type="dxa"/>
            <w:gridSpan w:val="2"/>
            <w:tcBorders>
              <w:top w:val="single" w:sz="4" w:space="0" w:color="auto"/>
              <w:left w:val="single" w:sz="4" w:space="0" w:color="auto"/>
              <w:bottom w:val="single" w:sz="4" w:space="0" w:color="auto"/>
              <w:right w:val="single" w:sz="4" w:space="0" w:color="auto"/>
            </w:tcBorders>
          </w:tcPr>
          <w:p w14:paraId="551B5A65" w14:textId="77777777" w:rsidR="00995C14" w:rsidRPr="00B75BBD" w:rsidRDefault="00995C14" w:rsidP="00995C14">
            <w:pPr>
              <w:rPr>
                <w:rFonts w:cstheme="minorHAnsi"/>
                <w:szCs w:val="22"/>
                <w:lang w:val="en-GB"/>
              </w:rPr>
            </w:pPr>
          </w:p>
        </w:tc>
      </w:tr>
    </w:tbl>
    <w:p w14:paraId="29913813" w14:textId="672B3342" w:rsidR="00995C14" w:rsidRPr="00B75BBD" w:rsidRDefault="00995C14" w:rsidP="006D6297">
      <w:pPr>
        <w:rPr>
          <w:rFonts w:cstheme="minorHAnsi"/>
          <w:szCs w:val="22"/>
          <w:lang w:val="en-GB"/>
        </w:rPr>
      </w:pPr>
    </w:p>
    <w:p w14:paraId="72FEC48A" w14:textId="5154901F" w:rsidR="00FE5177" w:rsidRPr="00B75BBD" w:rsidRDefault="00FE5177" w:rsidP="00FE5177">
      <w:pPr>
        <w:ind w:left="990" w:right="630" w:hanging="990"/>
        <w:jc w:val="both"/>
        <w:rPr>
          <w:rFonts w:cstheme="minorHAnsi"/>
          <w:b/>
          <w:snapToGrid w:val="0"/>
          <w:szCs w:val="22"/>
          <w:u w:val="single"/>
          <w:lang w:val="en-GB"/>
        </w:rPr>
      </w:pPr>
      <w:r w:rsidRPr="00B75BBD">
        <w:rPr>
          <w:rFonts w:cstheme="minorHAnsi"/>
          <w:b/>
          <w:snapToGrid w:val="0"/>
          <w:szCs w:val="22"/>
          <w:u w:val="single"/>
          <w:lang w:val="en-GB"/>
        </w:rPr>
        <w:t xml:space="preserve">TABLE 2:  Estimated </w:t>
      </w:r>
      <w:r w:rsidR="006D35AB" w:rsidRPr="00B75BBD">
        <w:rPr>
          <w:rFonts w:cstheme="minorHAnsi"/>
          <w:b/>
          <w:snapToGrid w:val="0"/>
          <w:szCs w:val="22"/>
          <w:u w:val="single"/>
          <w:lang w:val="en-GB"/>
        </w:rPr>
        <w:t xml:space="preserve">Staff </w:t>
      </w:r>
      <w:r w:rsidRPr="00B75BBD">
        <w:rPr>
          <w:rFonts w:cstheme="minorHAnsi"/>
          <w:b/>
          <w:snapToGrid w:val="0"/>
          <w:szCs w:val="22"/>
          <w:u w:val="single"/>
          <w:lang w:val="en-GB"/>
        </w:rPr>
        <w:t>Costs</w:t>
      </w:r>
      <w:r w:rsidR="004D3B5E" w:rsidRPr="00B75BBD">
        <w:rPr>
          <w:rFonts w:cstheme="minorHAnsi"/>
          <w:b/>
          <w:snapToGrid w:val="0"/>
          <w:szCs w:val="22"/>
          <w:u w:val="single"/>
          <w:lang w:val="en-GB"/>
        </w:rPr>
        <w:t>/Other costs</w:t>
      </w:r>
    </w:p>
    <w:p w14:paraId="469E4037" w14:textId="028ADC2A" w:rsidR="009C5671" w:rsidRPr="00B75BBD" w:rsidRDefault="009C5671" w:rsidP="009C5671">
      <w:pPr>
        <w:ind w:left="990" w:right="630" w:hanging="990"/>
        <w:jc w:val="both"/>
        <w:rPr>
          <w:rFonts w:cstheme="minorHAnsi"/>
          <w:b/>
          <w:snapToGrid w:val="0"/>
          <w:szCs w:val="22"/>
          <w:lang w:val="en-G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268"/>
        <w:gridCol w:w="1276"/>
        <w:gridCol w:w="1276"/>
        <w:gridCol w:w="2155"/>
      </w:tblGrid>
      <w:tr w:rsidR="004D3B5E" w:rsidRPr="00B75BBD" w14:paraId="72FEC496" w14:textId="77777777" w:rsidTr="00995C14">
        <w:tc>
          <w:tcPr>
            <w:tcW w:w="2977" w:type="dxa"/>
          </w:tcPr>
          <w:p w14:paraId="72FEC48F" w14:textId="3E067851" w:rsidR="004D3B5E" w:rsidRPr="00B75BBD" w:rsidRDefault="004D3B5E" w:rsidP="00995C14">
            <w:pPr>
              <w:jc w:val="center"/>
              <w:rPr>
                <w:rFonts w:cstheme="minorHAnsi"/>
                <w:b/>
                <w:szCs w:val="22"/>
                <w:lang w:val="en-GB"/>
              </w:rPr>
            </w:pPr>
            <w:r w:rsidRPr="00B75BBD">
              <w:rPr>
                <w:rFonts w:cstheme="minorHAnsi"/>
                <w:b/>
                <w:szCs w:val="22"/>
                <w:lang w:val="en-GB"/>
              </w:rPr>
              <w:t xml:space="preserve">Staff Role </w:t>
            </w:r>
          </w:p>
        </w:tc>
        <w:tc>
          <w:tcPr>
            <w:tcW w:w="2268" w:type="dxa"/>
          </w:tcPr>
          <w:p w14:paraId="72FEC491" w14:textId="77777777" w:rsidR="004D3B5E" w:rsidRPr="00B75BBD" w:rsidRDefault="004D3B5E" w:rsidP="00FE5177">
            <w:pPr>
              <w:jc w:val="center"/>
              <w:rPr>
                <w:rFonts w:cstheme="minorHAnsi"/>
                <w:b/>
                <w:szCs w:val="22"/>
                <w:lang w:val="en-GB"/>
              </w:rPr>
            </w:pPr>
            <w:r w:rsidRPr="00B75BBD">
              <w:rPr>
                <w:rFonts w:cstheme="minorHAnsi"/>
                <w:b/>
                <w:szCs w:val="22"/>
                <w:lang w:val="en-GB"/>
              </w:rPr>
              <w:t>Unit of Measure</w:t>
            </w:r>
          </w:p>
        </w:tc>
        <w:tc>
          <w:tcPr>
            <w:tcW w:w="1276" w:type="dxa"/>
          </w:tcPr>
          <w:p w14:paraId="4BB33758" w14:textId="44B986EC" w:rsidR="004D3B5E" w:rsidRPr="00B75BBD" w:rsidRDefault="004D3B5E" w:rsidP="00162CD7">
            <w:pPr>
              <w:jc w:val="center"/>
              <w:rPr>
                <w:rFonts w:cstheme="minorHAnsi"/>
                <w:b/>
                <w:szCs w:val="22"/>
                <w:lang w:val="en-GB"/>
              </w:rPr>
            </w:pPr>
            <w:r w:rsidRPr="00B75BBD">
              <w:rPr>
                <w:rFonts w:cstheme="minorHAnsi"/>
                <w:b/>
                <w:szCs w:val="22"/>
                <w:lang w:val="en-GB"/>
              </w:rPr>
              <w:t>Quantity</w:t>
            </w:r>
          </w:p>
        </w:tc>
        <w:tc>
          <w:tcPr>
            <w:tcW w:w="1276" w:type="dxa"/>
          </w:tcPr>
          <w:p w14:paraId="72FEC493" w14:textId="77777777" w:rsidR="004D3B5E" w:rsidRPr="00B75BBD" w:rsidRDefault="004D3B5E" w:rsidP="00162CD7">
            <w:pPr>
              <w:jc w:val="center"/>
              <w:rPr>
                <w:rFonts w:cstheme="minorHAnsi"/>
                <w:b/>
                <w:szCs w:val="22"/>
                <w:lang w:val="en-GB"/>
              </w:rPr>
            </w:pPr>
            <w:r w:rsidRPr="00B75BBD">
              <w:rPr>
                <w:rFonts w:cstheme="minorHAnsi"/>
                <w:b/>
                <w:szCs w:val="22"/>
                <w:lang w:val="en-GB"/>
              </w:rPr>
              <w:t>Unit Price</w:t>
            </w:r>
          </w:p>
        </w:tc>
        <w:tc>
          <w:tcPr>
            <w:tcW w:w="2155" w:type="dxa"/>
          </w:tcPr>
          <w:p w14:paraId="72FEC495" w14:textId="77777777" w:rsidR="004D3B5E" w:rsidRPr="00B75BBD" w:rsidRDefault="004D3B5E" w:rsidP="00162CD7">
            <w:pPr>
              <w:jc w:val="center"/>
              <w:rPr>
                <w:rFonts w:cstheme="minorHAnsi"/>
                <w:b/>
                <w:szCs w:val="22"/>
                <w:lang w:val="en-GB"/>
              </w:rPr>
            </w:pPr>
            <w:r w:rsidRPr="00B75BBD">
              <w:rPr>
                <w:rFonts w:cstheme="minorHAnsi"/>
                <w:b/>
                <w:szCs w:val="22"/>
                <w:lang w:val="en-GB"/>
              </w:rPr>
              <w:t>Total Price per Item</w:t>
            </w:r>
          </w:p>
        </w:tc>
      </w:tr>
      <w:tr w:rsidR="004D3B5E" w:rsidRPr="00B75BBD" w14:paraId="72FEC49C" w14:textId="77777777" w:rsidTr="00995C14">
        <w:tc>
          <w:tcPr>
            <w:tcW w:w="2977" w:type="dxa"/>
          </w:tcPr>
          <w:p w14:paraId="72FEC498" w14:textId="52547028" w:rsidR="004D3B5E" w:rsidRPr="00B75BBD" w:rsidRDefault="00A745F0" w:rsidP="00162CD7">
            <w:pPr>
              <w:rPr>
                <w:rFonts w:cstheme="minorHAnsi"/>
                <w:szCs w:val="22"/>
                <w:lang w:val="en-GB"/>
              </w:rPr>
            </w:pPr>
            <w:r w:rsidRPr="00B75BBD">
              <w:rPr>
                <w:rFonts w:cstheme="minorHAnsi"/>
                <w:szCs w:val="22"/>
                <w:lang w:val="en-GB"/>
              </w:rPr>
              <w:t>Project manager</w:t>
            </w:r>
            <w:r w:rsidR="00C67BA7" w:rsidRPr="00B75BBD">
              <w:rPr>
                <w:rFonts w:cstheme="minorHAnsi"/>
                <w:szCs w:val="22"/>
                <w:lang w:val="en-GB"/>
              </w:rPr>
              <w:t>/solution architect</w:t>
            </w:r>
          </w:p>
        </w:tc>
        <w:tc>
          <w:tcPr>
            <w:tcW w:w="2268" w:type="dxa"/>
          </w:tcPr>
          <w:p w14:paraId="72FEC499" w14:textId="4DDC8B50" w:rsidR="004D3B5E" w:rsidRPr="00B75BBD" w:rsidRDefault="004D3B5E" w:rsidP="004D3B5E">
            <w:pPr>
              <w:jc w:val="center"/>
              <w:rPr>
                <w:rFonts w:cstheme="minorHAnsi"/>
                <w:szCs w:val="22"/>
                <w:lang w:val="en-GB"/>
              </w:rPr>
            </w:pPr>
            <w:r w:rsidRPr="00B75BBD">
              <w:rPr>
                <w:rFonts w:cstheme="minorHAnsi"/>
                <w:szCs w:val="22"/>
                <w:lang w:val="en-GB"/>
              </w:rPr>
              <w:t>days</w:t>
            </w:r>
          </w:p>
        </w:tc>
        <w:tc>
          <w:tcPr>
            <w:tcW w:w="1276" w:type="dxa"/>
          </w:tcPr>
          <w:p w14:paraId="1BBB8870" w14:textId="77777777" w:rsidR="004D3B5E" w:rsidRPr="00B75BBD" w:rsidRDefault="004D3B5E" w:rsidP="00162CD7">
            <w:pPr>
              <w:rPr>
                <w:rFonts w:cstheme="minorHAnsi"/>
                <w:szCs w:val="22"/>
                <w:lang w:val="en-GB"/>
              </w:rPr>
            </w:pPr>
          </w:p>
        </w:tc>
        <w:tc>
          <w:tcPr>
            <w:tcW w:w="1276" w:type="dxa"/>
          </w:tcPr>
          <w:p w14:paraId="72FEC49A" w14:textId="307BE2E0" w:rsidR="004D3B5E" w:rsidRPr="00B75BBD" w:rsidRDefault="004D3B5E" w:rsidP="00162CD7">
            <w:pPr>
              <w:rPr>
                <w:rFonts w:cstheme="minorHAnsi"/>
                <w:szCs w:val="22"/>
                <w:lang w:val="en-GB"/>
              </w:rPr>
            </w:pPr>
          </w:p>
        </w:tc>
        <w:tc>
          <w:tcPr>
            <w:tcW w:w="2155" w:type="dxa"/>
          </w:tcPr>
          <w:p w14:paraId="72FEC49B" w14:textId="77777777" w:rsidR="004D3B5E" w:rsidRPr="00B75BBD" w:rsidRDefault="004D3B5E" w:rsidP="00162CD7">
            <w:pPr>
              <w:rPr>
                <w:rFonts w:cstheme="minorHAnsi"/>
                <w:szCs w:val="22"/>
                <w:lang w:val="en-GB"/>
              </w:rPr>
            </w:pPr>
          </w:p>
        </w:tc>
      </w:tr>
      <w:tr w:rsidR="004D3B5E" w:rsidRPr="00B75BBD" w14:paraId="3F12CFA7" w14:textId="77777777" w:rsidTr="00995C14">
        <w:tc>
          <w:tcPr>
            <w:tcW w:w="2977" w:type="dxa"/>
          </w:tcPr>
          <w:p w14:paraId="3FD941BE" w14:textId="41D6D7F0" w:rsidR="004D3B5E" w:rsidRPr="00B75BBD" w:rsidRDefault="00BB618C" w:rsidP="00162CD7">
            <w:pPr>
              <w:rPr>
                <w:rFonts w:cstheme="minorHAnsi"/>
                <w:szCs w:val="22"/>
                <w:lang w:val="en-GB"/>
              </w:rPr>
            </w:pPr>
            <w:r w:rsidRPr="00B75BBD">
              <w:rPr>
                <w:rFonts w:cstheme="minorHAnsi"/>
                <w:szCs w:val="22"/>
                <w:lang w:val="en-GB"/>
              </w:rPr>
              <w:t>Web</w:t>
            </w:r>
            <w:r w:rsidR="004D3B5E" w:rsidRPr="00B75BBD">
              <w:rPr>
                <w:rFonts w:cstheme="minorHAnsi"/>
                <w:szCs w:val="22"/>
                <w:lang w:val="en-GB"/>
              </w:rPr>
              <w:t xml:space="preserve"> Developer</w:t>
            </w:r>
          </w:p>
        </w:tc>
        <w:tc>
          <w:tcPr>
            <w:tcW w:w="2268" w:type="dxa"/>
          </w:tcPr>
          <w:p w14:paraId="0CBBE8BF" w14:textId="728721CC" w:rsidR="004D3B5E" w:rsidRPr="00B75BBD" w:rsidRDefault="004D3B5E" w:rsidP="004D3B5E">
            <w:pPr>
              <w:jc w:val="center"/>
              <w:rPr>
                <w:rFonts w:cstheme="minorHAnsi"/>
                <w:szCs w:val="22"/>
                <w:lang w:val="en-GB"/>
              </w:rPr>
            </w:pPr>
            <w:r w:rsidRPr="00B75BBD">
              <w:rPr>
                <w:rFonts w:cstheme="minorHAnsi"/>
                <w:szCs w:val="22"/>
                <w:lang w:val="en-GB"/>
              </w:rPr>
              <w:t>days</w:t>
            </w:r>
          </w:p>
        </w:tc>
        <w:tc>
          <w:tcPr>
            <w:tcW w:w="1276" w:type="dxa"/>
          </w:tcPr>
          <w:p w14:paraId="3E695E78" w14:textId="77777777" w:rsidR="004D3B5E" w:rsidRPr="00B75BBD" w:rsidRDefault="004D3B5E" w:rsidP="00162CD7">
            <w:pPr>
              <w:rPr>
                <w:rFonts w:cstheme="minorHAnsi"/>
                <w:szCs w:val="22"/>
                <w:lang w:val="en-GB"/>
              </w:rPr>
            </w:pPr>
          </w:p>
        </w:tc>
        <w:tc>
          <w:tcPr>
            <w:tcW w:w="1276" w:type="dxa"/>
          </w:tcPr>
          <w:p w14:paraId="1FDCAF3F" w14:textId="4F104665" w:rsidR="004D3B5E" w:rsidRPr="00B75BBD" w:rsidRDefault="004D3B5E" w:rsidP="00162CD7">
            <w:pPr>
              <w:rPr>
                <w:rFonts w:cstheme="minorHAnsi"/>
                <w:szCs w:val="22"/>
                <w:lang w:val="en-GB"/>
              </w:rPr>
            </w:pPr>
          </w:p>
        </w:tc>
        <w:tc>
          <w:tcPr>
            <w:tcW w:w="2155" w:type="dxa"/>
          </w:tcPr>
          <w:p w14:paraId="703BBEC7" w14:textId="77777777" w:rsidR="004D3B5E" w:rsidRPr="00B75BBD" w:rsidRDefault="004D3B5E" w:rsidP="00162CD7">
            <w:pPr>
              <w:rPr>
                <w:rFonts w:cstheme="minorHAnsi"/>
                <w:szCs w:val="22"/>
                <w:lang w:val="en-GB"/>
              </w:rPr>
            </w:pPr>
          </w:p>
        </w:tc>
      </w:tr>
      <w:tr w:rsidR="004D3B5E" w:rsidRPr="00B75BBD" w14:paraId="561B952E" w14:textId="77777777" w:rsidTr="00995C14">
        <w:tc>
          <w:tcPr>
            <w:tcW w:w="2977" w:type="dxa"/>
          </w:tcPr>
          <w:p w14:paraId="51C7ED89" w14:textId="16F1189E" w:rsidR="004D3B5E" w:rsidRPr="00B75BBD" w:rsidRDefault="00945EB4" w:rsidP="00162CD7">
            <w:pPr>
              <w:rPr>
                <w:rFonts w:cstheme="minorHAnsi"/>
                <w:szCs w:val="22"/>
                <w:lang w:val="en-GB"/>
              </w:rPr>
            </w:pPr>
            <w:r w:rsidRPr="00B75BBD">
              <w:rPr>
                <w:rFonts w:cstheme="minorHAnsi"/>
                <w:szCs w:val="22"/>
                <w:lang w:val="en-GB"/>
              </w:rPr>
              <w:lastRenderedPageBreak/>
              <w:t>UX</w:t>
            </w:r>
            <w:r w:rsidR="001C3539" w:rsidRPr="00B75BBD">
              <w:rPr>
                <w:rFonts w:cstheme="minorHAnsi"/>
                <w:szCs w:val="22"/>
                <w:lang w:val="en-GB"/>
              </w:rPr>
              <w:t>/IU</w:t>
            </w:r>
            <w:r w:rsidRPr="00B75BBD">
              <w:rPr>
                <w:rFonts w:cstheme="minorHAnsi"/>
                <w:szCs w:val="22"/>
                <w:lang w:val="en-GB"/>
              </w:rPr>
              <w:t xml:space="preserve"> </w:t>
            </w:r>
            <w:r w:rsidR="00BB618C" w:rsidRPr="00B75BBD">
              <w:rPr>
                <w:rFonts w:cstheme="minorHAnsi"/>
                <w:szCs w:val="22"/>
                <w:lang w:val="en-GB"/>
              </w:rPr>
              <w:t>Designer</w:t>
            </w:r>
          </w:p>
        </w:tc>
        <w:tc>
          <w:tcPr>
            <w:tcW w:w="2268" w:type="dxa"/>
          </w:tcPr>
          <w:p w14:paraId="7DF07C54" w14:textId="6E6E795F" w:rsidR="004D3B5E" w:rsidRPr="00B75BBD" w:rsidRDefault="00945EB4" w:rsidP="004D3B5E">
            <w:pPr>
              <w:jc w:val="center"/>
              <w:rPr>
                <w:rFonts w:cstheme="minorHAnsi"/>
                <w:szCs w:val="22"/>
                <w:lang w:val="en-GB"/>
              </w:rPr>
            </w:pPr>
            <w:r w:rsidRPr="00B75BBD">
              <w:rPr>
                <w:rFonts w:cstheme="minorHAnsi"/>
                <w:szCs w:val="22"/>
                <w:lang w:val="en-GB"/>
              </w:rPr>
              <w:t>days</w:t>
            </w:r>
          </w:p>
        </w:tc>
        <w:tc>
          <w:tcPr>
            <w:tcW w:w="1276" w:type="dxa"/>
          </w:tcPr>
          <w:p w14:paraId="1CD8CBDC" w14:textId="77777777" w:rsidR="004D3B5E" w:rsidRPr="00B75BBD" w:rsidRDefault="004D3B5E" w:rsidP="00162CD7">
            <w:pPr>
              <w:rPr>
                <w:rFonts w:cstheme="minorHAnsi"/>
                <w:szCs w:val="22"/>
                <w:lang w:val="en-GB"/>
              </w:rPr>
            </w:pPr>
          </w:p>
        </w:tc>
        <w:tc>
          <w:tcPr>
            <w:tcW w:w="1276" w:type="dxa"/>
          </w:tcPr>
          <w:p w14:paraId="0DDEA15F" w14:textId="6DDEF137" w:rsidR="004D3B5E" w:rsidRPr="00B75BBD" w:rsidRDefault="004D3B5E" w:rsidP="00162CD7">
            <w:pPr>
              <w:rPr>
                <w:rFonts w:cstheme="minorHAnsi"/>
                <w:szCs w:val="22"/>
                <w:lang w:val="en-GB"/>
              </w:rPr>
            </w:pPr>
          </w:p>
        </w:tc>
        <w:tc>
          <w:tcPr>
            <w:tcW w:w="2155" w:type="dxa"/>
          </w:tcPr>
          <w:p w14:paraId="30E180EB" w14:textId="77777777" w:rsidR="004D3B5E" w:rsidRPr="00B75BBD" w:rsidRDefault="004D3B5E" w:rsidP="00162CD7">
            <w:pPr>
              <w:rPr>
                <w:rFonts w:cstheme="minorHAnsi"/>
                <w:szCs w:val="22"/>
                <w:lang w:val="en-GB"/>
              </w:rPr>
            </w:pPr>
          </w:p>
        </w:tc>
      </w:tr>
      <w:tr w:rsidR="004D3B5E" w:rsidRPr="00B75BBD" w14:paraId="083C5C65" w14:textId="77777777" w:rsidTr="00995C14">
        <w:tc>
          <w:tcPr>
            <w:tcW w:w="2977" w:type="dxa"/>
          </w:tcPr>
          <w:p w14:paraId="56C49B2C" w14:textId="3F64702C" w:rsidR="004D3B5E" w:rsidRPr="00B75BBD" w:rsidRDefault="00945EB4" w:rsidP="00162CD7">
            <w:pPr>
              <w:rPr>
                <w:rFonts w:cstheme="minorHAnsi"/>
                <w:szCs w:val="22"/>
                <w:lang w:val="en-GB"/>
              </w:rPr>
            </w:pPr>
            <w:r w:rsidRPr="00B75BBD">
              <w:rPr>
                <w:rFonts w:cstheme="minorHAnsi"/>
                <w:szCs w:val="22"/>
                <w:lang w:val="en-GB"/>
              </w:rPr>
              <w:t>Other Costs as applicable</w:t>
            </w:r>
          </w:p>
        </w:tc>
        <w:tc>
          <w:tcPr>
            <w:tcW w:w="2268" w:type="dxa"/>
          </w:tcPr>
          <w:p w14:paraId="4F81DDBF" w14:textId="77777777" w:rsidR="004D3B5E" w:rsidRPr="00B75BBD" w:rsidRDefault="004D3B5E" w:rsidP="004D3B5E">
            <w:pPr>
              <w:jc w:val="center"/>
              <w:rPr>
                <w:rFonts w:cstheme="minorHAnsi"/>
                <w:szCs w:val="22"/>
                <w:lang w:val="en-GB"/>
              </w:rPr>
            </w:pPr>
          </w:p>
        </w:tc>
        <w:tc>
          <w:tcPr>
            <w:tcW w:w="1276" w:type="dxa"/>
          </w:tcPr>
          <w:p w14:paraId="4424BE68" w14:textId="77777777" w:rsidR="004D3B5E" w:rsidRPr="00B75BBD" w:rsidRDefault="004D3B5E" w:rsidP="00162CD7">
            <w:pPr>
              <w:rPr>
                <w:rFonts w:cstheme="minorHAnsi"/>
                <w:szCs w:val="22"/>
                <w:lang w:val="en-GB"/>
              </w:rPr>
            </w:pPr>
          </w:p>
        </w:tc>
        <w:tc>
          <w:tcPr>
            <w:tcW w:w="1276" w:type="dxa"/>
          </w:tcPr>
          <w:p w14:paraId="50A96356" w14:textId="77777777" w:rsidR="004D3B5E" w:rsidRPr="00B75BBD" w:rsidRDefault="004D3B5E" w:rsidP="00162CD7">
            <w:pPr>
              <w:rPr>
                <w:rFonts w:cstheme="minorHAnsi"/>
                <w:szCs w:val="22"/>
                <w:lang w:val="en-GB"/>
              </w:rPr>
            </w:pPr>
          </w:p>
        </w:tc>
        <w:tc>
          <w:tcPr>
            <w:tcW w:w="2155" w:type="dxa"/>
          </w:tcPr>
          <w:p w14:paraId="0D54C5FE" w14:textId="77777777" w:rsidR="004D3B5E" w:rsidRPr="00B75BBD" w:rsidRDefault="004D3B5E" w:rsidP="00162CD7">
            <w:pPr>
              <w:rPr>
                <w:rFonts w:cstheme="minorHAnsi"/>
                <w:szCs w:val="22"/>
                <w:lang w:val="en-GB"/>
              </w:rPr>
            </w:pPr>
          </w:p>
        </w:tc>
      </w:tr>
      <w:tr w:rsidR="004D3B5E" w:rsidRPr="00B75BBD" w14:paraId="2CEA5603" w14:textId="77777777" w:rsidTr="00995C14">
        <w:tc>
          <w:tcPr>
            <w:tcW w:w="7797" w:type="dxa"/>
            <w:gridSpan w:val="4"/>
          </w:tcPr>
          <w:p w14:paraId="02724668" w14:textId="7F862487" w:rsidR="004D3B5E" w:rsidRPr="00B75BBD" w:rsidRDefault="004D3B5E" w:rsidP="00162CD7">
            <w:pPr>
              <w:rPr>
                <w:rFonts w:cstheme="minorHAnsi"/>
                <w:szCs w:val="22"/>
                <w:lang w:val="en-GB"/>
              </w:rPr>
            </w:pPr>
            <w:r w:rsidRPr="00B75BBD">
              <w:rPr>
                <w:rFonts w:cstheme="minorHAnsi"/>
                <w:b/>
                <w:szCs w:val="22"/>
                <w:lang w:val="en-GB"/>
              </w:rPr>
              <w:t>Total Final and All-Inclusive Price Quotation (should be same as in table 1).</w:t>
            </w:r>
          </w:p>
        </w:tc>
        <w:tc>
          <w:tcPr>
            <w:tcW w:w="2155" w:type="dxa"/>
          </w:tcPr>
          <w:p w14:paraId="7503C6B0" w14:textId="77777777" w:rsidR="004D3B5E" w:rsidRPr="00B75BBD" w:rsidRDefault="004D3B5E" w:rsidP="00162CD7">
            <w:pPr>
              <w:rPr>
                <w:rFonts w:cstheme="minorHAnsi"/>
                <w:szCs w:val="22"/>
                <w:lang w:val="en-GB"/>
              </w:rPr>
            </w:pPr>
          </w:p>
        </w:tc>
      </w:tr>
    </w:tbl>
    <w:p w14:paraId="72FEC4B5" w14:textId="520F6093" w:rsidR="00FE5177" w:rsidRPr="00B75BBD" w:rsidRDefault="00FE5177" w:rsidP="006D6297">
      <w:pPr>
        <w:rPr>
          <w:rFonts w:cstheme="minorHAnsi"/>
          <w:szCs w:val="22"/>
          <w:lang w:val="en-GB"/>
        </w:rPr>
      </w:pPr>
    </w:p>
    <w:p w14:paraId="72FEC4B7" w14:textId="2FBCD7A9" w:rsidR="006D6297" w:rsidRPr="00B75BBD" w:rsidRDefault="006D6297" w:rsidP="006D6297">
      <w:pPr>
        <w:rPr>
          <w:rFonts w:cstheme="minorHAnsi"/>
          <w:b/>
          <w:szCs w:val="22"/>
          <w:u w:val="single"/>
          <w:lang w:val="en-GB"/>
        </w:rPr>
      </w:pPr>
      <w:r w:rsidRPr="00B75BBD">
        <w:rPr>
          <w:rFonts w:cstheme="minorHAnsi"/>
          <w:b/>
          <w:szCs w:val="22"/>
          <w:u w:val="single"/>
          <w:lang w:val="en-GB"/>
        </w:rPr>
        <w:t xml:space="preserve">TABLE </w:t>
      </w:r>
      <w:r w:rsidR="004D390B" w:rsidRPr="00B75BBD">
        <w:rPr>
          <w:rFonts w:cstheme="minorHAnsi"/>
          <w:b/>
          <w:szCs w:val="22"/>
          <w:u w:val="single"/>
          <w:lang w:val="en-GB"/>
        </w:rPr>
        <w:t>3:</w:t>
      </w:r>
      <w:r w:rsidR="00314899" w:rsidRPr="00B75BBD">
        <w:rPr>
          <w:rFonts w:cstheme="minorHAnsi"/>
          <w:b/>
          <w:szCs w:val="22"/>
          <w:u w:val="single"/>
          <w:lang w:val="en-GB"/>
        </w:rPr>
        <w:t xml:space="preserve"> Offer to Comply with Other Conditions and </w:t>
      </w:r>
      <w:r w:rsidR="009A6C20" w:rsidRPr="00B75BBD">
        <w:rPr>
          <w:rFonts w:cstheme="minorHAnsi"/>
          <w:b/>
          <w:szCs w:val="22"/>
          <w:u w:val="single"/>
          <w:lang w:val="en-GB"/>
        </w:rPr>
        <w:t xml:space="preserve">Related </w:t>
      </w:r>
      <w:r w:rsidR="00314899" w:rsidRPr="00B75BBD">
        <w:rPr>
          <w:rFonts w:cstheme="minorHAnsi"/>
          <w:b/>
          <w:szCs w:val="22"/>
          <w:u w:val="single"/>
          <w:lang w:val="en-GB"/>
        </w:rPr>
        <w:t xml:space="preserve">Requirements </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350"/>
        <w:gridCol w:w="1620"/>
        <w:gridCol w:w="2558"/>
      </w:tblGrid>
      <w:tr w:rsidR="006D6297" w:rsidRPr="00B75BBD" w14:paraId="72FEC4BD" w14:textId="77777777" w:rsidTr="00995C14">
        <w:trPr>
          <w:trHeight w:val="197"/>
        </w:trPr>
        <w:tc>
          <w:tcPr>
            <w:tcW w:w="4962" w:type="dxa"/>
            <w:vMerge w:val="restart"/>
          </w:tcPr>
          <w:p w14:paraId="72FEC4BA" w14:textId="601F577B" w:rsidR="006D6297" w:rsidRPr="00B75BBD" w:rsidRDefault="006D6297" w:rsidP="006D6297">
            <w:pPr>
              <w:rPr>
                <w:rFonts w:cstheme="minorHAnsi"/>
                <w:b/>
                <w:szCs w:val="22"/>
                <w:lang w:val="en-GB"/>
              </w:rPr>
            </w:pPr>
            <w:r w:rsidRPr="00B75BBD">
              <w:rPr>
                <w:rFonts w:cstheme="minorHAnsi"/>
                <w:b/>
                <w:szCs w:val="22"/>
                <w:lang w:val="en-GB"/>
              </w:rPr>
              <w:t>Other Information pertaining to our Quotation are as follows:</w:t>
            </w:r>
          </w:p>
        </w:tc>
        <w:tc>
          <w:tcPr>
            <w:tcW w:w="5528" w:type="dxa"/>
            <w:gridSpan w:val="3"/>
          </w:tcPr>
          <w:p w14:paraId="72FEC4BC" w14:textId="77777777" w:rsidR="006D6297" w:rsidRPr="00B75BBD" w:rsidRDefault="006D6297" w:rsidP="006D6297">
            <w:pPr>
              <w:jc w:val="center"/>
              <w:rPr>
                <w:rFonts w:cstheme="minorHAnsi"/>
                <w:b/>
                <w:szCs w:val="22"/>
                <w:lang w:val="en-GB"/>
              </w:rPr>
            </w:pPr>
            <w:r w:rsidRPr="00B75BBD">
              <w:rPr>
                <w:rFonts w:cstheme="minorHAnsi"/>
                <w:b/>
                <w:szCs w:val="22"/>
                <w:lang w:val="en-GB"/>
              </w:rPr>
              <w:t>Your Responses</w:t>
            </w:r>
          </w:p>
        </w:tc>
      </w:tr>
      <w:tr w:rsidR="006D6297" w:rsidRPr="00B75BBD" w14:paraId="72FEC4C2" w14:textId="77777777" w:rsidTr="00995C14">
        <w:trPr>
          <w:trHeight w:val="382"/>
        </w:trPr>
        <w:tc>
          <w:tcPr>
            <w:tcW w:w="4962" w:type="dxa"/>
            <w:vMerge/>
          </w:tcPr>
          <w:p w14:paraId="72FEC4BE" w14:textId="77777777" w:rsidR="006D6297" w:rsidRPr="00B75BBD" w:rsidRDefault="006D6297" w:rsidP="006D6297">
            <w:pPr>
              <w:ind w:firstLine="720"/>
              <w:rPr>
                <w:rFonts w:cstheme="minorHAnsi"/>
                <w:b/>
                <w:szCs w:val="22"/>
                <w:lang w:val="en-GB"/>
              </w:rPr>
            </w:pPr>
          </w:p>
        </w:tc>
        <w:tc>
          <w:tcPr>
            <w:tcW w:w="1350" w:type="dxa"/>
          </w:tcPr>
          <w:p w14:paraId="72FEC4BF" w14:textId="77777777" w:rsidR="006D6297" w:rsidRPr="00B75BBD" w:rsidRDefault="006D6297" w:rsidP="006D6297">
            <w:pPr>
              <w:jc w:val="center"/>
              <w:rPr>
                <w:rFonts w:cstheme="minorHAnsi"/>
                <w:b/>
                <w:i/>
                <w:szCs w:val="22"/>
                <w:lang w:val="en-GB"/>
              </w:rPr>
            </w:pPr>
            <w:r w:rsidRPr="00B75BBD">
              <w:rPr>
                <w:rFonts w:cstheme="minorHAnsi"/>
                <w:b/>
                <w:i/>
                <w:szCs w:val="22"/>
                <w:lang w:val="en-GB"/>
              </w:rPr>
              <w:t>Yes, we will comply</w:t>
            </w:r>
          </w:p>
        </w:tc>
        <w:tc>
          <w:tcPr>
            <w:tcW w:w="1620" w:type="dxa"/>
          </w:tcPr>
          <w:p w14:paraId="72FEC4C0" w14:textId="77777777" w:rsidR="006D6297" w:rsidRPr="00B75BBD" w:rsidRDefault="006D6297" w:rsidP="006D6297">
            <w:pPr>
              <w:jc w:val="center"/>
              <w:rPr>
                <w:rFonts w:cstheme="minorHAnsi"/>
                <w:b/>
                <w:i/>
                <w:szCs w:val="22"/>
                <w:lang w:val="en-GB"/>
              </w:rPr>
            </w:pPr>
            <w:r w:rsidRPr="00B75BBD">
              <w:rPr>
                <w:rFonts w:cstheme="minorHAnsi"/>
                <w:b/>
                <w:i/>
                <w:szCs w:val="22"/>
                <w:lang w:val="en-GB"/>
              </w:rPr>
              <w:t>No, we cannot comply</w:t>
            </w:r>
          </w:p>
        </w:tc>
        <w:tc>
          <w:tcPr>
            <w:tcW w:w="2558" w:type="dxa"/>
          </w:tcPr>
          <w:p w14:paraId="72FEC4C1" w14:textId="77777777" w:rsidR="006D6297" w:rsidRPr="00B75BBD" w:rsidRDefault="006D6297" w:rsidP="006D6297">
            <w:pPr>
              <w:jc w:val="center"/>
              <w:rPr>
                <w:rFonts w:cstheme="minorHAnsi"/>
                <w:b/>
                <w:i/>
                <w:szCs w:val="22"/>
                <w:lang w:val="en-GB"/>
              </w:rPr>
            </w:pPr>
            <w:r w:rsidRPr="00B75BBD">
              <w:rPr>
                <w:rFonts w:cstheme="minorHAnsi"/>
                <w:b/>
                <w:i/>
                <w:szCs w:val="22"/>
                <w:lang w:val="en-GB"/>
              </w:rPr>
              <w:t>If you cannot comply, pls. indicate counter proposal</w:t>
            </w:r>
          </w:p>
        </w:tc>
      </w:tr>
      <w:tr w:rsidR="002721EC" w:rsidRPr="00B75BBD" w14:paraId="6903D350" w14:textId="77777777" w:rsidTr="00995C14">
        <w:trPr>
          <w:trHeight w:val="332"/>
        </w:trPr>
        <w:tc>
          <w:tcPr>
            <w:tcW w:w="4962" w:type="dxa"/>
            <w:tcBorders>
              <w:right w:val="nil"/>
            </w:tcBorders>
          </w:tcPr>
          <w:p w14:paraId="6D814A3D" w14:textId="446E9832" w:rsidR="002721EC" w:rsidRPr="00B75BBD" w:rsidRDefault="002721EC" w:rsidP="006D6297">
            <w:pPr>
              <w:rPr>
                <w:rFonts w:cstheme="minorHAnsi"/>
                <w:bCs/>
                <w:szCs w:val="22"/>
                <w:lang w:val="en-GB"/>
              </w:rPr>
            </w:pPr>
            <w:r w:rsidRPr="00B75BBD">
              <w:rPr>
                <w:rFonts w:cstheme="minorHAnsi"/>
                <w:bCs/>
                <w:szCs w:val="22"/>
                <w:lang w:val="en-GB"/>
              </w:rPr>
              <w:t>All Functional, Technical and Non-Technical requirements as outlined in Terms of Reference</w:t>
            </w:r>
          </w:p>
        </w:tc>
        <w:tc>
          <w:tcPr>
            <w:tcW w:w="1350" w:type="dxa"/>
            <w:tcBorders>
              <w:left w:val="single" w:sz="4" w:space="0" w:color="auto"/>
              <w:bottom w:val="single" w:sz="4" w:space="0" w:color="auto"/>
            </w:tcBorders>
          </w:tcPr>
          <w:p w14:paraId="1409F0F0" w14:textId="77777777" w:rsidR="002721EC" w:rsidRPr="00B75BBD" w:rsidRDefault="002721EC" w:rsidP="006D6297">
            <w:pPr>
              <w:jc w:val="right"/>
              <w:rPr>
                <w:rFonts w:cstheme="minorHAnsi"/>
                <w:szCs w:val="22"/>
                <w:lang w:val="en-GB"/>
              </w:rPr>
            </w:pPr>
          </w:p>
        </w:tc>
        <w:tc>
          <w:tcPr>
            <w:tcW w:w="1620" w:type="dxa"/>
            <w:tcBorders>
              <w:left w:val="single" w:sz="4" w:space="0" w:color="auto"/>
              <w:bottom w:val="single" w:sz="4" w:space="0" w:color="auto"/>
            </w:tcBorders>
          </w:tcPr>
          <w:p w14:paraId="5C6CD485" w14:textId="77777777" w:rsidR="002721EC" w:rsidRPr="00B75BBD" w:rsidRDefault="002721EC" w:rsidP="006D6297">
            <w:pPr>
              <w:jc w:val="right"/>
              <w:rPr>
                <w:rFonts w:cstheme="minorHAnsi"/>
                <w:szCs w:val="22"/>
                <w:lang w:val="en-GB"/>
              </w:rPr>
            </w:pPr>
          </w:p>
        </w:tc>
        <w:tc>
          <w:tcPr>
            <w:tcW w:w="2558" w:type="dxa"/>
            <w:tcBorders>
              <w:left w:val="single" w:sz="4" w:space="0" w:color="auto"/>
              <w:bottom w:val="single" w:sz="4" w:space="0" w:color="auto"/>
            </w:tcBorders>
          </w:tcPr>
          <w:p w14:paraId="5621C809" w14:textId="77777777" w:rsidR="002721EC" w:rsidRPr="00B75BBD" w:rsidRDefault="002721EC" w:rsidP="006D6297">
            <w:pPr>
              <w:jc w:val="right"/>
              <w:rPr>
                <w:rFonts w:cstheme="minorHAnsi"/>
                <w:szCs w:val="22"/>
                <w:lang w:val="en-GB"/>
              </w:rPr>
            </w:pPr>
          </w:p>
        </w:tc>
      </w:tr>
      <w:tr w:rsidR="006D6297" w:rsidRPr="00B75BBD" w14:paraId="72FEC4C7" w14:textId="77777777" w:rsidTr="00995C14">
        <w:trPr>
          <w:trHeight w:val="332"/>
        </w:trPr>
        <w:tc>
          <w:tcPr>
            <w:tcW w:w="4962" w:type="dxa"/>
            <w:tcBorders>
              <w:right w:val="nil"/>
            </w:tcBorders>
          </w:tcPr>
          <w:p w14:paraId="72FEC4C3" w14:textId="7157447C" w:rsidR="006D6297" w:rsidRPr="00B75BBD" w:rsidRDefault="006D6297" w:rsidP="006D6297">
            <w:pPr>
              <w:rPr>
                <w:rFonts w:cstheme="minorHAnsi"/>
                <w:bCs/>
                <w:szCs w:val="22"/>
                <w:lang w:val="en-GB"/>
              </w:rPr>
            </w:pPr>
            <w:r w:rsidRPr="00B75BBD">
              <w:rPr>
                <w:rFonts w:cstheme="minorHAnsi"/>
                <w:bCs/>
                <w:szCs w:val="22"/>
                <w:lang w:val="en-GB"/>
              </w:rPr>
              <w:t xml:space="preserve">Delivery </w:t>
            </w:r>
            <w:r w:rsidR="00392BF5" w:rsidRPr="00B75BBD">
              <w:rPr>
                <w:rFonts w:cstheme="minorHAnsi"/>
                <w:bCs/>
                <w:szCs w:val="22"/>
                <w:lang w:val="en-GB"/>
              </w:rPr>
              <w:t>Date</w:t>
            </w:r>
          </w:p>
        </w:tc>
        <w:tc>
          <w:tcPr>
            <w:tcW w:w="1350" w:type="dxa"/>
            <w:tcBorders>
              <w:left w:val="single" w:sz="4" w:space="0" w:color="auto"/>
              <w:bottom w:val="single" w:sz="4" w:space="0" w:color="auto"/>
            </w:tcBorders>
          </w:tcPr>
          <w:p w14:paraId="72FEC4C4" w14:textId="77777777" w:rsidR="006D6297" w:rsidRPr="00B75BBD" w:rsidRDefault="006D6297" w:rsidP="006D6297">
            <w:pPr>
              <w:jc w:val="right"/>
              <w:rPr>
                <w:rFonts w:cstheme="minorHAnsi"/>
                <w:szCs w:val="22"/>
                <w:lang w:val="en-GB"/>
              </w:rPr>
            </w:pPr>
          </w:p>
        </w:tc>
        <w:tc>
          <w:tcPr>
            <w:tcW w:w="1620" w:type="dxa"/>
            <w:tcBorders>
              <w:left w:val="single" w:sz="4" w:space="0" w:color="auto"/>
              <w:bottom w:val="single" w:sz="4" w:space="0" w:color="auto"/>
            </w:tcBorders>
          </w:tcPr>
          <w:p w14:paraId="72FEC4C5" w14:textId="77777777" w:rsidR="006D6297" w:rsidRPr="00B75BBD" w:rsidRDefault="006D6297" w:rsidP="006D6297">
            <w:pPr>
              <w:jc w:val="right"/>
              <w:rPr>
                <w:rFonts w:cstheme="minorHAnsi"/>
                <w:szCs w:val="22"/>
                <w:lang w:val="en-GB"/>
              </w:rPr>
            </w:pPr>
          </w:p>
        </w:tc>
        <w:tc>
          <w:tcPr>
            <w:tcW w:w="2558" w:type="dxa"/>
            <w:tcBorders>
              <w:left w:val="single" w:sz="4" w:space="0" w:color="auto"/>
              <w:bottom w:val="single" w:sz="4" w:space="0" w:color="auto"/>
            </w:tcBorders>
          </w:tcPr>
          <w:p w14:paraId="72FEC4C6" w14:textId="77777777" w:rsidR="006D6297" w:rsidRPr="00B75BBD" w:rsidRDefault="006D6297" w:rsidP="006D6297">
            <w:pPr>
              <w:jc w:val="right"/>
              <w:rPr>
                <w:rFonts w:cstheme="minorHAnsi"/>
                <w:szCs w:val="22"/>
                <w:lang w:val="en-GB"/>
              </w:rPr>
            </w:pPr>
          </w:p>
        </w:tc>
      </w:tr>
      <w:tr w:rsidR="006D6297" w:rsidRPr="00B75BBD" w14:paraId="72FEC4D6" w14:textId="77777777" w:rsidTr="00995C14">
        <w:trPr>
          <w:trHeight w:val="305"/>
        </w:trPr>
        <w:tc>
          <w:tcPr>
            <w:tcW w:w="4962" w:type="dxa"/>
            <w:tcBorders>
              <w:bottom w:val="dotted" w:sz="4" w:space="0" w:color="auto"/>
              <w:right w:val="nil"/>
            </w:tcBorders>
          </w:tcPr>
          <w:p w14:paraId="72FEC4D2" w14:textId="0FA3B85D" w:rsidR="00E370DA" w:rsidRPr="00B75BBD" w:rsidRDefault="00392BF5" w:rsidP="006D6297">
            <w:pPr>
              <w:rPr>
                <w:rFonts w:cstheme="minorHAnsi"/>
                <w:bCs/>
                <w:szCs w:val="22"/>
                <w:lang w:val="en-GB"/>
              </w:rPr>
            </w:pPr>
            <w:r w:rsidRPr="00B75BBD">
              <w:rPr>
                <w:rFonts w:cstheme="minorHAnsi"/>
                <w:bCs/>
                <w:szCs w:val="22"/>
                <w:lang w:val="en-GB"/>
              </w:rPr>
              <w:t>Training on Operations and Maintenance</w:t>
            </w:r>
          </w:p>
        </w:tc>
        <w:tc>
          <w:tcPr>
            <w:tcW w:w="1350" w:type="dxa"/>
            <w:tcBorders>
              <w:top w:val="single" w:sz="4" w:space="0" w:color="auto"/>
              <w:left w:val="single" w:sz="4" w:space="0" w:color="auto"/>
              <w:bottom w:val="dotted" w:sz="4" w:space="0" w:color="auto"/>
            </w:tcBorders>
          </w:tcPr>
          <w:p w14:paraId="72FEC4D3" w14:textId="77777777" w:rsidR="006D6297" w:rsidRPr="00B75BBD" w:rsidRDefault="006D6297" w:rsidP="006D6297">
            <w:pPr>
              <w:jc w:val="right"/>
              <w:rPr>
                <w:rFonts w:cstheme="minorHAnsi"/>
                <w:szCs w:val="22"/>
                <w:lang w:val="en-GB"/>
              </w:rPr>
            </w:pPr>
          </w:p>
        </w:tc>
        <w:tc>
          <w:tcPr>
            <w:tcW w:w="1620" w:type="dxa"/>
            <w:tcBorders>
              <w:top w:val="single" w:sz="4" w:space="0" w:color="auto"/>
              <w:left w:val="single" w:sz="4" w:space="0" w:color="auto"/>
              <w:bottom w:val="dotted" w:sz="4" w:space="0" w:color="auto"/>
            </w:tcBorders>
          </w:tcPr>
          <w:p w14:paraId="72FEC4D4" w14:textId="77777777" w:rsidR="006D6297" w:rsidRPr="00B75BBD" w:rsidRDefault="006D6297" w:rsidP="006D6297">
            <w:pPr>
              <w:jc w:val="right"/>
              <w:rPr>
                <w:rFonts w:cstheme="minorHAnsi"/>
                <w:szCs w:val="22"/>
                <w:lang w:val="en-GB"/>
              </w:rPr>
            </w:pPr>
          </w:p>
        </w:tc>
        <w:tc>
          <w:tcPr>
            <w:tcW w:w="2558" w:type="dxa"/>
            <w:tcBorders>
              <w:top w:val="single" w:sz="4" w:space="0" w:color="auto"/>
              <w:left w:val="single" w:sz="4" w:space="0" w:color="auto"/>
              <w:bottom w:val="dotted" w:sz="4" w:space="0" w:color="auto"/>
            </w:tcBorders>
          </w:tcPr>
          <w:p w14:paraId="72FEC4D5" w14:textId="77777777" w:rsidR="006D6297" w:rsidRPr="00B75BBD" w:rsidRDefault="006D6297" w:rsidP="006D6297">
            <w:pPr>
              <w:jc w:val="right"/>
              <w:rPr>
                <w:rFonts w:cstheme="minorHAnsi"/>
                <w:szCs w:val="22"/>
                <w:lang w:val="en-GB"/>
              </w:rPr>
            </w:pPr>
          </w:p>
        </w:tc>
      </w:tr>
      <w:tr w:rsidR="00392BF5" w:rsidRPr="00B75BBD" w14:paraId="09FB542C" w14:textId="77777777" w:rsidTr="00995C14">
        <w:trPr>
          <w:trHeight w:val="305"/>
        </w:trPr>
        <w:tc>
          <w:tcPr>
            <w:tcW w:w="4962" w:type="dxa"/>
            <w:tcBorders>
              <w:bottom w:val="dotted" w:sz="4" w:space="0" w:color="auto"/>
              <w:right w:val="nil"/>
            </w:tcBorders>
          </w:tcPr>
          <w:p w14:paraId="551B2796" w14:textId="644E529D" w:rsidR="004501AA" w:rsidRPr="00B75BBD" w:rsidRDefault="00392BF5" w:rsidP="006D6297">
            <w:pPr>
              <w:rPr>
                <w:rFonts w:cstheme="minorHAnsi"/>
                <w:bCs/>
                <w:szCs w:val="22"/>
                <w:lang w:val="en-GB"/>
              </w:rPr>
            </w:pPr>
            <w:r w:rsidRPr="00B75BBD">
              <w:rPr>
                <w:rFonts w:cstheme="minorHAnsi"/>
                <w:bCs/>
                <w:szCs w:val="22"/>
                <w:lang w:val="en-GB"/>
              </w:rPr>
              <w:t xml:space="preserve">Minimum </w:t>
            </w:r>
            <w:r w:rsidR="00712CD9" w:rsidRPr="00B75BBD">
              <w:rPr>
                <w:rFonts w:cstheme="minorHAnsi"/>
                <w:bCs/>
                <w:szCs w:val="22"/>
                <w:lang w:val="en-GB"/>
              </w:rPr>
              <w:t>twelve</w:t>
            </w:r>
            <w:r w:rsidRPr="00B75BBD">
              <w:rPr>
                <w:rFonts w:cstheme="minorHAnsi"/>
                <w:bCs/>
                <w:szCs w:val="22"/>
                <w:lang w:val="en-GB"/>
              </w:rPr>
              <w:t xml:space="preserve"> (</w:t>
            </w:r>
            <w:r w:rsidR="00712CD9" w:rsidRPr="00B75BBD">
              <w:rPr>
                <w:rFonts w:cstheme="minorHAnsi"/>
                <w:bCs/>
                <w:szCs w:val="22"/>
                <w:lang w:val="en-GB"/>
              </w:rPr>
              <w:t>12</w:t>
            </w:r>
            <w:r w:rsidRPr="00B75BBD">
              <w:rPr>
                <w:rFonts w:cstheme="minorHAnsi"/>
                <w:bCs/>
                <w:szCs w:val="22"/>
                <w:lang w:val="en-GB"/>
              </w:rPr>
              <w:t xml:space="preserve">) </w:t>
            </w:r>
            <w:r w:rsidR="00C6472F" w:rsidRPr="00B75BBD">
              <w:rPr>
                <w:rFonts w:cstheme="minorHAnsi"/>
                <w:bCs/>
                <w:szCs w:val="22"/>
                <w:lang w:val="en-GB"/>
              </w:rPr>
              <w:t>months</w:t>
            </w:r>
            <w:r w:rsidRPr="00B75BBD">
              <w:rPr>
                <w:rFonts w:cstheme="minorHAnsi"/>
                <w:bCs/>
                <w:szCs w:val="22"/>
                <w:lang w:val="en-GB"/>
              </w:rPr>
              <w:t xml:space="preserve"> warranty on </w:t>
            </w:r>
            <w:r w:rsidR="004501AA" w:rsidRPr="00B75BBD">
              <w:rPr>
                <w:rFonts w:cstheme="minorHAnsi"/>
                <w:bCs/>
                <w:szCs w:val="22"/>
                <w:lang w:val="en-GB"/>
              </w:rPr>
              <w:t>system functional specifications.</w:t>
            </w:r>
          </w:p>
        </w:tc>
        <w:tc>
          <w:tcPr>
            <w:tcW w:w="1350" w:type="dxa"/>
            <w:tcBorders>
              <w:top w:val="single" w:sz="4" w:space="0" w:color="auto"/>
              <w:left w:val="single" w:sz="4" w:space="0" w:color="auto"/>
              <w:bottom w:val="dotted" w:sz="4" w:space="0" w:color="auto"/>
            </w:tcBorders>
          </w:tcPr>
          <w:p w14:paraId="0DCA9284" w14:textId="77777777" w:rsidR="00392BF5" w:rsidRPr="00B75BBD" w:rsidRDefault="00392BF5" w:rsidP="006D6297">
            <w:pPr>
              <w:jc w:val="right"/>
              <w:rPr>
                <w:rFonts w:cstheme="minorHAnsi"/>
                <w:szCs w:val="22"/>
                <w:lang w:val="en-GB"/>
              </w:rPr>
            </w:pPr>
          </w:p>
        </w:tc>
        <w:tc>
          <w:tcPr>
            <w:tcW w:w="1620" w:type="dxa"/>
            <w:tcBorders>
              <w:top w:val="single" w:sz="4" w:space="0" w:color="auto"/>
              <w:left w:val="single" w:sz="4" w:space="0" w:color="auto"/>
              <w:bottom w:val="dotted" w:sz="4" w:space="0" w:color="auto"/>
            </w:tcBorders>
          </w:tcPr>
          <w:p w14:paraId="2F639072" w14:textId="77777777" w:rsidR="00392BF5" w:rsidRPr="00B75BBD" w:rsidRDefault="00392BF5" w:rsidP="006D6297">
            <w:pPr>
              <w:jc w:val="right"/>
              <w:rPr>
                <w:rFonts w:cstheme="minorHAnsi"/>
                <w:szCs w:val="22"/>
                <w:lang w:val="en-GB"/>
              </w:rPr>
            </w:pPr>
          </w:p>
        </w:tc>
        <w:tc>
          <w:tcPr>
            <w:tcW w:w="2558" w:type="dxa"/>
            <w:tcBorders>
              <w:top w:val="single" w:sz="4" w:space="0" w:color="auto"/>
              <w:left w:val="single" w:sz="4" w:space="0" w:color="auto"/>
              <w:bottom w:val="dotted" w:sz="4" w:space="0" w:color="auto"/>
            </w:tcBorders>
          </w:tcPr>
          <w:p w14:paraId="19A92BA0" w14:textId="77777777" w:rsidR="00392BF5" w:rsidRPr="00B75BBD" w:rsidRDefault="00392BF5" w:rsidP="006D6297">
            <w:pPr>
              <w:jc w:val="right"/>
              <w:rPr>
                <w:rFonts w:cstheme="minorHAnsi"/>
                <w:szCs w:val="22"/>
                <w:lang w:val="en-GB"/>
              </w:rPr>
            </w:pPr>
          </w:p>
        </w:tc>
      </w:tr>
      <w:tr w:rsidR="004501AA" w:rsidRPr="00B75BBD" w14:paraId="2F447DEF" w14:textId="77777777" w:rsidTr="00995C14">
        <w:trPr>
          <w:trHeight w:val="305"/>
        </w:trPr>
        <w:tc>
          <w:tcPr>
            <w:tcW w:w="4962" w:type="dxa"/>
            <w:tcBorders>
              <w:bottom w:val="dotted" w:sz="4" w:space="0" w:color="auto"/>
              <w:right w:val="nil"/>
            </w:tcBorders>
          </w:tcPr>
          <w:p w14:paraId="0C94059E" w14:textId="10599EEC" w:rsidR="004501AA" w:rsidRPr="00B75BBD" w:rsidRDefault="004501AA" w:rsidP="006D6297">
            <w:pPr>
              <w:rPr>
                <w:rFonts w:cstheme="minorHAnsi"/>
                <w:bCs/>
                <w:szCs w:val="22"/>
                <w:lang w:val="en-GB"/>
              </w:rPr>
            </w:pPr>
            <w:r w:rsidRPr="00B75BBD">
              <w:rPr>
                <w:rFonts w:cstheme="minorHAnsi"/>
                <w:bCs/>
                <w:szCs w:val="22"/>
                <w:lang w:val="en-GB"/>
              </w:rPr>
              <w:t xml:space="preserve">Minimum </w:t>
            </w:r>
            <w:r w:rsidR="00712CD9" w:rsidRPr="00B75BBD">
              <w:rPr>
                <w:rFonts w:cstheme="minorHAnsi"/>
                <w:bCs/>
                <w:szCs w:val="22"/>
                <w:lang w:val="en-GB"/>
              </w:rPr>
              <w:t>twelve</w:t>
            </w:r>
            <w:r w:rsidRPr="00B75BBD">
              <w:rPr>
                <w:rFonts w:cstheme="minorHAnsi"/>
                <w:bCs/>
                <w:szCs w:val="22"/>
                <w:lang w:val="en-GB"/>
              </w:rPr>
              <w:t xml:space="preserve"> (</w:t>
            </w:r>
            <w:r w:rsidR="00712CD9" w:rsidRPr="00B75BBD">
              <w:rPr>
                <w:rFonts w:cstheme="minorHAnsi"/>
                <w:bCs/>
                <w:szCs w:val="22"/>
                <w:lang w:val="en-GB"/>
              </w:rPr>
              <w:t>12</w:t>
            </w:r>
            <w:r w:rsidRPr="00B75BBD">
              <w:rPr>
                <w:rFonts w:cstheme="minorHAnsi"/>
                <w:bCs/>
                <w:szCs w:val="22"/>
                <w:lang w:val="en-GB"/>
              </w:rPr>
              <w:t xml:space="preserve">) </w:t>
            </w:r>
            <w:r w:rsidR="00772961" w:rsidRPr="00B75BBD">
              <w:rPr>
                <w:rFonts w:cstheme="minorHAnsi"/>
                <w:bCs/>
                <w:szCs w:val="22"/>
                <w:lang w:val="en-GB"/>
              </w:rPr>
              <w:t>months</w:t>
            </w:r>
            <w:r w:rsidRPr="00B75BBD">
              <w:rPr>
                <w:rFonts w:cstheme="minorHAnsi"/>
                <w:bCs/>
                <w:szCs w:val="22"/>
                <w:lang w:val="en-GB"/>
              </w:rPr>
              <w:t xml:space="preserve"> of technical support </w:t>
            </w:r>
            <w:r w:rsidR="00482746" w:rsidRPr="00B75BBD">
              <w:rPr>
                <w:rFonts w:cstheme="minorHAnsi"/>
                <w:bCs/>
                <w:szCs w:val="22"/>
                <w:lang w:val="en-GB"/>
              </w:rPr>
              <w:t>within the scope of the Terms of reference.</w:t>
            </w:r>
          </w:p>
        </w:tc>
        <w:tc>
          <w:tcPr>
            <w:tcW w:w="1350" w:type="dxa"/>
            <w:tcBorders>
              <w:top w:val="single" w:sz="4" w:space="0" w:color="auto"/>
              <w:left w:val="single" w:sz="4" w:space="0" w:color="auto"/>
              <w:bottom w:val="dotted" w:sz="4" w:space="0" w:color="auto"/>
            </w:tcBorders>
          </w:tcPr>
          <w:p w14:paraId="25A84103" w14:textId="77777777" w:rsidR="004501AA" w:rsidRPr="00B75BBD" w:rsidRDefault="004501AA" w:rsidP="006D6297">
            <w:pPr>
              <w:jc w:val="right"/>
              <w:rPr>
                <w:rFonts w:cstheme="minorHAnsi"/>
                <w:szCs w:val="22"/>
                <w:lang w:val="en-GB"/>
              </w:rPr>
            </w:pPr>
          </w:p>
        </w:tc>
        <w:tc>
          <w:tcPr>
            <w:tcW w:w="1620" w:type="dxa"/>
            <w:tcBorders>
              <w:top w:val="single" w:sz="4" w:space="0" w:color="auto"/>
              <w:left w:val="single" w:sz="4" w:space="0" w:color="auto"/>
              <w:bottom w:val="dotted" w:sz="4" w:space="0" w:color="auto"/>
            </w:tcBorders>
          </w:tcPr>
          <w:p w14:paraId="42D2D5EC" w14:textId="77777777" w:rsidR="004501AA" w:rsidRPr="00B75BBD" w:rsidRDefault="004501AA" w:rsidP="006D6297">
            <w:pPr>
              <w:jc w:val="right"/>
              <w:rPr>
                <w:rFonts w:cstheme="minorHAnsi"/>
                <w:szCs w:val="22"/>
                <w:lang w:val="en-GB"/>
              </w:rPr>
            </w:pPr>
          </w:p>
        </w:tc>
        <w:tc>
          <w:tcPr>
            <w:tcW w:w="2558" w:type="dxa"/>
            <w:tcBorders>
              <w:top w:val="single" w:sz="4" w:space="0" w:color="auto"/>
              <w:left w:val="single" w:sz="4" w:space="0" w:color="auto"/>
              <w:bottom w:val="dotted" w:sz="4" w:space="0" w:color="auto"/>
            </w:tcBorders>
          </w:tcPr>
          <w:p w14:paraId="2D65A3AA" w14:textId="77777777" w:rsidR="004501AA" w:rsidRPr="00B75BBD" w:rsidRDefault="004501AA" w:rsidP="006D6297">
            <w:pPr>
              <w:jc w:val="right"/>
              <w:rPr>
                <w:rFonts w:cstheme="minorHAnsi"/>
                <w:szCs w:val="22"/>
                <w:lang w:val="en-GB"/>
              </w:rPr>
            </w:pPr>
          </w:p>
        </w:tc>
      </w:tr>
      <w:tr w:rsidR="006D6297" w:rsidRPr="00B75BBD" w14:paraId="72FEC4F9" w14:textId="77777777" w:rsidTr="00995C14">
        <w:trPr>
          <w:trHeight w:val="305"/>
        </w:trPr>
        <w:tc>
          <w:tcPr>
            <w:tcW w:w="4962" w:type="dxa"/>
            <w:tcBorders>
              <w:right w:val="nil"/>
            </w:tcBorders>
          </w:tcPr>
          <w:p w14:paraId="72FEC4F5" w14:textId="77777777" w:rsidR="006D6297" w:rsidRPr="00B75BBD" w:rsidRDefault="006D6297" w:rsidP="006D6297">
            <w:pPr>
              <w:rPr>
                <w:rFonts w:cstheme="minorHAnsi"/>
                <w:bCs/>
                <w:szCs w:val="22"/>
                <w:lang w:val="en-GB"/>
              </w:rPr>
            </w:pPr>
            <w:r w:rsidRPr="00B75BBD">
              <w:rPr>
                <w:rFonts w:cstheme="minorHAnsi"/>
                <w:bCs/>
                <w:szCs w:val="22"/>
                <w:lang w:val="en-GB"/>
              </w:rPr>
              <w:t>All Provisions of the UNDP General Terms and Conditions</w:t>
            </w:r>
          </w:p>
        </w:tc>
        <w:tc>
          <w:tcPr>
            <w:tcW w:w="1350" w:type="dxa"/>
            <w:tcBorders>
              <w:top w:val="single" w:sz="4" w:space="0" w:color="auto"/>
              <w:left w:val="single" w:sz="4" w:space="0" w:color="auto"/>
              <w:bottom w:val="single" w:sz="4" w:space="0" w:color="auto"/>
            </w:tcBorders>
          </w:tcPr>
          <w:p w14:paraId="72FEC4F6" w14:textId="77777777" w:rsidR="006D6297" w:rsidRPr="00B75BBD" w:rsidRDefault="006D6297" w:rsidP="006D6297">
            <w:pPr>
              <w:jc w:val="right"/>
              <w:rPr>
                <w:rFonts w:cstheme="minorHAnsi"/>
                <w:szCs w:val="22"/>
                <w:lang w:val="en-GB"/>
              </w:rPr>
            </w:pPr>
          </w:p>
        </w:tc>
        <w:tc>
          <w:tcPr>
            <w:tcW w:w="1620" w:type="dxa"/>
            <w:tcBorders>
              <w:top w:val="single" w:sz="4" w:space="0" w:color="auto"/>
              <w:left w:val="single" w:sz="4" w:space="0" w:color="auto"/>
              <w:bottom w:val="single" w:sz="4" w:space="0" w:color="auto"/>
            </w:tcBorders>
          </w:tcPr>
          <w:p w14:paraId="72FEC4F7" w14:textId="77777777" w:rsidR="006D6297" w:rsidRPr="00B75BBD" w:rsidRDefault="006D6297" w:rsidP="006D6297">
            <w:pPr>
              <w:jc w:val="right"/>
              <w:rPr>
                <w:rFonts w:cstheme="minorHAnsi"/>
                <w:szCs w:val="22"/>
                <w:lang w:val="en-GB"/>
              </w:rPr>
            </w:pPr>
          </w:p>
        </w:tc>
        <w:tc>
          <w:tcPr>
            <w:tcW w:w="2558" w:type="dxa"/>
            <w:tcBorders>
              <w:top w:val="single" w:sz="4" w:space="0" w:color="auto"/>
              <w:left w:val="single" w:sz="4" w:space="0" w:color="auto"/>
              <w:bottom w:val="single" w:sz="4" w:space="0" w:color="auto"/>
            </w:tcBorders>
          </w:tcPr>
          <w:p w14:paraId="72FEC4F8" w14:textId="77777777" w:rsidR="006D6297" w:rsidRPr="00B75BBD" w:rsidRDefault="006D6297" w:rsidP="006D6297">
            <w:pPr>
              <w:jc w:val="right"/>
              <w:rPr>
                <w:rFonts w:cstheme="minorHAnsi"/>
                <w:szCs w:val="22"/>
                <w:lang w:val="en-GB"/>
              </w:rPr>
            </w:pPr>
          </w:p>
        </w:tc>
      </w:tr>
    </w:tbl>
    <w:p w14:paraId="2D71336E" w14:textId="77777777" w:rsidR="00106B2B" w:rsidRPr="00B75BBD" w:rsidRDefault="00106B2B" w:rsidP="006D6297">
      <w:pPr>
        <w:ind w:firstLine="720"/>
        <w:jc w:val="both"/>
        <w:rPr>
          <w:rFonts w:cstheme="minorHAnsi"/>
          <w:szCs w:val="22"/>
          <w:lang w:val="en-GB"/>
        </w:rPr>
      </w:pPr>
    </w:p>
    <w:p w14:paraId="72FEC501" w14:textId="21FACC02" w:rsidR="00686142" w:rsidRPr="00B75BBD" w:rsidRDefault="00686142" w:rsidP="006D6297">
      <w:pPr>
        <w:ind w:firstLine="720"/>
        <w:jc w:val="both"/>
        <w:rPr>
          <w:rFonts w:cstheme="minorHAnsi"/>
          <w:szCs w:val="22"/>
          <w:lang w:val="en-GB"/>
        </w:rPr>
      </w:pPr>
      <w:r w:rsidRPr="00B75BBD">
        <w:rPr>
          <w:rFonts w:cstheme="minorHAnsi"/>
          <w:szCs w:val="22"/>
          <w:lang w:val="en-GB"/>
        </w:rPr>
        <w:t xml:space="preserve">All other information </w:t>
      </w:r>
      <w:r w:rsidR="007D2912" w:rsidRPr="00B75BBD">
        <w:rPr>
          <w:rFonts w:cstheme="minorHAnsi"/>
          <w:szCs w:val="22"/>
          <w:lang w:val="en-GB"/>
        </w:rPr>
        <w:t xml:space="preserve">that we have </w:t>
      </w:r>
      <w:r w:rsidRPr="00B75BBD">
        <w:rPr>
          <w:rFonts w:cstheme="minorHAnsi"/>
          <w:szCs w:val="22"/>
          <w:lang w:val="en-GB"/>
        </w:rPr>
        <w:t>not provided automatically implies our full compliance with the requirements, terms and conditions of the RFQ.</w:t>
      </w:r>
    </w:p>
    <w:p w14:paraId="72FEC502" w14:textId="77777777" w:rsidR="00686142" w:rsidRPr="00B75BBD" w:rsidRDefault="00686142" w:rsidP="006D6297">
      <w:pPr>
        <w:rPr>
          <w:rFonts w:cstheme="minorHAnsi"/>
          <w:szCs w:val="22"/>
          <w:lang w:val="en-GB"/>
        </w:rPr>
      </w:pPr>
    </w:p>
    <w:p w14:paraId="72FEC506" w14:textId="77777777" w:rsidR="00686142" w:rsidRPr="00B75BBD" w:rsidRDefault="00686142" w:rsidP="006D6297">
      <w:pPr>
        <w:ind w:left="3960"/>
        <w:rPr>
          <w:rFonts w:cstheme="minorHAnsi"/>
          <w:i/>
          <w:sz w:val="16"/>
          <w:szCs w:val="16"/>
          <w:lang w:val="en-GB"/>
        </w:rPr>
      </w:pPr>
      <w:r w:rsidRPr="00B75BBD">
        <w:rPr>
          <w:rFonts w:cstheme="minorHAnsi"/>
          <w:i/>
          <w:sz w:val="16"/>
          <w:szCs w:val="16"/>
          <w:lang w:val="en-GB"/>
        </w:rPr>
        <w:t xml:space="preserve">[Name and Signature of the </w:t>
      </w:r>
      <w:r w:rsidR="00C36A93" w:rsidRPr="00B75BBD">
        <w:rPr>
          <w:rFonts w:cstheme="minorHAnsi"/>
          <w:i/>
          <w:sz w:val="16"/>
          <w:szCs w:val="16"/>
          <w:lang w:val="en-GB"/>
        </w:rPr>
        <w:t>Supplier’s Authorized Person</w:t>
      </w:r>
      <w:r w:rsidRPr="00B75BBD">
        <w:rPr>
          <w:rFonts w:cstheme="minorHAnsi"/>
          <w:i/>
          <w:sz w:val="16"/>
          <w:szCs w:val="16"/>
          <w:lang w:val="en-GB"/>
        </w:rPr>
        <w:t>]</w:t>
      </w:r>
    </w:p>
    <w:p w14:paraId="72FEC507" w14:textId="77777777" w:rsidR="00686142" w:rsidRPr="00B75BBD" w:rsidRDefault="00686142" w:rsidP="006D6297">
      <w:pPr>
        <w:ind w:left="3960"/>
        <w:rPr>
          <w:rFonts w:cstheme="minorHAnsi"/>
          <w:i/>
          <w:sz w:val="16"/>
          <w:szCs w:val="16"/>
          <w:lang w:val="en-GB"/>
        </w:rPr>
      </w:pPr>
      <w:r w:rsidRPr="00B75BBD">
        <w:rPr>
          <w:rFonts w:cstheme="minorHAnsi"/>
          <w:i/>
          <w:sz w:val="16"/>
          <w:szCs w:val="16"/>
          <w:lang w:val="en-GB"/>
        </w:rPr>
        <w:t>[Designation]</w:t>
      </w:r>
    </w:p>
    <w:p w14:paraId="72FEC508" w14:textId="77777777" w:rsidR="00686142" w:rsidRPr="00B75BBD" w:rsidRDefault="00686142" w:rsidP="006D6297">
      <w:pPr>
        <w:ind w:left="3960"/>
        <w:rPr>
          <w:rFonts w:cstheme="minorHAnsi"/>
          <w:i/>
          <w:sz w:val="16"/>
          <w:szCs w:val="16"/>
          <w:lang w:val="en-GB"/>
        </w:rPr>
      </w:pPr>
      <w:r w:rsidRPr="00B75BBD">
        <w:rPr>
          <w:rFonts w:cstheme="minorHAnsi"/>
          <w:i/>
          <w:sz w:val="16"/>
          <w:szCs w:val="16"/>
          <w:lang w:val="en-GB"/>
        </w:rPr>
        <w:t>[Date]</w:t>
      </w:r>
    </w:p>
    <w:p w14:paraId="72FEC50A" w14:textId="0C93193C" w:rsidR="000E4019" w:rsidRPr="00B75BBD" w:rsidRDefault="000E4019" w:rsidP="00BB13AA">
      <w:pPr>
        <w:rPr>
          <w:rFonts w:cstheme="minorHAnsi"/>
          <w:b/>
          <w:i/>
          <w:szCs w:val="22"/>
          <w:lang w:val="en-GB"/>
        </w:rPr>
      </w:pPr>
    </w:p>
    <w:p w14:paraId="3CD8B2A1" w14:textId="77777777" w:rsidR="000279C1" w:rsidRPr="00B75BBD" w:rsidRDefault="000279C1" w:rsidP="000E4019">
      <w:pPr>
        <w:pStyle w:val="Heading8"/>
        <w:jc w:val="right"/>
        <w:rPr>
          <w:rFonts w:asciiTheme="minorHAnsi" w:hAnsiTheme="minorHAnsi" w:cstheme="minorHAnsi"/>
          <w:b/>
          <w:i w:val="0"/>
          <w:sz w:val="28"/>
          <w:lang w:val="en-GB"/>
        </w:rPr>
      </w:pPr>
    </w:p>
    <w:p w14:paraId="01E4B6B4" w14:textId="33F53493" w:rsidR="000279C1" w:rsidRPr="00B75BBD" w:rsidRDefault="000279C1" w:rsidP="000E4019">
      <w:pPr>
        <w:pStyle w:val="Heading8"/>
        <w:jc w:val="right"/>
        <w:rPr>
          <w:rFonts w:asciiTheme="minorHAnsi" w:hAnsiTheme="minorHAnsi" w:cstheme="minorHAnsi"/>
          <w:b/>
          <w:i w:val="0"/>
          <w:sz w:val="28"/>
          <w:lang w:val="en-GB"/>
        </w:rPr>
      </w:pPr>
    </w:p>
    <w:p w14:paraId="60EEBF18" w14:textId="4225F7CD" w:rsidR="001C3539" w:rsidRPr="00B75BBD" w:rsidRDefault="001C3539" w:rsidP="001C3539">
      <w:pPr>
        <w:rPr>
          <w:rFonts w:cstheme="minorHAnsi"/>
          <w:lang w:val="en-GB"/>
        </w:rPr>
      </w:pPr>
    </w:p>
    <w:p w14:paraId="45A04585" w14:textId="3097D52F" w:rsidR="001C3539" w:rsidRPr="00B75BBD" w:rsidRDefault="001C3539" w:rsidP="001C3539">
      <w:pPr>
        <w:rPr>
          <w:rFonts w:cstheme="minorHAnsi"/>
          <w:lang w:val="en-GB"/>
        </w:rPr>
      </w:pPr>
    </w:p>
    <w:p w14:paraId="4BDA4C0F" w14:textId="5B82A9AC" w:rsidR="001C3539" w:rsidRPr="00B75BBD" w:rsidRDefault="001C3539" w:rsidP="001C3539">
      <w:pPr>
        <w:rPr>
          <w:rFonts w:cstheme="minorHAnsi"/>
          <w:lang w:val="en-GB"/>
        </w:rPr>
      </w:pPr>
    </w:p>
    <w:p w14:paraId="4A553C44" w14:textId="77777777" w:rsidR="00BB618C" w:rsidRPr="00B75BBD" w:rsidRDefault="00BB618C">
      <w:pPr>
        <w:spacing w:after="0"/>
        <w:rPr>
          <w:rFonts w:cstheme="minorHAnsi"/>
          <w:b/>
          <w:iCs/>
          <w:sz w:val="28"/>
          <w:szCs w:val="24"/>
          <w:lang w:val="en-GB"/>
        </w:rPr>
      </w:pPr>
      <w:r w:rsidRPr="00B75BBD">
        <w:rPr>
          <w:rFonts w:cstheme="minorHAnsi"/>
          <w:b/>
          <w:i/>
          <w:sz w:val="28"/>
          <w:lang w:val="en-GB"/>
        </w:rPr>
        <w:br w:type="page"/>
      </w:r>
    </w:p>
    <w:p w14:paraId="72FEC50B" w14:textId="3A4A2AB5" w:rsidR="000E4019" w:rsidRPr="00B75BBD" w:rsidRDefault="000E4019" w:rsidP="000E4019">
      <w:pPr>
        <w:pStyle w:val="Heading8"/>
        <w:jc w:val="right"/>
        <w:rPr>
          <w:rFonts w:asciiTheme="minorHAnsi" w:hAnsiTheme="minorHAnsi" w:cstheme="minorHAnsi"/>
          <w:b/>
          <w:i w:val="0"/>
          <w:sz w:val="28"/>
          <w:lang w:val="en-GB"/>
        </w:rPr>
      </w:pPr>
      <w:r w:rsidRPr="00B75BBD">
        <w:rPr>
          <w:rFonts w:asciiTheme="minorHAnsi" w:hAnsiTheme="minorHAnsi" w:cstheme="minorHAnsi"/>
          <w:b/>
          <w:i w:val="0"/>
          <w:sz w:val="28"/>
          <w:lang w:val="en-GB"/>
        </w:rPr>
        <w:lastRenderedPageBreak/>
        <w:t xml:space="preserve">Annex </w:t>
      </w:r>
      <w:r w:rsidR="00293F22" w:rsidRPr="00B75BBD">
        <w:rPr>
          <w:rFonts w:asciiTheme="minorHAnsi" w:hAnsiTheme="minorHAnsi" w:cstheme="minorHAnsi"/>
          <w:b/>
          <w:i w:val="0"/>
          <w:sz w:val="28"/>
          <w:lang w:val="en-GB"/>
        </w:rPr>
        <w:t>3</w:t>
      </w:r>
    </w:p>
    <w:p w14:paraId="72FEC50C" w14:textId="77777777" w:rsidR="000E4019" w:rsidRPr="00B75BBD" w:rsidRDefault="000E4019" w:rsidP="000E4019">
      <w:pPr>
        <w:pStyle w:val="Heading8"/>
        <w:jc w:val="center"/>
        <w:rPr>
          <w:rFonts w:asciiTheme="minorHAnsi" w:hAnsiTheme="minorHAnsi" w:cstheme="minorHAnsi"/>
          <w:b/>
          <w:i w:val="0"/>
          <w:sz w:val="28"/>
          <w:lang w:val="en-GB"/>
        </w:rPr>
      </w:pPr>
      <w:r w:rsidRPr="00B75BBD">
        <w:rPr>
          <w:rFonts w:asciiTheme="minorHAnsi" w:hAnsiTheme="minorHAnsi" w:cstheme="minorHAnsi"/>
          <w:b/>
          <w:i w:val="0"/>
          <w:sz w:val="28"/>
          <w:lang w:val="en-GB"/>
        </w:rPr>
        <w:t>General Terms and Conditions</w:t>
      </w:r>
    </w:p>
    <w:p w14:paraId="72FEC50F" w14:textId="2899A759" w:rsidR="007C70BD" w:rsidRPr="00B75BBD" w:rsidRDefault="007C70BD" w:rsidP="007C70BD">
      <w:pPr>
        <w:jc w:val="center"/>
        <w:rPr>
          <w:rFonts w:cstheme="minorHAnsi"/>
          <w:lang w:val="en-GB"/>
        </w:rPr>
      </w:pPr>
    </w:p>
    <w:p w14:paraId="29B5D5A1" w14:textId="77777777" w:rsidR="000279C1" w:rsidRPr="00B75BBD" w:rsidRDefault="000279C1" w:rsidP="007C70BD">
      <w:pPr>
        <w:jc w:val="center"/>
        <w:rPr>
          <w:rFonts w:cstheme="minorHAnsi"/>
          <w:lang w:val="en-GB"/>
        </w:rPr>
      </w:pPr>
    </w:p>
    <w:p w14:paraId="72FEC573" w14:textId="50ECDA62" w:rsidR="007C70BD" w:rsidRPr="00B75BBD" w:rsidRDefault="00995C14" w:rsidP="00712CD9">
      <w:pPr>
        <w:tabs>
          <w:tab w:val="left" w:pos="-720"/>
        </w:tabs>
        <w:suppressAutoHyphens/>
        <w:jc w:val="both"/>
        <w:rPr>
          <w:rFonts w:cstheme="minorHAnsi"/>
          <w:lang w:val="en-GB"/>
        </w:rPr>
      </w:pPr>
      <w:r w:rsidRPr="00B75BBD">
        <w:rPr>
          <w:rFonts w:cstheme="minorHAnsi"/>
          <w:szCs w:val="22"/>
          <w:lang w:val="en-GB"/>
        </w:rPr>
        <w:t xml:space="preserve">General Terms and Conditions / Special Conditions Link:  </w:t>
      </w:r>
      <w:hyperlink r:id="rId16" w:history="1">
        <w:r w:rsidRPr="00B75BBD">
          <w:rPr>
            <w:rFonts w:cstheme="minorHAnsi"/>
            <w:color w:val="0000FF"/>
            <w:szCs w:val="22"/>
            <w:u w:val="single"/>
            <w:lang w:val="en-GB"/>
          </w:rPr>
          <w:t xml:space="preserve">English version </w:t>
        </w:r>
      </w:hyperlink>
    </w:p>
    <w:p w14:paraId="72FEC574" w14:textId="77777777" w:rsidR="000E4019" w:rsidRPr="00B75BBD" w:rsidRDefault="000E4019" w:rsidP="00BB13AA">
      <w:pPr>
        <w:rPr>
          <w:rFonts w:cstheme="minorHAnsi"/>
          <w:b/>
          <w:i/>
          <w:lang w:val="en-GB"/>
        </w:rPr>
      </w:pPr>
    </w:p>
    <w:sectPr w:rsidR="000E4019" w:rsidRPr="00B75BBD" w:rsidSect="003E6A6C">
      <w:headerReference w:type="even" r:id="rId17"/>
      <w:headerReference w:type="default" r:id="rId18"/>
      <w:footerReference w:type="even" r:id="rId19"/>
      <w:footerReference w:type="default" r:id="rId20"/>
      <w:headerReference w:type="first" r:id="rId21"/>
      <w:footerReference w:type="first" r:id="rId22"/>
      <w:pgSz w:w="12240" w:h="15840" w:code="1"/>
      <w:pgMar w:top="1440" w:right="1080" w:bottom="1135"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4609E" w14:textId="77777777" w:rsidR="00473D31" w:rsidRDefault="00473D31">
      <w:r>
        <w:separator/>
      </w:r>
    </w:p>
  </w:endnote>
  <w:endnote w:type="continuationSeparator" w:id="0">
    <w:p w14:paraId="6B8563FD" w14:textId="77777777" w:rsidR="00473D31" w:rsidRDefault="00473D31">
      <w:r>
        <w:continuationSeparator/>
      </w:r>
    </w:p>
  </w:endnote>
  <w:endnote w:type="continuationNotice" w:id="1">
    <w:p w14:paraId="4E51A4F4" w14:textId="77777777" w:rsidR="00473D31" w:rsidRDefault="00473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EC57D" w14:textId="77777777" w:rsidR="00473D31" w:rsidRDefault="00473D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FEC57E" w14:textId="77777777" w:rsidR="00473D31" w:rsidRDefault="00473D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EC57F" w14:textId="5782B95D" w:rsidR="00473D31" w:rsidRDefault="00473D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72FEC580" w14:textId="77777777" w:rsidR="00473D31" w:rsidRDefault="00473D31">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D58CD" w14:textId="77777777" w:rsidR="00473D31" w:rsidRDefault="00473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42189" w14:textId="77777777" w:rsidR="00473D31" w:rsidRDefault="00473D31">
      <w:r>
        <w:separator/>
      </w:r>
    </w:p>
  </w:footnote>
  <w:footnote w:type="continuationSeparator" w:id="0">
    <w:p w14:paraId="21D04CCC" w14:textId="77777777" w:rsidR="00473D31" w:rsidRDefault="00473D31">
      <w:r>
        <w:continuationSeparator/>
      </w:r>
    </w:p>
  </w:footnote>
  <w:footnote w:type="continuationNotice" w:id="1">
    <w:p w14:paraId="713F2C73" w14:textId="77777777" w:rsidR="00473D31" w:rsidRDefault="00473D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3B2BE" w14:textId="77777777" w:rsidR="00473D31" w:rsidRDefault="00473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4BB3D" w14:textId="5B0AFFB4" w:rsidR="00473D31" w:rsidRDefault="00473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D1737" w14:textId="77777777" w:rsidR="00473D31" w:rsidRDefault="00473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39BC"/>
    <w:multiLevelType w:val="hybridMultilevel"/>
    <w:tmpl w:val="5F66688A"/>
    <w:lvl w:ilvl="0" w:tplc="0F962A0E">
      <w:start w:val="1"/>
      <w:numFmt w:val="bullet"/>
      <w:lvlText w:val=""/>
      <w:lvlJc w:val="left"/>
      <w:pPr>
        <w:ind w:left="720" w:hanging="360"/>
      </w:pPr>
      <w:rPr>
        <w:rFonts w:ascii="Symbol" w:hAnsi="Symbol" w:hint="default"/>
      </w:rPr>
    </w:lvl>
    <w:lvl w:ilvl="1" w:tplc="DCC03F4C">
      <w:start w:val="1"/>
      <w:numFmt w:val="bullet"/>
      <w:lvlText w:val="o"/>
      <w:lvlJc w:val="left"/>
      <w:pPr>
        <w:ind w:left="1440" w:hanging="360"/>
      </w:pPr>
      <w:rPr>
        <w:rFonts w:ascii="Courier New" w:hAnsi="Courier New" w:hint="default"/>
      </w:rPr>
    </w:lvl>
    <w:lvl w:ilvl="2" w:tplc="A85C4FAA">
      <w:start w:val="1"/>
      <w:numFmt w:val="bullet"/>
      <w:lvlText w:val=""/>
      <w:lvlJc w:val="left"/>
      <w:pPr>
        <w:ind w:left="2160" w:hanging="360"/>
      </w:pPr>
      <w:rPr>
        <w:rFonts w:ascii="Wingdings" w:hAnsi="Wingdings" w:hint="default"/>
      </w:rPr>
    </w:lvl>
    <w:lvl w:ilvl="3" w:tplc="7E0644F0">
      <w:start w:val="1"/>
      <w:numFmt w:val="bullet"/>
      <w:lvlText w:val=""/>
      <w:lvlJc w:val="left"/>
      <w:pPr>
        <w:ind w:left="2880" w:hanging="360"/>
      </w:pPr>
      <w:rPr>
        <w:rFonts w:ascii="Symbol" w:hAnsi="Symbol" w:hint="default"/>
      </w:rPr>
    </w:lvl>
    <w:lvl w:ilvl="4" w:tplc="FCBC3B3C">
      <w:start w:val="1"/>
      <w:numFmt w:val="bullet"/>
      <w:lvlText w:val="o"/>
      <w:lvlJc w:val="left"/>
      <w:pPr>
        <w:ind w:left="3600" w:hanging="360"/>
      </w:pPr>
      <w:rPr>
        <w:rFonts w:ascii="Courier New" w:hAnsi="Courier New" w:hint="default"/>
      </w:rPr>
    </w:lvl>
    <w:lvl w:ilvl="5" w:tplc="C666CF08">
      <w:start w:val="1"/>
      <w:numFmt w:val="bullet"/>
      <w:lvlText w:val=""/>
      <w:lvlJc w:val="left"/>
      <w:pPr>
        <w:ind w:left="4320" w:hanging="360"/>
      </w:pPr>
      <w:rPr>
        <w:rFonts w:ascii="Wingdings" w:hAnsi="Wingdings" w:hint="default"/>
      </w:rPr>
    </w:lvl>
    <w:lvl w:ilvl="6" w:tplc="E7D220A4">
      <w:start w:val="1"/>
      <w:numFmt w:val="bullet"/>
      <w:lvlText w:val=""/>
      <w:lvlJc w:val="left"/>
      <w:pPr>
        <w:ind w:left="5040" w:hanging="360"/>
      </w:pPr>
      <w:rPr>
        <w:rFonts w:ascii="Symbol" w:hAnsi="Symbol" w:hint="default"/>
      </w:rPr>
    </w:lvl>
    <w:lvl w:ilvl="7" w:tplc="A41E81F2">
      <w:start w:val="1"/>
      <w:numFmt w:val="bullet"/>
      <w:lvlText w:val="o"/>
      <w:lvlJc w:val="left"/>
      <w:pPr>
        <w:ind w:left="5760" w:hanging="360"/>
      </w:pPr>
      <w:rPr>
        <w:rFonts w:ascii="Courier New" w:hAnsi="Courier New" w:hint="default"/>
      </w:rPr>
    </w:lvl>
    <w:lvl w:ilvl="8" w:tplc="9B0C989E">
      <w:start w:val="1"/>
      <w:numFmt w:val="bullet"/>
      <w:lvlText w:val=""/>
      <w:lvlJc w:val="left"/>
      <w:pPr>
        <w:ind w:left="6480" w:hanging="360"/>
      </w:pPr>
      <w:rPr>
        <w:rFonts w:ascii="Wingdings" w:hAnsi="Wingdings" w:hint="default"/>
      </w:rPr>
    </w:lvl>
  </w:abstractNum>
  <w:abstractNum w:abstractNumId="1" w15:restartNumberingAfterBreak="0">
    <w:nsid w:val="067B4AFB"/>
    <w:multiLevelType w:val="hybridMultilevel"/>
    <w:tmpl w:val="12C4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F2D17"/>
    <w:multiLevelType w:val="hybridMultilevel"/>
    <w:tmpl w:val="F326B7E0"/>
    <w:lvl w:ilvl="0" w:tplc="C4B4C5F8">
      <w:start w:val="1"/>
      <w:numFmt w:val="bullet"/>
      <w:lvlText w:val=""/>
      <w:lvlJc w:val="left"/>
      <w:pPr>
        <w:ind w:left="720" w:hanging="360"/>
      </w:pPr>
      <w:rPr>
        <w:rFonts w:ascii="Symbol" w:hAnsi="Symbol" w:hint="default"/>
      </w:rPr>
    </w:lvl>
    <w:lvl w:ilvl="1" w:tplc="40568280">
      <w:start w:val="1"/>
      <w:numFmt w:val="bullet"/>
      <w:lvlText w:val="o"/>
      <w:lvlJc w:val="left"/>
      <w:pPr>
        <w:ind w:left="1440" w:hanging="360"/>
      </w:pPr>
      <w:rPr>
        <w:rFonts w:ascii="Courier New" w:hAnsi="Courier New" w:hint="default"/>
      </w:rPr>
    </w:lvl>
    <w:lvl w:ilvl="2" w:tplc="0682FAB8">
      <w:start w:val="1"/>
      <w:numFmt w:val="bullet"/>
      <w:lvlText w:val=""/>
      <w:lvlJc w:val="left"/>
      <w:pPr>
        <w:ind w:left="2160" w:hanging="360"/>
      </w:pPr>
      <w:rPr>
        <w:rFonts w:ascii="Wingdings" w:hAnsi="Wingdings" w:hint="default"/>
      </w:rPr>
    </w:lvl>
    <w:lvl w:ilvl="3" w:tplc="E856F3A8">
      <w:start w:val="1"/>
      <w:numFmt w:val="bullet"/>
      <w:lvlText w:val=""/>
      <w:lvlJc w:val="left"/>
      <w:pPr>
        <w:ind w:left="2880" w:hanging="360"/>
      </w:pPr>
      <w:rPr>
        <w:rFonts w:ascii="Symbol" w:hAnsi="Symbol" w:hint="default"/>
      </w:rPr>
    </w:lvl>
    <w:lvl w:ilvl="4" w:tplc="0652EF04">
      <w:start w:val="1"/>
      <w:numFmt w:val="bullet"/>
      <w:lvlText w:val="o"/>
      <w:lvlJc w:val="left"/>
      <w:pPr>
        <w:ind w:left="3600" w:hanging="360"/>
      </w:pPr>
      <w:rPr>
        <w:rFonts w:ascii="Courier New" w:hAnsi="Courier New" w:hint="default"/>
      </w:rPr>
    </w:lvl>
    <w:lvl w:ilvl="5" w:tplc="21645E6E">
      <w:start w:val="1"/>
      <w:numFmt w:val="bullet"/>
      <w:lvlText w:val=""/>
      <w:lvlJc w:val="left"/>
      <w:pPr>
        <w:ind w:left="4320" w:hanging="360"/>
      </w:pPr>
      <w:rPr>
        <w:rFonts w:ascii="Wingdings" w:hAnsi="Wingdings" w:hint="default"/>
      </w:rPr>
    </w:lvl>
    <w:lvl w:ilvl="6" w:tplc="FD66C310">
      <w:start w:val="1"/>
      <w:numFmt w:val="bullet"/>
      <w:lvlText w:val=""/>
      <w:lvlJc w:val="left"/>
      <w:pPr>
        <w:ind w:left="5040" w:hanging="360"/>
      </w:pPr>
      <w:rPr>
        <w:rFonts w:ascii="Symbol" w:hAnsi="Symbol" w:hint="default"/>
      </w:rPr>
    </w:lvl>
    <w:lvl w:ilvl="7" w:tplc="F258DB4E">
      <w:start w:val="1"/>
      <w:numFmt w:val="bullet"/>
      <w:lvlText w:val="o"/>
      <w:lvlJc w:val="left"/>
      <w:pPr>
        <w:ind w:left="5760" w:hanging="360"/>
      </w:pPr>
      <w:rPr>
        <w:rFonts w:ascii="Courier New" w:hAnsi="Courier New" w:hint="default"/>
      </w:rPr>
    </w:lvl>
    <w:lvl w:ilvl="8" w:tplc="C3C4BBE0">
      <w:start w:val="1"/>
      <w:numFmt w:val="bullet"/>
      <w:lvlText w:val=""/>
      <w:lvlJc w:val="left"/>
      <w:pPr>
        <w:ind w:left="6480" w:hanging="360"/>
      </w:pPr>
      <w:rPr>
        <w:rFonts w:ascii="Wingdings" w:hAnsi="Wingdings" w:hint="default"/>
      </w:rPr>
    </w:lvl>
  </w:abstractNum>
  <w:abstractNum w:abstractNumId="3" w15:restartNumberingAfterBreak="0">
    <w:nsid w:val="0A127A73"/>
    <w:multiLevelType w:val="hybridMultilevel"/>
    <w:tmpl w:val="C55CF9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34B0F"/>
    <w:multiLevelType w:val="hybridMultilevel"/>
    <w:tmpl w:val="8B40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747AC"/>
    <w:multiLevelType w:val="hybridMultilevel"/>
    <w:tmpl w:val="F2B2609A"/>
    <w:lvl w:ilvl="0" w:tplc="94A4F728">
      <w:start w:val="1"/>
      <w:numFmt w:val="decimal"/>
      <w:pStyle w:val="NumberedLeftAligned"/>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C540D6"/>
    <w:multiLevelType w:val="hybridMultilevel"/>
    <w:tmpl w:val="3FCA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35E92"/>
    <w:multiLevelType w:val="hybridMultilevel"/>
    <w:tmpl w:val="293C71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B4491"/>
    <w:multiLevelType w:val="hybridMultilevel"/>
    <w:tmpl w:val="788AB3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D6B2F"/>
    <w:multiLevelType w:val="hybridMultilevel"/>
    <w:tmpl w:val="8200C424"/>
    <w:lvl w:ilvl="0" w:tplc="157C7F4C">
      <w:start w:val="1"/>
      <w:numFmt w:val="bullet"/>
      <w:lvlText w:val=""/>
      <w:lvlJc w:val="left"/>
      <w:pPr>
        <w:ind w:left="720" w:hanging="360"/>
      </w:pPr>
      <w:rPr>
        <w:rFonts w:ascii="Symbol" w:hAnsi="Symbol" w:hint="default"/>
      </w:rPr>
    </w:lvl>
    <w:lvl w:ilvl="1" w:tplc="22601288">
      <w:start w:val="1"/>
      <w:numFmt w:val="bullet"/>
      <w:lvlText w:val="o"/>
      <w:lvlJc w:val="left"/>
      <w:pPr>
        <w:ind w:left="1440" w:hanging="360"/>
      </w:pPr>
      <w:rPr>
        <w:rFonts w:ascii="Courier New" w:hAnsi="Courier New" w:hint="default"/>
      </w:rPr>
    </w:lvl>
    <w:lvl w:ilvl="2" w:tplc="5372949A">
      <w:start w:val="1"/>
      <w:numFmt w:val="bullet"/>
      <w:lvlText w:val=""/>
      <w:lvlJc w:val="left"/>
      <w:pPr>
        <w:ind w:left="2160" w:hanging="360"/>
      </w:pPr>
      <w:rPr>
        <w:rFonts w:ascii="Wingdings" w:hAnsi="Wingdings" w:hint="default"/>
      </w:rPr>
    </w:lvl>
    <w:lvl w:ilvl="3" w:tplc="66F428C4">
      <w:start w:val="1"/>
      <w:numFmt w:val="bullet"/>
      <w:lvlText w:val=""/>
      <w:lvlJc w:val="left"/>
      <w:pPr>
        <w:ind w:left="2880" w:hanging="360"/>
      </w:pPr>
      <w:rPr>
        <w:rFonts w:ascii="Symbol" w:hAnsi="Symbol" w:hint="default"/>
      </w:rPr>
    </w:lvl>
    <w:lvl w:ilvl="4" w:tplc="4546E1FE">
      <w:start w:val="1"/>
      <w:numFmt w:val="bullet"/>
      <w:lvlText w:val="o"/>
      <w:lvlJc w:val="left"/>
      <w:pPr>
        <w:ind w:left="3600" w:hanging="360"/>
      </w:pPr>
      <w:rPr>
        <w:rFonts w:ascii="Courier New" w:hAnsi="Courier New" w:hint="default"/>
      </w:rPr>
    </w:lvl>
    <w:lvl w:ilvl="5" w:tplc="5A4C6CA2">
      <w:start w:val="1"/>
      <w:numFmt w:val="bullet"/>
      <w:lvlText w:val=""/>
      <w:lvlJc w:val="left"/>
      <w:pPr>
        <w:ind w:left="4320" w:hanging="360"/>
      </w:pPr>
      <w:rPr>
        <w:rFonts w:ascii="Wingdings" w:hAnsi="Wingdings" w:hint="default"/>
      </w:rPr>
    </w:lvl>
    <w:lvl w:ilvl="6" w:tplc="E4FAE2FA">
      <w:start w:val="1"/>
      <w:numFmt w:val="bullet"/>
      <w:lvlText w:val=""/>
      <w:lvlJc w:val="left"/>
      <w:pPr>
        <w:ind w:left="5040" w:hanging="360"/>
      </w:pPr>
      <w:rPr>
        <w:rFonts w:ascii="Symbol" w:hAnsi="Symbol" w:hint="default"/>
      </w:rPr>
    </w:lvl>
    <w:lvl w:ilvl="7" w:tplc="175A3ACC">
      <w:start w:val="1"/>
      <w:numFmt w:val="bullet"/>
      <w:lvlText w:val="o"/>
      <w:lvlJc w:val="left"/>
      <w:pPr>
        <w:ind w:left="5760" w:hanging="360"/>
      </w:pPr>
      <w:rPr>
        <w:rFonts w:ascii="Courier New" w:hAnsi="Courier New" w:hint="default"/>
      </w:rPr>
    </w:lvl>
    <w:lvl w:ilvl="8" w:tplc="122441B0">
      <w:start w:val="1"/>
      <w:numFmt w:val="bullet"/>
      <w:lvlText w:val=""/>
      <w:lvlJc w:val="left"/>
      <w:pPr>
        <w:ind w:left="6480" w:hanging="360"/>
      </w:pPr>
      <w:rPr>
        <w:rFonts w:ascii="Wingdings" w:hAnsi="Wingdings" w:hint="default"/>
      </w:rPr>
    </w:lvl>
  </w:abstractNum>
  <w:abstractNum w:abstractNumId="10" w15:restartNumberingAfterBreak="0">
    <w:nsid w:val="3A412056"/>
    <w:multiLevelType w:val="multilevel"/>
    <w:tmpl w:val="C23CECE2"/>
    <w:lvl w:ilvl="0">
      <w:start w:val="1"/>
      <w:numFmt w:val="bullet"/>
      <w:lvlText w:val=""/>
      <w:lvlJc w:val="left"/>
      <w:pPr>
        <w:ind w:left="680" w:hanging="680"/>
      </w:pPr>
      <w:rPr>
        <w:rFonts w:ascii="Wingdings" w:hAnsi="Wingdings" w:hint="default"/>
      </w:rPr>
    </w:lvl>
    <w:lvl w:ilvl="1">
      <w:start w:val="1"/>
      <w:numFmt w:val="decimal"/>
      <w:lvlText w:val="%1.%2."/>
      <w:lvlJc w:val="left"/>
      <w:pPr>
        <w:ind w:left="680" w:hanging="680"/>
      </w:pPr>
      <w:rPr>
        <w:rFonts w:hint="default"/>
      </w:rPr>
    </w:lvl>
    <w:lvl w:ilvl="2">
      <w:start w:val="1"/>
      <w:numFmt w:val="bullet"/>
      <w:lvlText w:val=""/>
      <w:lvlJc w:val="left"/>
      <w:pPr>
        <w:ind w:left="680" w:hanging="68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C416A9"/>
    <w:multiLevelType w:val="hybridMultilevel"/>
    <w:tmpl w:val="1DA22A28"/>
    <w:lvl w:ilvl="0" w:tplc="200E166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7B031A"/>
    <w:multiLevelType w:val="hybridMultilevel"/>
    <w:tmpl w:val="62B09172"/>
    <w:lvl w:ilvl="0" w:tplc="63C8638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17F03"/>
    <w:multiLevelType w:val="hybridMultilevel"/>
    <w:tmpl w:val="B4C0C646"/>
    <w:lvl w:ilvl="0" w:tplc="141A0003">
      <w:start w:val="1"/>
      <w:numFmt w:val="bullet"/>
      <w:lvlText w:val="o"/>
      <w:lvlJc w:val="left"/>
      <w:pPr>
        <w:ind w:left="1080" w:hanging="360"/>
      </w:pPr>
      <w:rPr>
        <w:rFonts w:ascii="Courier New" w:hAnsi="Courier New" w:cs="Courier New" w:hint="default"/>
      </w:rPr>
    </w:lvl>
    <w:lvl w:ilvl="1" w:tplc="200E1666">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D67306"/>
    <w:multiLevelType w:val="hybridMultilevel"/>
    <w:tmpl w:val="E1423102"/>
    <w:lvl w:ilvl="0" w:tplc="04090001">
      <w:start w:val="1"/>
      <w:numFmt w:val="bullet"/>
      <w:lvlText w:val=""/>
      <w:lvlJc w:val="left"/>
      <w:pPr>
        <w:ind w:left="720" w:hanging="360"/>
      </w:pPr>
      <w:rPr>
        <w:rFonts w:ascii="Symbol" w:hAnsi="Symbol" w:hint="default"/>
      </w:rPr>
    </w:lvl>
    <w:lvl w:ilvl="1" w:tplc="1F520566">
      <w:numFmt w:val="bullet"/>
      <w:lvlText w:val="•"/>
      <w:lvlJc w:val="left"/>
      <w:pPr>
        <w:ind w:left="1800" w:hanging="720"/>
      </w:pPr>
      <w:rPr>
        <w:rFonts w:ascii="Calibri" w:eastAsiaTheme="minorHAnsi" w:hAnsi="Calibri" w:cs="Calibri" w:hint="default"/>
      </w:rPr>
    </w:lvl>
    <w:lvl w:ilvl="2" w:tplc="BAB67576">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F1FEB"/>
    <w:multiLevelType w:val="hybridMultilevel"/>
    <w:tmpl w:val="BA78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D149B"/>
    <w:multiLevelType w:val="hybridMultilevel"/>
    <w:tmpl w:val="F9FCC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E0C05"/>
    <w:multiLevelType w:val="hybridMultilevel"/>
    <w:tmpl w:val="C89A6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521342"/>
    <w:multiLevelType w:val="hybridMultilevel"/>
    <w:tmpl w:val="E5A69C4E"/>
    <w:lvl w:ilvl="0" w:tplc="141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F699D"/>
    <w:multiLevelType w:val="hybridMultilevel"/>
    <w:tmpl w:val="D780D930"/>
    <w:lvl w:ilvl="0" w:tplc="200E166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45085"/>
    <w:multiLevelType w:val="hybridMultilevel"/>
    <w:tmpl w:val="58423558"/>
    <w:lvl w:ilvl="0" w:tplc="0409000F">
      <w:start w:val="1"/>
      <w:numFmt w:val="decimal"/>
      <w:lvlText w:val="%1."/>
      <w:lvlJc w:val="left"/>
      <w:pPr>
        <w:ind w:left="720" w:hanging="360"/>
      </w:pPr>
      <w:rPr>
        <w:rFonts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15:restartNumberingAfterBreak="0">
    <w:nsid w:val="620067A6"/>
    <w:multiLevelType w:val="hybridMultilevel"/>
    <w:tmpl w:val="58423558"/>
    <w:lvl w:ilvl="0" w:tplc="0409000F">
      <w:start w:val="1"/>
      <w:numFmt w:val="decimal"/>
      <w:lvlText w:val="%1."/>
      <w:lvlJc w:val="left"/>
      <w:pPr>
        <w:ind w:left="720" w:hanging="360"/>
      </w:pPr>
      <w:rPr>
        <w:rFonts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66D6623B"/>
    <w:multiLevelType w:val="hybridMultilevel"/>
    <w:tmpl w:val="8486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186135"/>
    <w:multiLevelType w:val="hybridMultilevel"/>
    <w:tmpl w:val="511873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E333D"/>
    <w:multiLevelType w:val="hybridMultilevel"/>
    <w:tmpl w:val="3FCA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C664F1"/>
    <w:multiLevelType w:val="multilevel"/>
    <w:tmpl w:val="3F88B4BE"/>
    <w:lvl w:ilvl="0">
      <w:start w:val="1"/>
      <w:numFmt w:val="decimal"/>
      <w:pStyle w:val="Heading1"/>
      <w:lvlText w:val="%1."/>
      <w:lvlJc w:val="left"/>
      <w:pPr>
        <w:ind w:left="680" w:hanging="680"/>
      </w:pPr>
      <w:rPr>
        <w:rFonts w:hint="default"/>
      </w:rPr>
    </w:lvl>
    <w:lvl w:ilvl="1">
      <w:start w:val="1"/>
      <w:numFmt w:val="decimal"/>
      <w:pStyle w:val="Heading2"/>
      <w:lvlText w:val="%1.%2."/>
      <w:lvlJc w:val="left"/>
      <w:pPr>
        <w:ind w:left="1130" w:hanging="680"/>
      </w:pPr>
      <w:rPr>
        <w:rFonts w:hint="default"/>
      </w:rPr>
    </w:lvl>
    <w:lvl w:ilvl="2">
      <w:start w:val="1"/>
      <w:numFmt w:val="decimal"/>
      <w:pStyle w:val="Heading3"/>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C3736F1"/>
    <w:multiLevelType w:val="hybridMultilevel"/>
    <w:tmpl w:val="DFD6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96943"/>
    <w:multiLevelType w:val="hybridMultilevel"/>
    <w:tmpl w:val="65A86AB0"/>
    <w:lvl w:ilvl="0" w:tplc="37B68A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A7C86"/>
    <w:multiLevelType w:val="hybridMultilevel"/>
    <w:tmpl w:val="E4484FEE"/>
    <w:lvl w:ilvl="0" w:tplc="141A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F4E48F0"/>
    <w:multiLevelType w:val="hybridMultilevel"/>
    <w:tmpl w:val="B1F6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F50AC"/>
    <w:multiLevelType w:val="hybridMultilevel"/>
    <w:tmpl w:val="1C5C3636"/>
    <w:lvl w:ilvl="0" w:tplc="43D81920">
      <w:start w:val="1"/>
      <w:numFmt w:val="bullet"/>
      <w:lvlText w:val=""/>
      <w:lvlJc w:val="left"/>
      <w:pPr>
        <w:ind w:left="720" w:hanging="360"/>
      </w:pPr>
      <w:rPr>
        <w:rFonts w:ascii="Symbol" w:hAnsi="Symbol" w:hint="default"/>
      </w:rPr>
    </w:lvl>
    <w:lvl w:ilvl="1" w:tplc="45961A32">
      <w:start w:val="1"/>
      <w:numFmt w:val="bullet"/>
      <w:lvlText w:val="o"/>
      <w:lvlJc w:val="left"/>
      <w:pPr>
        <w:ind w:left="1440" w:hanging="360"/>
      </w:pPr>
      <w:rPr>
        <w:rFonts w:ascii="Courier New" w:hAnsi="Courier New" w:hint="default"/>
      </w:rPr>
    </w:lvl>
    <w:lvl w:ilvl="2" w:tplc="7AA20E66">
      <w:start w:val="1"/>
      <w:numFmt w:val="bullet"/>
      <w:lvlText w:val=""/>
      <w:lvlJc w:val="left"/>
      <w:pPr>
        <w:ind w:left="2160" w:hanging="360"/>
      </w:pPr>
      <w:rPr>
        <w:rFonts w:ascii="Wingdings" w:hAnsi="Wingdings" w:hint="default"/>
      </w:rPr>
    </w:lvl>
    <w:lvl w:ilvl="3" w:tplc="DB200BEC">
      <w:start w:val="1"/>
      <w:numFmt w:val="bullet"/>
      <w:lvlText w:val=""/>
      <w:lvlJc w:val="left"/>
      <w:pPr>
        <w:ind w:left="2880" w:hanging="360"/>
      </w:pPr>
      <w:rPr>
        <w:rFonts w:ascii="Symbol" w:hAnsi="Symbol" w:hint="default"/>
      </w:rPr>
    </w:lvl>
    <w:lvl w:ilvl="4" w:tplc="ABF42EDE">
      <w:start w:val="1"/>
      <w:numFmt w:val="bullet"/>
      <w:lvlText w:val="o"/>
      <w:lvlJc w:val="left"/>
      <w:pPr>
        <w:ind w:left="3600" w:hanging="360"/>
      </w:pPr>
      <w:rPr>
        <w:rFonts w:ascii="Courier New" w:hAnsi="Courier New" w:hint="default"/>
      </w:rPr>
    </w:lvl>
    <w:lvl w:ilvl="5" w:tplc="753E6B8E">
      <w:start w:val="1"/>
      <w:numFmt w:val="bullet"/>
      <w:lvlText w:val=""/>
      <w:lvlJc w:val="left"/>
      <w:pPr>
        <w:ind w:left="4320" w:hanging="360"/>
      </w:pPr>
      <w:rPr>
        <w:rFonts w:ascii="Wingdings" w:hAnsi="Wingdings" w:hint="default"/>
      </w:rPr>
    </w:lvl>
    <w:lvl w:ilvl="6" w:tplc="B720D778">
      <w:start w:val="1"/>
      <w:numFmt w:val="bullet"/>
      <w:lvlText w:val=""/>
      <w:lvlJc w:val="left"/>
      <w:pPr>
        <w:ind w:left="5040" w:hanging="360"/>
      </w:pPr>
      <w:rPr>
        <w:rFonts w:ascii="Symbol" w:hAnsi="Symbol" w:hint="default"/>
      </w:rPr>
    </w:lvl>
    <w:lvl w:ilvl="7" w:tplc="958ED190">
      <w:start w:val="1"/>
      <w:numFmt w:val="bullet"/>
      <w:lvlText w:val="o"/>
      <w:lvlJc w:val="left"/>
      <w:pPr>
        <w:ind w:left="5760" w:hanging="360"/>
      </w:pPr>
      <w:rPr>
        <w:rFonts w:ascii="Courier New" w:hAnsi="Courier New" w:hint="default"/>
      </w:rPr>
    </w:lvl>
    <w:lvl w:ilvl="8" w:tplc="0AC0DBBA">
      <w:start w:val="1"/>
      <w:numFmt w:val="bullet"/>
      <w:lvlText w:val=""/>
      <w:lvlJc w:val="left"/>
      <w:pPr>
        <w:ind w:left="6480" w:hanging="360"/>
      </w:pPr>
      <w:rPr>
        <w:rFonts w:ascii="Wingdings" w:hAnsi="Wingdings" w:hint="default"/>
      </w:rPr>
    </w:lvl>
  </w:abstractNum>
  <w:abstractNum w:abstractNumId="31" w15:restartNumberingAfterBreak="0">
    <w:nsid w:val="74F815F5"/>
    <w:multiLevelType w:val="hybridMultilevel"/>
    <w:tmpl w:val="2EEC6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413B06"/>
    <w:multiLevelType w:val="hybridMultilevel"/>
    <w:tmpl w:val="3FB20530"/>
    <w:lvl w:ilvl="0" w:tplc="141A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5"/>
  </w:num>
  <w:num w:numId="3">
    <w:abstractNumId w:val="7"/>
  </w:num>
  <w:num w:numId="4">
    <w:abstractNumId w:val="20"/>
  </w:num>
  <w:num w:numId="5">
    <w:abstractNumId w:val="25"/>
  </w:num>
  <w:num w:numId="6">
    <w:abstractNumId w:val="10"/>
  </w:num>
  <w:num w:numId="7">
    <w:abstractNumId w:val="11"/>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6"/>
  </w:num>
  <w:num w:numId="11">
    <w:abstractNumId w:val="24"/>
  </w:num>
  <w:num w:numId="12">
    <w:abstractNumId w:val="21"/>
  </w:num>
  <w:num w:numId="13">
    <w:abstractNumId w:val="15"/>
  </w:num>
  <w:num w:numId="14">
    <w:abstractNumId w:val="18"/>
  </w:num>
  <w:num w:numId="15">
    <w:abstractNumId w:val="28"/>
  </w:num>
  <w:num w:numId="16">
    <w:abstractNumId w:val="27"/>
  </w:num>
  <w:num w:numId="17">
    <w:abstractNumId w:val="32"/>
  </w:num>
  <w:num w:numId="18">
    <w:abstractNumId w:val="22"/>
  </w:num>
  <w:num w:numId="19">
    <w:abstractNumId w:val="17"/>
  </w:num>
  <w:num w:numId="20">
    <w:abstractNumId w:val="13"/>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3"/>
  </w:num>
  <w:num w:numId="24">
    <w:abstractNumId w:val="3"/>
  </w:num>
  <w:num w:numId="25">
    <w:abstractNumId w:val="8"/>
  </w:num>
  <w:num w:numId="26">
    <w:abstractNumId w:val="31"/>
  </w:num>
  <w:num w:numId="27">
    <w:abstractNumId w:val="30"/>
  </w:num>
  <w:num w:numId="28">
    <w:abstractNumId w:val="9"/>
  </w:num>
  <w:num w:numId="29">
    <w:abstractNumId w:val="0"/>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4"/>
  </w:num>
  <w:num w:numId="33">
    <w:abstractNumId w:val="16"/>
  </w:num>
  <w:num w:numId="34">
    <w:abstractNumId w:val="29"/>
  </w:num>
  <w:num w:numId="35">
    <w:abstractNumId w:val="4"/>
  </w:num>
  <w:num w:numId="3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E84"/>
    <w:rsid w:val="00003533"/>
    <w:rsid w:val="000037BF"/>
    <w:rsid w:val="00003891"/>
    <w:rsid w:val="000056C7"/>
    <w:rsid w:val="00005870"/>
    <w:rsid w:val="0000689F"/>
    <w:rsid w:val="00006A0B"/>
    <w:rsid w:val="0000749B"/>
    <w:rsid w:val="00007D5A"/>
    <w:rsid w:val="000108AE"/>
    <w:rsid w:val="00012A48"/>
    <w:rsid w:val="00013CAB"/>
    <w:rsid w:val="000140EA"/>
    <w:rsid w:val="000152D1"/>
    <w:rsid w:val="000153F2"/>
    <w:rsid w:val="00016FBB"/>
    <w:rsid w:val="0001733E"/>
    <w:rsid w:val="00020D03"/>
    <w:rsid w:val="00020D62"/>
    <w:rsid w:val="00021246"/>
    <w:rsid w:val="000220EA"/>
    <w:rsid w:val="00022902"/>
    <w:rsid w:val="00025884"/>
    <w:rsid w:val="0002623A"/>
    <w:rsid w:val="00026BD7"/>
    <w:rsid w:val="000279C1"/>
    <w:rsid w:val="0003019E"/>
    <w:rsid w:val="000304B8"/>
    <w:rsid w:val="00031E08"/>
    <w:rsid w:val="0003279C"/>
    <w:rsid w:val="00033606"/>
    <w:rsid w:val="00033F9B"/>
    <w:rsid w:val="000340CB"/>
    <w:rsid w:val="00035774"/>
    <w:rsid w:val="00037E65"/>
    <w:rsid w:val="0004029D"/>
    <w:rsid w:val="000403D9"/>
    <w:rsid w:val="000403FC"/>
    <w:rsid w:val="00041A6B"/>
    <w:rsid w:val="000429F5"/>
    <w:rsid w:val="00042D30"/>
    <w:rsid w:val="0004353B"/>
    <w:rsid w:val="00044500"/>
    <w:rsid w:val="00044BA0"/>
    <w:rsid w:val="0004575E"/>
    <w:rsid w:val="00045E98"/>
    <w:rsid w:val="00045F47"/>
    <w:rsid w:val="000500CF"/>
    <w:rsid w:val="00050997"/>
    <w:rsid w:val="00051032"/>
    <w:rsid w:val="00051A71"/>
    <w:rsid w:val="000544B5"/>
    <w:rsid w:val="00057613"/>
    <w:rsid w:val="000579B2"/>
    <w:rsid w:val="000605A3"/>
    <w:rsid w:val="00060F9E"/>
    <w:rsid w:val="00061261"/>
    <w:rsid w:val="00061421"/>
    <w:rsid w:val="00061537"/>
    <w:rsid w:val="00061E69"/>
    <w:rsid w:val="0006210E"/>
    <w:rsid w:val="00063AF1"/>
    <w:rsid w:val="000645E7"/>
    <w:rsid w:val="00066A71"/>
    <w:rsid w:val="00067F80"/>
    <w:rsid w:val="00070613"/>
    <w:rsid w:val="00070C05"/>
    <w:rsid w:val="000713C5"/>
    <w:rsid w:val="00072F07"/>
    <w:rsid w:val="00073064"/>
    <w:rsid w:val="000749DD"/>
    <w:rsid w:val="0007565D"/>
    <w:rsid w:val="00076EE1"/>
    <w:rsid w:val="00077834"/>
    <w:rsid w:val="000824FA"/>
    <w:rsid w:val="000828D0"/>
    <w:rsid w:val="00082A21"/>
    <w:rsid w:val="0008325E"/>
    <w:rsid w:val="000833B0"/>
    <w:rsid w:val="00083850"/>
    <w:rsid w:val="00085494"/>
    <w:rsid w:val="00085BF4"/>
    <w:rsid w:val="00087FB9"/>
    <w:rsid w:val="00090CDF"/>
    <w:rsid w:val="000911FD"/>
    <w:rsid w:val="0009147F"/>
    <w:rsid w:val="00093467"/>
    <w:rsid w:val="0009410E"/>
    <w:rsid w:val="000944AC"/>
    <w:rsid w:val="00096841"/>
    <w:rsid w:val="00096B73"/>
    <w:rsid w:val="0009793D"/>
    <w:rsid w:val="00097F00"/>
    <w:rsid w:val="000A0820"/>
    <w:rsid w:val="000A0B9F"/>
    <w:rsid w:val="000A0F7B"/>
    <w:rsid w:val="000A1BF7"/>
    <w:rsid w:val="000A2220"/>
    <w:rsid w:val="000A29AC"/>
    <w:rsid w:val="000A334D"/>
    <w:rsid w:val="000A3D80"/>
    <w:rsid w:val="000A51EC"/>
    <w:rsid w:val="000A5634"/>
    <w:rsid w:val="000A5CB6"/>
    <w:rsid w:val="000A5CC4"/>
    <w:rsid w:val="000A625C"/>
    <w:rsid w:val="000A6FB2"/>
    <w:rsid w:val="000A7341"/>
    <w:rsid w:val="000A77FF"/>
    <w:rsid w:val="000B04F9"/>
    <w:rsid w:val="000B0713"/>
    <w:rsid w:val="000B0AC0"/>
    <w:rsid w:val="000B0AE0"/>
    <w:rsid w:val="000B14B7"/>
    <w:rsid w:val="000B14F3"/>
    <w:rsid w:val="000B3A02"/>
    <w:rsid w:val="000B46AB"/>
    <w:rsid w:val="000B487F"/>
    <w:rsid w:val="000B4CF9"/>
    <w:rsid w:val="000B52C4"/>
    <w:rsid w:val="000B5B6A"/>
    <w:rsid w:val="000B5BA8"/>
    <w:rsid w:val="000B5C6F"/>
    <w:rsid w:val="000B727E"/>
    <w:rsid w:val="000C010A"/>
    <w:rsid w:val="000C0742"/>
    <w:rsid w:val="000C18BB"/>
    <w:rsid w:val="000C316C"/>
    <w:rsid w:val="000C36F7"/>
    <w:rsid w:val="000C3896"/>
    <w:rsid w:val="000C44EB"/>
    <w:rsid w:val="000C46DD"/>
    <w:rsid w:val="000C47C9"/>
    <w:rsid w:val="000C58B9"/>
    <w:rsid w:val="000C5E72"/>
    <w:rsid w:val="000C7696"/>
    <w:rsid w:val="000C7FF7"/>
    <w:rsid w:val="000D0BA6"/>
    <w:rsid w:val="000D21AD"/>
    <w:rsid w:val="000D279F"/>
    <w:rsid w:val="000D2F62"/>
    <w:rsid w:val="000D3F41"/>
    <w:rsid w:val="000D4045"/>
    <w:rsid w:val="000D414E"/>
    <w:rsid w:val="000D49F6"/>
    <w:rsid w:val="000E0736"/>
    <w:rsid w:val="000E0C29"/>
    <w:rsid w:val="000E2B27"/>
    <w:rsid w:val="000E4019"/>
    <w:rsid w:val="000E413C"/>
    <w:rsid w:val="000E518C"/>
    <w:rsid w:val="000E5868"/>
    <w:rsid w:val="000E6240"/>
    <w:rsid w:val="000E718F"/>
    <w:rsid w:val="000F03E7"/>
    <w:rsid w:val="000F0464"/>
    <w:rsid w:val="000F0E12"/>
    <w:rsid w:val="000F1B6A"/>
    <w:rsid w:val="000F32BE"/>
    <w:rsid w:val="000F4485"/>
    <w:rsid w:val="000F44FB"/>
    <w:rsid w:val="000F4FFF"/>
    <w:rsid w:val="000F5B81"/>
    <w:rsid w:val="000F7A3A"/>
    <w:rsid w:val="000F7FFE"/>
    <w:rsid w:val="00102423"/>
    <w:rsid w:val="00103567"/>
    <w:rsid w:val="001039ED"/>
    <w:rsid w:val="0010415E"/>
    <w:rsid w:val="00104907"/>
    <w:rsid w:val="00106B2B"/>
    <w:rsid w:val="00106EA0"/>
    <w:rsid w:val="00107B15"/>
    <w:rsid w:val="001106C3"/>
    <w:rsid w:val="00110941"/>
    <w:rsid w:val="00112FDF"/>
    <w:rsid w:val="0011320B"/>
    <w:rsid w:val="00113AE5"/>
    <w:rsid w:val="00113DEE"/>
    <w:rsid w:val="0011672C"/>
    <w:rsid w:val="00116F0C"/>
    <w:rsid w:val="0012155B"/>
    <w:rsid w:val="00121CD3"/>
    <w:rsid w:val="00122F37"/>
    <w:rsid w:val="00122F45"/>
    <w:rsid w:val="001235E1"/>
    <w:rsid w:val="00126DCF"/>
    <w:rsid w:val="00127F3C"/>
    <w:rsid w:val="00127FA4"/>
    <w:rsid w:val="0013017B"/>
    <w:rsid w:val="00131244"/>
    <w:rsid w:val="00131A78"/>
    <w:rsid w:val="0013241F"/>
    <w:rsid w:val="001327A5"/>
    <w:rsid w:val="001339C5"/>
    <w:rsid w:val="00136753"/>
    <w:rsid w:val="001375AF"/>
    <w:rsid w:val="00137E55"/>
    <w:rsid w:val="00140F42"/>
    <w:rsid w:val="00141790"/>
    <w:rsid w:val="00142095"/>
    <w:rsid w:val="00143349"/>
    <w:rsid w:val="0014372A"/>
    <w:rsid w:val="00143C1C"/>
    <w:rsid w:val="00145154"/>
    <w:rsid w:val="0014559D"/>
    <w:rsid w:val="0014563A"/>
    <w:rsid w:val="00146C4D"/>
    <w:rsid w:val="00146CBF"/>
    <w:rsid w:val="0015001F"/>
    <w:rsid w:val="001505FE"/>
    <w:rsid w:val="0015138B"/>
    <w:rsid w:val="00155262"/>
    <w:rsid w:val="00156020"/>
    <w:rsid w:val="00156BF5"/>
    <w:rsid w:val="00157260"/>
    <w:rsid w:val="00161234"/>
    <w:rsid w:val="00162CD7"/>
    <w:rsid w:val="0016302C"/>
    <w:rsid w:val="00163464"/>
    <w:rsid w:val="0016378C"/>
    <w:rsid w:val="00163B86"/>
    <w:rsid w:val="00163CAD"/>
    <w:rsid w:val="00165692"/>
    <w:rsid w:val="0016582E"/>
    <w:rsid w:val="001663DB"/>
    <w:rsid w:val="001667D4"/>
    <w:rsid w:val="00166ACE"/>
    <w:rsid w:val="00166D55"/>
    <w:rsid w:val="001677B8"/>
    <w:rsid w:val="001677CC"/>
    <w:rsid w:val="0017073B"/>
    <w:rsid w:val="00170CEA"/>
    <w:rsid w:val="00170F16"/>
    <w:rsid w:val="00172DAB"/>
    <w:rsid w:val="001731EC"/>
    <w:rsid w:val="00174AF6"/>
    <w:rsid w:val="00176C6D"/>
    <w:rsid w:val="00176F32"/>
    <w:rsid w:val="00177861"/>
    <w:rsid w:val="00180BA2"/>
    <w:rsid w:val="00180D9B"/>
    <w:rsid w:val="00181A58"/>
    <w:rsid w:val="0018332B"/>
    <w:rsid w:val="00183891"/>
    <w:rsid w:val="00184E0C"/>
    <w:rsid w:val="0018500F"/>
    <w:rsid w:val="00186241"/>
    <w:rsid w:val="00187B35"/>
    <w:rsid w:val="001915BE"/>
    <w:rsid w:val="001918D5"/>
    <w:rsid w:val="00191A01"/>
    <w:rsid w:val="00192CA6"/>
    <w:rsid w:val="001934B2"/>
    <w:rsid w:val="00193A87"/>
    <w:rsid w:val="00193BF0"/>
    <w:rsid w:val="001943CE"/>
    <w:rsid w:val="00194B02"/>
    <w:rsid w:val="00194BA6"/>
    <w:rsid w:val="00194BAC"/>
    <w:rsid w:val="001959F4"/>
    <w:rsid w:val="00196969"/>
    <w:rsid w:val="001971AA"/>
    <w:rsid w:val="0019787A"/>
    <w:rsid w:val="00197D07"/>
    <w:rsid w:val="00197FA6"/>
    <w:rsid w:val="001A0618"/>
    <w:rsid w:val="001A0E27"/>
    <w:rsid w:val="001A3BDD"/>
    <w:rsid w:val="001A42D2"/>
    <w:rsid w:val="001A4EB3"/>
    <w:rsid w:val="001A51D6"/>
    <w:rsid w:val="001A5630"/>
    <w:rsid w:val="001A5CC0"/>
    <w:rsid w:val="001A628E"/>
    <w:rsid w:val="001A794F"/>
    <w:rsid w:val="001A7FCA"/>
    <w:rsid w:val="001B05D1"/>
    <w:rsid w:val="001B1605"/>
    <w:rsid w:val="001B1818"/>
    <w:rsid w:val="001B23E7"/>
    <w:rsid w:val="001B263B"/>
    <w:rsid w:val="001B2E8E"/>
    <w:rsid w:val="001B2F8C"/>
    <w:rsid w:val="001B3075"/>
    <w:rsid w:val="001B4093"/>
    <w:rsid w:val="001B5836"/>
    <w:rsid w:val="001B650E"/>
    <w:rsid w:val="001B6B8F"/>
    <w:rsid w:val="001B7167"/>
    <w:rsid w:val="001B7FA1"/>
    <w:rsid w:val="001C0673"/>
    <w:rsid w:val="001C293B"/>
    <w:rsid w:val="001C3539"/>
    <w:rsid w:val="001C3906"/>
    <w:rsid w:val="001C39E0"/>
    <w:rsid w:val="001C3F8E"/>
    <w:rsid w:val="001C5E7C"/>
    <w:rsid w:val="001C60F4"/>
    <w:rsid w:val="001C6193"/>
    <w:rsid w:val="001C627B"/>
    <w:rsid w:val="001C6574"/>
    <w:rsid w:val="001C675C"/>
    <w:rsid w:val="001C7CAB"/>
    <w:rsid w:val="001D00D4"/>
    <w:rsid w:val="001D22CC"/>
    <w:rsid w:val="001D2CE1"/>
    <w:rsid w:val="001D320B"/>
    <w:rsid w:val="001D394B"/>
    <w:rsid w:val="001D3B5E"/>
    <w:rsid w:val="001D4843"/>
    <w:rsid w:val="001D533B"/>
    <w:rsid w:val="001D5429"/>
    <w:rsid w:val="001D614A"/>
    <w:rsid w:val="001D7165"/>
    <w:rsid w:val="001D7C50"/>
    <w:rsid w:val="001E13C7"/>
    <w:rsid w:val="001E1773"/>
    <w:rsid w:val="001E1CFF"/>
    <w:rsid w:val="001E1EFD"/>
    <w:rsid w:val="001E2C9F"/>
    <w:rsid w:val="001E3387"/>
    <w:rsid w:val="001E5636"/>
    <w:rsid w:val="001E5AE4"/>
    <w:rsid w:val="001E68B1"/>
    <w:rsid w:val="001E6AFE"/>
    <w:rsid w:val="001E75F6"/>
    <w:rsid w:val="001E7875"/>
    <w:rsid w:val="001F074F"/>
    <w:rsid w:val="001F11DA"/>
    <w:rsid w:val="001F1750"/>
    <w:rsid w:val="001F1A95"/>
    <w:rsid w:val="001F45DF"/>
    <w:rsid w:val="001F4D37"/>
    <w:rsid w:val="001F542A"/>
    <w:rsid w:val="001F6D88"/>
    <w:rsid w:val="001F6DAC"/>
    <w:rsid w:val="0020062E"/>
    <w:rsid w:val="00200862"/>
    <w:rsid w:val="00200C1A"/>
    <w:rsid w:val="00203261"/>
    <w:rsid w:val="00203626"/>
    <w:rsid w:val="002037C2"/>
    <w:rsid w:val="002044FC"/>
    <w:rsid w:val="002046CD"/>
    <w:rsid w:val="002047E9"/>
    <w:rsid w:val="0020551E"/>
    <w:rsid w:val="00206B22"/>
    <w:rsid w:val="00207D57"/>
    <w:rsid w:val="002122E7"/>
    <w:rsid w:val="0021252E"/>
    <w:rsid w:val="00212F98"/>
    <w:rsid w:val="00214003"/>
    <w:rsid w:val="0021416E"/>
    <w:rsid w:val="0021652B"/>
    <w:rsid w:val="00216788"/>
    <w:rsid w:val="00217B66"/>
    <w:rsid w:val="00221691"/>
    <w:rsid w:val="002217DC"/>
    <w:rsid w:val="00221AE1"/>
    <w:rsid w:val="0022267D"/>
    <w:rsid w:val="00222F40"/>
    <w:rsid w:val="002233E4"/>
    <w:rsid w:val="00223B7A"/>
    <w:rsid w:val="00223CEC"/>
    <w:rsid w:val="00223D65"/>
    <w:rsid w:val="00223FDD"/>
    <w:rsid w:val="00224819"/>
    <w:rsid w:val="00224E43"/>
    <w:rsid w:val="00225E94"/>
    <w:rsid w:val="002313EA"/>
    <w:rsid w:val="00234721"/>
    <w:rsid w:val="00234B01"/>
    <w:rsid w:val="002355F2"/>
    <w:rsid w:val="00235689"/>
    <w:rsid w:val="002368BA"/>
    <w:rsid w:val="002405C0"/>
    <w:rsid w:val="00241BFA"/>
    <w:rsid w:val="00242081"/>
    <w:rsid w:val="00242123"/>
    <w:rsid w:val="00242126"/>
    <w:rsid w:val="00242224"/>
    <w:rsid w:val="00242942"/>
    <w:rsid w:val="002437BC"/>
    <w:rsid w:val="00244676"/>
    <w:rsid w:val="00244CDA"/>
    <w:rsid w:val="002451E3"/>
    <w:rsid w:val="002456DC"/>
    <w:rsid w:val="00245989"/>
    <w:rsid w:val="00245F07"/>
    <w:rsid w:val="00246CD6"/>
    <w:rsid w:val="002475FE"/>
    <w:rsid w:val="00247800"/>
    <w:rsid w:val="00250D58"/>
    <w:rsid w:val="00250F99"/>
    <w:rsid w:val="00251EFA"/>
    <w:rsid w:val="0025248B"/>
    <w:rsid w:val="00252ECF"/>
    <w:rsid w:val="00253084"/>
    <w:rsid w:val="002531FD"/>
    <w:rsid w:val="00254690"/>
    <w:rsid w:val="00255B00"/>
    <w:rsid w:val="0025681E"/>
    <w:rsid w:val="00256835"/>
    <w:rsid w:val="00256B44"/>
    <w:rsid w:val="002578DA"/>
    <w:rsid w:val="00257CED"/>
    <w:rsid w:val="00260897"/>
    <w:rsid w:val="00260922"/>
    <w:rsid w:val="00261253"/>
    <w:rsid w:val="002616C6"/>
    <w:rsid w:val="0026295A"/>
    <w:rsid w:val="002629BA"/>
    <w:rsid w:val="00262BC6"/>
    <w:rsid w:val="002635A3"/>
    <w:rsid w:val="0026378B"/>
    <w:rsid w:val="002637BD"/>
    <w:rsid w:val="00264989"/>
    <w:rsid w:val="00264E2F"/>
    <w:rsid w:val="00265D58"/>
    <w:rsid w:val="00265E11"/>
    <w:rsid w:val="00266D79"/>
    <w:rsid w:val="00267211"/>
    <w:rsid w:val="002674E9"/>
    <w:rsid w:val="00270F39"/>
    <w:rsid w:val="002721EC"/>
    <w:rsid w:val="00272C81"/>
    <w:rsid w:val="002747F8"/>
    <w:rsid w:val="0027524D"/>
    <w:rsid w:val="0027658D"/>
    <w:rsid w:val="002765B2"/>
    <w:rsid w:val="00277D4D"/>
    <w:rsid w:val="00280370"/>
    <w:rsid w:val="0028194D"/>
    <w:rsid w:val="00281B90"/>
    <w:rsid w:val="00281DF7"/>
    <w:rsid w:val="002827BE"/>
    <w:rsid w:val="00282BB2"/>
    <w:rsid w:val="00282D87"/>
    <w:rsid w:val="00283CF1"/>
    <w:rsid w:val="00285422"/>
    <w:rsid w:val="00285470"/>
    <w:rsid w:val="00285C63"/>
    <w:rsid w:val="00286FEE"/>
    <w:rsid w:val="00287221"/>
    <w:rsid w:val="0028762F"/>
    <w:rsid w:val="00287D55"/>
    <w:rsid w:val="00290636"/>
    <w:rsid w:val="00291D84"/>
    <w:rsid w:val="0029203F"/>
    <w:rsid w:val="002929EA"/>
    <w:rsid w:val="002933D2"/>
    <w:rsid w:val="00293F22"/>
    <w:rsid w:val="002944DB"/>
    <w:rsid w:val="00295B74"/>
    <w:rsid w:val="00296431"/>
    <w:rsid w:val="002A0EEF"/>
    <w:rsid w:val="002A2793"/>
    <w:rsid w:val="002A2ABD"/>
    <w:rsid w:val="002A5E26"/>
    <w:rsid w:val="002A6E38"/>
    <w:rsid w:val="002A6ECE"/>
    <w:rsid w:val="002A72FC"/>
    <w:rsid w:val="002A7327"/>
    <w:rsid w:val="002A7362"/>
    <w:rsid w:val="002A7AE3"/>
    <w:rsid w:val="002B05BB"/>
    <w:rsid w:val="002B06B7"/>
    <w:rsid w:val="002B14D3"/>
    <w:rsid w:val="002B1569"/>
    <w:rsid w:val="002B21BA"/>
    <w:rsid w:val="002B257F"/>
    <w:rsid w:val="002B2921"/>
    <w:rsid w:val="002B30F8"/>
    <w:rsid w:val="002B31F6"/>
    <w:rsid w:val="002B349C"/>
    <w:rsid w:val="002B37B6"/>
    <w:rsid w:val="002B37D0"/>
    <w:rsid w:val="002B38AB"/>
    <w:rsid w:val="002B425D"/>
    <w:rsid w:val="002B4765"/>
    <w:rsid w:val="002B5699"/>
    <w:rsid w:val="002B56B3"/>
    <w:rsid w:val="002B572A"/>
    <w:rsid w:val="002B6F09"/>
    <w:rsid w:val="002B74CB"/>
    <w:rsid w:val="002B74D9"/>
    <w:rsid w:val="002C08B6"/>
    <w:rsid w:val="002C3C1E"/>
    <w:rsid w:val="002C4277"/>
    <w:rsid w:val="002C493D"/>
    <w:rsid w:val="002C4CF7"/>
    <w:rsid w:val="002C5700"/>
    <w:rsid w:val="002C575E"/>
    <w:rsid w:val="002C70D8"/>
    <w:rsid w:val="002C710E"/>
    <w:rsid w:val="002D0A95"/>
    <w:rsid w:val="002D23FF"/>
    <w:rsid w:val="002D272E"/>
    <w:rsid w:val="002D31BB"/>
    <w:rsid w:val="002D345A"/>
    <w:rsid w:val="002D4F01"/>
    <w:rsid w:val="002D5EC2"/>
    <w:rsid w:val="002D6E28"/>
    <w:rsid w:val="002E1FCA"/>
    <w:rsid w:val="002E25E1"/>
    <w:rsid w:val="002E2C6E"/>
    <w:rsid w:val="002E2FC4"/>
    <w:rsid w:val="002E4248"/>
    <w:rsid w:val="002E4473"/>
    <w:rsid w:val="002E5B8B"/>
    <w:rsid w:val="002E5E51"/>
    <w:rsid w:val="002E6CCA"/>
    <w:rsid w:val="002F00EF"/>
    <w:rsid w:val="002F0663"/>
    <w:rsid w:val="002F13C5"/>
    <w:rsid w:val="002F285F"/>
    <w:rsid w:val="002F2DB9"/>
    <w:rsid w:val="002F3E74"/>
    <w:rsid w:val="002F45E3"/>
    <w:rsid w:val="002F523E"/>
    <w:rsid w:val="002F5241"/>
    <w:rsid w:val="002F6032"/>
    <w:rsid w:val="002F7DB5"/>
    <w:rsid w:val="003003B2"/>
    <w:rsid w:val="0030103E"/>
    <w:rsid w:val="003028F7"/>
    <w:rsid w:val="00302D36"/>
    <w:rsid w:val="003030AB"/>
    <w:rsid w:val="00303238"/>
    <w:rsid w:val="00303314"/>
    <w:rsid w:val="00303951"/>
    <w:rsid w:val="003039BC"/>
    <w:rsid w:val="003040CF"/>
    <w:rsid w:val="003046E3"/>
    <w:rsid w:val="0030475E"/>
    <w:rsid w:val="00307293"/>
    <w:rsid w:val="00307F3E"/>
    <w:rsid w:val="0031198F"/>
    <w:rsid w:val="00312816"/>
    <w:rsid w:val="003132B3"/>
    <w:rsid w:val="00314665"/>
    <w:rsid w:val="00314899"/>
    <w:rsid w:val="0031524E"/>
    <w:rsid w:val="0031597A"/>
    <w:rsid w:val="003162F1"/>
    <w:rsid w:val="003203AA"/>
    <w:rsid w:val="00320BD6"/>
    <w:rsid w:val="00320F21"/>
    <w:rsid w:val="003212B2"/>
    <w:rsid w:val="0032141A"/>
    <w:rsid w:val="00322920"/>
    <w:rsid w:val="0032327C"/>
    <w:rsid w:val="00323C27"/>
    <w:rsid w:val="00323D7A"/>
    <w:rsid w:val="00325681"/>
    <w:rsid w:val="00325B55"/>
    <w:rsid w:val="00327D80"/>
    <w:rsid w:val="00327EB1"/>
    <w:rsid w:val="00330B09"/>
    <w:rsid w:val="00331406"/>
    <w:rsid w:val="00331990"/>
    <w:rsid w:val="00332852"/>
    <w:rsid w:val="0033379E"/>
    <w:rsid w:val="00334A45"/>
    <w:rsid w:val="0033578D"/>
    <w:rsid w:val="00336800"/>
    <w:rsid w:val="00337D37"/>
    <w:rsid w:val="003404CC"/>
    <w:rsid w:val="00341D78"/>
    <w:rsid w:val="00342018"/>
    <w:rsid w:val="003434FD"/>
    <w:rsid w:val="00343AC1"/>
    <w:rsid w:val="00344DDB"/>
    <w:rsid w:val="003455BE"/>
    <w:rsid w:val="003468A7"/>
    <w:rsid w:val="003509A6"/>
    <w:rsid w:val="00350C00"/>
    <w:rsid w:val="00352798"/>
    <w:rsid w:val="00352BEB"/>
    <w:rsid w:val="00352C7B"/>
    <w:rsid w:val="00353A3D"/>
    <w:rsid w:val="00353CEC"/>
    <w:rsid w:val="00353E81"/>
    <w:rsid w:val="00355D7B"/>
    <w:rsid w:val="0035606D"/>
    <w:rsid w:val="00357DF8"/>
    <w:rsid w:val="00360181"/>
    <w:rsid w:val="00360A70"/>
    <w:rsid w:val="00360CE4"/>
    <w:rsid w:val="00362972"/>
    <w:rsid w:val="00363D99"/>
    <w:rsid w:val="00365528"/>
    <w:rsid w:val="003663A3"/>
    <w:rsid w:val="003673B7"/>
    <w:rsid w:val="00370260"/>
    <w:rsid w:val="00371318"/>
    <w:rsid w:val="00371917"/>
    <w:rsid w:val="003737ED"/>
    <w:rsid w:val="0037421D"/>
    <w:rsid w:val="0037461E"/>
    <w:rsid w:val="00375BD5"/>
    <w:rsid w:val="003769E7"/>
    <w:rsid w:val="00377CF4"/>
    <w:rsid w:val="003825D1"/>
    <w:rsid w:val="00382997"/>
    <w:rsid w:val="00384049"/>
    <w:rsid w:val="003840B9"/>
    <w:rsid w:val="00385484"/>
    <w:rsid w:val="00385CD8"/>
    <w:rsid w:val="00385E19"/>
    <w:rsid w:val="003861A7"/>
    <w:rsid w:val="0038640A"/>
    <w:rsid w:val="003865B4"/>
    <w:rsid w:val="00386C87"/>
    <w:rsid w:val="00387669"/>
    <w:rsid w:val="00387CF4"/>
    <w:rsid w:val="00391D76"/>
    <w:rsid w:val="00392BF5"/>
    <w:rsid w:val="00392FF8"/>
    <w:rsid w:val="0039318B"/>
    <w:rsid w:val="003939B5"/>
    <w:rsid w:val="00393D81"/>
    <w:rsid w:val="00394265"/>
    <w:rsid w:val="003970BB"/>
    <w:rsid w:val="003A0182"/>
    <w:rsid w:val="003A133C"/>
    <w:rsid w:val="003A33E5"/>
    <w:rsid w:val="003A3F8C"/>
    <w:rsid w:val="003A465B"/>
    <w:rsid w:val="003A4A30"/>
    <w:rsid w:val="003A4F81"/>
    <w:rsid w:val="003A7F45"/>
    <w:rsid w:val="003B1112"/>
    <w:rsid w:val="003B1540"/>
    <w:rsid w:val="003B17F0"/>
    <w:rsid w:val="003B2E55"/>
    <w:rsid w:val="003B3068"/>
    <w:rsid w:val="003B3AEF"/>
    <w:rsid w:val="003B3DD1"/>
    <w:rsid w:val="003B3EBE"/>
    <w:rsid w:val="003B42CB"/>
    <w:rsid w:val="003B4433"/>
    <w:rsid w:val="003B68F5"/>
    <w:rsid w:val="003B6F99"/>
    <w:rsid w:val="003B7426"/>
    <w:rsid w:val="003C0EA5"/>
    <w:rsid w:val="003C1D21"/>
    <w:rsid w:val="003C1E6F"/>
    <w:rsid w:val="003C2107"/>
    <w:rsid w:val="003C2210"/>
    <w:rsid w:val="003C237B"/>
    <w:rsid w:val="003C2AAD"/>
    <w:rsid w:val="003C659A"/>
    <w:rsid w:val="003C6A14"/>
    <w:rsid w:val="003C6AB7"/>
    <w:rsid w:val="003D0D46"/>
    <w:rsid w:val="003D0FA8"/>
    <w:rsid w:val="003D16BF"/>
    <w:rsid w:val="003D16FF"/>
    <w:rsid w:val="003D1B6E"/>
    <w:rsid w:val="003D3696"/>
    <w:rsid w:val="003D3DD8"/>
    <w:rsid w:val="003D44D9"/>
    <w:rsid w:val="003D4D8B"/>
    <w:rsid w:val="003D5078"/>
    <w:rsid w:val="003D5231"/>
    <w:rsid w:val="003D67B4"/>
    <w:rsid w:val="003D6E0E"/>
    <w:rsid w:val="003D72B7"/>
    <w:rsid w:val="003D7C4B"/>
    <w:rsid w:val="003E0480"/>
    <w:rsid w:val="003E08BC"/>
    <w:rsid w:val="003E1734"/>
    <w:rsid w:val="003E2CF1"/>
    <w:rsid w:val="003E2F73"/>
    <w:rsid w:val="003E3803"/>
    <w:rsid w:val="003E55F5"/>
    <w:rsid w:val="003E608F"/>
    <w:rsid w:val="003E6A6C"/>
    <w:rsid w:val="003F0275"/>
    <w:rsid w:val="003F0AF2"/>
    <w:rsid w:val="003F0D6A"/>
    <w:rsid w:val="003F1ECB"/>
    <w:rsid w:val="003F3218"/>
    <w:rsid w:val="003F3AC0"/>
    <w:rsid w:val="003F450E"/>
    <w:rsid w:val="003F4B4D"/>
    <w:rsid w:val="003F4FA6"/>
    <w:rsid w:val="003F6716"/>
    <w:rsid w:val="003F7706"/>
    <w:rsid w:val="003F795C"/>
    <w:rsid w:val="003F79AA"/>
    <w:rsid w:val="003F7CE6"/>
    <w:rsid w:val="004006B5"/>
    <w:rsid w:val="00400B04"/>
    <w:rsid w:val="00402015"/>
    <w:rsid w:val="004029BF"/>
    <w:rsid w:val="004053DB"/>
    <w:rsid w:val="00405919"/>
    <w:rsid w:val="00405E3E"/>
    <w:rsid w:val="00407962"/>
    <w:rsid w:val="00407C97"/>
    <w:rsid w:val="00410B52"/>
    <w:rsid w:val="0041112E"/>
    <w:rsid w:val="0041144D"/>
    <w:rsid w:val="00412F98"/>
    <w:rsid w:val="00413588"/>
    <w:rsid w:val="00413E64"/>
    <w:rsid w:val="0041409F"/>
    <w:rsid w:val="004141D2"/>
    <w:rsid w:val="0041734B"/>
    <w:rsid w:val="00417632"/>
    <w:rsid w:val="00417735"/>
    <w:rsid w:val="00417B6E"/>
    <w:rsid w:val="00420471"/>
    <w:rsid w:val="0042107E"/>
    <w:rsid w:val="00421092"/>
    <w:rsid w:val="004214E8"/>
    <w:rsid w:val="00423995"/>
    <w:rsid w:val="00425213"/>
    <w:rsid w:val="004262EB"/>
    <w:rsid w:val="0042650F"/>
    <w:rsid w:val="0042682C"/>
    <w:rsid w:val="00426C36"/>
    <w:rsid w:val="00427E6C"/>
    <w:rsid w:val="004300D6"/>
    <w:rsid w:val="004321D1"/>
    <w:rsid w:val="00434648"/>
    <w:rsid w:val="00434907"/>
    <w:rsid w:val="00435887"/>
    <w:rsid w:val="00436B69"/>
    <w:rsid w:val="00436E0E"/>
    <w:rsid w:val="00440929"/>
    <w:rsid w:val="0044183D"/>
    <w:rsid w:val="0044404B"/>
    <w:rsid w:val="00444C13"/>
    <w:rsid w:val="00444C51"/>
    <w:rsid w:val="0044583C"/>
    <w:rsid w:val="004463C8"/>
    <w:rsid w:val="0044683B"/>
    <w:rsid w:val="0044706F"/>
    <w:rsid w:val="004501AA"/>
    <w:rsid w:val="00450B85"/>
    <w:rsid w:val="00450F73"/>
    <w:rsid w:val="004533F1"/>
    <w:rsid w:val="00453775"/>
    <w:rsid w:val="00453EC1"/>
    <w:rsid w:val="00454063"/>
    <w:rsid w:val="00454621"/>
    <w:rsid w:val="004549B5"/>
    <w:rsid w:val="00455153"/>
    <w:rsid w:val="0045529A"/>
    <w:rsid w:val="00455956"/>
    <w:rsid w:val="004562C3"/>
    <w:rsid w:val="004603D4"/>
    <w:rsid w:val="004605C3"/>
    <w:rsid w:val="0046106D"/>
    <w:rsid w:val="0046132B"/>
    <w:rsid w:val="00461506"/>
    <w:rsid w:val="00461586"/>
    <w:rsid w:val="0046327D"/>
    <w:rsid w:val="004633A9"/>
    <w:rsid w:val="004636F3"/>
    <w:rsid w:val="004651C8"/>
    <w:rsid w:val="004664C6"/>
    <w:rsid w:val="00467309"/>
    <w:rsid w:val="004679BC"/>
    <w:rsid w:val="00470A25"/>
    <w:rsid w:val="00471BE9"/>
    <w:rsid w:val="00471CC4"/>
    <w:rsid w:val="004721D8"/>
    <w:rsid w:val="00472758"/>
    <w:rsid w:val="00473632"/>
    <w:rsid w:val="00473D31"/>
    <w:rsid w:val="0047535E"/>
    <w:rsid w:val="0047543B"/>
    <w:rsid w:val="0047564F"/>
    <w:rsid w:val="00476BEA"/>
    <w:rsid w:val="00476FD5"/>
    <w:rsid w:val="004778D3"/>
    <w:rsid w:val="00477AA8"/>
    <w:rsid w:val="00480B6C"/>
    <w:rsid w:val="004820D0"/>
    <w:rsid w:val="00482746"/>
    <w:rsid w:val="00482DA3"/>
    <w:rsid w:val="00482E70"/>
    <w:rsid w:val="0048343D"/>
    <w:rsid w:val="00483C7D"/>
    <w:rsid w:val="004845A3"/>
    <w:rsid w:val="004848DC"/>
    <w:rsid w:val="00484EEF"/>
    <w:rsid w:val="00484F09"/>
    <w:rsid w:val="0048618B"/>
    <w:rsid w:val="0048786E"/>
    <w:rsid w:val="00490148"/>
    <w:rsid w:val="00490489"/>
    <w:rsid w:val="00490C91"/>
    <w:rsid w:val="004917F5"/>
    <w:rsid w:val="00491BA9"/>
    <w:rsid w:val="00492169"/>
    <w:rsid w:val="004930E2"/>
    <w:rsid w:val="004964FE"/>
    <w:rsid w:val="00496E76"/>
    <w:rsid w:val="00497643"/>
    <w:rsid w:val="004977CB"/>
    <w:rsid w:val="00497875"/>
    <w:rsid w:val="004A0191"/>
    <w:rsid w:val="004A0210"/>
    <w:rsid w:val="004A0F6D"/>
    <w:rsid w:val="004A1940"/>
    <w:rsid w:val="004A1F5E"/>
    <w:rsid w:val="004A30AF"/>
    <w:rsid w:val="004A459A"/>
    <w:rsid w:val="004A5322"/>
    <w:rsid w:val="004A7BC4"/>
    <w:rsid w:val="004B14FF"/>
    <w:rsid w:val="004B2991"/>
    <w:rsid w:val="004B3EAB"/>
    <w:rsid w:val="004B408E"/>
    <w:rsid w:val="004B6043"/>
    <w:rsid w:val="004B6160"/>
    <w:rsid w:val="004B7079"/>
    <w:rsid w:val="004B7A3C"/>
    <w:rsid w:val="004C10A2"/>
    <w:rsid w:val="004C1960"/>
    <w:rsid w:val="004C247E"/>
    <w:rsid w:val="004C290C"/>
    <w:rsid w:val="004C317C"/>
    <w:rsid w:val="004C3652"/>
    <w:rsid w:val="004C3D63"/>
    <w:rsid w:val="004C42C7"/>
    <w:rsid w:val="004C4CF6"/>
    <w:rsid w:val="004C5BD3"/>
    <w:rsid w:val="004C617E"/>
    <w:rsid w:val="004C6199"/>
    <w:rsid w:val="004C63FC"/>
    <w:rsid w:val="004C669F"/>
    <w:rsid w:val="004C6C02"/>
    <w:rsid w:val="004D020A"/>
    <w:rsid w:val="004D0510"/>
    <w:rsid w:val="004D11B4"/>
    <w:rsid w:val="004D2571"/>
    <w:rsid w:val="004D288F"/>
    <w:rsid w:val="004D390B"/>
    <w:rsid w:val="004D3B5E"/>
    <w:rsid w:val="004D5510"/>
    <w:rsid w:val="004E15D5"/>
    <w:rsid w:val="004E17EF"/>
    <w:rsid w:val="004E621E"/>
    <w:rsid w:val="004E6908"/>
    <w:rsid w:val="004E6FCF"/>
    <w:rsid w:val="004E72E7"/>
    <w:rsid w:val="004F124D"/>
    <w:rsid w:val="004F1563"/>
    <w:rsid w:val="004F2B34"/>
    <w:rsid w:val="004F35DA"/>
    <w:rsid w:val="004F4492"/>
    <w:rsid w:val="004F4EEC"/>
    <w:rsid w:val="004F4FF0"/>
    <w:rsid w:val="004F5E6B"/>
    <w:rsid w:val="004F6969"/>
    <w:rsid w:val="004F6B19"/>
    <w:rsid w:val="004F71B1"/>
    <w:rsid w:val="004F7466"/>
    <w:rsid w:val="0050060E"/>
    <w:rsid w:val="005006F5"/>
    <w:rsid w:val="00500ECC"/>
    <w:rsid w:val="00501709"/>
    <w:rsid w:val="00501C86"/>
    <w:rsid w:val="00502862"/>
    <w:rsid w:val="00502C95"/>
    <w:rsid w:val="005033E5"/>
    <w:rsid w:val="0050459B"/>
    <w:rsid w:val="00506584"/>
    <w:rsid w:val="00507DA9"/>
    <w:rsid w:val="0051083A"/>
    <w:rsid w:val="00510F0C"/>
    <w:rsid w:val="00511923"/>
    <w:rsid w:val="005136A0"/>
    <w:rsid w:val="00513DA8"/>
    <w:rsid w:val="00515CE6"/>
    <w:rsid w:val="00517264"/>
    <w:rsid w:val="00517ABB"/>
    <w:rsid w:val="00520BC4"/>
    <w:rsid w:val="00522620"/>
    <w:rsid w:val="00523630"/>
    <w:rsid w:val="00523C85"/>
    <w:rsid w:val="00523FCA"/>
    <w:rsid w:val="00524776"/>
    <w:rsid w:val="00525839"/>
    <w:rsid w:val="00525D94"/>
    <w:rsid w:val="00526F12"/>
    <w:rsid w:val="005272A6"/>
    <w:rsid w:val="00527AEA"/>
    <w:rsid w:val="00531501"/>
    <w:rsid w:val="0053249D"/>
    <w:rsid w:val="00533181"/>
    <w:rsid w:val="00533D40"/>
    <w:rsid w:val="00534666"/>
    <w:rsid w:val="005346DC"/>
    <w:rsid w:val="00534BEF"/>
    <w:rsid w:val="00534FA9"/>
    <w:rsid w:val="0053581A"/>
    <w:rsid w:val="0053595F"/>
    <w:rsid w:val="00536B1D"/>
    <w:rsid w:val="00537182"/>
    <w:rsid w:val="00540754"/>
    <w:rsid w:val="00541AD7"/>
    <w:rsid w:val="005420C9"/>
    <w:rsid w:val="005423E6"/>
    <w:rsid w:val="0054381F"/>
    <w:rsid w:val="00544469"/>
    <w:rsid w:val="005455B2"/>
    <w:rsid w:val="00545A38"/>
    <w:rsid w:val="0054617A"/>
    <w:rsid w:val="00546268"/>
    <w:rsid w:val="0054711E"/>
    <w:rsid w:val="005477D8"/>
    <w:rsid w:val="00551140"/>
    <w:rsid w:val="00552354"/>
    <w:rsid w:val="0055238E"/>
    <w:rsid w:val="00553A35"/>
    <w:rsid w:val="00555033"/>
    <w:rsid w:val="00556E3F"/>
    <w:rsid w:val="00557470"/>
    <w:rsid w:val="00557646"/>
    <w:rsid w:val="00557772"/>
    <w:rsid w:val="0056001D"/>
    <w:rsid w:val="00560065"/>
    <w:rsid w:val="00560458"/>
    <w:rsid w:val="00560A3A"/>
    <w:rsid w:val="00560D5E"/>
    <w:rsid w:val="00561F1B"/>
    <w:rsid w:val="00562E0A"/>
    <w:rsid w:val="00565985"/>
    <w:rsid w:val="00565CD2"/>
    <w:rsid w:val="00565F15"/>
    <w:rsid w:val="00566E36"/>
    <w:rsid w:val="00567BE5"/>
    <w:rsid w:val="00571C31"/>
    <w:rsid w:val="00571DCF"/>
    <w:rsid w:val="00574A1C"/>
    <w:rsid w:val="00575887"/>
    <w:rsid w:val="00577763"/>
    <w:rsid w:val="00577F6C"/>
    <w:rsid w:val="005811EA"/>
    <w:rsid w:val="00581695"/>
    <w:rsid w:val="00581FCC"/>
    <w:rsid w:val="00582CEB"/>
    <w:rsid w:val="0058301F"/>
    <w:rsid w:val="0058334D"/>
    <w:rsid w:val="00583871"/>
    <w:rsid w:val="005858B1"/>
    <w:rsid w:val="00586C36"/>
    <w:rsid w:val="005916EA"/>
    <w:rsid w:val="00591E2A"/>
    <w:rsid w:val="00592CE0"/>
    <w:rsid w:val="0059400C"/>
    <w:rsid w:val="005955F3"/>
    <w:rsid w:val="0059585B"/>
    <w:rsid w:val="00597A04"/>
    <w:rsid w:val="005A0108"/>
    <w:rsid w:val="005A1210"/>
    <w:rsid w:val="005A1362"/>
    <w:rsid w:val="005A2141"/>
    <w:rsid w:val="005A22BC"/>
    <w:rsid w:val="005A4447"/>
    <w:rsid w:val="005A46B2"/>
    <w:rsid w:val="005A5941"/>
    <w:rsid w:val="005A7953"/>
    <w:rsid w:val="005A7A5A"/>
    <w:rsid w:val="005B0315"/>
    <w:rsid w:val="005B0517"/>
    <w:rsid w:val="005B1F83"/>
    <w:rsid w:val="005B27BE"/>
    <w:rsid w:val="005B2D9A"/>
    <w:rsid w:val="005B40A8"/>
    <w:rsid w:val="005B4A1A"/>
    <w:rsid w:val="005B4AFA"/>
    <w:rsid w:val="005B522D"/>
    <w:rsid w:val="005B54DD"/>
    <w:rsid w:val="005B562C"/>
    <w:rsid w:val="005B66E4"/>
    <w:rsid w:val="005B75ED"/>
    <w:rsid w:val="005B7A05"/>
    <w:rsid w:val="005C0228"/>
    <w:rsid w:val="005C2068"/>
    <w:rsid w:val="005C242E"/>
    <w:rsid w:val="005C2AB2"/>
    <w:rsid w:val="005C4318"/>
    <w:rsid w:val="005C4A9B"/>
    <w:rsid w:val="005C4D3F"/>
    <w:rsid w:val="005C4D6A"/>
    <w:rsid w:val="005C5C7D"/>
    <w:rsid w:val="005C5EBD"/>
    <w:rsid w:val="005C627A"/>
    <w:rsid w:val="005C6367"/>
    <w:rsid w:val="005C7856"/>
    <w:rsid w:val="005C7CEA"/>
    <w:rsid w:val="005D098D"/>
    <w:rsid w:val="005D1F06"/>
    <w:rsid w:val="005D1FC1"/>
    <w:rsid w:val="005D2B1C"/>
    <w:rsid w:val="005D399D"/>
    <w:rsid w:val="005D3A88"/>
    <w:rsid w:val="005D3D46"/>
    <w:rsid w:val="005D4519"/>
    <w:rsid w:val="005D4AFA"/>
    <w:rsid w:val="005D5FD8"/>
    <w:rsid w:val="005D7990"/>
    <w:rsid w:val="005E02EF"/>
    <w:rsid w:val="005E0FCA"/>
    <w:rsid w:val="005E2A70"/>
    <w:rsid w:val="005E3233"/>
    <w:rsid w:val="005E3895"/>
    <w:rsid w:val="005E3D2C"/>
    <w:rsid w:val="005E3DB9"/>
    <w:rsid w:val="005E5194"/>
    <w:rsid w:val="005E5D6D"/>
    <w:rsid w:val="005E5EA4"/>
    <w:rsid w:val="005E6731"/>
    <w:rsid w:val="005E69A0"/>
    <w:rsid w:val="005E7D8F"/>
    <w:rsid w:val="005F02DC"/>
    <w:rsid w:val="005F04DE"/>
    <w:rsid w:val="005F0BF0"/>
    <w:rsid w:val="005F1023"/>
    <w:rsid w:val="005F19C3"/>
    <w:rsid w:val="005F25FD"/>
    <w:rsid w:val="005F375D"/>
    <w:rsid w:val="005F37A9"/>
    <w:rsid w:val="005F3A44"/>
    <w:rsid w:val="005F3A86"/>
    <w:rsid w:val="005F479D"/>
    <w:rsid w:val="005F491F"/>
    <w:rsid w:val="005F4B40"/>
    <w:rsid w:val="005F4C90"/>
    <w:rsid w:val="005F5147"/>
    <w:rsid w:val="005F52A6"/>
    <w:rsid w:val="005F5917"/>
    <w:rsid w:val="005F7E3D"/>
    <w:rsid w:val="0060021F"/>
    <w:rsid w:val="006006E2"/>
    <w:rsid w:val="00600ED5"/>
    <w:rsid w:val="00600F4B"/>
    <w:rsid w:val="006015D0"/>
    <w:rsid w:val="00601E97"/>
    <w:rsid w:val="006030BB"/>
    <w:rsid w:val="0060321A"/>
    <w:rsid w:val="0060444A"/>
    <w:rsid w:val="00605012"/>
    <w:rsid w:val="00610742"/>
    <w:rsid w:val="00610BD7"/>
    <w:rsid w:val="00611DC2"/>
    <w:rsid w:val="0061217E"/>
    <w:rsid w:val="00612805"/>
    <w:rsid w:val="00612CCB"/>
    <w:rsid w:val="00612E36"/>
    <w:rsid w:val="00613AAD"/>
    <w:rsid w:val="00614079"/>
    <w:rsid w:val="006144B2"/>
    <w:rsid w:val="006147CB"/>
    <w:rsid w:val="006157B3"/>
    <w:rsid w:val="0061722B"/>
    <w:rsid w:val="00620437"/>
    <w:rsid w:val="00620A28"/>
    <w:rsid w:val="006217C0"/>
    <w:rsid w:val="00622604"/>
    <w:rsid w:val="006226F8"/>
    <w:rsid w:val="00623502"/>
    <w:rsid w:val="00623E80"/>
    <w:rsid w:val="00624256"/>
    <w:rsid w:val="006242A0"/>
    <w:rsid w:val="00624DFF"/>
    <w:rsid w:val="00624EA0"/>
    <w:rsid w:val="00625E22"/>
    <w:rsid w:val="00627129"/>
    <w:rsid w:val="00627149"/>
    <w:rsid w:val="006302C3"/>
    <w:rsid w:val="006309DA"/>
    <w:rsid w:val="0063187A"/>
    <w:rsid w:val="00631CE3"/>
    <w:rsid w:val="00632629"/>
    <w:rsid w:val="00633092"/>
    <w:rsid w:val="00633626"/>
    <w:rsid w:val="00633C4D"/>
    <w:rsid w:val="006352AC"/>
    <w:rsid w:val="006366F5"/>
    <w:rsid w:val="006371BA"/>
    <w:rsid w:val="00640475"/>
    <w:rsid w:val="0064059E"/>
    <w:rsid w:val="006409D0"/>
    <w:rsid w:val="0064245F"/>
    <w:rsid w:val="00642D7B"/>
    <w:rsid w:val="00642E8F"/>
    <w:rsid w:val="00643F97"/>
    <w:rsid w:val="00643FCB"/>
    <w:rsid w:val="006443CA"/>
    <w:rsid w:val="00645B95"/>
    <w:rsid w:val="00646FCB"/>
    <w:rsid w:val="00650A5C"/>
    <w:rsid w:val="00650DBF"/>
    <w:rsid w:val="00651309"/>
    <w:rsid w:val="0065135D"/>
    <w:rsid w:val="006516BF"/>
    <w:rsid w:val="00652C5B"/>
    <w:rsid w:val="0065376A"/>
    <w:rsid w:val="0065410D"/>
    <w:rsid w:val="006544ED"/>
    <w:rsid w:val="006558A7"/>
    <w:rsid w:val="00656B2D"/>
    <w:rsid w:val="00656C2D"/>
    <w:rsid w:val="006576D6"/>
    <w:rsid w:val="006606DA"/>
    <w:rsid w:val="00660B4F"/>
    <w:rsid w:val="00662BFC"/>
    <w:rsid w:val="006632BD"/>
    <w:rsid w:val="0066444A"/>
    <w:rsid w:val="00665487"/>
    <w:rsid w:val="00665558"/>
    <w:rsid w:val="00665D06"/>
    <w:rsid w:val="00665D18"/>
    <w:rsid w:val="00667851"/>
    <w:rsid w:val="00667C4B"/>
    <w:rsid w:val="006708D8"/>
    <w:rsid w:val="00671A14"/>
    <w:rsid w:val="00671BD1"/>
    <w:rsid w:val="00672AE6"/>
    <w:rsid w:val="00673299"/>
    <w:rsid w:val="006738D9"/>
    <w:rsid w:val="006747F1"/>
    <w:rsid w:val="00674922"/>
    <w:rsid w:val="00674FA8"/>
    <w:rsid w:val="006754EA"/>
    <w:rsid w:val="00675E11"/>
    <w:rsid w:val="006769F1"/>
    <w:rsid w:val="00676ABA"/>
    <w:rsid w:val="006770C5"/>
    <w:rsid w:val="006774E8"/>
    <w:rsid w:val="00680DD1"/>
    <w:rsid w:val="00684AC7"/>
    <w:rsid w:val="00684BFE"/>
    <w:rsid w:val="006859EF"/>
    <w:rsid w:val="00685AF4"/>
    <w:rsid w:val="00685BCF"/>
    <w:rsid w:val="00686142"/>
    <w:rsid w:val="00687006"/>
    <w:rsid w:val="0068720A"/>
    <w:rsid w:val="006872E8"/>
    <w:rsid w:val="006874E8"/>
    <w:rsid w:val="00687A52"/>
    <w:rsid w:val="00692CC9"/>
    <w:rsid w:val="00693308"/>
    <w:rsid w:val="006934F2"/>
    <w:rsid w:val="00695B14"/>
    <w:rsid w:val="00696412"/>
    <w:rsid w:val="006971F7"/>
    <w:rsid w:val="006972C0"/>
    <w:rsid w:val="00697B19"/>
    <w:rsid w:val="006A0B3B"/>
    <w:rsid w:val="006A0E1F"/>
    <w:rsid w:val="006A1AF4"/>
    <w:rsid w:val="006A3A1F"/>
    <w:rsid w:val="006A3A5E"/>
    <w:rsid w:val="006A3D85"/>
    <w:rsid w:val="006A3DC6"/>
    <w:rsid w:val="006A4929"/>
    <w:rsid w:val="006A4B36"/>
    <w:rsid w:val="006A5AF0"/>
    <w:rsid w:val="006A6362"/>
    <w:rsid w:val="006B0E21"/>
    <w:rsid w:val="006B11F3"/>
    <w:rsid w:val="006B1549"/>
    <w:rsid w:val="006B1C00"/>
    <w:rsid w:val="006B267C"/>
    <w:rsid w:val="006B2CF7"/>
    <w:rsid w:val="006B2D05"/>
    <w:rsid w:val="006B35D4"/>
    <w:rsid w:val="006B3BC2"/>
    <w:rsid w:val="006B3CDD"/>
    <w:rsid w:val="006B4016"/>
    <w:rsid w:val="006B49B6"/>
    <w:rsid w:val="006B5F49"/>
    <w:rsid w:val="006B6477"/>
    <w:rsid w:val="006B707B"/>
    <w:rsid w:val="006C0195"/>
    <w:rsid w:val="006C1245"/>
    <w:rsid w:val="006C1333"/>
    <w:rsid w:val="006C1FFA"/>
    <w:rsid w:val="006C2E1F"/>
    <w:rsid w:val="006C3B22"/>
    <w:rsid w:val="006C3B7E"/>
    <w:rsid w:val="006C44B7"/>
    <w:rsid w:val="006C4BE9"/>
    <w:rsid w:val="006C501E"/>
    <w:rsid w:val="006C5329"/>
    <w:rsid w:val="006C5724"/>
    <w:rsid w:val="006C5E56"/>
    <w:rsid w:val="006C664F"/>
    <w:rsid w:val="006C6954"/>
    <w:rsid w:val="006C6C6B"/>
    <w:rsid w:val="006C6EC9"/>
    <w:rsid w:val="006C730E"/>
    <w:rsid w:val="006D3168"/>
    <w:rsid w:val="006D35AB"/>
    <w:rsid w:val="006D4371"/>
    <w:rsid w:val="006D4617"/>
    <w:rsid w:val="006D53C7"/>
    <w:rsid w:val="006D54E0"/>
    <w:rsid w:val="006D5704"/>
    <w:rsid w:val="006D6297"/>
    <w:rsid w:val="006D72CD"/>
    <w:rsid w:val="006D7443"/>
    <w:rsid w:val="006D7F59"/>
    <w:rsid w:val="006E10F4"/>
    <w:rsid w:val="006E137C"/>
    <w:rsid w:val="006E2306"/>
    <w:rsid w:val="006E478B"/>
    <w:rsid w:val="006E54C0"/>
    <w:rsid w:val="006E637E"/>
    <w:rsid w:val="006E7217"/>
    <w:rsid w:val="006E7C6A"/>
    <w:rsid w:val="006F0521"/>
    <w:rsid w:val="006F0804"/>
    <w:rsid w:val="006F0C13"/>
    <w:rsid w:val="006F1596"/>
    <w:rsid w:val="006F179F"/>
    <w:rsid w:val="006F229F"/>
    <w:rsid w:val="006F23F6"/>
    <w:rsid w:val="006F2E2F"/>
    <w:rsid w:val="006F3CA6"/>
    <w:rsid w:val="006F3E7E"/>
    <w:rsid w:val="006F4148"/>
    <w:rsid w:val="006F451C"/>
    <w:rsid w:val="006F4C96"/>
    <w:rsid w:val="006F75F4"/>
    <w:rsid w:val="00700809"/>
    <w:rsid w:val="00701C2B"/>
    <w:rsid w:val="007022F7"/>
    <w:rsid w:val="00702672"/>
    <w:rsid w:val="00705AF3"/>
    <w:rsid w:val="00706743"/>
    <w:rsid w:val="00706F25"/>
    <w:rsid w:val="00706F72"/>
    <w:rsid w:val="00707351"/>
    <w:rsid w:val="007074FF"/>
    <w:rsid w:val="00707771"/>
    <w:rsid w:val="00707E5F"/>
    <w:rsid w:val="00711AF5"/>
    <w:rsid w:val="00712B27"/>
    <w:rsid w:val="00712CD9"/>
    <w:rsid w:val="00712E08"/>
    <w:rsid w:val="00713609"/>
    <w:rsid w:val="00713E77"/>
    <w:rsid w:val="007148B1"/>
    <w:rsid w:val="00714E9D"/>
    <w:rsid w:val="00714F30"/>
    <w:rsid w:val="00715EB3"/>
    <w:rsid w:val="007161E6"/>
    <w:rsid w:val="00716BC1"/>
    <w:rsid w:val="0071725B"/>
    <w:rsid w:val="00717452"/>
    <w:rsid w:val="00720EE7"/>
    <w:rsid w:val="00720F37"/>
    <w:rsid w:val="00721494"/>
    <w:rsid w:val="007235ED"/>
    <w:rsid w:val="00724E5E"/>
    <w:rsid w:val="007253D5"/>
    <w:rsid w:val="007258D8"/>
    <w:rsid w:val="00725A48"/>
    <w:rsid w:val="00726858"/>
    <w:rsid w:val="00726B11"/>
    <w:rsid w:val="0072777A"/>
    <w:rsid w:val="00727FA0"/>
    <w:rsid w:val="0073023C"/>
    <w:rsid w:val="007302CD"/>
    <w:rsid w:val="007304AB"/>
    <w:rsid w:val="007305F6"/>
    <w:rsid w:val="00730D76"/>
    <w:rsid w:val="00731545"/>
    <w:rsid w:val="0073163C"/>
    <w:rsid w:val="00731927"/>
    <w:rsid w:val="00731EC5"/>
    <w:rsid w:val="00732C66"/>
    <w:rsid w:val="00732CD1"/>
    <w:rsid w:val="007356E2"/>
    <w:rsid w:val="00736439"/>
    <w:rsid w:val="007371A3"/>
    <w:rsid w:val="00737F3B"/>
    <w:rsid w:val="00740067"/>
    <w:rsid w:val="007407D1"/>
    <w:rsid w:val="00740DD6"/>
    <w:rsid w:val="0074174D"/>
    <w:rsid w:val="007419AA"/>
    <w:rsid w:val="007419B3"/>
    <w:rsid w:val="00741DEB"/>
    <w:rsid w:val="0074398A"/>
    <w:rsid w:val="00744E84"/>
    <w:rsid w:val="007458B2"/>
    <w:rsid w:val="007459A3"/>
    <w:rsid w:val="007500AF"/>
    <w:rsid w:val="007504F8"/>
    <w:rsid w:val="007520FB"/>
    <w:rsid w:val="00752182"/>
    <w:rsid w:val="0075265B"/>
    <w:rsid w:val="007543AA"/>
    <w:rsid w:val="00754E60"/>
    <w:rsid w:val="00756388"/>
    <w:rsid w:val="007569CA"/>
    <w:rsid w:val="0075733C"/>
    <w:rsid w:val="00757346"/>
    <w:rsid w:val="00757E81"/>
    <w:rsid w:val="00760664"/>
    <w:rsid w:val="007611B4"/>
    <w:rsid w:val="0076143F"/>
    <w:rsid w:val="007622D7"/>
    <w:rsid w:val="00762570"/>
    <w:rsid w:val="00762825"/>
    <w:rsid w:val="00762987"/>
    <w:rsid w:val="00763ACC"/>
    <w:rsid w:val="007641F1"/>
    <w:rsid w:val="0076675A"/>
    <w:rsid w:val="0076718A"/>
    <w:rsid w:val="007701A6"/>
    <w:rsid w:val="00770E79"/>
    <w:rsid w:val="00771E87"/>
    <w:rsid w:val="00772961"/>
    <w:rsid w:val="00773138"/>
    <w:rsid w:val="00773394"/>
    <w:rsid w:val="00773AE2"/>
    <w:rsid w:val="007811B8"/>
    <w:rsid w:val="00781E91"/>
    <w:rsid w:val="00782BA0"/>
    <w:rsid w:val="00782F4A"/>
    <w:rsid w:val="00783450"/>
    <w:rsid w:val="00783762"/>
    <w:rsid w:val="00785D09"/>
    <w:rsid w:val="00785DCD"/>
    <w:rsid w:val="00786B8C"/>
    <w:rsid w:val="007876CD"/>
    <w:rsid w:val="00787B9F"/>
    <w:rsid w:val="007929BD"/>
    <w:rsid w:val="007937A1"/>
    <w:rsid w:val="00793D00"/>
    <w:rsid w:val="0079492D"/>
    <w:rsid w:val="00794EA2"/>
    <w:rsid w:val="00795ADD"/>
    <w:rsid w:val="00795BC0"/>
    <w:rsid w:val="00795C36"/>
    <w:rsid w:val="00795F85"/>
    <w:rsid w:val="0079617B"/>
    <w:rsid w:val="0079765A"/>
    <w:rsid w:val="00797D14"/>
    <w:rsid w:val="007A0B0E"/>
    <w:rsid w:val="007A3E57"/>
    <w:rsid w:val="007A3F8D"/>
    <w:rsid w:val="007A5997"/>
    <w:rsid w:val="007A62DC"/>
    <w:rsid w:val="007A6A57"/>
    <w:rsid w:val="007A6AF9"/>
    <w:rsid w:val="007A6D1A"/>
    <w:rsid w:val="007A7C81"/>
    <w:rsid w:val="007B11E6"/>
    <w:rsid w:val="007B1433"/>
    <w:rsid w:val="007B1D04"/>
    <w:rsid w:val="007B2442"/>
    <w:rsid w:val="007B3925"/>
    <w:rsid w:val="007B3A4F"/>
    <w:rsid w:val="007B5217"/>
    <w:rsid w:val="007B5255"/>
    <w:rsid w:val="007B6A56"/>
    <w:rsid w:val="007B6AFC"/>
    <w:rsid w:val="007B7575"/>
    <w:rsid w:val="007C0B82"/>
    <w:rsid w:val="007C2737"/>
    <w:rsid w:val="007C2C9D"/>
    <w:rsid w:val="007C2FED"/>
    <w:rsid w:val="007C304C"/>
    <w:rsid w:val="007C4B3C"/>
    <w:rsid w:val="007C538D"/>
    <w:rsid w:val="007C617E"/>
    <w:rsid w:val="007C70BD"/>
    <w:rsid w:val="007D00C4"/>
    <w:rsid w:val="007D0C44"/>
    <w:rsid w:val="007D0F1F"/>
    <w:rsid w:val="007D1FE2"/>
    <w:rsid w:val="007D2912"/>
    <w:rsid w:val="007D3F2A"/>
    <w:rsid w:val="007D3FF9"/>
    <w:rsid w:val="007D436C"/>
    <w:rsid w:val="007D512F"/>
    <w:rsid w:val="007D58C6"/>
    <w:rsid w:val="007D5AC0"/>
    <w:rsid w:val="007D6558"/>
    <w:rsid w:val="007D68FD"/>
    <w:rsid w:val="007D692E"/>
    <w:rsid w:val="007D6F7D"/>
    <w:rsid w:val="007D739F"/>
    <w:rsid w:val="007E03DA"/>
    <w:rsid w:val="007E0C2F"/>
    <w:rsid w:val="007E100D"/>
    <w:rsid w:val="007E1344"/>
    <w:rsid w:val="007E18FD"/>
    <w:rsid w:val="007E3FCF"/>
    <w:rsid w:val="007E6019"/>
    <w:rsid w:val="007E6705"/>
    <w:rsid w:val="007E6799"/>
    <w:rsid w:val="007E6C4B"/>
    <w:rsid w:val="007E7CDB"/>
    <w:rsid w:val="007F080C"/>
    <w:rsid w:val="007F1C54"/>
    <w:rsid w:val="007F1D30"/>
    <w:rsid w:val="007F253D"/>
    <w:rsid w:val="007F3414"/>
    <w:rsid w:val="007F427E"/>
    <w:rsid w:val="007F5A64"/>
    <w:rsid w:val="007F60A1"/>
    <w:rsid w:val="007F69D1"/>
    <w:rsid w:val="007F7ACB"/>
    <w:rsid w:val="007F7EB1"/>
    <w:rsid w:val="0080052D"/>
    <w:rsid w:val="00801BD3"/>
    <w:rsid w:val="0080251E"/>
    <w:rsid w:val="00802C2D"/>
    <w:rsid w:val="00802D2D"/>
    <w:rsid w:val="00803075"/>
    <w:rsid w:val="008048AA"/>
    <w:rsid w:val="008065D9"/>
    <w:rsid w:val="00807BBA"/>
    <w:rsid w:val="00810505"/>
    <w:rsid w:val="00810672"/>
    <w:rsid w:val="00810F37"/>
    <w:rsid w:val="00811250"/>
    <w:rsid w:val="0081147E"/>
    <w:rsid w:val="00813873"/>
    <w:rsid w:val="00814199"/>
    <w:rsid w:val="00814280"/>
    <w:rsid w:val="0081529C"/>
    <w:rsid w:val="00816267"/>
    <w:rsid w:val="0081676F"/>
    <w:rsid w:val="00816851"/>
    <w:rsid w:val="00816BA5"/>
    <w:rsid w:val="00817566"/>
    <w:rsid w:val="00820BA5"/>
    <w:rsid w:val="0082258E"/>
    <w:rsid w:val="0082378B"/>
    <w:rsid w:val="00823A20"/>
    <w:rsid w:val="00823EAA"/>
    <w:rsid w:val="00825F8E"/>
    <w:rsid w:val="0082612B"/>
    <w:rsid w:val="00826A21"/>
    <w:rsid w:val="00827137"/>
    <w:rsid w:val="00830408"/>
    <w:rsid w:val="00830496"/>
    <w:rsid w:val="00833764"/>
    <w:rsid w:val="008342B3"/>
    <w:rsid w:val="00836B28"/>
    <w:rsid w:val="00836BA2"/>
    <w:rsid w:val="00836CF5"/>
    <w:rsid w:val="00836E40"/>
    <w:rsid w:val="0083734C"/>
    <w:rsid w:val="00837A93"/>
    <w:rsid w:val="00840850"/>
    <w:rsid w:val="0084132F"/>
    <w:rsid w:val="00842FFD"/>
    <w:rsid w:val="00843C89"/>
    <w:rsid w:val="00847300"/>
    <w:rsid w:val="00847A5A"/>
    <w:rsid w:val="00847D3E"/>
    <w:rsid w:val="00847EC5"/>
    <w:rsid w:val="00853B6A"/>
    <w:rsid w:val="00853C95"/>
    <w:rsid w:val="00853DD4"/>
    <w:rsid w:val="00856A51"/>
    <w:rsid w:val="00856FA5"/>
    <w:rsid w:val="008572BC"/>
    <w:rsid w:val="00860680"/>
    <w:rsid w:val="008608FE"/>
    <w:rsid w:val="00860BDA"/>
    <w:rsid w:val="00861BC2"/>
    <w:rsid w:val="008623DB"/>
    <w:rsid w:val="00862FDA"/>
    <w:rsid w:val="00863CF6"/>
    <w:rsid w:val="00864A1D"/>
    <w:rsid w:val="008655BE"/>
    <w:rsid w:val="008708FA"/>
    <w:rsid w:val="008714A1"/>
    <w:rsid w:val="00872FD6"/>
    <w:rsid w:val="008742F8"/>
    <w:rsid w:val="00876864"/>
    <w:rsid w:val="00877225"/>
    <w:rsid w:val="008801B2"/>
    <w:rsid w:val="00880332"/>
    <w:rsid w:val="0088197A"/>
    <w:rsid w:val="00881D7D"/>
    <w:rsid w:val="00883387"/>
    <w:rsid w:val="00883A78"/>
    <w:rsid w:val="008845C2"/>
    <w:rsid w:val="00884DDA"/>
    <w:rsid w:val="008850AA"/>
    <w:rsid w:val="00885485"/>
    <w:rsid w:val="00886C63"/>
    <w:rsid w:val="008870C6"/>
    <w:rsid w:val="00887AC6"/>
    <w:rsid w:val="00887B65"/>
    <w:rsid w:val="00887FBF"/>
    <w:rsid w:val="008905BE"/>
    <w:rsid w:val="00892C55"/>
    <w:rsid w:val="008934DC"/>
    <w:rsid w:val="008937D6"/>
    <w:rsid w:val="00893A01"/>
    <w:rsid w:val="0089492F"/>
    <w:rsid w:val="00894DC2"/>
    <w:rsid w:val="00895E6A"/>
    <w:rsid w:val="00897794"/>
    <w:rsid w:val="008A0878"/>
    <w:rsid w:val="008A0D40"/>
    <w:rsid w:val="008A34DF"/>
    <w:rsid w:val="008A36C4"/>
    <w:rsid w:val="008A51D8"/>
    <w:rsid w:val="008A55C4"/>
    <w:rsid w:val="008A5A5F"/>
    <w:rsid w:val="008A766E"/>
    <w:rsid w:val="008B0BFE"/>
    <w:rsid w:val="008B0F83"/>
    <w:rsid w:val="008B120F"/>
    <w:rsid w:val="008B12A4"/>
    <w:rsid w:val="008B1D66"/>
    <w:rsid w:val="008B29BE"/>
    <w:rsid w:val="008B3112"/>
    <w:rsid w:val="008B4A92"/>
    <w:rsid w:val="008B4BCA"/>
    <w:rsid w:val="008B54DD"/>
    <w:rsid w:val="008B598F"/>
    <w:rsid w:val="008B5D17"/>
    <w:rsid w:val="008B5F53"/>
    <w:rsid w:val="008B6002"/>
    <w:rsid w:val="008B6703"/>
    <w:rsid w:val="008B69B8"/>
    <w:rsid w:val="008B6BF5"/>
    <w:rsid w:val="008B7396"/>
    <w:rsid w:val="008B768B"/>
    <w:rsid w:val="008C069A"/>
    <w:rsid w:val="008C0C35"/>
    <w:rsid w:val="008C178A"/>
    <w:rsid w:val="008C1B9A"/>
    <w:rsid w:val="008C1D77"/>
    <w:rsid w:val="008C298F"/>
    <w:rsid w:val="008C3685"/>
    <w:rsid w:val="008C3F17"/>
    <w:rsid w:val="008C403F"/>
    <w:rsid w:val="008C4544"/>
    <w:rsid w:val="008C49BD"/>
    <w:rsid w:val="008C59FA"/>
    <w:rsid w:val="008C6EE8"/>
    <w:rsid w:val="008C71BD"/>
    <w:rsid w:val="008D08F4"/>
    <w:rsid w:val="008D1A45"/>
    <w:rsid w:val="008D1FB0"/>
    <w:rsid w:val="008D3BDD"/>
    <w:rsid w:val="008D4B00"/>
    <w:rsid w:val="008D4F59"/>
    <w:rsid w:val="008D4FC2"/>
    <w:rsid w:val="008D5748"/>
    <w:rsid w:val="008D5C94"/>
    <w:rsid w:val="008D642C"/>
    <w:rsid w:val="008D7220"/>
    <w:rsid w:val="008E0D58"/>
    <w:rsid w:val="008E1C77"/>
    <w:rsid w:val="008E1D4C"/>
    <w:rsid w:val="008E1F80"/>
    <w:rsid w:val="008E2AA4"/>
    <w:rsid w:val="008E35D2"/>
    <w:rsid w:val="008E3736"/>
    <w:rsid w:val="008E37D7"/>
    <w:rsid w:val="008E47C1"/>
    <w:rsid w:val="008E4DEB"/>
    <w:rsid w:val="008E4EDF"/>
    <w:rsid w:val="008E5471"/>
    <w:rsid w:val="008E6458"/>
    <w:rsid w:val="008E68BB"/>
    <w:rsid w:val="008E7565"/>
    <w:rsid w:val="008E7C16"/>
    <w:rsid w:val="008E7E74"/>
    <w:rsid w:val="008E7F18"/>
    <w:rsid w:val="008F0C4E"/>
    <w:rsid w:val="008F0F6C"/>
    <w:rsid w:val="008F14D7"/>
    <w:rsid w:val="008F16D4"/>
    <w:rsid w:val="008F2632"/>
    <w:rsid w:val="008F31BE"/>
    <w:rsid w:val="008F4116"/>
    <w:rsid w:val="008F4175"/>
    <w:rsid w:val="008F44B0"/>
    <w:rsid w:val="008F4A9A"/>
    <w:rsid w:val="008F5072"/>
    <w:rsid w:val="008F5290"/>
    <w:rsid w:val="008F5436"/>
    <w:rsid w:val="008F54AF"/>
    <w:rsid w:val="008F5B4A"/>
    <w:rsid w:val="008F793E"/>
    <w:rsid w:val="00900153"/>
    <w:rsid w:val="00900EBE"/>
    <w:rsid w:val="009012EC"/>
    <w:rsid w:val="0090280F"/>
    <w:rsid w:val="00902E18"/>
    <w:rsid w:val="00903E8E"/>
    <w:rsid w:val="00904C17"/>
    <w:rsid w:val="009075E4"/>
    <w:rsid w:val="009112D1"/>
    <w:rsid w:val="00911B6A"/>
    <w:rsid w:val="00911F68"/>
    <w:rsid w:val="00913260"/>
    <w:rsid w:val="009134BE"/>
    <w:rsid w:val="00913597"/>
    <w:rsid w:val="0091359C"/>
    <w:rsid w:val="009136D7"/>
    <w:rsid w:val="0091496D"/>
    <w:rsid w:val="009165E3"/>
    <w:rsid w:val="00916971"/>
    <w:rsid w:val="009169BD"/>
    <w:rsid w:val="00916D87"/>
    <w:rsid w:val="00920244"/>
    <w:rsid w:val="00920729"/>
    <w:rsid w:val="00920A21"/>
    <w:rsid w:val="009227AD"/>
    <w:rsid w:val="00927185"/>
    <w:rsid w:val="009272A6"/>
    <w:rsid w:val="0092755B"/>
    <w:rsid w:val="00931A1E"/>
    <w:rsid w:val="00933A36"/>
    <w:rsid w:val="00933E50"/>
    <w:rsid w:val="0093426B"/>
    <w:rsid w:val="00935A15"/>
    <w:rsid w:val="00935F5C"/>
    <w:rsid w:val="0093617B"/>
    <w:rsid w:val="00936758"/>
    <w:rsid w:val="00937406"/>
    <w:rsid w:val="00937BB8"/>
    <w:rsid w:val="00937F33"/>
    <w:rsid w:val="00942091"/>
    <w:rsid w:val="00942C82"/>
    <w:rsid w:val="00944330"/>
    <w:rsid w:val="00945C6C"/>
    <w:rsid w:val="00945EB4"/>
    <w:rsid w:val="0095068F"/>
    <w:rsid w:val="00950CC2"/>
    <w:rsid w:val="00952C90"/>
    <w:rsid w:val="00953B1D"/>
    <w:rsid w:val="00953CAA"/>
    <w:rsid w:val="00954300"/>
    <w:rsid w:val="009545EC"/>
    <w:rsid w:val="0095503D"/>
    <w:rsid w:val="009552C5"/>
    <w:rsid w:val="0095571B"/>
    <w:rsid w:val="0095591A"/>
    <w:rsid w:val="00956CE9"/>
    <w:rsid w:val="009579CD"/>
    <w:rsid w:val="00957BDA"/>
    <w:rsid w:val="009607BF"/>
    <w:rsid w:val="009607C5"/>
    <w:rsid w:val="009610FB"/>
    <w:rsid w:val="00961AA4"/>
    <w:rsid w:val="00961C86"/>
    <w:rsid w:val="009623AA"/>
    <w:rsid w:val="0096242B"/>
    <w:rsid w:val="009632D2"/>
    <w:rsid w:val="009658BA"/>
    <w:rsid w:val="00965D70"/>
    <w:rsid w:val="0096677A"/>
    <w:rsid w:val="00966C8E"/>
    <w:rsid w:val="00970455"/>
    <w:rsid w:val="00970913"/>
    <w:rsid w:val="00971254"/>
    <w:rsid w:val="00971B27"/>
    <w:rsid w:val="00974FAA"/>
    <w:rsid w:val="00975192"/>
    <w:rsid w:val="009754BF"/>
    <w:rsid w:val="0097664B"/>
    <w:rsid w:val="00976668"/>
    <w:rsid w:val="0097684B"/>
    <w:rsid w:val="00976CC2"/>
    <w:rsid w:val="00977DBC"/>
    <w:rsid w:val="009800C1"/>
    <w:rsid w:val="0098120A"/>
    <w:rsid w:val="009832D1"/>
    <w:rsid w:val="009836A9"/>
    <w:rsid w:val="00983947"/>
    <w:rsid w:val="009839F5"/>
    <w:rsid w:val="009855A3"/>
    <w:rsid w:val="00985C21"/>
    <w:rsid w:val="00986365"/>
    <w:rsid w:val="009867A6"/>
    <w:rsid w:val="00986CF1"/>
    <w:rsid w:val="00987008"/>
    <w:rsid w:val="00987825"/>
    <w:rsid w:val="0099023F"/>
    <w:rsid w:val="00990A2F"/>
    <w:rsid w:val="00990A75"/>
    <w:rsid w:val="009917D2"/>
    <w:rsid w:val="00992BB3"/>
    <w:rsid w:val="009933EB"/>
    <w:rsid w:val="0099399B"/>
    <w:rsid w:val="00995C14"/>
    <w:rsid w:val="00995D75"/>
    <w:rsid w:val="009960AD"/>
    <w:rsid w:val="009A08CD"/>
    <w:rsid w:val="009A110D"/>
    <w:rsid w:val="009A1DB2"/>
    <w:rsid w:val="009A223D"/>
    <w:rsid w:val="009A226B"/>
    <w:rsid w:val="009A2359"/>
    <w:rsid w:val="009A2856"/>
    <w:rsid w:val="009A2DD9"/>
    <w:rsid w:val="009A34BA"/>
    <w:rsid w:val="009A3BB9"/>
    <w:rsid w:val="009A3C54"/>
    <w:rsid w:val="009A3E8B"/>
    <w:rsid w:val="009A4297"/>
    <w:rsid w:val="009A4CA9"/>
    <w:rsid w:val="009A5926"/>
    <w:rsid w:val="009A5B11"/>
    <w:rsid w:val="009A6C20"/>
    <w:rsid w:val="009A768D"/>
    <w:rsid w:val="009B0138"/>
    <w:rsid w:val="009B081A"/>
    <w:rsid w:val="009B087A"/>
    <w:rsid w:val="009B1909"/>
    <w:rsid w:val="009B23D3"/>
    <w:rsid w:val="009B2924"/>
    <w:rsid w:val="009B47B4"/>
    <w:rsid w:val="009B4ED3"/>
    <w:rsid w:val="009B5A49"/>
    <w:rsid w:val="009B6178"/>
    <w:rsid w:val="009B6742"/>
    <w:rsid w:val="009B6D32"/>
    <w:rsid w:val="009C05B0"/>
    <w:rsid w:val="009C065E"/>
    <w:rsid w:val="009C0B97"/>
    <w:rsid w:val="009C14BD"/>
    <w:rsid w:val="009C15AD"/>
    <w:rsid w:val="009C1803"/>
    <w:rsid w:val="009C46CC"/>
    <w:rsid w:val="009C4B21"/>
    <w:rsid w:val="009C50F1"/>
    <w:rsid w:val="009C5671"/>
    <w:rsid w:val="009C7665"/>
    <w:rsid w:val="009C7CA1"/>
    <w:rsid w:val="009D2BE4"/>
    <w:rsid w:val="009D40D1"/>
    <w:rsid w:val="009D4728"/>
    <w:rsid w:val="009D4F94"/>
    <w:rsid w:val="009D61C4"/>
    <w:rsid w:val="009D6C50"/>
    <w:rsid w:val="009E04B7"/>
    <w:rsid w:val="009E091C"/>
    <w:rsid w:val="009E2685"/>
    <w:rsid w:val="009E2D99"/>
    <w:rsid w:val="009E2DEC"/>
    <w:rsid w:val="009E3381"/>
    <w:rsid w:val="009E3422"/>
    <w:rsid w:val="009E3555"/>
    <w:rsid w:val="009E3A5C"/>
    <w:rsid w:val="009E4D84"/>
    <w:rsid w:val="009E5436"/>
    <w:rsid w:val="009E5598"/>
    <w:rsid w:val="009E6DA3"/>
    <w:rsid w:val="009F0013"/>
    <w:rsid w:val="009F062A"/>
    <w:rsid w:val="009F1454"/>
    <w:rsid w:val="009F1AC6"/>
    <w:rsid w:val="009F3914"/>
    <w:rsid w:val="009F39DE"/>
    <w:rsid w:val="009F4FEC"/>
    <w:rsid w:val="009F56B4"/>
    <w:rsid w:val="009F5E19"/>
    <w:rsid w:val="009F6C5D"/>
    <w:rsid w:val="009F7833"/>
    <w:rsid w:val="009F7AB5"/>
    <w:rsid w:val="009F7ACC"/>
    <w:rsid w:val="00A00EBE"/>
    <w:rsid w:val="00A02405"/>
    <w:rsid w:val="00A03A76"/>
    <w:rsid w:val="00A04584"/>
    <w:rsid w:val="00A04F73"/>
    <w:rsid w:val="00A11109"/>
    <w:rsid w:val="00A127AE"/>
    <w:rsid w:val="00A128B5"/>
    <w:rsid w:val="00A12A43"/>
    <w:rsid w:val="00A12C70"/>
    <w:rsid w:val="00A13143"/>
    <w:rsid w:val="00A13C37"/>
    <w:rsid w:val="00A1412A"/>
    <w:rsid w:val="00A14CFC"/>
    <w:rsid w:val="00A14EE4"/>
    <w:rsid w:val="00A16E34"/>
    <w:rsid w:val="00A173BD"/>
    <w:rsid w:val="00A1748C"/>
    <w:rsid w:val="00A21105"/>
    <w:rsid w:val="00A226C0"/>
    <w:rsid w:val="00A227CD"/>
    <w:rsid w:val="00A22956"/>
    <w:rsid w:val="00A23166"/>
    <w:rsid w:val="00A256C8"/>
    <w:rsid w:val="00A2597F"/>
    <w:rsid w:val="00A272CD"/>
    <w:rsid w:val="00A278BF"/>
    <w:rsid w:val="00A27F11"/>
    <w:rsid w:val="00A314A7"/>
    <w:rsid w:val="00A3175D"/>
    <w:rsid w:val="00A31EA9"/>
    <w:rsid w:val="00A322FD"/>
    <w:rsid w:val="00A336AC"/>
    <w:rsid w:val="00A34907"/>
    <w:rsid w:val="00A3656B"/>
    <w:rsid w:val="00A36FD4"/>
    <w:rsid w:val="00A37601"/>
    <w:rsid w:val="00A4008B"/>
    <w:rsid w:val="00A419A5"/>
    <w:rsid w:val="00A41A0A"/>
    <w:rsid w:val="00A42160"/>
    <w:rsid w:val="00A43268"/>
    <w:rsid w:val="00A44448"/>
    <w:rsid w:val="00A445A0"/>
    <w:rsid w:val="00A4524E"/>
    <w:rsid w:val="00A47EEA"/>
    <w:rsid w:val="00A509C6"/>
    <w:rsid w:val="00A509F5"/>
    <w:rsid w:val="00A510EF"/>
    <w:rsid w:val="00A5299B"/>
    <w:rsid w:val="00A541E3"/>
    <w:rsid w:val="00A54E09"/>
    <w:rsid w:val="00A54EB6"/>
    <w:rsid w:val="00A55447"/>
    <w:rsid w:val="00A61204"/>
    <w:rsid w:val="00A61782"/>
    <w:rsid w:val="00A6376B"/>
    <w:rsid w:val="00A658AD"/>
    <w:rsid w:val="00A6687B"/>
    <w:rsid w:val="00A66D20"/>
    <w:rsid w:val="00A6785B"/>
    <w:rsid w:val="00A715B2"/>
    <w:rsid w:val="00A7173E"/>
    <w:rsid w:val="00A71F8B"/>
    <w:rsid w:val="00A72FBB"/>
    <w:rsid w:val="00A73D91"/>
    <w:rsid w:val="00A73FE6"/>
    <w:rsid w:val="00A745F0"/>
    <w:rsid w:val="00A7508B"/>
    <w:rsid w:val="00A75452"/>
    <w:rsid w:val="00A75608"/>
    <w:rsid w:val="00A76E51"/>
    <w:rsid w:val="00A80594"/>
    <w:rsid w:val="00A80C59"/>
    <w:rsid w:val="00A8145A"/>
    <w:rsid w:val="00A8147C"/>
    <w:rsid w:val="00A84977"/>
    <w:rsid w:val="00A862B4"/>
    <w:rsid w:val="00A871BF"/>
    <w:rsid w:val="00A90007"/>
    <w:rsid w:val="00A903FD"/>
    <w:rsid w:val="00A906B0"/>
    <w:rsid w:val="00A9086E"/>
    <w:rsid w:val="00A90D02"/>
    <w:rsid w:val="00A91439"/>
    <w:rsid w:val="00A91A16"/>
    <w:rsid w:val="00A91AAF"/>
    <w:rsid w:val="00A91DDE"/>
    <w:rsid w:val="00A927D3"/>
    <w:rsid w:val="00A9710D"/>
    <w:rsid w:val="00A978B9"/>
    <w:rsid w:val="00AA02E6"/>
    <w:rsid w:val="00AA0787"/>
    <w:rsid w:val="00AA09C3"/>
    <w:rsid w:val="00AA1053"/>
    <w:rsid w:val="00AA13DA"/>
    <w:rsid w:val="00AA25C3"/>
    <w:rsid w:val="00AA3410"/>
    <w:rsid w:val="00AA3DF3"/>
    <w:rsid w:val="00AA4322"/>
    <w:rsid w:val="00AA4354"/>
    <w:rsid w:val="00AA4D93"/>
    <w:rsid w:val="00AA5247"/>
    <w:rsid w:val="00AA7146"/>
    <w:rsid w:val="00AA78E7"/>
    <w:rsid w:val="00AB0F31"/>
    <w:rsid w:val="00AB28FE"/>
    <w:rsid w:val="00AB3594"/>
    <w:rsid w:val="00AB3BA6"/>
    <w:rsid w:val="00AB3D8F"/>
    <w:rsid w:val="00AB4A34"/>
    <w:rsid w:val="00AB65AE"/>
    <w:rsid w:val="00AC12DD"/>
    <w:rsid w:val="00AC1544"/>
    <w:rsid w:val="00AC23C2"/>
    <w:rsid w:val="00AC2DAD"/>
    <w:rsid w:val="00AC2E47"/>
    <w:rsid w:val="00AC34EF"/>
    <w:rsid w:val="00AC498C"/>
    <w:rsid w:val="00AC4CA5"/>
    <w:rsid w:val="00AC4E60"/>
    <w:rsid w:val="00AC54B2"/>
    <w:rsid w:val="00AC54FE"/>
    <w:rsid w:val="00AC5953"/>
    <w:rsid w:val="00AC5F64"/>
    <w:rsid w:val="00AC7417"/>
    <w:rsid w:val="00AC7F6C"/>
    <w:rsid w:val="00AD0137"/>
    <w:rsid w:val="00AD0BA6"/>
    <w:rsid w:val="00AD15B3"/>
    <w:rsid w:val="00AD1857"/>
    <w:rsid w:val="00AD1F30"/>
    <w:rsid w:val="00AD298E"/>
    <w:rsid w:val="00AD2EB7"/>
    <w:rsid w:val="00AD3EC1"/>
    <w:rsid w:val="00AD4289"/>
    <w:rsid w:val="00AD4ACB"/>
    <w:rsid w:val="00AE033C"/>
    <w:rsid w:val="00AE0987"/>
    <w:rsid w:val="00AE1AAE"/>
    <w:rsid w:val="00AE1BBA"/>
    <w:rsid w:val="00AE2FC4"/>
    <w:rsid w:val="00AE324B"/>
    <w:rsid w:val="00AE3CB7"/>
    <w:rsid w:val="00AE4994"/>
    <w:rsid w:val="00AE4B31"/>
    <w:rsid w:val="00AE5828"/>
    <w:rsid w:val="00AE659A"/>
    <w:rsid w:val="00AE6714"/>
    <w:rsid w:val="00AE7C8A"/>
    <w:rsid w:val="00AF0270"/>
    <w:rsid w:val="00AF07E5"/>
    <w:rsid w:val="00AF1B35"/>
    <w:rsid w:val="00AF27CA"/>
    <w:rsid w:val="00AF31FA"/>
    <w:rsid w:val="00AF581B"/>
    <w:rsid w:val="00AF660C"/>
    <w:rsid w:val="00AF6BC0"/>
    <w:rsid w:val="00AF6F57"/>
    <w:rsid w:val="00AF7CC3"/>
    <w:rsid w:val="00B008A0"/>
    <w:rsid w:val="00B022B9"/>
    <w:rsid w:val="00B02A3B"/>
    <w:rsid w:val="00B02BB5"/>
    <w:rsid w:val="00B02BD9"/>
    <w:rsid w:val="00B04402"/>
    <w:rsid w:val="00B05257"/>
    <w:rsid w:val="00B05F8E"/>
    <w:rsid w:val="00B07C63"/>
    <w:rsid w:val="00B12098"/>
    <w:rsid w:val="00B12521"/>
    <w:rsid w:val="00B125D4"/>
    <w:rsid w:val="00B158F4"/>
    <w:rsid w:val="00B166C0"/>
    <w:rsid w:val="00B168E4"/>
    <w:rsid w:val="00B179B1"/>
    <w:rsid w:val="00B17FFE"/>
    <w:rsid w:val="00B20065"/>
    <w:rsid w:val="00B20F90"/>
    <w:rsid w:val="00B231F2"/>
    <w:rsid w:val="00B23976"/>
    <w:rsid w:val="00B24D6D"/>
    <w:rsid w:val="00B24FCF"/>
    <w:rsid w:val="00B25737"/>
    <w:rsid w:val="00B30036"/>
    <w:rsid w:val="00B3008A"/>
    <w:rsid w:val="00B30354"/>
    <w:rsid w:val="00B3065B"/>
    <w:rsid w:val="00B30F16"/>
    <w:rsid w:val="00B31A61"/>
    <w:rsid w:val="00B32108"/>
    <w:rsid w:val="00B322DC"/>
    <w:rsid w:val="00B3314D"/>
    <w:rsid w:val="00B34468"/>
    <w:rsid w:val="00B35545"/>
    <w:rsid w:val="00B35A37"/>
    <w:rsid w:val="00B36F6D"/>
    <w:rsid w:val="00B37190"/>
    <w:rsid w:val="00B413E5"/>
    <w:rsid w:val="00B41B13"/>
    <w:rsid w:val="00B41B3B"/>
    <w:rsid w:val="00B41BBE"/>
    <w:rsid w:val="00B41EE8"/>
    <w:rsid w:val="00B422D6"/>
    <w:rsid w:val="00B42CC1"/>
    <w:rsid w:val="00B42D87"/>
    <w:rsid w:val="00B431EE"/>
    <w:rsid w:val="00B43AFD"/>
    <w:rsid w:val="00B43D57"/>
    <w:rsid w:val="00B44AD1"/>
    <w:rsid w:val="00B45651"/>
    <w:rsid w:val="00B45772"/>
    <w:rsid w:val="00B46AF3"/>
    <w:rsid w:val="00B46CF6"/>
    <w:rsid w:val="00B46D66"/>
    <w:rsid w:val="00B476FE"/>
    <w:rsid w:val="00B50785"/>
    <w:rsid w:val="00B5087A"/>
    <w:rsid w:val="00B50941"/>
    <w:rsid w:val="00B51CE0"/>
    <w:rsid w:val="00B52C42"/>
    <w:rsid w:val="00B52DFA"/>
    <w:rsid w:val="00B5322E"/>
    <w:rsid w:val="00B5333E"/>
    <w:rsid w:val="00B53F0E"/>
    <w:rsid w:val="00B54171"/>
    <w:rsid w:val="00B549CF"/>
    <w:rsid w:val="00B54DA0"/>
    <w:rsid w:val="00B5557D"/>
    <w:rsid w:val="00B55A83"/>
    <w:rsid w:val="00B563A8"/>
    <w:rsid w:val="00B57136"/>
    <w:rsid w:val="00B57463"/>
    <w:rsid w:val="00B607DF"/>
    <w:rsid w:val="00B611D0"/>
    <w:rsid w:val="00B6259F"/>
    <w:rsid w:val="00B626F2"/>
    <w:rsid w:val="00B62C85"/>
    <w:rsid w:val="00B63C1D"/>
    <w:rsid w:val="00B6478A"/>
    <w:rsid w:val="00B647D1"/>
    <w:rsid w:val="00B65158"/>
    <w:rsid w:val="00B66AE1"/>
    <w:rsid w:val="00B67508"/>
    <w:rsid w:val="00B70A52"/>
    <w:rsid w:val="00B7107B"/>
    <w:rsid w:val="00B714B2"/>
    <w:rsid w:val="00B7160F"/>
    <w:rsid w:val="00B716EA"/>
    <w:rsid w:val="00B7194B"/>
    <w:rsid w:val="00B71DC7"/>
    <w:rsid w:val="00B722DB"/>
    <w:rsid w:val="00B72C6E"/>
    <w:rsid w:val="00B73883"/>
    <w:rsid w:val="00B73C9C"/>
    <w:rsid w:val="00B74325"/>
    <w:rsid w:val="00B7498D"/>
    <w:rsid w:val="00B75BBD"/>
    <w:rsid w:val="00B75C41"/>
    <w:rsid w:val="00B7702C"/>
    <w:rsid w:val="00B7730B"/>
    <w:rsid w:val="00B77663"/>
    <w:rsid w:val="00B80F5A"/>
    <w:rsid w:val="00B813D5"/>
    <w:rsid w:val="00B8257E"/>
    <w:rsid w:val="00B8323D"/>
    <w:rsid w:val="00B8403D"/>
    <w:rsid w:val="00B84244"/>
    <w:rsid w:val="00B8471C"/>
    <w:rsid w:val="00B85DB4"/>
    <w:rsid w:val="00B85ECE"/>
    <w:rsid w:val="00B86A76"/>
    <w:rsid w:val="00B903EF"/>
    <w:rsid w:val="00B90FD7"/>
    <w:rsid w:val="00B910DF"/>
    <w:rsid w:val="00B91459"/>
    <w:rsid w:val="00B93551"/>
    <w:rsid w:val="00B9379D"/>
    <w:rsid w:val="00B93DDE"/>
    <w:rsid w:val="00B946A1"/>
    <w:rsid w:val="00B96BA2"/>
    <w:rsid w:val="00B96D6D"/>
    <w:rsid w:val="00B97031"/>
    <w:rsid w:val="00B97216"/>
    <w:rsid w:val="00B97AD3"/>
    <w:rsid w:val="00BA0366"/>
    <w:rsid w:val="00BA03D7"/>
    <w:rsid w:val="00BA0E6E"/>
    <w:rsid w:val="00BA12D4"/>
    <w:rsid w:val="00BA1774"/>
    <w:rsid w:val="00BA1DE9"/>
    <w:rsid w:val="00BA37B9"/>
    <w:rsid w:val="00BA3CE5"/>
    <w:rsid w:val="00BA3EE4"/>
    <w:rsid w:val="00BA4792"/>
    <w:rsid w:val="00BA5650"/>
    <w:rsid w:val="00BA5792"/>
    <w:rsid w:val="00BA5EC7"/>
    <w:rsid w:val="00BA6CDA"/>
    <w:rsid w:val="00BA6DC4"/>
    <w:rsid w:val="00BA7B1B"/>
    <w:rsid w:val="00BA7B99"/>
    <w:rsid w:val="00BA7BAF"/>
    <w:rsid w:val="00BB0014"/>
    <w:rsid w:val="00BB01E4"/>
    <w:rsid w:val="00BB13AA"/>
    <w:rsid w:val="00BB13E9"/>
    <w:rsid w:val="00BB1E03"/>
    <w:rsid w:val="00BB1FFC"/>
    <w:rsid w:val="00BB302B"/>
    <w:rsid w:val="00BB531B"/>
    <w:rsid w:val="00BB5E2D"/>
    <w:rsid w:val="00BB618C"/>
    <w:rsid w:val="00BB6DE2"/>
    <w:rsid w:val="00BB750E"/>
    <w:rsid w:val="00BC1660"/>
    <w:rsid w:val="00BC2DBD"/>
    <w:rsid w:val="00BC3E16"/>
    <w:rsid w:val="00BC400E"/>
    <w:rsid w:val="00BC47B8"/>
    <w:rsid w:val="00BC58D5"/>
    <w:rsid w:val="00BC5A2F"/>
    <w:rsid w:val="00BC5A47"/>
    <w:rsid w:val="00BC5B5B"/>
    <w:rsid w:val="00BC6623"/>
    <w:rsid w:val="00BC7BC6"/>
    <w:rsid w:val="00BD19A4"/>
    <w:rsid w:val="00BD280D"/>
    <w:rsid w:val="00BD2B0C"/>
    <w:rsid w:val="00BD3ECC"/>
    <w:rsid w:val="00BD4A76"/>
    <w:rsid w:val="00BD4CDD"/>
    <w:rsid w:val="00BD5D12"/>
    <w:rsid w:val="00BD5D9C"/>
    <w:rsid w:val="00BD5E5C"/>
    <w:rsid w:val="00BD6A21"/>
    <w:rsid w:val="00BD7507"/>
    <w:rsid w:val="00BD7A26"/>
    <w:rsid w:val="00BE0B3E"/>
    <w:rsid w:val="00BE12B5"/>
    <w:rsid w:val="00BE2CC5"/>
    <w:rsid w:val="00BE3270"/>
    <w:rsid w:val="00BE4A1B"/>
    <w:rsid w:val="00BE5302"/>
    <w:rsid w:val="00BE6638"/>
    <w:rsid w:val="00BE77B4"/>
    <w:rsid w:val="00BE7A03"/>
    <w:rsid w:val="00BF1E91"/>
    <w:rsid w:val="00BF2A3A"/>
    <w:rsid w:val="00BF2DF9"/>
    <w:rsid w:val="00BF4662"/>
    <w:rsid w:val="00BF67CC"/>
    <w:rsid w:val="00BF6850"/>
    <w:rsid w:val="00C00C6F"/>
    <w:rsid w:val="00C00D9F"/>
    <w:rsid w:val="00C00DD1"/>
    <w:rsid w:val="00C010E7"/>
    <w:rsid w:val="00C0305C"/>
    <w:rsid w:val="00C055C8"/>
    <w:rsid w:val="00C05CB8"/>
    <w:rsid w:val="00C06D3C"/>
    <w:rsid w:val="00C07647"/>
    <w:rsid w:val="00C07921"/>
    <w:rsid w:val="00C11021"/>
    <w:rsid w:val="00C11FF4"/>
    <w:rsid w:val="00C12D6C"/>
    <w:rsid w:val="00C15F96"/>
    <w:rsid w:val="00C16568"/>
    <w:rsid w:val="00C16ADE"/>
    <w:rsid w:val="00C200BB"/>
    <w:rsid w:val="00C2119C"/>
    <w:rsid w:val="00C21600"/>
    <w:rsid w:val="00C21F6C"/>
    <w:rsid w:val="00C23E48"/>
    <w:rsid w:val="00C25D0F"/>
    <w:rsid w:val="00C26B38"/>
    <w:rsid w:val="00C270D9"/>
    <w:rsid w:val="00C31051"/>
    <w:rsid w:val="00C33530"/>
    <w:rsid w:val="00C33832"/>
    <w:rsid w:val="00C35791"/>
    <w:rsid w:val="00C36A93"/>
    <w:rsid w:val="00C37062"/>
    <w:rsid w:val="00C37AEE"/>
    <w:rsid w:val="00C4090E"/>
    <w:rsid w:val="00C40923"/>
    <w:rsid w:val="00C409D5"/>
    <w:rsid w:val="00C40D96"/>
    <w:rsid w:val="00C417CC"/>
    <w:rsid w:val="00C426A2"/>
    <w:rsid w:val="00C44F43"/>
    <w:rsid w:val="00C45496"/>
    <w:rsid w:val="00C45620"/>
    <w:rsid w:val="00C4657C"/>
    <w:rsid w:val="00C465CB"/>
    <w:rsid w:val="00C50D8B"/>
    <w:rsid w:val="00C51493"/>
    <w:rsid w:val="00C51AB6"/>
    <w:rsid w:val="00C53C32"/>
    <w:rsid w:val="00C544B9"/>
    <w:rsid w:val="00C5475A"/>
    <w:rsid w:val="00C54D0B"/>
    <w:rsid w:val="00C55580"/>
    <w:rsid w:val="00C56129"/>
    <w:rsid w:val="00C56F2D"/>
    <w:rsid w:val="00C60154"/>
    <w:rsid w:val="00C60930"/>
    <w:rsid w:val="00C612F4"/>
    <w:rsid w:val="00C62296"/>
    <w:rsid w:val="00C626E4"/>
    <w:rsid w:val="00C62B8C"/>
    <w:rsid w:val="00C63A34"/>
    <w:rsid w:val="00C646DB"/>
    <w:rsid w:val="00C6472F"/>
    <w:rsid w:val="00C653A2"/>
    <w:rsid w:val="00C65AED"/>
    <w:rsid w:val="00C67554"/>
    <w:rsid w:val="00C6779D"/>
    <w:rsid w:val="00C679B9"/>
    <w:rsid w:val="00C67BA7"/>
    <w:rsid w:val="00C70879"/>
    <w:rsid w:val="00C7112A"/>
    <w:rsid w:val="00C759F7"/>
    <w:rsid w:val="00C75AB2"/>
    <w:rsid w:val="00C75D2A"/>
    <w:rsid w:val="00C75D54"/>
    <w:rsid w:val="00C762CD"/>
    <w:rsid w:val="00C763AD"/>
    <w:rsid w:val="00C7660F"/>
    <w:rsid w:val="00C778F5"/>
    <w:rsid w:val="00C800A0"/>
    <w:rsid w:val="00C81798"/>
    <w:rsid w:val="00C81B4F"/>
    <w:rsid w:val="00C832C6"/>
    <w:rsid w:val="00C84683"/>
    <w:rsid w:val="00C84BB5"/>
    <w:rsid w:val="00C877C5"/>
    <w:rsid w:val="00C909C1"/>
    <w:rsid w:val="00C9195D"/>
    <w:rsid w:val="00C920F8"/>
    <w:rsid w:val="00C921E0"/>
    <w:rsid w:val="00C92498"/>
    <w:rsid w:val="00C9249D"/>
    <w:rsid w:val="00C932DE"/>
    <w:rsid w:val="00C939EB"/>
    <w:rsid w:val="00C94F63"/>
    <w:rsid w:val="00C954F6"/>
    <w:rsid w:val="00C9581B"/>
    <w:rsid w:val="00C95B1F"/>
    <w:rsid w:val="00C978CA"/>
    <w:rsid w:val="00CA00EE"/>
    <w:rsid w:val="00CA1545"/>
    <w:rsid w:val="00CA3B26"/>
    <w:rsid w:val="00CA43CB"/>
    <w:rsid w:val="00CA5548"/>
    <w:rsid w:val="00CA669A"/>
    <w:rsid w:val="00CA6900"/>
    <w:rsid w:val="00CA7108"/>
    <w:rsid w:val="00CA7833"/>
    <w:rsid w:val="00CB0BAA"/>
    <w:rsid w:val="00CB1231"/>
    <w:rsid w:val="00CB3EAE"/>
    <w:rsid w:val="00CB3FB3"/>
    <w:rsid w:val="00CB4005"/>
    <w:rsid w:val="00CB509C"/>
    <w:rsid w:val="00CB5C1C"/>
    <w:rsid w:val="00CB7F01"/>
    <w:rsid w:val="00CC0598"/>
    <w:rsid w:val="00CC078C"/>
    <w:rsid w:val="00CC101B"/>
    <w:rsid w:val="00CC120D"/>
    <w:rsid w:val="00CC1754"/>
    <w:rsid w:val="00CC1944"/>
    <w:rsid w:val="00CC1CFC"/>
    <w:rsid w:val="00CC1DF2"/>
    <w:rsid w:val="00CC29B1"/>
    <w:rsid w:val="00CC2EDE"/>
    <w:rsid w:val="00CC30FD"/>
    <w:rsid w:val="00CC4744"/>
    <w:rsid w:val="00CC4B85"/>
    <w:rsid w:val="00CC622D"/>
    <w:rsid w:val="00CC6255"/>
    <w:rsid w:val="00CC7A41"/>
    <w:rsid w:val="00CC7D75"/>
    <w:rsid w:val="00CD0BFF"/>
    <w:rsid w:val="00CD2E24"/>
    <w:rsid w:val="00CD3041"/>
    <w:rsid w:val="00CD4058"/>
    <w:rsid w:val="00CD442B"/>
    <w:rsid w:val="00CD61BD"/>
    <w:rsid w:val="00CD78DB"/>
    <w:rsid w:val="00CE01A5"/>
    <w:rsid w:val="00CE046A"/>
    <w:rsid w:val="00CE090E"/>
    <w:rsid w:val="00CE0B23"/>
    <w:rsid w:val="00CE1728"/>
    <w:rsid w:val="00CE1986"/>
    <w:rsid w:val="00CE3095"/>
    <w:rsid w:val="00CE31CF"/>
    <w:rsid w:val="00CE3BFF"/>
    <w:rsid w:val="00CE49EE"/>
    <w:rsid w:val="00CE4F8D"/>
    <w:rsid w:val="00CE4FCC"/>
    <w:rsid w:val="00CE5625"/>
    <w:rsid w:val="00CE5997"/>
    <w:rsid w:val="00CE5CE4"/>
    <w:rsid w:val="00CE76CF"/>
    <w:rsid w:val="00CE76F8"/>
    <w:rsid w:val="00CF030E"/>
    <w:rsid w:val="00CF0F45"/>
    <w:rsid w:val="00CF114A"/>
    <w:rsid w:val="00CF30B8"/>
    <w:rsid w:val="00CF3BAE"/>
    <w:rsid w:val="00CF5680"/>
    <w:rsid w:val="00CF668C"/>
    <w:rsid w:val="00CF7E42"/>
    <w:rsid w:val="00D004DB"/>
    <w:rsid w:val="00D013CA"/>
    <w:rsid w:val="00D02B3F"/>
    <w:rsid w:val="00D03B98"/>
    <w:rsid w:val="00D03C31"/>
    <w:rsid w:val="00D03D27"/>
    <w:rsid w:val="00D03FD9"/>
    <w:rsid w:val="00D044CE"/>
    <w:rsid w:val="00D057AC"/>
    <w:rsid w:val="00D0585E"/>
    <w:rsid w:val="00D07CED"/>
    <w:rsid w:val="00D105D1"/>
    <w:rsid w:val="00D13376"/>
    <w:rsid w:val="00D13E84"/>
    <w:rsid w:val="00D15B54"/>
    <w:rsid w:val="00D162A3"/>
    <w:rsid w:val="00D1665B"/>
    <w:rsid w:val="00D17CCA"/>
    <w:rsid w:val="00D20401"/>
    <w:rsid w:val="00D21BF1"/>
    <w:rsid w:val="00D22540"/>
    <w:rsid w:val="00D227E1"/>
    <w:rsid w:val="00D229F3"/>
    <w:rsid w:val="00D22A7D"/>
    <w:rsid w:val="00D22AB9"/>
    <w:rsid w:val="00D22B35"/>
    <w:rsid w:val="00D22E19"/>
    <w:rsid w:val="00D22F35"/>
    <w:rsid w:val="00D2338A"/>
    <w:rsid w:val="00D237D7"/>
    <w:rsid w:val="00D249FA"/>
    <w:rsid w:val="00D2529B"/>
    <w:rsid w:val="00D26F9B"/>
    <w:rsid w:val="00D30A4D"/>
    <w:rsid w:val="00D316AE"/>
    <w:rsid w:val="00D33140"/>
    <w:rsid w:val="00D3395B"/>
    <w:rsid w:val="00D33F85"/>
    <w:rsid w:val="00D34BC9"/>
    <w:rsid w:val="00D36BE3"/>
    <w:rsid w:val="00D37E62"/>
    <w:rsid w:val="00D413ED"/>
    <w:rsid w:val="00D41747"/>
    <w:rsid w:val="00D42649"/>
    <w:rsid w:val="00D4300F"/>
    <w:rsid w:val="00D43920"/>
    <w:rsid w:val="00D43C0E"/>
    <w:rsid w:val="00D43FA0"/>
    <w:rsid w:val="00D44188"/>
    <w:rsid w:val="00D443D2"/>
    <w:rsid w:val="00D4466E"/>
    <w:rsid w:val="00D446F1"/>
    <w:rsid w:val="00D44FC2"/>
    <w:rsid w:val="00D46C7F"/>
    <w:rsid w:val="00D46DB5"/>
    <w:rsid w:val="00D47757"/>
    <w:rsid w:val="00D502A9"/>
    <w:rsid w:val="00D50C79"/>
    <w:rsid w:val="00D51381"/>
    <w:rsid w:val="00D51C03"/>
    <w:rsid w:val="00D52EDC"/>
    <w:rsid w:val="00D5331B"/>
    <w:rsid w:val="00D5365F"/>
    <w:rsid w:val="00D55B34"/>
    <w:rsid w:val="00D55F35"/>
    <w:rsid w:val="00D56EC2"/>
    <w:rsid w:val="00D57402"/>
    <w:rsid w:val="00D61F82"/>
    <w:rsid w:val="00D627CF"/>
    <w:rsid w:val="00D629C5"/>
    <w:rsid w:val="00D63BD1"/>
    <w:rsid w:val="00D649DA"/>
    <w:rsid w:val="00D67B5B"/>
    <w:rsid w:val="00D71231"/>
    <w:rsid w:val="00D71760"/>
    <w:rsid w:val="00D718C9"/>
    <w:rsid w:val="00D718ED"/>
    <w:rsid w:val="00D724EC"/>
    <w:rsid w:val="00D72AF1"/>
    <w:rsid w:val="00D731AB"/>
    <w:rsid w:val="00D7345B"/>
    <w:rsid w:val="00D7364C"/>
    <w:rsid w:val="00D7416D"/>
    <w:rsid w:val="00D74568"/>
    <w:rsid w:val="00D74ADA"/>
    <w:rsid w:val="00D75643"/>
    <w:rsid w:val="00D76075"/>
    <w:rsid w:val="00D76F00"/>
    <w:rsid w:val="00D820AE"/>
    <w:rsid w:val="00D8304A"/>
    <w:rsid w:val="00D83460"/>
    <w:rsid w:val="00D83728"/>
    <w:rsid w:val="00D83DCF"/>
    <w:rsid w:val="00D84533"/>
    <w:rsid w:val="00D85089"/>
    <w:rsid w:val="00D850FB"/>
    <w:rsid w:val="00D851F9"/>
    <w:rsid w:val="00D85277"/>
    <w:rsid w:val="00D86879"/>
    <w:rsid w:val="00D86E04"/>
    <w:rsid w:val="00D8703C"/>
    <w:rsid w:val="00D9017F"/>
    <w:rsid w:val="00D902AC"/>
    <w:rsid w:val="00D906A3"/>
    <w:rsid w:val="00D913E4"/>
    <w:rsid w:val="00D924FA"/>
    <w:rsid w:val="00D928CC"/>
    <w:rsid w:val="00D92EE3"/>
    <w:rsid w:val="00D9322E"/>
    <w:rsid w:val="00D93BC5"/>
    <w:rsid w:val="00D95066"/>
    <w:rsid w:val="00D9621E"/>
    <w:rsid w:val="00D96DC3"/>
    <w:rsid w:val="00D9744D"/>
    <w:rsid w:val="00D9778E"/>
    <w:rsid w:val="00D9793B"/>
    <w:rsid w:val="00DA04FC"/>
    <w:rsid w:val="00DA0511"/>
    <w:rsid w:val="00DA0A46"/>
    <w:rsid w:val="00DA0B5D"/>
    <w:rsid w:val="00DA33D7"/>
    <w:rsid w:val="00DA3634"/>
    <w:rsid w:val="00DA46DC"/>
    <w:rsid w:val="00DA5D15"/>
    <w:rsid w:val="00DA5F2C"/>
    <w:rsid w:val="00DA700A"/>
    <w:rsid w:val="00DA7F82"/>
    <w:rsid w:val="00DB2AF2"/>
    <w:rsid w:val="00DB457F"/>
    <w:rsid w:val="00DB4D6C"/>
    <w:rsid w:val="00DB6401"/>
    <w:rsid w:val="00DB6689"/>
    <w:rsid w:val="00DB68B5"/>
    <w:rsid w:val="00DB6C72"/>
    <w:rsid w:val="00DC0535"/>
    <w:rsid w:val="00DC1469"/>
    <w:rsid w:val="00DC1915"/>
    <w:rsid w:val="00DC2C4C"/>
    <w:rsid w:val="00DC331D"/>
    <w:rsid w:val="00DC3740"/>
    <w:rsid w:val="00DC3CE2"/>
    <w:rsid w:val="00DC44CC"/>
    <w:rsid w:val="00DC4F30"/>
    <w:rsid w:val="00DC55CA"/>
    <w:rsid w:val="00DC5C66"/>
    <w:rsid w:val="00DC6096"/>
    <w:rsid w:val="00DC6518"/>
    <w:rsid w:val="00DC69BB"/>
    <w:rsid w:val="00DC717E"/>
    <w:rsid w:val="00DC7AD3"/>
    <w:rsid w:val="00DD0358"/>
    <w:rsid w:val="00DD0681"/>
    <w:rsid w:val="00DD08F7"/>
    <w:rsid w:val="00DD1A81"/>
    <w:rsid w:val="00DD1E97"/>
    <w:rsid w:val="00DD4CAC"/>
    <w:rsid w:val="00DD52CB"/>
    <w:rsid w:val="00DE1568"/>
    <w:rsid w:val="00DE47CB"/>
    <w:rsid w:val="00DE4D23"/>
    <w:rsid w:val="00DE4EF2"/>
    <w:rsid w:val="00DE4F4C"/>
    <w:rsid w:val="00DE656A"/>
    <w:rsid w:val="00DE779B"/>
    <w:rsid w:val="00DE796C"/>
    <w:rsid w:val="00DF114A"/>
    <w:rsid w:val="00DF1CC2"/>
    <w:rsid w:val="00DF399D"/>
    <w:rsid w:val="00DF39AC"/>
    <w:rsid w:val="00DF4A93"/>
    <w:rsid w:val="00DF4FDB"/>
    <w:rsid w:val="00DF5222"/>
    <w:rsid w:val="00DF5580"/>
    <w:rsid w:val="00DF57E1"/>
    <w:rsid w:val="00DF6900"/>
    <w:rsid w:val="00DF6B95"/>
    <w:rsid w:val="00DF7C9D"/>
    <w:rsid w:val="00E018C3"/>
    <w:rsid w:val="00E02A70"/>
    <w:rsid w:val="00E02BB3"/>
    <w:rsid w:val="00E03B70"/>
    <w:rsid w:val="00E03B74"/>
    <w:rsid w:val="00E03BC5"/>
    <w:rsid w:val="00E03E7C"/>
    <w:rsid w:val="00E04A4A"/>
    <w:rsid w:val="00E04F9A"/>
    <w:rsid w:val="00E05BF8"/>
    <w:rsid w:val="00E0663F"/>
    <w:rsid w:val="00E06FD8"/>
    <w:rsid w:val="00E07A6D"/>
    <w:rsid w:val="00E07AC9"/>
    <w:rsid w:val="00E1036D"/>
    <w:rsid w:val="00E106D0"/>
    <w:rsid w:val="00E10945"/>
    <w:rsid w:val="00E10FA2"/>
    <w:rsid w:val="00E123E7"/>
    <w:rsid w:val="00E12F6D"/>
    <w:rsid w:val="00E13470"/>
    <w:rsid w:val="00E13A60"/>
    <w:rsid w:val="00E145E4"/>
    <w:rsid w:val="00E146BD"/>
    <w:rsid w:val="00E1483A"/>
    <w:rsid w:val="00E14A39"/>
    <w:rsid w:val="00E14BBD"/>
    <w:rsid w:val="00E14C97"/>
    <w:rsid w:val="00E15855"/>
    <w:rsid w:val="00E15B22"/>
    <w:rsid w:val="00E1709D"/>
    <w:rsid w:val="00E176AA"/>
    <w:rsid w:val="00E202B6"/>
    <w:rsid w:val="00E2051D"/>
    <w:rsid w:val="00E2062B"/>
    <w:rsid w:val="00E20D6B"/>
    <w:rsid w:val="00E20EBC"/>
    <w:rsid w:val="00E212D2"/>
    <w:rsid w:val="00E21B1B"/>
    <w:rsid w:val="00E22CF9"/>
    <w:rsid w:val="00E24351"/>
    <w:rsid w:val="00E24CEC"/>
    <w:rsid w:val="00E24E94"/>
    <w:rsid w:val="00E2539D"/>
    <w:rsid w:val="00E26024"/>
    <w:rsid w:val="00E30955"/>
    <w:rsid w:val="00E327B1"/>
    <w:rsid w:val="00E3284F"/>
    <w:rsid w:val="00E3297E"/>
    <w:rsid w:val="00E32D00"/>
    <w:rsid w:val="00E32E02"/>
    <w:rsid w:val="00E3300E"/>
    <w:rsid w:val="00E333DA"/>
    <w:rsid w:val="00E333E9"/>
    <w:rsid w:val="00E345F6"/>
    <w:rsid w:val="00E35633"/>
    <w:rsid w:val="00E3598C"/>
    <w:rsid w:val="00E370CE"/>
    <w:rsid w:val="00E370DA"/>
    <w:rsid w:val="00E372DC"/>
    <w:rsid w:val="00E40798"/>
    <w:rsid w:val="00E40827"/>
    <w:rsid w:val="00E4223D"/>
    <w:rsid w:val="00E42422"/>
    <w:rsid w:val="00E43A6B"/>
    <w:rsid w:val="00E43AC5"/>
    <w:rsid w:val="00E43DB7"/>
    <w:rsid w:val="00E4416E"/>
    <w:rsid w:val="00E455B3"/>
    <w:rsid w:val="00E45D45"/>
    <w:rsid w:val="00E478DF"/>
    <w:rsid w:val="00E5023D"/>
    <w:rsid w:val="00E50F56"/>
    <w:rsid w:val="00E516F8"/>
    <w:rsid w:val="00E51BCE"/>
    <w:rsid w:val="00E5248A"/>
    <w:rsid w:val="00E532A4"/>
    <w:rsid w:val="00E5441A"/>
    <w:rsid w:val="00E5490D"/>
    <w:rsid w:val="00E54D9E"/>
    <w:rsid w:val="00E552FC"/>
    <w:rsid w:val="00E5569E"/>
    <w:rsid w:val="00E56536"/>
    <w:rsid w:val="00E57F48"/>
    <w:rsid w:val="00E60ED4"/>
    <w:rsid w:val="00E6142E"/>
    <w:rsid w:val="00E61619"/>
    <w:rsid w:val="00E6212D"/>
    <w:rsid w:val="00E62E95"/>
    <w:rsid w:val="00E648B6"/>
    <w:rsid w:val="00E64A47"/>
    <w:rsid w:val="00E6535D"/>
    <w:rsid w:val="00E65D89"/>
    <w:rsid w:val="00E66B56"/>
    <w:rsid w:val="00E66F9C"/>
    <w:rsid w:val="00E672B8"/>
    <w:rsid w:val="00E677AA"/>
    <w:rsid w:val="00E70001"/>
    <w:rsid w:val="00E70408"/>
    <w:rsid w:val="00E7155F"/>
    <w:rsid w:val="00E71692"/>
    <w:rsid w:val="00E7266A"/>
    <w:rsid w:val="00E7285D"/>
    <w:rsid w:val="00E74930"/>
    <w:rsid w:val="00E775EF"/>
    <w:rsid w:val="00E77B19"/>
    <w:rsid w:val="00E77F78"/>
    <w:rsid w:val="00E800D1"/>
    <w:rsid w:val="00E805EA"/>
    <w:rsid w:val="00E8193C"/>
    <w:rsid w:val="00E82263"/>
    <w:rsid w:val="00E82824"/>
    <w:rsid w:val="00E84378"/>
    <w:rsid w:val="00E85268"/>
    <w:rsid w:val="00E86031"/>
    <w:rsid w:val="00E860A0"/>
    <w:rsid w:val="00E86112"/>
    <w:rsid w:val="00E872EC"/>
    <w:rsid w:val="00E87AB6"/>
    <w:rsid w:val="00E90B52"/>
    <w:rsid w:val="00E9141C"/>
    <w:rsid w:val="00E914F3"/>
    <w:rsid w:val="00E9163F"/>
    <w:rsid w:val="00E916CF"/>
    <w:rsid w:val="00E91702"/>
    <w:rsid w:val="00E926AB"/>
    <w:rsid w:val="00E933A8"/>
    <w:rsid w:val="00E93459"/>
    <w:rsid w:val="00E93729"/>
    <w:rsid w:val="00E93F28"/>
    <w:rsid w:val="00E946E6"/>
    <w:rsid w:val="00E960B3"/>
    <w:rsid w:val="00E97097"/>
    <w:rsid w:val="00E97EE9"/>
    <w:rsid w:val="00EA16E5"/>
    <w:rsid w:val="00EA19EC"/>
    <w:rsid w:val="00EA226E"/>
    <w:rsid w:val="00EA2316"/>
    <w:rsid w:val="00EA5F09"/>
    <w:rsid w:val="00EA5FAA"/>
    <w:rsid w:val="00EA64E4"/>
    <w:rsid w:val="00EA69C7"/>
    <w:rsid w:val="00EA6BCE"/>
    <w:rsid w:val="00EB0389"/>
    <w:rsid w:val="00EB16F7"/>
    <w:rsid w:val="00EB1C3A"/>
    <w:rsid w:val="00EB20CF"/>
    <w:rsid w:val="00EB47D8"/>
    <w:rsid w:val="00EB47ED"/>
    <w:rsid w:val="00EB486B"/>
    <w:rsid w:val="00EB62A0"/>
    <w:rsid w:val="00EB7616"/>
    <w:rsid w:val="00EB769F"/>
    <w:rsid w:val="00EC06D5"/>
    <w:rsid w:val="00EC232C"/>
    <w:rsid w:val="00EC3889"/>
    <w:rsid w:val="00EC4D74"/>
    <w:rsid w:val="00EC6A05"/>
    <w:rsid w:val="00EC765F"/>
    <w:rsid w:val="00EC7998"/>
    <w:rsid w:val="00EC7A22"/>
    <w:rsid w:val="00ED01F9"/>
    <w:rsid w:val="00ED1034"/>
    <w:rsid w:val="00ED14AC"/>
    <w:rsid w:val="00ED1921"/>
    <w:rsid w:val="00ED3295"/>
    <w:rsid w:val="00ED331F"/>
    <w:rsid w:val="00ED4CAA"/>
    <w:rsid w:val="00ED5579"/>
    <w:rsid w:val="00ED573F"/>
    <w:rsid w:val="00ED5AA4"/>
    <w:rsid w:val="00ED6E3B"/>
    <w:rsid w:val="00ED7981"/>
    <w:rsid w:val="00EE1B02"/>
    <w:rsid w:val="00EE2DA1"/>
    <w:rsid w:val="00EE2DC7"/>
    <w:rsid w:val="00EE3D21"/>
    <w:rsid w:val="00EE5776"/>
    <w:rsid w:val="00EE69E4"/>
    <w:rsid w:val="00EE6A55"/>
    <w:rsid w:val="00EF03A4"/>
    <w:rsid w:val="00EF26E4"/>
    <w:rsid w:val="00EF4384"/>
    <w:rsid w:val="00EF55F2"/>
    <w:rsid w:val="00EF5604"/>
    <w:rsid w:val="00EF607A"/>
    <w:rsid w:val="00EF6D21"/>
    <w:rsid w:val="00EF7A71"/>
    <w:rsid w:val="00F0058E"/>
    <w:rsid w:val="00F00F4D"/>
    <w:rsid w:val="00F01E62"/>
    <w:rsid w:val="00F022BA"/>
    <w:rsid w:val="00F02BA4"/>
    <w:rsid w:val="00F02DFC"/>
    <w:rsid w:val="00F02E5A"/>
    <w:rsid w:val="00F0317D"/>
    <w:rsid w:val="00F037E2"/>
    <w:rsid w:val="00F04362"/>
    <w:rsid w:val="00F044DD"/>
    <w:rsid w:val="00F04E58"/>
    <w:rsid w:val="00F053FA"/>
    <w:rsid w:val="00F05F49"/>
    <w:rsid w:val="00F0712D"/>
    <w:rsid w:val="00F07772"/>
    <w:rsid w:val="00F07B01"/>
    <w:rsid w:val="00F10DF5"/>
    <w:rsid w:val="00F134A5"/>
    <w:rsid w:val="00F1360D"/>
    <w:rsid w:val="00F14AFD"/>
    <w:rsid w:val="00F154F5"/>
    <w:rsid w:val="00F15E9A"/>
    <w:rsid w:val="00F15ECF"/>
    <w:rsid w:val="00F165CC"/>
    <w:rsid w:val="00F17A14"/>
    <w:rsid w:val="00F17DB0"/>
    <w:rsid w:val="00F17DB6"/>
    <w:rsid w:val="00F2068A"/>
    <w:rsid w:val="00F21B8A"/>
    <w:rsid w:val="00F21C6E"/>
    <w:rsid w:val="00F23CBC"/>
    <w:rsid w:val="00F24068"/>
    <w:rsid w:val="00F25ADC"/>
    <w:rsid w:val="00F2714B"/>
    <w:rsid w:val="00F2780A"/>
    <w:rsid w:val="00F278F5"/>
    <w:rsid w:val="00F3040D"/>
    <w:rsid w:val="00F30C96"/>
    <w:rsid w:val="00F31587"/>
    <w:rsid w:val="00F31C18"/>
    <w:rsid w:val="00F341C5"/>
    <w:rsid w:val="00F346B0"/>
    <w:rsid w:val="00F348F9"/>
    <w:rsid w:val="00F34D55"/>
    <w:rsid w:val="00F35DEE"/>
    <w:rsid w:val="00F36206"/>
    <w:rsid w:val="00F37058"/>
    <w:rsid w:val="00F400C1"/>
    <w:rsid w:val="00F40496"/>
    <w:rsid w:val="00F41417"/>
    <w:rsid w:val="00F41446"/>
    <w:rsid w:val="00F425E7"/>
    <w:rsid w:val="00F427FC"/>
    <w:rsid w:val="00F4319E"/>
    <w:rsid w:val="00F4333C"/>
    <w:rsid w:val="00F43AD3"/>
    <w:rsid w:val="00F447B1"/>
    <w:rsid w:val="00F451B6"/>
    <w:rsid w:val="00F466D9"/>
    <w:rsid w:val="00F46B87"/>
    <w:rsid w:val="00F46D33"/>
    <w:rsid w:val="00F471D5"/>
    <w:rsid w:val="00F475B3"/>
    <w:rsid w:val="00F50557"/>
    <w:rsid w:val="00F51867"/>
    <w:rsid w:val="00F52C2B"/>
    <w:rsid w:val="00F52F8E"/>
    <w:rsid w:val="00F53827"/>
    <w:rsid w:val="00F53AA8"/>
    <w:rsid w:val="00F54347"/>
    <w:rsid w:val="00F544B7"/>
    <w:rsid w:val="00F546A9"/>
    <w:rsid w:val="00F555A5"/>
    <w:rsid w:val="00F56D95"/>
    <w:rsid w:val="00F57447"/>
    <w:rsid w:val="00F61A11"/>
    <w:rsid w:val="00F63DC6"/>
    <w:rsid w:val="00F659C5"/>
    <w:rsid w:val="00F65D51"/>
    <w:rsid w:val="00F71E98"/>
    <w:rsid w:val="00F71FAC"/>
    <w:rsid w:val="00F73F2F"/>
    <w:rsid w:val="00F73F9B"/>
    <w:rsid w:val="00F740FD"/>
    <w:rsid w:val="00F7630C"/>
    <w:rsid w:val="00F768BD"/>
    <w:rsid w:val="00F76C77"/>
    <w:rsid w:val="00F76D46"/>
    <w:rsid w:val="00F77264"/>
    <w:rsid w:val="00F77483"/>
    <w:rsid w:val="00F77640"/>
    <w:rsid w:val="00F8018D"/>
    <w:rsid w:val="00F81C6C"/>
    <w:rsid w:val="00F82B85"/>
    <w:rsid w:val="00F82E56"/>
    <w:rsid w:val="00F83F93"/>
    <w:rsid w:val="00F840BF"/>
    <w:rsid w:val="00F84374"/>
    <w:rsid w:val="00F843E8"/>
    <w:rsid w:val="00F8576B"/>
    <w:rsid w:val="00F85852"/>
    <w:rsid w:val="00F8609C"/>
    <w:rsid w:val="00F86435"/>
    <w:rsid w:val="00F87042"/>
    <w:rsid w:val="00F87BBE"/>
    <w:rsid w:val="00F910DF"/>
    <w:rsid w:val="00F91268"/>
    <w:rsid w:val="00F930B4"/>
    <w:rsid w:val="00F932CE"/>
    <w:rsid w:val="00F9365D"/>
    <w:rsid w:val="00F955CC"/>
    <w:rsid w:val="00F95ABB"/>
    <w:rsid w:val="00F96E0C"/>
    <w:rsid w:val="00F974BB"/>
    <w:rsid w:val="00FA0099"/>
    <w:rsid w:val="00FA0407"/>
    <w:rsid w:val="00FA05D4"/>
    <w:rsid w:val="00FA0F96"/>
    <w:rsid w:val="00FA1468"/>
    <w:rsid w:val="00FA1D8A"/>
    <w:rsid w:val="00FA48C3"/>
    <w:rsid w:val="00FA5C53"/>
    <w:rsid w:val="00FA6580"/>
    <w:rsid w:val="00FA6605"/>
    <w:rsid w:val="00FA672A"/>
    <w:rsid w:val="00FA6A35"/>
    <w:rsid w:val="00FA6B1D"/>
    <w:rsid w:val="00FA6C7D"/>
    <w:rsid w:val="00FA735B"/>
    <w:rsid w:val="00FA7755"/>
    <w:rsid w:val="00FA7CD4"/>
    <w:rsid w:val="00FB073B"/>
    <w:rsid w:val="00FB0AA3"/>
    <w:rsid w:val="00FB1909"/>
    <w:rsid w:val="00FB2DD8"/>
    <w:rsid w:val="00FB3F92"/>
    <w:rsid w:val="00FB4832"/>
    <w:rsid w:val="00FB4F67"/>
    <w:rsid w:val="00FB6438"/>
    <w:rsid w:val="00FB696A"/>
    <w:rsid w:val="00FB6F46"/>
    <w:rsid w:val="00FC077D"/>
    <w:rsid w:val="00FC1214"/>
    <w:rsid w:val="00FC1B98"/>
    <w:rsid w:val="00FC1F29"/>
    <w:rsid w:val="00FC2294"/>
    <w:rsid w:val="00FC3969"/>
    <w:rsid w:val="00FC4887"/>
    <w:rsid w:val="00FC4C68"/>
    <w:rsid w:val="00FC52A3"/>
    <w:rsid w:val="00FC647D"/>
    <w:rsid w:val="00FC64E4"/>
    <w:rsid w:val="00FC6CCD"/>
    <w:rsid w:val="00FC7296"/>
    <w:rsid w:val="00FC7321"/>
    <w:rsid w:val="00FC746A"/>
    <w:rsid w:val="00FC78F4"/>
    <w:rsid w:val="00FD0AC6"/>
    <w:rsid w:val="00FD0C8F"/>
    <w:rsid w:val="00FD1EC5"/>
    <w:rsid w:val="00FD1F39"/>
    <w:rsid w:val="00FD2D5C"/>
    <w:rsid w:val="00FD31BE"/>
    <w:rsid w:val="00FD3C4A"/>
    <w:rsid w:val="00FD4923"/>
    <w:rsid w:val="00FD4C17"/>
    <w:rsid w:val="00FD5DCD"/>
    <w:rsid w:val="00FD6C25"/>
    <w:rsid w:val="00FD6C8C"/>
    <w:rsid w:val="00FD7384"/>
    <w:rsid w:val="00FD73B9"/>
    <w:rsid w:val="00FE15C4"/>
    <w:rsid w:val="00FE183F"/>
    <w:rsid w:val="00FE2CEA"/>
    <w:rsid w:val="00FE3B0F"/>
    <w:rsid w:val="00FE4FFB"/>
    <w:rsid w:val="00FE5177"/>
    <w:rsid w:val="00FF009D"/>
    <w:rsid w:val="00FF0166"/>
    <w:rsid w:val="00FF0A41"/>
    <w:rsid w:val="00FF0E28"/>
    <w:rsid w:val="00FF4C06"/>
    <w:rsid w:val="00FF5B21"/>
    <w:rsid w:val="00FF648A"/>
    <w:rsid w:val="00FF7C65"/>
    <w:rsid w:val="2A6B5E17"/>
    <w:rsid w:val="41B20312"/>
    <w:rsid w:val="4BEE3855"/>
    <w:rsid w:val="62D95048"/>
    <w:rsid w:val="69F5C3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FEC2BA"/>
  <w15:docId w15:val="{4ADEA81D-0592-4FE4-9D64-33066432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4DB"/>
    <w:pPr>
      <w:spacing w:after="120"/>
    </w:pPr>
    <w:rPr>
      <w:rFonts w:asciiTheme="minorHAnsi" w:hAnsiTheme="minorHAnsi"/>
      <w:sz w:val="22"/>
    </w:rPr>
  </w:style>
  <w:style w:type="paragraph" w:styleId="Heading1">
    <w:name w:val="heading 1"/>
    <w:basedOn w:val="Normal"/>
    <w:next w:val="Normal"/>
    <w:link w:val="Heading1Char"/>
    <w:qFormat/>
    <w:rsid w:val="00F41446"/>
    <w:pPr>
      <w:keepNext/>
      <w:numPr>
        <w:numId w:val="8"/>
      </w:numPr>
      <w:spacing w:before="480" w:after="240"/>
      <w:outlineLvl w:val="0"/>
    </w:pPr>
    <w:rPr>
      <w:color w:val="365F91" w:themeColor="accent1" w:themeShade="BF"/>
      <w:sz w:val="32"/>
    </w:rPr>
  </w:style>
  <w:style w:type="paragraph" w:styleId="Heading2">
    <w:name w:val="heading 2"/>
    <w:basedOn w:val="Normal"/>
    <w:next w:val="Normal"/>
    <w:link w:val="Heading2Char"/>
    <w:uiPriority w:val="9"/>
    <w:unhideWhenUsed/>
    <w:qFormat/>
    <w:rsid w:val="00194BA6"/>
    <w:pPr>
      <w:keepNext/>
      <w:keepLines/>
      <w:numPr>
        <w:ilvl w:val="1"/>
        <w:numId w:val="8"/>
      </w:numPr>
      <w:spacing w:before="120" w:line="259" w:lineRule="auto"/>
      <w:ind w:left="680"/>
      <w:jc w:val="both"/>
      <w:outlineLvl w:val="1"/>
    </w:pPr>
    <w:rPr>
      <w:rFonts w:eastAsiaTheme="majorEastAsia" w:cstheme="majorBidi"/>
      <w:color w:val="365F91" w:themeColor="accent1" w:themeShade="BF"/>
      <w:sz w:val="26"/>
      <w:szCs w:val="26"/>
    </w:rPr>
  </w:style>
  <w:style w:type="paragraph" w:styleId="Heading3">
    <w:name w:val="heading 3"/>
    <w:basedOn w:val="Heading2"/>
    <w:next w:val="Normal"/>
    <w:link w:val="Heading3Char"/>
    <w:uiPriority w:val="9"/>
    <w:unhideWhenUsed/>
    <w:qFormat/>
    <w:rsid w:val="00194BA6"/>
    <w:pPr>
      <w:numPr>
        <w:ilvl w:val="2"/>
      </w:numPr>
      <w:spacing w:before="240" w:after="60"/>
      <w:outlineLvl w:val="2"/>
    </w:pPr>
    <w:rPr>
      <w:bCs/>
      <w:color w:val="auto"/>
      <w:sz w:val="22"/>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f"/>
    <w:link w:val="Char2"/>
    <w:uiPriority w:val="99"/>
    <w:qFormat/>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194BA6"/>
    <w:rPr>
      <w:rFonts w:asciiTheme="minorHAnsi" w:eastAsiaTheme="majorEastAsia" w:hAnsiTheme="minorHAnsi" w:cstheme="majorBidi"/>
      <w:bCs/>
      <w:sz w:val="22"/>
      <w:szCs w:val="26"/>
    </w:rPr>
  </w:style>
  <w:style w:type="paragraph" w:styleId="ListParagraph">
    <w:name w:val="List Paragraph"/>
    <w:aliases w:val="List Paragraph (numbered (a)),List Paragraph Char Char Char,Use Case List Paragraph,List Paragraph2,List Paragraph1,1 List Paragraph,набрај,Heading Nabrajanje,Bullets,Lapis Bulleted List,Dot pt,F5 List Paragraph,No Spacing1,Indicator Text"/>
    <w:basedOn w:val="Normal"/>
    <w:link w:val="ListParagraphChar"/>
    <w:uiPriority w:val="34"/>
    <w:qFormat/>
    <w:rsid w:val="00A13C37"/>
    <w:pPr>
      <w:widowControl w:val="0"/>
      <w:overflowPunct w:val="0"/>
      <w:adjustRightInd w:val="0"/>
      <w:spacing w:line="360" w:lineRule="auto"/>
      <w:ind w:left="720"/>
      <w:contextualSpacing/>
    </w:pPr>
    <w:rPr>
      <w:kern w:val="28"/>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uiPriority w:val="99"/>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character" w:customStyle="1" w:styleId="Heading2Char">
    <w:name w:val="Heading 2 Char"/>
    <w:basedOn w:val="DefaultParagraphFont"/>
    <w:link w:val="Heading2"/>
    <w:uiPriority w:val="9"/>
    <w:rsid w:val="00194BA6"/>
    <w:rPr>
      <w:rFonts w:asciiTheme="minorHAnsi" w:eastAsiaTheme="majorEastAsia" w:hAnsiTheme="minorHAnsi" w:cstheme="majorBidi"/>
      <w:color w:val="365F91" w:themeColor="accent1" w:themeShade="BF"/>
      <w:sz w:val="26"/>
      <w:szCs w:val="26"/>
    </w:rPr>
  </w:style>
  <w:style w:type="paragraph" w:customStyle="1" w:styleId="NumberedLeftAligned">
    <w:name w:val="Numbered Left Aligned"/>
    <w:basedOn w:val="ListParagraph"/>
    <w:qFormat/>
    <w:rsid w:val="00490C91"/>
    <w:pPr>
      <w:widowControl/>
      <w:numPr>
        <w:numId w:val="2"/>
      </w:numPr>
      <w:overflowPunct/>
      <w:adjustRightInd/>
      <w:spacing w:after="160" w:line="259" w:lineRule="auto"/>
      <w:jc w:val="both"/>
    </w:pPr>
    <w:rPr>
      <w:rFonts w:eastAsiaTheme="minorHAnsi" w:cstheme="minorBidi"/>
      <w:kern w:val="0"/>
      <w:szCs w:val="22"/>
    </w:rPr>
  </w:style>
  <w:style w:type="paragraph" w:styleId="Subtitle">
    <w:name w:val="Subtitle"/>
    <w:basedOn w:val="Normal"/>
    <w:next w:val="Normal"/>
    <w:link w:val="SubtitleChar"/>
    <w:uiPriority w:val="11"/>
    <w:qFormat/>
    <w:rsid w:val="001C5E7C"/>
    <w:pPr>
      <w:numPr>
        <w:ilvl w:val="1"/>
      </w:numPr>
      <w:spacing w:after="160" w:line="259" w:lineRule="auto"/>
      <w:jc w:val="both"/>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1C5E7C"/>
    <w:rPr>
      <w:rFonts w:asciiTheme="minorHAnsi" w:eastAsiaTheme="minorEastAsia" w:hAnsiTheme="minorHAnsi" w:cstheme="minorBidi"/>
      <w:color w:val="5A5A5A" w:themeColor="text1" w:themeTint="A5"/>
      <w:spacing w:val="15"/>
      <w:sz w:val="22"/>
      <w:szCs w:val="22"/>
    </w:rPr>
  </w:style>
  <w:style w:type="paragraph" w:styleId="TOC1">
    <w:name w:val="toc 1"/>
    <w:basedOn w:val="Normal"/>
    <w:next w:val="Normal"/>
    <w:autoRedefine/>
    <w:uiPriority w:val="39"/>
    <w:unhideWhenUsed/>
    <w:rsid w:val="00F41446"/>
    <w:pPr>
      <w:tabs>
        <w:tab w:val="left" w:pos="284"/>
        <w:tab w:val="right" w:leader="dot" w:pos="9350"/>
      </w:tabs>
      <w:spacing w:before="120" w:line="259" w:lineRule="auto"/>
      <w:jc w:val="both"/>
    </w:pPr>
    <w:rPr>
      <w:rFonts w:eastAsiaTheme="minorHAnsi" w:cstheme="minorBidi"/>
      <w:b/>
      <w:bCs/>
      <w:caps/>
    </w:rPr>
  </w:style>
  <w:style w:type="paragraph" w:styleId="TOC2">
    <w:name w:val="toc 2"/>
    <w:basedOn w:val="Normal"/>
    <w:next w:val="Normal"/>
    <w:autoRedefine/>
    <w:uiPriority w:val="39"/>
    <w:unhideWhenUsed/>
    <w:rsid w:val="001C5E7C"/>
    <w:pPr>
      <w:tabs>
        <w:tab w:val="left" w:pos="680"/>
        <w:tab w:val="right" w:leader="dot" w:pos="9350"/>
      </w:tabs>
      <w:spacing w:before="80" w:line="259" w:lineRule="auto"/>
      <w:ind w:left="284"/>
      <w:contextualSpacing/>
      <w:jc w:val="both"/>
    </w:pPr>
    <w:rPr>
      <w:rFonts w:eastAsiaTheme="minorHAnsi" w:cstheme="minorBidi"/>
      <w:smallCaps/>
    </w:rPr>
  </w:style>
  <w:style w:type="paragraph" w:styleId="TOC3">
    <w:name w:val="toc 3"/>
    <w:basedOn w:val="Normal"/>
    <w:next w:val="Normal"/>
    <w:autoRedefine/>
    <w:uiPriority w:val="39"/>
    <w:unhideWhenUsed/>
    <w:rsid w:val="001C5E7C"/>
    <w:pPr>
      <w:tabs>
        <w:tab w:val="left" w:pos="1276"/>
        <w:tab w:val="right" w:leader="dot" w:pos="9350"/>
      </w:tabs>
      <w:spacing w:line="259" w:lineRule="auto"/>
      <w:ind w:left="680"/>
      <w:jc w:val="both"/>
    </w:pPr>
    <w:rPr>
      <w:rFonts w:eastAsiaTheme="minorHAnsi" w:cstheme="minorBidi"/>
      <w:i/>
      <w:iCs/>
      <w:noProof/>
      <w:sz w:val="18"/>
      <w:lang w:val="en-GB"/>
    </w:rPr>
  </w:style>
  <w:style w:type="paragraph" w:styleId="Revision">
    <w:name w:val="Revision"/>
    <w:hidden/>
    <w:uiPriority w:val="99"/>
    <w:semiHidden/>
    <w:rsid w:val="00341D78"/>
  </w:style>
  <w:style w:type="table" w:styleId="GridTable1Light">
    <w:name w:val="Grid Table 1 Light"/>
    <w:basedOn w:val="TableNormal"/>
    <w:uiPriority w:val="46"/>
    <w:rsid w:val="00EF560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D83460"/>
    <w:rPr>
      <w:color w:val="605E5C"/>
      <w:shd w:val="clear" w:color="auto" w:fill="E1DFDD"/>
    </w:rPr>
  </w:style>
  <w:style w:type="character" w:customStyle="1" w:styleId="Heading1Char">
    <w:name w:val="Heading 1 Char"/>
    <w:basedOn w:val="DefaultParagraphFont"/>
    <w:link w:val="Heading1"/>
    <w:rsid w:val="00417632"/>
    <w:rPr>
      <w:rFonts w:asciiTheme="minorHAnsi" w:hAnsiTheme="minorHAnsi"/>
      <w:color w:val="365F91" w:themeColor="accent1" w:themeShade="BF"/>
      <w:sz w:val="32"/>
    </w:rPr>
  </w:style>
  <w:style w:type="paragraph" w:styleId="TOCHeading">
    <w:name w:val="TOC Heading"/>
    <w:basedOn w:val="Heading1"/>
    <w:next w:val="Normal"/>
    <w:uiPriority w:val="39"/>
    <w:unhideWhenUsed/>
    <w:qFormat/>
    <w:rsid w:val="00931A1E"/>
    <w:pPr>
      <w:keepLines/>
      <w:numPr>
        <w:numId w:val="0"/>
      </w:numPr>
      <w:spacing w:before="240" w:after="0" w:line="259" w:lineRule="auto"/>
      <w:outlineLvl w:val="9"/>
    </w:pPr>
    <w:rPr>
      <w:rFonts w:asciiTheme="majorHAnsi" w:eastAsiaTheme="majorEastAsia" w:hAnsiTheme="majorHAnsi" w:cstheme="majorBidi"/>
      <w:szCs w:val="32"/>
    </w:rPr>
  </w:style>
  <w:style w:type="character" w:customStyle="1" w:styleId="ListParagraphChar">
    <w:name w:val="List Paragraph Char"/>
    <w:aliases w:val="List Paragraph (numbered (a)) Char,List Paragraph Char Char Char Char,Use Case List Paragraph Char,List Paragraph2 Char,List Paragraph1 Char,1 List Paragraph Char,набрај Char,Heading Nabrajanje Char,Bullets Char,Dot pt Char"/>
    <w:basedOn w:val="DefaultParagraphFont"/>
    <w:link w:val="ListParagraph"/>
    <w:qFormat/>
    <w:locked/>
    <w:rsid w:val="003F4B4D"/>
    <w:rPr>
      <w:rFonts w:asciiTheme="minorHAnsi" w:hAnsiTheme="minorHAnsi"/>
      <w:kern w:val="28"/>
      <w:sz w:val="22"/>
      <w:szCs w:val="24"/>
    </w:rPr>
  </w:style>
  <w:style w:type="paragraph" w:customStyle="1" w:styleId="Char2">
    <w:name w:val="Char2"/>
    <w:basedOn w:val="Normal"/>
    <w:link w:val="FootnoteReference"/>
    <w:uiPriority w:val="99"/>
    <w:rsid w:val="00421092"/>
    <w:pPr>
      <w:spacing w:after="160" w:line="240" w:lineRule="exact"/>
    </w:pPr>
    <w:rPr>
      <w:rFonts w:ascii="Times New Roman" w:hAnsi="Times New Roman"/>
      <w:sz w:val="20"/>
      <w:vertAlign w:val="superscript"/>
    </w:rPr>
  </w:style>
  <w:style w:type="table" w:customStyle="1" w:styleId="TableGrid1">
    <w:name w:val="Table Grid1"/>
    <w:basedOn w:val="TableNormal"/>
    <w:next w:val="TableGrid"/>
    <w:rsid w:val="0042109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77D8"/>
  </w:style>
  <w:style w:type="paragraph" w:styleId="PlainText">
    <w:name w:val="Plain Text"/>
    <w:basedOn w:val="Normal"/>
    <w:link w:val="PlainTextChar"/>
    <w:unhideWhenUsed/>
    <w:rsid w:val="00BF2DF9"/>
    <w:pPr>
      <w:spacing w:after="0"/>
    </w:pPr>
    <w:rPr>
      <w:rFonts w:ascii="Calibri" w:eastAsia="MS Mincho" w:hAnsi="Calibri" w:cs="Calibri"/>
      <w:szCs w:val="22"/>
      <w:lang w:val="en-GB" w:eastAsia="ja-JP"/>
    </w:rPr>
  </w:style>
  <w:style w:type="character" w:customStyle="1" w:styleId="PlainTextChar">
    <w:name w:val="Plain Text Char"/>
    <w:basedOn w:val="DefaultParagraphFont"/>
    <w:link w:val="PlainText"/>
    <w:rsid w:val="00BF2DF9"/>
    <w:rPr>
      <w:rFonts w:ascii="Calibri" w:eastAsia="MS Mincho" w:hAnsi="Calibri" w:cs="Calibri"/>
      <w:sz w:val="22"/>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609580890">
      <w:bodyDiv w:val="1"/>
      <w:marLeft w:val="0"/>
      <w:marRight w:val="0"/>
      <w:marTop w:val="0"/>
      <w:marBottom w:val="0"/>
      <w:divBdr>
        <w:top w:val="none" w:sz="0" w:space="0" w:color="auto"/>
        <w:left w:val="none" w:sz="0" w:space="0" w:color="auto"/>
        <w:bottom w:val="none" w:sz="0" w:space="0" w:color="auto"/>
        <w:right w:val="none" w:sz="0" w:space="0" w:color="auto"/>
      </w:divBdr>
    </w:div>
    <w:div w:id="787044876">
      <w:bodyDiv w:val="1"/>
      <w:marLeft w:val="0"/>
      <w:marRight w:val="0"/>
      <w:marTop w:val="0"/>
      <w:marBottom w:val="0"/>
      <w:divBdr>
        <w:top w:val="none" w:sz="0" w:space="0" w:color="auto"/>
        <w:left w:val="none" w:sz="0" w:space="0" w:color="auto"/>
        <w:bottom w:val="none" w:sz="0" w:space="0" w:color="auto"/>
        <w:right w:val="none" w:sz="0" w:space="0" w:color="auto"/>
      </w:divBdr>
    </w:div>
    <w:div w:id="987365659">
      <w:bodyDiv w:val="1"/>
      <w:marLeft w:val="0"/>
      <w:marRight w:val="0"/>
      <w:marTop w:val="0"/>
      <w:marBottom w:val="0"/>
      <w:divBdr>
        <w:top w:val="none" w:sz="0" w:space="0" w:color="auto"/>
        <w:left w:val="none" w:sz="0" w:space="0" w:color="auto"/>
        <w:bottom w:val="none" w:sz="0" w:space="0" w:color="auto"/>
        <w:right w:val="none" w:sz="0" w:space="0" w:color="auto"/>
      </w:divBdr>
    </w:div>
    <w:div w:id="1011836872">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79886019">
      <w:bodyDiv w:val="1"/>
      <w:marLeft w:val="0"/>
      <w:marRight w:val="0"/>
      <w:marTop w:val="0"/>
      <w:marBottom w:val="0"/>
      <w:divBdr>
        <w:top w:val="none" w:sz="0" w:space="0" w:color="auto"/>
        <w:left w:val="none" w:sz="0" w:space="0" w:color="auto"/>
        <w:bottom w:val="none" w:sz="0" w:space="0" w:color="auto"/>
        <w:right w:val="none" w:sz="0" w:space="0" w:color="auto"/>
      </w:divBdr>
    </w:div>
    <w:div w:id="1541166767">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procurement/protest.shtml" TargetMode="External"/><Relationship Id="rId18" Type="http://schemas.openxmlformats.org/officeDocument/2006/relationships/header" Target="header2.xm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registry.ba@undp.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_Layouts/15/POPPOpenDoc.aspx?ID=POPP-11-249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medium.com/nyc-design/top-11-web-design-trends-to-rule-in-2020-912e0a5bac8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depts/ptd/pdf/conduct_english.pdf"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AA34B993054FDEB522B312A49D7BD2"/>
        <w:category>
          <w:name w:val="General"/>
          <w:gallery w:val="placeholder"/>
        </w:category>
        <w:types>
          <w:type w:val="bbPlcHdr"/>
        </w:types>
        <w:behaviors>
          <w:behavior w:val="content"/>
        </w:behaviors>
        <w:guid w:val="{3CB33540-B364-4B65-B670-9A2C22498A92}"/>
      </w:docPartPr>
      <w:docPartBody>
        <w:p w:rsidR="00E77C6D" w:rsidRDefault="00F546A9" w:rsidP="00F546A9">
          <w:pPr>
            <w:pStyle w:val="96AA34B993054FDEB522B312A49D7BD246"/>
          </w:pPr>
          <w:r w:rsidRPr="00242081">
            <w:rPr>
              <w:rStyle w:val="PlaceholderText"/>
            </w:rPr>
            <w:t>(briefly describe the goods and quantity)</w:t>
          </w:r>
        </w:p>
      </w:docPartBody>
    </w:docPart>
    <w:docPart>
      <w:docPartPr>
        <w:name w:val="14819CB05ACA4371A5AA00F5702C2168"/>
        <w:category>
          <w:name w:val="General"/>
          <w:gallery w:val="placeholder"/>
        </w:category>
        <w:types>
          <w:type w:val="bbPlcHdr"/>
        </w:types>
        <w:behaviors>
          <w:behavior w:val="content"/>
        </w:behaviors>
        <w:guid w:val="{0622B5C1-649E-408D-9578-14DEFC1C126F}"/>
      </w:docPartPr>
      <w:docPartBody>
        <w:p w:rsidR="00E77C6D" w:rsidRDefault="00F546A9" w:rsidP="00F546A9">
          <w:pPr>
            <w:pStyle w:val="14819CB05ACA4371A5AA00F5702C216846"/>
          </w:pPr>
          <w:r w:rsidRPr="0073023C">
            <w:rPr>
              <w:rStyle w:val="PlaceholderText"/>
            </w:rPr>
            <w:t>[insert address]</w:t>
          </w:r>
        </w:p>
      </w:docPartBody>
    </w:docPart>
    <w:docPart>
      <w:docPartPr>
        <w:name w:val="F33B5FA4616045C7865A41CC21BDDF56"/>
        <w:category>
          <w:name w:val="General"/>
          <w:gallery w:val="placeholder"/>
        </w:category>
        <w:types>
          <w:type w:val="bbPlcHdr"/>
        </w:types>
        <w:behaviors>
          <w:behavior w:val="content"/>
        </w:behaviors>
        <w:guid w:val="{9BE28BDB-1404-4907-8FD0-9C0A23C2C7AC}"/>
      </w:docPartPr>
      <w:docPartBody>
        <w:p w:rsidR="00E77C6D" w:rsidRDefault="00F546A9" w:rsidP="00F546A9">
          <w:pPr>
            <w:pStyle w:val="F33B5FA4616045C7865A41CC21BDDF5646"/>
          </w:pPr>
          <w:r w:rsidRPr="0073023C">
            <w:rPr>
              <w:rStyle w:val="PlaceholderText"/>
            </w:rPr>
            <w:t>[insert name of focal person]</w:t>
          </w:r>
        </w:p>
      </w:docPartBody>
    </w:docPart>
    <w:docPart>
      <w:docPartPr>
        <w:name w:val="9D2A428EE66F4C77A3CDE1413F453A2F"/>
        <w:category>
          <w:name w:val="General"/>
          <w:gallery w:val="placeholder"/>
        </w:category>
        <w:types>
          <w:type w:val="bbPlcHdr"/>
        </w:types>
        <w:behaviors>
          <w:behavior w:val="content"/>
        </w:behaviors>
        <w:guid w:val="{92FD613B-6879-4E49-9FF3-DC17A99FB399}"/>
      </w:docPartPr>
      <w:docPartBody>
        <w:p w:rsidR="00E77C6D" w:rsidRDefault="00F546A9" w:rsidP="00F546A9">
          <w:pPr>
            <w:pStyle w:val="9D2A428EE66F4C77A3CDE1413F453A2F46"/>
          </w:pPr>
          <w:r w:rsidRPr="0073023C">
            <w:rPr>
              <w:rStyle w:val="PlaceholderText"/>
            </w:rPr>
            <w:t>[insert fax number and email address]</w:t>
          </w:r>
        </w:p>
      </w:docPartBody>
    </w:docPart>
    <w:docPart>
      <w:docPartPr>
        <w:name w:val="797CA36F760541B496EAD13548683257"/>
        <w:category>
          <w:name w:val="General"/>
          <w:gallery w:val="placeholder"/>
        </w:category>
        <w:types>
          <w:type w:val="bbPlcHdr"/>
        </w:types>
        <w:behaviors>
          <w:behavior w:val="content"/>
        </w:behaviors>
        <w:guid w:val="{9DDBF635-6463-41A6-83F1-B3B4AEB1CCDE}"/>
      </w:docPartPr>
      <w:docPartBody>
        <w:p w:rsidR="00E77C6D" w:rsidRDefault="00F546A9" w:rsidP="00F546A9">
          <w:pPr>
            <w:pStyle w:val="797CA36F760541B496EAD1354868325742"/>
          </w:pPr>
          <w:r w:rsidRPr="007519B8">
            <w:rPr>
              <w:rStyle w:val="PlaceholderText"/>
            </w:rPr>
            <w:t>Click here to enter text.</w:t>
          </w:r>
        </w:p>
      </w:docPartBody>
    </w:docPart>
    <w:docPart>
      <w:docPartPr>
        <w:name w:val="4A8CA4CBE4374E9DB44B2AC4057B70DA"/>
        <w:category>
          <w:name w:val="General"/>
          <w:gallery w:val="placeholder"/>
        </w:category>
        <w:types>
          <w:type w:val="bbPlcHdr"/>
        </w:types>
        <w:behaviors>
          <w:behavior w:val="content"/>
        </w:behaviors>
        <w:guid w:val="{3708DBB6-6A40-48D5-BDC5-DD644BD138F4}"/>
      </w:docPartPr>
      <w:docPartBody>
        <w:p w:rsidR="00C74896" w:rsidRDefault="00A758DB" w:rsidP="00A758DB">
          <w:pPr>
            <w:pStyle w:val="4A8CA4CBE4374E9DB44B2AC4057B70DA"/>
          </w:pPr>
          <w:r w:rsidRPr="0073023C">
            <w:rPr>
              <w:rStyle w:val="PlaceholderText"/>
            </w:rPr>
            <w:t>[indicate the deadline for submission]</w:t>
          </w:r>
        </w:p>
      </w:docPartBody>
    </w:docPart>
    <w:docPart>
      <w:docPartPr>
        <w:name w:val="2B34C98CD3B84354818ABF31BBA06CBD"/>
        <w:category>
          <w:name w:val="General"/>
          <w:gallery w:val="placeholder"/>
        </w:category>
        <w:types>
          <w:type w:val="bbPlcHdr"/>
        </w:types>
        <w:behaviors>
          <w:behavior w:val="content"/>
        </w:behaviors>
        <w:guid w:val="{68F1C821-769C-418E-9A14-8FA9A58ACDAA}"/>
      </w:docPartPr>
      <w:docPartBody>
        <w:p w:rsidR="00C74896" w:rsidRDefault="00A758DB" w:rsidP="00A758DB">
          <w:pPr>
            <w:pStyle w:val="2B34C98CD3B84354818ABF31BBA06CBD"/>
          </w:pPr>
          <w:r w:rsidRPr="00F740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6A9"/>
    <w:rsid w:val="00154C97"/>
    <w:rsid w:val="00164013"/>
    <w:rsid w:val="001A6080"/>
    <w:rsid w:val="002406B1"/>
    <w:rsid w:val="002619C1"/>
    <w:rsid w:val="00302B57"/>
    <w:rsid w:val="0031735A"/>
    <w:rsid w:val="00342D49"/>
    <w:rsid w:val="003754FA"/>
    <w:rsid w:val="003F0C49"/>
    <w:rsid w:val="00400B04"/>
    <w:rsid w:val="004201D6"/>
    <w:rsid w:val="00472422"/>
    <w:rsid w:val="004B0491"/>
    <w:rsid w:val="004D3AB1"/>
    <w:rsid w:val="00547402"/>
    <w:rsid w:val="005546EC"/>
    <w:rsid w:val="00606AC6"/>
    <w:rsid w:val="006352B3"/>
    <w:rsid w:val="006936BD"/>
    <w:rsid w:val="006B52A3"/>
    <w:rsid w:val="00755BC7"/>
    <w:rsid w:val="0075728F"/>
    <w:rsid w:val="00785FF2"/>
    <w:rsid w:val="007D3D13"/>
    <w:rsid w:val="00866841"/>
    <w:rsid w:val="008A3E05"/>
    <w:rsid w:val="009814E9"/>
    <w:rsid w:val="009A6D0C"/>
    <w:rsid w:val="009F0BF9"/>
    <w:rsid w:val="00A27A7F"/>
    <w:rsid w:val="00A3535C"/>
    <w:rsid w:val="00A758DB"/>
    <w:rsid w:val="00A758E7"/>
    <w:rsid w:val="00A91E44"/>
    <w:rsid w:val="00B31BD9"/>
    <w:rsid w:val="00B61933"/>
    <w:rsid w:val="00B717B5"/>
    <w:rsid w:val="00BC248D"/>
    <w:rsid w:val="00BC48FA"/>
    <w:rsid w:val="00BC7D16"/>
    <w:rsid w:val="00BE2A6A"/>
    <w:rsid w:val="00BF5BE2"/>
    <w:rsid w:val="00C31ABE"/>
    <w:rsid w:val="00C7304B"/>
    <w:rsid w:val="00C74896"/>
    <w:rsid w:val="00C936F0"/>
    <w:rsid w:val="00E0366C"/>
    <w:rsid w:val="00E77C6D"/>
    <w:rsid w:val="00E979D0"/>
    <w:rsid w:val="00ED6378"/>
    <w:rsid w:val="00F46882"/>
    <w:rsid w:val="00F546A9"/>
    <w:rsid w:val="00FA3236"/>
    <w:rsid w:val="00FD7965"/>
    <w:rsid w:val="00FE1D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A75F83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58DB"/>
    <w:rPr>
      <w:color w:val="808080"/>
    </w:rPr>
  </w:style>
  <w:style w:type="paragraph" w:customStyle="1" w:styleId="96AA34B993054FDEB522B312A49D7BD246">
    <w:name w:val="96AA34B993054FDEB522B312A49D7BD24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6">
    <w:name w:val="14819CB05ACA4371A5AA00F5702C21684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6">
    <w:name w:val="F33B5FA4616045C7865A41CC21BDDF564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6">
    <w:name w:val="9D2A428EE66F4C77A3CDE1413F453A2F4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2">
    <w:name w:val="797CA36F760541B496EAD1354868325742"/>
    <w:rsid w:val="00F546A9"/>
    <w:pPr>
      <w:spacing w:after="0" w:line="240" w:lineRule="auto"/>
    </w:pPr>
    <w:rPr>
      <w:rFonts w:ascii="Times New Roman" w:eastAsia="Times New Roman" w:hAnsi="Times New Roman" w:cs="Times New Roman"/>
      <w:sz w:val="20"/>
      <w:szCs w:val="20"/>
    </w:rPr>
  </w:style>
  <w:style w:type="paragraph" w:customStyle="1" w:styleId="4A8CA4CBE4374E9DB44B2AC4057B70DA">
    <w:name w:val="4A8CA4CBE4374E9DB44B2AC4057B70DA"/>
    <w:rsid w:val="00A758DB"/>
    <w:pPr>
      <w:spacing w:after="160" w:line="259" w:lineRule="auto"/>
    </w:pPr>
  </w:style>
  <w:style w:type="paragraph" w:customStyle="1" w:styleId="2B34C98CD3B84354818ABF31BBA06CBD">
    <w:name w:val="2B34C98CD3B84354818ABF31BBA06CBD"/>
    <w:rsid w:val="00A758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e777af5-75c5-4059-8842-b3ca2d118c77">
      <UserInfo>
        <DisplayName>Suad Baljak</DisplayName>
        <AccountId>351</AccountId>
        <AccountType/>
      </UserInfo>
      <UserInfo>
        <DisplayName>Mirza Hurem</DisplayName>
        <AccountId>32</AccountId>
        <AccountType/>
      </UserInfo>
      <UserInfo>
        <DisplayName>Ognjen Krstulovic</DisplayName>
        <AccountId>11</AccountId>
        <AccountType/>
      </UserInfo>
      <UserInfo>
        <DisplayName>Amela Spahic-Savic</DisplayName>
        <AccountId>2084</AccountId>
        <AccountType/>
      </UserInfo>
      <UserInfo>
        <DisplayName>Emir Adzovic</DisplayName>
        <AccountId>847</AccountId>
        <AccountType/>
      </UserInfo>
      <UserInfo>
        <DisplayName>Marina Dimova</DisplayName>
        <AccountId>113</AccountId>
        <AccountType/>
      </UserInfo>
      <UserInfo>
        <DisplayName>Adela Pozder-Cengic</DisplayName>
        <AccountId>140</AccountId>
        <AccountType/>
      </UserInfo>
      <UserInfo>
        <DisplayName>Nedim Catovic</DisplayName>
        <AccountId>139</AccountId>
        <AccountType/>
      </UserInfo>
      <UserInfo>
        <DisplayName>Arijana Drinic</DisplayName>
        <AccountId>237</AccountId>
        <AccountType/>
      </UserInfo>
      <UserInfo>
        <DisplayName>Amina Omicevic</DisplayName>
        <AccountId>14740</AccountId>
        <AccountType/>
      </UserInfo>
      <UserInfo>
        <DisplayName>Armin Sirco</DisplayName>
        <AccountId>258</AccountId>
        <AccountType/>
      </UserInfo>
      <UserInfo>
        <DisplayName>Nera Monir Divan</DisplayName>
        <AccountId>338</AccountId>
        <AccountType/>
      </UserInfo>
      <UserInfo>
        <DisplayName>Kemal Bajramovic</DisplayName>
        <AccountId>14710</AccountId>
        <AccountType/>
      </UserInfo>
      <UserInfo>
        <DisplayName>Naida Katica</DisplayName>
        <AccountId>14754</AccountId>
        <AccountType/>
      </UserInfo>
      <UserInfo>
        <DisplayName>Dzenan Kapetanovic</DisplayName>
        <AccountId>184</AccountId>
        <AccountType/>
      </UserInfo>
    </SharedWithUsers>
    <_dlc_DocId xmlns="de777af5-75c5-4059-8842-b3ca2d118c77">32JKWRRJAUXM-366569894-7246</_dlc_DocId>
    <_dlc_DocIdUrl xmlns="de777af5-75c5-4059-8842-b3ca2d118c77">
      <Url>https://undp.sharepoint.com/teams/BIH/GS/_layouts/15/DocIdRedir.aspx?ID=32JKWRRJAUXM-366569894-7246</Url>
      <Description>32JKWRRJAUXM-366569894-7246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11" ma:contentTypeDescription="Create a new document." ma:contentTypeScope="" ma:versionID="4ad02409d466a7ce8539a44cc3c063be">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18bfeb1ba4e8b9225b10a534e70b9cef"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15B3E2-DB72-4DAE-BD4E-7C3D3CA9F0D2}">
  <ds:schemaRefs>
    <ds:schemaRef ds:uri="8350786b-af29-4e84-a6d3-642f395162fa"/>
    <ds:schemaRef ds:uri="5704f37d-6bfd-44e3-8465-bb5c3bf91422"/>
    <ds:schemaRef ds:uri="http://purl.org/dc/elements/1.1/"/>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3.xml><?xml version="1.0" encoding="utf-8"?>
<ds:datastoreItem xmlns:ds="http://schemas.openxmlformats.org/officeDocument/2006/customXml" ds:itemID="{62DEF42C-24FD-4E23-B8BA-03FBBCC8E2CD}"/>
</file>

<file path=customXml/itemProps4.xml><?xml version="1.0" encoding="utf-8"?>
<ds:datastoreItem xmlns:ds="http://schemas.openxmlformats.org/officeDocument/2006/customXml" ds:itemID="{A822FFDC-FB45-4647-875B-14FB04BD61DB}">
  <ds:schemaRefs>
    <ds:schemaRef ds:uri="http://schemas.openxmlformats.org/officeDocument/2006/bibliography"/>
  </ds:schemaRefs>
</ds:datastoreItem>
</file>

<file path=customXml/itemProps5.xml><?xml version="1.0" encoding="utf-8"?>
<ds:datastoreItem xmlns:ds="http://schemas.openxmlformats.org/officeDocument/2006/customXml" ds:itemID="{A13EF3D6-275B-4787-8E88-741939AA3EC5}"/>
</file>

<file path=docProps/app.xml><?xml version="1.0" encoding="utf-8"?>
<Properties xmlns="http://schemas.openxmlformats.org/officeDocument/2006/extended-properties" xmlns:vt="http://schemas.openxmlformats.org/officeDocument/2006/docPropsVTypes">
  <Template>Normal</Template>
  <TotalTime>3</TotalTime>
  <Pages>19</Pages>
  <Words>6068</Words>
  <Characters>36007</Characters>
  <Application>Microsoft Office Word</Application>
  <DocSecurity>0</DocSecurity>
  <Lines>300</Lines>
  <Paragraphs>83</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41992</CharactersWithSpaces>
  <SharedDoc>false</SharedDoc>
  <HLinks>
    <vt:vector size="168" baseType="variant">
      <vt:variant>
        <vt:i4>7995415</vt:i4>
      </vt:variant>
      <vt:variant>
        <vt:i4>153</vt:i4>
      </vt:variant>
      <vt:variant>
        <vt:i4>0</vt:i4>
      </vt:variant>
      <vt:variant>
        <vt:i4>5</vt:i4>
      </vt:variant>
      <vt:variant>
        <vt:lpwstr>https://popp.undp.org/_Layouts/15/POPPOpenDoc.aspx?ID=POPP-11-2493</vt:lpwstr>
      </vt:variant>
      <vt:variant>
        <vt:lpwstr/>
      </vt:variant>
      <vt:variant>
        <vt:i4>2228261</vt:i4>
      </vt:variant>
      <vt:variant>
        <vt:i4>150</vt:i4>
      </vt:variant>
      <vt:variant>
        <vt:i4>0</vt:i4>
      </vt:variant>
      <vt:variant>
        <vt:i4>5</vt:i4>
      </vt:variant>
      <vt:variant>
        <vt:lpwstr>https://medium.com/nyc-design/top-11-web-design-trends-to-rule-in-2020-912e0a5bac8e</vt:lpwstr>
      </vt:variant>
      <vt:variant>
        <vt:lpwstr/>
      </vt:variant>
      <vt:variant>
        <vt:i4>1376307</vt:i4>
      </vt:variant>
      <vt:variant>
        <vt:i4>143</vt:i4>
      </vt:variant>
      <vt:variant>
        <vt:i4>0</vt:i4>
      </vt:variant>
      <vt:variant>
        <vt:i4>5</vt:i4>
      </vt:variant>
      <vt:variant>
        <vt:lpwstr/>
      </vt:variant>
      <vt:variant>
        <vt:lpwstr>_Toc60746147</vt:lpwstr>
      </vt:variant>
      <vt:variant>
        <vt:i4>1310771</vt:i4>
      </vt:variant>
      <vt:variant>
        <vt:i4>137</vt:i4>
      </vt:variant>
      <vt:variant>
        <vt:i4>0</vt:i4>
      </vt:variant>
      <vt:variant>
        <vt:i4>5</vt:i4>
      </vt:variant>
      <vt:variant>
        <vt:lpwstr/>
      </vt:variant>
      <vt:variant>
        <vt:lpwstr>_Toc60746146</vt:lpwstr>
      </vt:variant>
      <vt:variant>
        <vt:i4>1507379</vt:i4>
      </vt:variant>
      <vt:variant>
        <vt:i4>131</vt:i4>
      </vt:variant>
      <vt:variant>
        <vt:i4>0</vt:i4>
      </vt:variant>
      <vt:variant>
        <vt:i4>5</vt:i4>
      </vt:variant>
      <vt:variant>
        <vt:lpwstr/>
      </vt:variant>
      <vt:variant>
        <vt:lpwstr>_Toc60746145</vt:lpwstr>
      </vt:variant>
      <vt:variant>
        <vt:i4>1441843</vt:i4>
      </vt:variant>
      <vt:variant>
        <vt:i4>125</vt:i4>
      </vt:variant>
      <vt:variant>
        <vt:i4>0</vt:i4>
      </vt:variant>
      <vt:variant>
        <vt:i4>5</vt:i4>
      </vt:variant>
      <vt:variant>
        <vt:lpwstr/>
      </vt:variant>
      <vt:variant>
        <vt:lpwstr>_Toc60746144</vt:lpwstr>
      </vt:variant>
      <vt:variant>
        <vt:i4>1114163</vt:i4>
      </vt:variant>
      <vt:variant>
        <vt:i4>119</vt:i4>
      </vt:variant>
      <vt:variant>
        <vt:i4>0</vt:i4>
      </vt:variant>
      <vt:variant>
        <vt:i4>5</vt:i4>
      </vt:variant>
      <vt:variant>
        <vt:lpwstr/>
      </vt:variant>
      <vt:variant>
        <vt:lpwstr>_Toc60746143</vt:lpwstr>
      </vt:variant>
      <vt:variant>
        <vt:i4>1048627</vt:i4>
      </vt:variant>
      <vt:variant>
        <vt:i4>113</vt:i4>
      </vt:variant>
      <vt:variant>
        <vt:i4>0</vt:i4>
      </vt:variant>
      <vt:variant>
        <vt:i4>5</vt:i4>
      </vt:variant>
      <vt:variant>
        <vt:lpwstr/>
      </vt:variant>
      <vt:variant>
        <vt:lpwstr>_Toc60746142</vt:lpwstr>
      </vt:variant>
      <vt:variant>
        <vt:i4>1245235</vt:i4>
      </vt:variant>
      <vt:variant>
        <vt:i4>107</vt:i4>
      </vt:variant>
      <vt:variant>
        <vt:i4>0</vt:i4>
      </vt:variant>
      <vt:variant>
        <vt:i4>5</vt:i4>
      </vt:variant>
      <vt:variant>
        <vt:lpwstr/>
      </vt:variant>
      <vt:variant>
        <vt:lpwstr>_Toc60746141</vt:lpwstr>
      </vt:variant>
      <vt:variant>
        <vt:i4>1179699</vt:i4>
      </vt:variant>
      <vt:variant>
        <vt:i4>101</vt:i4>
      </vt:variant>
      <vt:variant>
        <vt:i4>0</vt:i4>
      </vt:variant>
      <vt:variant>
        <vt:i4>5</vt:i4>
      </vt:variant>
      <vt:variant>
        <vt:lpwstr/>
      </vt:variant>
      <vt:variant>
        <vt:lpwstr>_Toc60746140</vt:lpwstr>
      </vt:variant>
      <vt:variant>
        <vt:i4>1769524</vt:i4>
      </vt:variant>
      <vt:variant>
        <vt:i4>95</vt:i4>
      </vt:variant>
      <vt:variant>
        <vt:i4>0</vt:i4>
      </vt:variant>
      <vt:variant>
        <vt:i4>5</vt:i4>
      </vt:variant>
      <vt:variant>
        <vt:lpwstr/>
      </vt:variant>
      <vt:variant>
        <vt:lpwstr>_Toc60746139</vt:lpwstr>
      </vt:variant>
      <vt:variant>
        <vt:i4>1703988</vt:i4>
      </vt:variant>
      <vt:variant>
        <vt:i4>89</vt:i4>
      </vt:variant>
      <vt:variant>
        <vt:i4>0</vt:i4>
      </vt:variant>
      <vt:variant>
        <vt:i4>5</vt:i4>
      </vt:variant>
      <vt:variant>
        <vt:lpwstr/>
      </vt:variant>
      <vt:variant>
        <vt:lpwstr>_Toc60746138</vt:lpwstr>
      </vt:variant>
      <vt:variant>
        <vt:i4>1376308</vt:i4>
      </vt:variant>
      <vt:variant>
        <vt:i4>83</vt:i4>
      </vt:variant>
      <vt:variant>
        <vt:i4>0</vt:i4>
      </vt:variant>
      <vt:variant>
        <vt:i4>5</vt:i4>
      </vt:variant>
      <vt:variant>
        <vt:lpwstr/>
      </vt:variant>
      <vt:variant>
        <vt:lpwstr>_Toc60746137</vt:lpwstr>
      </vt:variant>
      <vt:variant>
        <vt:i4>1310772</vt:i4>
      </vt:variant>
      <vt:variant>
        <vt:i4>77</vt:i4>
      </vt:variant>
      <vt:variant>
        <vt:i4>0</vt:i4>
      </vt:variant>
      <vt:variant>
        <vt:i4>5</vt:i4>
      </vt:variant>
      <vt:variant>
        <vt:lpwstr/>
      </vt:variant>
      <vt:variant>
        <vt:lpwstr>_Toc60746136</vt:lpwstr>
      </vt:variant>
      <vt:variant>
        <vt:i4>1507380</vt:i4>
      </vt:variant>
      <vt:variant>
        <vt:i4>71</vt:i4>
      </vt:variant>
      <vt:variant>
        <vt:i4>0</vt:i4>
      </vt:variant>
      <vt:variant>
        <vt:i4>5</vt:i4>
      </vt:variant>
      <vt:variant>
        <vt:lpwstr/>
      </vt:variant>
      <vt:variant>
        <vt:lpwstr>_Toc60746135</vt:lpwstr>
      </vt:variant>
      <vt:variant>
        <vt:i4>1441844</vt:i4>
      </vt:variant>
      <vt:variant>
        <vt:i4>65</vt:i4>
      </vt:variant>
      <vt:variant>
        <vt:i4>0</vt:i4>
      </vt:variant>
      <vt:variant>
        <vt:i4>5</vt:i4>
      </vt:variant>
      <vt:variant>
        <vt:lpwstr/>
      </vt:variant>
      <vt:variant>
        <vt:lpwstr>_Toc60746134</vt:lpwstr>
      </vt:variant>
      <vt:variant>
        <vt:i4>1114164</vt:i4>
      </vt:variant>
      <vt:variant>
        <vt:i4>59</vt:i4>
      </vt:variant>
      <vt:variant>
        <vt:i4>0</vt:i4>
      </vt:variant>
      <vt:variant>
        <vt:i4>5</vt:i4>
      </vt:variant>
      <vt:variant>
        <vt:lpwstr/>
      </vt:variant>
      <vt:variant>
        <vt:lpwstr>_Toc60746133</vt:lpwstr>
      </vt:variant>
      <vt:variant>
        <vt:i4>1048628</vt:i4>
      </vt:variant>
      <vt:variant>
        <vt:i4>53</vt:i4>
      </vt:variant>
      <vt:variant>
        <vt:i4>0</vt:i4>
      </vt:variant>
      <vt:variant>
        <vt:i4>5</vt:i4>
      </vt:variant>
      <vt:variant>
        <vt:lpwstr/>
      </vt:variant>
      <vt:variant>
        <vt:lpwstr>_Toc60746132</vt:lpwstr>
      </vt:variant>
      <vt:variant>
        <vt:i4>1245236</vt:i4>
      </vt:variant>
      <vt:variant>
        <vt:i4>47</vt:i4>
      </vt:variant>
      <vt:variant>
        <vt:i4>0</vt:i4>
      </vt:variant>
      <vt:variant>
        <vt:i4>5</vt:i4>
      </vt:variant>
      <vt:variant>
        <vt:lpwstr/>
      </vt:variant>
      <vt:variant>
        <vt:lpwstr>_Toc60746131</vt:lpwstr>
      </vt:variant>
      <vt:variant>
        <vt:i4>1179700</vt:i4>
      </vt:variant>
      <vt:variant>
        <vt:i4>41</vt:i4>
      </vt:variant>
      <vt:variant>
        <vt:i4>0</vt:i4>
      </vt:variant>
      <vt:variant>
        <vt:i4>5</vt:i4>
      </vt:variant>
      <vt:variant>
        <vt:lpwstr/>
      </vt:variant>
      <vt:variant>
        <vt:lpwstr>_Toc60746130</vt:lpwstr>
      </vt:variant>
      <vt:variant>
        <vt:i4>1769525</vt:i4>
      </vt:variant>
      <vt:variant>
        <vt:i4>35</vt:i4>
      </vt:variant>
      <vt:variant>
        <vt:i4>0</vt:i4>
      </vt:variant>
      <vt:variant>
        <vt:i4>5</vt:i4>
      </vt:variant>
      <vt:variant>
        <vt:lpwstr/>
      </vt:variant>
      <vt:variant>
        <vt:lpwstr>_Toc60746129</vt:lpwstr>
      </vt:variant>
      <vt:variant>
        <vt:i4>1703989</vt:i4>
      </vt:variant>
      <vt:variant>
        <vt:i4>29</vt:i4>
      </vt:variant>
      <vt:variant>
        <vt:i4>0</vt:i4>
      </vt:variant>
      <vt:variant>
        <vt:i4>5</vt:i4>
      </vt:variant>
      <vt:variant>
        <vt:lpwstr/>
      </vt:variant>
      <vt:variant>
        <vt:lpwstr>_Toc60746128</vt:lpwstr>
      </vt:variant>
      <vt:variant>
        <vt:i4>1376309</vt:i4>
      </vt:variant>
      <vt:variant>
        <vt:i4>23</vt:i4>
      </vt:variant>
      <vt:variant>
        <vt:i4>0</vt:i4>
      </vt:variant>
      <vt:variant>
        <vt:i4>5</vt:i4>
      </vt:variant>
      <vt:variant>
        <vt:lpwstr/>
      </vt:variant>
      <vt:variant>
        <vt:lpwstr>_Toc60746127</vt:lpwstr>
      </vt:variant>
      <vt:variant>
        <vt:i4>1310773</vt:i4>
      </vt:variant>
      <vt:variant>
        <vt:i4>17</vt:i4>
      </vt:variant>
      <vt:variant>
        <vt:i4>0</vt:i4>
      </vt:variant>
      <vt:variant>
        <vt:i4>5</vt:i4>
      </vt:variant>
      <vt:variant>
        <vt:lpwstr/>
      </vt:variant>
      <vt:variant>
        <vt:lpwstr>_Toc60746126</vt:lpwstr>
      </vt:variant>
      <vt:variant>
        <vt:i4>1507381</vt:i4>
      </vt:variant>
      <vt:variant>
        <vt:i4>11</vt:i4>
      </vt:variant>
      <vt:variant>
        <vt:i4>0</vt:i4>
      </vt:variant>
      <vt:variant>
        <vt:i4>5</vt:i4>
      </vt:variant>
      <vt:variant>
        <vt:lpwstr/>
      </vt:variant>
      <vt:variant>
        <vt:lpwstr>_Toc60746125</vt:lpwstr>
      </vt: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7602200</vt:i4>
      </vt:variant>
      <vt:variant>
        <vt:i4>0</vt:i4>
      </vt:variant>
      <vt:variant>
        <vt:i4>0</vt:i4>
      </vt:variant>
      <vt:variant>
        <vt:i4>5</vt:i4>
      </vt:variant>
      <vt:variant>
        <vt:lpwstr>mailto:registry.ba@undp.org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tsd</dc:creator>
  <cp:keywords/>
  <cp:lastModifiedBy>Nejra Basic</cp:lastModifiedBy>
  <cp:revision>5</cp:revision>
  <cp:lastPrinted>2019-08-14T19:37:00Z</cp:lastPrinted>
  <dcterms:created xsi:type="dcterms:W3CDTF">2021-02-02T11:15:00Z</dcterms:created>
  <dcterms:modified xsi:type="dcterms:W3CDTF">2021-02-02T11:20:00Z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Solicitation Documents</vt:lpwstr>
  </property>
  <property fmtid="{D5CDD505-2E9C-101B-9397-08002B2CF9AE}" pid="3" name="Language">
    <vt:lpwstr>English</vt:lpwstr>
  </property>
  <property fmtid="{D5CDD505-2E9C-101B-9397-08002B2CF9AE}" pid="4" name="_dlc_DocId">
    <vt:lpwstr>UNITBOM-1780-237</vt:lpwstr>
  </property>
  <property fmtid="{D5CDD505-2E9C-101B-9397-08002B2CF9AE}" pid="5" name="_dlc_DocIdUrl">
    <vt:lpwstr>https://intranet.undp.org/unit/bom/pso/_layouts/DocIdRedir.aspx?ID=UNITBOM-1780-237UNITBOM-1780-237</vt:lpwstr>
  </property>
  <property fmtid="{D5CDD505-2E9C-101B-9397-08002B2CF9AE}" pid="6" name="_dlc_DocIdItemGuid">
    <vt:lpwstr>876f651c-509a-48f2-86d4-3a558171c69c</vt:lpwstr>
  </property>
  <property fmtid="{D5CDD505-2E9C-101B-9397-08002B2CF9AE}" pid="7" name="ContentTypeId">
    <vt:lpwstr>0x01010078C2C3807C2F384D86333F40AB7E6DC8</vt:lpwstr>
  </property>
</Properties>
</file>