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FD66" w14:textId="77777777" w:rsidR="00643A6E" w:rsidRPr="00695C46" w:rsidRDefault="00643A6E" w:rsidP="00BF25E9">
      <w:pPr>
        <w:jc w:val="right"/>
        <w:rPr>
          <w:rFonts w:ascii="Myriad Pro" w:hAnsi="Myriad Pro" w:cstheme="minorHAnsi"/>
          <w:sz w:val="22"/>
          <w:szCs w:val="22"/>
        </w:rPr>
      </w:pPr>
      <w:r w:rsidRPr="00695C46">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695C46" w:rsidRDefault="00643A6E" w:rsidP="00BF25E9">
      <w:pPr>
        <w:jc w:val="center"/>
        <w:rPr>
          <w:rFonts w:ascii="Myriad Pro" w:hAnsi="Myriad Pro" w:cstheme="minorHAnsi"/>
          <w:b/>
          <w:sz w:val="28"/>
          <w:szCs w:val="28"/>
          <w:lang w:val="bs-Latn-BA"/>
        </w:rPr>
      </w:pPr>
      <w:r w:rsidRPr="00695C46">
        <w:rPr>
          <w:rFonts w:ascii="Myriad Pro" w:hAnsi="Myriad Pro" w:cstheme="minorHAnsi"/>
          <w:b/>
          <w:sz w:val="28"/>
          <w:szCs w:val="28"/>
        </w:rPr>
        <w:t>REQUEST FOR QUOTATION (RFQ)</w:t>
      </w:r>
    </w:p>
    <w:p w14:paraId="464306DF" w14:textId="77777777" w:rsidR="00643A6E" w:rsidRPr="00695C46"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695C46" w14:paraId="4546A932" w14:textId="77777777" w:rsidTr="005E3888">
        <w:trPr>
          <w:cantSplit/>
        </w:trPr>
        <w:tc>
          <w:tcPr>
            <w:tcW w:w="5400" w:type="dxa"/>
            <w:vMerge w:val="restart"/>
          </w:tcPr>
          <w:p w14:paraId="7AA5F568" w14:textId="77777777" w:rsidR="005E3888" w:rsidRPr="00695C46" w:rsidRDefault="005E3888" w:rsidP="00BF25E9">
            <w:pPr>
              <w:jc w:val="center"/>
              <w:rPr>
                <w:rFonts w:ascii="Myriad Pro" w:hAnsi="Myriad Pro" w:cstheme="minorHAnsi"/>
              </w:rPr>
            </w:pPr>
            <w:r w:rsidRPr="00695C46">
              <w:rPr>
                <w:rFonts w:ascii="Myriad Pro" w:hAnsi="Myriad Pro" w:cstheme="minorHAnsi"/>
              </w:rPr>
              <w:t>UNDP BIH</w:t>
            </w:r>
          </w:p>
          <w:p w14:paraId="4BC48347" w14:textId="19D61EF0" w:rsidR="00643A6E" w:rsidRPr="00695C46" w:rsidRDefault="00876875" w:rsidP="00BF25E9">
            <w:pPr>
              <w:jc w:val="center"/>
              <w:rPr>
                <w:rFonts w:ascii="Myriad Pro" w:hAnsi="Myriad Pro" w:cstheme="minorHAnsi"/>
                <w:color w:val="FF0000"/>
              </w:rPr>
            </w:pPr>
            <w:proofErr w:type="spellStart"/>
            <w:r w:rsidRPr="00695C46">
              <w:rPr>
                <w:rFonts w:ascii="Myriad Pro" w:hAnsi="Myriad Pro" w:cstheme="minorHAnsi"/>
              </w:rPr>
              <w:t>Zmaja</w:t>
            </w:r>
            <w:proofErr w:type="spellEnd"/>
            <w:r w:rsidRPr="00695C46">
              <w:rPr>
                <w:rFonts w:ascii="Myriad Pro" w:hAnsi="Myriad Pro" w:cstheme="minorHAnsi"/>
              </w:rPr>
              <w:t xml:space="preserve"> od </w:t>
            </w:r>
            <w:proofErr w:type="spellStart"/>
            <w:r w:rsidRPr="00695C46">
              <w:rPr>
                <w:rFonts w:ascii="Myriad Pro" w:hAnsi="Myriad Pro" w:cstheme="minorHAnsi"/>
              </w:rPr>
              <w:t>Bosne</w:t>
            </w:r>
            <w:proofErr w:type="spellEnd"/>
            <w:r w:rsidRPr="00695C46">
              <w:rPr>
                <w:rFonts w:ascii="Myriad Pro" w:hAnsi="Myriad Pro" w:cstheme="minorHAnsi"/>
              </w:rPr>
              <w:t xml:space="preserve"> bb; Sarajevo</w:t>
            </w:r>
          </w:p>
        </w:tc>
        <w:tc>
          <w:tcPr>
            <w:tcW w:w="3960" w:type="dxa"/>
          </w:tcPr>
          <w:p w14:paraId="3E545B7D" w14:textId="47C9BA3F" w:rsidR="00643A6E" w:rsidRPr="00695C46" w:rsidRDefault="00643A6E" w:rsidP="00BF25E9">
            <w:pPr>
              <w:rPr>
                <w:rFonts w:ascii="Myriad Pro" w:hAnsi="Myriad Pro" w:cstheme="minorHAnsi"/>
              </w:rPr>
            </w:pPr>
            <w:r w:rsidRPr="00695C46">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1-03-04T00:00:00Z">
                  <w:dateFormat w:val="MMMM d, yyyy"/>
                  <w:lid w:val="en-US"/>
                  <w:storeMappedDataAs w:val="dateTime"/>
                  <w:calendar w:val="gregorian"/>
                </w:date>
              </w:sdtPr>
              <w:sdtEndPr/>
              <w:sdtContent>
                <w:r w:rsidR="00D051F7">
                  <w:rPr>
                    <w:rFonts w:ascii="Myriad Pro" w:hAnsi="Myriad Pro" w:cstheme="minorHAnsi"/>
                  </w:rPr>
                  <w:t>March 4, 2021</w:t>
                </w:r>
              </w:sdtContent>
            </w:sdt>
          </w:p>
        </w:tc>
      </w:tr>
      <w:tr w:rsidR="00643A6E" w:rsidRPr="00695C46" w14:paraId="788DAD4C" w14:textId="77777777" w:rsidTr="00876875">
        <w:trPr>
          <w:cantSplit/>
          <w:trHeight w:val="107"/>
        </w:trPr>
        <w:tc>
          <w:tcPr>
            <w:tcW w:w="5400" w:type="dxa"/>
            <w:vMerge/>
          </w:tcPr>
          <w:p w14:paraId="42D5B463" w14:textId="77777777" w:rsidR="00643A6E" w:rsidRPr="00695C46" w:rsidRDefault="00643A6E" w:rsidP="00BF25E9">
            <w:pPr>
              <w:rPr>
                <w:rFonts w:ascii="Myriad Pro" w:hAnsi="Myriad Pro" w:cstheme="minorHAnsi"/>
                <w:color w:val="FF0000"/>
              </w:rPr>
            </w:pPr>
          </w:p>
        </w:tc>
        <w:tc>
          <w:tcPr>
            <w:tcW w:w="3960" w:type="dxa"/>
            <w:tcBorders>
              <w:bottom w:val="single" w:sz="4" w:space="0" w:color="auto"/>
            </w:tcBorders>
          </w:tcPr>
          <w:p w14:paraId="1B4D1E3C" w14:textId="3E73D011" w:rsidR="00643A6E" w:rsidRPr="00695C46" w:rsidRDefault="00643A6E" w:rsidP="00BF25E9">
            <w:pPr>
              <w:rPr>
                <w:rFonts w:ascii="Myriad Pro" w:hAnsi="Myriad Pro" w:cstheme="minorHAnsi"/>
              </w:rPr>
            </w:pPr>
            <w:r w:rsidRPr="00695C46">
              <w:rPr>
                <w:rFonts w:ascii="Myriad Pro" w:hAnsi="Myriad Pro" w:cstheme="minorHAnsi"/>
              </w:rPr>
              <w:t xml:space="preserve">REFERENCE: </w:t>
            </w:r>
            <w:r w:rsidR="005E3888" w:rsidRPr="00695C46">
              <w:rPr>
                <w:rFonts w:ascii="Myriad Pro" w:hAnsi="Myriad Pro" w:cstheme="minorHAnsi"/>
                <w:b/>
                <w:bCs/>
              </w:rPr>
              <w:t>BIH/RFQ/</w:t>
            </w:r>
            <w:r w:rsidR="00D051F7">
              <w:rPr>
                <w:rFonts w:ascii="Myriad Pro" w:hAnsi="Myriad Pro" w:cstheme="minorHAnsi"/>
                <w:b/>
                <w:bCs/>
              </w:rPr>
              <w:t>0</w:t>
            </w:r>
            <w:r w:rsidR="00A72AE4">
              <w:rPr>
                <w:rFonts w:ascii="Myriad Pro" w:hAnsi="Myriad Pro" w:cstheme="minorHAnsi"/>
                <w:b/>
                <w:bCs/>
              </w:rPr>
              <w:t>29</w:t>
            </w:r>
            <w:r w:rsidR="00D051F7">
              <w:rPr>
                <w:rFonts w:ascii="Myriad Pro" w:hAnsi="Myriad Pro" w:cstheme="minorHAnsi"/>
                <w:b/>
                <w:bCs/>
              </w:rPr>
              <w:t>/21</w:t>
            </w:r>
          </w:p>
        </w:tc>
      </w:tr>
    </w:tbl>
    <w:p w14:paraId="6E3E4414" w14:textId="77777777" w:rsidR="00643A6E" w:rsidRPr="00695C46" w:rsidRDefault="00643A6E" w:rsidP="00BF25E9">
      <w:pPr>
        <w:rPr>
          <w:rFonts w:ascii="Myriad Pro" w:hAnsi="Myriad Pro" w:cstheme="minorHAnsi"/>
        </w:rPr>
      </w:pPr>
    </w:p>
    <w:p w14:paraId="0F75FBA9" w14:textId="77777777" w:rsidR="00643A6E" w:rsidRPr="00695C46" w:rsidRDefault="00643A6E" w:rsidP="00BF25E9">
      <w:pPr>
        <w:rPr>
          <w:rFonts w:ascii="Myriad Pro" w:hAnsi="Myriad Pro" w:cstheme="minorHAnsi"/>
        </w:rPr>
      </w:pPr>
      <w:r w:rsidRPr="00695C46">
        <w:rPr>
          <w:rFonts w:ascii="Myriad Pro" w:hAnsi="Myriad Pro" w:cstheme="minorHAnsi"/>
        </w:rPr>
        <w:t>Dear Sir / Madam:</w:t>
      </w:r>
    </w:p>
    <w:p w14:paraId="3C442F34" w14:textId="77777777" w:rsidR="00643A6E" w:rsidRPr="00695C46" w:rsidRDefault="00643A6E" w:rsidP="00BF25E9">
      <w:pPr>
        <w:rPr>
          <w:rFonts w:ascii="Myriad Pro" w:hAnsi="Myriad Pro" w:cstheme="minorHAnsi"/>
        </w:rPr>
      </w:pPr>
    </w:p>
    <w:p w14:paraId="55A1085B" w14:textId="77777777" w:rsidR="00F37EEB" w:rsidRPr="00695C46" w:rsidRDefault="00643A6E" w:rsidP="0037589E">
      <w:pPr>
        <w:ind w:firstLine="720"/>
        <w:outlineLvl w:val="0"/>
        <w:rPr>
          <w:rFonts w:ascii="Myriad Pro" w:hAnsi="Myriad Pro" w:cstheme="minorHAnsi"/>
        </w:rPr>
      </w:pPr>
      <w:r w:rsidRPr="00695C46">
        <w:rPr>
          <w:rFonts w:ascii="Myriad Pro" w:hAnsi="Myriad Pro" w:cstheme="minorHAnsi"/>
        </w:rPr>
        <w:t>We kindly request you to submit your quotation for</w:t>
      </w:r>
      <w:r w:rsidR="00F37EEB" w:rsidRPr="00695C46">
        <w:rPr>
          <w:rFonts w:ascii="Myriad Pro" w:hAnsi="Myriad Pro" w:cstheme="minorHAnsi"/>
        </w:rPr>
        <w:t>:</w:t>
      </w:r>
    </w:p>
    <w:p w14:paraId="021DB0FA" w14:textId="77777777" w:rsidR="0037589E" w:rsidRPr="00695C46" w:rsidRDefault="0037589E" w:rsidP="0037589E">
      <w:pPr>
        <w:ind w:firstLine="720"/>
        <w:outlineLvl w:val="0"/>
        <w:rPr>
          <w:rFonts w:ascii="Myriad Pro" w:hAnsi="Myriad Pro" w:cstheme="minorHAnsi"/>
        </w:rPr>
      </w:pPr>
    </w:p>
    <w:p w14:paraId="1ED3A932" w14:textId="2878FC18" w:rsidR="00643A6E" w:rsidRPr="00695C46" w:rsidRDefault="004F0B5D" w:rsidP="0037589E">
      <w:pPr>
        <w:ind w:firstLine="720"/>
        <w:outlineLvl w:val="0"/>
        <w:rPr>
          <w:rFonts w:ascii="Myriad Pro" w:hAnsi="Myriad Pro" w:cstheme="minorHAnsi"/>
        </w:rPr>
      </w:pPr>
      <w:r w:rsidRPr="00695C46">
        <w:rPr>
          <w:rFonts w:ascii="Myriad Pro" w:hAnsi="Myriad Pro" w:cstheme="minorHAnsi"/>
          <w:b/>
          <w:bCs/>
          <w:sz w:val="24"/>
          <w:szCs w:val="24"/>
        </w:rPr>
        <w:t>Supp</w:t>
      </w:r>
      <w:r w:rsidR="0092708B" w:rsidRPr="00695C46">
        <w:rPr>
          <w:rFonts w:ascii="Myriad Pro" w:hAnsi="Myriad Pro" w:cstheme="minorHAnsi"/>
          <w:b/>
          <w:bCs/>
          <w:sz w:val="24"/>
          <w:szCs w:val="24"/>
        </w:rPr>
        <w:t>l</w:t>
      </w:r>
      <w:r w:rsidRPr="00695C46">
        <w:rPr>
          <w:rFonts w:ascii="Myriad Pro" w:hAnsi="Myriad Pro" w:cstheme="minorHAnsi"/>
          <w:b/>
          <w:bCs/>
          <w:sz w:val="24"/>
          <w:szCs w:val="24"/>
        </w:rPr>
        <w:t>y and Delivery of</w:t>
      </w:r>
      <w:r w:rsidR="00540D30" w:rsidRPr="00695C46">
        <w:rPr>
          <w:rFonts w:ascii="Myriad Pro" w:hAnsi="Myriad Pro" w:cstheme="minorHAnsi"/>
          <w:b/>
          <w:bCs/>
          <w:sz w:val="24"/>
          <w:szCs w:val="24"/>
        </w:rPr>
        <w:t xml:space="preserve"> </w:t>
      </w:r>
      <w:r w:rsidR="00932DA2" w:rsidRPr="00932DA2">
        <w:rPr>
          <w:rFonts w:ascii="Myriad Pro" w:hAnsi="Myriad Pro" w:cstheme="minorHAnsi"/>
          <w:b/>
          <w:bCs/>
          <w:sz w:val="24"/>
          <w:szCs w:val="24"/>
        </w:rPr>
        <w:t>Protective suit with hood for single use</w:t>
      </w:r>
      <w:r w:rsidR="00932DA2" w:rsidRPr="002175A7">
        <w:rPr>
          <w:rFonts w:ascii="Myriad Pro" w:hAnsi="Myriad Pro" w:cstheme="minorHAnsi"/>
          <w:b/>
          <w:bCs/>
          <w:u w:val="single"/>
        </w:rPr>
        <w:t xml:space="preserve"> </w:t>
      </w:r>
      <w:r w:rsidR="00643A6E" w:rsidRPr="00695C46">
        <w:rPr>
          <w:rFonts w:ascii="Myriad Pro" w:hAnsi="Myriad Pro" w:cstheme="minorHAnsi"/>
        </w:rPr>
        <w:t>as detailed in Annex 1 of this RFQ.  When preparing your quotation, please be guided by the form attached hereto as Annex 2.</w:t>
      </w:r>
    </w:p>
    <w:p w14:paraId="390EABB2" w14:textId="77777777" w:rsidR="00643A6E" w:rsidRPr="00695C46" w:rsidRDefault="00643A6E" w:rsidP="00BF25E9">
      <w:pPr>
        <w:ind w:firstLine="720"/>
        <w:outlineLvl w:val="0"/>
        <w:rPr>
          <w:rFonts w:ascii="Myriad Pro" w:hAnsi="Myriad Pro" w:cstheme="minorHAnsi"/>
        </w:rPr>
      </w:pPr>
    </w:p>
    <w:p w14:paraId="02DD9EEA" w14:textId="28E72998" w:rsidR="00643A6E" w:rsidRPr="00695C46" w:rsidRDefault="00643A6E" w:rsidP="00BF25E9">
      <w:pPr>
        <w:outlineLvl w:val="0"/>
        <w:rPr>
          <w:rFonts w:ascii="Myriad Pro" w:hAnsi="Myriad Pro" w:cstheme="minorHAnsi"/>
        </w:rPr>
      </w:pPr>
      <w:r w:rsidRPr="00695C46">
        <w:rPr>
          <w:rFonts w:ascii="Myriad Pro" w:hAnsi="Myriad Pro" w:cstheme="minorHAnsi"/>
        </w:rPr>
        <w:t>Quotations may be submitted on or before</w:t>
      </w:r>
      <w:r w:rsidR="005B3192">
        <w:rPr>
          <w:rFonts w:ascii="Myriad Pro" w:hAnsi="Myriad Pro" w:cstheme="minorHAnsi"/>
        </w:rPr>
        <w:t xml:space="preserve"> </w:t>
      </w:r>
      <w:r w:rsidR="0089003E">
        <w:rPr>
          <w:rFonts w:ascii="Myriad Pro" w:hAnsi="Myriad Pro" w:cstheme="minorHAnsi"/>
          <w:b/>
          <w:bCs/>
        </w:rPr>
        <w:t>T</w:t>
      </w:r>
      <w:r w:rsidR="00F157F7">
        <w:rPr>
          <w:rFonts w:ascii="Myriad Pro" w:hAnsi="Myriad Pro" w:cstheme="minorHAnsi"/>
          <w:b/>
          <w:bCs/>
        </w:rPr>
        <w:t>hursday</w:t>
      </w:r>
      <w:r w:rsidR="005E3888" w:rsidRPr="00695C46">
        <w:rPr>
          <w:rFonts w:ascii="Myriad Pro" w:hAnsi="Myriad Pro" w:cstheme="minorHAnsi"/>
          <w:b/>
          <w:bCs/>
        </w:rPr>
        <w:t>,</w:t>
      </w:r>
      <w:r w:rsidRPr="00695C46">
        <w:rPr>
          <w:rFonts w:ascii="Myriad Pro" w:hAnsi="Myriad Pro" w:cstheme="minorHAnsi"/>
          <w:b/>
          <w:bCs/>
        </w:rPr>
        <w:t xml:space="preserve"> </w:t>
      </w:r>
      <w:sdt>
        <w:sdtPr>
          <w:rPr>
            <w:rFonts w:ascii="Myriad Pro" w:hAnsi="Myriad Pro" w:cstheme="minorHAnsi"/>
            <w:b/>
            <w:bCs/>
          </w:rPr>
          <w:id w:val="1779909563"/>
          <w:placeholder>
            <w:docPart w:val="56E4D6EBFD0449F5BF568E7F721D67DD"/>
          </w:placeholder>
          <w:date w:fullDate="2021-03-11T00:00:00Z">
            <w:dateFormat w:val="MMMM d, yyyy"/>
            <w:lid w:val="en-US"/>
            <w:storeMappedDataAs w:val="dateTime"/>
            <w:calendar w:val="gregorian"/>
          </w:date>
        </w:sdtPr>
        <w:sdtEndPr/>
        <w:sdtContent>
          <w:r w:rsidR="005A7C09">
            <w:rPr>
              <w:rFonts w:ascii="Myriad Pro" w:hAnsi="Myriad Pro" w:cstheme="minorHAnsi"/>
              <w:b/>
              <w:bCs/>
            </w:rPr>
            <w:t>March 11, 2021</w:t>
          </w:r>
        </w:sdtContent>
      </w:sdt>
      <w:r w:rsidR="005E3888" w:rsidRPr="00695C46">
        <w:rPr>
          <w:rFonts w:ascii="Myriad Pro" w:hAnsi="Myriad Pro" w:cstheme="minorHAnsi"/>
          <w:b/>
        </w:rPr>
        <w:t xml:space="preserve"> by </w:t>
      </w:r>
      <w:r w:rsidR="00540D30" w:rsidRPr="00695C46">
        <w:rPr>
          <w:rFonts w:ascii="Myriad Pro" w:hAnsi="Myriad Pro" w:cstheme="minorHAnsi"/>
          <w:b/>
        </w:rPr>
        <w:t>1</w:t>
      </w:r>
      <w:r w:rsidR="0089003E">
        <w:rPr>
          <w:rFonts w:ascii="Myriad Pro" w:hAnsi="Myriad Pro" w:cstheme="minorHAnsi"/>
          <w:b/>
        </w:rPr>
        <w:t>5</w:t>
      </w:r>
      <w:r w:rsidR="005E3888" w:rsidRPr="00695C46">
        <w:rPr>
          <w:rFonts w:ascii="Myriad Pro" w:hAnsi="Myriad Pro" w:cstheme="minorHAnsi"/>
          <w:b/>
        </w:rPr>
        <w:t>:00 CET</w:t>
      </w:r>
      <w:r w:rsidR="005E3888" w:rsidRPr="00695C46">
        <w:rPr>
          <w:rFonts w:ascii="Myriad Pro" w:hAnsi="Myriad Pro" w:cstheme="minorHAnsi"/>
        </w:rPr>
        <w:t xml:space="preserve"> </w:t>
      </w:r>
      <w:r w:rsidRPr="00695C46">
        <w:rPr>
          <w:rFonts w:ascii="Myriad Pro" w:hAnsi="Myriad Pro" w:cstheme="minorHAnsi"/>
        </w:rPr>
        <w:t xml:space="preserve">and via </w:t>
      </w:r>
      <w:r w:rsidR="00DF3D8F" w:rsidRPr="00695C46">
        <w:rPr>
          <w:rFonts w:ascii="Myriad Pro" w:hAnsi="Myriad Pro" w:cstheme="minorHAnsi"/>
          <w:b/>
          <w:iCs/>
          <w:color w:val="000000"/>
        </w:rPr>
        <w:t>email</w:t>
      </w:r>
      <w:r w:rsidR="00DF3D8F" w:rsidRPr="00695C46">
        <w:rPr>
          <w:rFonts w:ascii="Myriad Pro" w:hAnsi="Myriad Pro" w:cstheme="minorHAnsi"/>
          <w:b/>
          <w:i/>
          <w:color w:val="000000"/>
        </w:rPr>
        <w:t xml:space="preserve"> </w:t>
      </w:r>
      <w:r w:rsidR="00856A8E" w:rsidRPr="00695C46">
        <w:rPr>
          <w:rFonts w:ascii="Myriad Pro" w:hAnsi="Myriad Pro" w:cstheme="minorHAnsi"/>
        </w:rPr>
        <w:t xml:space="preserve">or courier mail </w:t>
      </w:r>
      <w:r w:rsidRPr="00695C46">
        <w:rPr>
          <w:rFonts w:ascii="Myriad Pro" w:hAnsi="Myriad Pro" w:cstheme="minorHAnsi"/>
        </w:rPr>
        <w:t>to the address below:</w:t>
      </w:r>
    </w:p>
    <w:p w14:paraId="0B2622EB" w14:textId="77777777" w:rsidR="005E3888" w:rsidRPr="00695C46" w:rsidRDefault="005E3888" w:rsidP="00BF25E9">
      <w:pPr>
        <w:jc w:val="center"/>
        <w:outlineLvl w:val="0"/>
        <w:rPr>
          <w:rFonts w:ascii="Myriad Pro" w:hAnsi="Myriad Pro" w:cstheme="minorHAnsi"/>
          <w:b/>
        </w:rPr>
      </w:pPr>
      <w:r w:rsidRPr="00695C46">
        <w:rPr>
          <w:rFonts w:ascii="Myriad Pro" w:hAnsi="Myriad Pro" w:cstheme="minorHAnsi"/>
          <w:b/>
        </w:rPr>
        <w:t xml:space="preserve">United Nations Development </w:t>
      </w:r>
      <w:proofErr w:type="spellStart"/>
      <w:r w:rsidRPr="00695C46">
        <w:rPr>
          <w:rFonts w:ascii="Myriad Pro" w:hAnsi="Myriad Pro" w:cstheme="minorHAnsi"/>
          <w:b/>
        </w:rPr>
        <w:t>Programme</w:t>
      </w:r>
      <w:proofErr w:type="spellEnd"/>
    </w:p>
    <w:p w14:paraId="511655C8" w14:textId="77777777" w:rsidR="005E3888" w:rsidRPr="00695C46" w:rsidRDefault="005E3888" w:rsidP="00BF25E9">
      <w:pPr>
        <w:jc w:val="center"/>
        <w:rPr>
          <w:rFonts w:ascii="Myriad Pro" w:hAnsi="Myriad Pro" w:cstheme="minorHAnsi"/>
        </w:rPr>
      </w:pPr>
      <w:proofErr w:type="spellStart"/>
      <w:r w:rsidRPr="00695C46">
        <w:rPr>
          <w:rFonts w:ascii="Myriad Pro" w:hAnsi="Myriad Pro" w:cstheme="minorHAnsi"/>
        </w:rPr>
        <w:t>Zmaja</w:t>
      </w:r>
      <w:proofErr w:type="spellEnd"/>
      <w:r w:rsidRPr="00695C46">
        <w:rPr>
          <w:rFonts w:ascii="Myriad Pro" w:hAnsi="Myriad Pro" w:cstheme="minorHAnsi"/>
        </w:rPr>
        <w:t xml:space="preserve"> od </w:t>
      </w:r>
      <w:proofErr w:type="spellStart"/>
      <w:r w:rsidRPr="00695C46">
        <w:rPr>
          <w:rFonts w:ascii="Myriad Pro" w:hAnsi="Myriad Pro" w:cstheme="minorHAnsi"/>
        </w:rPr>
        <w:t>Bosne</w:t>
      </w:r>
      <w:proofErr w:type="spellEnd"/>
      <w:r w:rsidRPr="00695C46">
        <w:rPr>
          <w:rFonts w:ascii="Myriad Pro" w:hAnsi="Myriad Pro" w:cstheme="minorHAnsi"/>
        </w:rPr>
        <w:t xml:space="preserve"> bb, Sarajevo 71000</w:t>
      </w:r>
    </w:p>
    <w:p w14:paraId="650C9469" w14:textId="77777777" w:rsidR="009848BF" w:rsidRPr="00695C46" w:rsidRDefault="005E3888" w:rsidP="00BF25E9">
      <w:pPr>
        <w:jc w:val="center"/>
        <w:rPr>
          <w:rFonts w:ascii="Myriad Pro" w:hAnsi="Myriad Pro" w:cstheme="minorHAnsi"/>
        </w:rPr>
      </w:pPr>
      <w:r w:rsidRPr="00695C46">
        <w:rPr>
          <w:rFonts w:ascii="Myriad Pro" w:hAnsi="Myriad Pro" w:cstheme="minorHAnsi"/>
        </w:rPr>
        <w:t>General Service</w:t>
      </w:r>
      <w:r w:rsidR="009848BF" w:rsidRPr="00695C46">
        <w:rPr>
          <w:rFonts w:ascii="Myriad Pro" w:hAnsi="Myriad Pro" w:cstheme="minorHAnsi"/>
        </w:rPr>
        <w:t xml:space="preserve"> or </w:t>
      </w:r>
    </w:p>
    <w:p w14:paraId="60E5C445" w14:textId="1C72394A" w:rsidR="005E3888" w:rsidRPr="00695C46" w:rsidRDefault="009848BF" w:rsidP="00BF25E9">
      <w:pPr>
        <w:jc w:val="center"/>
        <w:rPr>
          <w:rFonts w:ascii="Myriad Pro" w:hAnsi="Myriad Pro" w:cstheme="minorHAnsi"/>
        </w:rPr>
      </w:pPr>
      <w:r w:rsidRPr="00695C46">
        <w:rPr>
          <w:rFonts w:ascii="Myriad Pro" w:hAnsi="Myriad Pro" w:cstheme="minorHAnsi"/>
        </w:rPr>
        <w:t xml:space="preserve">by email to </w:t>
      </w:r>
      <w:hyperlink r:id="rId13" w:history="1">
        <w:r w:rsidRPr="00695C46">
          <w:rPr>
            <w:rStyle w:val="Hyperlink"/>
            <w:rFonts w:ascii="Myriad Pro" w:hAnsi="Myriad Pro" w:cstheme="minorHAnsi"/>
          </w:rPr>
          <w:t>registry.ba@undp.org</w:t>
        </w:r>
      </w:hyperlink>
      <w:r w:rsidRPr="00695C46">
        <w:rPr>
          <w:rFonts w:ascii="Myriad Pro" w:hAnsi="Myriad Pro" w:cstheme="minorHAnsi"/>
        </w:rPr>
        <w:t xml:space="preserve"> </w:t>
      </w:r>
    </w:p>
    <w:p w14:paraId="564704E9" w14:textId="47904173" w:rsidR="00643A6E" w:rsidRPr="00695C46" w:rsidRDefault="007805EC" w:rsidP="00BF25E9">
      <w:pPr>
        <w:jc w:val="center"/>
        <w:rPr>
          <w:rFonts w:ascii="Myriad Pro" w:hAnsi="Myriad Pro" w:cstheme="minorHAnsi"/>
          <w:b/>
        </w:rPr>
      </w:pPr>
      <w:r w:rsidRPr="00695C46">
        <w:rPr>
          <w:rFonts w:ascii="Myriad Pro" w:hAnsi="Myriad Pro" w:cstheme="minorHAnsi"/>
          <w:b/>
        </w:rPr>
        <w:t>REF: BIH- RFQ-</w:t>
      </w:r>
      <w:r w:rsidR="005A7C09">
        <w:rPr>
          <w:rFonts w:ascii="Myriad Pro" w:hAnsi="Myriad Pro" w:cstheme="minorHAnsi"/>
          <w:b/>
        </w:rPr>
        <w:t>0</w:t>
      </w:r>
      <w:r w:rsidR="00F157F7">
        <w:rPr>
          <w:rFonts w:ascii="Myriad Pro" w:hAnsi="Myriad Pro" w:cstheme="minorHAnsi"/>
          <w:b/>
        </w:rPr>
        <w:t>29</w:t>
      </w:r>
      <w:r w:rsidRPr="00695C46">
        <w:rPr>
          <w:rFonts w:ascii="Myriad Pro" w:hAnsi="Myriad Pro" w:cstheme="minorHAnsi"/>
          <w:b/>
        </w:rPr>
        <w:t>-</w:t>
      </w:r>
      <w:r w:rsidR="00C16BE9" w:rsidRPr="00695C46">
        <w:rPr>
          <w:rFonts w:ascii="Myriad Pro" w:hAnsi="Myriad Pro" w:cstheme="minorHAnsi"/>
          <w:b/>
        </w:rPr>
        <w:t>2</w:t>
      </w:r>
      <w:r w:rsidR="005A7C09">
        <w:rPr>
          <w:rFonts w:ascii="Myriad Pro" w:hAnsi="Myriad Pro" w:cstheme="minorHAnsi"/>
          <w:b/>
        </w:rPr>
        <w:t>1</w:t>
      </w:r>
    </w:p>
    <w:p w14:paraId="7D9430C3" w14:textId="77777777" w:rsidR="00643A6E" w:rsidRPr="00695C46" w:rsidRDefault="00643A6E" w:rsidP="00BF25E9">
      <w:pPr>
        <w:jc w:val="both"/>
        <w:rPr>
          <w:rFonts w:ascii="Myriad Pro" w:hAnsi="Myriad Pro" w:cstheme="minorHAnsi"/>
        </w:rPr>
      </w:pPr>
    </w:p>
    <w:p w14:paraId="7E288C96" w14:textId="2DF31E5B" w:rsidR="00635E74" w:rsidRPr="00695C46" w:rsidRDefault="00635E74" w:rsidP="00635E74">
      <w:pPr>
        <w:ind w:firstLine="720"/>
        <w:jc w:val="both"/>
        <w:rPr>
          <w:rFonts w:ascii="Myriad Pro" w:hAnsi="Myriad Pro" w:cstheme="minorHAnsi"/>
        </w:rPr>
      </w:pPr>
      <w:r w:rsidRPr="00695C46">
        <w:rPr>
          <w:rFonts w:ascii="Myriad Pro" w:hAnsi="Myriad Pro" w:cstheme="minorHAnsi"/>
        </w:rPr>
        <w:t>Quotations submitted by email must be limited to a maximum of 20 MB, virus-</w:t>
      </w:r>
      <w:proofErr w:type="gramStart"/>
      <w:r w:rsidRPr="00695C46">
        <w:rPr>
          <w:rFonts w:ascii="Myriad Pro" w:hAnsi="Myriad Pro" w:cstheme="minorHAnsi"/>
        </w:rPr>
        <w:t>free  and</w:t>
      </w:r>
      <w:proofErr w:type="gramEnd"/>
      <w:r w:rsidRPr="00695C46">
        <w:rPr>
          <w:rFonts w:ascii="Myriad Pro" w:hAnsi="Myriad Pro" w:cstheme="minorHAnsi"/>
        </w:rPr>
        <w:t xml:space="preserve"> no more than 5 email  transmissions.  They must be free from any form of virus or corrupted contents, or the quotations shall be rejected.  </w:t>
      </w:r>
    </w:p>
    <w:p w14:paraId="74A64F20" w14:textId="77777777" w:rsidR="00635E74" w:rsidRPr="00695C46" w:rsidRDefault="00635E74" w:rsidP="00635E74">
      <w:pPr>
        <w:ind w:firstLine="720"/>
        <w:jc w:val="both"/>
        <w:rPr>
          <w:rFonts w:ascii="Myriad Pro" w:hAnsi="Myriad Pro" w:cstheme="minorHAnsi"/>
        </w:rPr>
      </w:pPr>
    </w:p>
    <w:p w14:paraId="6D520C3F" w14:textId="77777777" w:rsidR="00635E74" w:rsidRPr="00695C46" w:rsidRDefault="00635E74" w:rsidP="00635E74">
      <w:pPr>
        <w:ind w:firstLine="720"/>
        <w:jc w:val="both"/>
        <w:rPr>
          <w:rFonts w:ascii="Myriad Pro" w:hAnsi="Myriad Pro" w:cstheme="minorHAnsi"/>
        </w:rPr>
      </w:pPr>
      <w:r w:rsidRPr="00695C46">
        <w:rPr>
          <w:rFonts w:ascii="Myriad Pro" w:hAnsi="Myriad Pro"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Pr="00695C46" w:rsidRDefault="00635E74" w:rsidP="00635E74">
      <w:pPr>
        <w:ind w:firstLine="720"/>
        <w:jc w:val="both"/>
        <w:rPr>
          <w:rFonts w:ascii="Myriad Pro" w:hAnsi="Myriad Pro" w:cstheme="minorHAnsi"/>
        </w:rPr>
      </w:pPr>
    </w:p>
    <w:p w14:paraId="27CD9D43" w14:textId="7FACC60B" w:rsidR="00876875" w:rsidRPr="00695C46" w:rsidRDefault="00643A6E" w:rsidP="005240CE">
      <w:pPr>
        <w:ind w:firstLine="720"/>
        <w:jc w:val="both"/>
        <w:rPr>
          <w:rFonts w:ascii="Myriad Pro" w:hAnsi="Myriad Pro" w:cstheme="minorHAnsi"/>
        </w:rPr>
      </w:pPr>
      <w:r w:rsidRPr="00695C46">
        <w:rPr>
          <w:rFonts w:ascii="Myriad Pro" w:hAnsi="Myriad Pro" w:cstheme="minorHAnsi"/>
        </w:rPr>
        <w:t xml:space="preserve">Please take note of the following requirements and conditions pertaining to the supply of the abovementioned good/s:  </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655"/>
      </w:tblGrid>
      <w:tr w:rsidR="00643A6E" w:rsidRPr="00695C46" w14:paraId="139EC368" w14:textId="77777777" w:rsidTr="005E6668">
        <w:trPr>
          <w:cantSplit/>
          <w:trHeight w:val="240"/>
        </w:trPr>
        <w:tc>
          <w:tcPr>
            <w:tcW w:w="2718" w:type="dxa"/>
            <w:tcBorders>
              <w:top w:val="single" w:sz="4" w:space="0" w:color="auto"/>
            </w:tcBorders>
          </w:tcPr>
          <w:p w14:paraId="3B7EB4A4" w14:textId="55174851" w:rsidR="00643A6E" w:rsidRPr="00695C46" w:rsidRDefault="00643A6E" w:rsidP="00BF25E9">
            <w:pPr>
              <w:rPr>
                <w:rFonts w:ascii="Myriad Pro" w:hAnsi="Myriad Pro" w:cstheme="minorHAnsi"/>
              </w:rPr>
            </w:pPr>
            <w:r w:rsidRPr="00695C46">
              <w:rPr>
                <w:rFonts w:ascii="Myriad Pro" w:hAnsi="Myriad Pro" w:cstheme="minorHAnsi"/>
              </w:rPr>
              <w:t xml:space="preserve">Delivery Terms [INCOTERMS 2010] </w:t>
            </w:r>
          </w:p>
        </w:tc>
        <w:tc>
          <w:tcPr>
            <w:tcW w:w="7655" w:type="dxa"/>
            <w:tcBorders>
              <w:top w:val="single" w:sz="4" w:space="0" w:color="auto"/>
            </w:tcBorders>
          </w:tcPr>
          <w:p w14:paraId="06E4D3D2" w14:textId="6767A62F" w:rsidR="00643A6E" w:rsidRPr="00695C46" w:rsidRDefault="000202EA" w:rsidP="00BF25E9">
            <w:pPr>
              <w:rPr>
                <w:rFonts w:ascii="Myriad Pro" w:hAnsi="Myriad Pro" w:cstheme="minorHAnsi"/>
              </w:rPr>
            </w:pPr>
            <w:sdt>
              <w:sdtPr>
                <w:rPr>
                  <w:rFonts w:ascii="Myriad Pro" w:hAnsi="Myriad Pro" w:cstheme="minorHAnsi"/>
                </w:rPr>
                <w:id w:val="-1391340250"/>
                <w:text w:multiLine="1"/>
              </w:sdtPr>
              <w:sdtEndPr/>
              <w:sdtContent>
                <w:r w:rsidR="003759D1" w:rsidRPr="00695C46">
                  <w:rPr>
                    <w:rFonts w:ascii="Myriad Pro" w:hAnsi="Myriad Pro" w:cstheme="minorHAnsi"/>
                  </w:rPr>
                  <w:t>D</w:t>
                </w:r>
                <w:r w:rsidR="00D86634" w:rsidRPr="00695C46">
                  <w:rPr>
                    <w:rFonts w:ascii="Myriad Pro" w:hAnsi="Myriad Pro" w:cstheme="minorHAnsi"/>
                  </w:rPr>
                  <w:t>D</w:t>
                </w:r>
                <w:r w:rsidR="00817C71" w:rsidRPr="00695C46">
                  <w:rPr>
                    <w:rFonts w:ascii="Myriad Pro" w:hAnsi="Myriad Pro" w:cstheme="minorHAnsi"/>
                  </w:rPr>
                  <w:t>P</w:t>
                </w:r>
                <w:r w:rsidR="005114D9" w:rsidRPr="00695C46">
                  <w:rPr>
                    <w:rFonts w:ascii="Myriad Pro" w:hAnsi="Myriad Pro" w:cstheme="minorHAnsi"/>
                  </w:rPr>
                  <w:t xml:space="preserve"> </w:t>
                </w:r>
                <w:r w:rsidR="005240CE" w:rsidRPr="00695C46">
                  <w:rPr>
                    <w:rFonts w:ascii="Myriad Pro" w:hAnsi="Myriad Pro" w:cstheme="minorHAnsi"/>
                  </w:rPr>
                  <w:t>Sarajevo,</w:t>
                </w:r>
                <w:r w:rsidR="00540D30" w:rsidRPr="00695C46">
                  <w:rPr>
                    <w:rFonts w:ascii="Myriad Pro" w:hAnsi="Myriad Pro" w:cstheme="minorHAnsi"/>
                  </w:rPr>
                  <w:t xml:space="preserve"> Bosnia and Herzegovina</w:t>
                </w:r>
                <w:r w:rsidR="00025D17">
                  <w:rPr>
                    <w:rFonts w:ascii="Myriad Pro" w:hAnsi="Myriad Pro" w:cstheme="minorHAnsi"/>
                  </w:rPr>
                  <w:t xml:space="preserve"> (Multiple locations)</w:t>
                </w:r>
              </w:sdtContent>
            </w:sdt>
          </w:p>
        </w:tc>
      </w:tr>
      <w:tr w:rsidR="00643A6E" w:rsidRPr="00695C46" w14:paraId="10603FDD" w14:textId="77777777" w:rsidTr="005E6668">
        <w:tc>
          <w:tcPr>
            <w:tcW w:w="2718" w:type="dxa"/>
          </w:tcPr>
          <w:p w14:paraId="4CBB3563" w14:textId="77777777" w:rsidR="00643A6E" w:rsidRPr="00695C46" w:rsidRDefault="00643A6E" w:rsidP="00BF25E9">
            <w:pPr>
              <w:rPr>
                <w:rFonts w:ascii="Myriad Pro" w:hAnsi="Myriad Pro" w:cstheme="minorHAnsi"/>
              </w:rPr>
            </w:pPr>
            <w:r w:rsidRPr="00695C46">
              <w:rPr>
                <w:rFonts w:ascii="Myriad Pro" w:hAnsi="Myriad Pro" w:cstheme="minorHAnsi"/>
              </w:rPr>
              <w:t>Customs clearance, if needed, shall be done by:</w:t>
            </w:r>
          </w:p>
        </w:tc>
        <w:tc>
          <w:tcPr>
            <w:tcW w:w="7655" w:type="dxa"/>
          </w:tcPr>
          <w:p w14:paraId="44FBF12E" w14:textId="77777777" w:rsidR="00643A6E" w:rsidRPr="00695C46" w:rsidRDefault="003759D1" w:rsidP="00BF25E9">
            <w:pPr>
              <w:rPr>
                <w:rFonts w:ascii="Myriad Pro" w:hAnsi="Myriad Pro" w:cstheme="minorHAnsi"/>
              </w:rPr>
            </w:pPr>
            <w:r w:rsidRPr="00695C46">
              <w:rPr>
                <w:rFonts w:ascii="Myriad Pro" w:hAnsi="Myriad Pro" w:cstheme="minorHAnsi"/>
              </w:rPr>
              <w:t xml:space="preserve">Supplier/Offeror  </w:t>
            </w:r>
          </w:p>
        </w:tc>
      </w:tr>
      <w:tr w:rsidR="00643A6E" w:rsidRPr="00695C46" w14:paraId="23747A40" w14:textId="77777777" w:rsidTr="005E6668">
        <w:trPr>
          <w:cantSplit/>
          <w:trHeight w:val="692"/>
        </w:trPr>
        <w:tc>
          <w:tcPr>
            <w:tcW w:w="2718" w:type="dxa"/>
          </w:tcPr>
          <w:p w14:paraId="577EC611" w14:textId="66B289D3" w:rsidR="00643A6E" w:rsidRPr="00695C46" w:rsidRDefault="00643A6E" w:rsidP="00BF25E9">
            <w:pPr>
              <w:rPr>
                <w:rFonts w:ascii="Myriad Pro" w:hAnsi="Myriad Pro" w:cstheme="minorHAnsi"/>
              </w:rPr>
            </w:pPr>
            <w:r w:rsidRPr="00695C46">
              <w:rPr>
                <w:rFonts w:ascii="Myriad Pro" w:hAnsi="Myriad Pro" w:cstheme="minorHAnsi"/>
              </w:rPr>
              <w:t xml:space="preserve">Exact Address/es of Delivery Location/s </w:t>
            </w:r>
          </w:p>
        </w:tc>
        <w:tc>
          <w:tcPr>
            <w:tcW w:w="7655" w:type="dxa"/>
          </w:tcPr>
          <w:p w14:paraId="41CAFDB9" w14:textId="09801868" w:rsidR="009C0206" w:rsidRPr="00695C46" w:rsidRDefault="00AC6EC3" w:rsidP="009C0206">
            <w:pPr>
              <w:tabs>
                <w:tab w:val="left" w:pos="750"/>
              </w:tabs>
              <w:jc w:val="both"/>
              <w:rPr>
                <w:rFonts w:ascii="Myriad Pro" w:hAnsi="Myriad Pro" w:cs="Calibri"/>
                <w:sz w:val="22"/>
                <w:szCs w:val="22"/>
              </w:rPr>
            </w:pPr>
            <w:r w:rsidRPr="00695C46">
              <w:rPr>
                <w:rFonts w:ascii="Myriad Pro" w:hAnsi="Myriad Pro" w:cstheme="minorHAnsi"/>
              </w:rPr>
              <w:t xml:space="preserve">Sarajevo, </w:t>
            </w:r>
            <w:proofErr w:type="gramStart"/>
            <w:r w:rsidRPr="00695C46">
              <w:rPr>
                <w:rFonts w:ascii="Myriad Pro" w:hAnsi="Myriad Pro" w:cstheme="minorHAnsi"/>
              </w:rPr>
              <w:t>Bosnia</w:t>
            </w:r>
            <w:proofErr w:type="gramEnd"/>
            <w:r w:rsidRPr="00695C46">
              <w:rPr>
                <w:rFonts w:ascii="Myriad Pro" w:hAnsi="Myriad Pro" w:cstheme="minorHAnsi"/>
              </w:rPr>
              <w:t xml:space="preserve"> and Herzegovina</w:t>
            </w:r>
            <w:r w:rsidR="005B3192">
              <w:rPr>
                <w:rFonts w:ascii="Myriad Pro" w:hAnsi="Myriad Pro" w:cstheme="minorHAnsi"/>
              </w:rPr>
              <w:t xml:space="preserve"> (exact </w:t>
            </w:r>
            <w:proofErr w:type="spellStart"/>
            <w:r w:rsidR="006434EA">
              <w:rPr>
                <w:rFonts w:ascii="Myriad Pro" w:hAnsi="Myriad Pro" w:cstheme="minorHAnsi"/>
              </w:rPr>
              <w:t>locat</w:t>
            </w:r>
            <w:r w:rsidR="00FD031E">
              <w:rPr>
                <w:rFonts w:ascii="Myriad Pro" w:hAnsi="Myriad Pro" w:cstheme="minorHAnsi"/>
              </w:rPr>
              <w:t>i</w:t>
            </w:r>
            <w:r w:rsidR="006434EA">
              <w:rPr>
                <w:rFonts w:ascii="Myriad Pro" w:hAnsi="Myriad Pro" w:cstheme="minorHAnsi"/>
              </w:rPr>
              <w:t>ns</w:t>
            </w:r>
            <w:proofErr w:type="spellEnd"/>
            <w:r w:rsidR="006434EA">
              <w:rPr>
                <w:rFonts w:ascii="Myriad Pro" w:hAnsi="Myriad Pro" w:cstheme="minorHAnsi"/>
              </w:rPr>
              <w:t xml:space="preserve"> </w:t>
            </w:r>
            <w:r w:rsidR="005B3192">
              <w:rPr>
                <w:rFonts w:ascii="Myriad Pro" w:hAnsi="Myriad Pro" w:cstheme="minorHAnsi"/>
              </w:rPr>
              <w:t>will be defined upon issuance of PO)</w:t>
            </w:r>
          </w:p>
        </w:tc>
      </w:tr>
      <w:tr w:rsidR="00643A6E" w:rsidRPr="00695C46" w14:paraId="071982F9" w14:textId="77777777" w:rsidTr="005E6668">
        <w:trPr>
          <w:cantSplit/>
          <w:trHeight w:val="332"/>
        </w:trPr>
        <w:tc>
          <w:tcPr>
            <w:tcW w:w="2718" w:type="dxa"/>
            <w:tcBorders>
              <w:top w:val="nil"/>
            </w:tcBorders>
          </w:tcPr>
          <w:p w14:paraId="4682AD23" w14:textId="77777777" w:rsidR="00643A6E" w:rsidRPr="00695C46" w:rsidRDefault="00D374C0" w:rsidP="00BF25E9">
            <w:pPr>
              <w:rPr>
                <w:rFonts w:ascii="Myriad Pro" w:hAnsi="Myriad Pro" w:cstheme="minorHAnsi"/>
              </w:rPr>
            </w:pPr>
            <w:r w:rsidRPr="00695C46">
              <w:rPr>
                <w:rFonts w:ascii="Myriad Pro" w:hAnsi="Myriad Pro" w:cstheme="minorHAnsi"/>
              </w:rPr>
              <w:t xml:space="preserve">UNDP Preferred Freight </w:t>
            </w:r>
            <w:proofErr w:type="gramStart"/>
            <w:r w:rsidRPr="00695C46">
              <w:rPr>
                <w:rFonts w:ascii="Myriad Pro" w:hAnsi="Myriad Pro" w:cstheme="minorHAnsi"/>
              </w:rPr>
              <w:t>Forwarder, if</w:t>
            </w:r>
            <w:proofErr w:type="gramEnd"/>
            <w:r w:rsidRPr="00695C46">
              <w:rPr>
                <w:rFonts w:ascii="Myriad Pro" w:hAnsi="Myriad Pro" w:cstheme="minorHAnsi"/>
              </w:rPr>
              <w:t xml:space="preserve"> any</w:t>
            </w:r>
          </w:p>
        </w:tc>
        <w:tc>
          <w:tcPr>
            <w:tcW w:w="7655" w:type="dxa"/>
          </w:tcPr>
          <w:p w14:paraId="1E38E0EC" w14:textId="77777777" w:rsidR="004E7FDC" w:rsidRPr="00695C46" w:rsidRDefault="004E7FDC" w:rsidP="00BF25E9">
            <w:pPr>
              <w:rPr>
                <w:rFonts w:ascii="Myriad Pro" w:hAnsi="Myriad Pro" w:cstheme="minorHAnsi"/>
              </w:rPr>
            </w:pPr>
            <w:r w:rsidRPr="00695C46">
              <w:rPr>
                <w:rFonts w:ascii="Myriad Pro" w:hAnsi="Myriad Pro" w:cstheme="minorHAnsi"/>
              </w:rPr>
              <w:t>Not applicable</w:t>
            </w:r>
          </w:p>
        </w:tc>
      </w:tr>
      <w:tr w:rsidR="00643A6E" w:rsidRPr="00695C46" w14:paraId="3F46E1DC" w14:textId="77777777" w:rsidTr="005E6668">
        <w:trPr>
          <w:cantSplit/>
          <w:trHeight w:val="240"/>
        </w:trPr>
        <w:tc>
          <w:tcPr>
            <w:tcW w:w="2718" w:type="dxa"/>
          </w:tcPr>
          <w:p w14:paraId="78C237A3" w14:textId="6A5E40F0" w:rsidR="00643A6E" w:rsidRPr="00695C46" w:rsidRDefault="00643A6E" w:rsidP="00BF25E9">
            <w:pPr>
              <w:rPr>
                <w:rFonts w:ascii="Myriad Pro" w:hAnsi="Myriad Pro" w:cstheme="minorHAnsi"/>
              </w:rPr>
            </w:pPr>
            <w:r w:rsidRPr="00695C46">
              <w:rPr>
                <w:rFonts w:ascii="Myriad Pro" w:hAnsi="Myriad Pro" w:cstheme="minorHAnsi"/>
              </w:rPr>
              <w:t xml:space="preserve">Distribution of shipping documents </w:t>
            </w:r>
          </w:p>
        </w:tc>
        <w:tc>
          <w:tcPr>
            <w:tcW w:w="7655" w:type="dxa"/>
          </w:tcPr>
          <w:p w14:paraId="4DDD565C" w14:textId="77777777" w:rsidR="00643A6E" w:rsidRPr="00695C46" w:rsidRDefault="003759D1" w:rsidP="00BF25E9">
            <w:pPr>
              <w:rPr>
                <w:rFonts w:ascii="Myriad Pro" w:hAnsi="Myriad Pro" w:cstheme="minorHAnsi"/>
                <w:color w:val="FF0000"/>
              </w:rPr>
            </w:pPr>
            <w:r w:rsidRPr="00695C46">
              <w:rPr>
                <w:rFonts w:ascii="Myriad Pro" w:hAnsi="Myriad Pro" w:cstheme="minorHAnsi"/>
              </w:rPr>
              <w:t>Not applicable</w:t>
            </w:r>
          </w:p>
        </w:tc>
      </w:tr>
      <w:tr w:rsidR="00643A6E" w:rsidRPr="00695C46" w14:paraId="14BAE65A" w14:textId="77777777" w:rsidTr="005E6668">
        <w:trPr>
          <w:cantSplit/>
          <w:trHeight w:val="240"/>
        </w:trPr>
        <w:tc>
          <w:tcPr>
            <w:tcW w:w="2718" w:type="dxa"/>
          </w:tcPr>
          <w:p w14:paraId="1D5397FB" w14:textId="7CFC285F" w:rsidR="00643A6E" w:rsidRPr="00695C46" w:rsidRDefault="00643A6E" w:rsidP="00BF25E9">
            <w:pPr>
              <w:rPr>
                <w:rFonts w:ascii="Myriad Pro" w:hAnsi="Myriad Pro" w:cstheme="minorHAnsi"/>
              </w:rPr>
            </w:pPr>
            <w:r w:rsidRPr="00695C46">
              <w:rPr>
                <w:rFonts w:ascii="Myriad Pro" w:hAnsi="Myriad Pro" w:cstheme="minorHAnsi"/>
              </w:rPr>
              <w:t xml:space="preserve">Latest Expected Delivery Date and Time </w:t>
            </w:r>
            <w:r w:rsidRPr="00695C46">
              <w:rPr>
                <w:rFonts w:ascii="Myriad Pro" w:hAnsi="Myriad Pro" w:cstheme="minorHAnsi"/>
                <w:i/>
              </w:rPr>
              <w:t>(if delivery time exceeds this, quote may be rejected by UNDP)</w:t>
            </w:r>
          </w:p>
        </w:tc>
        <w:tc>
          <w:tcPr>
            <w:tcW w:w="7655" w:type="dxa"/>
          </w:tcPr>
          <w:p w14:paraId="3FCD984E" w14:textId="5C32DFE8" w:rsidR="00464527" w:rsidRPr="00695C46" w:rsidRDefault="000F1888" w:rsidP="00464527">
            <w:pPr>
              <w:rPr>
                <w:rFonts w:ascii="Myriad Pro" w:hAnsi="Myriad Pro" w:cstheme="minorHAnsi"/>
                <w:b/>
                <w:bCs/>
              </w:rPr>
            </w:pPr>
            <w:r w:rsidRPr="00695C46">
              <w:rPr>
                <w:rFonts w:ascii="Myriad Pro" w:hAnsi="Myriad Pro" w:cstheme="minorHAnsi"/>
                <w:b/>
                <w:bCs/>
              </w:rPr>
              <w:t xml:space="preserve">ASAP </w:t>
            </w:r>
            <w:r w:rsidR="003F725A" w:rsidRPr="00695C46">
              <w:rPr>
                <w:rFonts w:ascii="Myriad Pro" w:hAnsi="Myriad Pro" w:cstheme="minorHAnsi"/>
                <w:b/>
                <w:bCs/>
              </w:rPr>
              <w:t xml:space="preserve">but not later </w:t>
            </w:r>
            <w:r w:rsidR="003F725A" w:rsidRPr="005B3192">
              <w:rPr>
                <w:rFonts w:ascii="Myriad Pro" w:hAnsi="Myriad Pro" w:cstheme="minorHAnsi"/>
                <w:b/>
                <w:bCs/>
              </w:rPr>
              <w:t xml:space="preserve">than </w:t>
            </w:r>
            <w:r w:rsidR="002E57FD">
              <w:rPr>
                <w:rFonts w:ascii="Myriad Pro" w:hAnsi="Myriad Pro" w:cstheme="minorHAnsi"/>
                <w:b/>
                <w:bCs/>
              </w:rPr>
              <w:t>20</w:t>
            </w:r>
            <w:r w:rsidR="003F725A" w:rsidRPr="005B3192">
              <w:rPr>
                <w:rFonts w:ascii="Myriad Pro" w:hAnsi="Myriad Pro" w:cstheme="minorHAnsi"/>
                <w:b/>
                <w:bCs/>
              </w:rPr>
              <w:t xml:space="preserve"> </w:t>
            </w:r>
            <w:r w:rsidR="00464527" w:rsidRPr="005B3192">
              <w:rPr>
                <w:rFonts w:ascii="Myriad Pro" w:hAnsi="Myriad Pro" w:cstheme="minorHAnsi"/>
                <w:b/>
                <w:bCs/>
              </w:rPr>
              <w:t>days</w:t>
            </w:r>
            <w:r w:rsidR="00464527" w:rsidRPr="00695C46">
              <w:rPr>
                <w:rFonts w:ascii="Myriad Pro" w:hAnsi="Myriad Pro" w:cstheme="minorHAnsi"/>
                <w:b/>
                <w:bCs/>
              </w:rPr>
              <w:t xml:space="preserve"> upon acceptance of UNDP P</w:t>
            </w:r>
            <w:r w:rsidR="00237E79" w:rsidRPr="00695C46">
              <w:rPr>
                <w:rFonts w:ascii="Myriad Pro" w:hAnsi="Myriad Pro" w:cstheme="minorHAnsi"/>
                <w:b/>
                <w:bCs/>
              </w:rPr>
              <w:t xml:space="preserve">urchase </w:t>
            </w:r>
            <w:r w:rsidR="00464527" w:rsidRPr="00695C46">
              <w:rPr>
                <w:rFonts w:ascii="Myriad Pro" w:hAnsi="Myriad Pro" w:cstheme="minorHAnsi"/>
                <w:b/>
                <w:bCs/>
              </w:rPr>
              <w:t>O</w:t>
            </w:r>
            <w:r w:rsidR="00237E79" w:rsidRPr="00695C46">
              <w:rPr>
                <w:rFonts w:ascii="Myriad Pro" w:hAnsi="Myriad Pro" w:cstheme="minorHAnsi"/>
                <w:b/>
                <w:bCs/>
              </w:rPr>
              <w:t>rder</w:t>
            </w:r>
          </w:p>
          <w:p w14:paraId="5B277B88" w14:textId="7D5307C2" w:rsidR="00643A6E" w:rsidRPr="00695C46" w:rsidRDefault="00464527" w:rsidP="00464527">
            <w:pPr>
              <w:rPr>
                <w:rFonts w:ascii="Myriad Pro" w:hAnsi="Myriad Pro" w:cstheme="minorHAnsi"/>
              </w:rPr>
            </w:pPr>
            <w:r w:rsidRPr="00695C46">
              <w:rPr>
                <w:rFonts w:ascii="Myriad Pro" w:hAnsi="Myriad Pro" w:cstheme="minorHAnsi"/>
              </w:rPr>
              <w:t xml:space="preserve"> </w:t>
            </w:r>
          </w:p>
        </w:tc>
      </w:tr>
      <w:tr w:rsidR="00643A6E" w:rsidRPr="00695C46" w14:paraId="1F41BC4A" w14:textId="77777777" w:rsidTr="005E6668">
        <w:tc>
          <w:tcPr>
            <w:tcW w:w="2718" w:type="dxa"/>
          </w:tcPr>
          <w:p w14:paraId="6123CB48" w14:textId="77777777" w:rsidR="00643A6E" w:rsidRPr="00695C46" w:rsidRDefault="00643A6E" w:rsidP="00BF25E9">
            <w:pPr>
              <w:rPr>
                <w:rFonts w:ascii="Myriad Pro" w:hAnsi="Myriad Pro" w:cstheme="minorHAnsi"/>
              </w:rPr>
            </w:pPr>
            <w:r w:rsidRPr="00695C46">
              <w:rPr>
                <w:rFonts w:ascii="Myriad Pro" w:hAnsi="Myriad Pro" w:cstheme="minorHAnsi"/>
              </w:rPr>
              <w:t>Delivery Schedule</w:t>
            </w:r>
          </w:p>
        </w:tc>
        <w:tc>
          <w:tcPr>
            <w:tcW w:w="7655" w:type="dxa"/>
          </w:tcPr>
          <w:p w14:paraId="353A7906" w14:textId="7B5E108E" w:rsidR="00643A6E" w:rsidRPr="00695C46" w:rsidRDefault="00431C6E" w:rsidP="00BF25E9">
            <w:pPr>
              <w:jc w:val="both"/>
              <w:rPr>
                <w:rFonts w:ascii="Myriad Pro" w:hAnsi="Myriad Pro" w:cstheme="minorHAnsi"/>
              </w:rPr>
            </w:pPr>
            <w:r w:rsidRPr="00695C46">
              <w:rPr>
                <w:rFonts w:ascii="Myriad Pro" w:hAnsi="Myriad Pro" w:cstheme="minorHAnsi"/>
              </w:rPr>
              <w:t>N/A</w:t>
            </w:r>
          </w:p>
        </w:tc>
      </w:tr>
      <w:tr w:rsidR="00643A6E" w:rsidRPr="00695C46" w14:paraId="76EB105D" w14:textId="77777777" w:rsidTr="005E6668">
        <w:tc>
          <w:tcPr>
            <w:tcW w:w="2718" w:type="dxa"/>
          </w:tcPr>
          <w:p w14:paraId="37E125F2" w14:textId="77777777" w:rsidR="00643A6E" w:rsidRPr="00695C46" w:rsidRDefault="00643A6E" w:rsidP="00BF25E9">
            <w:pPr>
              <w:rPr>
                <w:rFonts w:ascii="Myriad Pro" w:hAnsi="Myriad Pro" w:cstheme="minorHAnsi"/>
              </w:rPr>
            </w:pPr>
            <w:r w:rsidRPr="00695C46">
              <w:rPr>
                <w:rFonts w:ascii="Myriad Pro" w:hAnsi="Myriad Pro" w:cstheme="minorHAnsi"/>
              </w:rPr>
              <w:t xml:space="preserve">Packing Requirements </w:t>
            </w:r>
          </w:p>
        </w:tc>
        <w:tc>
          <w:tcPr>
            <w:tcW w:w="7655" w:type="dxa"/>
          </w:tcPr>
          <w:p w14:paraId="53797E31" w14:textId="31616AE4" w:rsidR="00643A6E" w:rsidRPr="00695C46" w:rsidRDefault="00EA3096" w:rsidP="00BF25E9">
            <w:pPr>
              <w:rPr>
                <w:rFonts w:ascii="Myriad Pro" w:hAnsi="Myriad Pro" w:cstheme="minorHAnsi"/>
              </w:rPr>
            </w:pPr>
            <w:r w:rsidRPr="00695C46">
              <w:rPr>
                <w:rFonts w:ascii="Myriad Pro" w:hAnsi="Myriad Pro" w:cstheme="minorHAnsi"/>
              </w:rPr>
              <w:t>Yes, see Annex I</w:t>
            </w:r>
            <w:r w:rsidR="008B7CFF" w:rsidRPr="00695C46">
              <w:rPr>
                <w:rFonts w:ascii="Myriad Pro" w:hAnsi="Myriad Pro" w:cstheme="minorHAnsi"/>
              </w:rPr>
              <w:t xml:space="preserve"> </w:t>
            </w:r>
          </w:p>
        </w:tc>
      </w:tr>
      <w:tr w:rsidR="003759D1" w:rsidRPr="00695C46" w14:paraId="46C794B7" w14:textId="77777777" w:rsidTr="005E6668">
        <w:trPr>
          <w:cantSplit/>
          <w:trHeight w:val="152"/>
        </w:trPr>
        <w:tc>
          <w:tcPr>
            <w:tcW w:w="2718" w:type="dxa"/>
          </w:tcPr>
          <w:p w14:paraId="32DFB593" w14:textId="77777777" w:rsidR="003759D1" w:rsidRPr="00695C46" w:rsidRDefault="003759D1" w:rsidP="00BF25E9">
            <w:pPr>
              <w:rPr>
                <w:rFonts w:ascii="Myriad Pro" w:hAnsi="Myriad Pro" w:cstheme="minorHAnsi"/>
                <w:noProof/>
              </w:rPr>
            </w:pPr>
            <w:r w:rsidRPr="00695C46">
              <w:rPr>
                <w:rFonts w:ascii="Myriad Pro" w:hAnsi="Myriad Pro" w:cstheme="minorHAnsi"/>
                <w:noProof/>
              </w:rPr>
              <w:t>Mode of Transport</w:t>
            </w:r>
          </w:p>
        </w:tc>
        <w:tc>
          <w:tcPr>
            <w:tcW w:w="7655" w:type="dxa"/>
          </w:tcPr>
          <w:p w14:paraId="4B45908F" w14:textId="09D5578C" w:rsidR="003759D1" w:rsidRPr="00695C46" w:rsidRDefault="000E0A29" w:rsidP="00BF25E9">
            <w:pPr>
              <w:rPr>
                <w:rFonts w:ascii="Myriad Pro" w:hAnsi="Myriad Pro" w:cstheme="minorHAnsi"/>
              </w:rPr>
            </w:pPr>
            <w:r w:rsidRPr="00695C46">
              <w:rPr>
                <w:rFonts w:ascii="Myriad Pro" w:hAnsi="Myriad Pro" w:cstheme="minorHAnsi"/>
              </w:rPr>
              <w:t>N/A</w:t>
            </w:r>
          </w:p>
        </w:tc>
      </w:tr>
      <w:tr w:rsidR="00643A6E" w:rsidRPr="00695C46" w14:paraId="75D7027B" w14:textId="77777777" w:rsidTr="005E6668">
        <w:trPr>
          <w:trHeight w:val="350"/>
        </w:trPr>
        <w:tc>
          <w:tcPr>
            <w:tcW w:w="2718" w:type="dxa"/>
          </w:tcPr>
          <w:p w14:paraId="4C09E6F5" w14:textId="2ACF783F" w:rsidR="00643A6E" w:rsidRPr="00695C46" w:rsidRDefault="00643A6E" w:rsidP="00BF25E9">
            <w:pPr>
              <w:rPr>
                <w:rFonts w:ascii="Myriad Pro" w:hAnsi="Myriad Pro" w:cstheme="minorHAnsi"/>
              </w:rPr>
            </w:pPr>
            <w:r w:rsidRPr="00695C46">
              <w:rPr>
                <w:rFonts w:ascii="Myriad Pro" w:hAnsi="Myriad Pro" w:cstheme="minorHAnsi"/>
              </w:rPr>
              <w:t>Preferred Currency of Quotation</w:t>
            </w:r>
          </w:p>
        </w:tc>
        <w:tc>
          <w:tcPr>
            <w:tcW w:w="7655" w:type="dxa"/>
          </w:tcPr>
          <w:p w14:paraId="32EE2A3C" w14:textId="77777777" w:rsidR="00643A6E" w:rsidRPr="00695C46" w:rsidRDefault="003759D1" w:rsidP="00BF25E9">
            <w:pPr>
              <w:rPr>
                <w:rFonts w:ascii="Myriad Pro" w:hAnsi="Myriad Pro" w:cstheme="minorHAnsi"/>
              </w:rPr>
            </w:pPr>
            <w:r w:rsidRPr="00695C46">
              <w:rPr>
                <w:rFonts w:ascii="Myriad Pro" w:hAnsi="Myriad Pro" w:cstheme="minorHAnsi"/>
              </w:rPr>
              <w:t>Local Currency: BAM</w:t>
            </w:r>
          </w:p>
        </w:tc>
      </w:tr>
      <w:tr w:rsidR="00643A6E" w:rsidRPr="00695C46" w14:paraId="79A724FF" w14:textId="77777777" w:rsidTr="005E6668">
        <w:tc>
          <w:tcPr>
            <w:tcW w:w="2718" w:type="dxa"/>
          </w:tcPr>
          <w:p w14:paraId="54871BD9" w14:textId="77777777" w:rsidR="00643A6E" w:rsidRPr="00695C46" w:rsidRDefault="00643A6E" w:rsidP="00BF25E9">
            <w:pPr>
              <w:rPr>
                <w:rFonts w:ascii="Myriad Pro" w:hAnsi="Myriad Pro" w:cstheme="minorHAnsi"/>
              </w:rPr>
            </w:pPr>
            <w:r w:rsidRPr="00695C46">
              <w:rPr>
                <w:rFonts w:ascii="Myriad Pro" w:hAnsi="Myriad Pro" w:cstheme="minorHAnsi"/>
              </w:rPr>
              <w:t>Value Added Tax on Price Quotation</w:t>
            </w:r>
          </w:p>
        </w:tc>
        <w:tc>
          <w:tcPr>
            <w:tcW w:w="7655" w:type="dxa"/>
          </w:tcPr>
          <w:p w14:paraId="5E4434B6" w14:textId="78DD4930" w:rsidR="00643A6E" w:rsidRPr="00695C46" w:rsidRDefault="003759D1" w:rsidP="00BF25E9">
            <w:pPr>
              <w:jc w:val="both"/>
              <w:rPr>
                <w:rFonts w:ascii="Myriad Pro" w:hAnsi="Myriad Pro" w:cstheme="minorHAnsi"/>
              </w:rPr>
            </w:pPr>
            <w:r w:rsidRPr="00695C46">
              <w:rPr>
                <w:rFonts w:ascii="Myriad Pro" w:hAnsi="Myriad Pro" w:cstheme="minorHAnsi"/>
              </w:rPr>
              <w:t xml:space="preserve">Must be </w:t>
            </w:r>
            <w:r w:rsidR="00431C6E" w:rsidRPr="00695C46">
              <w:rPr>
                <w:rFonts w:ascii="Myriad Pro" w:hAnsi="Myriad Pro" w:cstheme="minorHAnsi"/>
              </w:rPr>
              <w:t xml:space="preserve">exclusive </w:t>
            </w:r>
            <w:r w:rsidRPr="00695C46">
              <w:rPr>
                <w:rFonts w:ascii="Myriad Pro" w:hAnsi="Myriad Pro" w:cstheme="minorHAnsi"/>
              </w:rPr>
              <w:t>of VAT and other applicable indirect taxes (VAT</w:t>
            </w:r>
            <w:r w:rsidR="00431C6E" w:rsidRPr="00695C46">
              <w:rPr>
                <w:rFonts w:ascii="Myriad Pro" w:hAnsi="Myriad Pro" w:cstheme="minorHAnsi"/>
              </w:rPr>
              <w:t xml:space="preserve"> </w:t>
            </w:r>
            <w:r w:rsidRPr="00695C46">
              <w:rPr>
                <w:rFonts w:ascii="Myriad Pro" w:hAnsi="Myriad Pro" w:cstheme="minorHAnsi"/>
              </w:rPr>
              <w:t>stated separately)</w:t>
            </w:r>
          </w:p>
        </w:tc>
      </w:tr>
      <w:tr w:rsidR="00643A6E" w:rsidRPr="00695C46" w14:paraId="1EEFC0AE" w14:textId="77777777" w:rsidTr="005E6668">
        <w:trPr>
          <w:cantSplit/>
          <w:trHeight w:val="460"/>
        </w:trPr>
        <w:tc>
          <w:tcPr>
            <w:tcW w:w="2718" w:type="dxa"/>
            <w:tcBorders>
              <w:bottom w:val="single" w:sz="4" w:space="0" w:color="auto"/>
            </w:tcBorders>
          </w:tcPr>
          <w:p w14:paraId="1C4346A5" w14:textId="77777777" w:rsidR="00643A6E" w:rsidRPr="00695C46" w:rsidRDefault="00643A6E" w:rsidP="00BF25E9">
            <w:pPr>
              <w:rPr>
                <w:rFonts w:ascii="Myriad Pro" w:hAnsi="Myriad Pro" w:cstheme="minorHAnsi"/>
              </w:rPr>
            </w:pPr>
            <w:r w:rsidRPr="00695C46">
              <w:rPr>
                <w:rFonts w:ascii="Myriad Pro" w:hAnsi="Myriad Pro" w:cstheme="minorHAnsi"/>
              </w:rPr>
              <w:t>After-sales services required</w:t>
            </w:r>
          </w:p>
        </w:tc>
        <w:tc>
          <w:tcPr>
            <w:tcW w:w="7655" w:type="dxa"/>
            <w:tcBorders>
              <w:bottom w:val="single" w:sz="4" w:space="0" w:color="auto"/>
            </w:tcBorders>
            <w:shd w:val="clear" w:color="auto" w:fill="auto"/>
          </w:tcPr>
          <w:p w14:paraId="5BF9F318" w14:textId="64EE8C00" w:rsidR="001D1A95" w:rsidRPr="00695C46" w:rsidRDefault="00582CDD" w:rsidP="009C0206">
            <w:pPr>
              <w:jc w:val="both"/>
              <w:rPr>
                <w:rFonts w:ascii="Myriad Pro" w:hAnsi="Myriad Pro" w:cstheme="minorHAnsi"/>
              </w:rPr>
            </w:pPr>
            <w:r w:rsidRPr="00695C46">
              <w:rPr>
                <w:rFonts w:ascii="Myriad Pro" w:hAnsi="Myriad Pro" w:cstheme="minorHAnsi"/>
              </w:rPr>
              <w:t>N/A</w:t>
            </w:r>
          </w:p>
        </w:tc>
      </w:tr>
      <w:tr w:rsidR="00643A6E" w:rsidRPr="00695C46" w14:paraId="180256A9" w14:textId="77777777" w:rsidTr="005E6668">
        <w:trPr>
          <w:cantSplit/>
          <w:trHeight w:val="460"/>
        </w:trPr>
        <w:tc>
          <w:tcPr>
            <w:tcW w:w="2718" w:type="dxa"/>
            <w:tcBorders>
              <w:bottom w:val="single" w:sz="4" w:space="0" w:color="auto"/>
            </w:tcBorders>
          </w:tcPr>
          <w:p w14:paraId="6EBF8855" w14:textId="77777777" w:rsidR="00643A6E" w:rsidRPr="00695C46" w:rsidRDefault="00643A6E" w:rsidP="00BF25E9">
            <w:pPr>
              <w:rPr>
                <w:rFonts w:ascii="Myriad Pro" w:hAnsi="Myriad Pro" w:cstheme="minorHAnsi"/>
              </w:rPr>
            </w:pPr>
            <w:r w:rsidRPr="00695C46">
              <w:rPr>
                <w:rFonts w:ascii="Myriad Pro" w:hAnsi="Myriad Pro" w:cstheme="minorHAnsi"/>
              </w:rPr>
              <w:t xml:space="preserve">Deadline for the Submission of Quotation </w:t>
            </w:r>
          </w:p>
        </w:tc>
        <w:tc>
          <w:tcPr>
            <w:tcW w:w="7655" w:type="dxa"/>
            <w:tcBorders>
              <w:bottom w:val="single" w:sz="4" w:space="0" w:color="auto"/>
            </w:tcBorders>
          </w:tcPr>
          <w:p w14:paraId="44DE1CC4" w14:textId="6869B0BF" w:rsidR="00643A6E" w:rsidRPr="00695C46" w:rsidRDefault="00731D86" w:rsidP="00BF25E9">
            <w:pPr>
              <w:rPr>
                <w:rFonts w:ascii="Myriad Pro" w:hAnsi="Myriad Pro" w:cstheme="minorHAnsi"/>
                <w:b/>
                <w:bCs/>
              </w:rPr>
            </w:pPr>
            <w:r>
              <w:rPr>
                <w:rFonts w:ascii="Myriad Pro" w:hAnsi="Myriad Pro" w:cstheme="minorHAnsi"/>
                <w:b/>
                <w:bCs/>
              </w:rPr>
              <w:t>March</w:t>
            </w:r>
            <w:r w:rsidR="00890E4A" w:rsidRPr="00695C46">
              <w:rPr>
                <w:rFonts w:ascii="Myriad Pro" w:hAnsi="Myriad Pro" w:cstheme="minorHAnsi"/>
                <w:b/>
                <w:bCs/>
              </w:rPr>
              <w:t xml:space="preserve"> </w:t>
            </w:r>
            <w:r w:rsidR="0089003E">
              <w:rPr>
                <w:rFonts w:ascii="Myriad Pro" w:hAnsi="Myriad Pro" w:cstheme="minorHAnsi"/>
                <w:b/>
                <w:bCs/>
              </w:rPr>
              <w:t>1</w:t>
            </w:r>
            <w:r>
              <w:rPr>
                <w:rFonts w:ascii="Myriad Pro" w:hAnsi="Myriad Pro" w:cstheme="minorHAnsi"/>
                <w:b/>
                <w:bCs/>
              </w:rPr>
              <w:t>1</w:t>
            </w:r>
            <w:r w:rsidR="00495FC6" w:rsidRPr="00695C46">
              <w:rPr>
                <w:rFonts w:ascii="Myriad Pro" w:hAnsi="Myriad Pro" w:cstheme="minorHAnsi"/>
                <w:b/>
                <w:bCs/>
              </w:rPr>
              <w:t>, 20</w:t>
            </w:r>
            <w:r w:rsidR="00F66E32" w:rsidRPr="00695C46">
              <w:rPr>
                <w:rFonts w:ascii="Myriad Pro" w:hAnsi="Myriad Pro" w:cstheme="minorHAnsi"/>
                <w:b/>
                <w:bCs/>
              </w:rPr>
              <w:t>2</w:t>
            </w:r>
            <w:r>
              <w:rPr>
                <w:rFonts w:ascii="Myriad Pro" w:hAnsi="Myriad Pro" w:cstheme="minorHAnsi"/>
                <w:b/>
                <w:bCs/>
              </w:rPr>
              <w:t>1</w:t>
            </w:r>
            <w:r w:rsidR="00495FC6" w:rsidRPr="00695C46">
              <w:rPr>
                <w:rFonts w:ascii="Myriad Pro" w:hAnsi="Myriad Pro" w:cstheme="minorHAnsi"/>
                <w:b/>
                <w:bCs/>
              </w:rPr>
              <w:t xml:space="preserve"> by 1</w:t>
            </w:r>
            <w:r w:rsidR="0089003E">
              <w:rPr>
                <w:rFonts w:ascii="Myriad Pro" w:hAnsi="Myriad Pro" w:cstheme="minorHAnsi"/>
                <w:b/>
                <w:bCs/>
              </w:rPr>
              <w:t>5</w:t>
            </w:r>
            <w:r w:rsidR="00495FC6" w:rsidRPr="00695C46">
              <w:rPr>
                <w:rFonts w:ascii="Myriad Pro" w:hAnsi="Myriad Pro" w:cstheme="minorHAnsi"/>
                <w:b/>
                <w:bCs/>
              </w:rPr>
              <w:t>:00 CET</w:t>
            </w:r>
          </w:p>
        </w:tc>
      </w:tr>
      <w:tr w:rsidR="00643A6E" w:rsidRPr="00695C46" w14:paraId="7FFEA5E1" w14:textId="77777777" w:rsidTr="005E6668">
        <w:tc>
          <w:tcPr>
            <w:tcW w:w="2718" w:type="dxa"/>
          </w:tcPr>
          <w:p w14:paraId="2CC34180" w14:textId="77777777" w:rsidR="00643A6E" w:rsidRPr="00695C46" w:rsidRDefault="00643A6E" w:rsidP="00BF25E9">
            <w:pPr>
              <w:rPr>
                <w:rFonts w:ascii="Myriad Pro" w:hAnsi="Myriad Pro" w:cstheme="minorHAnsi"/>
              </w:rPr>
            </w:pPr>
            <w:r w:rsidRPr="00695C46">
              <w:rPr>
                <w:rFonts w:ascii="Myriad Pro" w:hAnsi="Myriad Pro" w:cstheme="minorHAnsi"/>
              </w:rPr>
              <w:lastRenderedPageBreak/>
              <w:t xml:space="preserve">All documentations, including catalogs, </w:t>
            </w:r>
            <w:proofErr w:type="gramStart"/>
            <w:r w:rsidRPr="00695C46">
              <w:rPr>
                <w:rFonts w:ascii="Myriad Pro" w:hAnsi="Myriad Pro" w:cstheme="minorHAnsi"/>
              </w:rPr>
              <w:t>instructions</w:t>
            </w:r>
            <w:proofErr w:type="gramEnd"/>
            <w:r w:rsidRPr="00695C46">
              <w:rPr>
                <w:rFonts w:ascii="Myriad Pro" w:hAnsi="Myriad Pro" w:cstheme="minorHAnsi"/>
              </w:rPr>
              <w:t xml:space="preserve"> and operating manuals, shall be in this language </w:t>
            </w:r>
          </w:p>
        </w:tc>
        <w:tc>
          <w:tcPr>
            <w:tcW w:w="7655" w:type="dxa"/>
          </w:tcPr>
          <w:p w14:paraId="59B49681" w14:textId="0A0DB4AE" w:rsidR="00643A6E" w:rsidRPr="00695C46" w:rsidRDefault="004E7FDC" w:rsidP="00BF25E9">
            <w:pPr>
              <w:rPr>
                <w:rFonts w:ascii="Myriad Pro" w:hAnsi="Myriad Pro" w:cstheme="minorHAnsi"/>
              </w:rPr>
            </w:pPr>
            <w:r w:rsidRPr="00695C46">
              <w:rPr>
                <w:rFonts w:ascii="Myriad Pro" w:hAnsi="Myriad Pro" w:cstheme="minorHAnsi"/>
              </w:rPr>
              <w:t xml:space="preserve">Local </w:t>
            </w:r>
            <w:r w:rsidR="009C0206" w:rsidRPr="00695C46">
              <w:rPr>
                <w:rFonts w:ascii="Myriad Pro" w:hAnsi="Myriad Pro" w:cstheme="minorHAnsi"/>
              </w:rPr>
              <w:t>or English language</w:t>
            </w:r>
          </w:p>
        </w:tc>
      </w:tr>
      <w:tr w:rsidR="00643A6E" w:rsidRPr="00695C46" w14:paraId="76518BAE" w14:textId="77777777" w:rsidTr="005E6668">
        <w:tc>
          <w:tcPr>
            <w:tcW w:w="2718" w:type="dxa"/>
          </w:tcPr>
          <w:p w14:paraId="058F663B" w14:textId="77777777" w:rsidR="00643A6E" w:rsidRPr="00695C46" w:rsidRDefault="00643A6E" w:rsidP="00BF25E9">
            <w:pPr>
              <w:rPr>
                <w:rFonts w:ascii="Myriad Pro" w:hAnsi="Myriad Pro" w:cstheme="minorHAnsi"/>
              </w:rPr>
            </w:pPr>
            <w:r w:rsidRPr="00695C46">
              <w:rPr>
                <w:rFonts w:ascii="Myriad Pro" w:hAnsi="Myriad Pro" w:cstheme="minorHAnsi"/>
              </w:rPr>
              <w:t>Documents to be submitted</w:t>
            </w:r>
          </w:p>
        </w:tc>
        <w:tc>
          <w:tcPr>
            <w:tcW w:w="7655" w:type="dxa"/>
          </w:tcPr>
          <w:p w14:paraId="51034445" w14:textId="342C028E" w:rsidR="004F7ED6" w:rsidRPr="0089003E" w:rsidRDefault="000202EA"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89003E">
                  <w:rPr>
                    <w:rFonts w:ascii="Segoe UI Symbol" w:eastAsia="Malgun Gothic Semilight" w:hAnsi="Segoe UI Symbol" w:cs="Segoe UI Symbol"/>
                    <w:iCs/>
                    <w:lang w:val="en-US"/>
                  </w:rPr>
                  <w:t>☒</w:t>
                </w:r>
              </w:sdtContent>
            </w:sdt>
            <w:r w:rsidR="004F7ED6" w:rsidRPr="0089003E">
              <w:rPr>
                <w:rFonts w:ascii="Myriad Pro" w:hAnsi="Myriad Pro" w:cstheme="minorHAnsi"/>
                <w:iCs/>
                <w:lang w:val="en-US"/>
              </w:rPr>
              <w:t xml:space="preserve"> Duly Accomplished Form as provided in Annex 2, and in accordance with the list of requirements in Annex 1</w:t>
            </w:r>
            <w:r w:rsidR="001E028D" w:rsidRPr="0089003E">
              <w:rPr>
                <w:rFonts w:ascii="Myriad Pro" w:hAnsi="Myriad Pro" w:cstheme="minorHAnsi"/>
                <w:iCs/>
                <w:lang w:val="en-US"/>
              </w:rPr>
              <w:t xml:space="preserve"> </w:t>
            </w:r>
            <w:r w:rsidR="004F7ED6" w:rsidRPr="0089003E">
              <w:rPr>
                <w:rFonts w:ascii="Myriad Pro" w:hAnsi="Myriad Pro" w:cstheme="minorHAnsi"/>
                <w:iCs/>
                <w:lang w:val="en-US"/>
              </w:rPr>
              <w:t>/</w:t>
            </w:r>
            <w:r w:rsidR="001E028D" w:rsidRPr="0089003E">
              <w:rPr>
                <w:rFonts w:ascii="Myriad Pro" w:hAnsi="Myriad Pro" w:cstheme="minorHAnsi"/>
                <w:iCs/>
                <w:lang w:val="en-US"/>
              </w:rPr>
              <w:t xml:space="preserve"> </w:t>
            </w:r>
            <w:proofErr w:type="spellStart"/>
            <w:r w:rsidR="004F7ED6" w:rsidRPr="0089003E">
              <w:rPr>
                <w:rFonts w:ascii="Myriad Pro" w:hAnsi="Myriad Pro" w:cstheme="minorHAnsi"/>
                <w:b/>
                <w:iCs/>
                <w:lang w:val="en-US"/>
              </w:rPr>
              <w:t>Pravilno</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ispunjen</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obrazac</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kako</w:t>
            </w:r>
            <w:proofErr w:type="spellEnd"/>
            <w:r w:rsidR="004F7ED6" w:rsidRPr="0089003E">
              <w:rPr>
                <w:rFonts w:ascii="Myriad Pro" w:hAnsi="Myriad Pro" w:cstheme="minorHAnsi"/>
                <w:b/>
                <w:iCs/>
                <w:lang w:val="en-US"/>
              </w:rPr>
              <w:t xml:space="preserve"> je </w:t>
            </w:r>
            <w:proofErr w:type="spellStart"/>
            <w:r w:rsidR="004F7ED6" w:rsidRPr="0089003E">
              <w:rPr>
                <w:rFonts w:ascii="Myriad Pro" w:hAnsi="Myriad Pro" w:cstheme="minorHAnsi"/>
                <w:b/>
                <w:iCs/>
                <w:lang w:val="en-US"/>
              </w:rPr>
              <w:t>navedeno</w:t>
            </w:r>
            <w:proofErr w:type="spellEnd"/>
            <w:r w:rsidR="004F7ED6" w:rsidRPr="0089003E">
              <w:rPr>
                <w:rFonts w:ascii="Myriad Pro" w:hAnsi="Myriad Pro" w:cstheme="minorHAnsi"/>
                <w:b/>
                <w:iCs/>
                <w:lang w:val="en-US"/>
              </w:rPr>
              <w:t xml:space="preserve"> u </w:t>
            </w:r>
            <w:proofErr w:type="spellStart"/>
            <w:r w:rsidR="004F7ED6" w:rsidRPr="0089003E">
              <w:rPr>
                <w:rFonts w:ascii="Myriad Pro" w:hAnsi="Myriad Pro" w:cstheme="minorHAnsi"/>
                <w:b/>
                <w:iCs/>
                <w:lang w:val="en-US"/>
              </w:rPr>
              <w:t>Prilogu</w:t>
            </w:r>
            <w:proofErr w:type="spellEnd"/>
            <w:r w:rsidR="004F7ED6" w:rsidRPr="0089003E">
              <w:rPr>
                <w:rFonts w:ascii="Myriad Pro" w:hAnsi="Myriad Pro" w:cstheme="minorHAnsi"/>
                <w:b/>
                <w:iCs/>
                <w:lang w:val="en-US"/>
              </w:rPr>
              <w:t xml:space="preserve"> 2 </w:t>
            </w:r>
            <w:proofErr w:type="spellStart"/>
            <w:r w:rsidR="004F7ED6" w:rsidRPr="0089003E">
              <w:rPr>
                <w:rFonts w:ascii="Myriad Pro" w:hAnsi="Myriad Pro" w:cstheme="minorHAnsi"/>
                <w:b/>
                <w:iCs/>
                <w:lang w:val="en-US"/>
              </w:rPr>
              <w:t>i</w:t>
            </w:r>
            <w:proofErr w:type="spellEnd"/>
            <w:r w:rsidR="004F7ED6" w:rsidRPr="0089003E">
              <w:rPr>
                <w:rFonts w:ascii="Myriad Pro" w:hAnsi="Myriad Pro" w:cstheme="minorHAnsi"/>
                <w:b/>
                <w:iCs/>
                <w:lang w:val="en-US"/>
              </w:rPr>
              <w:t xml:space="preserve"> u </w:t>
            </w:r>
            <w:proofErr w:type="spellStart"/>
            <w:r w:rsidR="004F7ED6" w:rsidRPr="0089003E">
              <w:rPr>
                <w:rFonts w:ascii="Myriad Pro" w:hAnsi="Myriad Pro" w:cstheme="minorHAnsi"/>
                <w:b/>
                <w:iCs/>
                <w:lang w:val="en-US"/>
              </w:rPr>
              <w:t>skladu</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sa</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listom</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zahtjeva</w:t>
            </w:r>
            <w:proofErr w:type="spellEnd"/>
            <w:r w:rsidR="004F7ED6" w:rsidRPr="0089003E">
              <w:rPr>
                <w:rFonts w:ascii="Myriad Pro" w:hAnsi="Myriad Pro" w:cstheme="minorHAnsi"/>
                <w:b/>
                <w:iCs/>
                <w:lang w:val="en-US"/>
              </w:rPr>
              <w:t xml:space="preserve"> u </w:t>
            </w:r>
            <w:proofErr w:type="spellStart"/>
            <w:r w:rsidR="004F7ED6" w:rsidRPr="0089003E">
              <w:rPr>
                <w:rFonts w:ascii="Myriad Pro" w:hAnsi="Myriad Pro" w:cstheme="minorHAnsi"/>
                <w:b/>
                <w:iCs/>
                <w:lang w:val="en-US"/>
              </w:rPr>
              <w:t>Prilogu</w:t>
            </w:r>
            <w:proofErr w:type="spellEnd"/>
            <w:r w:rsidR="004F7ED6" w:rsidRPr="0089003E">
              <w:rPr>
                <w:rFonts w:ascii="Myriad Pro" w:hAnsi="Myriad Pro" w:cstheme="minorHAnsi"/>
                <w:b/>
                <w:iCs/>
                <w:lang w:val="en-US"/>
              </w:rPr>
              <w:t xml:space="preserve"> </w:t>
            </w:r>
            <w:proofErr w:type="gramStart"/>
            <w:r w:rsidR="004F7ED6" w:rsidRPr="0089003E">
              <w:rPr>
                <w:rFonts w:ascii="Myriad Pro" w:hAnsi="Myriad Pro" w:cstheme="minorHAnsi"/>
                <w:b/>
                <w:iCs/>
                <w:lang w:val="en-US"/>
              </w:rPr>
              <w:t>1</w:t>
            </w:r>
            <w:r w:rsidR="007C2C9D" w:rsidRPr="0089003E">
              <w:rPr>
                <w:rFonts w:ascii="Myriad Pro" w:hAnsi="Myriad Pro" w:cstheme="minorHAnsi"/>
                <w:b/>
                <w:iCs/>
                <w:lang w:val="en-US"/>
              </w:rPr>
              <w:t>;</w:t>
            </w:r>
            <w:proofErr w:type="gramEnd"/>
          </w:p>
          <w:p w14:paraId="055EE7AF" w14:textId="3CDA8AF5" w:rsidR="004F7ED6" w:rsidRPr="0089003E" w:rsidRDefault="000202EA"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89003E">
                  <w:rPr>
                    <w:rFonts w:ascii="Segoe UI Symbol" w:eastAsia="Malgun Gothic Semilight" w:hAnsi="Segoe UI Symbol" w:cs="Segoe UI Symbol"/>
                    <w:iCs/>
                    <w:lang w:val="en-US"/>
                  </w:rPr>
                  <w:t>☒</w:t>
                </w:r>
              </w:sdtContent>
            </w:sdt>
            <w:r w:rsidR="004F7ED6" w:rsidRPr="0089003E">
              <w:rPr>
                <w:rFonts w:ascii="Myriad Pro" w:hAnsi="Myriad Pro" w:cstheme="minorHAnsi"/>
                <w:iCs/>
                <w:lang w:val="en-US"/>
              </w:rPr>
              <w:t xml:space="preserve">  Latest Business Registration </w:t>
            </w:r>
            <w:proofErr w:type="gramStart"/>
            <w:r w:rsidR="004F7ED6" w:rsidRPr="0089003E">
              <w:rPr>
                <w:rFonts w:ascii="Myriad Pro" w:hAnsi="Myriad Pro" w:cstheme="minorHAnsi"/>
                <w:iCs/>
                <w:lang w:val="en-US"/>
              </w:rPr>
              <w:t>Certificate</w:t>
            </w:r>
            <w:r w:rsidR="001E028D" w:rsidRPr="0089003E">
              <w:rPr>
                <w:rFonts w:ascii="Myriad Pro" w:hAnsi="Myriad Pro" w:cstheme="minorHAnsi"/>
                <w:iCs/>
                <w:lang w:val="en-US"/>
              </w:rPr>
              <w:t xml:space="preserve"> </w:t>
            </w:r>
            <w:r w:rsidR="004F7ED6" w:rsidRPr="0089003E">
              <w:rPr>
                <w:rFonts w:ascii="Myriad Pro" w:hAnsi="Myriad Pro" w:cstheme="minorHAnsi"/>
                <w:iCs/>
                <w:lang w:val="en-US"/>
              </w:rPr>
              <w:t xml:space="preserve"> /</w:t>
            </w:r>
            <w:proofErr w:type="gramEnd"/>
            <w:r w:rsidR="001E028D" w:rsidRPr="0089003E">
              <w:rPr>
                <w:rFonts w:ascii="Myriad Pro" w:hAnsi="Myriad Pro" w:cstheme="minorHAnsi"/>
                <w:iCs/>
                <w:lang w:val="en-US"/>
              </w:rPr>
              <w:t xml:space="preserve"> </w:t>
            </w:r>
            <w:proofErr w:type="spellStart"/>
            <w:r w:rsidR="004F7ED6" w:rsidRPr="0089003E">
              <w:rPr>
                <w:rFonts w:ascii="Myriad Pro" w:hAnsi="Myriad Pro" w:cstheme="minorHAnsi"/>
                <w:b/>
                <w:iCs/>
                <w:lang w:val="en-US"/>
              </w:rPr>
              <w:t>Najnovije</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rješenje</w:t>
            </w:r>
            <w:proofErr w:type="spellEnd"/>
            <w:r w:rsidR="004F7ED6" w:rsidRPr="0089003E">
              <w:rPr>
                <w:rFonts w:ascii="Myriad Pro" w:hAnsi="Myriad Pro" w:cstheme="minorHAnsi"/>
                <w:b/>
                <w:iCs/>
                <w:lang w:val="en-US"/>
              </w:rPr>
              <w:t xml:space="preserve"> o </w:t>
            </w:r>
            <w:proofErr w:type="spellStart"/>
            <w:r w:rsidR="004F7ED6" w:rsidRPr="0089003E">
              <w:rPr>
                <w:rFonts w:ascii="Myriad Pro" w:hAnsi="Myriad Pro" w:cstheme="minorHAnsi"/>
                <w:b/>
                <w:iCs/>
                <w:lang w:val="en-US"/>
              </w:rPr>
              <w:t>registraciji</w:t>
            </w:r>
            <w:proofErr w:type="spellEnd"/>
            <w:r w:rsidR="004F7ED6" w:rsidRPr="0089003E">
              <w:rPr>
                <w:rFonts w:ascii="Myriad Pro" w:hAnsi="Myriad Pro" w:cstheme="minorHAnsi"/>
                <w:b/>
                <w:iCs/>
                <w:lang w:val="en-US"/>
              </w:rPr>
              <w:t>;</w:t>
            </w:r>
          </w:p>
          <w:p w14:paraId="191C8BA3" w14:textId="6039F49E" w:rsidR="004F7ED6" w:rsidRPr="0089003E" w:rsidRDefault="000202EA"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89003E">
                  <w:rPr>
                    <w:rFonts w:ascii="Segoe UI Symbol" w:eastAsia="Malgun Gothic Semilight" w:hAnsi="Segoe UI Symbol" w:cs="Segoe UI Symbol"/>
                    <w:iCs/>
                    <w:lang w:val="en-US"/>
                  </w:rPr>
                  <w:t>☒</w:t>
                </w:r>
              </w:sdtContent>
            </w:sdt>
            <w:r w:rsidR="004F7ED6" w:rsidRPr="0089003E">
              <w:rPr>
                <w:rFonts w:ascii="Myriad Pro" w:hAnsi="Myriad Pro" w:cstheme="minorHAnsi"/>
                <w:iCs/>
                <w:lang w:val="en-US"/>
              </w:rPr>
              <w:t xml:space="preserve"> </w:t>
            </w:r>
            <w:r w:rsidR="007D61BC" w:rsidRPr="0089003E">
              <w:rPr>
                <w:rFonts w:ascii="Myriad Pro" w:hAnsi="Myriad Pro" w:cstheme="minorHAnsi"/>
                <w:iCs/>
                <w:lang w:val="en-US"/>
              </w:rPr>
              <w:t xml:space="preserve">Reference list </w:t>
            </w:r>
            <w:r w:rsidR="00CB1987" w:rsidRPr="0089003E">
              <w:rPr>
                <w:rFonts w:ascii="Myriad Pro" w:hAnsi="Myriad Pro" w:cstheme="minorHAnsi"/>
                <w:iCs/>
                <w:lang w:val="en-US"/>
              </w:rPr>
              <w:t>on company’s memorandum</w:t>
            </w:r>
            <w:r w:rsidR="00BF3755" w:rsidRPr="0089003E">
              <w:rPr>
                <w:rFonts w:ascii="Myriad Pro" w:hAnsi="Myriad Pro" w:cstheme="minorHAnsi"/>
                <w:iCs/>
                <w:lang w:val="en-US"/>
              </w:rPr>
              <w:t xml:space="preserve"> for </w:t>
            </w:r>
            <w:r w:rsidR="007D61BC" w:rsidRPr="0089003E">
              <w:rPr>
                <w:rFonts w:ascii="Myriad Pro" w:hAnsi="Myriad Pro" w:cstheme="minorHAnsi"/>
                <w:iCs/>
                <w:lang w:val="en-US"/>
              </w:rPr>
              <w:t xml:space="preserve">delivery of </w:t>
            </w:r>
            <w:r w:rsidR="00BF3755" w:rsidRPr="0089003E">
              <w:rPr>
                <w:rFonts w:ascii="Myriad Pro" w:hAnsi="Myriad Pro" w:cstheme="minorHAnsi"/>
                <w:iCs/>
                <w:lang w:val="en-US"/>
              </w:rPr>
              <w:t>similar items</w:t>
            </w:r>
            <w:r w:rsidR="007D61BC" w:rsidRPr="0089003E">
              <w:rPr>
                <w:rFonts w:ascii="Myriad Pro" w:hAnsi="Myriad Pro" w:cstheme="minorHAnsi"/>
                <w:iCs/>
                <w:lang w:val="en-US"/>
              </w:rPr>
              <w:t xml:space="preserve"> in last </w:t>
            </w:r>
            <w:r w:rsidR="00CB1837" w:rsidRPr="0089003E">
              <w:rPr>
                <w:rFonts w:ascii="Myriad Pro" w:hAnsi="Myriad Pro" w:cstheme="minorHAnsi"/>
                <w:iCs/>
                <w:lang w:val="en-US"/>
              </w:rPr>
              <w:t>3</w:t>
            </w:r>
            <w:r w:rsidR="007D61BC" w:rsidRPr="0089003E">
              <w:rPr>
                <w:rFonts w:ascii="Myriad Pro" w:hAnsi="Myriad Pro" w:cstheme="minorHAnsi"/>
                <w:iCs/>
                <w:lang w:val="en-US"/>
              </w:rPr>
              <w:t xml:space="preserve"> years</w:t>
            </w:r>
            <w:r w:rsidR="004F7ED6" w:rsidRPr="0089003E">
              <w:rPr>
                <w:rFonts w:ascii="Myriad Pro" w:hAnsi="Myriad Pro" w:cstheme="minorHAnsi"/>
                <w:iCs/>
                <w:lang w:val="en-US"/>
              </w:rPr>
              <w:t xml:space="preserve"> </w:t>
            </w:r>
            <w:r w:rsidR="004F7ED6" w:rsidRPr="0089003E">
              <w:rPr>
                <w:rFonts w:ascii="Myriad Pro" w:hAnsi="Myriad Pro" w:cstheme="minorHAnsi"/>
                <w:b/>
                <w:iCs/>
                <w:lang w:val="en-US"/>
              </w:rPr>
              <w:t>/</w:t>
            </w:r>
            <w:r w:rsidR="001E028D" w:rsidRPr="0089003E">
              <w:rPr>
                <w:rFonts w:ascii="Myriad Pro" w:hAnsi="Myriad Pro" w:cstheme="minorHAnsi"/>
                <w:b/>
                <w:iCs/>
                <w:lang w:val="en-US"/>
              </w:rPr>
              <w:t xml:space="preserve"> </w:t>
            </w:r>
            <w:proofErr w:type="spellStart"/>
            <w:r w:rsidR="007D61BC" w:rsidRPr="0089003E">
              <w:rPr>
                <w:rFonts w:ascii="Myriad Pro" w:hAnsi="Myriad Pro" w:cstheme="minorHAnsi"/>
                <w:b/>
                <w:iCs/>
                <w:lang w:val="en-US"/>
              </w:rPr>
              <w:t>R</w:t>
            </w:r>
            <w:r w:rsidR="004F7ED6" w:rsidRPr="0089003E">
              <w:rPr>
                <w:rFonts w:ascii="Myriad Pro" w:hAnsi="Myriad Pro" w:cstheme="minorHAnsi"/>
                <w:b/>
                <w:iCs/>
                <w:lang w:val="en-US"/>
              </w:rPr>
              <w:t>eferenc</w:t>
            </w:r>
            <w:proofErr w:type="spellEnd"/>
            <w:r w:rsidR="007D61BC" w:rsidRPr="0089003E">
              <w:rPr>
                <w:rFonts w:ascii="Myriad Pro" w:hAnsi="Myriad Pro" w:cstheme="minorHAnsi"/>
                <w:b/>
                <w:iCs/>
                <w:lang w:val="en-US"/>
              </w:rPr>
              <w:t xml:space="preserve"> </w:t>
            </w:r>
            <w:proofErr w:type="spellStart"/>
            <w:r w:rsidR="007D61BC" w:rsidRPr="0089003E">
              <w:rPr>
                <w:rFonts w:ascii="Myriad Pro" w:hAnsi="Myriad Pro" w:cstheme="minorHAnsi"/>
                <w:b/>
                <w:iCs/>
                <w:lang w:val="en-US"/>
              </w:rPr>
              <w:t>lista</w:t>
            </w:r>
            <w:proofErr w:type="spellEnd"/>
            <w:r w:rsidR="007D61BC" w:rsidRPr="0089003E">
              <w:rPr>
                <w:rFonts w:ascii="Myriad Pro" w:hAnsi="Myriad Pro" w:cstheme="minorHAnsi"/>
                <w:b/>
                <w:iCs/>
                <w:lang w:val="en-US"/>
              </w:rPr>
              <w:t xml:space="preserve"> </w:t>
            </w:r>
            <w:proofErr w:type="spellStart"/>
            <w:r w:rsidR="00CB1837" w:rsidRPr="0089003E">
              <w:rPr>
                <w:rFonts w:ascii="Myriad Pro" w:hAnsi="Myriad Pro" w:cstheme="minorHAnsi"/>
                <w:b/>
                <w:iCs/>
                <w:lang w:val="en-US"/>
              </w:rPr>
              <w:t>na</w:t>
            </w:r>
            <w:proofErr w:type="spellEnd"/>
            <w:r w:rsidR="00CB1837" w:rsidRPr="0089003E">
              <w:rPr>
                <w:rFonts w:ascii="Myriad Pro" w:hAnsi="Myriad Pro" w:cstheme="minorHAnsi"/>
                <w:b/>
                <w:iCs/>
                <w:lang w:val="en-US"/>
              </w:rPr>
              <w:t xml:space="preserve"> </w:t>
            </w:r>
            <w:proofErr w:type="spellStart"/>
            <w:r w:rsidR="00CB1837" w:rsidRPr="0089003E">
              <w:rPr>
                <w:rFonts w:ascii="Myriad Pro" w:hAnsi="Myriad Pro" w:cstheme="minorHAnsi"/>
                <w:b/>
                <w:iCs/>
                <w:lang w:val="en-US"/>
              </w:rPr>
              <w:t>memorandumu</w:t>
            </w:r>
            <w:proofErr w:type="spellEnd"/>
            <w:r w:rsidR="00CB1837" w:rsidRPr="0089003E">
              <w:rPr>
                <w:rFonts w:ascii="Myriad Pro" w:hAnsi="Myriad Pro" w:cstheme="minorHAnsi"/>
                <w:b/>
                <w:iCs/>
                <w:lang w:val="en-US"/>
              </w:rPr>
              <w:t xml:space="preserve"> </w:t>
            </w:r>
            <w:proofErr w:type="spellStart"/>
            <w:r w:rsidR="00CB1837" w:rsidRPr="0089003E">
              <w:rPr>
                <w:rFonts w:ascii="Myriad Pro" w:hAnsi="Myriad Pro" w:cstheme="minorHAnsi"/>
                <w:b/>
                <w:iCs/>
                <w:lang w:val="en-US"/>
              </w:rPr>
              <w:t>firme</w:t>
            </w:r>
            <w:proofErr w:type="spellEnd"/>
            <w:r w:rsidR="00607CC3" w:rsidRPr="0089003E">
              <w:rPr>
                <w:rFonts w:ascii="Myriad Pro" w:hAnsi="Myriad Pro" w:cstheme="minorHAnsi"/>
                <w:b/>
                <w:iCs/>
                <w:lang w:val="en-US"/>
              </w:rPr>
              <w:t xml:space="preserve"> </w:t>
            </w:r>
            <w:r w:rsidR="007D61BC" w:rsidRPr="0089003E">
              <w:rPr>
                <w:rFonts w:ascii="Myriad Pro" w:hAnsi="Myriad Pro" w:cstheme="minorHAnsi"/>
                <w:b/>
                <w:iCs/>
                <w:lang w:val="en-US"/>
              </w:rPr>
              <w:t>za</w:t>
            </w:r>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posljedn</w:t>
            </w:r>
            <w:r w:rsidR="00711908" w:rsidRPr="0089003E">
              <w:rPr>
                <w:rFonts w:ascii="Myriad Pro" w:hAnsi="Myriad Pro" w:cstheme="minorHAnsi"/>
                <w:b/>
                <w:iCs/>
                <w:lang w:val="en-US"/>
              </w:rPr>
              <w:t>j</w:t>
            </w:r>
            <w:r w:rsidR="007D61BC" w:rsidRPr="0089003E">
              <w:rPr>
                <w:rFonts w:ascii="Myriad Pro" w:hAnsi="Myriad Pro" w:cstheme="minorHAnsi"/>
                <w:b/>
                <w:iCs/>
                <w:lang w:val="en-US"/>
              </w:rPr>
              <w:t>ih</w:t>
            </w:r>
            <w:proofErr w:type="spellEnd"/>
            <w:r w:rsidR="00711908" w:rsidRPr="0089003E">
              <w:rPr>
                <w:rFonts w:ascii="Myriad Pro" w:hAnsi="Myriad Pro" w:cstheme="minorHAnsi"/>
                <w:b/>
                <w:iCs/>
                <w:lang w:val="en-US"/>
              </w:rPr>
              <w:t xml:space="preserve"> </w:t>
            </w:r>
            <w:r w:rsidR="00CB1837" w:rsidRPr="0089003E">
              <w:rPr>
                <w:rFonts w:ascii="Myriad Pro" w:hAnsi="Myriad Pro" w:cstheme="minorHAnsi"/>
                <w:b/>
                <w:iCs/>
                <w:lang w:val="en-US"/>
              </w:rPr>
              <w:t>tri</w:t>
            </w:r>
            <w:r w:rsidR="004F7ED6" w:rsidRPr="0089003E">
              <w:rPr>
                <w:rFonts w:ascii="Myriad Pro" w:hAnsi="Myriad Pro" w:cstheme="minorHAnsi"/>
                <w:b/>
                <w:iCs/>
                <w:lang w:val="en-US"/>
              </w:rPr>
              <w:t xml:space="preserve"> (</w:t>
            </w:r>
            <w:r w:rsidR="00CB1837" w:rsidRPr="0089003E">
              <w:rPr>
                <w:rFonts w:ascii="Myriad Pro" w:hAnsi="Myriad Pro" w:cstheme="minorHAnsi"/>
                <w:b/>
                <w:iCs/>
                <w:lang w:val="en-US"/>
              </w:rPr>
              <w:t>3</w:t>
            </w:r>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godin</w:t>
            </w:r>
            <w:r w:rsidR="00711908" w:rsidRPr="0089003E">
              <w:rPr>
                <w:rFonts w:ascii="Myriad Pro" w:hAnsi="Myriad Pro" w:cstheme="minorHAnsi"/>
                <w:b/>
                <w:iCs/>
                <w:lang w:val="en-US"/>
              </w:rPr>
              <w:t>e</w:t>
            </w:r>
            <w:proofErr w:type="spellEnd"/>
            <w:r w:rsidR="004F7ED6" w:rsidRPr="0089003E">
              <w:rPr>
                <w:rFonts w:ascii="Myriad Pro" w:hAnsi="Myriad Pro" w:cstheme="minorHAnsi"/>
                <w:b/>
                <w:iCs/>
                <w:lang w:val="en-US"/>
              </w:rPr>
              <w:t xml:space="preserve"> za </w:t>
            </w:r>
            <w:proofErr w:type="spellStart"/>
            <w:r w:rsidR="004F7ED6" w:rsidRPr="0089003E">
              <w:rPr>
                <w:rFonts w:ascii="Myriad Pro" w:hAnsi="Myriad Pro" w:cstheme="minorHAnsi"/>
                <w:b/>
                <w:iCs/>
                <w:lang w:val="en-US"/>
              </w:rPr>
              <w:t>sličan</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opseg</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usluga</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i</w:t>
            </w:r>
            <w:proofErr w:type="spellEnd"/>
            <w:r w:rsidR="004F7ED6" w:rsidRPr="0089003E">
              <w:rPr>
                <w:rFonts w:ascii="Myriad Pro" w:hAnsi="Myriad Pro" w:cstheme="minorHAnsi"/>
                <w:b/>
                <w:iCs/>
                <w:lang w:val="en-US"/>
              </w:rPr>
              <w:t>/</w:t>
            </w:r>
            <w:proofErr w:type="spellStart"/>
            <w:r w:rsidR="004F7ED6" w:rsidRPr="0089003E">
              <w:rPr>
                <w:rFonts w:ascii="Myriad Pro" w:hAnsi="Myriad Pro" w:cstheme="minorHAnsi"/>
                <w:b/>
                <w:iCs/>
                <w:lang w:val="en-US"/>
              </w:rPr>
              <w:t>ili</w:t>
            </w:r>
            <w:proofErr w:type="spellEnd"/>
            <w:r w:rsidR="004F7ED6" w:rsidRPr="0089003E">
              <w:rPr>
                <w:rFonts w:ascii="Myriad Pro" w:hAnsi="Myriad Pro" w:cstheme="minorHAnsi"/>
                <w:b/>
                <w:iCs/>
                <w:lang w:val="en-US"/>
              </w:rPr>
              <w:t xml:space="preserve"> </w:t>
            </w:r>
            <w:proofErr w:type="spellStart"/>
            <w:r w:rsidR="004F7ED6" w:rsidRPr="0089003E">
              <w:rPr>
                <w:rFonts w:ascii="Myriad Pro" w:hAnsi="Myriad Pro" w:cstheme="minorHAnsi"/>
                <w:b/>
                <w:iCs/>
                <w:lang w:val="en-US"/>
              </w:rPr>
              <w:t>isporuku</w:t>
            </w:r>
            <w:proofErr w:type="spellEnd"/>
            <w:r w:rsidR="004F7ED6" w:rsidRPr="0089003E">
              <w:rPr>
                <w:rFonts w:ascii="Myriad Pro" w:hAnsi="Myriad Pro" w:cstheme="minorHAnsi"/>
                <w:b/>
                <w:iCs/>
                <w:lang w:val="en-US"/>
              </w:rPr>
              <w:t xml:space="preserve"> </w:t>
            </w:r>
            <w:proofErr w:type="gramStart"/>
            <w:r w:rsidR="004F7ED6" w:rsidRPr="0089003E">
              <w:rPr>
                <w:rFonts w:ascii="Myriad Pro" w:hAnsi="Myriad Pro" w:cstheme="minorHAnsi"/>
                <w:b/>
                <w:iCs/>
                <w:lang w:val="en-US"/>
              </w:rPr>
              <w:t>robe;</w:t>
            </w:r>
            <w:proofErr w:type="gramEnd"/>
          </w:p>
          <w:p w14:paraId="63F96F5B" w14:textId="02CFED57" w:rsidR="00C85E87" w:rsidRPr="0089003E" w:rsidRDefault="000202EA"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89003E">
                  <w:rPr>
                    <w:rFonts w:ascii="Segoe UI Symbol" w:eastAsia="Malgun Gothic Semilight" w:hAnsi="Segoe UI Symbol" w:cs="Segoe UI Symbol"/>
                    <w:lang w:val="en-US"/>
                  </w:rPr>
                  <w:t>☒</w:t>
                </w:r>
              </w:sdtContent>
            </w:sdt>
            <w:r w:rsidR="00FD724F" w:rsidRPr="0089003E">
              <w:rPr>
                <w:rFonts w:ascii="Myriad Pro" w:hAnsi="Myriad Pro" w:cstheme="minorHAnsi"/>
                <w:lang w:val="en-US"/>
              </w:rPr>
              <w:t xml:space="preserve"> </w:t>
            </w:r>
            <w:r w:rsidR="00DC4EE1" w:rsidRPr="0089003E">
              <w:rPr>
                <w:rFonts w:ascii="Myriad Pro" w:hAnsi="Myriad Pro" w:cstheme="minorHAnsi"/>
                <w:iCs/>
                <w:lang w:val="en-US"/>
              </w:rPr>
              <w:t xml:space="preserve">Catalogue/technical specification of the offered </w:t>
            </w:r>
            <w:r w:rsidR="00275F7B" w:rsidRPr="0089003E">
              <w:rPr>
                <w:rFonts w:ascii="Myriad Pro" w:hAnsi="Myriad Pro" w:cstheme="minorHAnsi"/>
                <w:iCs/>
                <w:lang w:val="en-US"/>
              </w:rPr>
              <w:t>products</w:t>
            </w:r>
            <w:r w:rsidR="00DC4EE1" w:rsidRPr="0089003E">
              <w:rPr>
                <w:rFonts w:ascii="Myriad Pro" w:hAnsi="Myriad Pro" w:cstheme="minorHAnsi"/>
                <w:iCs/>
                <w:lang w:val="en-US"/>
              </w:rPr>
              <w:t xml:space="preserve"> and equipment</w:t>
            </w:r>
            <w:r w:rsidR="00D31042" w:rsidRPr="0089003E">
              <w:rPr>
                <w:rFonts w:ascii="Myriad Pro" w:hAnsi="Myriad Pro" w:cstheme="minorHAnsi"/>
                <w:iCs/>
                <w:lang w:val="en-US"/>
              </w:rPr>
              <w:t xml:space="preserve"> (A clear description of the product including a reference (number) and Detailed product specifications (product data sheet)</w:t>
            </w:r>
            <w:r w:rsidR="0089003E" w:rsidRPr="0089003E">
              <w:rPr>
                <w:rFonts w:ascii="Myriad Pro" w:hAnsi="Myriad Pro" w:cstheme="minorHAnsi"/>
                <w:iCs/>
                <w:lang w:val="en-US"/>
              </w:rPr>
              <w:t xml:space="preserve"> and Real pictures of the actual packaging and labelling (all sides)</w:t>
            </w:r>
            <w:r w:rsidR="00DC4EE1" w:rsidRPr="0089003E">
              <w:rPr>
                <w:rFonts w:ascii="Myriad Pro" w:hAnsi="Myriad Pro" w:cstheme="minorHAnsi"/>
                <w:iCs/>
                <w:lang w:val="en-US"/>
              </w:rPr>
              <w:t xml:space="preserve"> /</w:t>
            </w:r>
            <w:r w:rsidR="001E028D" w:rsidRPr="0089003E">
              <w:rPr>
                <w:rFonts w:ascii="Myriad Pro" w:hAnsi="Myriad Pro" w:cstheme="minorHAnsi"/>
                <w:iCs/>
                <w:lang w:val="en-US"/>
              </w:rPr>
              <w:t xml:space="preserve"> </w:t>
            </w:r>
            <w:proofErr w:type="spellStart"/>
            <w:r w:rsidR="00DC4EE1" w:rsidRPr="0089003E">
              <w:rPr>
                <w:rFonts w:ascii="Myriad Pro" w:hAnsi="Myriad Pro" w:cstheme="minorHAnsi"/>
                <w:b/>
                <w:iCs/>
                <w:lang w:val="en-US"/>
              </w:rPr>
              <w:t>Katalog</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proizvoda</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sa</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tačno</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označenim</w:t>
            </w:r>
            <w:proofErr w:type="spellEnd"/>
            <w:r w:rsidR="00DC4EE1"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ponuđenim</w:t>
            </w:r>
            <w:proofErr w:type="spellEnd"/>
            <w:r w:rsidR="0089003E"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proizvodima</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i</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specifikacijom</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iz</w:t>
            </w:r>
            <w:proofErr w:type="spellEnd"/>
            <w:r w:rsidR="00DC4EE1" w:rsidRPr="0089003E">
              <w:rPr>
                <w:rFonts w:ascii="Myriad Pro" w:hAnsi="Myriad Pro" w:cstheme="minorHAnsi"/>
                <w:b/>
                <w:iCs/>
                <w:lang w:val="en-US"/>
              </w:rPr>
              <w:t xml:space="preserve"> </w:t>
            </w:r>
            <w:proofErr w:type="spellStart"/>
            <w:r w:rsidR="00DC4EE1" w:rsidRPr="0089003E">
              <w:rPr>
                <w:rFonts w:ascii="Myriad Pro" w:hAnsi="Myriad Pro" w:cstheme="minorHAnsi"/>
                <w:b/>
                <w:iCs/>
                <w:lang w:val="en-US"/>
              </w:rPr>
              <w:t>ponude</w:t>
            </w:r>
            <w:proofErr w:type="spellEnd"/>
            <w:r w:rsidR="00DC4EE1" w:rsidRPr="0089003E">
              <w:rPr>
                <w:rFonts w:ascii="Myriad Pro" w:hAnsi="Myriad Pro" w:cstheme="minorHAnsi"/>
                <w:b/>
                <w:iCs/>
                <w:lang w:val="en-US"/>
              </w:rPr>
              <w:t xml:space="preserve"> za </w:t>
            </w:r>
            <w:proofErr w:type="spellStart"/>
            <w:r w:rsidR="00094E6B" w:rsidRPr="0089003E">
              <w:rPr>
                <w:rFonts w:ascii="Myriad Pro" w:hAnsi="Myriad Pro" w:cstheme="minorHAnsi"/>
                <w:b/>
                <w:iCs/>
                <w:lang w:val="en-US"/>
              </w:rPr>
              <w:t>tra</w:t>
            </w:r>
            <w:r w:rsidR="001E028D" w:rsidRPr="0089003E">
              <w:rPr>
                <w:rFonts w:ascii="Myriad Pro" w:hAnsi="Myriad Pro" w:cstheme="minorHAnsi"/>
                <w:b/>
                <w:iCs/>
                <w:lang w:val="en-US"/>
              </w:rPr>
              <w:t>ž</w:t>
            </w:r>
            <w:r w:rsidR="00094E6B" w:rsidRPr="0089003E">
              <w:rPr>
                <w:rFonts w:ascii="Myriad Pro" w:hAnsi="Myriad Pro" w:cstheme="minorHAnsi"/>
                <w:b/>
                <w:iCs/>
                <w:lang w:val="en-US"/>
              </w:rPr>
              <w:t>enu</w:t>
            </w:r>
            <w:proofErr w:type="spellEnd"/>
            <w:r w:rsidR="00094E6B" w:rsidRPr="0089003E">
              <w:rPr>
                <w:rFonts w:ascii="Myriad Pro" w:hAnsi="Myriad Pro" w:cstheme="minorHAnsi"/>
                <w:b/>
                <w:iCs/>
                <w:lang w:val="en-US"/>
              </w:rPr>
              <w:t xml:space="preserve"> </w:t>
            </w:r>
            <w:proofErr w:type="spellStart"/>
            <w:r w:rsidR="00094E6B" w:rsidRPr="0089003E">
              <w:rPr>
                <w:rFonts w:ascii="Myriad Pro" w:hAnsi="Myriad Pro" w:cstheme="minorHAnsi"/>
                <w:b/>
                <w:iCs/>
                <w:lang w:val="en-US"/>
              </w:rPr>
              <w:t>opremu</w:t>
            </w:r>
            <w:proofErr w:type="spellEnd"/>
            <w:r w:rsidR="00D31042"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j</w:t>
            </w:r>
            <w:r w:rsidR="00D31042" w:rsidRPr="0089003E">
              <w:rPr>
                <w:rFonts w:ascii="Myriad Pro" w:hAnsi="Myriad Pro" w:cstheme="minorHAnsi"/>
                <w:b/>
                <w:iCs/>
                <w:lang w:val="en-US"/>
              </w:rPr>
              <w:t>asan</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opis</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proizvoda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uključujući</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referentni</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broj</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i</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detaljne</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specifikacije</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proizvoda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tehnički</w:t>
            </w:r>
            <w:proofErr w:type="spellEnd"/>
            <w:r w:rsidR="00D31042" w:rsidRPr="0089003E">
              <w:rPr>
                <w:rFonts w:ascii="Myriad Pro" w:hAnsi="Myriad Pro" w:cstheme="minorHAnsi"/>
                <w:b/>
                <w:iCs/>
                <w:lang w:val="en-US"/>
              </w:rPr>
              <w:t xml:space="preserve"> list </w:t>
            </w:r>
            <w:proofErr w:type="spellStart"/>
            <w:r w:rsidR="00D31042" w:rsidRPr="0089003E">
              <w:rPr>
                <w:rFonts w:ascii="Myriad Pro" w:hAnsi="Myriad Pro" w:cstheme="minorHAnsi"/>
                <w:b/>
                <w:iCs/>
                <w:lang w:val="en-US"/>
              </w:rPr>
              <w:t>proizvoda</w:t>
            </w:r>
            <w:proofErr w:type="spellEnd"/>
            <w:r w:rsidR="00D31042" w:rsidRPr="0089003E">
              <w:rPr>
                <w:rFonts w:ascii="Myriad Pro" w:hAnsi="Myriad Pro" w:cstheme="minorHAnsi"/>
                <w:b/>
                <w:iCs/>
                <w:lang w:val="en-US"/>
              </w:rPr>
              <w:t>)</w:t>
            </w:r>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i</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slike</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stvarnog</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pakovanja</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i</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ambalaže</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sve</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strane</w:t>
            </w:r>
            <w:proofErr w:type="spellEnd"/>
            <w:r w:rsidR="0089003E" w:rsidRPr="0089003E">
              <w:rPr>
                <w:rFonts w:ascii="Myriad Pro" w:hAnsi="Myriad Pro" w:cstheme="minorHAnsi"/>
                <w:b/>
                <w:iCs/>
                <w:lang w:val="en-US"/>
              </w:rPr>
              <w:t>);</w:t>
            </w:r>
          </w:p>
          <w:p w14:paraId="33FC77BB" w14:textId="1739BCC0" w:rsidR="00890E4A" w:rsidRPr="0089003E" w:rsidRDefault="000202EA"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04002358"/>
                <w14:checkbox>
                  <w14:checked w14:val="1"/>
                  <w14:checkedState w14:val="2612" w14:font="Malgun Gothic Semilight"/>
                  <w14:uncheckedState w14:val="2610" w14:font="Malgun Gothic Semilight"/>
                </w14:checkbox>
              </w:sdtPr>
              <w:sdtEndPr/>
              <w:sdtContent>
                <w:r w:rsidR="00890E4A" w:rsidRPr="0089003E">
                  <w:rPr>
                    <w:rFonts w:ascii="Segoe UI Symbol" w:eastAsia="Malgun Gothic Semilight" w:hAnsi="Segoe UI Symbol" w:cs="Segoe UI Symbol"/>
                    <w:lang w:val="en-US"/>
                  </w:rPr>
                  <w:t>☒</w:t>
                </w:r>
              </w:sdtContent>
            </w:sdt>
            <w:r w:rsidR="00890E4A" w:rsidRPr="0089003E">
              <w:rPr>
                <w:rFonts w:ascii="Myriad Pro" w:hAnsi="Myriad Pro" w:cstheme="minorHAnsi"/>
                <w:lang w:val="en-US"/>
              </w:rPr>
              <w:t xml:space="preserve"> </w:t>
            </w:r>
            <w:r w:rsidR="00890E4A" w:rsidRPr="0089003E">
              <w:rPr>
                <w:rFonts w:ascii="Myriad Pro" w:hAnsi="Myriad Pro" w:cs="Calibri"/>
              </w:rPr>
              <w:t xml:space="preserve">Certification </w:t>
            </w:r>
            <w:proofErr w:type="spellStart"/>
            <w:r w:rsidR="00890E4A" w:rsidRPr="0089003E">
              <w:rPr>
                <w:rFonts w:ascii="Myriad Pro" w:hAnsi="Myriad Pro" w:cs="Calibri"/>
              </w:rPr>
              <w:t>or</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authorization</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to</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act</w:t>
            </w:r>
            <w:proofErr w:type="spellEnd"/>
            <w:r w:rsidR="00890E4A" w:rsidRPr="0089003E">
              <w:rPr>
                <w:rFonts w:ascii="Myriad Pro" w:hAnsi="Myriad Pro" w:cs="Calibri"/>
              </w:rPr>
              <w:t xml:space="preserve"> as </w:t>
            </w:r>
            <w:proofErr w:type="spellStart"/>
            <w:r w:rsidR="00890E4A" w:rsidRPr="0089003E">
              <w:rPr>
                <w:rFonts w:ascii="Myriad Pro" w:hAnsi="Myriad Pro" w:cs="Calibri"/>
              </w:rPr>
              <w:t>Agent</w:t>
            </w:r>
            <w:proofErr w:type="spellEnd"/>
            <w:r w:rsidR="00890E4A" w:rsidRPr="0089003E">
              <w:rPr>
                <w:rFonts w:ascii="Myriad Pro" w:hAnsi="Myriad Pro" w:cs="Calibri"/>
              </w:rPr>
              <w:t xml:space="preserve"> in </w:t>
            </w:r>
            <w:proofErr w:type="spellStart"/>
            <w:r w:rsidR="00890E4A" w:rsidRPr="0089003E">
              <w:rPr>
                <w:rFonts w:ascii="Myriad Pro" w:hAnsi="Myriad Pro" w:cs="Calibri"/>
              </w:rPr>
              <w:t>behalf</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of</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the</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Manufacturer</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or</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Power</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of</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Attorney</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if</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bidder</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is</w:t>
            </w:r>
            <w:proofErr w:type="spellEnd"/>
            <w:r w:rsidR="00890E4A" w:rsidRPr="0089003E">
              <w:rPr>
                <w:rFonts w:ascii="Myriad Pro" w:hAnsi="Myriad Pro" w:cs="Calibri"/>
              </w:rPr>
              <w:t xml:space="preserve"> </w:t>
            </w:r>
            <w:proofErr w:type="spellStart"/>
            <w:r w:rsidR="00890E4A" w:rsidRPr="0089003E">
              <w:rPr>
                <w:rFonts w:ascii="Myriad Pro" w:hAnsi="Myriad Pro" w:cs="Calibri"/>
              </w:rPr>
              <w:t>not</w:t>
            </w:r>
            <w:proofErr w:type="spellEnd"/>
            <w:r w:rsidR="00890E4A" w:rsidRPr="0089003E">
              <w:rPr>
                <w:rFonts w:ascii="Myriad Pro" w:hAnsi="Myriad Pro" w:cs="Calibri"/>
              </w:rPr>
              <w:t xml:space="preserve"> a </w:t>
            </w:r>
            <w:proofErr w:type="spellStart"/>
            <w:r w:rsidR="00890E4A" w:rsidRPr="0089003E">
              <w:rPr>
                <w:rFonts w:ascii="Myriad Pro" w:hAnsi="Myriad Pro" w:cs="Calibri"/>
              </w:rPr>
              <w:t>manufacturer</w:t>
            </w:r>
            <w:proofErr w:type="spellEnd"/>
            <w:r w:rsidR="001E028D" w:rsidRPr="0089003E">
              <w:rPr>
                <w:rFonts w:ascii="Myriad Pro" w:hAnsi="Myriad Pro" w:cs="Calibri"/>
                <w:b/>
              </w:rPr>
              <w:t xml:space="preserve"> /</w:t>
            </w:r>
            <w:r w:rsidR="00890E4A" w:rsidRPr="0089003E">
              <w:rPr>
                <w:rFonts w:ascii="Myriad Pro" w:hAnsi="Myriad Pro" w:cs="Calibri"/>
                <w:b/>
              </w:rPr>
              <w:t xml:space="preserve"> (</w:t>
            </w:r>
            <w:proofErr w:type="spellStart"/>
            <w:r w:rsidR="00890E4A" w:rsidRPr="0089003E">
              <w:rPr>
                <w:rFonts w:ascii="Myriad Pro" w:hAnsi="Myriad Pro" w:cs="Calibri"/>
                <w:b/>
              </w:rPr>
              <w:t>Potvrda</w:t>
            </w:r>
            <w:proofErr w:type="spellEnd"/>
            <w:r w:rsidR="00890E4A" w:rsidRPr="0089003E">
              <w:rPr>
                <w:rFonts w:ascii="Myriad Pro" w:hAnsi="Myriad Pro" w:cs="Calibri"/>
                <w:b/>
              </w:rPr>
              <w:t xml:space="preserve"> o </w:t>
            </w:r>
            <w:proofErr w:type="spellStart"/>
            <w:r w:rsidR="00890E4A" w:rsidRPr="0089003E">
              <w:rPr>
                <w:rFonts w:ascii="Myriad Pro" w:hAnsi="Myriad Pro" w:cs="Calibri"/>
                <w:b/>
              </w:rPr>
              <w:t>zastupanju</w:t>
            </w:r>
            <w:proofErr w:type="spellEnd"/>
            <w:r w:rsidR="00890E4A" w:rsidRPr="0089003E">
              <w:rPr>
                <w:rFonts w:ascii="Myriad Pro" w:hAnsi="Myriad Pro" w:cs="Calibri"/>
                <w:b/>
              </w:rPr>
              <w:t xml:space="preserve"> </w:t>
            </w:r>
            <w:proofErr w:type="spellStart"/>
            <w:r w:rsidR="00890E4A" w:rsidRPr="0089003E">
              <w:rPr>
                <w:rFonts w:ascii="Myriad Pro" w:hAnsi="Myriad Pro" w:cs="Calibri"/>
                <w:b/>
              </w:rPr>
              <w:t>proizvođača</w:t>
            </w:r>
            <w:proofErr w:type="spellEnd"/>
            <w:r w:rsidR="00890E4A" w:rsidRPr="0089003E">
              <w:rPr>
                <w:rFonts w:ascii="Myriad Pro" w:hAnsi="Myriad Pro" w:cs="Calibri"/>
                <w:b/>
              </w:rPr>
              <w:t xml:space="preserve"> </w:t>
            </w:r>
            <w:proofErr w:type="spellStart"/>
            <w:r w:rsidR="00890E4A" w:rsidRPr="0089003E">
              <w:rPr>
                <w:rFonts w:ascii="Myriad Pro" w:hAnsi="Myriad Pro" w:cs="Calibri"/>
                <w:b/>
              </w:rPr>
              <w:t>čiji</w:t>
            </w:r>
            <w:proofErr w:type="spellEnd"/>
            <w:r w:rsidR="00890E4A" w:rsidRPr="0089003E">
              <w:rPr>
                <w:rFonts w:ascii="Myriad Pro" w:hAnsi="Myriad Pro" w:cs="Calibri"/>
                <w:b/>
              </w:rPr>
              <w:t xml:space="preserve"> su </w:t>
            </w:r>
            <w:proofErr w:type="spellStart"/>
            <w:r w:rsidR="00890E4A" w:rsidRPr="0089003E">
              <w:rPr>
                <w:rFonts w:ascii="Myriad Pro" w:hAnsi="Myriad Pro" w:cs="Calibri"/>
                <w:b/>
              </w:rPr>
              <w:t>proizvodi</w:t>
            </w:r>
            <w:proofErr w:type="spellEnd"/>
            <w:r w:rsidR="00890E4A" w:rsidRPr="0089003E">
              <w:rPr>
                <w:rFonts w:ascii="Myriad Pro" w:hAnsi="Myriad Pro" w:cs="Calibri"/>
                <w:b/>
              </w:rPr>
              <w:t xml:space="preserve"> </w:t>
            </w:r>
            <w:proofErr w:type="spellStart"/>
            <w:r w:rsidR="00890E4A" w:rsidRPr="0089003E">
              <w:rPr>
                <w:rFonts w:ascii="Myriad Pro" w:hAnsi="Myriad Pro" w:cs="Calibri"/>
                <w:b/>
              </w:rPr>
              <w:t>ponuđeni</w:t>
            </w:r>
            <w:proofErr w:type="spellEnd"/>
            <w:r w:rsidR="00890E4A" w:rsidRPr="0089003E">
              <w:rPr>
                <w:rFonts w:ascii="Myriad Pro" w:hAnsi="Myriad Pro" w:cs="Calibri"/>
                <w:b/>
              </w:rPr>
              <w:t>)</w:t>
            </w:r>
            <w:r w:rsidR="007C2C9D" w:rsidRPr="0089003E">
              <w:rPr>
                <w:rFonts w:ascii="Myriad Pro" w:hAnsi="Myriad Pro" w:cs="Calibri"/>
                <w:b/>
              </w:rPr>
              <w:t>;</w:t>
            </w:r>
          </w:p>
          <w:p w14:paraId="6EF916AF" w14:textId="0BCE83FA" w:rsidR="009252B9" w:rsidRPr="0089003E" w:rsidRDefault="000202EA" w:rsidP="007B543A">
            <w:pPr>
              <w:pStyle w:val="ColorfulList-Accent11"/>
              <w:ind w:left="0"/>
              <w:jc w:val="both"/>
              <w:rPr>
                <w:rFonts w:ascii="Myriad Pro" w:hAnsi="Myriad Pro" w:cstheme="minorHAnsi"/>
                <w:b/>
                <w:iCs/>
                <w:lang w:val="en-US"/>
              </w:rPr>
            </w:pPr>
            <w:sdt>
              <w:sdtPr>
                <w:rPr>
                  <w:rFonts w:ascii="Myriad Pro" w:hAnsi="Myriad Pro" w:cstheme="minorHAnsi"/>
                  <w:lang w:val="en-US"/>
                </w:rPr>
                <w:id w:val="7331998"/>
                <w14:checkbox>
                  <w14:checked w14:val="1"/>
                  <w14:checkedState w14:val="2612" w14:font="Malgun Gothic Semilight"/>
                  <w14:uncheckedState w14:val="2610" w14:font="Malgun Gothic Semilight"/>
                </w14:checkbox>
              </w:sdtPr>
              <w:sdtEndPr/>
              <w:sdtContent>
                <w:r w:rsidR="007B543A" w:rsidRPr="00FD031E">
                  <w:rPr>
                    <w:rFonts w:ascii="Segoe UI Symbol" w:eastAsia="Malgun Gothic Semilight" w:hAnsi="Segoe UI Symbol" w:cs="Segoe UI Symbol"/>
                    <w:lang w:val="en-US"/>
                  </w:rPr>
                  <w:t>☒</w:t>
                </w:r>
              </w:sdtContent>
            </w:sdt>
            <w:r w:rsidR="007B543A" w:rsidRPr="00FD031E">
              <w:rPr>
                <w:rFonts w:ascii="Myriad Pro" w:hAnsi="Myriad Pro" w:cstheme="minorHAnsi"/>
                <w:iCs/>
                <w:lang w:val="en-US"/>
              </w:rPr>
              <w:t xml:space="preserve"> Quality Certificates</w:t>
            </w:r>
            <w:r w:rsidR="009252B9" w:rsidRPr="00FD031E">
              <w:rPr>
                <w:rFonts w:ascii="Myriad Pro" w:hAnsi="Myriad Pro" w:cstheme="minorHAnsi"/>
                <w:iCs/>
                <w:lang w:val="en-US"/>
              </w:rPr>
              <w:t xml:space="preserve"> (A proof of ISO compliance for the manufacturing site (ISO 9001 for PPE’s and ISO13485 for Medical Devices)</w:t>
            </w:r>
            <w:r w:rsidR="007B543A" w:rsidRPr="00FD031E">
              <w:rPr>
                <w:rFonts w:ascii="Myriad Pro" w:hAnsi="Myriad Pro" w:cstheme="minorHAnsi"/>
                <w:iCs/>
                <w:lang w:val="en-US"/>
              </w:rPr>
              <w:t xml:space="preserve"> / </w:t>
            </w:r>
            <w:proofErr w:type="spellStart"/>
            <w:r w:rsidR="007B543A" w:rsidRPr="00FD031E">
              <w:rPr>
                <w:rFonts w:ascii="Myriad Pro" w:hAnsi="Myriad Pro" w:cstheme="minorHAnsi"/>
                <w:b/>
                <w:iCs/>
                <w:lang w:val="en-US"/>
              </w:rPr>
              <w:t>Certifikati</w:t>
            </w:r>
            <w:proofErr w:type="spellEnd"/>
            <w:r w:rsidR="007B543A" w:rsidRPr="00FD031E">
              <w:rPr>
                <w:rFonts w:ascii="Myriad Pro" w:hAnsi="Myriad Pro" w:cstheme="minorHAnsi"/>
                <w:b/>
                <w:iCs/>
                <w:lang w:val="en-US"/>
              </w:rPr>
              <w:t xml:space="preserve"> </w:t>
            </w:r>
            <w:proofErr w:type="spellStart"/>
            <w:r w:rsidR="007B543A" w:rsidRPr="00FD031E">
              <w:rPr>
                <w:rFonts w:ascii="Myriad Pro" w:hAnsi="Myriad Pro" w:cstheme="minorHAnsi"/>
                <w:b/>
                <w:iCs/>
                <w:lang w:val="en-US"/>
              </w:rPr>
              <w:t>kvalitete</w:t>
            </w:r>
            <w:proofErr w:type="spellEnd"/>
            <w:r w:rsidR="009252B9" w:rsidRPr="00FD031E">
              <w:rPr>
                <w:rFonts w:ascii="Myriad Pro" w:hAnsi="Myriad Pro" w:cstheme="minorHAnsi"/>
                <w:b/>
                <w:iCs/>
                <w:lang w:val="en-US"/>
              </w:rPr>
              <w:t xml:space="preserve"> (</w:t>
            </w:r>
            <w:proofErr w:type="spellStart"/>
            <w:r w:rsidR="009252B9" w:rsidRPr="00FD031E">
              <w:rPr>
                <w:rFonts w:ascii="Myriad Pro" w:hAnsi="Myriad Pro" w:cstheme="minorHAnsi"/>
                <w:b/>
                <w:bCs/>
                <w:iCs/>
                <w:lang w:val="en-US"/>
              </w:rPr>
              <w:t>Dokaz</w:t>
            </w:r>
            <w:proofErr w:type="spellEnd"/>
            <w:r w:rsidR="009252B9" w:rsidRPr="00FD031E">
              <w:rPr>
                <w:rFonts w:ascii="Myriad Pro" w:hAnsi="Myriad Pro" w:cstheme="minorHAnsi"/>
                <w:b/>
                <w:bCs/>
                <w:iCs/>
                <w:lang w:val="en-US"/>
              </w:rPr>
              <w:t xml:space="preserve"> o </w:t>
            </w:r>
            <w:proofErr w:type="spellStart"/>
            <w:r w:rsidR="009252B9" w:rsidRPr="00FD031E">
              <w:rPr>
                <w:rFonts w:ascii="Myriad Pro" w:hAnsi="Myriad Pro" w:cstheme="minorHAnsi"/>
                <w:b/>
                <w:bCs/>
                <w:iCs/>
                <w:lang w:val="en-US"/>
              </w:rPr>
              <w:t>usklađenosti</w:t>
            </w:r>
            <w:proofErr w:type="spellEnd"/>
            <w:r w:rsidR="009252B9" w:rsidRPr="00FD031E">
              <w:rPr>
                <w:rFonts w:ascii="Myriad Pro" w:hAnsi="Myriad Pro" w:cstheme="minorHAnsi"/>
                <w:b/>
                <w:bCs/>
                <w:iCs/>
                <w:lang w:val="en-US"/>
              </w:rPr>
              <w:t xml:space="preserve"> </w:t>
            </w:r>
            <w:proofErr w:type="spellStart"/>
            <w:r w:rsidR="009252B9" w:rsidRPr="00FD031E">
              <w:rPr>
                <w:rFonts w:ascii="Myriad Pro" w:hAnsi="Myriad Pro" w:cstheme="minorHAnsi"/>
                <w:b/>
                <w:bCs/>
                <w:iCs/>
                <w:lang w:val="en-US"/>
              </w:rPr>
              <w:t>s</w:t>
            </w:r>
            <w:r w:rsidR="003268FD" w:rsidRPr="00FD031E">
              <w:rPr>
                <w:rFonts w:ascii="Myriad Pro" w:hAnsi="Myriad Pro" w:cstheme="minorHAnsi"/>
                <w:b/>
                <w:bCs/>
                <w:iCs/>
                <w:lang w:val="en-US"/>
              </w:rPr>
              <w:t>a</w:t>
            </w:r>
            <w:proofErr w:type="spellEnd"/>
            <w:r w:rsidR="009252B9" w:rsidRPr="00FD031E">
              <w:rPr>
                <w:rFonts w:ascii="Myriad Pro" w:hAnsi="Myriad Pro" w:cstheme="minorHAnsi"/>
                <w:b/>
                <w:bCs/>
                <w:iCs/>
                <w:lang w:val="en-US"/>
              </w:rPr>
              <w:t xml:space="preserve"> ISO </w:t>
            </w:r>
            <w:proofErr w:type="spellStart"/>
            <w:r w:rsidR="009252B9" w:rsidRPr="00FD031E">
              <w:rPr>
                <w:rFonts w:ascii="Myriad Pro" w:hAnsi="Myriad Pro" w:cstheme="minorHAnsi"/>
                <w:b/>
                <w:bCs/>
                <w:iCs/>
                <w:lang w:val="en-US"/>
              </w:rPr>
              <w:t>standardom</w:t>
            </w:r>
            <w:proofErr w:type="spellEnd"/>
            <w:r w:rsidR="009252B9" w:rsidRPr="00FD031E">
              <w:rPr>
                <w:rFonts w:ascii="Myriad Pro" w:hAnsi="Myriad Pro" w:cstheme="minorHAnsi"/>
                <w:b/>
                <w:bCs/>
                <w:iCs/>
                <w:lang w:val="en-US"/>
              </w:rPr>
              <w:t xml:space="preserve"> za </w:t>
            </w:r>
            <w:proofErr w:type="spellStart"/>
            <w:r w:rsidR="009252B9" w:rsidRPr="00FD031E">
              <w:rPr>
                <w:rFonts w:ascii="Myriad Pro" w:hAnsi="Myriad Pro" w:cstheme="minorHAnsi"/>
                <w:b/>
                <w:bCs/>
                <w:iCs/>
                <w:lang w:val="en-US"/>
              </w:rPr>
              <w:t>lokaciju</w:t>
            </w:r>
            <w:proofErr w:type="spellEnd"/>
            <w:r w:rsidR="009252B9" w:rsidRPr="00FD031E">
              <w:rPr>
                <w:rFonts w:ascii="Myriad Pro" w:hAnsi="Myriad Pro" w:cstheme="minorHAnsi"/>
                <w:b/>
                <w:bCs/>
                <w:iCs/>
                <w:lang w:val="en-US"/>
              </w:rPr>
              <w:t xml:space="preserve"> </w:t>
            </w:r>
            <w:proofErr w:type="spellStart"/>
            <w:r w:rsidR="009252B9" w:rsidRPr="00FD031E">
              <w:rPr>
                <w:rFonts w:ascii="Myriad Pro" w:hAnsi="Myriad Pro" w:cstheme="minorHAnsi"/>
                <w:b/>
                <w:bCs/>
                <w:iCs/>
                <w:lang w:val="en-US"/>
              </w:rPr>
              <w:t>proizvodnje</w:t>
            </w:r>
            <w:proofErr w:type="spellEnd"/>
            <w:r w:rsidR="009252B9" w:rsidRPr="00FD031E">
              <w:rPr>
                <w:rFonts w:ascii="Myriad Pro" w:hAnsi="Myriad Pro" w:cstheme="minorHAnsi"/>
                <w:b/>
                <w:bCs/>
                <w:iCs/>
                <w:lang w:val="en-US"/>
              </w:rPr>
              <w:t xml:space="preserve"> (ISO 9001 za PPE </w:t>
            </w:r>
            <w:proofErr w:type="spellStart"/>
            <w:r w:rsidR="009252B9" w:rsidRPr="00FD031E">
              <w:rPr>
                <w:rFonts w:ascii="Myriad Pro" w:hAnsi="Myriad Pro" w:cstheme="minorHAnsi"/>
                <w:b/>
                <w:bCs/>
                <w:iCs/>
                <w:lang w:val="en-US"/>
              </w:rPr>
              <w:t>i</w:t>
            </w:r>
            <w:proofErr w:type="spellEnd"/>
            <w:r w:rsidR="009252B9" w:rsidRPr="00FD031E">
              <w:rPr>
                <w:rFonts w:ascii="Myriad Pro" w:hAnsi="Myriad Pro" w:cstheme="minorHAnsi"/>
                <w:b/>
                <w:bCs/>
                <w:iCs/>
                <w:lang w:val="en-US"/>
              </w:rPr>
              <w:t xml:space="preserve"> ISO13485 za </w:t>
            </w:r>
            <w:proofErr w:type="spellStart"/>
            <w:r w:rsidR="009252B9" w:rsidRPr="00FD031E">
              <w:rPr>
                <w:rFonts w:ascii="Myriad Pro" w:hAnsi="Myriad Pro" w:cstheme="minorHAnsi"/>
                <w:b/>
                <w:bCs/>
                <w:iCs/>
                <w:lang w:val="en-US"/>
              </w:rPr>
              <w:t>medicinske</w:t>
            </w:r>
            <w:proofErr w:type="spellEnd"/>
            <w:r w:rsidR="009252B9" w:rsidRPr="00FD031E">
              <w:rPr>
                <w:rFonts w:ascii="Myriad Pro" w:hAnsi="Myriad Pro" w:cstheme="minorHAnsi"/>
                <w:b/>
                <w:bCs/>
                <w:iCs/>
                <w:lang w:val="en-US"/>
              </w:rPr>
              <w:t xml:space="preserve"> </w:t>
            </w:r>
            <w:proofErr w:type="spellStart"/>
            <w:r w:rsidR="009252B9" w:rsidRPr="00FD031E">
              <w:rPr>
                <w:rFonts w:ascii="Myriad Pro" w:hAnsi="Myriad Pro" w:cstheme="minorHAnsi"/>
                <w:b/>
                <w:bCs/>
                <w:iCs/>
                <w:lang w:val="en-US"/>
              </w:rPr>
              <w:t>uređaje</w:t>
            </w:r>
            <w:proofErr w:type="spellEnd"/>
            <w:proofErr w:type="gramStart"/>
            <w:r w:rsidR="009252B9" w:rsidRPr="00FD031E">
              <w:rPr>
                <w:rFonts w:ascii="Myriad Pro" w:hAnsi="Myriad Pro" w:cstheme="minorHAnsi"/>
                <w:b/>
                <w:bCs/>
                <w:iCs/>
                <w:lang w:val="en-US"/>
              </w:rPr>
              <w:t>);</w:t>
            </w:r>
            <w:proofErr w:type="gramEnd"/>
          </w:p>
          <w:p w14:paraId="33B1C260" w14:textId="5A107F71" w:rsidR="00FA2A8C" w:rsidRPr="0089003E" w:rsidRDefault="000202EA" w:rsidP="007B543A">
            <w:pPr>
              <w:pStyle w:val="ColorfulList-Accent11"/>
              <w:ind w:left="0"/>
              <w:jc w:val="both"/>
              <w:rPr>
                <w:rFonts w:ascii="Myriad Pro" w:hAnsi="Myriad Pro" w:cstheme="minorHAnsi"/>
                <w:b/>
                <w:iCs/>
                <w:lang w:val="en-US"/>
              </w:rPr>
            </w:pPr>
            <w:sdt>
              <w:sdtPr>
                <w:rPr>
                  <w:rFonts w:ascii="Myriad Pro" w:hAnsi="Myriad Pro" w:cstheme="minorHAnsi"/>
                  <w:lang w:val="en-US"/>
                </w:rPr>
                <w:id w:val="1722100011"/>
                <w14:checkbox>
                  <w14:checked w14:val="1"/>
                  <w14:checkedState w14:val="2612" w14:font="Malgun Gothic Semilight"/>
                  <w14:uncheckedState w14:val="2610" w14:font="Malgun Gothic Semilight"/>
                </w14:checkbox>
              </w:sdtPr>
              <w:sdtEndPr/>
              <w:sdtContent>
                <w:r w:rsidR="00FA2A8C" w:rsidRPr="0089003E">
                  <w:rPr>
                    <w:rFonts w:ascii="Segoe UI Symbol" w:eastAsia="Malgun Gothic Semilight" w:hAnsi="Segoe UI Symbol" w:cs="Segoe UI Symbol"/>
                    <w:lang w:val="en-US"/>
                  </w:rPr>
                  <w:t>☒</w:t>
                </w:r>
              </w:sdtContent>
            </w:sdt>
            <w:r w:rsidR="00FA2A8C" w:rsidRPr="0089003E">
              <w:rPr>
                <w:rFonts w:ascii="Myriad Pro" w:hAnsi="Myriad Pro" w:cstheme="minorHAnsi"/>
                <w:iCs/>
                <w:lang w:val="en-US"/>
              </w:rPr>
              <w:t xml:space="preserve">  </w:t>
            </w:r>
            <w:r w:rsidR="00FA2A8C" w:rsidRPr="0089003E">
              <w:rPr>
                <w:rFonts w:ascii="Myriad Pro" w:hAnsi="Myriad Pro" w:cstheme="minorHAnsi"/>
                <w:bCs/>
                <w:iCs/>
                <w:lang w:val="en-US"/>
              </w:rPr>
              <w:t>Declaration of EC conformity for offered products</w:t>
            </w:r>
            <w:r w:rsidR="00FD13BC" w:rsidRPr="0089003E">
              <w:rPr>
                <w:rFonts w:ascii="Myriad Pro" w:hAnsi="Myriad Pro" w:cstheme="minorHAnsi"/>
                <w:b/>
                <w:iCs/>
                <w:lang w:val="en-US"/>
              </w:rPr>
              <w:t xml:space="preserve"> </w:t>
            </w:r>
            <w:r w:rsidR="00FD13BC" w:rsidRPr="0089003E">
              <w:rPr>
                <w:rFonts w:ascii="Myriad Pro" w:hAnsi="Myriad Pro" w:cstheme="minorHAnsi"/>
                <w:bCs/>
                <w:iCs/>
                <w:lang w:val="en-US"/>
              </w:rPr>
              <w:t>/</w:t>
            </w:r>
            <w:r w:rsidR="00FD13BC" w:rsidRPr="0089003E">
              <w:rPr>
                <w:rFonts w:ascii="Myriad Pro" w:hAnsi="Myriad Pro" w:cstheme="minorHAnsi"/>
                <w:b/>
                <w:iCs/>
                <w:lang w:val="en-US"/>
              </w:rPr>
              <w:t xml:space="preserve"> </w:t>
            </w:r>
            <w:proofErr w:type="spellStart"/>
            <w:r w:rsidR="00FD13BC" w:rsidRPr="0089003E">
              <w:rPr>
                <w:rFonts w:ascii="Myriad Pro" w:hAnsi="Myriad Pro" w:cstheme="minorHAnsi"/>
                <w:b/>
                <w:iCs/>
                <w:lang w:val="en-US"/>
              </w:rPr>
              <w:t>Deklaracija</w:t>
            </w:r>
            <w:proofErr w:type="spellEnd"/>
            <w:r w:rsidR="00FD13BC" w:rsidRPr="0089003E">
              <w:rPr>
                <w:rFonts w:ascii="Myriad Pro" w:hAnsi="Myriad Pro" w:cstheme="minorHAnsi"/>
                <w:b/>
                <w:iCs/>
                <w:lang w:val="en-US"/>
              </w:rPr>
              <w:t xml:space="preserve"> o EC </w:t>
            </w:r>
            <w:proofErr w:type="spellStart"/>
            <w:r w:rsidR="00FD13BC" w:rsidRPr="0089003E">
              <w:rPr>
                <w:rFonts w:ascii="Myriad Pro" w:hAnsi="Myriad Pro" w:cstheme="minorHAnsi"/>
                <w:b/>
                <w:iCs/>
                <w:lang w:val="en-US"/>
              </w:rPr>
              <w:t>usaglašenosti</w:t>
            </w:r>
            <w:proofErr w:type="spellEnd"/>
            <w:r w:rsidR="00FD13BC" w:rsidRPr="0089003E">
              <w:rPr>
                <w:rFonts w:ascii="Myriad Pro" w:hAnsi="Myriad Pro" w:cstheme="minorHAnsi"/>
                <w:b/>
                <w:iCs/>
                <w:lang w:val="en-US"/>
              </w:rPr>
              <w:t xml:space="preserve"> za </w:t>
            </w:r>
            <w:proofErr w:type="spellStart"/>
            <w:r w:rsidR="00FD13BC" w:rsidRPr="0089003E">
              <w:rPr>
                <w:rFonts w:ascii="Myriad Pro" w:hAnsi="Myriad Pro" w:cstheme="minorHAnsi"/>
                <w:b/>
                <w:iCs/>
                <w:lang w:val="en-US"/>
              </w:rPr>
              <w:t>ponuđen</w:t>
            </w:r>
            <w:r w:rsidR="00C62108" w:rsidRPr="0089003E">
              <w:rPr>
                <w:rFonts w:ascii="Myriad Pro" w:hAnsi="Myriad Pro" w:cstheme="minorHAnsi"/>
                <w:b/>
                <w:iCs/>
                <w:lang w:val="en-US"/>
              </w:rPr>
              <w:t>e</w:t>
            </w:r>
            <w:proofErr w:type="spellEnd"/>
            <w:r w:rsidR="00C62108" w:rsidRPr="0089003E">
              <w:rPr>
                <w:rFonts w:ascii="Myriad Pro" w:hAnsi="Myriad Pro" w:cstheme="minorHAnsi"/>
                <w:b/>
                <w:iCs/>
                <w:lang w:val="en-US"/>
              </w:rPr>
              <w:t xml:space="preserve"> </w:t>
            </w:r>
            <w:proofErr w:type="spellStart"/>
            <w:proofErr w:type="gramStart"/>
            <w:r w:rsidR="00C62108" w:rsidRPr="0089003E">
              <w:rPr>
                <w:rFonts w:ascii="Myriad Pro" w:hAnsi="Myriad Pro" w:cstheme="minorHAnsi"/>
                <w:b/>
                <w:iCs/>
                <w:lang w:val="en-US"/>
              </w:rPr>
              <w:t>proizvode</w:t>
            </w:r>
            <w:proofErr w:type="spellEnd"/>
            <w:r w:rsidR="00C62108" w:rsidRPr="0089003E">
              <w:rPr>
                <w:rFonts w:ascii="Myriad Pro" w:hAnsi="Myriad Pro" w:cstheme="minorHAnsi"/>
                <w:b/>
                <w:iCs/>
                <w:lang w:val="en-US"/>
              </w:rPr>
              <w:t>;</w:t>
            </w:r>
            <w:proofErr w:type="gramEnd"/>
          </w:p>
          <w:p w14:paraId="45F5FBC6" w14:textId="370C85CF" w:rsidR="00D31042" w:rsidRPr="0089003E" w:rsidRDefault="000202EA" w:rsidP="007B543A">
            <w:pPr>
              <w:pStyle w:val="ColorfulList-Accent11"/>
              <w:ind w:left="0"/>
              <w:jc w:val="both"/>
              <w:rPr>
                <w:rFonts w:ascii="Myriad Pro" w:hAnsi="Myriad Pro" w:cstheme="minorHAnsi"/>
                <w:b/>
                <w:iCs/>
                <w:lang w:val="en-US"/>
              </w:rPr>
            </w:pPr>
            <w:sdt>
              <w:sdtPr>
                <w:rPr>
                  <w:rFonts w:ascii="Myriad Pro" w:hAnsi="Myriad Pro" w:cstheme="minorHAnsi"/>
                  <w:lang w:val="en-US"/>
                </w:rPr>
                <w:id w:val="-163236911"/>
                <w14:checkbox>
                  <w14:checked w14:val="1"/>
                  <w14:checkedState w14:val="2612" w14:font="Malgun Gothic Semilight"/>
                  <w14:uncheckedState w14:val="2610" w14:font="Malgun Gothic Semilight"/>
                </w14:checkbox>
              </w:sdtPr>
              <w:sdtEndPr/>
              <w:sdtContent>
                <w:r w:rsidR="00D31042" w:rsidRPr="0089003E">
                  <w:rPr>
                    <w:rFonts w:ascii="Segoe UI Symbol" w:eastAsia="Malgun Gothic Semilight" w:hAnsi="Segoe UI Symbol" w:cs="Segoe UI Symbol"/>
                    <w:lang w:val="en-US"/>
                  </w:rPr>
                  <w:t>☒</w:t>
                </w:r>
              </w:sdtContent>
            </w:sdt>
            <w:r w:rsidR="00D31042" w:rsidRPr="0089003E">
              <w:rPr>
                <w:rFonts w:ascii="Myriad Pro" w:hAnsi="Myriad Pro" w:cstheme="minorHAnsi"/>
                <w:iCs/>
                <w:lang w:val="en-US"/>
              </w:rPr>
              <w:t xml:space="preserve">  </w:t>
            </w:r>
            <w:r w:rsidR="00D31042" w:rsidRPr="0089003E">
              <w:rPr>
                <w:rFonts w:ascii="Myriad Pro" w:hAnsi="Myriad Pro" w:cstheme="minorHAnsi"/>
                <w:bCs/>
                <w:iCs/>
                <w:lang w:val="en-US"/>
              </w:rPr>
              <w:t>Proof of compliance (test report) with the standards and norms applicable for the item</w:t>
            </w:r>
            <w:r w:rsidR="00D31042" w:rsidRPr="0089003E">
              <w:rPr>
                <w:rFonts w:ascii="Myriad Pro" w:hAnsi="Myriad Pro" w:cstheme="minorHAnsi"/>
                <w:b/>
                <w:iCs/>
                <w:lang w:val="en-US"/>
              </w:rPr>
              <w:t xml:space="preserve"> / </w:t>
            </w:r>
            <w:proofErr w:type="spellStart"/>
            <w:r w:rsidR="00D31042" w:rsidRPr="0089003E">
              <w:rPr>
                <w:rFonts w:ascii="Myriad Pro" w:hAnsi="Myriad Pro" w:cstheme="minorHAnsi"/>
                <w:b/>
                <w:iCs/>
                <w:lang w:val="en-US"/>
              </w:rPr>
              <w:t>Dokaz</w:t>
            </w:r>
            <w:proofErr w:type="spellEnd"/>
            <w:r w:rsidR="00D31042" w:rsidRPr="0089003E">
              <w:rPr>
                <w:rFonts w:ascii="Myriad Pro" w:hAnsi="Myriad Pro" w:cstheme="minorHAnsi"/>
                <w:b/>
                <w:iCs/>
                <w:lang w:val="en-US"/>
              </w:rPr>
              <w:t xml:space="preserve"> o </w:t>
            </w:r>
            <w:proofErr w:type="spellStart"/>
            <w:r w:rsidR="00D31042" w:rsidRPr="0089003E">
              <w:rPr>
                <w:rFonts w:ascii="Myriad Pro" w:hAnsi="Myriad Pro" w:cstheme="minorHAnsi"/>
                <w:b/>
                <w:iCs/>
                <w:lang w:val="en-US"/>
              </w:rPr>
              <w:t>usklađenosti</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izvještaj</w:t>
            </w:r>
            <w:proofErr w:type="spellEnd"/>
            <w:r w:rsidR="00D31042" w:rsidRPr="0089003E">
              <w:rPr>
                <w:rFonts w:ascii="Myriad Pro" w:hAnsi="Myriad Pro" w:cstheme="minorHAnsi"/>
                <w:b/>
                <w:iCs/>
                <w:lang w:val="en-US"/>
              </w:rPr>
              <w:t xml:space="preserve"> o </w:t>
            </w:r>
            <w:proofErr w:type="spellStart"/>
            <w:r w:rsidR="00D31042" w:rsidRPr="0089003E">
              <w:rPr>
                <w:rFonts w:ascii="Myriad Pro" w:hAnsi="Myriad Pro" w:cstheme="minorHAnsi"/>
                <w:b/>
                <w:iCs/>
                <w:lang w:val="en-US"/>
              </w:rPr>
              <w:t>testiranju</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sa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standardima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i</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normama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primjenjivim</w:t>
            </w:r>
            <w:proofErr w:type="spellEnd"/>
            <w:r w:rsidR="00D31042" w:rsidRPr="0089003E">
              <w:rPr>
                <w:rFonts w:ascii="Myriad Pro" w:hAnsi="Myriad Pro" w:cstheme="minorHAnsi"/>
                <w:b/>
                <w:iCs/>
                <w:lang w:val="en-US"/>
              </w:rPr>
              <w:t xml:space="preserve"> za </w:t>
            </w:r>
            <w:proofErr w:type="spellStart"/>
            <w:proofErr w:type="gramStart"/>
            <w:r w:rsidR="00D31042" w:rsidRPr="0089003E">
              <w:rPr>
                <w:rFonts w:ascii="Myriad Pro" w:hAnsi="Myriad Pro" w:cstheme="minorHAnsi"/>
                <w:b/>
                <w:iCs/>
                <w:lang w:val="en-US"/>
              </w:rPr>
              <w:t>predmet</w:t>
            </w:r>
            <w:proofErr w:type="spellEnd"/>
            <w:r w:rsidR="00D31042" w:rsidRPr="0089003E">
              <w:rPr>
                <w:rFonts w:ascii="Myriad Pro" w:hAnsi="Myriad Pro" w:cstheme="minorHAnsi"/>
                <w:b/>
                <w:iCs/>
                <w:lang w:val="en-US"/>
              </w:rPr>
              <w:t>;</w:t>
            </w:r>
            <w:proofErr w:type="gramEnd"/>
          </w:p>
          <w:p w14:paraId="76762133" w14:textId="20CBCF79" w:rsidR="00D31042" w:rsidRPr="0089003E" w:rsidRDefault="000202EA" w:rsidP="007B543A">
            <w:pPr>
              <w:pStyle w:val="ColorfulList-Accent11"/>
              <w:ind w:left="0"/>
              <w:jc w:val="both"/>
              <w:rPr>
                <w:rFonts w:ascii="Myriad Pro" w:hAnsi="Myriad Pro" w:cstheme="minorHAnsi"/>
                <w:b/>
                <w:iCs/>
                <w:lang w:val="en-US"/>
              </w:rPr>
            </w:pPr>
            <w:sdt>
              <w:sdtPr>
                <w:rPr>
                  <w:rFonts w:ascii="Myriad Pro" w:hAnsi="Myriad Pro" w:cstheme="minorHAnsi"/>
                  <w:lang w:val="en-US"/>
                </w:rPr>
                <w:id w:val="-15002825"/>
                <w14:checkbox>
                  <w14:checked w14:val="1"/>
                  <w14:checkedState w14:val="2612" w14:font="Malgun Gothic Semilight"/>
                  <w14:uncheckedState w14:val="2610" w14:font="Malgun Gothic Semilight"/>
                </w14:checkbox>
              </w:sdtPr>
              <w:sdtEndPr/>
              <w:sdtContent>
                <w:r w:rsidR="00D31042" w:rsidRPr="0089003E">
                  <w:rPr>
                    <w:rFonts w:ascii="Segoe UI Symbol" w:eastAsia="Malgun Gothic Semilight" w:hAnsi="Segoe UI Symbol" w:cs="Segoe UI Symbol"/>
                    <w:lang w:val="en-US"/>
                  </w:rPr>
                  <w:t>☒</w:t>
                </w:r>
              </w:sdtContent>
            </w:sdt>
            <w:r w:rsidR="00D31042" w:rsidRPr="0089003E">
              <w:rPr>
                <w:rFonts w:ascii="Myriad Pro" w:hAnsi="Myriad Pro" w:cstheme="minorHAnsi"/>
                <w:iCs/>
                <w:lang w:val="en-US"/>
              </w:rPr>
              <w:t xml:space="preserve"> </w:t>
            </w:r>
            <w:r w:rsidR="00D31042" w:rsidRPr="0089003E">
              <w:rPr>
                <w:rFonts w:ascii="Myriad Pro" w:hAnsi="Myriad Pro" w:cstheme="minorHAnsi"/>
                <w:bCs/>
                <w:iCs/>
                <w:lang w:val="en-US"/>
              </w:rPr>
              <w:t>Proof of market clearance in at least one of the GHTF founding member countries (EU, US, Canada, Australia or Japan)</w:t>
            </w:r>
            <w:r w:rsidR="00D31042" w:rsidRPr="0089003E">
              <w:rPr>
                <w:rFonts w:ascii="Myriad Pro" w:hAnsi="Myriad Pro" w:cstheme="minorHAnsi"/>
                <w:b/>
                <w:iCs/>
                <w:lang w:val="en-US"/>
              </w:rPr>
              <w:t xml:space="preserve"> / </w:t>
            </w:r>
            <w:proofErr w:type="spellStart"/>
            <w:r w:rsidR="00D31042" w:rsidRPr="0089003E">
              <w:rPr>
                <w:rFonts w:ascii="Myriad Pro" w:hAnsi="Myriad Pro" w:cstheme="minorHAnsi"/>
                <w:b/>
                <w:iCs/>
                <w:lang w:val="en-US"/>
              </w:rPr>
              <w:t>Dokaz</w:t>
            </w:r>
            <w:proofErr w:type="spellEnd"/>
            <w:r w:rsidR="00D31042" w:rsidRPr="0089003E">
              <w:rPr>
                <w:rFonts w:ascii="Myriad Pro" w:hAnsi="Myriad Pro" w:cstheme="minorHAnsi"/>
                <w:b/>
                <w:iCs/>
                <w:lang w:val="en-US"/>
              </w:rPr>
              <w:t xml:space="preserve"> o </w:t>
            </w:r>
            <w:proofErr w:type="spellStart"/>
            <w:r w:rsidR="00D31042" w:rsidRPr="0089003E">
              <w:rPr>
                <w:rFonts w:ascii="Myriad Pro" w:hAnsi="Myriad Pro" w:cstheme="minorHAnsi"/>
                <w:b/>
                <w:iCs/>
                <w:lang w:val="en-US"/>
              </w:rPr>
              <w:t>odobrenju</w:t>
            </w:r>
            <w:proofErr w:type="spellEnd"/>
            <w:r w:rsidR="00D31042" w:rsidRPr="0089003E">
              <w:rPr>
                <w:rFonts w:ascii="Myriad Pro" w:hAnsi="Myriad Pro" w:cstheme="minorHAnsi"/>
                <w:b/>
                <w:iCs/>
                <w:lang w:val="en-US"/>
              </w:rPr>
              <w:t xml:space="preserve"> za </w:t>
            </w:r>
            <w:proofErr w:type="spellStart"/>
            <w:r w:rsidR="0089003E" w:rsidRPr="0089003E">
              <w:rPr>
                <w:rFonts w:ascii="Myriad Pro" w:hAnsi="Myriad Pro" w:cstheme="minorHAnsi"/>
                <w:b/>
                <w:iCs/>
                <w:lang w:val="en-US"/>
              </w:rPr>
              <w:t>prodaja</w:t>
            </w:r>
            <w:proofErr w:type="spellEnd"/>
            <w:r w:rsidR="0089003E" w:rsidRPr="0089003E">
              <w:rPr>
                <w:rFonts w:ascii="Myriad Pro" w:hAnsi="Myriad Pro" w:cstheme="minorHAnsi"/>
                <w:b/>
                <w:iCs/>
                <w:lang w:val="en-US"/>
              </w:rPr>
              <w:t xml:space="preserve"> </w:t>
            </w:r>
            <w:proofErr w:type="spellStart"/>
            <w:r w:rsidR="0089003E" w:rsidRPr="0089003E">
              <w:rPr>
                <w:rFonts w:ascii="Myriad Pro" w:hAnsi="Myriad Pro" w:cstheme="minorHAnsi"/>
                <w:b/>
                <w:iCs/>
                <w:lang w:val="en-US"/>
              </w:rPr>
              <w:t>na</w:t>
            </w:r>
            <w:proofErr w:type="spellEnd"/>
            <w:r w:rsidR="0089003E"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tržišt</w:t>
            </w:r>
            <w:r w:rsidR="0089003E" w:rsidRPr="0089003E">
              <w:rPr>
                <w:rFonts w:ascii="Myriad Pro" w:hAnsi="Myriad Pro" w:cstheme="minorHAnsi"/>
                <w:b/>
                <w:iCs/>
                <w:lang w:val="en-US"/>
              </w:rPr>
              <w:t>u</w:t>
            </w:r>
            <w:proofErr w:type="spellEnd"/>
            <w:r w:rsidR="00D31042" w:rsidRPr="0089003E">
              <w:rPr>
                <w:rFonts w:ascii="Myriad Pro" w:hAnsi="Myriad Pro" w:cstheme="minorHAnsi"/>
                <w:b/>
                <w:iCs/>
                <w:lang w:val="en-US"/>
              </w:rPr>
              <w:t xml:space="preserve"> u </w:t>
            </w:r>
            <w:proofErr w:type="spellStart"/>
            <w:r w:rsidR="00D31042" w:rsidRPr="0089003E">
              <w:rPr>
                <w:rFonts w:ascii="Myriad Pro" w:hAnsi="Myriad Pro" w:cstheme="minorHAnsi"/>
                <w:b/>
                <w:iCs/>
                <w:lang w:val="en-US"/>
              </w:rPr>
              <w:t>najmanje</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jednoj</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od</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zemalja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članica</w:t>
            </w:r>
            <w:proofErr w:type="spellEnd"/>
            <w:r w:rsidR="00D31042" w:rsidRPr="0089003E">
              <w:rPr>
                <w:rFonts w:ascii="Myriad Pro" w:hAnsi="Myriad Pro" w:cstheme="minorHAnsi"/>
                <w:b/>
                <w:iCs/>
                <w:lang w:val="en-US"/>
              </w:rPr>
              <w:t xml:space="preserve"> GHTF-a (EU, SAD, </w:t>
            </w:r>
            <w:proofErr w:type="spellStart"/>
            <w:r w:rsidR="00D31042" w:rsidRPr="0089003E">
              <w:rPr>
                <w:rFonts w:ascii="Myriad Pro" w:hAnsi="Myriad Pro" w:cstheme="minorHAnsi"/>
                <w:b/>
                <w:iCs/>
                <w:lang w:val="en-US"/>
              </w:rPr>
              <w:t>Kanada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Australija</w:t>
            </w:r>
            <w:proofErr w:type="spellEnd"/>
            <w:r w:rsidR="00D31042" w:rsidRPr="0089003E">
              <w:rPr>
                <w:rFonts w:ascii="Myriad Pro" w:hAnsi="Myriad Pro" w:cstheme="minorHAnsi"/>
                <w:b/>
                <w:iCs/>
                <w:lang w:val="en-US"/>
              </w:rPr>
              <w:t xml:space="preserve"> </w:t>
            </w:r>
            <w:proofErr w:type="spellStart"/>
            <w:r w:rsidR="00D31042" w:rsidRPr="0089003E">
              <w:rPr>
                <w:rFonts w:ascii="Myriad Pro" w:hAnsi="Myriad Pro" w:cstheme="minorHAnsi"/>
                <w:b/>
                <w:iCs/>
                <w:lang w:val="en-US"/>
              </w:rPr>
              <w:t>ili</w:t>
            </w:r>
            <w:proofErr w:type="spellEnd"/>
            <w:r w:rsidR="00D31042" w:rsidRPr="0089003E">
              <w:rPr>
                <w:rFonts w:ascii="Myriad Pro" w:hAnsi="Myriad Pro" w:cstheme="minorHAnsi"/>
                <w:b/>
                <w:iCs/>
                <w:lang w:val="en-US"/>
              </w:rPr>
              <w:t xml:space="preserve"> Japan)</w:t>
            </w:r>
            <w:r w:rsidR="0089003E" w:rsidRPr="0089003E">
              <w:rPr>
                <w:rFonts w:ascii="Myriad Pro" w:hAnsi="Myriad Pro" w:cstheme="minorHAnsi"/>
                <w:b/>
                <w:iCs/>
                <w:lang w:val="en-US"/>
              </w:rPr>
              <w:t>;</w:t>
            </w:r>
          </w:p>
          <w:p w14:paraId="732FC631" w14:textId="644C1EEC" w:rsidR="00BF22BB" w:rsidRPr="0089003E" w:rsidRDefault="000202EA" w:rsidP="00BF25E9">
            <w:pPr>
              <w:pStyle w:val="ColorfulList-Accent11"/>
              <w:ind w:left="0"/>
              <w:jc w:val="both"/>
              <w:rPr>
                <w:rFonts w:ascii="Myriad Pro" w:hAnsi="Myriad Pro" w:cstheme="minorHAnsi"/>
                <w:b/>
                <w:bCs/>
              </w:rPr>
            </w:pPr>
            <w:sdt>
              <w:sdtPr>
                <w:rPr>
                  <w:rFonts w:ascii="Myriad Pro" w:hAnsi="Myriad Pro" w:cstheme="minorHAnsi"/>
                  <w:lang w:val="en-US"/>
                </w:rPr>
                <w:id w:val="-1029482461"/>
                <w14:checkbox>
                  <w14:checked w14:val="1"/>
                  <w14:checkedState w14:val="2612" w14:font="Malgun Gothic Semilight"/>
                  <w14:uncheckedState w14:val="2610" w14:font="Malgun Gothic Semilight"/>
                </w14:checkbox>
              </w:sdtPr>
              <w:sdtEndPr/>
              <w:sdtContent>
                <w:r w:rsidR="00A621E1" w:rsidRPr="0089003E">
                  <w:rPr>
                    <w:rFonts w:ascii="Segoe UI Symbol" w:eastAsia="Malgun Gothic Semilight" w:hAnsi="Segoe UI Symbol" w:cs="Segoe UI Symbol"/>
                    <w:lang w:val="en-US"/>
                  </w:rPr>
                  <w:t>☒</w:t>
                </w:r>
              </w:sdtContent>
            </w:sdt>
            <w:r w:rsidR="00A621E1" w:rsidRPr="0089003E">
              <w:rPr>
                <w:rFonts w:ascii="Myriad Pro" w:hAnsi="Myriad Pro" w:cstheme="minorHAnsi"/>
                <w:iCs/>
                <w:lang w:val="en-US"/>
              </w:rPr>
              <w:t xml:space="preserve"> </w:t>
            </w:r>
            <w:r w:rsidR="004252B0" w:rsidRPr="0089003E">
              <w:rPr>
                <w:rFonts w:ascii="Myriad Pro" w:hAnsi="Myriad Pro" w:cstheme="minorHAnsi"/>
                <w:iCs/>
                <w:lang w:val="en-US"/>
              </w:rPr>
              <w:t xml:space="preserve">Certificate/documented proof that both bidder and offered products are registered with the BIH State Agency for Drugs and Medical Devices for the supply and delivery of goods offered within this RFQ as per relevant BiH legal provisions. If the product is not registered with the BIH State Agency for Drugs and Medical Devices, it must meet the required standards defined in Annex 1 of this document (with the necessary certificates attached) / </w:t>
            </w:r>
            <w:proofErr w:type="spellStart"/>
            <w:r w:rsidR="004252B0" w:rsidRPr="0089003E">
              <w:rPr>
                <w:rFonts w:ascii="Myriad Pro" w:hAnsi="Myriad Pro" w:cstheme="minorHAnsi"/>
                <w:b/>
                <w:bCs/>
                <w:iCs/>
                <w:lang w:val="en-US"/>
              </w:rPr>
              <w:t>Certifikat</w:t>
            </w:r>
            <w:proofErr w:type="spellEnd"/>
            <w:r w:rsidR="004252B0" w:rsidRPr="0089003E">
              <w:rPr>
                <w:rFonts w:ascii="Myriad Pro" w:hAnsi="Myriad Pro" w:cstheme="minorHAnsi"/>
                <w:b/>
                <w:bCs/>
                <w:iCs/>
                <w:lang w:val="en-US"/>
              </w:rPr>
              <w:t>/</w:t>
            </w:r>
            <w:proofErr w:type="spellStart"/>
            <w:r w:rsidR="004252B0" w:rsidRPr="0089003E">
              <w:rPr>
                <w:rFonts w:ascii="Myriad Pro" w:hAnsi="Myriad Pro" w:cstheme="minorHAnsi"/>
                <w:b/>
                <w:bCs/>
                <w:iCs/>
                <w:lang w:val="en-US"/>
              </w:rPr>
              <w:t>dokument</w:t>
            </w:r>
            <w:proofErr w:type="spellEnd"/>
            <w:r w:rsidR="004252B0" w:rsidRPr="0089003E">
              <w:rPr>
                <w:rFonts w:ascii="Myriad Pro" w:hAnsi="Myriad Pro" w:cstheme="minorHAnsi"/>
                <w:b/>
                <w:bCs/>
                <w:iCs/>
                <w:lang w:val="en-US"/>
              </w:rPr>
              <w:t xml:space="preserve"> da </w:t>
            </w:r>
            <w:proofErr w:type="spellStart"/>
            <w:r w:rsidR="004252B0" w:rsidRPr="0089003E">
              <w:rPr>
                <w:rFonts w:ascii="Myriad Pro" w:hAnsi="Myriad Pro" w:cstheme="minorHAnsi"/>
                <w:b/>
                <w:bCs/>
                <w:iCs/>
                <w:lang w:val="en-US"/>
              </w:rPr>
              <w:t>su</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ponuđač</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ponuđeni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proizvod</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registrovani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kod</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BiH</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Agencije</w:t>
            </w:r>
            <w:proofErr w:type="spellEnd"/>
            <w:r w:rsidR="004252B0" w:rsidRPr="0089003E">
              <w:rPr>
                <w:rFonts w:ascii="Myriad Pro" w:hAnsi="Myriad Pro" w:cstheme="minorHAnsi"/>
                <w:b/>
                <w:bCs/>
                <w:iCs/>
                <w:lang w:val="en-US"/>
              </w:rPr>
              <w:t xml:space="preserve"> za </w:t>
            </w:r>
            <w:proofErr w:type="spellStart"/>
            <w:r w:rsidR="004252B0" w:rsidRPr="0089003E">
              <w:rPr>
                <w:rFonts w:ascii="Myriad Pro" w:hAnsi="Myriad Pro" w:cstheme="minorHAnsi"/>
                <w:b/>
                <w:bCs/>
                <w:iCs/>
                <w:lang w:val="en-US"/>
              </w:rPr>
              <w:t>lijekove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medicinska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sredstva</w:t>
            </w:r>
            <w:proofErr w:type="spellEnd"/>
            <w:r w:rsidR="004252B0" w:rsidRPr="0089003E">
              <w:rPr>
                <w:rFonts w:ascii="Myriad Pro" w:hAnsi="Myriad Pro" w:cstheme="minorHAnsi"/>
                <w:b/>
                <w:bCs/>
                <w:iCs/>
                <w:lang w:val="en-US"/>
              </w:rPr>
              <w:t xml:space="preserve"> za </w:t>
            </w:r>
            <w:proofErr w:type="spellStart"/>
            <w:r w:rsidR="004252B0" w:rsidRPr="0089003E">
              <w:rPr>
                <w:rFonts w:ascii="Myriad Pro" w:hAnsi="Myriad Pro" w:cstheme="minorHAnsi"/>
                <w:b/>
                <w:bCs/>
                <w:iCs/>
                <w:lang w:val="en-US"/>
              </w:rPr>
              <w:t>promet</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opreme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koja</w:t>
            </w:r>
            <w:proofErr w:type="spellEnd"/>
            <w:r w:rsidR="004252B0" w:rsidRPr="0089003E">
              <w:rPr>
                <w:rFonts w:ascii="Myriad Pro" w:hAnsi="Myriad Pro" w:cstheme="minorHAnsi"/>
                <w:b/>
                <w:bCs/>
                <w:iCs/>
                <w:lang w:val="en-US"/>
              </w:rPr>
              <w:t xml:space="preserve"> je </w:t>
            </w:r>
            <w:proofErr w:type="spellStart"/>
            <w:r w:rsidR="004252B0" w:rsidRPr="0089003E">
              <w:rPr>
                <w:rFonts w:ascii="Myriad Pro" w:hAnsi="Myriad Pro" w:cstheme="minorHAnsi"/>
                <w:b/>
                <w:bCs/>
                <w:iCs/>
                <w:lang w:val="en-US"/>
              </w:rPr>
              <w:t>ponuđena</w:t>
            </w:r>
            <w:proofErr w:type="spellEnd"/>
            <w:r w:rsidR="004252B0" w:rsidRPr="0089003E">
              <w:rPr>
                <w:rFonts w:ascii="Myriad Pro" w:hAnsi="Myriad Pro" w:cstheme="minorHAnsi"/>
                <w:b/>
                <w:bCs/>
                <w:iCs/>
                <w:lang w:val="en-US"/>
              </w:rPr>
              <w:t xml:space="preserve"> u </w:t>
            </w:r>
            <w:proofErr w:type="spellStart"/>
            <w:r w:rsidR="004252B0" w:rsidRPr="0089003E">
              <w:rPr>
                <w:rFonts w:ascii="Myriad Pro" w:hAnsi="Myriad Pro" w:cstheme="minorHAnsi"/>
                <w:b/>
                <w:bCs/>
                <w:iCs/>
                <w:lang w:val="en-US"/>
              </w:rPr>
              <w:t>sklopu</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ovog</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tendera</w:t>
            </w:r>
            <w:proofErr w:type="spellEnd"/>
            <w:r w:rsidR="004252B0" w:rsidRPr="0089003E">
              <w:rPr>
                <w:rFonts w:ascii="Myriad Pro" w:hAnsi="Myriad Pro" w:cstheme="minorHAnsi"/>
                <w:b/>
                <w:bCs/>
                <w:iCs/>
                <w:lang w:val="en-US"/>
              </w:rPr>
              <w:t xml:space="preserve">, u </w:t>
            </w:r>
            <w:proofErr w:type="spellStart"/>
            <w:r w:rsidR="004252B0" w:rsidRPr="0089003E">
              <w:rPr>
                <w:rFonts w:ascii="Myriad Pro" w:hAnsi="Myriad Pro" w:cstheme="minorHAnsi"/>
                <w:b/>
                <w:bCs/>
                <w:iCs/>
                <w:lang w:val="en-US"/>
              </w:rPr>
              <w:t>skladu</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sa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relevantnim</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BiH</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zakonskim</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odredbama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Ukoliko</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proizvod</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nije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registrovan</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kod</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BiH</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Agencije</w:t>
            </w:r>
            <w:proofErr w:type="spellEnd"/>
            <w:r w:rsidR="004252B0" w:rsidRPr="0089003E">
              <w:rPr>
                <w:rFonts w:ascii="Myriad Pro" w:hAnsi="Myriad Pro" w:cstheme="minorHAnsi"/>
                <w:b/>
                <w:bCs/>
                <w:iCs/>
                <w:lang w:val="en-US"/>
              </w:rPr>
              <w:t xml:space="preserve"> za </w:t>
            </w:r>
            <w:proofErr w:type="spellStart"/>
            <w:r w:rsidR="004252B0" w:rsidRPr="0089003E">
              <w:rPr>
                <w:rFonts w:ascii="Myriad Pro" w:hAnsi="Myriad Pro" w:cstheme="minorHAnsi"/>
                <w:b/>
                <w:bCs/>
                <w:iCs/>
                <w:lang w:val="en-US"/>
              </w:rPr>
              <w:t>lijekove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medicinska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sredstva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isti</w:t>
            </w:r>
            <w:proofErr w:type="spellEnd"/>
            <w:r w:rsidR="004252B0" w:rsidRPr="0089003E">
              <w:rPr>
                <w:rFonts w:ascii="Myriad Pro" w:hAnsi="Myriad Pro" w:cstheme="minorHAnsi"/>
                <w:b/>
                <w:bCs/>
                <w:iCs/>
                <w:lang w:val="en-US"/>
              </w:rPr>
              <w:t xml:space="preserve"> mora </w:t>
            </w:r>
            <w:proofErr w:type="spellStart"/>
            <w:r w:rsidR="004252B0" w:rsidRPr="0089003E">
              <w:rPr>
                <w:rFonts w:ascii="Myriad Pro" w:hAnsi="Myriad Pro" w:cstheme="minorHAnsi"/>
                <w:b/>
                <w:bCs/>
                <w:iCs/>
                <w:lang w:val="en-US"/>
              </w:rPr>
              <w:t>zadovoljavati</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tražene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standarde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definisane</w:t>
            </w:r>
            <w:proofErr w:type="spellEnd"/>
            <w:r w:rsidR="004252B0" w:rsidRPr="0089003E">
              <w:rPr>
                <w:rFonts w:ascii="Myriad Pro" w:hAnsi="Myriad Pro" w:cstheme="minorHAnsi"/>
                <w:b/>
                <w:bCs/>
                <w:iCs/>
                <w:lang w:val="en-US"/>
              </w:rPr>
              <w:t xml:space="preserve"> u </w:t>
            </w:r>
            <w:proofErr w:type="spellStart"/>
            <w:r w:rsidR="004252B0" w:rsidRPr="0089003E">
              <w:rPr>
                <w:rFonts w:ascii="Myriad Pro" w:hAnsi="Myriad Pro" w:cstheme="minorHAnsi"/>
                <w:b/>
                <w:bCs/>
                <w:iCs/>
                <w:lang w:val="en-US"/>
              </w:rPr>
              <w:t>Aneksu</w:t>
            </w:r>
            <w:proofErr w:type="spellEnd"/>
            <w:r w:rsidR="004252B0" w:rsidRPr="0089003E">
              <w:rPr>
                <w:rFonts w:ascii="Myriad Pro" w:hAnsi="Myriad Pro" w:cstheme="minorHAnsi"/>
                <w:b/>
                <w:bCs/>
                <w:iCs/>
                <w:lang w:val="en-US"/>
              </w:rPr>
              <w:t xml:space="preserve"> 1 </w:t>
            </w:r>
            <w:proofErr w:type="spellStart"/>
            <w:r w:rsidR="004252B0" w:rsidRPr="0089003E">
              <w:rPr>
                <w:rFonts w:ascii="Myriad Pro" w:hAnsi="Myriad Pro" w:cstheme="minorHAnsi"/>
                <w:b/>
                <w:bCs/>
                <w:iCs/>
                <w:lang w:val="en-US"/>
              </w:rPr>
              <w:t>ovog</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dokumenta</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uz</w:t>
            </w:r>
            <w:proofErr w:type="spellEnd"/>
            <w:r w:rsidR="004252B0" w:rsidRPr="0089003E">
              <w:rPr>
                <w:rFonts w:ascii="Myriad Pro" w:hAnsi="Myriad Pro" w:cstheme="minorHAnsi"/>
                <w:b/>
                <w:bCs/>
                <w:iCs/>
                <w:lang w:val="en-US"/>
              </w:rPr>
              <w:t xml:space="preserve"> </w:t>
            </w:r>
            <w:proofErr w:type="spellStart"/>
            <w:proofErr w:type="gramStart"/>
            <w:r w:rsidR="004252B0" w:rsidRPr="0089003E">
              <w:rPr>
                <w:rFonts w:ascii="Myriad Pro" w:hAnsi="Myriad Pro" w:cstheme="minorHAnsi"/>
                <w:b/>
                <w:bCs/>
                <w:iCs/>
                <w:lang w:val="en-US"/>
              </w:rPr>
              <w:t>priložene</w:t>
            </w:r>
            <w:proofErr w:type="spell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potrebne</w:t>
            </w:r>
            <w:proofErr w:type="spellEnd"/>
            <w:proofErr w:type="gramEnd"/>
            <w:r w:rsidR="004252B0" w:rsidRPr="0089003E">
              <w:rPr>
                <w:rFonts w:ascii="Myriad Pro" w:hAnsi="Myriad Pro" w:cstheme="minorHAnsi"/>
                <w:b/>
                <w:bCs/>
                <w:iCs/>
                <w:lang w:val="en-US"/>
              </w:rPr>
              <w:t xml:space="preserve"> </w:t>
            </w:r>
            <w:proofErr w:type="spellStart"/>
            <w:r w:rsidR="004252B0" w:rsidRPr="0089003E">
              <w:rPr>
                <w:rFonts w:ascii="Myriad Pro" w:hAnsi="Myriad Pro" w:cstheme="minorHAnsi"/>
                <w:b/>
                <w:bCs/>
                <w:iCs/>
                <w:lang w:val="en-US"/>
              </w:rPr>
              <w:t>certifikate</w:t>
            </w:r>
            <w:proofErr w:type="spellEnd"/>
            <w:r w:rsidR="004252B0" w:rsidRPr="0089003E">
              <w:rPr>
                <w:rFonts w:ascii="Myriad Pro" w:hAnsi="Myriad Pro" w:cstheme="minorHAnsi"/>
                <w:b/>
                <w:bCs/>
                <w:iCs/>
                <w:lang w:val="en-US"/>
              </w:rPr>
              <w:t>);</w:t>
            </w:r>
          </w:p>
          <w:p w14:paraId="06E0BA23" w14:textId="5A7CD17E" w:rsidR="00387648" w:rsidRPr="0089003E" w:rsidDel="00F84374" w:rsidRDefault="000202EA" w:rsidP="00582CDD">
            <w:pPr>
              <w:pStyle w:val="ColorfulList-Accent11"/>
              <w:ind w:left="0"/>
              <w:jc w:val="both"/>
              <w:rPr>
                <w:rFonts w:ascii="Myriad Pro" w:hAnsi="Myriad Pro" w:cstheme="minorHAnsi"/>
                <w:b/>
                <w:bCs/>
                <w:iCs/>
                <w:lang w:val="en-US"/>
              </w:rPr>
            </w:pPr>
            <w:sdt>
              <w:sdtPr>
                <w:rPr>
                  <w:rFonts w:ascii="Myriad Pro" w:hAnsi="Myriad Pro" w:cstheme="minorHAnsi"/>
                  <w:lang w:val="en-US"/>
                </w:rPr>
                <w:id w:val="-156616085"/>
                <w14:checkbox>
                  <w14:checked w14:val="1"/>
                  <w14:checkedState w14:val="2612" w14:font="Malgun Gothic Semilight"/>
                  <w14:uncheckedState w14:val="2610" w14:font="Malgun Gothic Semilight"/>
                </w14:checkbox>
              </w:sdtPr>
              <w:sdtEndPr/>
              <w:sdtContent>
                <w:r w:rsidR="00432941" w:rsidRPr="0089003E">
                  <w:rPr>
                    <w:rFonts w:ascii="Segoe UI Symbol" w:eastAsia="Malgun Gothic Semilight" w:hAnsi="Segoe UI Symbol" w:cs="Segoe UI Symbol"/>
                    <w:lang w:val="en-US"/>
                  </w:rPr>
                  <w:t>☒</w:t>
                </w:r>
              </w:sdtContent>
            </w:sdt>
            <w:r w:rsidR="00432941" w:rsidRPr="0089003E">
              <w:rPr>
                <w:rFonts w:ascii="Myriad Pro" w:hAnsi="Myriad Pro" w:cstheme="minorHAnsi"/>
                <w:lang w:val="en-US"/>
              </w:rPr>
              <w:t xml:space="preserve"> Statement in which bidder guarantees that they have </w:t>
            </w:r>
            <w:r w:rsidR="007E289C" w:rsidRPr="0089003E">
              <w:rPr>
                <w:rFonts w:ascii="Myriad Pro" w:hAnsi="Myriad Pro" w:cstheme="minorHAnsi"/>
                <w:lang w:val="en-US"/>
              </w:rPr>
              <w:t xml:space="preserve">the </w:t>
            </w:r>
            <w:r w:rsidR="00432941" w:rsidRPr="0089003E">
              <w:rPr>
                <w:rFonts w:ascii="Myriad Pro" w:hAnsi="Myriad Pro" w:cstheme="minorHAnsi"/>
                <w:lang w:val="en-US"/>
              </w:rPr>
              <w:t>offered goods on stock</w:t>
            </w:r>
            <w:r w:rsidR="005E6668" w:rsidRPr="0089003E">
              <w:rPr>
                <w:rFonts w:ascii="Myriad Pro" w:hAnsi="Myriad Pro" w:cstheme="minorHAnsi"/>
                <w:lang w:val="en-US"/>
              </w:rPr>
              <w:t xml:space="preserve"> in BiH</w:t>
            </w:r>
            <w:r w:rsidR="00432941" w:rsidRPr="0089003E">
              <w:rPr>
                <w:rFonts w:ascii="Myriad Pro" w:hAnsi="Myriad Pro" w:cstheme="minorHAnsi"/>
                <w:lang w:val="en-US"/>
              </w:rPr>
              <w:t xml:space="preserve"> or statement from the bidders distributor/producer that the offered</w:t>
            </w:r>
            <w:r w:rsidR="00BE21F8" w:rsidRPr="0089003E">
              <w:rPr>
                <w:rFonts w:ascii="Myriad Pro" w:hAnsi="Myriad Pro" w:cstheme="minorHAnsi"/>
                <w:lang w:val="en-US"/>
              </w:rPr>
              <w:t xml:space="preserve"> goods</w:t>
            </w:r>
            <w:r w:rsidR="00432941" w:rsidRPr="0089003E">
              <w:rPr>
                <w:rFonts w:ascii="Myriad Pro" w:hAnsi="Myriad Pro" w:cstheme="minorHAnsi"/>
                <w:lang w:val="en-US"/>
              </w:rPr>
              <w:t xml:space="preserve"> can be delivered to </w:t>
            </w:r>
            <w:r w:rsidR="000362E4" w:rsidRPr="0089003E">
              <w:rPr>
                <w:rFonts w:ascii="Myriad Pro" w:hAnsi="Myriad Pro" w:cstheme="minorHAnsi"/>
                <w:lang w:val="en-US"/>
              </w:rPr>
              <w:t xml:space="preserve">the stated locations in </w:t>
            </w:r>
            <w:r w:rsidR="00432941" w:rsidRPr="0089003E">
              <w:rPr>
                <w:rFonts w:ascii="Myriad Pro" w:hAnsi="Myriad Pro" w:cstheme="minorHAnsi"/>
                <w:lang w:val="en-US"/>
              </w:rPr>
              <w:t xml:space="preserve">BiH </w:t>
            </w:r>
            <w:r w:rsidR="005E6668" w:rsidRPr="0089003E">
              <w:rPr>
                <w:rFonts w:ascii="Myriad Pro" w:hAnsi="Myriad Pro" w:cstheme="minorHAnsi"/>
                <w:lang w:val="en-US"/>
              </w:rPr>
              <w:t>no later than</w:t>
            </w:r>
            <w:r w:rsidR="00432941" w:rsidRPr="0089003E">
              <w:rPr>
                <w:rFonts w:ascii="Myriad Pro" w:hAnsi="Myriad Pro" w:cstheme="minorHAnsi"/>
                <w:lang w:val="en-US"/>
              </w:rPr>
              <w:t xml:space="preserve"> </w:t>
            </w:r>
            <w:proofErr w:type="spellStart"/>
            <w:r w:rsidR="00432941" w:rsidRPr="0089003E">
              <w:rPr>
                <w:rFonts w:ascii="Myriad Pro" w:hAnsi="Myriad Pro" w:cstheme="minorHAnsi"/>
                <w:lang w:val="en-US"/>
              </w:rPr>
              <w:t>lates</w:t>
            </w:r>
            <w:proofErr w:type="spellEnd"/>
            <w:r w:rsidR="00432941" w:rsidRPr="0089003E">
              <w:rPr>
                <w:rFonts w:ascii="Myriad Pro" w:hAnsi="Myriad Pro" w:cstheme="minorHAnsi"/>
                <w:lang w:val="en-US"/>
              </w:rPr>
              <w:t xml:space="preserve"> expected delivery date</w:t>
            </w:r>
            <w:r w:rsidR="005E6668" w:rsidRPr="0089003E">
              <w:rPr>
                <w:rFonts w:ascii="Myriad Pro" w:hAnsi="Myriad Pro" w:cstheme="minorHAnsi"/>
                <w:lang w:val="en-US"/>
              </w:rPr>
              <w:t>, as define</w:t>
            </w:r>
            <w:r w:rsidR="00BE21F8" w:rsidRPr="0089003E">
              <w:rPr>
                <w:rFonts w:ascii="Myriad Pro" w:hAnsi="Myriad Pro" w:cstheme="minorHAnsi"/>
                <w:lang w:val="en-US"/>
              </w:rPr>
              <w:t>d</w:t>
            </w:r>
            <w:r w:rsidR="005E6668" w:rsidRPr="0089003E">
              <w:rPr>
                <w:rFonts w:ascii="Myriad Pro" w:hAnsi="Myriad Pro" w:cstheme="minorHAnsi"/>
                <w:lang w:val="en-US"/>
              </w:rPr>
              <w:t xml:space="preserve"> in RFQ</w:t>
            </w:r>
            <w:r w:rsidR="00BF22BB" w:rsidRPr="0089003E">
              <w:rPr>
                <w:rFonts w:ascii="Myriad Pro" w:hAnsi="Myriad Pro" w:cstheme="minorHAnsi"/>
                <w:lang w:val="en-US"/>
              </w:rPr>
              <w:t xml:space="preserve"> </w:t>
            </w:r>
            <w:r w:rsidR="00432941" w:rsidRPr="0089003E">
              <w:rPr>
                <w:rFonts w:ascii="Myriad Pro" w:hAnsi="Myriad Pro" w:cstheme="minorHAnsi"/>
                <w:lang w:val="en-US"/>
              </w:rPr>
              <w:t>/</w:t>
            </w:r>
            <w:r w:rsidR="00BF22BB" w:rsidRPr="0089003E">
              <w:rPr>
                <w:rFonts w:ascii="Myriad Pro" w:hAnsi="Myriad Pro" w:cstheme="minorHAnsi"/>
                <w:lang w:val="en-US"/>
              </w:rPr>
              <w:t xml:space="preserve"> </w:t>
            </w:r>
            <w:proofErr w:type="spellStart"/>
            <w:r w:rsidR="005E6668" w:rsidRPr="0089003E">
              <w:rPr>
                <w:rFonts w:ascii="Myriad Pro" w:hAnsi="Myriad Pro" w:cstheme="minorHAnsi"/>
                <w:b/>
                <w:bCs/>
                <w:lang w:val="en-US"/>
              </w:rPr>
              <w:t>Izjava</w:t>
            </w:r>
            <w:proofErr w:type="spellEnd"/>
            <w:r w:rsidR="005E6668" w:rsidRPr="0089003E">
              <w:rPr>
                <w:rFonts w:ascii="Myriad Pro" w:hAnsi="Myriad Pro" w:cstheme="minorHAnsi"/>
                <w:b/>
                <w:bCs/>
                <w:lang w:val="en-US"/>
              </w:rPr>
              <w:t xml:space="preserve"> </w:t>
            </w:r>
            <w:proofErr w:type="spellStart"/>
            <w:r w:rsidR="00BE21F8" w:rsidRPr="0089003E">
              <w:rPr>
                <w:rFonts w:ascii="Myriad Pro" w:hAnsi="Myriad Pro" w:cstheme="minorHAnsi"/>
                <w:b/>
                <w:bCs/>
                <w:lang w:val="en-US"/>
              </w:rPr>
              <w:t>prema</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kojoj</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ponuđač</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garantuje</w:t>
            </w:r>
            <w:proofErr w:type="spellEnd"/>
            <w:r w:rsidR="005E6668" w:rsidRPr="0089003E">
              <w:rPr>
                <w:rFonts w:ascii="Myriad Pro" w:hAnsi="Myriad Pro" w:cstheme="minorHAnsi"/>
                <w:b/>
                <w:bCs/>
                <w:lang w:val="en-US"/>
              </w:rPr>
              <w:t xml:space="preserve"> da </w:t>
            </w:r>
            <w:proofErr w:type="spellStart"/>
            <w:r w:rsidR="005E6668" w:rsidRPr="0089003E">
              <w:rPr>
                <w:rFonts w:ascii="Myriad Pro" w:hAnsi="Myriad Pro" w:cstheme="minorHAnsi"/>
                <w:b/>
                <w:bCs/>
                <w:lang w:val="en-US"/>
              </w:rPr>
              <w:t>posjeduje</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ponuđenu</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robu</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na</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lageru</w:t>
            </w:r>
            <w:proofErr w:type="spellEnd"/>
            <w:r w:rsidR="005E6668" w:rsidRPr="0089003E">
              <w:rPr>
                <w:rFonts w:ascii="Myriad Pro" w:hAnsi="Myriad Pro" w:cstheme="minorHAnsi"/>
                <w:b/>
                <w:bCs/>
                <w:lang w:val="en-US"/>
              </w:rPr>
              <w:t xml:space="preserve"> u </w:t>
            </w:r>
            <w:proofErr w:type="spellStart"/>
            <w:r w:rsidR="005E6668" w:rsidRPr="0089003E">
              <w:rPr>
                <w:rFonts w:ascii="Myriad Pro" w:hAnsi="Myriad Pro" w:cstheme="minorHAnsi"/>
                <w:b/>
                <w:bCs/>
                <w:lang w:val="en-US"/>
              </w:rPr>
              <w:t>BiH</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ili</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izjava</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od</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strane</w:t>
            </w:r>
            <w:proofErr w:type="spellEnd"/>
            <w:r w:rsidR="007E289C" w:rsidRPr="0089003E">
              <w:rPr>
                <w:rFonts w:ascii="Myriad Pro" w:hAnsi="Myriad Pro" w:cstheme="minorHAnsi"/>
                <w:b/>
                <w:bCs/>
                <w:lang w:val="en-US"/>
              </w:rPr>
              <w:t xml:space="preserve"> </w:t>
            </w:r>
            <w:proofErr w:type="spellStart"/>
            <w:r w:rsidR="007E289C" w:rsidRPr="0089003E">
              <w:rPr>
                <w:rFonts w:ascii="Myriad Pro" w:hAnsi="Myriad Pro" w:cstheme="minorHAnsi"/>
                <w:b/>
                <w:bCs/>
                <w:lang w:val="en-US"/>
              </w:rPr>
              <w:t>ponuđačevog</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dobavljača</w:t>
            </w:r>
            <w:proofErr w:type="spellEnd"/>
            <w:r w:rsidR="005E6668" w:rsidRPr="0089003E">
              <w:rPr>
                <w:rFonts w:ascii="Myriad Pro" w:hAnsi="Myriad Pro" w:cstheme="minorHAnsi"/>
                <w:b/>
                <w:bCs/>
                <w:lang w:val="en-US"/>
              </w:rPr>
              <w:t>/</w:t>
            </w:r>
            <w:proofErr w:type="spellStart"/>
            <w:r w:rsidR="005E6668" w:rsidRPr="0089003E">
              <w:rPr>
                <w:rFonts w:ascii="Myriad Pro" w:hAnsi="Myriad Pro" w:cstheme="minorHAnsi"/>
                <w:b/>
                <w:bCs/>
                <w:lang w:val="en-US"/>
              </w:rPr>
              <w:t>proizvođača</w:t>
            </w:r>
            <w:proofErr w:type="spellEnd"/>
            <w:r w:rsidR="005E6668" w:rsidRPr="0089003E">
              <w:rPr>
                <w:rFonts w:ascii="Myriad Pro" w:hAnsi="Myriad Pro" w:cstheme="minorHAnsi"/>
                <w:b/>
                <w:bCs/>
                <w:lang w:val="en-US"/>
              </w:rPr>
              <w:t xml:space="preserve"> da</w:t>
            </w:r>
            <w:r w:rsidR="00BE21F8" w:rsidRPr="0089003E">
              <w:rPr>
                <w:rFonts w:ascii="Myriad Pro" w:hAnsi="Myriad Pro" w:cstheme="minorHAnsi"/>
                <w:b/>
                <w:bCs/>
                <w:lang w:val="en-US"/>
              </w:rPr>
              <w:t xml:space="preserve"> </w:t>
            </w:r>
            <w:proofErr w:type="spellStart"/>
            <w:r w:rsidR="00BE21F8" w:rsidRPr="0089003E">
              <w:rPr>
                <w:rFonts w:ascii="Myriad Pro" w:hAnsi="Myriad Pro" w:cstheme="minorHAnsi"/>
                <w:b/>
                <w:bCs/>
                <w:lang w:val="en-US"/>
              </w:rPr>
              <w:t>će</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ponuđene</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stavke</w:t>
            </w:r>
            <w:proofErr w:type="spellEnd"/>
            <w:r w:rsidR="00BE21F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biti</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isporučene</w:t>
            </w:r>
            <w:proofErr w:type="spellEnd"/>
            <w:r w:rsidR="000362E4" w:rsidRPr="0089003E">
              <w:rPr>
                <w:rFonts w:ascii="Myriad Pro" w:hAnsi="Myriad Pro" w:cstheme="minorHAnsi"/>
                <w:b/>
                <w:bCs/>
                <w:lang w:val="en-US"/>
              </w:rPr>
              <w:t xml:space="preserve"> </w:t>
            </w:r>
            <w:proofErr w:type="spellStart"/>
            <w:r w:rsidR="000362E4" w:rsidRPr="0089003E">
              <w:rPr>
                <w:rFonts w:ascii="Myriad Pro" w:hAnsi="Myriad Pro" w:cstheme="minorHAnsi"/>
                <w:b/>
                <w:bCs/>
                <w:lang w:val="en-US"/>
              </w:rPr>
              <w:t>na</w:t>
            </w:r>
            <w:proofErr w:type="spellEnd"/>
            <w:r w:rsidR="000362E4" w:rsidRPr="0089003E">
              <w:rPr>
                <w:rFonts w:ascii="Myriad Pro" w:hAnsi="Myriad Pro" w:cstheme="minorHAnsi"/>
                <w:b/>
                <w:bCs/>
                <w:lang w:val="en-US"/>
              </w:rPr>
              <w:t xml:space="preserve"> </w:t>
            </w:r>
            <w:proofErr w:type="spellStart"/>
            <w:r w:rsidR="000362E4" w:rsidRPr="0089003E">
              <w:rPr>
                <w:rFonts w:ascii="Myriad Pro" w:hAnsi="Myriad Pro" w:cstheme="minorHAnsi"/>
                <w:b/>
                <w:bCs/>
                <w:lang w:val="en-US"/>
              </w:rPr>
              <w:t>naznačene</w:t>
            </w:r>
            <w:proofErr w:type="spellEnd"/>
            <w:r w:rsidR="000362E4" w:rsidRPr="0089003E">
              <w:rPr>
                <w:rFonts w:ascii="Myriad Pro" w:hAnsi="Myriad Pro" w:cstheme="minorHAnsi"/>
                <w:b/>
                <w:bCs/>
                <w:lang w:val="en-US"/>
              </w:rPr>
              <w:t xml:space="preserve"> </w:t>
            </w:r>
            <w:proofErr w:type="spellStart"/>
            <w:r w:rsidR="000362E4" w:rsidRPr="0089003E">
              <w:rPr>
                <w:rFonts w:ascii="Myriad Pro" w:hAnsi="Myriad Pro" w:cstheme="minorHAnsi"/>
                <w:b/>
                <w:bCs/>
                <w:lang w:val="en-US"/>
              </w:rPr>
              <w:t>lokacije</w:t>
            </w:r>
            <w:proofErr w:type="spellEnd"/>
            <w:r w:rsidR="005E6668" w:rsidRPr="0089003E">
              <w:rPr>
                <w:rFonts w:ascii="Myriad Pro" w:hAnsi="Myriad Pro" w:cstheme="minorHAnsi"/>
                <w:b/>
                <w:bCs/>
                <w:lang w:val="en-US"/>
              </w:rPr>
              <w:t xml:space="preserve"> u </w:t>
            </w:r>
            <w:proofErr w:type="spellStart"/>
            <w:r w:rsidR="005E6668" w:rsidRPr="0089003E">
              <w:rPr>
                <w:rFonts w:ascii="Myriad Pro" w:hAnsi="Myriad Pro" w:cstheme="minorHAnsi"/>
                <w:b/>
                <w:bCs/>
                <w:lang w:val="en-US"/>
              </w:rPr>
              <w:t>BiH</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najkasnije</w:t>
            </w:r>
            <w:proofErr w:type="spellEnd"/>
            <w:r w:rsidR="005E6668" w:rsidRPr="0089003E">
              <w:rPr>
                <w:rFonts w:ascii="Myriad Pro" w:hAnsi="Myriad Pro" w:cstheme="minorHAnsi"/>
                <w:b/>
                <w:bCs/>
                <w:lang w:val="en-US"/>
              </w:rPr>
              <w:t xml:space="preserve"> do </w:t>
            </w:r>
            <w:proofErr w:type="spellStart"/>
            <w:r w:rsidR="005E6668" w:rsidRPr="0089003E">
              <w:rPr>
                <w:rFonts w:ascii="Myriad Pro" w:hAnsi="Myriad Pro" w:cstheme="minorHAnsi"/>
                <w:b/>
                <w:bCs/>
                <w:lang w:val="en-US"/>
              </w:rPr>
              <w:t>datuma</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isporuke</w:t>
            </w:r>
            <w:proofErr w:type="spellEnd"/>
            <w:r w:rsidR="005E6668" w:rsidRPr="0089003E">
              <w:rPr>
                <w:rFonts w:ascii="Myriad Pro" w:hAnsi="Myriad Pro" w:cstheme="minorHAnsi"/>
                <w:b/>
                <w:bCs/>
                <w:lang w:val="en-US"/>
              </w:rPr>
              <w:t xml:space="preserve"> </w:t>
            </w:r>
            <w:proofErr w:type="spellStart"/>
            <w:r w:rsidR="005E6668" w:rsidRPr="0089003E">
              <w:rPr>
                <w:rFonts w:ascii="Myriad Pro" w:hAnsi="Myriad Pro" w:cstheme="minorHAnsi"/>
                <w:b/>
                <w:bCs/>
                <w:lang w:val="en-US"/>
              </w:rPr>
              <w:t>definisanog</w:t>
            </w:r>
            <w:proofErr w:type="spellEnd"/>
            <w:r w:rsidR="005E6668" w:rsidRPr="0089003E">
              <w:rPr>
                <w:rFonts w:ascii="Myriad Pro" w:hAnsi="Myriad Pro" w:cstheme="minorHAnsi"/>
                <w:b/>
                <w:bCs/>
                <w:lang w:val="en-US"/>
              </w:rPr>
              <w:t xml:space="preserve"> u </w:t>
            </w:r>
            <w:proofErr w:type="spellStart"/>
            <w:r w:rsidR="001E028D" w:rsidRPr="0089003E">
              <w:rPr>
                <w:rFonts w:ascii="Myriad Pro" w:hAnsi="Myriad Pro" w:cstheme="minorHAnsi"/>
                <w:b/>
                <w:bCs/>
                <w:lang w:val="en-US"/>
              </w:rPr>
              <w:t>tenderu</w:t>
            </w:r>
            <w:proofErr w:type="spellEnd"/>
            <w:r w:rsidR="005E6668" w:rsidRPr="0089003E">
              <w:rPr>
                <w:rFonts w:ascii="Myriad Pro" w:hAnsi="Myriad Pro" w:cstheme="minorHAnsi"/>
                <w:b/>
                <w:bCs/>
                <w:lang w:val="en-US"/>
              </w:rPr>
              <w:t>.</w:t>
            </w:r>
          </w:p>
        </w:tc>
      </w:tr>
      <w:tr w:rsidR="00643A6E" w:rsidRPr="00695C46" w14:paraId="5F432C93" w14:textId="77777777" w:rsidTr="005E6668">
        <w:tc>
          <w:tcPr>
            <w:tcW w:w="2718" w:type="dxa"/>
          </w:tcPr>
          <w:p w14:paraId="3168908B" w14:textId="77777777" w:rsidR="00643A6E" w:rsidRPr="00695C46" w:rsidRDefault="00643A6E" w:rsidP="00BF25E9">
            <w:pPr>
              <w:rPr>
                <w:rFonts w:ascii="Myriad Pro" w:hAnsi="Myriad Pro" w:cstheme="minorHAnsi"/>
              </w:rPr>
            </w:pPr>
            <w:r w:rsidRPr="00695C46">
              <w:rPr>
                <w:rFonts w:ascii="Myriad Pro" w:hAnsi="Myriad Pro" w:cstheme="minorHAnsi"/>
              </w:rPr>
              <w:t>Period of Validity of Quotes starting the Submission Date</w:t>
            </w:r>
          </w:p>
        </w:tc>
        <w:tc>
          <w:tcPr>
            <w:tcW w:w="7655" w:type="dxa"/>
          </w:tcPr>
          <w:p w14:paraId="137DE191" w14:textId="032BAE95" w:rsidR="00643A6E" w:rsidRPr="00695C46" w:rsidRDefault="00120992" w:rsidP="00BF25E9">
            <w:pPr>
              <w:tabs>
                <w:tab w:val="left" w:pos="940"/>
              </w:tabs>
              <w:rPr>
                <w:rFonts w:ascii="Myriad Pro" w:hAnsi="Myriad Pro" w:cstheme="minorHAnsi"/>
                <w:iCs/>
              </w:rPr>
            </w:pPr>
            <w:r w:rsidRPr="00695C46">
              <w:rPr>
                <w:rFonts w:ascii="Myriad Pro" w:eastAsia="MS Gothic" w:hAnsi="Myriad Pro" w:cstheme="minorHAnsi"/>
              </w:rPr>
              <w:t>Min</w:t>
            </w:r>
            <w:r w:rsidR="00BF22BB" w:rsidRPr="00695C46">
              <w:rPr>
                <w:rFonts w:ascii="Myriad Pro" w:eastAsia="MS Gothic" w:hAnsi="Myriad Pro" w:cstheme="minorHAnsi"/>
              </w:rPr>
              <w:t>.</w:t>
            </w:r>
            <w:r w:rsidRPr="00695C46">
              <w:rPr>
                <w:rFonts w:ascii="Myriad Pro" w:eastAsia="MS Gothic" w:hAnsi="Myriad Pro" w:cstheme="minorHAnsi"/>
              </w:rPr>
              <w:t xml:space="preserve"> </w:t>
            </w:r>
            <w:r w:rsidR="00FD031E">
              <w:rPr>
                <w:rFonts w:ascii="Myriad Pro" w:eastAsia="MS Gothic" w:hAnsi="Myriad Pro" w:cstheme="minorHAnsi"/>
              </w:rPr>
              <w:t>30</w:t>
            </w:r>
            <w:r w:rsidRPr="00695C46">
              <w:rPr>
                <w:rFonts w:ascii="Myriad Pro" w:eastAsia="MS Gothic" w:hAnsi="Myriad Pro" w:cstheme="minorHAnsi"/>
              </w:rPr>
              <w:t xml:space="preserve"> calendar</w:t>
            </w:r>
            <w:r w:rsidR="00637372" w:rsidRPr="00695C46">
              <w:rPr>
                <w:rFonts w:ascii="Myriad Pro" w:eastAsia="MS Gothic" w:hAnsi="Myriad Pro" w:cstheme="minorHAnsi"/>
              </w:rPr>
              <w:t xml:space="preserve"> days </w:t>
            </w:r>
          </w:p>
        </w:tc>
      </w:tr>
      <w:tr w:rsidR="00643A6E" w:rsidRPr="00695C46" w14:paraId="50027F37" w14:textId="77777777" w:rsidTr="005E6668">
        <w:tc>
          <w:tcPr>
            <w:tcW w:w="2718" w:type="dxa"/>
          </w:tcPr>
          <w:p w14:paraId="2F11E662" w14:textId="77777777" w:rsidR="00643A6E" w:rsidRPr="00695C46" w:rsidRDefault="00643A6E" w:rsidP="00BF25E9">
            <w:pPr>
              <w:rPr>
                <w:rFonts w:ascii="Myriad Pro" w:hAnsi="Myriad Pro" w:cstheme="minorHAnsi"/>
              </w:rPr>
            </w:pPr>
            <w:r w:rsidRPr="00695C46">
              <w:rPr>
                <w:rFonts w:ascii="Myriad Pro" w:hAnsi="Myriad Pro" w:cstheme="minorHAnsi"/>
              </w:rPr>
              <w:t>Partial Quotes</w:t>
            </w:r>
          </w:p>
        </w:tc>
        <w:tc>
          <w:tcPr>
            <w:tcW w:w="7655" w:type="dxa"/>
          </w:tcPr>
          <w:p w14:paraId="5CC0156B" w14:textId="116A84C4" w:rsidR="00643A6E" w:rsidRPr="00695C46" w:rsidRDefault="00820A27" w:rsidP="00BF25E9">
            <w:pPr>
              <w:rPr>
                <w:rFonts w:ascii="Myriad Pro" w:hAnsi="Myriad Pro" w:cstheme="minorHAnsi"/>
              </w:rPr>
            </w:pPr>
            <w:r>
              <w:rPr>
                <w:rFonts w:ascii="Myriad Pro" w:hAnsi="Myriad Pro" w:cstheme="minorHAnsi"/>
              </w:rPr>
              <w:t>Not Allowed</w:t>
            </w:r>
          </w:p>
        </w:tc>
      </w:tr>
      <w:tr w:rsidR="00643A6E" w:rsidRPr="00695C46" w14:paraId="2E3F31FE" w14:textId="77777777" w:rsidTr="005E6668">
        <w:tc>
          <w:tcPr>
            <w:tcW w:w="2718" w:type="dxa"/>
          </w:tcPr>
          <w:p w14:paraId="0AD7368D" w14:textId="77777777" w:rsidR="00643A6E" w:rsidRPr="00695C46" w:rsidRDefault="00643A6E" w:rsidP="00BF25E9">
            <w:pPr>
              <w:rPr>
                <w:rFonts w:ascii="Myriad Pro" w:hAnsi="Myriad Pro" w:cstheme="minorHAnsi"/>
              </w:rPr>
            </w:pPr>
            <w:r w:rsidRPr="00695C46">
              <w:rPr>
                <w:rFonts w:ascii="Myriad Pro" w:hAnsi="Myriad Pro" w:cstheme="minorHAnsi"/>
              </w:rPr>
              <w:t>Payment Terms</w:t>
            </w:r>
          </w:p>
        </w:tc>
        <w:tc>
          <w:tcPr>
            <w:tcW w:w="7655" w:type="dxa"/>
          </w:tcPr>
          <w:p w14:paraId="7D548354" w14:textId="675073D8" w:rsidR="00643A6E" w:rsidRPr="00695C46" w:rsidRDefault="000202EA" w:rsidP="00BF25E9">
            <w:pPr>
              <w:rPr>
                <w:rFonts w:ascii="Myriad Pro" w:hAnsi="Myriad Pro" w:cstheme="minorHAnsi"/>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6883" w:rsidRPr="00695C46">
                  <w:rPr>
                    <w:rFonts w:ascii="Myriad Pro" w:hAnsi="Myriad Pro" w:cstheme="minorHAnsi"/>
                    <w:spacing w:val="-2"/>
                    <w:szCs w:val="22"/>
                  </w:rPr>
                  <w:t>100% within 30 days upon UNDP’s acceptance of the goods delivered as specified and receipt of invoice</w:t>
                </w:r>
              </w:sdtContent>
            </w:sdt>
            <w:r w:rsidR="00986B45" w:rsidRPr="00695C46">
              <w:rPr>
                <w:rFonts w:ascii="Myriad Pro" w:hAnsi="Myriad Pro" w:cstheme="minorHAnsi"/>
                <w:spacing w:val="-2"/>
                <w:szCs w:val="22"/>
              </w:rPr>
              <w:t xml:space="preserve"> </w:t>
            </w:r>
          </w:p>
        </w:tc>
      </w:tr>
      <w:tr w:rsidR="004623ED" w:rsidRPr="00695C46" w14:paraId="009A8586" w14:textId="77777777" w:rsidTr="005E6668">
        <w:tc>
          <w:tcPr>
            <w:tcW w:w="2718" w:type="dxa"/>
          </w:tcPr>
          <w:p w14:paraId="6DD4CD53" w14:textId="36AA5C72" w:rsidR="004623ED" w:rsidRPr="00695C46" w:rsidRDefault="004623ED" w:rsidP="00BF25E9">
            <w:pPr>
              <w:rPr>
                <w:rFonts w:ascii="Myriad Pro" w:hAnsi="Myriad Pro" w:cstheme="minorHAnsi"/>
              </w:rPr>
            </w:pPr>
            <w:r w:rsidRPr="00695C46">
              <w:rPr>
                <w:rFonts w:ascii="Myriad Pro" w:hAnsi="Myriad Pro" w:cstheme="minorHAnsi"/>
              </w:rPr>
              <w:t>Advanced Payment</w:t>
            </w:r>
          </w:p>
        </w:tc>
        <w:tc>
          <w:tcPr>
            <w:tcW w:w="7655"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695C46"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rPr>
                </w:pPr>
                <w:r w:rsidRPr="00695C46">
                  <w:rPr>
                    <w:rFonts w:ascii="Myriad Pro" w:hAnsi="Myriad Pro" w:cstheme="minorHAnsi"/>
                    <w:snapToGrid w:val="0"/>
                    <w:sz w:val="20"/>
                    <w:szCs w:val="19"/>
                  </w:rPr>
                  <w:t>Not allowed</w:t>
                </w:r>
              </w:p>
            </w:sdtContent>
          </w:sdt>
        </w:tc>
      </w:tr>
      <w:tr w:rsidR="00643A6E" w:rsidRPr="00695C46" w14:paraId="4D5AC805" w14:textId="77777777" w:rsidTr="005E6668">
        <w:trPr>
          <w:cantSplit/>
          <w:trHeight w:val="460"/>
        </w:trPr>
        <w:tc>
          <w:tcPr>
            <w:tcW w:w="2718" w:type="dxa"/>
          </w:tcPr>
          <w:p w14:paraId="496D9625" w14:textId="77777777" w:rsidR="00643A6E" w:rsidRPr="00695C46" w:rsidRDefault="00643A6E" w:rsidP="00BF25E9">
            <w:pPr>
              <w:rPr>
                <w:rFonts w:ascii="Myriad Pro" w:hAnsi="Myriad Pro" w:cstheme="minorHAnsi"/>
              </w:rPr>
            </w:pPr>
          </w:p>
          <w:p w14:paraId="23C6BBC1" w14:textId="1BFE96A3" w:rsidR="00643A6E" w:rsidRPr="00695C46" w:rsidRDefault="00643A6E" w:rsidP="00BF25E9">
            <w:pPr>
              <w:rPr>
                <w:rFonts w:ascii="Myriad Pro" w:hAnsi="Myriad Pro" w:cstheme="minorHAnsi"/>
              </w:rPr>
            </w:pPr>
            <w:r w:rsidRPr="00695C46">
              <w:rPr>
                <w:rFonts w:ascii="Myriad Pro" w:hAnsi="Myriad Pro" w:cstheme="minorHAnsi"/>
              </w:rPr>
              <w:t xml:space="preserve">Evaluation Criteria </w:t>
            </w:r>
          </w:p>
        </w:tc>
        <w:tc>
          <w:tcPr>
            <w:tcW w:w="7655" w:type="dxa"/>
          </w:tcPr>
          <w:p w14:paraId="2DCB2F24" w14:textId="410BC216" w:rsidR="001D3E4F" w:rsidRPr="00695C46" w:rsidRDefault="000202EA" w:rsidP="001D3E4F">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sidRPr="00695C46">
                  <w:rPr>
                    <w:rFonts w:ascii="Malgun Gothic Semilight" w:eastAsia="Malgun Gothic Semilight" w:hAnsi="Malgun Gothic Semilight" w:cs="Malgun Gothic Semilight" w:hint="eastAsia"/>
                  </w:rPr>
                  <w:t>☒</w:t>
                </w:r>
              </w:sdtContent>
            </w:sdt>
            <w:r w:rsidR="00F42D6D" w:rsidRPr="00695C46">
              <w:rPr>
                <w:rFonts w:ascii="Myriad Pro" w:hAnsi="Myriad Pro" w:cstheme="minorHAnsi"/>
              </w:rPr>
              <w:t xml:space="preserve"> </w:t>
            </w:r>
            <w:r w:rsidR="00643A6E" w:rsidRPr="00695C46">
              <w:rPr>
                <w:rFonts w:ascii="Myriad Pro" w:hAnsi="Myriad Pro" w:cstheme="minorHAnsi"/>
              </w:rPr>
              <w:t>Technical responsiveness/Full compliance to requirements and lowest price</w:t>
            </w:r>
            <w:r w:rsidR="00F16B6B">
              <w:rPr>
                <w:rFonts w:ascii="Myriad Pro" w:hAnsi="Myriad Pro" w:cstheme="minorHAnsi"/>
              </w:rPr>
              <w:t xml:space="preserve"> </w:t>
            </w:r>
            <w:r w:rsidR="002E1A0F">
              <w:rPr>
                <w:rFonts w:ascii="Myriad Pro" w:hAnsi="Myriad Pro" w:cstheme="minorHAnsi"/>
              </w:rPr>
              <w:t xml:space="preserve">       </w:t>
            </w:r>
          </w:p>
          <w:p w14:paraId="7D414E03" w14:textId="16ED709C" w:rsidR="00387648" w:rsidRPr="00695C46" w:rsidRDefault="000202EA" w:rsidP="00BF22BB">
            <w:pPr>
              <w:jc w:val="both"/>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Full acceptance of the PO/Contract General Terms and Conditions </w:t>
            </w:r>
          </w:p>
        </w:tc>
      </w:tr>
      <w:tr w:rsidR="00643A6E" w:rsidRPr="00695C46" w14:paraId="57824266" w14:textId="77777777" w:rsidTr="005E6668">
        <w:tblPrEx>
          <w:tblLook w:val="04A0" w:firstRow="1" w:lastRow="0" w:firstColumn="1" w:lastColumn="0" w:noHBand="0" w:noVBand="1"/>
        </w:tblPrEx>
        <w:trPr>
          <w:trHeight w:val="260"/>
        </w:trPr>
        <w:tc>
          <w:tcPr>
            <w:tcW w:w="2718" w:type="dxa"/>
            <w:shd w:val="clear" w:color="auto" w:fill="auto"/>
          </w:tcPr>
          <w:p w14:paraId="2EB83645" w14:textId="77777777" w:rsidR="00643A6E" w:rsidRPr="00695C46" w:rsidRDefault="00643A6E" w:rsidP="00BF25E9">
            <w:pPr>
              <w:rPr>
                <w:rFonts w:ascii="Myriad Pro" w:hAnsi="Myriad Pro" w:cstheme="minorHAnsi"/>
                <w:bCs/>
                <w:color w:val="FF0000"/>
              </w:rPr>
            </w:pPr>
            <w:r w:rsidRPr="00695C46">
              <w:rPr>
                <w:rFonts w:ascii="Myriad Pro" w:hAnsi="Myriad Pro" w:cstheme="minorHAnsi"/>
                <w:bCs/>
              </w:rPr>
              <w:lastRenderedPageBreak/>
              <w:t>UNDP will award to:</w:t>
            </w:r>
          </w:p>
        </w:tc>
        <w:tc>
          <w:tcPr>
            <w:tcW w:w="7655" w:type="dxa"/>
            <w:shd w:val="clear" w:color="auto" w:fill="auto"/>
          </w:tcPr>
          <w:p w14:paraId="4C65E92C" w14:textId="334AA14B" w:rsidR="0022287F" w:rsidRPr="00695C46" w:rsidRDefault="007E289C" w:rsidP="0022287F">
            <w:pPr>
              <w:pStyle w:val="BankNormal"/>
              <w:tabs>
                <w:tab w:val="left" w:pos="342"/>
                <w:tab w:val="right" w:pos="7218"/>
              </w:tabs>
              <w:rPr>
                <w:rFonts w:ascii="Myriad Pro" w:hAnsi="Myriad Pro" w:cstheme="minorHAnsi"/>
                <w:sz w:val="20"/>
              </w:rPr>
            </w:pPr>
            <w:r w:rsidRPr="00695C46">
              <w:rPr>
                <w:rFonts w:ascii="Myriad Pro" w:hAnsi="Myriad Pro" w:cstheme="minorHAnsi"/>
                <w:sz w:val="20"/>
              </w:rPr>
              <w:t>O</w:t>
            </w:r>
            <w:r w:rsidR="0022287F" w:rsidRPr="00695C46">
              <w:rPr>
                <w:rFonts w:ascii="Myriad Pro" w:hAnsi="Myriad Pro" w:cstheme="minorHAnsi"/>
                <w:sz w:val="20"/>
              </w:rPr>
              <w:t>ne</w:t>
            </w:r>
            <w:r w:rsidR="008A799A">
              <w:rPr>
                <w:rFonts w:ascii="Myriad Pro" w:hAnsi="Myriad Pro" w:cstheme="minorHAnsi"/>
                <w:sz w:val="20"/>
              </w:rPr>
              <w:t xml:space="preserve"> </w:t>
            </w:r>
            <w:r w:rsidR="000E4FAD" w:rsidRPr="00695C46">
              <w:rPr>
                <w:rFonts w:ascii="Myriad Pro" w:hAnsi="Myriad Pro" w:cstheme="minorHAnsi"/>
                <w:sz w:val="20"/>
              </w:rPr>
              <w:t>supplier</w:t>
            </w:r>
            <w:r w:rsidR="0022287F" w:rsidRPr="00695C46">
              <w:rPr>
                <w:rFonts w:ascii="Myriad Pro" w:hAnsi="Myriad Pro" w:cstheme="minorHAnsi"/>
                <w:sz w:val="20"/>
              </w:rPr>
              <w:t>, depending on the following factors:</w:t>
            </w:r>
          </w:p>
          <w:p w14:paraId="6C06AF5C" w14:textId="66F6B0E9" w:rsidR="00643A6E" w:rsidRPr="00695C46" w:rsidRDefault="000202EA" w:rsidP="00D207AD">
            <w:pPr>
              <w:jc w:val="both"/>
              <w:rPr>
                <w:rFonts w:ascii="Myriad Pro" w:hAnsi="Myriad Pro" w:cstheme="minorHAnsi"/>
              </w:rPr>
            </w:pPr>
            <w:sdt>
              <w:sdtPr>
                <w:rPr>
                  <w:rFonts w:ascii="Myriad Pro" w:hAnsi="Myriad Pro" w:cstheme="minorHAnsi"/>
                </w:rPr>
                <w:id w:val="1813604026"/>
                <w14:checkbox>
                  <w14:checked w14:val="1"/>
                  <w14:checkedState w14:val="2612" w14:font="Malgun Gothic Semilight"/>
                  <w14:uncheckedState w14:val="2610" w14:font="Malgun Gothic Semilight"/>
                </w14:checkbox>
              </w:sdtPr>
              <w:sdtEndPr/>
              <w:sdtContent>
                <w:r w:rsidR="00D850BC" w:rsidRPr="00695C46">
                  <w:rPr>
                    <w:rFonts w:ascii="Segoe UI Symbol" w:eastAsia="Malgun Gothic Semilight" w:hAnsi="Segoe UI Symbol" w:cs="Segoe UI Symbol"/>
                  </w:rPr>
                  <w:t>☒</w:t>
                </w:r>
              </w:sdtContent>
            </w:sdt>
            <w:r w:rsidR="00D850BC" w:rsidRPr="00695C46">
              <w:rPr>
                <w:rFonts w:ascii="Myriad Pro" w:hAnsi="Myriad Pro" w:cstheme="minorHAnsi"/>
              </w:rPr>
              <w:t xml:space="preserve"> Technical responsiveness/Full compliance to requirements and lowest price</w:t>
            </w:r>
            <w:r w:rsidR="00141EA7">
              <w:rPr>
                <w:rFonts w:ascii="Myriad Pro" w:hAnsi="Myriad Pro" w:cstheme="minorHAnsi"/>
              </w:rPr>
              <w:t xml:space="preserve"> </w:t>
            </w:r>
          </w:p>
        </w:tc>
      </w:tr>
      <w:tr w:rsidR="00643A6E" w:rsidRPr="00695C46" w14:paraId="27E6CDA6" w14:textId="77777777" w:rsidTr="005E6668">
        <w:tblPrEx>
          <w:tblLook w:val="04A0" w:firstRow="1" w:lastRow="0" w:firstColumn="1" w:lastColumn="0" w:noHBand="0" w:noVBand="1"/>
        </w:tblPrEx>
        <w:tc>
          <w:tcPr>
            <w:tcW w:w="2718" w:type="dxa"/>
            <w:shd w:val="clear" w:color="auto" w:fill="auto"/>
          </w:tcPr>
          <w:p w14:paraId="3B3A2523" w14:textId="77777777" w:rsidR="00643A6E" w:rsidRPr="00695C46" w:rsidRDefault="00643A6E" w:rsidP="00BF25E9">
            <w:pPr>
              <w:rPr>
                <w:rFonts w:ascii="Myriad Pro" w:hAnsi="Myriad Pro" w:cstheme="minorHAnsi"/>
                <w:bCs/>
              </w:rPr>
            </w:pPr>
            <w:r w:rsidRPr="00695C46">
              <w:rPr>
                <w:rFonts w:ascii="Myriad Pro" w:hAnsi="Myriad Pro" w:cstheme="minorHAnsi"/>
                <w:bCs/>
              </w:rPr>
              <w:t>Type of Contract to be Signed</w:t>
            </w:r>
          </w:p>
        </w:tc>
        <w:tc>
          <w:tcPr>
            <w:tcW w:w="7655" w:type="dxa"/>
            <w:shd w:val="clear" w:color="auto" w:fill="auto"/>
          </w:tcPr>
          <w:p w14:paraId="40AF80A3" w14:textId="6813AE4F" w:rsidR="00643A6E" w:rsidRPr="00695C46" w:rsidRDefault="00CC79FD" w:rsidP="00CC79FD">
            <w:pPr>
              <w:pStyle w:val="BankNormal"/>
              <w:spacing w:after="0"/>
              <w:rPr>
                <w:rFonts w:ascii="Myriad Pro" w:hAnsi="Myriad Pro" w:cstheme="minorHAnsi"/>
                <w:snapToGrid w:val="0"/>
                <w:sz w:val="20"/>
              </w:rPr>
            </w:pPr>
            <w:r w:rsidRPr="00695C46">
              <w:rPr>
                <w:rFonts w:ascii="Segoe UI Symbol" w:hAnsi="Segoe UI Symbol" w:cs="Segoe UI Symbol"/>
                <w:snapToGrid w:val="0"/>
                <w:sz w:val="20"/>
              </w:rPr>
              <w:t>☒</w:t>
            </w:r>
            <w:r w:rsidRPr="00695C46">
              <w:rPr>
                <w:rFonts w:ascii="Myriad Pro" w:hAnsi="Myriad Pro" w:cstheme="minorHAnsi"/>
                <w:snapToGrid w:val="0"/>
                <w:sz w:val="20"/>
              </w:rPr>
              <w:t xml:space="preserve"> Purchase Order</w:t>
            </w:r>
          </w:p>
        </w:tc>
      </w:tr>
      <w:tr w:rsidR="00643A6E" w:rsidRPr="00695C46" w14:paraId="43F7A0B8" w14:textId="77777777" w:rsidTr="005E6668">
        <w:tc>
          <w:tcPr>
            <w:tcW w:w="2718" w:type="dxa"/>
          </w:tcPr>
          <w:p w14:paraId="5C6C2A60" w14:textId="77777777" w:rsidR="00643A6E" w:rsidRPr="00695C46" w:rsidRDefault="00643A6E" w:rsidP="00BF25E9">
            <w:pPr>
              <w:rPr>
                <w:rFonts w:ascii="Myriad Pro" w:hAnsi="Myriad Pro" w:cstheme="minorHAnsi"/>
              </w:rPr>
            </w:pPr>
            <w:r w:rsidRPr="00695C46">
              <w:rPr>
                <w:rFonts w:ascii="Myriad Pro" w:hAnsi="Myriad Pro" w:cstheme="minorHAnsi"/>
              </w:rPr>
              <w:t>Special conditions of Contract</w:t>
            </w:r>
          </w:p>
        </w:tc>
        <w:tc>
          <w:tcPr>
            <w:tcW w:w="7655" w:type="dxa"/>
          </w:tcPr>
          <w:p w14:paraId="3CA2933F" w14:textId="77777777" w:rsidR="00643A6E" w:rsidRPr="00695C46" w:rsidRDefault="00643A6E" w:rsidP="00BF25E9">
            <w:pPr>
              <w:pStyle w:val="BankNormal"/>
              <w:spacing w:after="0"/>
              <w:rPr>
                <w:rFonts w:ascii="Myriad Pro" w:hAnsi="Myriad Pro" w:cstheme="minorHAnsi"/>
                <w:snapToGrid w:val="0"/>
                <w:sz w:val="20"/>
              </w:rPr>
            </w:pPr>
            <w:r w:rsidRPr="00695C46">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695C46">
                  <w:rPr>
                    <w:rFonts w:ascii="Myriad Pro" w:hAnsi="Myriad Pro" w:cstheme="minorHAnsi"/>
                    <w:snapToGrid w:val="0"/>
                    <w:sz w:val="20"/>
                  </w:rPr>
                  <w:t>10 days</w:t>
                </w:r>
              </w:sdtContent>
            </w:sdt>
          </w:p>
        </w:tc>
      </w:tr>
      <w:tr w:rsidR="00643A6E" w:rsidRPr="00695C46" w14:paraId="747FE634" w14:textId="77777777" w:rsidTr="005E6668">
        <w:tc>
          <w:tcPr>
            <w:tcW w:w="2718" w:type="dxa"/>
          </w:tcPr>
          <w:p w14:paraId="0DDD7B9A" w14:textId="77777777" w:rsidR="00643A6E" w:rsidRPr="00695C46" w:rsidDel="00163CAD" w:rsidRDefault="00643A6E" w:rsidP="00BF25E9">
            <w:pPr>
              <w:rPr>
                <w:rFonts w:ascii="Myriad Pro" w:hAnsi="Myriad Pro" w:cstheme="minorHAnsi"/>
              </w:rPr>
            </w:pPr>
            <w:r w:rsidRPr="00695C46">
              <w:rPr>
                <w:rFonts w:ascii="Myriad Pro" w:hAnsi="Myriad Pro" w:cstheme="minorHAnsi"/>
              </w:rPr>
              <w:t>Conditions for Release of Payment</w:t>
            </w:r>
          </w:p>
        </w:tc>
        <w:tc>
          <w:tcPr>
            <w:tcW w:w="7655" w:type="dxa"/>
          </w:tcPr>
          <w:p w14:paraId="04A381A7" w14:textId="177A2524" w:rsidR="002A5E9E" w:rsidRPr="00695C46" w:rsidRDefault="002A5E9E" w:rsidP="00BF25E9">
            <w:pPr>
              <w:rPr>
                <w:rFonts w:ascii="Segoe UI" w:hAnsi="Segoe UI" w:cs="Segoe UI"/>
                <w:b/>
                <w:bCs/>
                <w:color w:val="000000" w:themeColor="text1"/>
                <w:sz w:val="19"/>
                <w:szCs w:val="19"/>
              </w:rPr>
            </w:pPr>
            <w:r w:rsidRPr="00695C46">
              <w:rPr>
                <w:rFonts w:ascii="Segoe UI Symbol" w:hAnsi="Segoe UI Symbol" w:cs="Segoe UI Symbol"/>
                <w:snapToGrid w:val="0"/>
              </w:rPr>
              <w:t xml:space="preserve">☒ </w:t>
            </w:r>
            <w:r w:rsidRPr="00695C46">
              <w:rPr>
                <w:rFonts w:ascii="Myriad Pro" w:hAnsi="Myriad Pro" w:cs="Segoe UI"/>
                <w:color w:val="000000" w:themeColor="text1"/>
              </w:rPr>
              <w:t>Inspection upon arrival at destination</w:t>
            </w:r>
          </w:p>
          <w:p w14:paraId="04DB84BC" w14:textId="4BE0E372" w:rsidR="00643A6E" w:rsidRPr="00695C46" w:rsidDel="00307F3E" w:rsidRDefault="002A5E9E" w:rsidP="00BF25E9">
            <w:pPr>
              <w:rPr>
                <w:rFonts w:ascii="Myriad Pro" w:hAnsi="Myriad Pro" w:cstheme="minorHAnsi"/>
              </w:rPr>
            </w:pPr>
            <w:r w:rsidRPr="00695C46">
              <w:rPr>
                <w:rFonts w:ascii="Segoe UI Symbol" w:hAnsi="Segoe UI Symbol" w:cs="Segoe UI Symbol"/>
                <w:snapToGrid w:val="0"/>
              </w:rPr>
              <w:t>☒</w:t>
            </w:r>
            <w:r w:rsidR="00C842D2" w:rsidRPr="00695C46">
              <w:rPr>
                <w:rFonts w:ascii="Segoe UI Symbol" w:hAnsi="Segoe UI Symbol" w:cs="Segoe UI Symbol"/>
                <w:snapToGrid w:val="0"/>
              </w:rPr>
              <w:t xml:space="preserve"> </w:t>
            </w:r>
            <w:r w:rsidR="00643A6E" w:rsidRPr="00695C46">
              <w:rPr>
                <w:rFonts w:ascii="Myriad Pro" w:hAnsi="Myriad Pro" w:cstheme="minorHAnsi"/>
              </w:rPr>
              <w:t xml:space="preserve">Written Acceptance of Goods based on full compliance </w:t>
            </w:r>
            <w:r w:rsidR="0034087C" w:rsidRPr="00695C46">
              <w:rPr>
                <w:rFonts w:ascii="Myriad Pro" w:hAnsi="Myriad Pro" w:cstheme="minorHAnsi"/>
              </w:rPr>
              <w:t>with RFQ</w:t>
            </w:r>
            <w:r w:rsidR="00643A6E" w:rsidRPr="00695C46">
              <w:rPr>
                <w:rFonts w:ascii="Myriad Pro" w:hAnsi="Myriad Pro" w:cstheme="minorHAnsi"/>
              </w:rPr>
              <w:t xml:space="preserve"> requirements</w:t>
            </w:r>
          </w:p>
        </w:tc>
      </w:tr>
      <w:tr w:rsidR="00643A6E" w:rsidRPr="00695C46" w14:paraId="01CB9050" w14:textId="77777777" w:rsidTr="005E6668">
        <w:trPr>
          <w:cantSplit/>
          <w:trHeight w:val="460"/>
        </w:trPr>
        <w:tc>
          <w:tcPr>
            <w:tcW w:w="2718" w:type="dxa"/>
          </w:tcPr>
          <w:p w14:paraId="69AF44C9" w14:textId="77777777" w:rsidR="00643A6E" w:rsidRPr="00695C46" w:rsidRDefault="00643A6E" w:rsidP="00BF25E9">
            <w:pPr>
              <w:rPr>
                <w:rFonts w:ascii="Myriad Pro" w:hAnsi="Myriad Pro" w:cstheme="minorHAnsi"/>
              </w:rPr>
            </w:pPr>
          </w:p>
          <w:p w14:paraId="03EEC271" w14:textId="77777777" w:rsidR="00643A6E" w:rsidRPr="00695C46" w:rsidRDefault="00643A6E" w:rsidP="00BF25E9">
            <w:pPr>
              <w:rPr>
                <w:rFonts w:ascii="Myriad Pro" w:hAnsi="Myriad Pro" w:cstheme="minorHAnsi"/>
              </w:rPr>
            </w:pPr>
            <w:r w:rsidRPr="00695C46">
              <w:rPr>
                <w:rFonts w:ascii="Myriad Pro" w:hAnsi="Myriad Pro" w:cstheme="minorHAnsi"/>
              </w:rPr>
              <w:t>Annexes to this RFQ</w:t>
            </w:r>
          </w:p>
        </w:tc>
        <w:tc>
          <w:tcPr>
            <w:tcW w:w="7655" w:type="dxa"/>
          </w:tcPr>
          <w:p w14:paraId="79A62058" w14:textId="77777777" w:rsidR="00643A6E" w:rsidRPr="00695C46" w:rsidRDefault="000202EA"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Specifications of the Goods Required (Annex 1)</w:t>
            </w:r>
          </w:p>
          <w:p w14:paraId="7533D21E" w14:textId="77777777" w:rsidR="0079732C" w:rsidRPr="00695C46" w:rsidRDefault="000202EA"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Form for Submission of Quotation (Annex 2)</w:t>
            </w:r>
          </w:p>
          <w:p w14:paraId="6010B65E" w14:textId="77777777" w:rsidR="00643A6E" w:rsidRPr="00695C46" w:rsidRDefault="000202EA"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General Terms and Conditions / Special Conditions (Annex 3)</w:t>
            </w:r>
            <w:r w:rsidR="0079732C" w:rsidRPr="00695C46">
              <w:rPr>
                <w:rFonts w:ascii="Myriad Pro" w:hAnsi="Myriad Pro" w:cstheme="minorHAnsi"/>
              </w:rPr>
              <w:t xml:space="preserve"> Link:  </w:t>
            </w:r>
            <w:hyperlink r:id="rId14" w:history="1">
              <w:r w:rsidR="0079732C" w:rsidRPr="00695C46">
                <w:rPr>
                  <w:rStyle w:val="Hyperlink"/>
                  <w:rFonts w:ascii="Myriad Pro" w:hAnsi="Myriad Pro" w:cstheme="minorHAnsi"/>
                </w:rPr>
                <w:t xml:space="preserve">English version </w:t>
              </w:r>
            </w:hyperlink>
            <w:r w:rsidR="0079732C" w:rsidRPr="00695C46">
              <w:rPr>
                <w:rFonts w:ascii="Myriad Pro" w:hAnsi="Myriad Pro" w:cstheme="minorHAnsi"/>
              </w:rPr>
              <w:t xml:space="preserve"> </w:t>
            </w:r>
          </w:p>
          <w:p w14:paraId="03201B7F" w14:textId="603CB99B" w:rsidR="00877FE5" w:rsidRPr="00695C46" w:rsidRDefault="00643A6E" w:rsidP="00BF25E9">
            <w:pPr>
              <w:rPr>
                <w:rFonts w:ascii="Myriad Pro" w:hAnsi="Myriad Pro" w:cstheme="minorHAnsi"/>
              </w:rPr>
            </w:pPr>
            <w:r w:rsidRPr="00695C46">
              <w:rPr>
                <w:rFonts w:ascii="Myriad Pro" w:hAnsi="Myriad Pro" w:cstheme="minorHAnsi"/>
              </w:rPr>
              <w:t xml:space="preserve">Non-acceptance of the terms of the General Terms and Conditions (GTC) shall be grounds for disqualification from this procurement process.  </w:t>
            </w:r>
          </w:p>
        </w:tc>
      </w:tr>
      <w:tr w:rsidR="00643A6E" w:rsidRPr="00695C46" w14:paraId="472DBEF4" w14:textId="77777777" w:rsidTr="005E6668">
        <w:trPr>
          <w:cantSplit/>
          <w:trHeight w:val="460"/>
        </w:trPr>
        <w:tc>
          <w:tcPr>
            <w:tcW w:w="2718" w:type="dxa"/>
          </w:tcPr>
          <w:p w14:paraId="796BF0E1" w14:textId="77777777" w:rsidR="00643A6E" w:rsidRPr="00695C46" w:rsidRDefault="00643A6E" w:rsidP="00BF25E9">
            <w:pPr>
              <w:rPr>
                <w:rFonts w:ascii="Myriad Pro" w:hAnsi="Myriad Pro" w:cstheme="minorHAnsi"/>
              </w:rPr>
            </w:pPr>
          </w:p>
          <w:p w14:paraId="3D04D1D5" w14:textId="77777777" w:rsidR="00643A6E" w:rsidRPr="00695C46" w:rsidRDefault="00643A6E" w:rsidP="00BF25E9">
            <w:pPr>
              <w:rPr>
                <w:rFonts w:ascii="Myriad Pro" w:hAnsi="Myriad Pro" w:cstheme="minorHAnsi"/>
              </w:rPr>
            </w:pPr>
            <w:r w:rsidRPr="00695C46">
              <w:rPr>
                <w:rFonts w:ascii="Myriad Pro" w:hAnsi="Myriad Pro" w:cstheme="minorHAnsi"/>
              </w:rPr>
              <w:t>Contact Person for Inquiries</w:t>
            </w:r>
          </w:p>
          <w:p w14:paraId="7CF2B284" w14:textId="77777777" w:rsidR="00643A6E" w:rsidRPr="00695C46" w:rsidRDefault="00643A6E" w:rsidP="00BF25E9">
            <w:pPr>
              <w:rPr>
                <w:rFonts w:ascii="Myriad Pro" w:hAnsi="Myriad Pro" w:cstheme="minorHAnsi"/>
              </w:rPr>
            </w:pPr>
            <w:r w:rsidRPr="00695C46">
              <w:rPr>
                <w:rFonts w:ascii="Myriad Pro" w:hAnsi="Myriad Pro" w:cstheme="minorHAnsi"/>
              </w:rPr>
              <w:t>(Written inquiries only)</w:t>
            </w:r>
          </w:p>
        </w:tc>
        <w:tc>
          <w:tcPr>
            <w:tcW w:w="7655" w:type="dxa"/>
          </w:tcPr>
          <w:p w14:paraId="66D77A8E" w14:textId="1A422E9B" w:rsidR="00637372" w:rsidRPr="00695C46" w:rsidRDefault="00637372" w:rsidP="00BF25E9">
            <w:pPr>
              <w:rPr>
                <w:rFonts w:ascii="Myriad Pro" w:hAnsi="Myriad Pro" w:cstheme="minorHAnsi"/>
                <w:i/>
                <w:color w:val="000000" w:themeColor="text1"/>
              </w:rPr>
            </w:pPr>
            <w:r w:rsidRPr="00695C46">
              <w:rPr>
                <w:rFonts w:ascii="Myriad Pro" w:hAnsi="Myriad Pro" w:cstheme="minorHAnsi"/>
                <w:i/>
                <w:color w:val="000000" w:themeColor="text1"/>
              </w:rPr>
              <w:t xml:space="preserve">UNDP BIH - GENERAL SERVICES </w:t>
            </w:r>
            <w:hyperlink r:id="rId15" w:history="1">
              <w:r w:rsidRPr="00695C46">
                <w:rPr>
                  <w:rStyle w:val="Hyperlink"/>
                  <w:rFonts w:ascii="Myriad Pro" w:hAnsi="Myriad Pro" w:cstheme="minorHAnsi"/>
                  <w:i/>
                </w:rPr>
                <w:t>registry.ba@undp.org</w:t>
              </w:r>
            </w:hyperlink>
            <w:r w:rsidRPr="00695C46">
              <w:rPr>
                <w:rFonts w:ascii="Myriad Pro" w:hAnsi="Myriad Pro" w:cstheme="minorHAnsi"/>
                <w:i/>
                <w:color w:val="000000" w:themeColor="text1"/>
              </w:rPr>
              <w:t xml:space="preserve">  Fax: 033 552 330</w:t>
            </w:r>
          </w:p>
          <w:p w14:paraId="623C87AC" w14:textId="77777777" w:rsidR="00643A6E" w:rsidRPr="00695C46" w:rsidRDefault="00637372" w:rsidP="00BF25E9">
            <w:pPr>
              <w:rPr>
                <w:rFonts w:ascii="Myriad Pro" w:hAnsi="Myriad Pro" w:cstheme="minorHAnsi"/>
              </w:rPr>
            </w:pPr>
            <w:r w:rsidRPr="00695C46">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695C46" w:rsidRDefault="00643A6E" w:rsidP="00BF25E9">
      <w:pPr>
        <w:rPr>
          <w:rFonts w:ascii="Myriad Pro" w:hAnsi="Myriad Pro" w:cstheme="minorHAnsi"/>
        </w:rPr>
      </w:pPr>
    </w:p>
    <w:p w14:paraId="571C1E6E"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6CC84623" w14:textId="77777777" w:rsidR="009928EA" w:rsidRPr="00695C46" w:rsidRDefault="009928EA" w:rsidP="009928EA">
      <w:pPr>
        <w:rPr>
          <w:rFonts w:ascii="Calibri" w:hAnsi="Calibri" w:cs="Calibri"/>
          <w:sz w:val="22"/>
          <w:szCs w:val="22"/>
        </w:rPr>
      </w:pPr>
    </w:p>
    <w:p w14:paraId="5A37A74C"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The quotation that complies with </w:t>
      </w:r>
      <w:proofErr w:type="gramStart"/>
      <w:r w:rsidRPr="00695C46">
        <w:rPr>
          <w:rFonts w:ascii="Calibri" w:hAnsi="Calibri" w:cs="Calibri"/>
          <w:sz w:val="22"/>
          <w:szCs w:val="22"/>
        </w:rPr>
        <w:t>all of</w:t>
      </w:r>
      <w:proofErr w:type="gramEnd"/>
      <w:r w:rsidRPr="00695C46">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419EEBF" w14:textId="77777777" w:rsidR="009928EA" w:rsidRPr="00695C46" w:rsidRDefault="009928EA" w:rsidP="009928EA">
      <w:pPr>
        <w:rPr>
          <w:rFonts w:ascii="Calibri" w:hAnsi="Calibri" w:cs="Calibri"/>
          <w:sz w:val="22"/>
          <w:szCs w:val="22"/>
        </w:rPr>
      </w:pPr>
    </w:p>
    <w:p w14:paraId="11E8CA97"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695C46">
        <w:rPr>
          <w:rFonts w:ascii="Calibri" w:hAnsi="Calibri" w:cs="Calibri"/>
          <w:sz w:val="22"/>
          <w:szCs w:val="22"/>
        </w:rPr>
        <w:t>prevail</w:t>
      </w:r>
      <w:proofErr w:type="gramEnd"/>
      <w:r w:rsidRPr="00695C46">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2AB0B4FC" w14:textId="77777777" w:rsidR="009928EA" w:rsidRPr="00695C46" w:rsidRDefault="009928EA" w:rsidP="009928EA">
      <w:pPr>
        <w:ind w:firstLine="720"/>
        <w:jc w:val="both"/>
        <w:rPr>
          <w:rFonts w:ascii="Calibri" w:hAnsi="Calibri" w:cs="Calibri"/>
          <w:sz w:val="22"/>
          <w:szCs w:val="22"/>
        </w:rPr>
      </w:pPr>
    </w:p>
    <w:p w14:paraId="581BEEE1"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42A80495" w14:textId="77777777" w:rsidR="009928EA" w:rsidRPr="00695C46" w:rsidRDefault="009928EA" w:rsidP="009928EA">
      <w:pPr>
        <w:ind w:firstLine="720"/>
        <w:jc w:val="both"/>
        <w:rPr>
          <w:rFonts w:ascii="Calibri" w:hAnsi="Calibri" w:cs="Calibri"/>
          <w:sz w:val="22"/>
          <w:szCs w:val="22"/>
        </w:rPr>
      </w:pPr>
    </w:p>
    <w:p w14:paraId="42C48F9C" w14:textId="77777777" w:rsidR="009928EA" w:rsidRPr="00695C46" w:rsidRDefault="009928EA" w:rsidP="009928EA">
      <w:pPr>
        <w:pStyle w:val="ListParagraph"/>
        <w:tabs>
          <w:tab w:val="left" w:pos="0"/>
        </w:tabs>
        <w:spacing w:line="240" w:lineRule="auto"/>
        <w:ind w:left="0" w:firstLine="720"/>
        <w:jc w:val="both"/>
        <w:rPr>
          <w:rFonts w:ascii="Calibri" w:hAnsi="Calibri" w:cs="Calibri"/>
          <w:bCs/>
          <w:szCs w:val="22"/>
          <w:lang w:val="en-GB"/>
        </w:rPr>
      </w:pPr>
      <w:r w:rsidRPr="00695C46">
        <w:rPr>
          <w:rFonts w:ascii="Calibri" w:hAnsi="Calibri"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695C46">
        <w:rPr>
          <w:rFonts w:ascii="Calibri" w:hAnsi="Calibri" w:cs="Calibr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09C63874" w14:textId="77777777" w:rsidR="009928EA" w:rsidRPr="00695C46" w:rsidRDefault="009928EA" w:rsidP="009928EA">
      <w:pPr>
        <w:jc w:val="both"/>
        <w:rPr>
          <w:rStyle w:val="Strong"/>
          <w:rFonts w:ascii="Calibri" w:hAnsi="Calibri" w:cs="Calibri"/>
          <w:b w:val="0"/>
          <w:iCs/>
          <w:sz w:val="22"/>
          <w:szCs w:val="22"/>
        </w:rPr>
      </w:pPr>
    </w:p>
    <w:p w14:paraId="14707962"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Any Purchase Order that will be issued </w:t>
      </w:r>
      <w:proofErr w:type="gramStart"/>
      <w:r w:rsidRPr="00695C46">
        <w:rPr>
          <w:rFonts w:ascii="Calibri" w:hAnsi="Calibri" w:cs="Calibri"/>
          <w:sz w:val="22"/>
          <w:szCs w:val="22"/>
        </w:rPr>
        <w:t>as a result of</w:t>
      </w:r>
      <w:proofErr w:type="gramEnd"/>
      <w:r w:rsidRPr="00695C46">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General Terms and Conditions of UNDP herein attached as Annex 3.</w:t>
      </w:r>
    </w:p>
    <w:p w14:paraId="39ED63C4" w14:textId="77777777" w:rsidR="009928EA" w:rsidRPr="00695C46" w:rsidRDefault="009928EA" w:rsidP="009928EA">
      <w:pPr>
        <w:ind w:firstLine="720"/>
        <w:rPr>
          <w:rFonts w:ascii="Calibri" w:hAnsi="Calibri" w:cs="Calibri"/>
          <w:sz w:val="22"/>
          <w:szCs w:val="22"/>
        </w:rPr>
      </w:pPr>
    </w:p>
    <w:p w14:paraId="631934C3"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napToGrid w:val="0"/>
          <w:sz w:val="22"/>
          <w:szCs w:val="22"/>
        </w:rPr>
        <w:t xml:space="preserve">UNDP is not bound to accept any quotation, nor award a contract/Purchase Order, nor be responsible for any costs </w:t>
      </w:r>
      <w:r w:rsidRPr="00695C46">
        <w:rPr>
          <w:rFonts w:ascii="Calibri" w:hAnsi="Calibri" w:cs="Calibri"/>
          <w:sz w:val="22"/>
          <w:szCs w:val="22"/>
        </w:rPr>
        <w:t xml:space="preserve">associated with a Supplier’s preparation and submission of a quotation, regardless of the outcome or the manner of conducting the selection process. </w:t>
      </w:r>
    </w:p>
    <w:p w14:paraId="6F9C739F" w14:textId="77777777" w:rsidR="009928EA" w:rsidRPr="00695C46" w:rsidRDefault="009928EA" w:rsidP="009928EA">
      <w:pPr>
        <w:jc w:val="both"/>
        <w:rPr>
          <w:rFonts w:ascii="Calibri" w:hAnsi="Calibri" w:cs="Calibri"/>
          <w:iCs/>
          <w:snapToGrid w:val="0"/>
          <w:sz w:val="22"/>
          <w:szCs w:val="22"/>
        </w:rPr>
      </w:pPr>
      <w:r w:rsidRPr="00695C46">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r w:rsidRPr="00695C46">
        <w:rPr>
          <w:rStyle w:val="Strong"/>
          <w:rFonts w:ascii="Calibri" w:hAnsi="Calibri" w:cs="Calibri"/>
          <w:iCs/>
          <w:sz w:val="22"/>
          <w:szCs w:val="22"/>
        </w:rPr>
        <w:t xml:space="preserve">In the event that </w:t>
      </w:r>
      <w:r w:rsidRPr="00695C46">
        <w:rPr>
          <w:rFonts w:ascii="Calibri" w:hAnsi="Calibri" w:cs="Calibri"/>
          <w:iCs/>
          <w:snapToGrid w:val="0"/>
          <w:sz w:val="22"/>
          <w:szCs w:val="22"/>
        </w:rPr>
        <w:t xml:space="preserve">you believe you have not been fairly </w:t>
      </w:r>
      <w:proofErr w:type="gramStart"/>
      <w:r w:rsidRPr="00695C46">
        <w:rPr>
          <w:rFonts w:ascii="Calibri" w:hAnsi="Calibri" w:cs="Calibri"/>
          <w:iCs/>
          <w:snapToGrid w:val="0"/>
          <w:sz w:val="22"/>
          <w:szCs w:val="22"/>
        </w:rPr>
        <w:t>treated,</w:t>
      </w:r>
      <w:proofErr w:type="gramEnd"/>
      <w:r w:rsidRPr="00695C46">
        <w:rPr>
          <w:rFonts w:ascii="Calibri" w:hAnsi="Calibri" w:cs="Calibri"/>
          <w:iCs/>
          <w:snapToGrid w:val="0"/>
          <w:sz w:val="22"/>
          <w:szCs w:val="22"/>
        </w:rPr>
        <w:t xml:space="preserve"> you can find detailed information about vendor protest procedures in the following link: </w:t>
      </w:r>
    </w:p>
    <w:p w14:paraId="600C8096" w14:textId="77777777" w:rsidR="009928EA" w:rsidRPr="00695C46" w:rsidRDefault="000202EA" w:rsidP="009928EA">
      <w:pPr>
        <w:jc w:val="both"/>
        <w:rPr>
          <w:rFonts w:ascii="Calibri" w:hAnsi="Calibri" w:cs="Calibri"/>
          <w:sz w:val="22"/>
          <w:szCs w:val="22"/>
        </w:rPr>
      </w:pPr>
      <w:hyperlink r:id="rId16" w:history="1">
        <w:r w:rsidR="009928EA" w:rsidRPr="00695C46">
          <w:rPr>
            <w:rStyle w:val="Hyperlink"/>
            <w:rFonts w:ascii="Calibri" w:hAnsi="Calibri" w:cs="Calibri"/>
            <w:sz w:val="22"/>
            <w:szCs w:val="22"/>
          </w:rPr>
          <w:t>http://www.undp.org/content/undp/en/home/operations/procurement/protestandsanctions/</w:t>
        </w:r>
      </w:hyperlink>
    </w:p>
    <w:p w14:paraId="5E9CDA2A" w14:textId="41234B81" w:rsidR="009928EA" w:rsidRPr="00695C46" w:rsidRDefault="009928EA" w:rsidP="009928EA">
      <w:pPr>
        <w:jc w:val="both"/>
        <w:rPr>
          <w:rFonts w:ascii="Calibri" w:hAnsi="Calibri" w:cs="Calibri"/>
          <w:sz w:val="22"/>
          <w:szCs w:val="22"/>
        </w:rPr>
      </w:pPr>
      <w:r w:rsidRPr="00695C46">
        <w:rPr>
          <w:rStyle w:val="Strong"/>
          <w:rFonts w:ascii="Calibri" w:hAnsi="Calibri" w:cs="Calibri"/>
          <w:iCs/>
          <w:sz w:val="22"/>
          <w:szCs w:val="22"/>
        </w:rPr>
        <w:tab/>
        <w:t xml:space="preserve">UNDP encourages every prospective Vendor to </w:t>
      </w:r>
      <w:r w:rsidRPr="00695C46">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57C61AC"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lastRenderedPageBreak/>
        <w:t xml:space="preserve">UNDP implements a zero tolerance on fraud and other proscribed </w:t>
      </w:r>
      <w:proofErr w:type="gramStart"/>
      <w:r w:rsidRPr="00695C46">
        <w:rPr>
          <w:rFonts w:ascii="Calibri" w:hAnsi="Calibri" w:cs="Calibri"/>
          <w:sz w:val="22"/>
          <w:szCs w:val="22"/>
        </w:rPr>
        <w:t>practices, and</w:t>
      </w:r>
      <w:proofErr w:type="gramEnd"/>
      <w:r w:rsidRPr="00695C46">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7" w:history="1">
        <w:r w:rsidRPr="00695C46">
          <w:rPr>
            <w:rStyle w:val="Hyperlink"/>
            <w:rFonts w:ascii="Calibri" w:hAnsi="Calibri" w:cs="Calibri"/>
            <w:sz w:val="22"/>
            <w:szCs w:val="22"/>
          </w:rPr>
          <w:t>http://www.un.org/depts/ptd/pdf/conduct_english.pdf</w:t>
        </w:r>
      </w:hyperlink>
      <w:r w:rsidRPr="00695C46">
        <w:rPr>
          <w:rFonts w:ascii="Calibri" w:hAnsi="Calibri" w:cs="Calibri"/>
          <w:sz w:val="22"/>
          <w:szCs w:val="22"/>
        </w:rPr>
        <w:t xml:space="preserve"> </w:t>
      </w:r>
    </w:p>
    <w:p w14:paraId="0FBBA7FA" w14:textId="77777777" w:rsidR="009928EA" w:rsidRPr="00695C46" w:rsidRDefault="009928EA" w:rsidP="009928EA">
      <w:pPr>
        <w:rPr>
          <w:rFonts w:ascii="Calibri" w:hAnsi="Calibri" w:cs="Calibri"/>
          <w:sz w:val="22"/>
          <w:szCs w:val="22"/>
        </w:rPr>
      </w:pPr>
    </w:p>
    <w:p w14:paraId="2D27E6E8" w14:textId="77777777" w:rsidR="009928EA" w:rsidRPr="00695C46" w:rsidRDefault="009928EA" w:rsidP="009928EA">
      <w:pPr>
        <w:ind w:left="720"/>
        <w:rPr>
          <w:rStyle w:val="Strong"/>
          <w:rFonts w:ascii="Calibri" w:hAnsi="Calibri" w:cs="Calibri"/>
          <w:b w:val="0"/>
          <w:iCs/>
          <w:sz w:val="22"/>
          <w:szCs w:val="22"/>
        </w:rPr>
      </w:pPr>
      <w:r w:rsidRPr="00695C46">
        <w:rPr>
          <w:rStyle w:val="Strong"/>
          <w:rFonts w:ascii="Calibri" w:hAnsi="Calibri" w:cs="Calibri"/>
          <w:iCs/>
          <w:sz w:val="22"/>
          <w:szCs w:val="22"/>
        </w:rPr>
        <w:t>Thank you and we look forward to receiving your quotation.</w:t>
      </w:r>
    </w:p>
    <w:p w14:paraId="6ED217E3" w14:textId="77777777" w:rsidR="009928EA" w:rsidRPr="00695C46" w:rsidRDefault="009928EA" w:rsidP="009928EA">
      <w:pPr>
        <w:ind w:left="720"/>
        <w:rPr>
          <w:rStyle w:val="Strong"/>
          <w:rFonts w:ascii="Calibri" w:hAnsi="Calibri" w:cs="Calibri"/>
          <w:b w:val="0"/>
          <w:iCs/>
          <w:sz w:val="22"/>
          <w:szCs w:val="22"/>
        </w:rPr>
      </w:pPr>
    </w:p>
    <w:p w14:paraId="61FBFB54" w14:textId="77777777" w:rsidR="00643A6E" w:rsidRPr="00695C46" w:rsidRDefault="00643A6E" w:rsidP="00BF25E9">
      <w:pPr>
        <w:ind w:left="5760" w:firstLine="720"/>
        <w:jc w:val="both"/>
        <w:rPr>
          <w:rFonts w:ascii="Myriad Pro" w:hAnsi="Myriad Pro" w:cstheme="minorHAnsi"/>
          <w:iCs/>
          <w:snapToGrid w:val="0"/>
        </w:rPr>
      </w:pPr>
      <w:r w:rsidRPr="00695C46">
        <w:rPr>
          <w:rStyle w:val="Strong"/>
          <w:rFonts w:ascii="Myriad Pro" w:hAnsi="Myriad Pro" w:cstheme="minorHAnsi"/>
          <w:iCs/>
        </w:rPr>
        <w:t>Sincerely yours,</w:t>
      </w:r>
    </w:p>
    <w:p w14:paraId="1AE5B875" w14:textId="77777777" w:rsidR="00643A6E" w:rsidRPr="00695C46" w:rsidRDefault="00643A6E" w:rsidP="00BF25E9">
      <w:pPr>
        <w:ind w:left="5760" w:firstLine="720"/>
        <w:jc w:val="both"/>
        <w:rPr>
          <w:rFonts w:ascii="Myriad Pro" w:hAnsi="Myriad Pro" w:cstheme="minorHAnsi"/>
          <w:iCs/>
          <w:snapToGrid w:val="0"/>
          <w:color w:val="FF0000"/>
        </w:rPr>
      </w:pPr>
    </w:p>
    <w:p w14:paraId="6D7AAA0E" w14:textId="11689693" w:rsidR="00C709F4" w:rsidRPr="00695C46" w:rsidRDefault="00637372" w:rsidP="007B543A">
      <w:pPr>
        <w:ind w:left="5760" w:firstLine="720"/>
        <w:jc w:val="both"/>
        <w:rPr>
          <w:rFonts w:ascii="Myriad Pro" w:hAnsi="Myriad Pro" w:cstheme="minorHAnsi"/>
          <w:i/>
          <w:iCs/>
          <w:snapToGrid w:val="0"/>
          <w:color w:val="000000" w:themeColor="text1"/>
        </w:rPr>
      </w:pPr>
      <w:r w:rsidRPr="00695C46">
        <w:rPr>
          <w:rFonts w:ascii="Myriad Pro" w:hAnsi="Myriad Pro" w:cstheme="minorHAnsi"/>
          <w:i/>
          <w:iCs/>
          <w:snapToGrid w:val="0"/>
          <w:color w:val="000000" w:themeColor="text1"/>
        </w:rPr>
        <w:t>UNDP BIH</w:t>
      </w:r>
      <w:r w:rsidR="00643A6E" w:rsidRPr="00695C46">
        <w:rPr>
          <w:rFonts w:ascii="Myriad Pro" w:hAnsi="Myriad Pro" w:cstheme="minorHAnsi"/>
        </w:rPr>
        <w:tab/>
      </w:r>
      <w:r w:rsidR="00643A6E" w:rsidRPr="00695C46">
        <w:rPr>
          <w:rFonts w:ascii="Myriad Pro" w:hAnsi="Myriad Pro" w:cstheme="minorHAnsi"/>
        </w:rPr>
        <w:tab/>
      </w:r>
      <w:r w:rsidR="00643A6E" w:rsidRPr="00695C46">
        <w:rPr>
          <w:rFonts w:ascii="Myriad Pro" w:hAnsi="Myriad Pro" w:cstheme="minorHAnsi"/>
        </w:rPr>
        <w:tab/>
      </w:r>
      <w:sdt>
        <w:sdtPr>
          <w:rPr>
            <w:rFonts w:ascii="Myriad Pro" w:hAnsi="Myriad Pro" w:cstheme="minorHAnsi"/>
          </w:rPr>
          <w:id w:val="789089549"/>
          <w:date w:fullDate="2021-03-04T00:00:00Z">
            <w:dateFormat w:val="MMMM d, yyyy"/>
            <w:lid w:val="en-US"/>
            <w:storeMappedDataAs w:val="dateTime"/>
            <w:calendar w:val="gregorian"/>
          </w:date>
        </w:sdtPr>
        <w:sdtEndPr/>
        <w:sdtContent>
          <w:r w:rsidR="00805182">
            <w:rPr>
              <w:rFonts w:ascii="Myriad Pro" w:hAnsi="Myriad Pro" w:cstheme="minorHAnsi"/>
            </w:rPr>
            <w:t>March 4, 2021</w:t>
          </w:r>
        </w:sdtContent>
      </w:sdt>
    </w:p>
    <w:p w14:paraId="5A18EF76" w14:textId="79739645" w:rsidR="00FD031E" w:rsidRDefault="00FD031E" w:rsidP="00932DA2">
      <w:pPr>
        <w:rPr>
          <w:rFonts w:asciiTheme="minorHAnsi" w:hAnsiTheme="minorHAnsi" w:cstheme="minorHAnsi"/>
          <w:b/>
          <w:sz w:val="22"/>
          <w:szCs w:val="22"/>
        </w:rPr>
      </w:pPr>
    </w:p>
    <w:p w14:paraId="6258CE4C" w14:textId="03EF35EB" w:rsidR="00956CC6" w:rsidRDefault="00956CC6" w:rsidP="00932DA2">
      <w:pPr>
        <w:rPr>
          <w:rFonts w:asciiTheme="minorHAnsi" w:hAnsiTheme="minorHAnsi" w:cstheme="minorHAnsi"/>
          <w:b/>
          <w:sz w:val="22"/>
          <w:szCs w:val="22"/>
        </w:rPr>
      </w:pPr>
    </w:p>
    <w:p w14:paraId="0AF438F6" w14:textId="5639FEDF" w:rsidR="00956CC6" w:rsidRDefault="00956CC6" w:rsidP="00932DA2">
      <w:pPr>
        <w:rPr>
          <w:rFonts w:asciiTheme="minorHAnsi" w:hAnsiTheme="minorHAnsi" w:cstheme="minorHAnsi"/>
          <w:b/>
          <w:sz w:val="22"/>
          <w:szCs w:val="22"/>
        </w:rPr>
      </w:pPr>
    </w:p>
    <w:p w14:paraId="09F3921F" w14:textId="60397252" w:rsidR="00956CC6" w:rsidRDefault="00956CC6" w:rsidP="00932DA2">
      <w:pPr>
        <w:rPr>
          <w:rFonts w:asciiTheme="minorHAnsi" w:hAnsiTheme="minorHAnsi" w:cstheme="minorHAnsi"/>
          <w:b/>
          <w:sz w:val="22"/>
          <w:szCs w:val="22"/>
        </w:rPr>
      </w:pPr>
    </w:p>
    <w:p w14:paraId="16E3A36F" w14:textId="3601A587" w:rsidR="00956CC6" w:rsidRDefault="00956CC6" w:rsidP="00932DA2">
      <w:pPr>
        <w:rPr>
          <w:rFonts w:asciiTheme="minorHAnsi" w:hAnsiTheme="minorHAnsi" w:cstheme="minorHAnsi"/>
          <w:b/>
          <w:sz w:val="22"/>
          <w:szCs w:val="22"/>
        </w:rPr>
      </w:pPr>
    </w:p>
    <w:p w14:paraId="7837FB77" w14:textId="16B6F2C1" w:rsidR="00956CC6" w:rsidRDefault="00956CC6" w:rsidP="00932DA2">
      <w:pPr>
        <w:rPr>
          <w:rFonts w:asciiTheme="minorHAnsi" w:hAnsiTheme="minorHAnsi" w:cstheme="minorHAnsi"/>
          <w:b/>
          <w:sz w:val="22"/>
          <w:szCs w:val="22"/>
        </w:rPr>
      </w:pPr>
    </w:p>
    <w:p w14:paraId="038B8699" w14:textId="1AB73CB4" w:rsidR="00956CC6" w:rsidRDefault="00956CC6" w:rsidP="00932DA2">
      <w:pPr>
        <w:rPr>
          <w:rFonts w:asciiTheme="minorHAnsi" w:hAnsiTheme="minorHAnsi" w:cstheme="minorHAnsi"/>
          <w:b/>
          <w:sz w:val="22"/>
          <w:szCs w:val="22"/>
        </w:rPr>
      </w:pPr>
    </w:p>
    <w:p w14:paraId="02A083CF" w14:textId="62ED5B70" w:rsidR="00956CC6" w:rsidRDefault="00956CC6" w:rsidP="00932DA2">
      <w:pPr>
        <w:rPr>
          <w:rFonts w:asciiTheme="minorHAnsi" w:hAnsiTheme="minorHAnsi" w:cstheme="minorHAnsi"/>
          <w:b/>
          <w:sz w:val="22"/>
          <w:szCs w:val="22"/>
        </w:rPr>
      </w:pPr>
    </w:p>
    <w:p w14:paraId="46D9BD38" w14:textId="2A3CDC8B" w:rsidR="00956CC6" w:rsidRDefault="00956CC6" w:rsidP="00932DA2">
      <w:pPr>
        <w:rPr>
          <w:rFonts w:asciiTheme="minorHAnsi" w:hAnsiTheme="minorHAnsi" w:cstheme="minorHAnsi"/>
          <w:b/>
          <w:sz w:val="22"/>
          <w:szCs w:val="22"/>
        </w:rPr>
      </w:pPr>
    </w:p>
    <w:p w14:paraId="7BE59A1B" w14:textId="3256074E" w:rsidR="00956CC6" w:rsidRDefault="00956CC6" w:rsidP="00932DA2">
      <w:pPr>
        <w:rPr>
          <w:rFonts w:asciiTheme="minorHAnsi" w:hAnsiTheme="minorHAnsi" w:cstheme="minorHAnsi"/>
          <w:b/>
          <w:sz w:val="22"/>
          <w:szCs w:val="22"/>
        </w:rPr>
      </w:pPr>
    </w:p>
    <w:p w14:paraId="2962FACD" w14:textId="553C5E8B" w:rsidR="00956CC6" w:rsidRDefault="00956CC6" w:rsidP="00932DA2">
      <w:pPr>
        <w:rPr>
          <w:rFonts w:asciiTheme="minorHAnsi" w:hAnsiTheme="minorHAnsi" w:cstheme="minorHAnsi"/>
          <w:b/>
          <w:sz w:val="22"/>
          <w:szCs w:val="22"/>
        </w:rPr>
      </w:pPr>
    </w:p>
    <w:p w14:paraId="0803CCB2" w14:textId="14D0861C" w:rsidR="00956CC6" w:rsidRDefault="00956CC6" w:rsidP="00932DA2">
      <w:pPr>
        <w:rPr>
          <w:rFonts w:asciiTheme="minorHAnsi" w:hAnsiTheme="minorHAnsi" w:cstheme="minorHAnsi"/>
          <w:b/>
          <w:sz w:val="22"/>
          <w:szCs w:val="22"/>
        </w:rPr>
      </w:pPr>
    </w:p>
    <w:p w14:paraId="1EB5918D" w14:textId="369D9C99" w:rsidR="00956CC6" w:rsidRDefault="00956CC6" w:rsidP="00932DA2">
      <w:pPr>
        <w:rPr>
          <w:rFonts w:asciiTheme="minorHAnsi" w:hAnsiTheme="minorHAnsi" w:cstheme="minorHAnsi"/>
          <w:b/>
          <w:sz w:val="22"/>
          <w:szCs w:val="22"/>
        </w:rPr>
      </w:pPr>
    </w:p>
    <w:p w14:paraId="578D7345" w14:textId="688C082A" w:rsidR="00956CC6" w:rsidRDefault="00956CC6" w:rsidP="00932DA2">
      <w:pPr>
        <w:rPr>
          <w:rFonts w:asciiTheme="minorHAnsi" w:hAnsiTheme="minorHAnsi" w:cstheme="minorHAnsi"/>
          <w:b/>
          <w:sz w:val="22"/>
          <w:szCs w:val="22"/>
        </w:rPr>
      </w:pPr>
    </w:p>
    <w:p w14:paraId="5F2214E3" w14:textId="39883C4E" w:rsidR="00956CC6" w:rsidRDefault="00956CC6" w:rsidP="00932DA2">
      <w:pPr>
        <w:rPr>
          <w:rFonts w:asciiTheme="minorHAnsi" w:hAnsiTheme="minorHAnsi" w:cstheme="minorHAnsi"/>
          <w:b/>
          <w:sz w:val="22"/>
          <w:szCs w:val="22"/>
        </w:rPr>
      </w:pPr>
    </w:p>
    <w:p w14:paraId="3A7E4F22" w14:textId="1AAE9A2E" w:rsidR="00956CC6" w:rsidRDefault="00956CC6" w:rsidP="00932DA2">
      <w:pPr>
        <w:rPr>
          <w:rFonts w:asciiTheme="minorHAnsi" w:hAnsiTheme="minorHAnsi" w:cstheme="minorHAnsi"/>
          <w:b/>
          <w:sz w:val="22"/>
          <w:szCs w:val="22"/>
        </w:rPr>
      </w:pPr>
    </w:p>
    <w:p w14:paraId="375D8D7C" w14:textId="1B099F6C" w:rsidR="00956CC6" w:rsidRDefault="00956CC6" w:rsidP="00932DA2">
      <w:pPr>
        <w:rPr>
          <w:rFonts w:asciiTheme="minorHAnsi" w:hAnsiTheme="minorHAnsi" w:cstheme="minorHAnsi"/>
          <w:b/>
          <w:sz w:val="22"/>
          <w:szCs w:val="22"/>
        </w:rPr>
      </w:pPr>
    </w:p>
    <w:p w14:paraId="5B35AFC0" w14:textId="35A43776" w:rsidR="00956CC6" w:rsidRDefault="00956CC6" w:rsidP="00932DA2">
      <w:pPr>
        <w:rPr>
          <w:rFonts w:asciiTheme="minorHAnsi" w:hAnsiTheme="minorHAnsi" w:cstheme="minorHAnsi"/>
          <w:b/>
          <w:sz w:val="22"/>
          <w:szCs w:val="22"/>
        </w:rPr>
      </w:pPr>
    </w:p>
    <w:p w14:paraId="77F0741E" w14:textId="5EA3A353" w:rsidR="00956CC6" w:rsidRDefault="00956CC6" w:rsidP="00932DA2">
      <w:pPr>
        <w:rPr>
          <w:rFonts w:asciiTheme="minorHAnsi" w:hAnsiTheme="minorHAnsi" w:cstheme="minorHAnsi"/>
          <w:b/>
          <w:sz w:val="22"/>
          <w:szCs w:val="22"/>
        </w:rPr>
      </w:pPr>
    </w:p>
    <w:p w14:paraId="46BD8DE1" w14:textId="70F8CBB3" w:rsidR="00956CC6" w:rsidRDefault="00956CC6" w:rsidP="00932DA2">
      <w:pPr>
        <w:rPr>
          <w:rFonts w:asciiTheme="minorHAnsi" w:hAnsiTheme="minorHAnsi" w:cstheme="minorHAnsi"/>
          <w:b/>
          <w:sz w:val="22"/>
          <w:szCs w:val="22"/>
        </w:rPr>
      </w:pPr>
    </w:p>
    <w:p w14:paraId="13AB7F80" w14:textId="35471383" w:rsidR="00956CC6" w:rsidRDefault="00956CC6" w:rsidP="00932DA2">
      <w:pPr>
        <w:rPr>
          <w:rFonts w:asciiTheme="minorHAnsi" w:hAnsiTheme="minorHAnsi" w:cstheme="minorHAnsi"/>
          <w:b/>
          <w:sz w:val="22"/>
          <w:szCs w:val="22"/>
        </w:rPr>
      </w:pPr>
    </w:p>
    <w:p w14:paraId="02C46368" w14:textId="432645F4" w:rsidR="00956CC6" w:rsidRDefault="00956CC6" w:rsidP="00932DA2">
      <w:pPr>
        <w:rPr>
          <w:rFonts w:asciiTheme="minorHAnsi" w:hAnsiTheme="minorHAnsi" w:cstheme="minorHAnsi"/>
          <w:b/>
          <w:sz w:val="22"/>
          <w:szCs w:val="22"/>
        </w:rPr>
      </w:pPr>
    </w:p>
    <w:p w14:paraId="2E566BD3" w14:textId="44734163" w:rsidR="00956CC6" w:rsidRDefault="00956CC6" w:rsidP="00932DA2">
      <w:pPr>
        <w:rPr>
          <w:rFonts w:asciiTheme="minorHAnsi" w:hAnsiTheme="minorHAnsi" w:cstheme="minorHAnsi"/>
          <w:b/>
          <w:sz w:val="22"/>
          <w:szCs w:val="22"/>
        </w:rPr>
      </w:pPr>
    </w:p>
    <w:p w14:paraId="14A05499" w14:textId="65DA3F0E" w:rsidR="00956CC6" w:rsidRDefault="00956CC6" w:rsidP="00932DA2">
      <w:pPr>
        <w:rPr>
          <w:rFonts w:asciiTheme="minorHAnsi" w:hAnsiTheme="minorHAnsi" w:cstheme="minorHAnsi"/>
          <w:b/>
          <w:sz w:val="22"/>
          <w:szCs w:val="22"/>
        </w:rPr>
      </w:pPr>
    </w:p>
    <w:p w14:paraId="00B1F540" w14:textId="461A40B6" w:rsidR="00956CC6" w:rsidRDefault="00956CC6" w:rsidP="00932DA2">
      <w:pPr>
        <w:rPr>
          <w:rFonts w:asciiTheme="minorHAnsi" w:hAnsiTheme="minorHAnsi" w:cstheme="minorHAnsi"/>
          <w:b/>
          <w:sz w:val="22"/>
          <w:szCs w:val="22"/>
        </w:rPr>
      </w:pPr>
    </w:p>
    <w:p w14:paraId="78316340" w14:textId="19B99174" w:rsidR="00956CC6" w:rsidRDefault="00956CC6" w:rsidP="00932DA2">
      <w:pPr>
        <w:rPr>
          <w:rFonts w:asciiTheme="minorHAnsi" w:hAnsiTheme="minorHAnsi" w:cstheme="minorHAnsi"/>
          <w:b/>
          <w:sz w:val="22"/>
          <w:szCs w:val="22"/>
        </w:rPr>
      </w:pPr>
    </w:p>
    <w:p w14:paraId="7F0DC4B6" w14:textId="4E407573" w:rsidR="00956CC6" w:rsidRDefault="00956CC6" w:rsidP="00932DA2">
      <w:pPr>
        <w:rPr>
          <w:rFonts w:asciiTheme="minorHAnsi" w:hAnsiTheme="minorHAnsi" w:cstheme="minorHAnsi"/>
          <w:b/>
          <w:sz w:val="22"/>
          <w:szCs w:val="22"/>
        </w:rPr>
      </w:pPr>
    </w:p>
    <w:p w14:paraId="19E69605" w14:textId="3E15FE1B" w:rsidR="00956CC6" w:rsidRDefault="00956CC6" w:rsidP="00932DA2">
      <w:pPr>
        <w:rPr>
          <w:rFonts w:asciiTheme="minorHAnsi" w:hAnsiTheme="minorHAnsi" w:cstheme="minorHAnsi"/>
          <w:b/>
          <w:sz w:val="22"/>
          <w:szCs w:val="22"/>
        </w:rPr>
      </w:pPr>
    </w:p>
    <w:p w14:paraId="6CC225CD" w14:textId="6F311B10" w:rsidR="00956CC6" w:rsidRDefault="00956CC6" w:rsidP="00932DA2">
      <w:pPr>
        <w:rPr>
          <w:rFonts w:asciiTheme="minorHAnsi" w:hAnsiTheme="minorHAnsi" w:cstheme="minorHAnsi"/>
          <w:b/>
          <w:sz w:val="22"/>
          <w:szCs w:val="22"/>
        </w:rPr>
      </w:pPr>
    </w:p>
    <w:p w14:paraId="49E81CBD" w14:textId="68A35619" w:rsidR="00956CC6" w:rsidRDefault="00956CC6" w:rsidP="00932DA2">
      <w:pPr>
        <w:rPr>
          <w:rFonts w:asciiTheme="minorHAnsi" w:hAnsiTheme="minorHAnsi" w:cstheme="minorHAnsi"/>
          <w:b/>
          <w:sz w:val="22"/>
          <w:szCs w:val="22"/>
        </w:rPr>
      </w:pPr>
    </w:p>
    <w:p w14:paraId="5D2AFC4F" w14:textId="551E4CDF" w:rsidR="00956CC6" w:rsidRDefault="00956CC6" w:rsidP="00932DA2">
      <w:pPr>
        <w:rPr>
          <w:rFonts w:asciiTheme="minorHAnsi" w:hAnsiTheme="minorHAnsi" w:cstheme="minorHAnsi"/>
          <w:b/>
          <w:sz w:val="22"/>
          <w:szCs w:val="22"/>
        </w:rPr>
      </w:pPr>
    </w:p>
    <w:p w14:paraId="0677EF9E" w14:textId="42302364" w:rsidR="00956CC6" w:rsidRDefault="00956CC6" w:rsidP="00932DA2">
      <w:pPr>
        <w:rPr>
          <w:rFonts w:asciiTheme="minorHAnsi" w:hAnsiTheme="minorHAnsi" w:cstheme="minorHAnsi"/>
          <w:b/>
          <w:sz w:val="22"/>
          <w:szCs w:val="22"/>
        </w:rPr>
      </w:pPr>
    </w:p>
    <w:p w14:paraId="4BCA8680" w14:textId="3396A7CE" w:rsidR="00956CC6" w:rsidRDefault="00956CC6" w:rsidP="00932DA2">
      <w:pPr>
        <w:rPr>
          <w:rFonts w:asciiTheme="minorHAnsi" w:hAnsiTheme="minorHAnsi" w:cstheme="minorHAnsi"/>
          <w:b/>
          <w:sz w:val="22"/>
          <w:szCs w:val="22"/>
        </w:rPr>
      </w:pPr>
    </w:p>
    <w:p w14:paraId="35B0525E" w14:textId="4854B365" w:rsidR="00956CC6" w:rsidRDefault="00956CC6" w:rsidP="00932DA2">
      <w:pPr>
        <w:rPr>
          <w:rFonts w:asciiTheme="minorHAnsi" w:hAnsiTheme="minorHAnsi" w:cstheme="minorHAnsi"/>
          <w:b/>
          <w:sz w:val="22"/>
          <w:szCs w:val="22"/>
        </w:rPr>
      </w:pPr>
    </w:p>
    <w:p w14:paraId="7472FBF6" w14:textId="7A38F723" w:rsidR="00956CC6" w:rsidRDefault="00956CC6" w:rsidP="00932DA2">
      <w:pPr>
        <w:rPr>
          <w:rFonts w:asciiTheme="minorHAnsi" w:hAnsiTheme="minorHAnsi" w:cstheme="minorHAnsi"/>
          <w:b/>
          <w:sz w:val="22"/>
          <w:szCs w:val="22"/>
        </w:rPr>
      </w:pPr>
    </w:p>
    <w:p w14:paraId="766DF3C5" w14:textId="732DC8B8" w:rsidR="00956CC6" w:rsidRDefault="00956CC6" w:rsidP="00932DA2">
      <w:pPr>
        <w:rPr>
          <w:rFonts w:asciiTheme="minorHAnsi" w:hAnsiTheme="minorHAnsi" w:cstheme="minorHAnsi"/>
          <w:b/>
          <w:sz w:val="22"/>
          <w:szCs w:val="22"/>
        </w:rPr>
      </w:pPr>
    </w:p>
    <w:p w14:paraId="3E7A3A4C" w14:textId="721B4E66" w:rsidR="00956CC6" w:rsidRDefault="00956CC6" w:rsidP="00932DA2">
      <w:pPr>
        <w:rPr>
          <w:rFonts w:asciiTheme="minorHAnsi" w:hAnsiTheme="minorHAnsi" w:cstheme="minorHAnsi"/>
          <w:b/>
          <w:sz w:val="22"/>
          <w:szCs w:val="22"/>
        </w:rPr>
      </w:pPr>
    </w:p>
    <w:p w14:paraId="1C9B8243" w14:textId="14E10AB3" w:rsidR="00956CC6" w:rsidRDefault="00956CC6" w:rsidP="00932DA2">
      <w:pPr>
        <w:rPr>
          <w:rFonts w:asciiTheme="minorHAnsi" w:hAnsiTheme="minorHAnsi" w:cstheme="minorHAnsi"/>
          <w:b/>
          <w:sz w:val="22"/>
          <w:szCs w:val="22"/>
        </w:rPr>
      </w:pPr>
    </w:p>
    <w:p w14:paraId="18643E03" w14:textId="58ABA96B" w:rsidR="00956CC6" w:rsidRDefault="00956CC6" w:rsidP="00932DA2">
      <w:pPr>
        <w:rPr>
          <w:rFonts w:asciiTheme="minorHAnsi" w:hAnsiTheme="minorHAnsi" w:cstheme="minorHAnsi"/>
          <w:b/>
          <w:sz w:val="22"/>
          <w:szCs w:val="22"/>
        </w:rPr>
      </w:pPr>
    </w:p>
    <w:p w14:paraId="4C8F4DC7" w14:textId="30A7B851" w:rsidR="00956CC6" w:rsidRDefault="00956CC6" w:rsidP="00932DA2">
      <w:pPr>
        <w:rPr>
          <w:rFonts w:asciiTheme="minorHAnsi" w:hAnsiTheme="minorHAnsi" w:cstheme="minorHAnsi"/>
          <w:b/>
          <w:sz w:val="22"/>
          <w:szCs w:val="22"/>
        </w:rPr>
      </w:pPr>
    </w:p>
    <w:p w14:paraId="2D56B9EB" w14:textId="73273293" w:rsidR="00956CC6" w:rsidRDefault="00956CC6" w:rsidP="00932DA2">
      <w:pPr>
        <w:rPr>
          <w:rFonts w:asciiTheme="minorHAnsi" w:hAnsiTheme="minorHAnsi" w:cstheme="minorHAnsi"/>
          <w:b/>
          <w:sz w:val="22"/>
          <w:szCs w:val="22"/>
        </w:rPr>
      </w:pPr>
    </w:p>
    <w:p w14:paraId="41CC392C" w14:textId="77777777" w:rsidR="00956CC6" w:rsidRDefault="00956CC6" w:rsidP="00932DA2">
      <w:pPr>
        <w:rPr>
          <w:rFonts w:asciiTheme="minorHAnsi" w:hAnsiTheme="minorHAnsi" w:cstheme="minorHAnsi"/>
          <w:b/>
          <w:sz w:val="22"/>
          <w:szCs w:val="22"/>
        </w:rPr>
      </w:pPr>
    </w:p>
    <w:p w14:paraId="7833355B" w14:textId="77777777" w:rsidR="00FD031E" w:rsidRDefault="00FD031E" w:rsidP="00932DA2">
      <w:pPr>
        <w:rPr>
          <w:rFonts w:asciiTheme="minorHAnsi" w:hAnsiTheme="minorHAnsi" w:cstheme="minorHAnsi"/>
          <w:b/>
          <w:sz w:val="22"/>
          <w:szCs w:val="22"/>
        </w:rPr>
      </w:pPr>
    </w:p>
    <w:p w14:paraId="1D7268AD" w14:textId="77777777" w:rsidR="00141EA7" w:rsidRDefault="00141EA7" w:rsidP="00EA7E3B">
      <w:pPr>
        <w:jc w:val="right"/>
        <w:rPr>
          <w:rFonts w:asciiTheme="minorHAnsi" w:hAnsiTheme="minorHAnsi" w:cstheme="minorHAnsi"/>
          <w:b/>
          <w:sz w:val="22"/>
          <w:szCs w:val="22"/>
        </w:rPr>
      </w:pPr>
    </w:p>
    <w:p w14:paraId="1AB5ABF2" w14:textId="5A02187D" w:rsidR="00C72B22" w:rsidRPr="00695C46" w:rsidRDefault="00736350" w:rsidP="00EA7E3B">
      <w:pPr>
        <w:jc w:val="right"/>
        <w:rPr>
          <w:rFonts w:asciiTheme="minorHAnsi" w:hAnsiTheme="minorHAnsi" w:cstheme="minorHAnsi"/>
          <w:b/>
          <w:sz w:val="22"/>
          <w:szCs w:val="22"/>
        </w:rPr>
      </w:pPr>
      <w:r w:rsidRPr="00695C46">
        <w:rPr>
          <w:rFonts w:asciiTheme="minorHAnsi" w:hAnsiTheme="minorHAnsi" w:cstheme="minorHAnsi"/>
          <w:b/>
          <w:sz w:val="22"/>
          <w:szCs w:val="22"/>
        </w:rPr>
        <w:t>A</w:t>
      </w:r>
      <w:r w:rsidR="00C72B22" w:rsidRPr="00695C46">
        <w:rPr>
          <w:rFonts w:asciiTheme="minorHAnsi" w:hAnsiTheme="minorHAnsi" w:cstheme="minorHAnsi"/>
          <w:b/>
          <w:sz w:val="22"/>
          <w:szCs w:val="22"/>
        </w:rPr>
        <w:t>nnex I</w:t>
      </w:r>
    </w:p>
    <w:p w14:paraId="469232CA" w14:textId="77777777" w:rsidR="00C72B22" w:rsidRPr="00695C46" w:rsidRDefault="00C72B22" w:rsidP="00C72B22">
      <w:pPr>
        <w:ind w:right="630"/>
        <w:jc w:val="center"/>
        <w:rPr>
          <w:rFonts w:asciiTheme="minorHAnsi" w:hAnsiTheme="minorHAnsi" w:cstheme="minorHAnsi"/>
          <w:b/>
          <w:snapToGrid w:val="0"/>
          <w:sz w:val="24"/>
          <w:szCs w:val="24"/>
          <w:u w:val="single"/>
        </w:rPr>
      </w:pPr>
      <w:r w:rsidRPr="00695C46">
        <w:rPr>
          <w:rFonts w:asciiTheme="minorHAnsi" w:hAnsiTheme="minorHAnsi" w:cstheme="minorHAnsi"/>
          <w:b/>
          <w:sz w:val="24"/>
          <w:szCs w:val="24"/>
        </w:rPr>
        <w:t>TECHNICAL SPECIFICATION</w:t>
      </w:r>
    </w:p>
    <w:p w14:paraId="1A784804" w14:textId="77777777" w:rsidR="003A7E73" w:rsidRPr="00695C46" w:rsidRDefault="003A7E73" w:rsidP="003A7E73">
      <w:pPr>
        <w:rPr>
          <w:rFonts w:ascii="Calibri" w:hAnsi="Calibri" w:cs="Calibri"/>
          <w:b/>
          <w:sz w:val="24"/>
          <w:szCs w:val="22"/>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222"/>
        <w:gridCol w:w="992"/>
        <w:gridCol w:w="1134"/>
      </w:tblGrid>
      <w:tr w:rsidR="00EA7E3B" w:rsidRPr="002175A7" w14:paraId="2BE23FC8" w14:textId="77777777" w:rsidTr="00EA7E3B">
        <w:trPr>
          <w:trHeight w:val="654"/>
        </w:trPr>
        <w:tc>
          <w:tcPr>
            <w:tcW w:w="709" w:type="dxa"/>
            <w:tcBorders>
              <w:top w:val="single" w:sz="4" w:space="0" w:color="000000"/>
              <w:left w:val="single" w:sz="4" w:space="0" w:color="000000"/>
              <w:bottom w:val="single" w:sz="4" w:space="0" w:color="000000"/>
              <w:right w:val="single" w:sz="4" w:space="0" w:color="auto"/>
            </w:tcBorders>
            <w:vAlign w:val="center"/>
          </w:tcPr>
          <w:p w14:paraId="03EC4864" w14:textId="7F9FA902" w:rsidR="00EA7E3B" w:rsidRPr="002175A7" w:rsidRDefault="00EA7E3B" w:rsidP="00EA7E3B">
            <w:pPr>
              <w:widowControl w:val="0"/>
              <w:overflowPunct w:val="0"/>
              <w:adjustRightInd w:val="0"/>
              <w:spacing w:line="256" w:lineRule="auto"/>
              <w:jc w:val="center"/>
              <w:rPr>
                <w:rFonts w:ascii="Myriad Pro" w:hAnsi="Myriad Pro" w:cs="Calibri"/>
                <w:b/>
                <w:kern w:val="28"/>
              </w:rPr>
            </w:pPr>
            <w:r w:rsidRPr="002175A7">
              <w:rPr>
                <w:rFonts w:ascii="Myriad Pro" w:hAnsi="Myriad Pro" w:cs="Calibri"/>
                <w:b/>
                <w:kern w:val="28"/>
              </w:rPr>
              <w:t>Item #</w:t>
            </w:r>
          </w:p>
        </w:tc>
        <w:tc>
          <w:tcPr>
            <w:tcW w:w="8222" w:type="dxa"/>
            <w:tcBorders>
              <w:top w:val="single" w:sz="4" w:space="0" w:color="000000"/>
              <w:left w:val="single" w:sz="4" w:space="0" w:color="000000"/>
              <w:bottom w:val="single" w:sz="4" w:space="0" w:color="000000"/>
              <w:right w:val="single" w:sz="4" w:space="0" w:color="auto"/>
            </w:tcBorders>
            <w:vAlign w:val="center"/>
          </w:tcPr>
          <w:p w14:paraId="2240D142" w14:textId="52628AAD" w:rsidR="00EA7E3B" w:rsidRPr="002175A7" w:rsidRDefault="00EA7E3B" w:rsidP="00566755">
            <w:pPr>
              <w:widowControl w:val="0"/>
              <w:overflowPunct w:val="0"/>
              <w:adjustRightInd w:val="0"/>
              <w:spacing w:line="256" w:lineRule="auto"/>
              <w:jc w:val="center"/>
              <w:rPr>
                <w:rFonts w:ascii="Myriad Pro" w:hAnsi="Myriad Pro" w:cs="Calibri"/>
                <w:b/>
                <w:kern w:val="28"/>
              </w:rPr>
            </w:pPr>
            <w:r w:rsidRPr="002175A7">
              <w:rPr>
                <w:rFonts w:ascii="Myriad Pro" w:hAnsi="Myriad Pro" w:cstheme="minorHAnsi"/>
                <w:b/>
                <w:bCs/>
              </w:rPr>
              <w:t xml:space="preserve">Protective </w:t>
            </w:r>
            <w:r w:rsidR="002175A7" w:rsidRPr="002175A7">
              <w:rPr>
                <w:rFonts w:ascii="Myriad Pro" w:hAnsi="Myriad Pro" w:cstheme="minorHAnsi"/>
                <w:b/>
                <w:bCs/>
              </w:rPr>
              <w:t xml:space="preserve">suits/gowns </w:t>
            </w:r>
            <w:r w:rsidRPr="002175A7">
              <w:rPr>
                <w:rFonts w:ascii="Myriad Pro" w:hAnsi="Myriad Pro" w:cstheme="minorHAnsi"/>
                <w:b/>
                <w:bCs/>
              </w:rPr>
              <w:t>/</w:t>
            </w:r>
            <w:r w:rsidR="002175A7" w:rsidRPr="002175A7">
              <w:rPr>
                <w:rFonts w:ascii="Myriad Pro" w:hAnsi="Myriad Pro" w:cstheme="minorHAnsi"/>
                <w:b/>
                <w:bCs/>
              </w:rPr>
              <w:t xml:space="preserve"> </w:t>
            </w:r>
            <w:proofErr w:type="spellStart"/>
            <w:r w:rsidRPr="002175A7">
              <w:rPr>
                <w:rFonts w:ascii="Myriad Pro" w:hAnsi="Myriad Pro" w:cstheme="minorHAnsi"/>
                <w:b/>
                <w:bCs/>
              </w:rPr>
              <w:t>Zaštitn</w:t>
            </w:r>
            <w:r w:rsidR="002175A7" w:rsidRPr="002175A7">
              <w:rPr>
                <w:rFonts w:ascii="Myriad Pro" w:hAnsi="Myriad Pro" w:cstheme="minorHAnsi"/>
                <w:b/>
                <w:bCs/>
              </w:rPr>
              <w:t>a</w:t>
            </w:r>
            <w:proofErr w:type="spellEnd"/>
            <w:r w:rsidR="002175A7" w:rsidRPr="002175A7">
              <w:rPr>
                <w:rFonts w:ascii="Myriad Pro" w:hAnsi="Myriad Pro" w:cstheme="minorHAnsi"/>
                <w:b/>
                <w:bCs/>
              </w:rPr>
              <w:t xml:space="preserve"> </w:t>
            </w:r>
            <w:proofErr w:type="spellStart"/>
            <w:r w:rsidR="002175A7" w:rsidRPr="002175A7">
              <w:rPr>
                <w:rFonts w:ascii="Myriad Pro" w:hAnsi="Myriad Pro" w:cstheme="minorHAnsi"/>
                <w:b/>
                <w:bCs/>
              </w:rPr>
              <w:t>odijela</w:t>
            </w:r>
            <w:proofErr w:type="spellEnd"/>
            <w:r w:rsidR="002175A7" w:rsidRPr="002175A7">
              <w:rPr>
                <w:rFonts w:ascii="Myriad Pro" w:hAnsi="Myriad Pro" w:cstheme="minorHAnsi"/>
                <w:b/>
                <w:bCs/>
              </w:rPr>
              <w:t>/</w:t>
            </w:r>
            <w:proofErr w:type="spellStart"/>
            <w:r w:rsidR="002175A7" w:rsidRPr="002175A7">
              <w:rPr>
                <w:rFonts w:ascii="Myriad Pro" w:hAnsi="Myriad Pro" w:cstheme="minorHAnsi"/>
                <w:b/>
                <w:bCs/>
              </w:rPr>
              <w:t>odore</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hideMark/>
          </w:tcPr>
          <w:p w14:paraId="1AA1E824" w14:textId="29B8667F" w:rsidR="00EA7E3B" w:rsidRPr="002175A7" w:rsidRDefault="00EA7E3B" w:rsidP="00EA7E3B">
            <w:pPr>
              <w:widowControl w:val="0"/>
              <w:overflowPunct w:val="0"/>
              <w:adjustRightInd w:val="0"/>
              <w:spacing w:line="256" w:lineRule="auto"/>
              <w:ind w:right="-279"/>
              <w:rPr>
                <w:rFonts w:ascii="Myriad Pro" w:hAnsi="Myriad Pro" w:cs="Calibri"/>
                <w:b/>
                <w:kern w:val="28"/>
              </w:rPr>
            </w:pPr>
            <w:r w:rsidRPr="002175A7">
              <w:rPr>
                <w:rFonts w:ascii="Myriad Pro" w:hAnsi="Myriad Pro" w:cs="Calibri"/>
                <w:b/>
                <w:kern w:val="28"/>
              </w:rPr>
              <w:t>Unit of measure</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0536F50" w14:textId="77777777" w:rsidR="00EA7E3B" w:rsidRPr="002175A7" w:rsidRDefault="00EA7E3B" w:rsidP="00566755">
            <w:pPr>
              <w:widowControl w:val="0"/>
              <w:overflowPunct w:val="0"/>
              <w:adjustRightInd w:val="0"/>
              <w:spacing w:line="256" w:lineRule="auto"/>
              <w:jc w:val="center"/>
              <w:rPr>
                <w:rFonts w:ascii="Myriad Pro" w:hAnsi="Myriad Pro" w:cs="Calibri"/>
                <w:b/>
                <w:kern w:val="28"/>
              </w:rPr>
            </w:pPr>
            <w:r w:rsidRPr="002175A7">
              <w:rPr>
                <w:rFonts w:ascii="Myriad Pro" w:hAnsi="Myriad Pro" w:cs="Calibri"/>
                <w:b/>
                <w:kern w:val="28"/>
              </w:rPr>
              <w:t>Quantity</w:t>
            </w:r>
          </w:p>
        </w:tc>
      </w:tr>
      <w:tr w:rsidR="00755B9F" w:rsidRPr="002175A7" w14:paraId="791DBCA8" w14:textId="77777777" w:rsidTr="00EA7E3B">
        <w:trPr>
          <w:trHeight w:val="513"/>
        </w:trPr>
        <w:tc>
          <w:tcPr>
            <w:tcW w:w="709" w:type="dxa"/>
            <w:tcBorders>
              <w:top w:val="single" w:sz="4" w:space="0" w:color="000000"/>
              <w:left w:val="single" w:sz="4" w:space="0" w:color="000000"/>
              <w:bottom w:val="single" w:sz="4" w:space="0" w:color="000000"/>
              <w:right w:val="single" w:sz="4" w:space="0" w:color="auto"/>
            </w:tcBorders>
            <w:vAlign w:val="center"/>
          </w:tcPr>
          <w:p w14:paraId="33FB5682" w14:textId="7CA48C61" w:rsidR="00755B9F" w:rsidRPr="002175A7" w:rsidRDefault="00F30BED" w:rsidP="00755B9F">
            <w:pPr>
              <w:spacing w:line="256" w:lineRule="auto"/>
              <w:jc w:val="center"/>
              <w:rPr>
                <w:rFonts w:ascii="Myriad Pro" w:hAnsi="Myriad Pro" w:cstheme="minorHAnsi"/>
              </w:rPr>
            </w:pPr>
            <w:r w:rsidRPr="002175A7">
              <w:rPr>
                <w:rFonts w:ascii="Myriad Pro" w:hAnsi="Myriad Pro" w:cstheme="minorHAnsi"/>
              </w:rPr>
              <w:t>1</w:t>
            </w:r>
            <w:r w:rsidR="00EA7E3B" w:rsidRPr="002175A7">
              <w:rPr>
                <w:rFonts w:ascii="Myriad Pro" w:hAnsi="Myriad Pro" w:cstheme="minorHAnsi"/>
              </w:rPr>
              <w:t>.</w:t>
            </w:r>
          </w:p>
        </w:tc>
        <w:tc>
          <w:tcPr>
            <w:tcW w:w="8222" w:type="dxa"/>
            <w:tcBorders>
              <w:top w:val="single" w:sz="4" w:space="0" w:color="000000"/>
              <w:left w:val="single" w:sz="4" w:space="0" w:color="auto"/>
              <w:bottom w:val="single" w:sz="4" w:space="0" w:color="000000"/>
              <w:right w:val="single" w:sz="4" w:space="0" w:color="auto"/>
            </w:tcBorders>
          </w:tcPr>
          <w:p w14:paraId="08527E5C" w14:textId="77777777" w:rsidR="005929C6" w:rsidRPr="002175A7" w:rsidRDefault="005929C6" w:rsidP="005929C6">
            <w:pPr>
              <w:overflowPunct w:val="0"/>
              <w:rPr>
                <w:rFonts w:ascii="Myriad Pro" w:hAnsi="Myriad Pro" w:cstheme="minorHAnsi"/>
                <w:b/>
                <w:bCs/>
                <w:u w:val="single"/>
              </w:rPr>
            </w:pPr>
            <w:r w:rsidRPr="002175A7">
              <w:rPr>
                <w:rFonts w:ascii="Myriad Pro" w:hAnsi="Myriad Pro" w:cstheme="minorHAnsi"/>
                <w:b/>
                <w:bCs/>
                <w:u w:val="single"/>
              </w:rPr>
              <w:t xml:space="preserve">Protective suit with hood for single use / </w:t>
            </w:r>
            <w:proofErr w:type="spellStart"/>
            <w:r w:rsidRPr="002175A7">
              <w:rPr>
                <w:rFonts w:ascii="Myriad Pro" w:hAnsi="Myriad Pro" w:cstheme="minorHAnsi"/>
                <w:b/>
                <w:bCs/>
                <w:u w:val="single"/>
              </w:rPr>
              <w:t>Zaštitni</w:t>
            </w:r>
            <w:proofErr w:type="spellEnd"/>
            <w:r w:rsidRPr="002175A7">
              <w:rPr>
                <w:rFonts w:ascii="Myriad Pro" w:hAnsi="Myriad Pro" w:cstheme="minorHAnsi"/>
                <w:b/>
                <w:bCs/>
                <w:u w:val="single"/>
              </w:rPr>
              <w:t xml:space="preserve"> </w:t>
            </w:r>
            <w:proofErr w:type="spellStart"/>
            <w:r w:rsidRPr="002175A7">
              <w:rPr>
                <w:rFonts w:ascii="Myriad Pro" w:hAnsi="Myriad Pro" w:cstheme="minorHAnsi"/>
                <w:b/>
                <w:bCs/>
                <w:u w:val="single"/>
              </w:rPr>
              <w:t>skafander</w:t>
            </w:r>
            <w:proofErr w:type="spellEnd"/>
            <w:r w:rsidRPr="002175A7">
              <w:rPr>
                <w:rFonts w:ascii="Myriad Pro" w:hAnsi="Myriad Pro" w:cstheme="minorHAnsi"/>
                <w:b/>
                <w:bCs/>
                <w:u w:val="single"/>
              </w:rPr>
              <w:t xml:space="preserve"> </w:t>
            </w:r>
            <w:proofErr w:type="spellStart"/>
            <w:r w:rsidRPr="002175A7">
              <w:rPr>
                <w:rFonts w:ascii="Myriad Pro" w:hAnsi="Myriad Pro" w:cstheme="minorHAnsi"/>
                <w:b/>
                <w:bCs/>
                <w:u w:val="single"/>
              </w:rPr>
              <w:t>sa</w:t>
            </w:r>
            <w:proofErr w:type="spellEnd"/>
            <w:r w:rsidRPr="002175A7">
              <w:rPr>
                <w:rFonts w:ascii="Myriad Pro" w:hAnsi="Myriad Pro" w:cstheme="minorHAnsi"/>
                <w:b/>
                <w:bCs/>
                <w:u w:val="single"/>
              </w:rPr>
              <w:t xml:space="preserve"> </w:t>
            </w:r>
            <w:proofErr w:type="spellStart"/>
            <w:r w:rsidRPr="002175A7">
              <w:rPr>
                <w:rFonts w:ascii="Myriad Pro" w:hAnsi="Myriad Pro" w:cstheme="minorHAnsi"/>
                <w:b/>
                <w:bCs/>
                <w:u w:val="single"/>
              </w:rPr>
              <w:t>kapuljačom</w:t>
            </w:r>
            <w:proofErr w:type="spellEnd"/>
            <w:r w:rsidRPr="002175A7">
              <w:rPr>
                <w:rFonts w:ascii="Myriad Pro" w:hAnsi="Myriad Pro" w:cstheme="minorHAnsi"/>
                <w:b/>
                <w:bCs/>
                <w:u w:val="single"/>
              </w:rPr>
              <w:t xml:space="preserve">, za </w:t>
            </w:r>
            <w:proofErr w:type="spellStart"/>
            <w:r w:rsidRPr="002175A7">
              <w:rPr>
                <w:rFonts w:ascii="Myriad Pro" w:hAnsi="Myriad Pro" w:cstheme="minorHAnsi"/>
                <w:b/>
                <w:bCs/>
                <w:u w:val="single"/>
              </w:rPr>
              <w:t>jednokratnu</w:t>
            </w:r>
            <w:proofErr w:type="spellEnd"/>
            <w:r w:rsidRPr="002175A7">
              <w:rPr>
                <w:rFonts w:ascii="Myriad Pro" w:hAnsi="Myriad Pro" w:cstheme="minorHAnsi"/>
                <w:b/>
                <w:bCs/>
                <w:u w:val="single"/>
              </w:rPr>
              <w:t xml:space="preserve"> </w:t>
            </w:r>
            <w:proofErr w:type="spellStart"/>
            <w:r w:rsidRPr="002175A7">
              <w:rPr>
                <w:rFonts w:ascii="Myriad Pro" w:hAnsi="Myriad Pro" w:cstheme="minorHAnsi"/>
                <w:b/>
                <w:bCs/>
                <w:u w:val="single"/>
              </w:rPr>
              <w:t>upotrebu</w:t>
            </w:r>
            <w:proofErr w:type="spellEnd"/>
            <w:r w:rsidRPr="002175A7">
              <w:rPr>
                <w:rFonts w:ascii="Myriad Pro" w:hAnsi="Myriad Pro" w:cstheme="minorHAnsi"/>
                <w:b/>
                <w:bCs/>
                <w:u w:val="single"/>
              </w:rPr>
              <w:t>:</w:t>
            </w:r>
          </w:p>
          <w:p w14:paraId="5FC63A6E" w14:textId="77777777" w:rsidR="005929C6" w:rsidRPr="002175A7" w:rsidRDefault="005929C6" w:rsidP="005929C6">
            <w:pPr>
              <w:overflowPunct w:val="0"/>
              <w:rPr>
                <w:rFonts w:ascii="Myriad Pro" w:hAnsi="Myriad Pro" w:cstheme="minorHAnsi"/>
                <w:b/>
                <w:bCs/>
                <w:u w:val="single"/>
              </w:rPr>
            </w:pPr>
          </w:p>
          <w:p w14:paraId="52BC71D7" w14:textId="77777777" w:rsidR="005929C6" w:rsidRPr="002175A7" w:rsidRDefault="005929C6" w:rsidP="005929C6">
            <w:pPr>
              <w:overflowPunct w:val="0"/>
              <w:rPr>
                <w:rFonts w:ascii="Myriad Pro" w:hAnsi="Myriad Pro" w:cstheme="minorHAnsi"/>
                <w:b/>
                <w:bCs/>
                <w:u w:val="single"/>
              </w:rPr>
            </w:pPr>
            <w:r w:rsidRPr="002175A7">
              <w:rPr>
                <w:rFonts w:ascii="Myriad Pro" w:hAnsi="Myriad Pro" w:cstheme="minorHAnsi"/>
                <w:b/>
                <w:bCs/>
                <w:u w:val="single"/>
              </w:rPr>
              <w:t>Specifications/</w:t>
            </w:r>
            <w:proofErr w:type="spellStart"/>
            <w:r w:rsidRPr="002175A7">
              <w:rPr>
                <w:rFonts w:ascii="Myriad Pro" w:hAnsi="Myriad Pro" w:cstheme="minorHAnsi"/>
                <w:b/>
                <w:bCs/>
                <w:u w:val="single"/>
              </w:rPr>
              <w:t>Specifikacije</w:t>
            </w:r>
            <w:proofErr w:type="spellEnd"/>
            <w:r w:rsidRPr="002175A7">
              <w:rPr>
                <w:rFonts w:ascii="Myriad Pro" w:hAnsi="Myriad Pro" w:cstheme="minorHAnsi"/>
                <w:b/>
                <w:bCs/>
                <w:u w:val="single"/>
              </w:rPr>
              <w:t xml:space="preserve">: </w:t>
            </w:r>
          </w:p>
          <w:p w14:paraId="226823D1" w14:textId="77777777" w:rsidR="005929C6" w:rsidRPr="002175A7" w:rsidRDefault="005929C6" w:rsidP="005929C6">
            <w:pPr>
              <w:overflowPunct w:val="0"/>
              <w:rPr>
                <w:rFonts w:ascii="Myriad Pro" w:hAnsi="Myriad Pro" w:cstheme="minorHAnsi"/>
                <w:b/>
                <w:bCs/>
                <w:u w:val="single"/>
              </w:rPr>
            </w:pPr>
          </w:p>
          <w:p w14:paraId="1032D32F" w14:textId="4D9381D9" w:rsidR="005929C6" w:rsidRPr="002175A7" w:rsidRDefault="005929C6" w:rsidP="005929C6">
            <w:pPr>
              <w:pStyle w:val="ListParagraph"/>
              <w:numPr>
                <w:ilvl w:val="0"/>
                <w:numId w:val="19"/>
              </w:numPr>
              <w:rPr>
                <w:rFonts w:ascii="Myriad Pro" w:hAnsi="Myriad Pro" w:cstheme="minorHAnsi"/>
                <w:sz w:val="20"/>
                <w:szCs w:val="20"/>
              </w:rPr>
            </w:pPr>
            <w:r w:rsidRPr="002175A7">
              <w:rPr>
                <w:rFonts w:ascii="Myriad Pro" w:hAnsi="Myriad Pro" w:cstheme="minorHAnsi"/>
                <w:sz w:val="20"/>
                <w:szCs w:val="20"/>
              </w:rPr>
              <w:t xml:space="preserve">Suite made of a </w:t>
            </w:r>
            <w:r w:rsidRPr="00B5358F">
              <w:rPr>
                <w:rFonts w:ascii="Myriad Pro" w:hAnsi="Myriad Pro" w:cstheme="minorHAnsi"/>
                <w:sz w:val="20"/>
                <w:szCs w:val="20"/>
              </w:rPr>
              <w:t>polyethylene</w:t>
            </w:r>
            <w:r w:rsidR="00FD031E">
              <w:rPr>
                <w:rFonts w:ascii="Myriad Pro" w:hAnsi="Myriad Pro" w:cstheme="minorHAnsi"/>
                <w:sz w:val="20"/>
                <w:szCs w:val="20"/>
              </w:rPr>
              <w:t xml:space="preserve">, polypropylene </w:t>
            </w:r>
            <w:r w:rsidRPr="00B5358F">
              <w:rPr>
                <w:rFonts w:ascii="Myriad Pro" w:hAnsi="Myriad Pro" w:cstheme="minorHAnsi"/>
                <w:sz w:val="20"/>
                <w:szCs w:val="20"/>
              </w:rPr>
              <w:t xml:space="preserve">or combination of </w:t>
            </w:r>
            <w:proofErr w:type="spellStart"/>
            <w:r w:rsidRPr="00B5358F">
              <w:rPr>
                <w:rFonts w:ascii="Myriad Pro" w:hAnsi="Myriad Pro" w:cstheme="minorHAnsi"/>
                <w:sz w:val="20"/>
                <w:szCs w:val="20"/>
              </w:rPr>
              <w:t>polyethilen</w:t>
            </w:r>
            <w:proofErr w:type="spellEnd"/>
            <w:r w:rsidRPr="00B5358F">
              <w:rPr>
                <w:rFonts w:ascii="Myriad Pro" w:hAnsi="Myriad Pro" w:cstheme="minorHAnsi"/>
                <w:sz w:val="20"/>
                <w:szCs w:val="20"/>
              </w:rPr>
              <w:t xml:space="preserve"> and polypropylene fabric,</w:t>
            </w:r>
            <w:r w:rsidRPr="002175A7">
              <w:rPr>
                <w:rFonts w:ascii="Myriad Pro" w:hAnsi="Myriad Pro" w:cstheme="minorHAnsi"/>
                <w:sz w:val="20"/>
                <w:szCs w:val="20"/>
              </w:rPr>
              <w:t xml:space="preserve"> min. 50 gr/</w:t>
            </w:r>
            <w:proofErr w:type="gramStart"/>
            <w:r w:rsidRPr="002175A7">
              <w:rPr>
                <w:rFonts w:ascii="Myriad Pro" w:hAnsi="Myriad Pro" w:cstheme="minorHAnsi"/>
                <w:sz w:val="20"/>
                <w:szCs w:val="20"/>
              </w:rPr>
              <w:t>m2;</w:t>
            </w:r>
            <w:proofErr w:type="gramEnd"/>
          </w:p>
          <w:p w14:paraId="08DC65C7" w14:textId="77777777" w:rsidR="005929C6" w:rsidRPr="002175A7" w:rsidRDefault="005929C6" w:rsidP="005929C6">
            <w:pPr>
              <w:pStyle w:val="ListParagraph"/>
              <w:numPr>
                <w:ilvl w:val="0"/>
                <w:numId w:val="19"/>
              </w:numPr>
              <w:rPr>
                <w:rFonts w:ascii="Myriad Pro" w:hAnsi="Myriad Pro" w:cstheme="minorHAnsi"/>
                <w:sz w:val="20"/>
                <w:szCs w:val="20"/>
              </w:rPr>
            </w:pPr>
            <w:r w:rsidRPr="002175A7">
              <w:rPr>
                <w:rFonts w:ascii="Myriad Pro" w:hAnsi="Myriad Pro" w:cstheme="minorHAnsi"/>
                <w:sz w:val="20"/>
                <w:szCs w:val="20"/>
              </w:rPr>
              <w:t xml:space="preserve">Hooded coverall </w:t>
            </w:r>
            <w:proofErr w:type="gramStart"/>
            <w:r w:rsidRPr="002175A7">
              <w:rPr>
                <w:rFonts w:ascii="Myriad Pro" w:hAnsi="Myriad Pro" w:cstheme="minorHAnsi"/>
                <w:sz w:val="20"/>
                <w:szCs w:val="20"/>
              </w:rPr>
              <w:t>design;</w:t>
            </w:r>
            <w:proofErr w:type="gramEnd"/>
          </w:p>
          <w:p w14:paraId="0A394383" w14:textId="77777777" w:rsidR="005929C6" w:rsidRPr="002175A7" w:rsidRDefault="005929C6" w:rsidP="005929C6">
            <w:pPr>
              <w:pStyle w:val="ListParagraph"/>
              <w:numPr>
                <w:ilvl w:val="0"/>
                <w:numId w:val="19"/>
              </w:numPr>
              <w:rPr>
                <w:rFonts w:ascii="Myriad Pro" w:hAnsi="Myriad Pro" w:cstheme="minorHAnsi"/>
                <w:sz w:val="20"/>
                <w:szCs w:val="20"/>
              </w:rPr>
            </w:pPr>
            <w:r w:rsidRPr="002175A7">
              <w:rPr>
                <w:rFonts w:ascii="Myriad Pro" w:hAnsi="Myriad Pro" w:cstheme="minorHAnsi"/>
                <w:sz w:val="20"/>
                <w:szCs w:val="20"/>
              </w:rPr>
              <w:t xml:space="preserve">Protective folding part over the </w:t>
            </w:r>
            <w:proofErr w:type="gramStart"/>
            <w:r w:rsidRPr="002175A7">
              <w:rPr>
                <w:rFonts w:ascii="Myriad Pro" w:hAnsi="Myriad Pro" w:cstheme="minorHAnsi"/>
                <w:sz w:val="20"/>
                <w:szCs w:val="20"/>
              </w:rPr>
              <w:t>zipper;</w:t>
            </w:r>
            <w:proofErr w:type="gramEnd"/>
          </w:p>
          <w:p w14:paraId="0AED4FF7" w14:textId="77777777" w:rsidR="005929C6" w:rsidRPr="002175A7" w:rsidRDefault="005929C6" w:rsidP="005929C6">
            <w:pPr>
              <w:pStyle w:val="ListParagraph"/>
              <w:numPr>
                <w:ilvl w:val="0"/>
                <w:numId w:val="19"/>
              </w:numPr>
              <w:rPr>
                <w:rFonts w:ascii="Myriad Pro" w:hAnsi="Myriad Pro" w:cstheme="minorHAnsi"/>
                <w:sz w:val="20"/>
                <w:szCs w:val="20"/>
              </w:rPr>
            </w:pPr>
            <w:r w:rsidRPr="002175A7">
              <w:rPr>
                <w:rFonts w:ascii="Myriad Pro" w:hAnsi="Myriad Pro" w:cstheme="minorHAnsi"/>
                <w:sz w:val="20"/>
                <w:szCs w:val="20"/>
              </w:rPr>
              <w:t xml:space="preserve">Suitable for clinical staff to provide barrier &amp; protection against biological </w:t>
            </w:r>
            <w:proofErr w:type="gramStart"/>
            <w:r w:rsidRPr="002175A7">
              <w:rPr>
                <w:rFonts w:ascii="Myriad Pro" w:hAnsi="Myriad Pro" w:cstheme="minorHAnsi"/>
                <w:sz w:val="20"/>
                <w:szCs w:val="20"/>
              </w:rPr>
              <w:t>hazards;</w:t>
            </w:r>
            <w:proofErr w:type="gramEnd"/>
          </w:p>
          <w:p w14:paraId="4D2177EB" w14:textId="77777777" w:rsidR="005929C6" w:rsidRPr="002175A7" w:rsidRDefault="005929C6" w:rsidP="005929C6">
            <w:pPr>
              <w:pStyle w:val="ListParagraph"/>
              <w:numPr>
                <w:ilvl w:val="0"/>
                <w:numId w:val="19"/>
              </w:numPr>
              <w:rPr>
                <w:rFonts w:ascii="Myriad Pro" w:hAnsi="Myriad Pro" w:cstheme="minorHAnsi"/>
                <w:sz w:val="20"/>
                <w:szCs w:val="20"/>
              </w:rPr>
            </w:pPr>
            <w:r w:rsidRPr="002175A7">
              <w:rPr>
                <w:rFonts w:ascii="Myriad Pro" w:hAnsi="Myriad Pro" w:cstheme="minorHAnsi"/>
                <w:sz w:val="20"/>
                <w:szCs w:val="20"/>
              </w:rPr>
              <w:t>EU PPE Regulation 2016/425 or EU MDD Directive 93/42/</w:t>
            </w:r>
            <w:proofErr w:type="gramStart"/>
            <w:r w:rsidRPr="002175A7">
              <w:rPr>
                <w:rFonts w:ascii="Myriad Pro" w:hAnsi="Myriad Pro" w:cstheme="minorHAnsi"/>
                <w:sz w:val="20"/>
                <w:szCs w:val="20"/>
              </w:rPr>
              <w:t>EEC;</w:t>
            </w:r>
            <w:proofErr w:type="gramEnd"/>
          </w:p>
          <w:p w14:paraId="5CAFA3F4" w14:textId="77777777" w:rsidR="0036771A" w:rsidRDefault="005929C6" w:rsidP="005929C6">
            <w:pPr>
              <w:pStyle w:val="ListParagraph"/>
              <w:numPr>
                <w:ilvl w:val="0"/>
                <w:numId w:val="19"/>
              </w:numPr>
              <w:rPr>
                <w:rFonts w:ascii="Myriad Pro" w:hAnsi="Myriad Pro" w:cstheme="minorHAnsi"/>
                <w:sz w:val="20"/>
                <w:szCs w:val="20"/>
              </w:rPr>
            </w:pPr>
            <w:r w:rsidRPr="00B5358F">
              <w:rPr>
                <w:rFonts w:ascii="Myriad Pro" w:hAnsi="Myriad Pro" w:cstheme="minorHAnsi"/>
                <w:sz w:val="20"/>
                <w:szCs w:val="20"/>
              </w:rPr>
              <w:t xml:space="preserve">EN 13795 high performance or EN 14126:2003 (AAMI PB70 level 3 performance or ANSI/AAMI PB70 level 4 (ASTM F16710 and F16711) or equivalent and/or </w:t>
            </w:r>
            <w:proofErr w:type="gramStart"/>
            <w:r w:rsidRPr="00B5358F">
              <w:rPr>
                <w:rFonts w:ascii="Myriad Pro" w:hAnsi="Myriad Pro" w:cstheme="minorHAnsi"/>
                <w:sz w:val="20"/>
                <w:szCs w:val="20"/>
              </w:rPr>
              <w:t>above</w:t>
            </w:r>
            <w:r w:rsidR="00070CD1">
              <w:rPr>
                <w:rFonts w:ascii="Myriad Pro" w:hAnsi="Myriad Pro" w:cstheme="minorHAnsi"/>
                <w:sz w:val="20"/>
                <w:szCs w:val="20"/>
              </w:rPr>
              <w:t>;</w:t>
            </w:r>
            <w:proofErr w:type="gramEnd"/>
          </w:p>
          <w:p w14:paraId="122301F4" w14:textId="4EE7A0E6" w:rsidR="00070CD1" w:rsidRPr="002175A7" w:rsidRDefault="00070CD1" w:rsidP="005929C6">
            <w:pPr>
              <w:pStyle w:val="ListParagraph"/>
              <w:numPr>
                <w:ilvl w:val="0"/>
                <w:numId w:val="19"/>
              </w:numPr>
              <w:rPr>
                <w:rFonts w:ascii="Myriad Pro" w:hAnsi="Myriad Pro" w:cstheme="minorHAnsi"/>
                <w:sz w:val="20"/>
                <w:szCs w:val="20"/>
              </w:rPr>
            </w:pPr>
            <w:r>
              <w:rPr>
                <w:rFonts w:ascii="Myriad Pro" w:hAnsi="Myriad Pro" w:cstheme="minorHAnsi"/>
                <w:sz w:val="20"/>
                <w:szCs w:val="20"/>
              </w:rPr>
              <w:t xml:space="preserve">Packed in boxes </w:t>
            </w:r>
            <w:r w:rsidR="00C1653A">
              <w:rPr>
                <w:rFonts w:ascii="Myriad Pro" w:hAnsi="Myriad Pro" w:cstheme="minorHAnsi"/>
                <w:sz w:val="20"/>
                <w:szCs w:val="20"/>
              </w:rPr>
              <w:t>in range from</w:t>
            </w:r>
            <w:r>
              <w:rPr>
                <w:rFonts w:ascii="Myriad Pro" w:hAnsi="Myriad Pro" w:cstheme="minorHAnsi"/>
                <w:sz w:val="20"/>
                <w:szCs w:val="20"/>
              </w:rPr>
              <w:t xml:space="preserve"> 40 to 100 pcs.</w:t>
            </w:r>
          </w:p>
        </w:tc>
        <w:tc>
          <w:tcPr>
            <w:tcW w:w="992" w:type="dxa"/>
            <w:tcBorders>
              <w:top w:val="single" w:sz="4" w:space="0" w:color="000000"/>
              <w:left w:val="single" w:sz="4" w:space="0" w:color="000000"/>
              <w:bottom w:val="single" w:sz="4" w:space="0" w:color="000000"/>
              <w:right w:val="single" w:sz="4" w:space="0" w:color="auto"/>
            </w:tcBorders>
            <w:vAlign w:val="center"/>
          </w:tcPr>
          <w:p w14:paraId="640EB8F1" w14:textId="492E15A1" w:rsidR="00755B9F" w:rsidRPr="002175A7" w:rsidRDefault="003A606F" w:rsidP="00EA7E3B">
            <w:pPr>
              <w:spacing w:line="256" w:lineRule="auto"/>
              <w:rPr>
                <w:rFonts w:ascii="Myriad Pro" w:hAnsi="Myriad Pro" w:cstheme="minorHAnsi"/>
                <w:b/>
                <w:kern w:val="28"/>
              </w:rPr>
            </w:pPr>
            <w:r w:rsidRPr="002175A7">
              <w:rPr>
                <w:rFonts w:ascii="Myriad Pro" w:hAnsi="Myriad Pro" w:cstheme="minorHAnsi"/>
                <w:b/>
                <w:kern w:val="28"/>
              </w:rPr>
              <w:t>P</w:t>
            </w:r>
            <w:r w:rsidR="007766C7" w:rsidRPr="002175A7">
              <w:rPr>
                <w:rFonts w:ascii="Myriad Pro" w:hAnsi="Myriad Pro" w:cstheme="minorHAnsi"/>
                <w:b/>
                <w:kern w:val="28"/>
              </w:rPr>
              <w:t>cs</w:t>
            </w:r>
            <w:r w:rsidRPr="002175A7">
              <w:rPr>
                <w:rFonts w:ascii="Myriad Pro" w:hAnsi="Myriad Pro" w:cstheme="minorHAnsi"/>
                <w:b/>
                <w:kern w:val="28"/>
              </w:rPr>
              <w:t>/</w:t>
            </w:r>
            <w:proofErr w:type="spellStart"/>
            <w:r w:rsidRPr="002175A7">
              <w:rPr>
                <w:rFonts w:ascii="Myriad Pro" w:hAnsi="Myriad Pro" w:cstheme="minorHAnsi"/>
                <w:b/>
                <w:kern w:val="28"/>
              </w:rPr>
              <w:t>kom</w:t>
            </w:r>
            <w:proofErr w:type="spellEnd"/>
          </w:p>
        </w:tc>
        <w:tc>
          <w:tcPr>
            <w:tcW w:w="1134" w:type="dxa"/>
            <w:tcBorders>
              <w:top w:val="single" w:sz="4" w:space="0" w:color="000000"/>
              <w:left w:val="single" w:sz="4" w:space="0" w:color="000000"/>
              <w:bottom w:val="single" w:sz="4" w:space="0" w:color="000000"/>
              <w:right w:val="single" w:sz="4" w:space="0" w:color="auto"/>
            </w:tcBorders>
            <w:vAlign w:val="center"/>
          </w:tcPr>
          <w:p w14:paraId="23D9E472" w14:textId="609BE4DB" w:rsidR="003A606F" w:rsidRPr="002175A7" w:rsidRDefault="0036771A" w:rsidP="00A06ED5">
            <w:pPr>
              <w:widowControl w:val="0"/>
              <w:overflowPunct w:val="0"/>
              <w:adjustRightInd w:val="0"/>
              <w:spacing w:line="256" w:lineRule="auto"/>
              <w:jc w:val="center"/>
              <w:rPr>
                <w:rFonts w:ascii="Myriad Pro" w:hAnsi="Myriad Pro" w:cstheme="minorHAnsi"/>
                <w:b/>
                <w:kern w:val="28"/>
              </w:rPr>
            </w:pPr>
            <w:r w:rsidRPr="002175A7">
              <w:rPr>
                <w:rFonts w:ascii="Myriad Pro" w:hAnsi="Myriad Pro" w:cstheme="minorHAnsi"/>
                <w:b/>
                <w:kern w:val="28"/>
              </w:rPr>
              <w:t xml:space="preserve">Total of </w:t>
            </w:r>
            <w:r w:rsidR="005C3236">
              <w:rPr>
                <w:rFonts w:ascii="Myriad Pro" w:hAnsi="Myriad Pro" w:cstheme="minorHAnsi"/>
                <w:b/>
                <w:kern w:val="28"/>
              </w:rPr>
              <w:t>22</w:t>
            </w:r>
            <w:r w:rsidRPr="002175A7">
              <w:rPr>
                <w:rFonts w:ascii="Myriad Pro" w:hAnsi="Myriad Pro" w:cstheme="minorHAnsi"/>
                <w:b/>
                <w:kern w:val="28"/>
              </w:rPr>
              <w:t>,</w:t>
            </w:r>
            <w:r w:rsidR="005C3236">
              <w:rPr>
                <w:rFonts w:ascii="Myriad Pro" w:hAnsi="Myriad Pro" w:cstheme="minorHAnsi"/>
                <w:b/>
                <w:kern w:val="28"/>
              </w:rPr>
              <w:t>000</w:t>
            </w:r>
            <w:r w:rsidRPr="002175A7">
              <w:rPr>
                <w:rFonts w:ascii="Myriad Pro" w:hAnsi="Myriad Pro" w:cstheme="minorHAnsi"/>
                <w:b/>
                <w:kern w:val="28"/>
              </w:rPr>
              <w:t xml:space="preserve"> </w:t>
            </w:r>
            <w:proofErr w:type="gramStart"/>
            <w:r w:rsidRPr="002175A7">
              <w:rPr>
                <w:rFonts w:ascii="Myriad Pro" w:hAnsi="Myriad Pro" w:cstheme="minorHAnsi"/>
                <w:b/>
                <w:kern w:val="28"/>
              </w:rPr>
              <w:t xml:space="preserve">pcs </w:t>
            </w:r>
            <w:r w:rsidRPr="002175A7">
              <w:rPr>
                <w:rFonts w:ascii="Myriad Pro" w:hAnsi="Myriad Pro"/>
              </w:rPr>
              <w:t xml:space="preserve"> (</w:t>
            </w:r>
            <w:proofErr w:type="gramEnd"/>
            <w:r w:rsidR="00BC1F1D">
              <w:rPr>
                <w:rFonts w:ascii="Myriad Pro" w:hAnsi="Myriad Pro" w:cstheme="minorHAnsi"/>
                <w:bCs/>
                <w:kern w:val="28"/>
              </w:rPr>
              <w:t>12</w:t>
            </w:r>
            <w:r w:rsidR="00B95669">
              <w:rPr>
                <w:rFonts w:ascii="Myriad Pro" w:hAnsi="Myriad Pro" w:cstheme="minorHAnsi"/>
                <w:bCs/>
                <w:kern w:val="28"/>
              </w:rPr>
              <w:t>,000</w:t>
            </w:r>
            <w:r w:rsidRPr="002175A7">
              <w:rPr>
                <w:rFonts w:ascii="Myriad Pro" w:hAnsi="Myriad Pro" w:cstheme="minorHAnsi"/>
                <w:bCs/>
                <w:kern w:val="28"/>
              </w:rPr>
              <w:t xml:space="preserve"> pcs</w:t>
            </w:r>
            <w:r w:rsidR="00C459ED">
              <w:rPr>
                <w:rFonts w:ascii="Myriad Pro" w:hAnsi="Myriad Pro" w:cstheme="minorHAnsi"/>
                <w:bCs/>
                <w:kern w:val="28"/>
              </w:rPr>
              <w:t xml:space="preserve"> of</w:t>
            </w:r>
            <w:r w:rsidRPr="002175A7">
              <w:rPr>
                <w:rFonts w:ascii="Myriad Pro" w:hAnsi="Myriad Pro" w:cstheme="minorHAnsi"/>
                <w:bCs/>
                <w:kern w:val="28"/>
              </w:rPr>
              <w:t xml:space="preserve"> size L</w:t>
            </w:r>
            <w:r w:rsidR="00C459ED">
              <w:rPr>
                <w:rFonts w:ascii="Myriad Pro" w:hAnsi="Myriad Pro" w:cstheme="minorHAnsi"/>
                <w:bCs/>
                <w:kern w:val="28"/>
              </w:rPr>
              <w:t xml:space="preserve"> and</w:t>
            </w:r>
            <w:r w:rsidRPr="002175A7">
              <w:rPr>
                <w:rFonts w:ascii="Myriad Pro" w:hAnsi="Myriad Pro" w:cstheme="minorHAnsi"/>
                <w:bCs/>
                <w:kern w:val="28"/>
              </w:rPr>
              <w:t xml:space="preserve"> </w:t>
            </w:r>
            <w:r w:rsidR="00BC1F1D">
              <w:rPr>
                <w:rFonts w:ascii="Myriad Pro" w:hAnsi="Myriad Pro" w:cstheme="minorHAnsi"/>
                <w:bCs/>
                <w:kern w:val="28"/>
              </w:rPr>
              <w:t>10,00</w:t>
            </w:r>
            <w:r w:rsidR="00B95669">
              <w:rPr>
                <w:rFonts w:ascii="Myriad Pro" w:hAnsi="Myriad Pro" w:cstheme="minorHAnsi"/>
                <w:bCs/>
                <w:kern w:val="28"/>
              </w:rPr>
              <w:t>0</w:t>
            </w:r>
            <w:r w:rsidRPr="002175A7">
              <w:rPr>
                <w:rFonts w:ascii="Myriad Pro" w:hAnsi="Myriad Pro" w:cstheme="minorHAnsi"/>
                <w:bCs/>
                <w:kern w:val="28"/>
              </w:rPr>
              <w:t xml:space="preserve"> pcs</w:t>
            </w:r>
            <w:r w:rsidR="00C459ED">
              <w:rPr>
                <w:rFonts w:ascii="Myriad Pro" w:hAnsi="Myriad Pro" w:cstheme="minorHAnsi"/>
                <w:bCs/>
                <w:kern w:val="28"/>
              </w:rPr>
              <w:t xml:space="preserve"> of size </w:t>
            </w:r>
            <w:r w:rsidR="00BC1F1D">
              <w:rPr>
                <w:rFonts w:ascii="Myriad Pro" w:hAnsi="Myriad Pro" w:cstheme="minorHAnsi"/>
                <w:bCs/>
                <w:kern w:val="28"/>
              </w:rPr>
              <w:t>XL</w:t>
            </w:r>
            <w:r w:rsidR="00C459ED">
              <w:rPr>
                <w:rFonts w:ascii="Myriad Pro" w:hAnsi="Myriad Pro" w:cstheme="minorHAnsi"/>
                <w:bCs/>
                <w:kern w:val="28"/>
              </w:rPr>
              <w:t>, or unisize</w:t>
            </w:r>
            <w:r w:rsidRPr="002175A7">
              <w:rPr>
                <w:rFonts w:ascii="Myriad Pro" w:hAnsi="Myriad Pro" w:cstheme="minorHAnsi"/>
                <w:bCs/>
                <w:kern w:val="28"/>
              </w:rPr>
              <w:t>)</w:t>
            </w:r>
          </w:p>
        </w:tc>
      </w:tr>
    </w:tbl>
    <w:p w14:paraId="48E86B71" w14:textId="77777777" w:rsidR="003A7E73" w:rsidRPr="00695C46" w:rsidRDefault="003A7E73" w:rsidP="00EA7E3B">
      <w:pPr>
        <w:rPr>
          <w:rFonts w:ascii="Myriad Pro" w:hAnsi="Myriad Pro" w:cs="Calibri"/>
          <w:b/>
        </w:rPr>
      </w:pPr>
    </w:p>
    <w:sdt>
      <w:sdtPr>
        <w:rPr>
          <w:rFonts w:ascii="Myriad Pro" w:hAnsi="Myriad Pro" w:cs="Calibri"/>
          <w:i/>
          <w:iCs/>
          <w:snapToGrid w:val="0"/>
          <w:color w:val="000000" w:themeColor="text1"/>
        </w:rPr>
        <w:id w:val="-218356289"/>
        <w:showingPlcHdr/>
        <w:text/>
      </w:sdtPr>
      <w:sdtEndPr/>
      <w:sdtContent>
        <w:p w14:paraId="176EAA4A" w14:textId="77777777" w:rsidR="003A7E73" w:rsidRPr="00695C46" w:rsidRDefault="003A7E73" w:rsidP="003A7E73">
          <w:pPr>
            <w:ind w:left="5760" w:firstLine="720"/>
            <w:jc w:val="both"/>
            <w:rPr>
              <w:rFonts w:ascii="Myriad Pro" w:hAnsi="Myriad Pro" w:cs="Calibri"/>
              <w:i/>
              <w:iCs/>
              <w:snapToGrid w:val="0"/>
              <w:color w:val="000000" w:themeColor="text1"/>
            </w:rPr>
          </w:pPr>
          <w:r w:rsidRPr="00695C46">
            <w:rPr>
              <w:rFonts w:ascii="Myriad Pro" w:hAnsi="Myriad Pro" w:cs="Calibri"/>
              <w:i/>
              <w:iCs/>
              <w:snapToGrid w:val="0"/>
              <w:color w:val="000000" w:themeColor="text1"/>
              <w:shd w:val="clear" w:color="auto" w:fill="BFBFBF" w:themeFill="background1" w:themeFillShade="BF"/>
            </w:rPr>
            <w:t>[Enter name of authorized staff]</w:t>
          </w:r>
        </w:p>
      </w:sdtContent>
    </w:sdt>
    <w:p w14:paraId="5D284B49" w14:textId="778D482C" w:rsidR="00042A2D" w:rsidRPr="00695C46" w:rsidRDefault="000202EA" w:rsidP="00AC304D">
      <w:pPr>
        <w:jc w:val="right"/>
        <w:rPr>
          <w:rFonts w:asciiTheme="minorHAnsi" w:hAnsiTheme="minorHAnsi" w:cstheme="minorHAnsi"/>
          <w:b/>
          <w:sz w:val="22"/>
          <w:szCs w:val="22"/>
        </w:rPr>
      </w:pPr>
      <w:sdt>
        <w:sdtPr>
          <w:rPr>
            <w:rFonts w:ascii="Myriad Pro" w:hAnsi="Myriad Pro" w:cs="Calibri"/>
            <w:i/>
            <w:iCs/>
            <w:snapToGrid w:val="0"/>
            <w:color w:val="000000" w:themeColor="text1"/>
          </w:rPr>
          <w:id w:val="1722250015"/>
          <w:showingPlcHdr/>
          <w:text/>
        </w:sdtPr>
        <w:sdtEndPr/>
        <w:sdtContent>
          <w:r w:rsidR="003A7E73" w:rsidRPr="00695C46">
            <w:rPr>
              <w:rFonts w:ascii="Myriad Pro" w:hAnsi="Myriad Pro" w:cs="Calibri"/>
              <w:i/>
              <w:iCs/>
              <w:snapToGrid w:val="0"/>
              <w:color w:val="000000" w:themeColor="text1"/>
              <w:shd w:val="clear" w:color="auto" w:fill="BFBFBF" w:themeFill="background1" w:themeFillShade="BF"/>
            </w:rPr>
            <w:t>[Designation]</w:t>
          </w:r>
        </w:sdtContent>
      </w:sdt>
      <w:r w:rsidR="003A7E73" w:rsidRPr="00695C46">
        <w:rPr>
          <w:rFonts w:ascii="Myriad Pro" w:hAnsi="Myriad Pro" w:cs="Calibri"/>
        </w:rPr>
        <w:tab/>
      </w:r>
      <w:r w:rsidR="003A7E73" w:rsidRPr="00695C46">
        <w:rPr>
          <w:rFonts w:ascii="Myriad Pro" w:hAnsi="Myriad Pro" w:cs="Calibri"/>
        </w:rPr>
        <w:tab/>
      </w:r>
    </w:p>
    <w:p w14:paraId="31CC4EA2" w14:textId="77777777" w:rsidR="00BF22BB" w:rsidRPr="00695C46" w:rsidRDefault="00BF22BB" w:rsidP="00EA7E3B">
      <w:pPr>
        <w:rPr>
          <w:rFonts w:ascii="Myriad Pro" w:hAnsi="Myriad Pro" w:cstheme="minorHAnsi"/>
          <w:b/>
          <w:sz w:val="22"/>
          <w:szCs w:val="22"/>
        </w:rPr>
      </w:pPr>
    </w:p>
    <w:p w14:paraId="019FADCA" w14:textId="77777777" w:rsidR="00BE4CBB" w:rsidRDefault="00BE4CBB" w:rsidP="002175A7">
      <w:pPr>
        <w:jc w:val="right"/>
        <w:rPr>
          <w:rFonts w:ascii="Myriad Pro" w:hAnsi="Myriad Pro" w:cstheme="minorHAnsi"/>
          <w:b/>
          <w:sz w:val="22"/>
          <w:szCs w:val="22"/>
        </w:rPr>
      </w:pPr>
    </w:p>
    <w:p w14:paraId="13D1D7B5" w14:textId="77777777" w:rsidR="00BE4CBB" w:rsidRDefault="00BE4CBB" w:rsidP="002175A7">
      <w:pPr>
        <w:jc w:val="right"/>
        <w:rPr>
          <w:rFonts w:ascii="Myriad Pro" w:hAnsi="Myriad Pro" w:cstheme="minorHAnsi"/>
          <w:b/>
          <w:sz w:val="22"/>
          <w:szCs w:val="22"/>
        </w:rPr>
      </w:pPr>
    </w:p>
    <w:p w14:paraId="4522CD34" w14:textId="77777777" w:rsidR="00BE4CBB" w:rsidRDefault="00BE4CBB" w:rsidP="002175A7">
      <w:pPr>
        <w:jc w:val="right"/>
        <w:rPr>
          <w:rFonts w:ascii="Myriad Pro" w:hAnsi="Myriad Pro" w:cstheme="minorHAnsi"/>
          <w:b/>
          <w:sz w:val="22"/>
          <w:szCs w:val="22"/>
        </w:rPr>
      </w:pPr>
    </w:p>
    <w:p w14:paraId="6CF1B485" w14:textId="77777777" w:rsidR="00BE4CBB" w:rsidRDefault="00BE4CBB" w:rsidP="002175A7">
      <w:pPr>
        <w:jc w:val="right"/>
        <w:rPr>
          <w:rFonts w:ascii="Myriad Pro" w:hAnsi="Myriad Pro" w:cstheme="minorHAnsi"/>
          <w:b/>
          <w:sz w:val="22"/>
          <w:szCs w:val="22"/>
        </w:rPr>
      </w:pPr>
    </w:p>
    <w:p w14:paraId="1E63A91B" w14:textId="57A794AD" w:rsidR="00BE4CBB" w:rsidRDefault="00BE4CBB" w:rsidP="002175A7">
      <w:pPr>
        <w:jc w:val="right"/>
        <w:rPr>
          <w:rFonts w:ascii="Myriad Pro" w:hAnsi="Myriad Pro" w:cstheme="minorHAnsi"/>
          <w:b/>
          <w:sz w:val="22"/>
          <w:szCs w:val="22"/>
        </w:rPr>
      </w:pPr>
    </w:p>
    <w:p w14:paraId="52FF98FF" w14:textId="329D5AE9" w:rsidR="0089044E" w:rsidRDefault="0089044E" w:rsidP="002175A7">
      <w:pPr>
        <w:jc w:val="right"/>
        <w:rPr>
          <w:rFonts w:ascii="Myriad Pro" w:hAnsi="Myriad Pro" w:cstheme="minorHAnsi"/>
          <w:b/>
          <w:sz w:val="22"/>
          <w:szCs w:val="22"/>
        </w:rPr>
      </w:pPr>
    </w:p>
    <w:p w14:paraId="59B5622D" w14:textId="1E8447C5" w:rsidR="0089044E" w:rsidRDefault="0089044E" w:rsidP="002175A7">
      <w:pPr>
        <w:jc w:val="right"/>
        <w:rPr>
          <w:rFonts w:ascii="Myriad Pro" w:hAnsi="Myriad Pro" w:cstheme="minorHAnsi"/>
          <w:b/>
          <w:sz w:val="22"/>
          <w:szCs w:val="22"/>
        </w:rPr>
      </w:pPr>
    </w:p>
    <w:p w14:paraId="53C207DD" w14:textId="55B48512" w:rsidR="0089044E" w:rsidRDefault="0089044E" w:rsidP="002175A7">
      <w:pPr>
        <w:jc w:val="right"/>
        <w:rPr>
          <w:rFonts w:ascii="Myriad Pro" w:hAnsi="Myriad Pro" w:cstheme="minorHAnsi"/>
          <w:b/>
          <w:sz w:val="22"/>
          <w:szCs w:val="22"/>
        </w:rPr>
      </w:pPr>
    </w:p>
    <w:p w14:paraId="0961F0F0" w14:textId="0D64E229" w:rsidR="0089044E" w:rsidRDefault="0089044E" w:rsidP="002175A7">
      <w:pPr>
        <w:jc w:val="right"/>
        <w:rPr>
          <w:rFonts w:ascii="Myriad Pro" w:hAnsi="Myriad Pro" w:cstheme="minorHAnsi"/>
          <w:b/>
          <w:sz w:val="22"/>
          <w:szCs w:val="22"/>
        </w:rPr>
      </w:pPr>
    </w:p>
    <w:p w14:paraId="7244F07F" w14:textId="59CB1B6A" w:rsidR="0089044E" w:rsidRDefault="0089044E" w:rsidP="002175A7">
      <w:pPr>
        <w:jc w:val="right"/>
        <w:rPr>
          <w:rFonts w:ascii="Myriad Pro" w:hAnsi="Myriad Pro" w:cstheme="minorHAnsi"/>
          <w:b/>
          <w:sz w:val="22"/>
          <w:szCs w:val="22"/>
        </w:rPr>
      </w:pPr>
    </w:p>
    <w:p w14:paraId="5FE7A545" w14:textId="54BC3A42" w:rsidR="0089044E" w:rsidRDefault="0089044E" w:rsidP="002175A7">
      <w:pPr>
        <w:jc w:val="right"/>
        <w:rPr>
          <w:rFonts w:ascii="Myriad Pro" w:hAnsi="Myriad Pro" w:cstheme="minorHAnsi"/>
          <w:b/>
          <w:sz w:val="22"/>
          <w:szCs w:val="22"/>
        </w:rPr>
      </w:pPr>
    </w:p>
    <w:p w14:paraId="5413C8EC" w14:textId="160FE280" w:rsidR="0089044E" w:rsidRDefault="0089044E" w:rsidP="002175A7">
      <w:pPr>
        <w:jc w:val="right"/>
        <w:rPr>
          <w:rFonts w:ascii="Myriad Pro" w:hAnsi="Myriad Pro" w:cstheme="minorHAnsi"/>
          <w:b/>
          <w:sz w:val="22"/>
          <w:szCs w:val="22"/>
        </w:rPr>
      </w:pPr>
    </w:p>
    <w:p w14:paraId="7A70F707" w14:textId="5AC1C007" w:rsidR="0089044E" w:rsidRDefault="0089044E" w:rsidP="002175A7">
      <w:pPr>
        <w:jc w:val="right"/>
        <w:rPr>
          <w:rFonts w:ascii="Myriad Pro" w:hAnsi="Myriad Pro" w:cstheme="minorHAnsi"/>
          <w:b/>
          <w:sz w:val="22"/>
          <w:szCs w:val="22"/>
        </w:rPr>
      </w:pPr>
    </w:p>
    <w:p w14:paraId="55F0A961" w14:textId="52BA2BEB" w:rsidR="0089044E" w:rsidRDefault="0089044E" w:rsidP="002175A7">
      <w:pPr>
        <w:jc w:val="right"/>
        <w:rPr>
          <w:rFonts w:ascii="Myriad Pro" w:hAnsi="Myriad Pro" w:cstheme="minorHAnsi"/>
          <w:b/>
          <w:sz w:val="22"/>
          <w:szCs w:val="22"/>
        </w:rPr>
      </w:pPr>
    </w:p>
    <w:p w14:paraId="4B33B588" w14:textId="19C7F01C" w:rsidR="00956CC6" w:rsidRDefault="00956CC6" w:rsidP="002175A7">
      <w:pPr>
        <w:jc w:val="right"/>
        <w:rPr>
          <w:rFonts w:ascii="Myriad Pro" w:hAnsi="Myriad Pro" w:cstheme="minorHAnsi"/>
          <w:b/>
          <w:sz w:val="22"/>
          <w:szCs w:val="22"/>
        </w:rPr>
      </w:pPr>
    </w:p>
    <w:p w14:paraId="26532383" w14:textId="5E861B0D" w:rsidR="00956CC6" w:rsidRDefault="00956CC6" w:rsidP="002175A7">
      <w:pPr>
        <w:jc w:val="right"/>
        <w:rPr>
          <w:rFonts w:ascii="Myriad Pro" w:hAnsi="Myriad Pro" w:cstheme="minorHAnsi"/>
          <w:b/>
          <w:sz w:val="22"/>
          <w:szCs w:val="22"/>
        </w:rPr>
      </w:pPr>
    </w:p>
    <w:p w14:paraId="59C89FFB" w14:textId="00AE4D5C" w:rsidR="00956CC6" w:rsidRDefault="00956CC6" w:rsidP="002175A7">
      <w:pPr>
        <w:jc w:val="right"/>
        <w:rPr>
          <w:rFonts w:ascii="Myriad Pro" w:hAnsi="Myriad Pro" w:cstheme="minorHAnsi"/>
          <w:b/>
          <w:sz w:val="22"/>
          <w:szCs w:val="22"/>
        </w:rPr>
      </w:pPr>
    </w:p>
    <w:p w14:paraId="39DA687C" w14:textId="0AE74161" w:rsidR="00956CC6" w:rsidRDefault="00956CC6" w:rsidP="002175A7">
      <w:pPr>
        <w:jc w:val="right"/>
        <w:rPr>
          <w:rFonts w:ascii="Myriad Pro" w:hAnsi="Myriad Pro" w:cstheme="minorHAnsi"/>
          <w:b/>
          <w:sz w:val="22"/>
          <w:szCs w:val="22"/>
        </w:rPr>
      </w:pPr>
    </w:p>
    <w:p w14:paraId="64C3ED7E" w14:textId="4B7AF103" w:rsidR="00956CC6" w:rsidRDefault="00956CC6" w:rsidP="002175A7">
      <w:pPr>
        <w:jc w:val="right"/>
        <w:rPr>
          <w:rFonts w:ascii="Myriad Pro" w:hAnsi="Myriad Pro" w:cstheme="minorHAnsi"/>
          <w:b/>
          <w:sz w:val="22"/>
          <w:szCs w:val="22"/>
        </w:rPr>
      </w:pPr>
    </w:p>
    <w:p w14:paraId="467CCBB1" w14:textId="3C9F29B5" w:rsidR="00956CC6" w:rsidRDefault="00956CC6" w:rsidP="002175A7">
      <w:pPr>
        <w:jc w:val="right"/>
        <w:rPr>
          <w:rFonts w:ascii="Myriad Pro" w:hAnsi="Myriad Pro" w:cstheme="minorHAnsi"/>
          <w:b/>
          <w:sz w:val="22"/>
          <w:szCs w:val="22"/>
        </w:rPr>
      </w:pPr>
    </w:p>
    <w:p w14:paraId="410FC784" w14:textId="1565E6BA" w:rsidR="00956CC6" w:rsidRDefault="00956CC6" w:rsidP="002175A7">
      <w:pPr>
        <w:jc w:val="right"/>
        <w:rPr>
          <w:rFonts w:ascii="Myriad Pro" w:hAnsi="Myriad Pro" w:cstheme="minorHAnsi"/>
          <w:b/>
          <w:sz w:val="22"/>
          <w:szCs w:val="22"/>
        </w:rPr>
      </w:pPr>
    </w:p>
    <w:p w14:paraId="015123E6" w14:textId="20DAD61E" w:rsidR="00956CC6" w:rsidRDefault="00956CC6" w:rsidP="002175A7">
      <w:pPr>
        <w:jc w:val="right"/>
        <w:rPr>
          <w:rFonts w:ascii="Myriad Pro" w:hAnsi="Myriad Pro" w:cstheme="minorHAnsi"/>
          <w:b/>
          <w:sz w:val="22"/>
          <w:szCs w:val="22"/>
        </w:rPr>
      </w:pPr>
    </w:p>
    <w:p w14:paraId="06551325" w14:textId="08CC340B" w:rsidR="00956CC6" w:rsidRDefault="00956CC6" w:rsidP="002175A7">
      <w:pPr>
        <w:jc w:val="right"/>
        <w:rPr>
          <w:rFonts w:ascii="Myriad Pro" w:hAnsi="Myriad Pro" w:cstheme="minorHAnsi"/>
          <w:b/>
          <w:sz w:val="22"/>
          <w:szCs w:val="22"/>
        </w:rPr>
      </w:pPr>
    </w:p>
    <w:p w14:paraId="1CF551AB" w14:textId="0A4AC9C7" w:rsidR="00956CC6" w:rsidRDefault="00956CC6" w:rsidP="002175A7">
      <w:pPr>
        <w:jc w:val="right"/>
        <w:rPr>
          <w:rFonts w:ascii="Myriad Pro" w:hAnsi="Myriad Pro" w:cstheme="minorHAnsi"/>
          <w:b/>
          <w:sz w:val="22"/>
          <w:szCs w:val="22"/>
        </w:rPr>
      </w:pPr>
    </w:p>
    <w:p w14:paraId="722B9F69" w14:textId="0E8F659D" w:rsidR="00956CC6" w:rsidRDefault="00956CC6" w:rsidP="002175A7">
      <w:pPr>
        <w:jc w:val="right"/>
        <w:rPr>
          <w:rFonts w:ascii="Myriad Pro" w:hAnsi="Myriad Pro" w:cstheme="minorHAnsi"/>
          <w:b/>
          <w:sz w:val="22"/>
          <w:szCs w:val="22"/>
        </w:rPr>
      </w:pPr>
    </w:p>
    <w:p w14:paraId="2E39E777" w14:textId="77777777" w:rsidR="00956CC6" w:rsidRDefault="00956CC6" w:rsidP="002175A7">
      <w:pPr>
        <w:jc w:val="right"/>
        <w:rPr>
          <w:rFonts w:ascii="Myriad Pro" w:hAnsi="Myriad Pro" w:cstheme="minorHAnsi"/>
          <w:b/>
          <w:sz w:val="22"/>
          <w:szCs w:val="22"/>
        </w:rPr>
      </w:pPr>
    </w:p>
    <w:p w14:paraId="719D42E8" w14:textId="77777777" w:rsidR="00FD031E" w:rsidRDefault="00FD031E" w:rsidP="009F5B29">
      <w:pPr>
        <w:rPr>
          <w:rFonts w:ascii="Myriad Pro" w:hAnsi="Myriad Pro" w:cstheme="minorHAnsi"/>
          <w:b/>
          <w:sz w:val="22"/>
          <w:szCs w:val="22"/>
        </w:rPr>
      </w:pPr>
    </w:p>
    <w:p w14:paraId="7343F96C" w14:textId="77777777" w:rsidR="00BE4CBB" w:rsidRDefault="00BE4CBB" w:rsidP="00932DA2">
      <w:pPr>
        <w:rPr>
          <w:rFonts w:ascii="Myriad Pro" w:hAnsi="Myriad Pro" w:cstheme="minorHAnsi"/>
          <w:b/>
          <w:sz w:val="22"/>
          <w:szCs w:val="22"/>
        </w:rPr>
      </w:pPr>
    </w:p>
    <w:p w14:paraId="439E7CAC" w14:textId="77777777" w:rsidR="00BE4CBB" w:rsidRDefault="00BE4CBB" w:rsidP="007351BD">
      <w:pPr>
        <w:rPr>
          <w:rFonts w:ascii="Myriad Pro" w:hAnsi="Myriad Pro" w:cstheme="minorHAnsi"/>
          <w:b/>
          <w:sz w:val="22"/>
          <w:szCs w:val="22"/>
        </w:rPr>
      </w:pPr>
    </w:p>
    <w:p w14:paraId="56298C7C" w14:textId="11A6B5F0" w:rsidR="00643A6E" w:rsidRDefault="00643A6E" w:rsidP="002175A7">
      <w:pPr>
        <w:jc w:val="right"/>
        <w:rPr>
          <w:rFonts w:ascii="Myriad Pro" w:hAnsi="Myriad Pro" w:cstheme="minorHAnsi"/>
          <w:b/>
          <w:sz w:val="22"/>
          <w:szCs w:val="22"/>
        </w:rPr>
      </w:pPr>
      <w:r w:rsidRPr="00695C46">
        <w:rPr>
          <w:rFonts w:ascii="Myriad Pro" w:hAnsi="Myriad Pro" w:cstheme="minorHAnsi"/>
          <w:b/>
          <w:sz w:val="22"/>
          <w:szCs w:val="22"/>
        </w:rPr>
        <w:lastRenderedPageBreak/>
        <w:t>Annex 2</w:t>
      </w:r>
    </w:p>
    <w:p w14:paraId="53FA48CB" w14:textId="77777777" w:rsidR="002175A7" w:rsidRPr="002175A7" w:rsidRDefault="002175A7" w:rsidP="002175A7">
      <w:pPr>
        <w:jc w:val="right"/>
        <w:rPr>
          <w:rFonts w:ascii="Myriad Pro" w:hAnsi="Myriad Pro" w:cstheme="minorHAnsi"/>
          <w:b/>
          <w:sz w:val="22"/>
          <w:szCs w:val="22"/>
        </w:rPr>
      </w:pPr>
    </w:p>
    <w:p w14:paraId="12FF64F7" w14:textId="77777777" w:rsidR="00643A6E" w:rsidRPr="00695C46" w:rsidRDefault="00643A6E" w:rsidP="00BF25E9">
      <w:pPr>
        <w:jc w:val="center"/>
        <w:rPr>
          <w:rFonts w:ascii="Myriad Pro" w:hAnsi="Myriad Pro" w:cstheme="minorHAnsi"/>
          <w:b/>
          <w:sz w:val="28"/>
          <w:szCs w:val="28"/>
        </w:rPr>
      </w:pPr>
      <w:r w:rsidRPr="00695C46">
        <w:rPr>
          <w:rFonts w:ascii="Myriad Pro" w:hAnsi="Myriad Pro" w:cstheme="minorHAnsi"/>
          <w:b/>
          <w:sz w:val="28"/>
          <w:szCs w:val="28"/>
        </w:rPr>
        <w:t xml:space="preserve">FORM FOR SUBMITTING </w:t>
      </w:r>
      <w:proofErr w:type="gramStart"/>
      <w:r w:rsidRPr="00695C46">
        <w:rPr>
          <w:rFonts w:ascii="Myriad Pro" w:hAnsi="Myriad Pro" w:cstheme="minorHAnsi"/>
          <w:b/>
          <w:sz w:val="28"/>
          <w:szCs w:val="28"/>
        </w:rPr>
        <w:t>SUPPLIER’S  QUOTATION</w:t>
      </w:r>
      <w:proofErr w:type="gramEnd"/>
    </w:p>
    <w:p w14:paraId="6AD10B21" w14:textId="77777777" w:rsidR="00643A6E" w:rsidRPr="00695C46" w:rsidRDefault="00643A6E" w:rsidP="00BF25E9">
      <w:pPr>
        <w:jc w:val="center"/>
        <w:rPr>
          <w:rFonts w:ascii="Myriad Pro" w:hAnsi="Myriad Pro" w:cstheme="minorHAnsi"/>
          <w:b/>
          <w:i/>
          <w:sz w:val="16"/>
          <w:szCs w:val="16"/>
        </w:rPr>
      </w:pPr>
      <w:r w:rsidRPr="00695C46">
        <w:rPr>
          <w:rFonts w:ascii="Myriad Pro" w:hAnsi="Myriad Pro" w:cstheme="minorHAnsi"/>
          <w:b/>
          <w:i/>
          <w:sz w:val="16"/>
          <w:szCs w:val="16"/>
        </w:rPr>
        <w:t>(This Form must be submitted only using the Supplier’s Official Letterhead/Stationery)</w:t>
      </w:r>
    </w:p>
    <w:p w14:paraId="008110AD" w14:textId="77777777" w:rsidR="00643A6E" w:rsidRPr="00695C46" w:rsidRDefault="00643A6E" w:rsidP="00BF25E9">
      <w:pPr>
        <w:jc w:val="center"/>
        <w:rPr>
          <w:rFonts w:ascii="Myriad Pro" w:hAnsi="Myriad Pro" w:cstheme="minorHAnsi"/>
          <w:b/>
          <w:sz w:val="22"/>
          <w:szCs w:val="22"/>
        </w:rPr>
      </w:pPr>
    </w:p>
    <w:p w14:paraId="72696B60" w14:textId="6D76CB1B" w:rsidR="00643A6E" w:rsidRPr="00695C46" w:rsidRDefault="00643A6E" w:rsidP="00BF25E9">
      <w:pPr>
        <w:ind w:right="630" w:firstLine="720"/>
        <w:jc w:val="both"/>
        <w:rPr>
          <w:rFonts w:ascii="Myriad Pro" w:hAnsi="Myriad Pro" w:cstheme="minorHAnsi"/>
          <w:snapToGrid w:val="0"/>
        </w:rPr>
      </w:pPr>
      <w:r w:rsidRPr="00695C46">
        <w:rPr>
          <w:rFonts w:ascii="Myriad Pro" w:hAnsi="Myriad Pro" w:cstheme="minorHAnsi"/>
          <w:snapToGrid w:val="0"/>
        </w:rPr>
        <w:t>We, the undersigned, hereby accept in full the UNDP General Terms and Conditions, and hereby</w:t>
      </w:r>
      <w:r w:rsidR="00306FFB" w:rsidRPr="00695C46">
        <w:rPr>
          <w:rFonts w:ascii="Myriad Pro" w:hAnsi="Myriad Pro" w:cstheme="minorHAnsi"/>
          <w:snapToGrid w:val="0"/>
        </w:rPr>
        <w:t xml:space="preserve"> </w:t>
      </w:r>
      <w:r w:rsidRPr="00695C46">
        <w:rPr>
          <w:rFonts w:ascii="Myriad Pro" w:hAnsi="Myriad Pro" w:cstheme="minorHAnsi"/>
          <w:snapToGrid w:val="0"/>
        </w:rPr>
        <w:t>offer to supply the items listed below in conformity with the specification and requirements of UNDP as per RFQ Reference No.</w:t>
      </w:r>
      <w:r w:rsidR="00B72409" w:rsidRPr="00695C46">
        <w:rPr>
          <w:rFonts w:ascii="Myriad Pro" w:hAnsi="Myriad Pro" w:cstheme="minorHAnsi"/>
          <w:snapToGrid w:val="0"/>
        </w:rPr>
        <w:t xml:space="preserve"> </w:t>
      </w:r>
      <w:r w:rsidR="00B72409" w:rsidRPr="00695C46">
        <w:rPr>
          <w:rFonts w:ascii="Myriad Pro" w:hAnsi="Myriad Pro" w:cstheme="minorHAnsi"/>
          <w:b/>
        </w:rPr>
        <w:t>BIH/RFQ/</w:t>
      </w:r>
      <w:r w:rsidR="009617E1">
        <w:rPr>
          <w:rFonts w:ascii="Myriad Pro" w:hAnsi="Myriad Pro" w:cstheme="minorHAnsi"/>
          <w:b/>
        </w:rPr>
        <w:t>0</w:t>
      </w:r>
      <w:r w:rsidR="00E75C29">
        <w:rPr>
          <w:rFonts w:ascii="Myriad Pro" w:hAnsi="Myriad Pro" w:cstheme="minorHAnsi"/>
          <w:b/>
        </w:rPr>
        <w:t>29</w:t>
      </w:r>
      <w:r w:rsidR="00B72409" w:rsidRPr="00695C46">
        <w:rPr>
          <w:rFonts w:ascii="Myriad Pro" w:hAnsi="Myriad Pro" w:cstheme="minorHAnsi"/>
          <w:b/>
        </w:rPr>
        <w:t>/</w:t>
      </w:r>
      <w:r w:rsidR="00C51230" w:rsidRPr="00695C46">
        <w:rPr>
          <w:rFonts w:ascii="Myriad Pro" w:hAnsi="Myriad Pro" w:cstheme="minorHAnsi"/>
          <w:b/>
        </w:rPr>
        <w:t>2</w:t>
      </w:r>
      <w:r w:rsidR="009617E1">
        <w:rPr>
          <w:rFonts w:ascii="Myriad Pro" w:hAnsi="Myriad Pro" w:cstheme="minorHAnsi"/>
          <w:b/>
        </w:rPr>
        <w:t>1</w:t>
      </w:r>
      <w:r w:rsidR="00B72409" w:rsidRPr="00695C46">
        <w:rPr>
          <w:rFonts w:ascii="Myriad Pro" w:hAnsi="Myriad Pro" w:cstheme="minorHAnsi"/>
          <w:b/>
        </w:rPr>
        <w:t>:</w:t>
      </w:r>
    </w:p>
    <w:p w14:paraId="51493A5C" w14:textId="77777777" w:rsidR="00643A6E" w:rsidRPr="00695C46" w:rsidRDefault="00643A6E" w:rsidP="00BF25E9">
      <w:pPr>
        <w:ind w:left="990" w:right="630" w:hanging="990"/>
        <w:jc w:val="both"/>
        <w:rPr>
          <w:rFonts w:ascii="Myriad Pro" w:hAnsi="Myriad Pro" w:cstheme="minorHAnsi"/>
          <w:b/>
          <w:snapToGrid w:val="0"/>
          <w:u w:val="single"/>
        </w:rPr>
      </w:pPr>
    </w:p>
    <w:p w14:paraId="0150C3CD" w14:textId="52DC1B37" w:rsidR="00643A6E" w:rsidRPr="00695C46" w:rsidRDefault="00643A6E" w:rsidP="00BF25E9">
      <w:pPr>
        <w:ind w:left="990" w:right="630" w:hanging="990"/>
        <w:jc w:val="both"/>
        <w:rPr>
          <w:rFonts w:ascii="Myriad Pro" w:hAnsi="Myriad Pro" w:cstheme="minorHAnsi"/>
          <w:b/>
          <w:snapToGrid w:val="0"/>
          <w:u w:val="single"/>
        </w:rPr>
      </w:pPr>
      <w:r w:rsidRPr="00695C46">
        <w:rPr>
          <w:rFonts w:ascii="Myriad Pro" w:hAnsi="Myriad Pro" w:cstheme="minorHAnsi"/>
          <w:b/>
          <w:snapToGrid w:val="0"/>
          <w:u w:val="single"/>
        </w:rPr>
        <w:t xml:space="preserve">TABLE </w:t>
      </w:r>
      <w:proofErr w:type="gramStart"/>
      <w:r w:rsidRPr="00695C46">
        <w:rPr>
          <w:rFonts w:ascii="Myriad Pro" w:hAnsi="Myriad Pro" w:cstheme="minorHAnsi"/>
          <w:b/>
          <w:snapToGrid w:val="0"/>
          <w:u w:val="single"/>
        </w:rPr>
        <w:t>1 :</w:t>
      </w:r>
      <w:proofErr w:type="gramEnd"/>
      <w:r w:rsidRPr="00695C46">
        <w:rPr>
          <w:rFonts w:ascii="Myriad Pro" w:hAnsi="Myriad Pro" w:cstheme="minorHAnsi"/>
          <w:b/>
          <w:snapToGrid w:val="0"/>
          <w:u w:val="single"/>
        </w:rPr>
        <w:t xml:space="preserve">  Offer to Supply Goods Compliant with Technical Specifications and Requirements </w:t>
      </w:r>
    </w:p>
    <w:p w14:paraId="610CF0DC" w14:textId="488106A2" w:rsidR="008911F9" w:rsidRPr="00695C46" w:rsidRDefault="008911F9" w:rsidP="00BF25E9">
      <w:pPr>
        <w:ind w:left="990" w:right="630" w:hanging="990"/>
        <w:jc w:val="both"/>
        <w:rPr>
          <w:rFonts w:ascii="Myriad Pro" w:hAnsi="Myriad Pro" w:cstheme="minorHAnsi"/>
          <w:b/>
          <w:snapToGrid w:val="0"/>
          <w:u w:val="single"/>
        </w:rPr>
      </w:pPr>
    </w:p>
    <w:p w14:paraId="6BD9B0D9" w14:textId="77777777" w:rsidR="004A3327" w:rsidRPr="00695C46" w:rsidRDefault="004A3327" w:rsidP="00BF25E9">
      <w:pPr>
        <w:rPr>
          <w:rFonts w:ascii="Myriad Pro" w:hAnsi="Myriad Pro" w:cs="Calibri"/>
          <w:b/>
          <w:sz w:val="28"/>
          <w:szCs w:val="28"/>
          <w:lang w:val="bs-Latn-BA"/>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387"/>
        <w:gridCol w:w="2010"/>
        <w:gridCol w:w="1439"/>
        <w:gridCol w:w="856"/>
        <w:gridCol w:w="1442"/>
        <w:gridCol w:w="6"/>
      </w:tblGrid>
      <w:tr w:rsidR="00576260" w:rsidRPr="00695C46" w14:paraId="38E48C2B" w14:textId="77777777" w:rsidTr="0089044E">
        <w:trPr>
          <w:gridAfter w:val="1"/>
          <w:wAfter w:w="6" w:type="dxa"/>
          <w:trHeight w:val="512"/>
          <w:jc w:val="center"/>
        </w:trPr>
        <w:tc>
          <w:tcPr>
            <w:tcW w:w="719" w:type="dxa"/>
          </w:tcPr>
          <w:p w14:paraId="6037DBAF"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Item No.</w:t>
            </w:r>
          </w:p>
        </w:tc>
        <w:tc>
          <w:tcPr>
            <w:tcW w:w="3387" w:type="dxa"/>
          </w:tcPr>
          <w:p w14:paraId="59F3BFEF"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Description/Specification of Goods</w:t>
            </w:r>
          </w:p>
        </w:tc>
        <w:tc>
          <w:tcPr>
            <w:tcW w:w="2010" w:type="dxa"/>
          </w:tcPr>
          <w:p w14:paraId="77171B39"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Quantity</w:t>
            </w:r>
          </w:p>
        </w:tc>
        <w:tc>
          <w:tcPr>
            <w:tcW w:w="1439" w:type="dxa"/>
          </w:tcPr>
          <w:p w14:paraId="4C7C4D05"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Latest Delivery Date</w:t>
            </w:r>
          </w:p>
        </w:tc>
        <w:tc>
          <w:tcPr>
            <w:tcW w:w="856" w:type="dxa"/>
          </w:tcPr>
          <w:p w14:paraId="57A3A7A2"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Unit Price</w:t>
            </w:r>
          </w:p>
        </w:tc>
        <w:tc>
          <w:tcPr>
            <w:tcW w:w="1442" w:type="dxa"/>
          </w:tcPr>
          <w:p w14:paraId="3C62E47E"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Total Price per Item</w:t>
            </w:r>
          </w:p>
        </w:tc>
      </w:tr>
      <w:tr w:rsidR="00576260" w:rsidRPr="00695C46" w14:paraId="03B055D3" w14:textId="77777777" w:rsidTr="0089044E">
        <w:trPr>
          <w:gridAfter w:val="1"/>
          <w:wAfter w:w="6" w:type="dxa"/>
          <w:trHeight w:val="260"/>
          <w:jc w:val="center"/>
        </w:trPr>
        <w:tc>
          <w:tcPr>
            <w:tcW w:w="719" w:type="dxa"/>
          </w:tcPr>
          <w:p w14:paraId="32E211A8"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1.</w:t>
            </w:r>
          </w:p>
        </w:tc>
        <w:tc>
          <w:tcPr>
            <w:tcW w:w="3387" w:type="dxa"/>
          </w:tcPr>
          <w:p w14:paraId="25CC312D" w14:textId="46A864D8" w:rsidR="00576260" w:rsidRPr="0089044E" w:rsidRDefault="0089044E" w:rsidP="009617E1">
            <w:pPr>
              <w:overflowPunct w:val="0"/>
              <w:rPr>
                <w:rFonts w:ascii="Myriad Pro" w:hAnsi="Myriad Pro" w:cstheme="minorHAnsi"/>
                <w:b/>
                <w:bCs/>
              </w:rPr>
            </w:pPr>
            <w:r w:rsidRPr="0089044E">
              <w:rPr>
                <w:rFonts w:ascii="Myriad Pro" w:hAnsi="Myriad Pro" w:cstheme="minorHAnsi"/>
                <w:b/>
                <w:bCs/>
              </w:rPr>
              <w:t xml:space="preserve">Protective suit with hood for single use / </w:t>
            </w:r>
            <w:proofErr w:type="spellStart"/>
            <w:r w:rsidRPr="0089044E">
              <w:rPr>
                <w:rFonts w:ascii="Myriad Pro" w:hAnsi="Myriad Pro" w:cstheme="minorHAnsi"/>
                <w:b/>
                <w:bCs/>
              </w:rPr>
              <w:t>Zaštitni</w:t>
            </w:r>
            <w:proofErr w:type="spellEnd"/>
            <w:r w:rsidRPr="0089044E">
              <w:rPr>
                <w:rFonts w:ascii="Myriad Pro" w:hAnsi="Myriad Pro" w:cstheme="minorHAnsi"/>
                <w:b/>
                <w:bCs/>
              </w:rPr>
              <w:t xml:space="preserve"> </w:t>
            </w:r>
            <w:proofErr w:type="spellStart"/>
            <w:r w:rsidRPr="0089044E">
              <w:rPr>
                <w:rFonts w:ascii="Myriad Pro" w:hAnsi="Myriad Pro" w:cstheme="minorHAnsi"/>
                <w:b/>
                <w:bCs/>
              </w:rPr>
              <w:t>skafander</w:t>
            </w:r>
            <w:proofErr w:type="spellEnd"/>
            <w:r w:rsidRPr="0089044E">
              <w:rPr>
                <w:rFonts w:ascii="Myriad Pro" w:hAnsi="Myriad Pro" w:cstheme="minorHAnsi"/>
                <w:b/>
                <w:bCs/>
              </w:rPr>
              <w:t xml:space="preserve"> </w:t>
            </w:r>
            <w:proofErr w:type="spellStart"/>
            <w:r w:rsidRPr="0089044E">
              <w:rPr>
                <w:rFonts w:ascii="Myriad Pro" w:hAnsi="Myriad Pro" w:cstheme="minorHAnsi"/>
                <w:b/>
                <w:bCs/>
              </w:rPr>
              <w:t>sa</w:t>
            </w:r>
            <w:proofErr w:type="spellEnd"/>
            <w:r w:rsidRPr="0089044E">
              <w:rPr>
                <w:rFonts w:ascii="Myriad Pro" w:hAnsi="Myriad Pro" w:cstheme="minorHAnsi"/>
                <w:b/>
                <w:bCs/>
              </w:rPr>
              <w:t xml:space="preserve"> </w:t>
            </w:r>
            <w:proofErr w:type="spellStart"/>
            <w:r w:rsidRPr="0089044E">
              <w:rPr>
                <w:rFonts w:ascii="Myriad Pro" w:hAnsi="Myriad Pro" w:cstheme="minorHAnsi"/>
                <w:b/>
                <w:bCs/>
              </w:rPr>
              <w:t>kapuljačom</w:t>
            </w:r>
            <w:proofErr w:type="spellEnd"/>
            <w:r w:rsidRPr="0089044E">
              <w:rPr>
                <w:rFonts w:ascii="Myriad Pro" w:hAnsi="Myriad Pro" w:cstheme="minorHAnsi"/>
                <w:b/>
                <w:bCs/>
              </w:rPr>
              <w:t xml:space="preserve">, za </w:t>
            </w:r>
            <w:proofErr w:type="spellStart"/>
            <w:r w:rsidRPr="0089044E">
              <w:rPr>
                <w:rFonts w:ascii="Myriad Pro" w:hAnsi="Myriad Pro" w:cstheme="minorHAnsi"/>
                <w:b/>
                <w:bCs/>
              </w:rPr>
              <w:t>jednokratnu</w:t>
            </w:r>
            <w:proofErr w:type="spellEnd"/>
            <w:r w:rsidRPr="0089044E">
              <w:rPr>
                <w:rFonts w:ascii="Myriad Pro" w:hAnsi="Myriad Pro" w:cstheme="minorHAnsi"/>
                <w:b/>
                <w:bCs/>
              </w:rPr>
              <w:t xml:space="preserve"> </w:t>
            </w:r>
            <w:proofErr w:type="spellStart"/>
            <w:r w:rsidRPr="0089044E">
              <w:rPr>
                <w:rFonts w:ascii="Myriad Pro" w:hAnsi="Myriad Pro" w:cstheme="minorHAnsi"/>
                <w:b/>
                <w:bCs/>
              </w:rPr>
              <w:t>upotrebu</w:t>
            </w:r>
            <w:proofErr w:type="spellEnd"/>
          </w:p>
        </w:tc>
        <w:tc>
          <w:tcPr>
            <w:tcW w:w="2010" w:type="dxa"/>
          </w:tcPr>
          <w:p w14:paraId="25874857" w14:textId="2EE944AA" w:rsidR="00576260" w:rsidRPr="00695C46" w:rsidRDefault="0089044E" w:rsidP="00BF25E9">
            <w:pPr>
              <w:jc w:val="center"/>
              <w:rPr>
                <w:rFonts w:ascii="Myriad Pro" w:hAnsi="Myriad Pro" w:cstheme="minorHAnsi"/>
              </w:rPr>
            </w:pPr>
            <w:r w:rsidRPr="002175A7">
              <w:rPr>
                <w:rFonts w:ascii="Myriad Pro" w:hAnsi="Myriad Pro" w:cstheme="minorHAnsi"/>
                <w:b/>
                <w:kern w:val="28"/>
              </w:rPr>
              <w:t xml:space="preserve">Total of </w:t>
            </w:r>
            <w:r>
              <w:rPr>
                <w:rFonts w:ascii="Myriad Pro" w:hAnsi="Myriad Pro" w:cstheme="minorHAnsi"/>
                <w:b/>
                <w:kern w:val="28"/>
              </w:rPr>
              <w:t>22</w:t>
            </w:r>
            <w:r w:rsidRPr="002175A7">
              <w:rPr>
                <w:rFonts w:ascii="Myriad Pro" w:hAnsi="Myriad Pro" w:cstheme="minorHAnsi"/>
                <w:b/>
                <w:kern w:val="28"/>
              </w:rPr>
              <w:t>,</w:t>
            </w:r>
            <w:r>
              <w:rPr>
                <w:rFonts w:ascii="Myriad Pro" w:hAnsi="Myriad Pro" w:cstheme="minorHAnsi"/>
                <w:b/>
                <w:kern w:val="28"/>
              </w:rPr>
              <w:t>000</w:t>
            </w:r>
            <w:r w:rsidRPr="002175A7">
              <w:rPr>
                <w:rFonts w:ascii="Myriad Pro" w:hAnsi="Myriad Pro" w:cstheme="minorHAnsi"/>
                <w:b/>
                <w:kern w:val="28"/>
              </w:rPr>
              <w:t xml:space="preserve"> </w:t>
            </w:r>
            <w:proofErr w:type="gramStart"/>
            <w:r w:rsidRPr="002175A7">
              <w:rPr>
                <w:rFonts w:ascii="Myriad Pro" w:hAnsi="Myriad Pro" w:cstheme="minorHAnsi"/>
                <w:b/>
                <w:kern w:val="28"/>
              </w:rPr>
              <w:t xml:space="preserve">pcs </w:t>
            </w:r>
            <w:r w:rsidRPr="002175A7">
              <w:rPr>
                <w:rFonts w:ascii="Myriad Pro" w:hAnsi="Myriad Pro"/>
              </w:rPr>
              <w:t xml:space="preserve"> (</w:t>
            </w:r>
            <w:proofErr w:type="gramEnd"/>
            <w:r>
              <w:rPr>
                <w:rFonts w:ascii="Myriad Pro" w:hAnsi="Myriad Pro" w:cstheme="minorHAnsi"/>
                <w:bCs/>
                <w:kern w:val="28"/>
              </w:rPr>
              <w:t>12,000</w:t>
            </w:r>
            <w:r w:rsidRPr="002175A7">
              <w:rPr>
                <w:rFonts w:ascii="Myriad Pro" w:hAnsi="Myriad Pro" w:cstheme="minorHAnsi"/>
                <w:bCs/>
                <w:kern w:val="28"/>
              </w:rPr>
              <w:t xml:space="preserve"> pcs</w:t>
            </w:r>
            <w:r>
              <w:rPr>
                <w:rFonts w:ascii="Myriad Pro" w:hAnsi="Myriad Pro" w:cstheme="minorHAnsi"/>
                <w:bCs/>
                <w:kern w:val="28"/>
              </w:rPr>
              <w:t xml:space="preserve"> of</w:t>
            </w:r>
            <w:r w:rsidRPr="002175A7">
              <w:rPr>
                <w:rFonts w:ascii="Myriad Pro" w:hAnsi="Myriad Pro" w:cstheme="minorHAnsi"/>
                <w:bCs/>
                <w:kern w:val="28"/>
              </w:rPr>
              <w:t xml:space="preserve"> size L</w:t>
            </w:r>
            <w:r>
              <w:rPr>
                <w:rFonts w:ascii="Myriad Pro" w:hAnsi="Myriad Pro" w:cstheme="minorHAnsi"/>
                <w:bCs/>
                <w:kern w:val="28"/>
              </w:rPr>
              <w:t xml:space="preserve"> and</w:t>
            </w:r>
            <w:r w:rsidRPr="002175A7">
              <w:rPr>
                <w:rFonts w:ascii="Myriad Pro" w:hAnsi="Myriad Pro" w:cstheme="minorHAnsi"/>
                <w:bCs/>
                <w:kern w:val="28"/>
              </w:rPr>
              <w:t xml:space="preserve"> </w:t>
            </w:r>
            <w:r>
              <w:rPr>
                <w:rFonts w:ascii="Myriad Pro" w:hAnsi="Myriad Pro" w:cstheme="minorHAnsi"/>
                <w:bCs/>
                <w:kern w:val="28"/>
              </w:rPr>
              <w:t>10,000</w:t>
            </w:r>
            <w:r w:rsidRPr="002175A7">
              <w:rPr>
                <w:rFonts w:ascii="Myriad Pro" w:hAnsi="Myriad Pro" w:cstheme="minorHAnsi"/>
                <w:bCs/>
                <w:kern w:val="28"/>
              </w:rPr>
              <w:t xml:space="preserve"> pcs</w:t>
            </w:r>
            <w:r>
              <w:rPr>
                <w:rFonts w:ascii="Myriad Pro" w:hAnsi="Myriad Pro" w:cstheme="minorHAnsi"/>
                <w:bCs/>
                <w:kern w:val="28"/>
              </w:rPr>
              <w:t xml:space="preserve"> of size XL, or unisize</w:t>
            </w:r>
            <w:r w:rsidR="00FD031E">
              <w:rPr>
                <w:rFonts w:ascii="Myriad Pro" w:hAnsi="Myriad Pro" w:cstheme="minorHAnsi"/>
                <w:bCs/>
                <w:kern w:val="28"/>
              </w:rPr>
              <w:t>)</w:t>
            </w:r>
          </w:p>
        </w:tc>
        <w:tc>
          <w:tcPr>
            <w:tcW w:w="1439" w:type="dxa"/>
          </w:tcPr>
          <w:p w14:paraId="51EF05E6" w14:textId="77777777" w:rsidR="00576260" w:rsidRPr="00695C46" w:rsidRDefault="00576260" w:rsidP="00BF25E9">
            <w:pPr>
              <w:rPr>
                <w:rFonts w:ascii="Myriad Pro" w:hAnsi="Myriad Pro" w:cstheme="minorHAnsi"/>
              </w:rPr>
            </w:pPr>
          </w:p>
        </w:tc>
        <w:tc>
          <w:tcPr>
            <w:tcW w:w="856" w:type="dxa"/>
          </w:tcPr>
          <w:p w14:paraId="59C22FA8" w14:textId="77777777" w:rsidR="00576260" w:rsidRPr="00695C46" w:rsidRDefault="00576260" w:rsidP="00BF25E9">
            <w:pPr>
              <w:rPr>
                <w:rFonts w:ascii="Myriad Pro" w:hAnsi="Myriad Pro" w:cstheme="minorHAnsi"/>
              </w:rPr>
            </w:pPr>
          </w:p>
        </w:tc>
        <w:tc>
          <w:tcPr>
            <w:tcW w:w="1442" w:type="dxa"/>
          </w:tcPr>
          <w:p w14:paraId="09AB177A" w14:textId="77777777" w:rsidR="00576260" w:rsidRPr="00695C46" w:rsidRDefault="00576260" w:rsidP="00BF25E9">
            <w:pPr>
              <w:rPr>
                <w:rFonts w:ascii="Myriad Pro" w:hAnsi="Myriad Pro" w:cstheme="minorHAnsi"/>
              </w:rPr>
            </w:pPr>
          </w:p>
        </w:tc>
      </w:tr>
      <w:tr w:rsidR="00576260" w:rsidRPr="00695C46" w14:paraId="07D04FEB" w14:textId="77777777" w:rsidTr="0089044E">
        <w:trPr>
          <w:jc w:val="center"/>
        </w:trPr>
        <w:tc>
          <w:tcPr>
            <w:tcW w:w="719" w:type="dxa"/>
            <w:tcBorders>
              <w:top w:val="single" w:sz="4" w:space="0" w:color="auto"/>
            </w:tcBorders>
          </w:tcPr>
          <w:p w14:paraId="3F9A1A73" w14:textId="77777777" w:rsidR="00576260" w:rsidRPr="00695C46" w:rsidRDefault="00576260" w:rsidP="00BF25E9">
            <w:pPr>
              <w:rPr>
                <w:rFonts w:ascii="Myriad Pro" w:hAnsi="Myriad Pro" w:cstheme="minorHAnsi"/>
                <w:b/>
              </w:rPr>
            </w:pPr>
          </w:p>
        </w:tc>
        <w:tc>
          <w:tcPr>
            <w:tcW w:w="3387" w:type="dxa"/>
          </w:tcPr>
          <w:p w14:paraId="15F58CB7" w14:textId="77777777" w:rsidR="00576260" w:rsidRPr="00695C46" w:rsidRDefault="00576260" w:rsidP="00BF25E9">
            <w:pPr>
              <w:rPr>
                <w:rFonts w:ascii="Myriad Pro" w:hAnsi="Myriad Pro" w:cstheme="minorHAnsi"/>
                <w:b/>
              </w:rPr>
            </w:pPr>
            <w:r w:rsidRPr="00695C46">
              <w:rPr>
                <w:rFonts w:ascii="Myriad Pro" w:hAnsi="Myriad Pro" w:cstheme="minorHAnsi"/>
                <w:b/>
              </w:rPr>
              <w:t>Total Price of Goods</w:t>
            </w:r>
          </w:p>
        </w:tc>
        <w:tc>
          <w:tcPr>
            <w:tcW w:w="2010" w:type="dxa"/>
          </w:tcPr>
          <w:p w14:paraId="08240148" w14:textId="77777777" w:rsidR="00576260" w:rsidRPr="00695C46" w:rsidRDefault="00576260" w:rsidP="00BF25E9">
            <w:pPr>
              <w:rPr>
                <w:rFonts w:ascii="Myriad Pro" w:hAnsi="Myriad Pro" w:cstheme="minorHAnsi"/>
                <w:b/>
              </w:rPr>
            </w:pPr>
          </w:p>
        </w:tc>
        <w:tc>
          <w:tcPr>
            <w:tcW w:w="1439" w:type="dxa"/>
          </w:tcPr>
          <w:p w14:paraId="6851CE7E" w14:textId="77777777" w:rsidR="00576260" w:rsidRPr="00695C46" w:rsidRDefault="00576260" w:rsidP="00BF25E9">
            <w:pPr>
              <w:rPr>
                <w:rFonts w:ascii="Myriad Pro" w:hAnsi="Myriad Pro" w:cstheme="minorHAnsi"/>
                <w:b/>
              </w:rPr>
            </w:pPr>
          </w:p>
        </w:tc>
        <w:tc>
          <w:tcPr>
            <w:tcW w:w="856" w:type="dxa"/>
          </w:tcPr>
          <w:p w14:paraId="256B9F7A" w14:textId="77777777" w:rsidR="00576260" w:rsidRPr="00695C46" w:rsidRDefault="00576260" w:rsidP="00BF25E9">
            <w:pPr>
              <w:rPr>
                <w:rFonts w:ascii="Myriad Pro" w:hAnsi="Myriad Pro" w:cstheme="minorHAnsi"/>
                <w:b/>
              </w:rPr>
            </w:pPr>
          </w:p>
        </w:tc>
        <w:tc>
          <w:tcPr>
            <w:tcW w:w="1448" w:type="dxa"/>
            <w:gridSpan w:val="2"/>
            <w:shd w:val="clear" w:color="auto" w:fill="D9D9D9" w:themeFill="background1" w:themeFillShade="D9"/>
          </w:tcPr>
          <w:p w14:paraId="2CD1CDC9" w14:textId="77777777" w:rsidR="00576260" w:rsidRPr="00695C46" w:rsidRDefault="00576260" w:rsidP="00BF25E9">
            <w:pPr>
              <w:rPr>
                <w:rFonts w:ascii="Myriad Pro" w:hAnsi="Myriad Pro" w:cstheme="minorHAnsi"/>
              </w:rPr>
            </w:pPr>
          </w:p>
        </w:tc>
      </w:tr>
      <w:tr w:rsidR="00576260" w:rsidRPr="00695C46" w14:paraId="2BC17A3C" w14:textId="77777777" w:rsidTr="0089044E">
        <w:trPr>
          <w:jc w:val="center"/>
        </w:trPr>
        <w:tc>
          <w:tcPr>
            <w:tcW w:w="719" w:type="dxa"/>
          </w:tcPr>
          <w:p w14:paraId="5D96B12D" w14:textId="77777777" w:rsidR="00576260" w:rsidRPr="00695C46" w:rsidRDefault="00576260" w:rsidP="00BF25E9">
            <w:pPr>
              <w:rPr>
                <w:rFonts w:ascii="Myriad Pro" w:hAnsi="Myriad Pro" w:cstheme="minorHAnsi"/>
              </w:rPr>
            </w:pPr>
          </w:p>
        </w:tc>
        <w:tc>
          <w:tcPr>
            <w:tcW w:w="3387" w:type="dxa"/>
          </w:tcPr>
          <w:p w14:paraId="7917FE22" w14:textId="77777777" w:rsidR="00576260" w:rsidRPr="00695C46" w:rsidRDefault="00576260" w:rsidP="00BF25E9">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Cost of Transportation </w:t>
            </w:r>
          </w:p>
        </w:tc>
        <w:tc>
          <w:tcPr>
            <w:tcW w:w="2010" w:type="dxa"/>
          </w:tcPr>
          <w:p w14:paraId="287D690C" w14:textId="77777777" w:rsidR="00576260" w:rsidRPr="00695C46" w:rsidRDefault="00576260" w:rsidP="00BF25E9">
            <w:pPr>
              <w:rPr>
                <w:rFonts w:ascii="Myriad Pro" w:hAnsi="Myriad Pro" w:cstheme="minorHAnsi"/>
              </w:rPr>
            </w:pPr>
          </w:p>
        </w:tc>
        <w:tc>
          <w:tcPr>
            <w:tcW w:w="1439" w:type="dxa"/>
          </w:tcPr>
          <w:p w14:paraId="6E33AD39" w14:textId="77777777" w:rsidR="00576260" w:rsidRPr="00695C46" w:rsidRDefault="00576260" w:rsidP="00BF25E9">
            <w:pPr>
              <w:rPr>
                <w:rFonts w:ascii="Myriad Pro" w:hAnsi="Myriad Pro" w:cstheme="minorHAnsi"/>
              </w:rPr>
            </w:pPr>
          </w:p>
        </w:tc>
        <w:tc>
          <w:tcPr>
            <w:tcW w:w="856" w:type="dxa"/>
          </w:tcPr>
          <w:p w14:paraId="4F8968EE" w14:textId="77777777" w:rsidR="00576260" w:rsidRPr="00695C46" w:rsidRDefault="00576260" w:rsidP="00BF25E9">
            <w:pPr>
              <w:rPr>
                <w:rFonts w:ascii="Myriad Pro" w:hAnsi="Myriad Pro" w:cstheme="minorHAnsi"/>
              </w:rPr>
            </w:pPr>
          </w:p>
        </w:tc>
        <w:tc>
          <w:tcPr>
            <w:tcW w:w="1448" w:type="dxa"/>
            <w:gridSpan w:val="2"/>
            <w:shd w:val="clear" w:color="auto" w:fill="D9D9D9" w:themeFill="background1" w:themeFillShade="D9"/>
          </w:tcPr>
          <w:p w14:paraId="658B4ACD" w14:textId="77777777" w:rsidR="00576260" w:rsidRPr="00695C46" w:rsidRDefault="00576260" w:rsidP="00BF25E9">
            <w:pPr>
              <w:rPr>
                <w:rFonts w:ascii="Myriad Pro" w:hAnsi="Myriad Pro" w:cstheme="minorHAnsi"/>
              </w:rPr>
            </w:pPr>
          </w:p>
        </w:tc>
      </w:tr>
      <w:tr w:rsidR="00576260" w:rsidRPr="00695C46" w14:paraId="2219788C" w14:textId="77777777" w:rsidTr="0089044E">
        <w:trPr>
          <w:jc w:val="center"/>
        </w:trPr>
        <w:tc>
          <w:tcPr>
            <w:tcW w:w="719" w:type="dxa"/>
          </w:tcPr>
          <w:p w14:paraId="387B0885" w14:textId="77777777" w:rsidR="00576260" w:rsidRPr="00695C46" w:rsidRDefault="00576260" w:rsidP="00BF25E9">
            <w:pPr>
              <w:rPr>
                <w:rFonts w:ascii="Myriad Pro" w:hAnsi="Myriad Pro" w:cstheme="minorHAnsi"/>
              </w:rPr>
            </w:pPr>
          </w:p>
        </w:tc>
        <w:tc>
          <w:tcPr>
            <w:tcW w:w="3387" w:type="dxa"/>
          </w:tcPr>
          <w:p w14:paraId="63029D0C" w14:textId="77777777" w:rsidR="00576260" w:rsidRPr="00695C46" w:rsidRDefault="00576260" w:rsidP="00BF25E9">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Cost of Insurance</w:t>
            </w:r>
          </w:p>
        </w:tc>
        <w:tc>
          <w:tcPr>
            <w:tcW w:w="2010" w:type="dxa"/>
          </w:tcPr>
          <w:p w14:paraId="764FC12E" w14:textId="77777777" w:rsidR="00576260" w:rsidRPr="00695C46" w:rsidRDefault="00576260" w:rsidP="00BF25E9">
            <w:pPr>
              <w:rPr>
                <w:rFonts w:ascii="Myriad Pro" w:hAnsi="Myriad Pro" w:cstheme="minorHAnsi"/>
              </w:rPr>
            </w:pPr>
          </w:p>
        </w:tc>
        <w:tc>
          <w:tcPr>
            <w:tcW w:w="1439" w:type="dxa"/>
          </w:tcPr>
          <w:p w14:paraId="6CB2EA29" w14:textId="77777777" w:rsidR="00576260" w:rsidRPr="00695C46" w:rsidRDefault="00576260" w:rsidP="00BF25E9">
            <w:pPr>
              <w:rPr>
                <w:rFonts w:ascii="Myriad Pro" w:hAnsi="Myriad Pro" w:cstheme="minorHAnsi"/>
              </w:rPr>
            </w:pPr>
          </w:p>
        </w:tc>
        <w:tc>
          <w:tcPr>
            <w:tcW w:w="856" w:type="dxa"/>
          </w:tcPr>
          <w:p w14:paraId="26CE08D4" w14:textId="77777777" w:rsidR="00576260" w:rsidRPr="00695C46" w:rsidRDefault="00576260" w:rsidP="00BF25E9">
            <w:pPr>
              <w:rPr>
                <w:rFonts w:ascii="Myriad Pro" w:hAnsi="Myriad Pro" w:cstheme="minorHAnsi"/>
              </w:rPr>
            </w:pPr>
          </w:p>
        </w:tc>
        <w:tc>
          <w:tcPr>
            <w:tcW w:w="1448" w:type="dxa"/>
            <w:gridSpan w:val="2"/>
            <w:shd w:val="clear" w:color="auto" w:fill="D9D9D9" w:themeFill="background1" w:themeFillShade="D9"/>
          </w:tcPr>
          <w:p w14:paraId="49357014" w14:textId="77777777" w:rsidR="00576260" w:rsidRPr="00695C46" w:rsidRDefault="00576260" w:rsidP="00BF25E9">
            <w:pPr>
              <w:rPr>
                <w:rFonts w:ascii="Myriad Pro" w:hAnsi="Myriad Pro" w:cstheme="minorHAnsi"/>
              </w:rPr>
            </w:pPr>
          </w:p>
        </w:tc>
      </w:tr>
      <w:tr w:rsidR="00576260" w:rsidRPr="00695C46" w14:paraId="1B4F799E" w14:textId="77777777" w:rsidTr="0089044E">
        <w:trPr>
          <w:jc w:val="center"/>
        </w:trPr>
        <w:tc>
          <w:tcPr>
            <w:tcW w:w="719" w:type="dxa"/>
          </w:tcPr>
          <w:p w14:paraId="46325F10" w14:textId="77777777" w:rsidR="00576260" w:rsidRPr="00695C46" w:rsidRDefault="00576260" w:rsidP="00BF25E9">
            <w:pPr>
              <w:rPr>
                <w:rFonts w:ascii="Myriad Pro" w:hAnsi="Myriad Pro" w:cstheme="minorHAnsi"/>
              </w:rPr>
            </w:pPr>
          </w:p>
        </w:tc>
        <w:tc>
          <w:tcPr>
            <w:tcW w:w="3387" w:type="dxa"/>
          </w:tcPr>
          <w:p w14:paraId="1575B83D" w14:textId="77777777" w:rsidR="00576260" w:rsidRPr="00695C46" w:rsidRDefault="00576260" w:rsidP="00BF25E9">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Other Charges (pls. specify)</w:t>
            </w:r>
          </w:p>
        </w:tc>
        <w:tc>
          <w:tcPr>
            <w:tcW w:w="2010" w:type="dxa"/>
          </w:tcPr>
          <w:p w14:paraId="6029C451" w14:textId="77777777" w:rsidR="00576260" w:rsidRPr="00695C46" w:rsidRDefault="00576260" w:rsidP="00BF25E9">
            <w:pPr>
              <w:rPr>
                <w:rFonts w:ascii="Myriad Pro" w:hAnsi="Myriad Pro" w:cstheme="minorHAnsi"/>
              </w:rPr>
            </w:pPr>
          </w:p>
        </w:tc>
        <w:tc>
          <w:tcPr>
            <w:tcW w:w="1439" w:type="dxa"/>
          </w:tcPr>
          <w:p w14:paraId="3D5D2E31" w14:textId="77777777" w:rsidR="00576260" w:rsidRPr="00695C46" w:rsidRDefault="00576260" w:rsidP="00BF25E9">
            <w:pPr>
              <w:rPr>
                <w:rFonts w:ascii="Myriad Pro" w:hAnsi="Myriad Pro" w:cstheme="minorHAnsi"/>
              </w:rPr>
            </w:pPr>
          </w:p>
        </w:tc>
        <w:tc>
          <w:tcPr>
            <w:tcW w:w="856" w:type="dxa"/>
          </w:tcPr>
          <w:p w14:paraId="3AC1F4AE" w14:textId="77777777" w:rsidR="00576260" w:rsidRPr="00695C46" w:rsidRDefault="00576260" w:rsidP="00BF25E9">
            <w:pPr>
              <w:rPr>
                <w:rFonts w:ascii="Myriad Pro" w:hAnsi="Myriad Pro" w:cstheme="minorHAnsi"/>
              </w:rPr>
            </w:pPr>
          </w:p>
        </w:tc>
        <w:tc>
          <w:tcPr>
            <w:tcW w:w="1448" w:type="dxa"/>
            <w:gridSpan w:val="2"/>
            <w:shd w:val="clear" w:color="auto" w:fill="D9D9D9" w:themeFill="background1" w:themeFillShade="D9"/>
          </w:tcPr>
          <w:p w14:paraId="3DD479BF" w14:textId="77777777" w:rsidR="00576260" w:rsidRPr="00695C46" w:rsidRDefault="00576260" w:rsidP="00BF25E9">
            <w:pPr>
              <w:rPr>
                <w:rFonts w:ascii="Myriad Pro" w:hAnsi="Myriad Pro" w:cstheme="minorHAnsi"/>
              </w:rPr>
            </w:pPr>
          </w:p>
        </w:tc>
      </w:tr>
      <w:tr w:rsidR="005D0CD8" w:rsidRPr="00695C46" w14:paraId="6C00B7C5" w14:textId="77777777" w:rsidTr="0089044E">
        <w:trPr>
          <w:jc w:val="center"/>
        </w:trPr>
        <w:tc>
          <w:tcPr>
            <w:tcW w:w="719" w:type="dxa"/>
          </w:tcPr>
          <w:p w14:paraId="4EE09DED" w14:textId="77777777" w:rsidR="005D0CD8" w:rsidRPr="00695C46" w:rsidRDefault="005D0CD8" w:rsidP="00BF25E9">
            <w:pPr>
              <w:rPr>
                <w:rFonts w:ascii="Myriad Pro" w:hAnsi="Myriad Pro" w:cstheme="minorHAnsi"/>
              </w:rPr>
            </w:pPr>
          </w:p>
        </w:tc>
        <w:tc>
          <w:tcPr>
            <w:tcW w:w="3387" w:type="dxa"/>
          </w:tcPr>
          <w:p w14:paraId="1A177A7F" w14:textId="023B5CDF" w:rsidR="005D0CD8" w:rsidRPr="00695C46" w:rsidRDefault="005D0CD8" w:rsidP="00BF25E9">
            <w:pPr>
              <w:rPr>
                <w:rFonts w:ascii="Myriad Pro" w:hAnsi="Myriad Pro" w:cstheme="minorHAnsi"/>
                <w:b/>
              </w:rPr>
            </w:pPr>
            <w:r w:rsidRPr="00695C46">
              <w:rPr>
                <w:rFonts w:ascii="Myriad Pro" w:hAnsi="Myriad Pro" w:cstheme="minorHAnsi"/>
                <w:b/>
              </w:rPr>
              <w:t>TOTAL without VAT</w:t>
            </w:r>
          </w:p>
        </w:tc>
        <w:tc>
          <w:tcPr>
            <w:tcW w:w="2010" w:type="dxa"/>
          </w:tcPr>
          <w:p w14:paraId="11C3151C" w14:textId="77777777" w:rsidR="005D0CD8" w:rsidRPr="00695C46" w:rsidRDefault="005D0CD8" w:rsidP="00BF25E9">
            <w:pPr>
              <w:rPr>
                <w:rFonts w:ascii="Myriad Pro" w:hAnsi="Myriad Pro" w:cstheme="minorHAnsi"/>
              </w:rPr>
            </w:pPr>
          </w:p>
        </w:tc>
        <w:tc>
          <w:tcPr>
            <w:tcW w:w="1439" w:type="dxa"/>
          </w:tcPr>
          <w:p w14:paraId="040D84C7" w14:textId="77777777" w:rsidR="005D0CD8" w:rsidRPr="00695C46" w:rsidRDefault="005D0CD8" w:rsidP="00BF25E9">
            <w:pPr>
              <w:rPr>
                <w:rFonts w:ascii="Myriad Pro" w:hAnsi="Myriad Pro" w:cstheme="minorHAnsi"/>
              </w:rPr>
            </w:pPr>
          </w:p>
        </w:tc>
        <w:tc>
          <w:tcPr>
            <w:tcW w:w="856" w:type="dxa"/>
          </w:tcPr>
          <w:p w14:paraId="15AB8336" w14:textId="77777777" w:rsidR="005D0CD8" w:rsidRPr="00695C46" w:rsidRDefault="005D0CD8" w:rsidP="00BF25E9">
            <w:pPr>
              <w:rPr>
                <w:rFonts w:ascii="Myriad Pro" w:hAnsi="Myriad Pro" w:cstheme="minorHAnsi"/>
              </w:rPr>
            </w:pPr>
          </w:p>
        </w:tc>
        <w:tc>
          <w:tcPr>
            <w:tcW w:w="1448" w:type="dxa"/>
            <w:gridSpan w:val="2"/>
            <w:shd w:val="clear" w:color="auto" w:fill="D9D9D9" w:themeFill="background1" w:themeFillShade="D9"/>
          </w:tcPr>
          <w:p w14:paraId="6FD57BF1" w14:textId="77777777" w:rsidR="005D0CD8" w:rsidRPr="00695C46" w:rsidRDefault="005D0CD8" w:rsidP="00BF25E9">
            <w:pPr>
              <w:rPr>
                <w:rFonts w:ascii="Myriad Pro" w:hAnsi="Myriad Pro" w:cstheme="minorHAnsi"/>
              </w:rPr>
            </w:pPr>
          </w:p>
        </w:tc>
      </w:tr>
      <w:tr w:rsidR="00576260" w:rsidRPr="00695C46" w14:paraId="010D345F" w14:textId="77777777" w:rsidTr="0089044E">
        <w:trPr>
          <w:jc w:val="center"/>
        </w:trPr>
        <w:tc>
          <w:tcPr>
            <w:tcW w:w="719" w:type="dxa"/>
          </w:tcPr>
          <w:p w14:paraId="52F96515" w14:textId="77777777" w:rsidR="00576260" w:rsidRPr="00695C46" w:rsidRDefault="00576260" w:rsidP="00BF25E9">
            <w:pPr>
              <w:rPr>
                <w:rFonts w:ascii="Myriad Pro" w:hAnsi="Myriad Pro" w:cstheme="minorHAnsi"/>
              </w:rPr>
            </w:pPr>
          </w:p>
        </w:tc>
        <w:tc>
          <w:tcPr>
            <w:tcW w:w="3387" w:type="dxa"/>
          </w:tcPr>
          <w:p w14:paraId="44A7C9CB" w14:textId="77777777" w:rsidR="00576260" w:rsidRPr="00695C46" w:rsidRDefault="00576260" w:rsidP="00BF25E9">
            <w:pPr>
              <w:rPr>
                <w:rFonts w:ascii="Myriad Pro" w:hAnsi="Myriad Pro" w:cstheme="minorHAnsi"/>
              </w:rPr>
            </w:pPr>
            <w:r w:rsidRPr="00695C46">
              <w:rPr>
                <w:rFonts w:ascii="Myriad Pro" w:hAnsi="Myriad Pro" w:cstheme="minorHAnsi"/>
              </w:rPr>
              <w:t>Add: VAT 17%</w:t>
            </w:r>
          </w:p>
        </w:tc>
        <w:tc>
          <w:tcPr>
            <w:tcW w:w="2010" w:type="dxa"/>
          </w:tcPr>
          <w:p w14:paraId="73F5518D" w14:textId="77777777" w:rsidR="00576260" w:rsidRPr="00695C46" w:rsidRDefault="00576260" w:rsidP="00BF25E9">
            <w:pPr>
              <w:rPr>
                <w:rFonts w:ascii="Myriad Pro" w:hAnsi="Myriad Pro" w:cstheme="minorHAnsi"/>
                <w:b/>
              </w:rPr>
            </w:pPr>
          </w:p>
        </w:tc>
        <w:tc>
          <w:tcPr>
            <w:tcW w:w="1439" w:type="dxa"/>
          </w:tcPr>
          <w:p w14:paraId="25468224" w14:textId="77777777" w:rsidR="00576260" w:rsidRPr="00695C46" w:rsidRDefault="00576260" w:rsidP="00BF25E9">
            <w:pPr>
              <w:rPr>
                <w:rFonts w:ascii="Myriad Pro" w:hAnsi="Myriad Pro" w:cstheme="minorHAnsi"/>
                <w:b/>
              </w:rPr>
            </w:pPr>
          </w:p>
        </w:tc>
        <w:tc>
          <w:tcPr>
            <w:tcW w:w="856" w:type="dxa"/>
          </w:tcPr>
          <w:p w14:paraId="1CFB528E" w14:textId="77777777" w:rsidR="00576260" w:rsidRPr="00695C46" w:rsidRDefault="00576260" w:rsidP="00BF25E9">
            <w:pPr>
              <w:rPr>
                <w:rFonts w:ascii="Myriad Pro" w:hAnsi="Myriad Pro" w:cstheme="minorHAnsi"/>
                <w:b/>
              </w:rPr>
            </w:pPr>
          </w:p>
        </w:tc>
        <w:tc>
          <w:tcPr>
            <w:tcW w:w="1448" w:type="dxa"/>
            <w:gridSpan w:val="2"/>
            <w:shd w:val="clear" w:color="auto" w:fill="D9D9D9" w:themeFill="background1" w:themeFillShade="D9"/>
          </w:tcPr>
          <w:p w14:paraId="709AE341" w14:textId="77777777" w:rsidR="00576260" w:rsidRPr="00695C46" w:rsidRDefault="00576260" w:rsidP="00BF25E9">
            <w:pPr>
              <w:rPr>
                <w:rFonts w:ascii="Myriad Pro" w:hAnsi="Myriad Pro" w:cstheme="minorHAnsi"/>
              </w:rPr>
            </w:pPr>
          </w:p>
        </w:tc>
      </w:tr>
      <w:tr w:rsidR="00576260" w:rsidRPr="00695C46" w14:paraId="1A4A42FF" w14:textId="77777777" w:rsidTr="0089044E">
        <w:trPr>
          <w:jc w:val="center"/>
        </w:trPr>
        <w:tc>
          <w:tcPr>
            <w:tcW w:w="719" w:type="dxa"/>
          </w:tcPr>
          <w:p w14:paraId="729EC872" w14:textId="77777777" w:rsidR="00576260" w:rsidRPr="00695C46" w:rsidRDefault="00576260" w:rsidP="00BF25E9">
            <w:pPr>
              <w:rPr>
                <w:rFonts w:ascii="Myriad Pro" w:hAnsi="Myriad Pro" w:cstheme="minorHAnsi"/>
                <w:b/>
              </w:rPr>
            </w:pPr>
          </w:p>
        </w:tc>
        <w:tc>
          <w:tcPr>
            <w:tcW w:w="3387" w:type="dxa"/>
          </w:tcPr>
          <w:p w14:paraId="507CB680" w14:textId="77777777" w:rsidR="00576260" w:rsidRPr="00695C46" w:rsidRDefault="00576260" w:rsidP="00BF25E9">
            <w:pPr>
              <w:rPr>
                <w:rFonts w:ascii="Myriad Pro" w:hAnsi="Myriad Pro" w:cstheme="minorHAnsi"/>
                <w:b/>
              </w:rPr>
            </w:pPr>
            <w:r w:rsidRPr="00695C46">
              <w:rPr>
                <w:rFonts w:ascii="Myriad Pro" w:hAnsi="Myriad Pro" w:cstheme="minorHAnsi"/>
                <w:b/>
              </w:rPr>
              <w:t>Total Final and All-Inclusive Price Quotation</w:t>
            </w:r>
          </w:p>
        </w:tc>
        <w:tc>
          <w:tcPr>
            <w:tcW w:w="2010" w:type="dxa"/>
          </w:tcPr>
          <w:p w14:paraId="5B721FE5" w14:textId="77777777" w:rsidR="00576260" w:rsidRPr="00695C46" w:rsidRDefault="00576260" w:rsidP="00BF25E9">
            <w:pPr>
              <w:rPr>
                <w:rFonts w:ascii="Myriad Pro" w:hAnsi="Myriad Pro" w:cstheme="minorHAnsi"/>
                <w:b/>
              </w:rPr>
            </w:pPr>
          </w:p>
        </w:tc>
        <w:tc>
          <w:tcPr>
            <w:tcW w:w="1439" w:type="dxa"/>
          </w:tcPr>
          <w:p w14:paraId="443E7466" w14:textId="77777777" w:rsidR="00576260" w:rsidRPr="00695C46" w:rsidRDefault="00576260" w:rsidP="00BF25E9">
            <w:pPr>
              <w:rPr>
                <w:rFonts w:ascii="Myriad Pro" w:hAnsi="Myriad Pro" w:cstheme="minorHAnsi"/>
                <w:b/>
              </w:rPr>
            </w:pPr>
          </w:p>
        </w:tc>
        <w:tc>
          <w:tcPr>
            <w:tcW w:w="856" w:type="dxa"/>
          </w:tcPr>
          <w:p w14:paraId="2B044F96" w14:textId="77777777" w:rsidR="00576260" w:rsidRPr="00695C46" w:rsidRDefault="00576260" w:rsidP="00BF25E9">
            <w:pPr>
              <w:rPr>
                <w:rFonts w:ascii="Myriad Pro" w:hAnsi="Myriad Pro" w:cstheme="minorHAnsi"/>
                <w:b/>
              </w:rPr>
            </w:pPr>
          </w:p>
        </w:tc>
        <w:tc>
          <w:tcPr>
            <w:tcW w:w="1448" w:type="dxa"/>
            <w:gridSpan w:val="2"/>
            <w:shd w:val="clear" w:color="auto" w:fill="D9D9D9" w:themeFill="background1" w:themeFillShade="D9"/>
          </w:tcPr>
          <w:p w14:paraId="5F6E01DC" w14:textId="77777777" w:rsidR="00576260" w:rsidRPr="00695C46" w:rsidRDefault="00576260" w:rsidP="00BF25E9">
            <w:pPr>
              <w:rPr>
                <w:rFonts w:ascii="Myriad Pro" w:hAnsi="Myriad Pro" w:cstheme="minorHAnsi"/>
              </w:rPr>
            </w:pPr>
          </w:p>
        </w:tc>
      </w:tr>
    </w:tbl>
    <w:p w14:paraId="0FE5B640" w14:textId="7A8D7263" w:rsidR="00EC2BF7" w:rsidRPr="00695C46" w:rsidRDefault="00EC2BF7" w:rsidP="00BF25E9">
      <w:pPr>
        <w:rPr>
          <w:rFonts w:ascii="Myriad Pro" w:hAnsi="Myriad Pro" w:cstheme="minorHAnsi"/>
        </w:rPr>
      </w:pPr>
    </w:p>
    <w:p w14:paraId="1F6A4890" w14:textId="77777777" w:rsidR="00EC2BF7" w:rsidRPr="00695C46" w:rsidRDefault="00EC2BF7" w:rsidP="00BF25E9">
      <w:pPr>
        <w:rPr>
          <w:rFonts w:ascii="Myriad Pro" w:hAnsi="Myriad Pro" w:cstheme="minorHAnsi"/>
        </w:rPr>
      </w:pPr>
    </w:p>
    <w:p w14:paraId="22D09186" w14:textId="35D424B6" w:rsidR="00643A6E" w:rsidRPr="00695C46" w:rsidRDefault="00643A6E" w:rsidP="00BF25E9">
      <w:pPr>
        <w:rPr>
          <w:rFonts w:ascii="Myriad Pro" w:hAnsi="Myriad Pro" w:cstheme="minorHAnsi"/>
          <w:b/>
          <w:u w:val="single"/>
        </w:rPr>
      </w:pPr>
      <w:r w:rsidRPr="00695C46">
        <w:rPr>
          <w:rFonts w:ascii="Myriad Pro" w:hAnsi="Myriad Pro" w:cstheme="minorHAnsi"/>
          <w:b/>
          <w:u w:val="single"/>
        </w:rPr>
        <w:t xml:space="preserve">TABLE </w:t>
      </w:r>
      <w:r w:rsidR="00FD724F" w:rsidRPr="00695C46">
        <w:rPr>
          <w:rFonts w:ascii="Myriad Pro" w:hAnsi="Myriad Pro" w:cstheme="minorHAnsi"/>
          <w:b/>
          <w:u w:val="single"/>
        </w:rPr>
        <w:t>2</w:t>
      </w:r>
      <w:r w:rsidRPr="00695C46">
        <w:rPr>
          <w:rFonts w:ascii="Myriad Pro" w:hAnsi="Myriad Pro" w:cstheme="minorHAnsi"/>
          <w:b/>
          <w:u w:val="single"/>
        </w:rPr>
        <w:t xml:space="preserve">: Offer to Comply with Other Conditions and Related Requirements </w:t>
      </w:r>
    </w:p>
    <w:p w14:paraId="26912233" w14:textId="77777777" w:rsidR="001D08A9" w:rsidRPr="00695C46" w:rsidRDefault="001D08A9"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3060"/>
        <w:gridCol w:w="990"/>
        <w:gridCol w:w="900"/>
        <w:gridCol w:w="2401"/>
      </w:tblGrid>
      <w:tr w:rsidR="00643A6E" w:rsidRPr="00695C46" w14:paraId="137D78CD" w14:textId="77777777" w:rsidTr="00083890">
        <w:trPr>
          <w:trHeight w:val="383"/>
          <w:jc w:val="center"/>
        </w:trPr>
        <w:tc>
          <w:tcPr>
            <w:tcW w:w="5485" w:type="dxa"/>
            <w:gridSpan w:val="2"/>
            <w:vMerge w:val="restart"/>
            <w:shd w:val="clear" w:color="auto" w:fill="D9D9D9" w:themeFill="background1" w:themeFillShade="D9"/>
          </w:tcPr>
          <w:p w14:paraId="27A815DB" w14:textId="243E69E4" w:rsidR="00643A6E" w:rsidRPr="00695C46" w:rsidRDefault="00643A6E" w:rsidP="00BF25E9">
            <w:pPr>
              <w:rPr>
                <w:rFonts w:ascii="Myriad Pro" w:hAnsi="Myriad Pro" w:cstheme="minorHAnsi"/>
                <w:b/>
              </w:rPr>
            </w:pPr>
            <w:r w:rsidRPr="00695C46">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695C46" w:rsidRDefault="00643A6E" w:rsidP="00BF25E9">
            <w:pPr>
              <w:jc w:val="center"/>
              <w:rPr>
                <w:rFonts w:ascii="Myriad Pro" w:hAnsi="Myriad Pro" w:cstheme="minorHAnsi"/>
                <w:b/>
              </w:rPr>
            </w:pPr>
            <w:r w:rsidRPr="00695C46">
              <w:rPr>
                <w:rFonts w:ascii="Myriad Pro" w:hAnsi="Myriad Pro" w:cstheme="minorHAnsi"/>
                <w:b/>
              </w:rPr>
              <w:t>Your Responses</w:t>
            </w:r>
          </w:p>
        </w:tc>
      </w:tr>
      <w:tr w:rsidR="00643A6E" w:rsidRPr="00695C46" w14:paraId="3C0E3924" w14:textId="77777777" w:rsidTr="00083890">
        <w:trPr>
          <w:trHeight w:val="382"/>
          <w:jc w:val="center"/>
        </w:trPr>
        <w:tc>
          <w:tcPr>
            <w:tcW w:w="5485" w:type="dxa"/>
            <w:gridSpan w:val="2"/>
            <w:vMerge/>
            <w:shd w:val="clear" w:color="auto" w:fill="D9D9D9" w:themeFill="background1" w:themeFillShade="D9"/>
          </w:tcPr>
          <w:p w14:paraId="4F900B11" w14:textId="77777777" w:rsidR="00643A6E" w:rsidRPr="00695C46"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If you cannot comply, pls. indicate counter proposal</w:t>
            </w:r>
          </w:p>
        </w:tc>
      </w:tr>
      <w:tr w:rsidR="00083890" w:rsidRPr="00695C46" w14:paraId="150A6B7F" w14:textId="77777777" w:rsidTr="00FD031E">
        <w:trPr>
          <w:trHeight w:val="613"/>
          <w:jc w:val="center"/>
        </w:trPr>
        <w:tc>
          <w:tcPr>
            <w:tcW w:w="2425" w:type="dxa"/>
            <w:tcBorders>
              <w:right w:val="nil"/>
            </w:tcBorders>
            <w:vAlign w:val="center"/>
          </w:tcPr>
          <w:p w14:paraId="08B2E516" w14:textId="068F6A12" w:rsidR="00083890" w:rsidRPr="00695C46" w:rsidRDefault="00083890" w:rsidP="00083890">
            <w:pPr>
              <w:rPr>
                <w:rFonts w:ascii="Myriad Pro" w:hAnsi="Myriad Pro" w:cstheme="minorHAnsi"/>
                <w:bCs/>
              </w:rPr>
            </w:pPr>
            <w:r w:rsidRPr="00695C46">
              <w:rPr>
                <w:rFonts w:ascii="Myriad Pro" w:hAnsi="Myriad Pro" w:cstheme="minorHAnsi"/>
                <w:bCs/>
              </w:rPr>
              <w:t xml:space="preserve">Delivery Lead Time </w:t>
            </w:r>
          </w:p>
        </w:tc>
        <w:tc>
          <w:tcPr>
            <w:tcW w:w="3060" w:type="dxa"/>
            <w:tcBorders>
              <w:right w:val="nil"/>
            </w:tcBorders>
            <w:vAlign w:val="center"/>
          </w:tcPr>
          <w:p w14:paraId="1332A677" w14:textId="1941FA56" w:rsidR="00083890" w:rsidRPr="00695C46" w:rsidRDefault="00083890" w:rsidP="00083890">
            <w:pPr>
              <w:rPr>
                <w:rFonts w:ascii="Myriad Pro" w:hAnsi="Myriad Pro" w:cstheme="minorHAnsi"/>
              </w:rPr>
            </w:pPr>
            <w:r w:rsidRPr="00695C46">
              <w:rPr>
                <w:rFonts w:ascii="Myriad Pro" w:hAnsi="Myriad Pro" w:cstheme="minorHAnsi"/>
              </w:rPr>
              <w:t xml:space="preserve">ASAP but not later than </w:t>
            </w:r>
            <w:r w:rsidR="00141EA7">
              <w:rPr>
                <w:rFonts w:ascii="Myriad Pro" w:hAnsi="Myriad Pro" w:cstheme="minorHAnsi"/>
              </w:rPr>
              <w:t>20</w:t>
            </w:r>
            <w:r w:rsidRPr="00695C46">
              <w:rPr>
                <w:rFonts w:ascii="Myriad Pro" w:hAnsi="Myriad Pro" w:cstheme="minorHAnsi"/>
              </w:rPr>
              <w:t xml:space="preserve"> days from the date of a Purchase Order Issuance</w:t>
            </w:r>
          </w:p>
        </w:tc>
        <w:tc>
          <w:tcPr>
            <w:tcW w:w="990" w:type="dxa"/>
            <w:tcBorders>
              <w:left w:val="single" w:sz="4" w:space="0" w:color="auto"/>
            </w:tcBorders>
          </w:tcPr>
          <w:p w14:paraId="520B29A6" w14:textId="2163F820" w:rsidR="00083890" w:rsidRPr="00695C46" w:rsidRDefault="00083890" w:rsidP="00083890">
            <w:pPr>
              <w:jc w:val="right"/>
              <w:rPr>
                <w:rFonts w:ascii="Myriad Pro" w:hAnsi="Myriad Pro" w:cstheme="minorHAnsi"/>
              </w:rPr>
            </w:pPr>
          </w:p>
        </w:tc>
        <w:tc>
          <w:tcPr>
            <w:tcW w:w="900" w:type="dxa"/>
            <w:tcBorders>
              <w:left w:val="single" w:sz="4" w:space="0" w:color="auto"/>
            </w:tcBorders>
          </w:tcPr>
          <w:p w14:paraId="1149A90A" w14:textId="77777777" w:rsidR="00083890" w:rsidRPr="00695C46" w:rsidRDefault="00083890" w:rsidP="00083890">
            <w:pPr>
              <w:jc w:val="right"/>
              <w:rPr>
                <w:rFonts w:ascii="Myriad Pro" w:hAnsi="Myriad Pro" w:cstheme="minorHAnsi"/>
              </w:rPr>
            </w:pPr>
          </w:p>
        </w:tc>
        <w:tc>
          <w:tcPr>
            <w:tcW w:w="2401" w:type="dxa"/>
            <w:tcBorders>
              <w:left w:val="single" w:sz="4" w:space="0" w:color="auto"/>
            </w:tcBorders>
          </w:tcPr>
          <w:p w14:paraId="51E68F0B" w14:textId="77777777" w:rsidR="00083890" w:rsidRPr="00695C46" w:rsidRDefault="00083890" w:rsidP="00083890">
            <w:pPr>
              <w:jc w:val="right"/>
              <w:rPr>
                <w:rFonts w:ascii="Myriad Pro" w:hAnsi="Myriad Pro" w:cstheme="minorHAnsi"/>
              </w:rPr>
            </w:pPr>
          </w:p>
        </w:tc>
      </w:tr>
      <w:tr w:rsidR="008D36C8" w:rsidRPr="00695C46" w14:paraId="537EF7FE" w14:textId="77777777" w:rsidTr="00FD031E">
        <w:trPr>
          <w:trHeight w:val="404"/>
          <w:jc w:val="center"/>
        </w:trPr>
        <w:tc>
          <w:tcPr>
            <w:tcW w:w="2425" w:type="dxa"/>
            <w:tcBorders>
              <w:right w:val="nil"/>
            </w:tcBorders>
          </w:tcPr>
          <w:p w14:paraId="39504D30" w14:textId="38E00F76" w:rsidR="008D36C8" w:rsidRPr="00695C46" w:rsidRDefault="002A58E5" w:rsidP="00BF25E9">
            <w:pPr>
              <w:rPr>
                <w:rFonts w:ascii="Myriad Pro" w:hAnsi="Myriad Pro" w:cstheme="minorHAnsi"/>
                <w:bCs/>
              </w:rPr>
            </w:pPr>
            <w:r w:rsidRPr="00695C46">
              <w:rPr>
                <w:rFonts w:ascii="Myriad Pro" w:hAnsi="Myriad Pro" w:cstheme="minorHAnsi"/>
                <w:bCs/>
              </w:rPr>
              <w:t>Compliance with Technical Specifications</w:t>
            </w:r>
          </w:p>
        </w:tc>
        <w:tc>
          <w:tcPr>
            <w:tcW w:w="3060" w:type="dxa"/>
            <w:tcBorders>
              <w:bottom w:val="single" w:sz="4" w:space="0" w:color="auto"/>
              <w:right w:val="nil"/>
            </w:tcBorders>
          </w:tcPr>
          <w:p w14:paraId="58FB0B3B" w14:textId="54846CB2" w:rsidR="008D36C8" w:rsidRPr="00695C46" w:rsidRDefault="008D36C8" w:rsidP="00BF25E9">
            <w:pPr>
              <w:rPr>
                <w:rFonts w:ascii="Myriad Pro" w:hAnsi="Myriad Pro" w:cstheme="minorHAnsi"/>
                <w:b/>
                <w:bCs/>
              </w:rPr>
            </w:pPr>
          </w:p>
        </w:tc>
        <w:tc>
          <w:tcPr>
            <w:tcW w:w="990" w:type="dxa"/>
            <w:tcBorders>
              <w:top w:val="single" w:sz="4" w:space="0" w:color="auto"/>
              <w:left w:val="single" w:sz="4" w:space="0" w:color="auto"/>
              <w:bottom w:val="single" w:sz="4" w:space="0" w:color="auto"/>
            </w:tcBorders>
          </w:tcPr>
          <w:p w14:paraId="58AE09D2" w14:textId="70E69550" w:rsidR="008D36C8" w:rsidRPr="00695C46" w:rsidRDefault="008D36C8"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8D36C8" w:rsidRPr="00695C46" w:rsidRDefault="008D36C8"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8D36C8" w:rsidRPr="00695C46" w:rsidRDefault="008D36C8" w:rsidP="00BF25E9">
            <w:pPr>
              <w:jc w:val="right"/>
              <w:rPr>
                <w:rFonts w:ascii="Myriad Pro" w:hAnsi="Myriad Pro" w:cstheme="minorHAnsi"/>
              </w:rPr>
            </w:pPr>
          </w:p>
        </w:tc>
      </w:tr>
      <w:tr w:rsidR="008D36C8" w:rsidRPr="00695C46" w14:paraId="6312F357" w14:textId="77777777" w:rsidTr="00FD031E">
        <w:trPr>
          <w:trHeight w:val="512"/>
          <w:jc w:val="center"/>
        </w:trPr>
        <w:tc>
          <w:tcPr>
            <w:tcW w:w="2425" w:type="dxa"/>
            <w:tcBorders>
              <w:right w:val="nil"/>
            </w:tcBorders>
          </w:tcPr>
          <w:p w14:paraId="65D87862" w14:textId="77777777" w:rsidR="00A10E75" w:rsidRPr="00695C46" w:rsidRDefault="00A10E75" w:rsidP="00A10E75">
            <w:pPr>
              <w:rPr>
                <w:rFonts w:ascii="Myriad Pro" w:hAnsi="Myriad Pro"/>
              </w:rPr>
            </w:pPr>
            <w:r w:rsidRPr="00695C46">
              <w:rPr>
                <w:rFonts w:ascii="Myriad Pro" w:hAnsi="Myriad Pro"/>
              </w:rPr>
              <w:t>Validity of Quotation:</w:t>
            </w:r>
          </w:p>
          <w:p w14:paraId="352163F4" w14:textId="4C589A51" w:rsidR="008D36C8" w:rsidRPr="00695C46" w:rsidRDefault="008D36C8" w:rsidP="00A10E75">
            <w:pPr>
              <w:rPr>
                <w:rFonts w:ascii="Myriad Pro" w:hAnsi="Myriad Pro" w:cstheme="minorHAnsi"/>
                <w:bCs/>
              </w:rPr>
            </w:pPr>
          </w:p>
        </w:tc>
        <w:tc>
          <w:tcPr>
            <w:tcW w:w="3060" w:type="dxa"/>
            <w:tcBorders>
              <w:bottom w:val="single" w:sz="4" w:space="0" w:color="auto"/>
              <w:right w:val="nil"/>
            </w:tcBorders>
          </w:tcPr>
          <w:p w14:paraId="5D045D6F" w14:textId="41E35E4B" w:rsidR="008D36C8" w:rsidRPr="00695C46" w:rsidRDefault="00120992" w:rsidP="00BA23D6">
            <w:pPr>
              <w:rPr>
                <w:rFonts w:ascii="Myriad Pro" w:hAnsi="Myriad Pro" w:cstheme="minorHAnsi"/>
                <w:bCs/>
              </w:rPr>
            </w:pPr>
            <w:r w:rsidRPr="00695C46">
              <w:rPr>
                <w:rFonts w:ascii="Myriad Pro" w:hAnsi="Myriad Pro"/>
              </w:rPr>
              <w:t xml:space="preserve">Minimum </w:t>
            </w:r>
            <w:r w:rsidR="00FD031E">
              <w:rPr>
                <w:rFonts w:ascii="Myriad Pro" w:hAnsi="Myriad Pro"/>
              </w:rPr>
              <w:t>30</w:t>
            </w:r>
            <w:r w:rsidR="00DD0A25" w:rsidRPr="00695C46">
              <w:rPr>
                <w:rFonts w:ascii="Myriad Pro" w:hAnsi="Myriad Pro"/>
              </w:rPr>
              <w:t xml:space="preserve"> </w:t>
            </w:r>
            <w:r w:rsidRPr="00695C46">
              <w:rPr>
                <w:rFonts w:ascii="Myriad Pro" w:hAnsi="Myriad Pro"/>
              </w:rPr>
              <w:t xml:space="preserve">calendar </w:t>
            </w:r>
            <w:r w:rsidR="00DD0A25" w:rsidRPr="00695C46">
              <w:rPr>
                <w:rFonts w:ascii="Myriad Pro" w:hAnsi="Myriad Pro"/>
              </w:rPr>
              <w:t>days</w:t>
            </w:r>
          </w:p>
        </w:tc>
        <w:tc>
          <w:tcPr>
            <w:tcW w:w="990" w:type="dxa"/>
            <w:tcBorders>
              <w:top w:val="single" w:sz="4" w:space="0" w:color="auto"/>
              <w:left w:val="single" w:sz="4" w:space="0" w:color="auto"/>
              <w:bottom w:val="single" w:sz="4" w:space="0" w:color="auto"/>
            </w:tcBorders>
          </w:tcPr>
          <w:p w14:paraId="0B814458" w14:textId="77777777" w:rsidR="008D36C8" w:rsidRPr="00695C46" w:rsidRDefault="008D36C8"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9278F59" w14:textId="77777777" w:rsidR="008D36C8" w:rsidRPr="00695C46" w:rsidRDefault="008D36C8"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7DB3500D" w14:textId="77777777" w:rsidR="008D36C8" w:rsidRPr="00695C46" w:rsidRDefault="008D36C8" w:rsidP="00BF25E9">
            <w:pPr>
              <w:jc w:val="right"/>
              <w:rPr>
                <w:rFonts w:ascii="Myriad Pro" w:hAnsi="Myriad Pro" w:cstheme="minorHAnsi"/>
              </w:rPr>
            </w:pPr>
          </w:p>
        </w:tc>
      </w:tr>
      <w:tr w:rsidR="00083890" w:rsidRPr="00695C46" w14:paraId="4B80AC62" w14:textId="77777777" w:rsidTr="00FD031E">
        <w:trPr>
          <w:trHeight w:val="512"/>
          <w:jc w:val="center"/>
        </w:trPr>
        <w:tc>
          <w:tcPr>
            <w:tcW w:w="2425" w:type="dxa"/>
            <w:tcBorders>
              <w:right w:val="nil"/>
            </w:tcBorders>
          </w:tcPr>
          <w:p w14:paraId="0E798AE8" w14:textId="27BB6185" w:rsidR="00083890" w:rsidRPr="00695C46" w:rsidRDefault="00083890" w:rsidP="00083890">
            <w:pPr>
              <w:rPr>
                <w:rFonts w:ascii="Myriad Pro" w:hAnsi="Myriad Pro"/>
              </w:rPr>
            </w:pPr>
            <w:r w:rsidRPr="00BE4CBB">
              <w:rPr>
                <w:rFonts w:ascii="Myriad Pro" w:hAnsi="Myriad Pro" w:cs="Calibri"/>
                <w:iCs/>
              </w:rPr>
              <w:t xml:space="preserve">Bidder </w:t>
            </w:r>
            <w:r w:rsidR="00BE4CBB" w:rsidRPr="00BE4CBB">
              <w:rPr>
                <w:rFonts w:ascii="Myriad Pro" w:hAnsi="Myriad Pro" w:cs="Calibri"/>
                <w:iCs/>
              </w:rPr>
              <w:t xml:space="preserve">and product </w:t>
            </w:r>
            <w:r w:rsidRPr="00BE4CBB">
              <w:rPr>
                <w:rFonts w:ascii="Myriad Pro" w:hAnsi="Myriad Pro" w:cs="Calibri"/>
              </w:rPr>
              <w:t xml:space="preserve">registered by BIH State Agency for Drugs and </w:t>
            </w:r>
            <w:r w:rsidRPr="00695C46">
              <w:rPr>
                <w:rFonts w:ascii="Myriad Pro" w:hAnsi="Myriad Pro" w:cs="Calibri"/>
              </w:rPr>
              <w:t>Medical Devices</w:t>
            </w:r>
          </w:p>
        </w:tc>
        <w:tc>
          <w:tcPr>
            <w:tcW w:w="3060" w:type="dxa"/>
            <w:tcBorders>
              <w:bottom w:val="single" w:sz="4" w:space="0" w:color="auto"/>
              <w:right w:val="nil"/>
            </w:tcBorders>
          </w:tcPr>
          <w:p w14:paraId="67D2ADB0" w14:textId="77777777" w:rsidR="00083890" w:rsidRPr="00695C46" w:rsidRDefault="00083890" w:rsidP="00083890">
            <w:pPr>
              <w:rPr>
                <w:rFonts w:ascii="Myriad Pro" w:hAnsi="Myriad Pro"/>
              </w:rPr>
            </w:pPr>
          </w:p>
        </w:tc>
        <w:tc>
          <w:tcPr>
            <w:tcW w:w="990" w:type="dxa"/>
            <w:tcBorders>
              <w:top w:val="single" w:sz="4" w:space="0" w:color="auto"/>
              <w:left w:val="single" w:sz="4" w:space="0" w:color="auto"/>
              <w:bottom w:val="single" w:sz="4" w:space="0" w:color="auto"/>
            </w:tcBorders>
          </w:tcPr>
          <w:p w14:paraId="185E16C0" w14:textId="77777777" w:rsidR="00083890" w:rsidRPr="00695C46" w:rsidRDefault="00083890" w:rsidP="00083890">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6C9B871C" w14:textId="77777777" w:rsidR="00083890" w:rsidRPr="00695C46" w:rsidRDefault="00083890" w:rsidP="00083890">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259B2254" w14:textId="77777777" w:rsidR="00083890" w:rsidRPr="00695C46" w:rsidRDefault="00083890" w:rsidP="00083890">
            <w:pPr>
              <w:jc w:val="right"/>
              <w:rPr>
                <w:rFonts w:ascii="Myriad Pro" w:hAnsi="Myriad Pro" w:cstheme="minorHAnsi"/>
              </w:rPr>
            </w:pPr>
          </w:p>
        </w:tc>
      </w:tr>
      <w:tr w:rsidR="00C0342B" w:rsidRPr="00695C46" w14:paraId="570C3DFC" w14:textId="77777777" w:rsidTr="00083890">
        <w:trPr>
          <w:trHeight w:val="305"/>
          <w:jc w:val="center"/>
        </w:trPr>
        <w:tc>
          <w:tcPr>
            <w:tcW w:w="5485" w:type="dxa"/>
            <w:gridSpan w:val="2"/>
            <w:tcBorders>
              <w:right w:val="nil"/>
            </w:tcBorders>
          </w:tcPr>
          <w:p w14:paraId="2DF6A8D1" w14:textId="77777777" w:rsidR="00C0342B" w:rsidRPr="00695C46" w:rsidRDefault="00C0342B" w:rsidP="00BF25E9">
            <w:pPr>
              <w:rPr>
                <w:rFonts w:ascii="Myriad Pro" w:hAnsi="Myriad Pro" w:cstheme="minorHAnsi"/>
                <w:bCs/>
              </w:rPr>
            </w:pPr>
            <w:r w:rsidRPr="00695C46">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695C46"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695C46"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695C46" w:rsidRDefault="00C0342B" w:rsidP="00BF25E9">
            <w:pPr>
              <w:jc w:val="right"/>
              <w:rPr>
                <w:rFonts w:ascii="Myriad Pro" w:hAnsi="Myriad Pro" w:cstheme="minorHAnsi"/>
              </w:rPr>
            </w:pPr>
          </w:p>
        </w:tc>
      </w:tr>
    </w:tbl>
    <w:p w14:paraId="669AB289" w14:textId="0420613B" w:rsidR="00643A6E" w:rsidRPr="00695C46" w:rsidRDefault="00643A6E" w:rsidP="002175A7">
      <w:pPr>
        <w:jc w:val="both"/>
        <w:rPr>
          <w:rFonts w:ascii="Myriad Pro" w:hAnsi="Myriad Pro" w:cstheme="minorHAnsi"/>
        </w:rPr>
      </w:pPr>
      <w:r w:rsidRPr="00695C46">
        <w:rPr>
          <w:rFonts w:ascii="Myriad Pro" w:hAnsi="Myriad Pro" w:cstheme="minorHAnsi"/>
        </w:rPr>
        <w:t xml:space="preserve">All other information that we have not provided automatically implies our full compliance with the requirements, </w:t>
      </w:r>
      <w:proofErr w:type="gramStart"/>
      <w:r w:rsidRPr="00695C46">
        <w:rPr>
          <w:rFonts w:ascii="Myriad Pro" w:hAnsi="Myriad Pro" w:cstheme="minorHAnsi"/>
        </w:rPr>
        <w:t>terms</w:t>
      </w:r>
      <w:proofErr w:type="gramEnd"/>
      <w:r w:rsidRPr="00695C46">
        <w:rPr>
          <w:rFonts w:ascii="Myriad Pro" w:hAnsi="Myriad Pro" w:cstheme="minorHAnsi"/>
        </w:rPr>
        <w:t xml:space="preserve"> and conditions of the RFQ.</w:t>
      </w:r>
    </w:p>
    <w:p w14:paraId="755C3C98" w14:textId="77777777" w:rsidR="00643A6E" w:rsidRPr="00695C46" w:rsidRDefault="00643A6E" w:rsidP="00BF25E9">
      <w:pPr>
        <w:ind w:left="3960"/>
        <w:rPr>
          <w:rFonts w:ascii="Myriad Pro" w:hAnsi="Myriad Pro" w:cstheme="minorHAnsi"/>
          <w:i/>
        </w:rPr>
      </w:pPr>
      <w:r w:rsidRPr="00695C46">
        <w:rPr>
          <w:rFonts w:ascii="Myriad Pro" w:hAnsi="Myriad Pro" w:cstheme="minorHAnsi"/>
          <w:i/>
        </w:rPr>
        <w:t>[Name and Signature of the Supplier’s Authorized Person]</w:t>
      </w:r>
    </w:p>
    <w:p w14:paraId="6E8D95AB" w14:textId="77777777" w:rsidR="00643A6E" w:rsidRPr="00695C46" w:rsidRDefault="00643A6E" w:rsidP="00BF25E9">
      <w:pPr>
        <w:ind w:left="3960"/>
        <w:rPr>
          <w:rFonts w:ascii="Myriad Pro" w:hAnsi="Myriad Pro" w:cstheme="minorHAnsi"/>
          <w:i/>
        </w:rPr>
      </w:pPr>
      <w:r w:rsidRPr="00695C46">
        <w:rPr>
          <w:rFonts w:ascii="Myriad Pro" w:hAnsi="Myriad Pro" w:cstheme="minorHAnsi"/>
          <w:i/>
        </w:rPr>
        <w:t>[Designation]</w:t>
      </w:r>
    </w:p>
    <w:p w14:paraId="0A78BE6A" w14:textId="73DE691E" w:rsidR="00932DA2" w:rsidRDefault="00643A6E" w:rsidP="00FD031E">
      <w:pPr>
        <w:ind w:left="3960"/>
        <w:rPr>
          <w:rFonts w:ascii="Myriad Pro" w:hAnsi="Myriad Pro" w:cstheme="minorHAnsi"/>
          <w:i/>
        </w:rPr>
      </w:pPr>
      <w:r w:rsidRPr="00695C46">
        <w:rPr>
          <w:rFonts w:ascii="Myriad Pro" w:hAnsi="Myriad Pro" w:cstheme="minorHAnsi"/>
          <w:i/>
        </w:rPr>
        <w:t>[Date]</w:t>
      </w:r>
    </w:p>
    <w:p w14:paraId="6D46D788" w14:textId="7E71993E" w:rsidR="00367949" w:rsidRDefault="00367949" w:rsidP="002175A7">
      <w:pPr>
        <w:ind w:left="3960"/>
        <w:rPr>
          <w:rFonts w:ascii="Myriad Pro" w:hAnsi="Myriad Pro" w:cstheme="minorHAnsi"/>
          <w:i/>
        </w:rPr>
      </w:pPr>
    </w:p>
    <w:p w14:paraId="6710D7A2" w14:textId="0C2D424A" w:rsidR="00956CC6" w:rsidRDefault="00956CC6" w:rsidP="002175A7">
      <w:pPr>
        <w:ind w:left="3960"/>
        <w:rPr>
          <w:rFonts w:ascii="Myriad Pro" w:hAnsi="Myriad Pro" w:cstheme="minorHAnsi"/>
          <w:i/>
        </w:rPr>
      </w:pPr>
    </w:p>
    <w:p w14:paraId="3F54BB98" w14:textId="30AD7E3A" w:rsidR="00956CC6" w:rsidRDefault="00956CC6" w:rsidP="002175A7">
      <w:pPr>
        <w:ind w:left="3960"/>
        <w:rPr>
          <w:rFonts w:ascii="Myriad Pro" w:hAnsi="Myriad Pro" w:cstheme="minorHAnsi"/>
          <w:i/>
        </w:rPr>
      </w:pPr>
    </w:p>
    <w:p w14:paraId="0AD03FE7" w14:textId="723049AC" w:rsidR="00956CC6" w:rsidRDefault="00956CC6" w:rsidP="002175A7">
      <w:pPr>
        <w:ind w:left="3960"/>
        <w:rPr>
          <w:rFonts w:ascii="Myriad Pro" w:hAnsi="Myriad Pro" w:cstheme="minorHAnsi"/>
          <w:i/>
        </w:rPr>
      </w:pPr>
    </w:p>
    <w:p w14:paraId="418733A3" w14:textId="7AD4BA45" w:rsidR="00956CC6" w:rsidRDefault="00956CC6" w:rsidP="002175A7">
      <w:pPr>
        <w:ind w:left="3960"/>
        <w:rPr>
          <w:rFonts w:ascii="Myriad Pro" w:hAnsi="Myriad Pro" w:cstheme="minorHAnsi"/>
          <w:i/>
        </w:rPr>
      </w:pPr>
    </w:p>
    <w:p w14:paraId="4DFAE2E6" w14:textId="2CDF78E2" w:rsidR="00956CC6" w:rsidRDefault="00956CC6" w:rsidP="002175A7">
      <w:pPr>
        <w:ind w:left="3960"/>
        <w:rPr>
          <w:rFonts w:ascii="Myriad Pro" w:hAnsi="Myriad Pro" w:cstheme="minorHAnsi"/>
          <w:i/>
        </w:rPr>
      </w:pPr>
    </w:p>
    <w:p w14:paraId="142D3C16" w14:textId="2666E47F" w:rsidR="00956CC6" w:rsidRDefault="00956CC6" w:rsidP="002175A7">
      <w:pPr>
        <w:ind w:left="3960"/>
        <w:rPr>
          <w:rFonts w:ascii="Myriad Pro" w:hAnsi="Myriad Pro" w:cstheme="minorHAnsi"/>
          <w:i/>
        </w:rPr>
      </w:pPr>
    </w:p>
    <w:p w14:paraId="5458A112" w14:textId="67280D92" w:rsidR="00956CC6" w:rsidRDefault="00956CC6" w:rsidP="002175A7">
      <w:pPr>
        <w:ind w:left="3960"/>
        <w:rPr>
          <w:rFonts w:ascii="Myriad Pro" w:hAnsi="Myriad Pro" w:cstheme="minorHAnsi"/>
          <w:i/>
        </w:rPr>
      </w:pPr>
    </w:p>
    <w:p w14:paraId="069D98AC" w14:textId="77777777" w:rsidR="00956CC6" w:rsidRPr="002175A7" w:rsidRDefault="00956CC6" w:rsidP="002175A7">
      <w:pPr>
        <w:ind w:left="3960"/>
        <w:rPr>
          <w:rFonts w:ascii="Myriad Pro" w:hAnsi="Myriad Pro" w:cstheme="minorHAnsi"/>
          <w:i/>
        </w:rPr>
      </w:pPr>
    </w:p>
    <w:p w14:paraId="54261508" w14:textId="0CBBA4EC" w:rsidR="00643A6E" w:rsidRPr="00695C46" w:rsidRDefault="00643A6E" w:rsidP="00BF25E9">
      <w:pPr>
        <w:pStyle w:val="Heading8"/>
        <w:spacing w:before="0" w:after="0"/>
        <w:jc w:val="right"/>
        <w:rPr>
          <w:rFonts w:ascii="Myriad Pro" w:hAnsi="Myriad Pro" w:cstheme="minorHAnsi"/>
          <w:b/>
          <w:i w:val="0"/>
          <w:sz w:val="28"/>
        </w:rPr>
      </w:pPr>
      <w:r w:rsidRPr="00695C46">
        <w:rPr>
          <w:rFonts w:ascii="Myriad Pro" w:hAnsi="Myriad Pro" w:cstheme="minorHAnsi"/>
          <w:b/>
          <w:i w:val="0"/>
          <w:sz w:val="28"/>
        </w:rPr>
        <w:lastRenderedPageBreak/>
        <w:t>Annex 3</w:t>
      </w:r>
    </w:p>
    <w:p w14:paraId="5401BED4" w14:textId="77777777" w:rsidR="00643A6E" w:rsidRPr="00695C46" w:rsidRDefault="00643A6E" w:rsidP="00BF25E9">
      <w:pPr>
        <w:pStyle w:val="Heading8"/>
        <w:spacing w:before="0" w:after="0"/>
        <w:jc w:val="center"/>
        <w:rPr>
          <w:rFonts w:ascii="Myriad Pro" w:hAnsi="Myriad Pro" w:cstheme="minorHAnsi"/>
          <w:b/>
          <w:i w:val="0"/>
          <w:sz w:val="28"/>
        </w:rPr>
      </w:pPr>
      <w:r w:rsidRPr="00695C46">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695C46" w14:paraId="1BA349EA" w14:textId="77777777" w:rsidTr="000447F2">
        <w:tc>
          <w:tcPr>
            <w:tcW w:w="9576" w:type="dxa"/>
          </w:tcPr>
          <w:p w14:paraId="6202AC92" w14:textId="77777777" w:rsidR="00643A6E" w:rsidRPr="00695C46" w:rsidRDefault="00643A6E" w:rsidP="00BF25E9">
            <w:pPr>
              <w:rPr>
                <w:rFonts w:ascii="Myriad Pro" w:hAnsi="Myriad Pro" w:cstheme="minorHAnsi"/>
              </w:rPr>
            </w:pPr>
          </w:p>
        </w:tc>
      </w:tr>
    </w:tbl>
    <w:p w14:paraId="6257468F" w14:textId="77777777" w:rsidR="000447F2" w:rsidRPr="00695C46" w:rsidRDefault="000447F2" w:rsidP="00BF25E9">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General Terms and Conditions (for Goods and/or Services) </w:t>
      </w:r>
    </w:p>
    <w:p w14:paraId="493AD0C3" w14:textId="77777777" w:rsidR="000447F2" w:rsidRPr="00695C46"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Link:  </w:t>
      </w:r>
      <w:hyperlink r:id="rId18" w:history="1">
        <w:r w:rsidRPr="00695C46">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footerReference w:type="even" r:id="rId19"/>
      <w:footerReference w:type="default" r:id="rId20"/>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70EC" w14:textId="77777777" w:rsidR="000202EA" w:rsidRDefault="000202EA" w:rsidP="00643A6E">
      <w:r>
        <w:separator/>
      </w:r>
    </w:p>
  </w:endnote>
  <w:endnote w:type="continuationSeparator" w:id="0">
    <w:p w14:paraId="5A1588EE" w14:textId="77777777" w:rsidR="000202EA" w:rsidRDefault="000202E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30176" w14:textId="77777777" w:rsidR="000202EA" w:rsidRDefault="000202EA" w:rsidP="00643A6E">
      <w:r>
        <w:separator/>
      </w:r>
    </w:p>
  </w:footnote>
  <w:footnote w:type="continuationSeparator" w:id="0">
    <w:p w14:paraId="7B1403A0" w14:textId="77777777" w:rsidR="000202EA" w:rsidRDefault="000202EA"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8AF"/>
    <w:multiLevelType w:val="multilevel"/>
    <w:tmpl w:val="4ECE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F44648"/>
    <w:multiLevelType w:val="hybridMultilevel"/>
    <w:tmpl w:val="1348020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AC01B37"/>
    <w:multiLevelType w:val="hybridMultilevel"/>
    <w:tmpl w:val="67A6B0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C4139D5"/>
    <w:multiLevelType w:val="hybridMultilevel"/>
    <w:tmpl w:val="B088C6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CEE3C33"/>
    <w:multiLevelType w:val="hybridMultilevel"/>
    <w:tmpl w:val="D458E3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17024CD"/>
    <w:multiLevelType w:val="hybridMultilevel"/>
    <w:tmpl w:val="D67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10A5"/>
    <w:multiLevelType w:val="hybridMultilevel"/>
    <w:tmpl w:val="4C863F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816070"/>
    <w:multiLevelType w:val="hybridMultilevel"/>
    <w:tmpl w:val="D9DA04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C791601"/>
    <w:multiLevelType w:val="hybridMultilevel"/>
    <w:tmpl w:val="A1301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B226614"/>
    <w:multiLevelType w:val="hybridMultilevel"/>
    <w:tmpl w:val="AC6657FC"/>
    <w:lvl w:ilvl="0" w:tplc="141A0001">
      <w:start w:val="1"/>
      <w:numFmt w:val="bullet"/>
      <w:lvlText w:val=""/>
      <w:lvlJc w:val="left"/>
      <w:pPr>
        <w:ind w:left="1030" w:hanging="360"/>
      </w:pPr>
      <w:rPr>
        <w:rFonts w:ascii="Symbol" w:hAnsi="Symbol" w:hint="default"/>
      </w:rPr>
    </w:lvl>
    <w:lvl w:ilvl="1" w:tplc="141A0003" w:tentative="1">
      <w:start w:val="1"/>
      <w:numFmt w:val="bullet"/>
      <w:lvlText w:val="o"/>
      <w:lvlJc w:val="left"/>
      <w:pPr>
        <w:ind w:left="1750" w:hanging="360"/>
      </w:pPr>
      <w:rPr>
        <w:rFonts w:ascii="Courier New" w:hAnsi="Courier New" w:cs="Courier New" w:hint="default"/>
      </w:rPr>
    </w:lvl>
    <w:lvl w:ilvl="2" w:tplc="141A0005" w:tentative="1">
      <w:start w:val="1"/>
      <w:numFmt w:val="bullet"/>
      <w:lvlText w:val=""/>
      <w:lvlJc w:val="left"/>
      <w:pPr>
        <w:ind w:left="2470" w:hanging="360"/>
      </w:pPr>
      <w:rPr>
        <w:rFonts w:ascii="Wingdings" w:hAnsi="Wingdings" w:hint="default"/>
      </w:rPr>
    </w:lvl>
    <w:lvl w:ilvl="3" w:tplc="141A0001" w:tentative="1">
      <w:start w:val="1"/>
      <w:numFmt w:val="bullet"/>
      <w:lvlText w:val=""/>
      <w:lvlJc w:val="left"/>
      <w:pPr>
        <w:ind w:left="3190" w:hanging="360"/>
      </w:pPr>
      <w:rPr>
        <w:rFonts w:ascii="Symbol" w:hAnsi="Symbol" w:hint="default"/>
      </w:rPr>
    </w:lvl>
    <w:lvl w:ilvl="4" w:tplc="141A0003" w:tentative="1">
      <w:start w:val="1"/>
      <w:numFmt w:val="bullet"/>
      <w:lvlText w:val="o"/>
      <w:lvlJc w:val="left"/>
      <w:pPr>
        <w:ind w:left="3910" w:hanging="360"/>
      </w:pPr>
      <w:rPr>
        <w:rFonts w:ascii="Courier New" w:hAnsi="Courier New" w:cs="Courier New" w:hint="default"/>
      </w:rPr>
    </w:lvl>
    <w:lvl w:ilvl="5" w:tplc="141A0005" w:tentative="1">
      <w:start w:val="1"/>
      <w:numFmt w:val="bullet"/>
      <w:lvlText w:val=""/>
      <w:lvlJc w:val="left"/>
      <w:pPr>
        <w:ind w:left="4630" w:hanging="360"/>
      </w:pPr>
      <w:rPr>
        <w:rFonts w:ascii="Wingdings" w:hAnsi="Wingdings" w:hint="default"/>
      </w:rPr>
    </w:lvl>
    <w:lvl w:ilvl="6" w:tplc="141A0001" w:tentative="1">
      <w:start w:val="1"/>
      <w:numFmt w:val="bullet"/>
      <w:lvlText w:val=""/>
      <w:lvlJc w:val="left"/>
      <w:pPr>
        <w:ind w:left="5350" w:hanging="360"/>
      </w:pPr>
      <w:rPr>
        <w:rFonts w:ascii="Symbol" w:hAnsi="Symbol" w:hint="default"/>
      </w:rPr>
    </w:lvl>
    <w:lvl w:ilvl="7" w:tplc="141A0003" w:tentative="1">
      <w:start w:val="1"/>
      <w:numFmt w:val="bullet"/>
      <w:lvlText w:val="o"/>
      <w:lvlJc w:val="left"/>
      <w:pPr>
        <w:ind w:left="6070" w:hanging="360"/>
      </w:pPr>
      <w:rPr>
        <w:rFonts w:ascii="Courier New" w:hAnsi="Courier New" w:cs="Courier New" w:hint="default"/>
      </w:rPr>
    </w:lvl>
    <w:lvl w:ilvl="8" w:tplc="141A0005" w:tentative="1">
      <w:start w:val="1"/>
      <w:numFmt w:val="bullet"/>
      <w:lvlText w:val=""/>
      <w:lvlJc w:val="left"/>
      <w:pPr>
        <w:ind w:left="6790" w:hanging="360"/>
      </w:pPr>
      <w:rPr>
        <w:rFonts w:ascii="Wingdings" w:hAnsi="Wingdings" w:hint="default"/>
      </w:rPr>
    </w:lvl>
  </w:abstractNum>
  <w:abstractNum w:abstractNumId="10" w15:restartNumberingAfterBreak="0">
    <w:nsid w:val="2E7D2EE2"/>
    <w:multiLevelType w:val="multilevel"/>
    <w:tmpl w:val="C562C9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D623D"/>
    <w:multiLevelType w:val="hybridMultilevel"/>
    <w:tmpl w:val="FA44C6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7A0410D"/>
    <w:multiLevelType w:val="hybridMultilevel"/>
    <w:tmpl w:val="87B0F40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42F1272"/>
    <w:multiLevelType w:val="hybridMultilevel"/>
    <w:tmpl w:val="C2F4B0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7361824"/>
    <w:multiLevelType w:val="hybridMultilevel"/>
    <w:tmpl w:val="89E0E0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F0252F3"/>
    <w:multiLevelType w:val="hybridMultilevel"/>
    <w:tmpl w:val="13527E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24D0A"/>
    <w:multiLevelType w:val="hybridMultilevel"/>
    <w:tmpl w:val="765414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E6D1A61"/>
    <w:multiLevelType w:val="multilevel"/>
    <w:tmpl w:val="7EAE552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47E54EB"/>
    <w:multiLevelType w:val="hybridMultilevel"/>
    <w:tmpl w:val="EE48EA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75429A6"/>
    <w:multiLevelType w:val="hybridMultilevel"/>
    <w:tmpl w:val="155859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82D2159"/>
    <w:multiLevelType w:val="hybridMultilevel"/>
    <w:tmpl w:val="36F4BA70"/>
    <w:lvl w:ilvl="0" w:tplc="141A0001">
      <w:start w:val="1"/>
      <w:numFmt w:val="bullet"/>
      <w:lvlText w:val=""/>
      <w:lvlJc w:val="left"/>
      <w:pPr>
        <w:ind w:left="1061" w:hanging="360"/>
      </w:pPr>
      <w:rPr>
        <w:rFonts w:ascii="Symbol" w:hAnsi="Symbol" w:hint="default"/>
      </w:rPr>
    </w:lvl>
    <w:lvl w:ilvl="1" w:tplc="141A0003" w:tentative="1">
      <w:start w:val="1"/>
      <w:numFmt w:val="bullet"/>
      <w:lvlText w:val="o"/>
      <w:lvlJc w:val="left"/>
      <w:pPr>
        <w:ind w:left="1781" w:hanging="360"/>
      </w:pPr>
      <w:rPr>
        <w:rFonts w:ascii="Courier New" w:hAnsi="Courier New" w:cs="Courier New" w:hint="default"/>
      </w:rPr>
    </w:lvl>
    <w:lvl w:ilvl="2" w:tplc="141A0005" w:tentative="1">
      <w:start w:val="1"/>
      <w:numFmt w:val="bullet"/>
      <w:lvlText w:val=""/>
      <w:lvlJc w:val="left"/>
      <w:pPr>
        <w:ind w:left="2501" w:hanging="360"/>
      </w:pPr>
      <w:rPr>
        <w:rFonts w:ascii="Wingdings" w:hAnsi="Wingdings" w:hint="default"/>
      </w:rPr>
    </w:lvl>
    <w:lvl w:ilvl="3" w:tplc="141A0001" w:tentative="1">
      <w:start w:val="1"/>
      <w:numFmt w:val="bullet"/>
      <w:lvlText w:val=""/>
      <w:lvlJc w:val="left"/>
      <w:pPr>
        <w:ind w:left="3221" w:hanging="360"/>
      </w:pPr>
      <w:rPr>
        <w:rFonts w:ascii="Symbol" w:hAnsi="Symbol" w:hint="default"/>
      </w:rPr>
    </w:lvl>
    <w:lvl w:ilvl="4" w:tplc="141A0003" w:tentative="1">
      <w:start w:val="1"/>
      <w:numFmt w:val="bullet"/>
      <w:lvlText w:val="o"/>
      <w:lvlJc w:val="left"/>
      <w:pPr>
        <w:ind w:left="3941" w:hanging="360"/>
      </w:pPr>
      <w:rPr>
        <w:rFonts w:ascii="Courier New" w:hAnsi="Courier New" w:cs="Courier New" w:hint="default"/>
      </w:rPr>
    </w:lvl>
    <w:lvl w:ilvl="5" w:tplc="141A0005" w:tentative="1">
      <w:start w:val="1"/>
      <w:numFmt w:val="bullet"/>
      <w:lvlText w:val=""/>
      <w:lvlJc w:val="left"/>
      <w:pPr>
        <w:ind w:left="4661" w:hanging="360"/>
      </w:pPr>
      <w:rPr>
        <w:rFonts w:ascii="Wingdings" w:hAnsi="Wingdings" w:hint="default"/>
      </w:rPr>
    </w:lvl>
    <w:lvl w:ilvl="6" w:tplc="141A0001" w:tentative="1">
      <w:start w:val="1"/>
      <w:numFmt w:val="bullet"/>
      <w:lvlText w:val=""/>
      <w:lvlJc w:val="left"/>
      <w:pPr>
        <w:ind w:left="5381" w:hanging="360"/>
      </w:pPr>
      <w:rPr>
        <w:rFonts w:ascii="Symbol" w:hAnsi="Symbol" w:hint="default"/>
      </w:rPr>
    </w:lvl>
    <w:lvl w:ilvl="7" w:tplc="141A0003" w:tentative="1">
      <w:start w:val="1"/>
      <w:numFmt w:val="bullet"/>
      <w:lvlText w:val="o"/>
      <w:lvlJc w:val="left"/>
      <w:pPr>
        <w:ind w:left="6101" w:hanging="360"/>
      </w:pPr>
      <w:rPr>
        <w:rFonts w:ascii="Courier New" w:hAnsi="Courier New" w:cs="Courier New" w:hint="default"/>
      </w:rPr>
    </w:lvl>
    <w:lvl w:ilvl="8" w:tplc="141A0005" w:tentative="1">
      <w:start w:val="1"/>
      <w:numFmt w:val="bullet"/>
      <w:lvlText w:val=""/>
      <w:lvlJc w:val="left"/>
      <w:pPr>
        <w:ind w:left="6821" w:hanging="360"/>
      </w:pPr>
      <w:rPr>
        <w:rFonts w:ascii="Wingdings" w:hAnsi="Wingdings" w:hint="default"/>
      </w:rPr>
    </w:lvl>
  </w:abstractNum>
  <w:num w:numId="1">
    <w:abstractNumId w:val="11"/>
  </w:num>
  <w:num w:numId="2">
    <w:abstractNumId w:val="17"/>
  </w:num>
  <w:num w:numId="3">
    <w:abstractNumId w:val="5"/>
  </w:num>
  <w:num w:numId="4">
    <w:abstractNumId w:val="18"/>
  </w:num>
  <w:num w:numId="5">
    <w:abstractNumId w:val="19"/>
  </w:num>
  <w:num w:numId="6">
    <w:abstractNumId w:val="4"/>
  </w:num>
  <w:num w:numId="7">
    <w:abstractNumId w:val="9"/>
  </w:num>
  <w:num w:numId="8">
    <w:abstractNumId w:val="16"/>
  </w:num>
  <w:num w:numId="9">
    <w:abstractNumId w:val="15"/>
  </w:num>
  <w:num w:numId="10">
    <w:abstractNumId w:val="2"/>
  </w:num>
  <w:num w:numId="11">
    <w:abstractNumId w:val="22"/>
  </w:num>
  <w:num w:numId="12">
    <w:abstractNumId w:val="13"/>
  </w:num>
  <w:num w:numId="13">
    <w:abstractNumId w:val="8"/>
  </w:num>
  <w:num w:numId="14">
    <w:abstractNumId w:val="6"/>
  </w:num>
  <w:num w:numId="15">
    <w:abstractNumId w:val="3"/>
  </w:num>
  <w:num w:numId="16">
    <w:abstractNumId w:val="1"/>
  </w:num>
  <w:num w:numId="17">
    <w:abstractNumId w:val="23"/>
  </w:num>
  <w:num w:numId="18">
    <w:abstractNumId w:val="10"/>
  </w:num>
  <w:num w:numId="19">
    <w:abstractNumId w:val="14"/>
  </w:num>
  <w:num w:numId="20">
    <w:abstractNumId w:val="12"/>
  </w:num>
  <w:num w:numId="21">
    <w:abstractNumId w:val="21"/>
  </w:num>
  <w:num w:numId="22">
    <w:abstractNumId w:val="20"/>
  </w:num>
  <w:num w:numId="23">
    <w:abstractNumId w:val="0"/>
  </w:num>
  <w:num w:numId="2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4221"/>
    <w:rsid w:val="000202EA"/>
    <w:rsid w:val="00024669"/>
    <w:rsid w:val="0002586D"/>
    <w:rsid w:val="00025D17"/>
    <w:rsid w:val="00026BD7"/>
    <w:rsid w:val="0003144A"/>
    <w:rsid w:val="00032C14"/>
    <w:rsid w:val="000362E4"/>
    <w:rsid w:val="00040527"/>
    <w:rsid w:val="00041982"/>
    <w:rsid w:val="00042A2D"/>
    <w:rsid w:val="000447F2"/>
    <w:rsid w:val="000478B9"/>
    <w:rsid w:val="00060FE6"/>
    <w:rsid w:val="00061192"/>
    <w:rsid w:val="0006362E"/>
    <w:rsid w:val="0006676F"/>
    <w:rsid w:val="00070146"/>
    <w:rsid w:val="00070CD1"/>
    <w:rsid w:val="00074CFF"/>
    <w:rsid w:val="00075640"/>
    <w:rsid w:val="00075742"/>
    <w:rsid w:val="00076D68"/>
    <w:rsid w:val="00083890"/>
    <w:rsid w:val="00084638"/>
    <w:rsid w:val="00094E6B"/>
    <w:rsid w:val="00095CEC"/>
    <w:rsid w:val="00096C5E"/>
    <w:rsid w:val="000A3678"/>
    <w:rsid w:val="000A3E5A"/>
    <w:rsid w:val="000A440C"/>
    <w:rsid w:val="000A596A"/>
    <w:rsid w:val="000A613F"/>
    <w:rsid w:val="000B2B31"/>
    <w:rsid w:val="000B49A5"/>
    <w:rsid w:val="000B4CEC"/>
    <w:rsid w:val="000D0AA8"/>
    <w:rsid w:val="000D3791"/>
    <w:rsid w:val="000D4B0B"/>
    <w:rsid w:val="000D67AD"/>
    <w:rsid w:val="000D6C69"/>
    <w:rsid w:val="000E0A29"/>
    <w:rsid w:val="000E4FAD"/>
    <w:rsid w:val="000E6F37"/>
    <w:rsid w:val="000F1888"/>
    <w:rsid w:val="000F22BD"/>
    <w:rsid w:val="000F4338"/>
    <w:rsid w:val="000F4A78"/>
    <w:rsid w:val="00103C8F"/>
    <w:rsid w:val="00107162"/>
    <w:rsid w:val="00114191"/>
    <w:rsid w:val="00116024"/>
    <w:rsid w:val="00117ACB"/>
    <w:rsid w:val="00120992"/>
    <w:rsid w:val="00121EB8"/>
    <w:rsid w:val="00123DF6"/>
    <w:rsid w:val="00133344"/>
    <w:rsid w:val="0013757B"/>
    <w:rsid w:val="001411EB"/>
    <w:rsid w:val="00141EA7"/>
    <w:rsid w:val="00142828"/>
    <w:rsid w:val="00144538"/>
    <w:rsid w:val="00145FD2"/>
    <w:rsid w:val="001517C6"/>
    <w:rsid w:val="00151E32"/>
    <w:rsid w:val="0015516E"/>
    <w:rsid w:val="00155AA8"/>
    <w:rsid w:val="00156285"/>
    <w:rsid w:val="0016083B"/>
    <w:rsid w:val="00162191"/>
    <w:rsid w:val="001626B9"/>
    <w:rsid w:val="00165357"/>
    <w:rsid w:val="00167482"/>
    <w:rsid w:val="00174221"/>
    <w:rsid w:val="001759F4"/>
    <w:rsid w:val="001834F8"/>
    <w:rsid w:val="001837B5"/>
    <w:rsid w:val="001843BD"/>
    <w:rsid w:val="00184D5B"/>
    <w:rsid w:val="00184D78"/>
    <w:rsid w:val="00184D82"/>
    <w:rsid w:val="00196A75"/>
    <w:rsid w:val="00196B53"/>
    <w:rsid w:val="00196DF6"/>
    <w:rsid w:val="001A0983"/>
    <w:rsid w:val="001A12E2"/>
    <w:rsid w:val="001A17CB"/>
    <w:rsid w:val="001A256F"/>
    <w:rsid w:val="001B0297"/>
    <w:rsid w:val="001B70A6"/>
    <w:rsid w:val="001C274C"/>
    <w:rsid w:val="001C2EB6"/>
    <w:rsid w:val="001D08A9"/>
    <w:rsid w:val="001D1340"/>
    <w:rsid w:val="001D1A95"/>
    <w:rsid w:val="001D3050"/>
    <w:rsid w:val="001D3E4F"/>
    <w:rsid w:val="001E028D"/>
    <w:rsid w:val="001E0F0F"/>
    <w:rsid w:val="001E3CB4"/>
    <w:rsid w:val="001E46FE"/>
    <w:rsid w:val="001E5F80"/>
    <w:rsid w:val="001E6F1A"/>
    <w:rsid w:val="001F031F"/>
    <w:rsid w:val="001F0F30"/>
    <w:rsid w:val="001F6051"/>
    <w:rsid w:val="001F71E4"/>
    <w:rsid w:val="002035C1"/>
    <w:rsid w:val="0021536E"/>
    <w:rsid w:val="002175A7"/>
    <w:rsid w:val="002220D7"/>
    <w:rsid w:val="002220E6"/>
    <w:rsid w:val="0022287F"/>
    <w:rsid w:val="00224276"/>
    <w:rsid w:val="00224F58"/>
    <w:rsid w:val="00226A8E"/>
    <w:rsid w:val="002314AA"/>
    <w:rsid w:val="00236742"/>
    <w:rsid w:val="00237E79"/>
    <w:rsid w:val="00240823"/>
    <w:rsid w:val="002409B6"/>
    <w:rsid w:val="00244552"/>
    <w:rsid w:val="002460F0"/>
    <w:rsid w:val="00251591"/>
    <w:rsid w:val="002538EB"/>
    <w:rsid w:val="00256725"/>
    <w:rsid w:val="00256C5A"/>
    <w:rsid w:val="00257C25"/>
    <w:rsid w:val="00267F1B"/>
    <w:rsid w:val="0027293D"/>
    <w:rsid w:val="002729B5"/>
    <w:rsid w:val="00274542"/>
    <w:rsid w:val="00275F7B"/>
    <w:rsid w:val="00280E34"/>
    <w:rsid w:val="002834E8"/>
    <w:rsid w:val="00285A42"/>
    <w:rsid w:val="00296B17"/>
    <w:rsid w:val="002A2770"/>
    <w:rsid w:val="002A4A33"/>
    <w:rsid w:val="002A58E5"/>
    <w:rsid w:val="002A5E9E"/>
    <w:rsid w:val="002A7FEC"/>
    <w:rsid w:val="002B0603"/>
    <w:rsid w:val="002B1506"/>
    <w:rsid w:val="002B3667"/>
    <w:rsid w:val="002B6810"/>
    <w:rsid w:val="002B6B07"/>
    <w:rsid w:val="002C1A39"/>
    <w:rsid w:val="002C1BF6"/>
    <w:rsid w:val="002C32C5"/>
    <w:rsid w:val="002C40E5"/>
    <w:rsid w:val="002D031E"/>
    <w:rsid w:val="002D2C86"/>
    <w:rsid w:val="002D4ADE"/>
    <w:rsid w:val="002D58C8"/>
    <w:rsid w:val="002D7E7F"/>
    <w:rsid w:val="002E1A0F"/>
    <w:rsid w:val="002E2F0A"/>
    <w:rsid w:val="002E475A"/>
    <w:rsid w:val="002E57FD"/>
    <w:rsid w:val="002E6047"/>
    <w:rsid w:val="002E7C2F"/>
    <w:rsid w:val="002F2918"/>
    <w:rsid w:val="002F3CD9"/>
    <w:rsid w:val="002F6FA4"/>
    <w:rsid w:val="002F7AD6"/>
    <w:rsid w:val="00306FFB"/>
    <w:rsid w:val="00310844"/>
    <w:rsid w:val="003109BE"/>
    <w:rsid w:val="00313032"/>
    <w:rsid w:val="00314C72"/>
    <w:rsid w:val="0031711E"/>
    <w:rsid w:val="0031772D"/>
    <w:rsid w:val="0032474C"/>
    <w:rsid w:val="003268FD"/>
    <w:rsid w:val="00326C05"/>
    <w:rsid w:val="00327C33"/>
    <w:rsid w:val="0033020B"/>
    <w:rsid w:val="00330E97"/>
    <w:rsid w:val="00331EF7"/>
    <w:rsid w:val="0033471F"/>
    <w:rsid w:val="0034087C"/>
    <w:rsid w:val="0034167D"/>
    <w:rsid w:val="00342217"/>
    <w:rsid w:val="00344445"/>
    <w:rsid w:val="00344A5D"/>
    <w:rsid w:val="0034666D"/>
    <w:rsid w:val="0035311F"/>
    <w:rsid w:val="00353840"/>
    <w:rsid w:val="00361053"/>
    <w:rsid w:val="003618C6"/>
    <w:rsid w:val="0036771A"/>
    <w:rsid w:val="00367949"/>
    <w:rsid w:val="00367F83"/>
    <w:rsid w:val="0037589E"/>
    <w:rsid w:val="003759D1"/>
    <w:rsid w:val="00376FB2"/>
    <w:rsid w:val="00381E08"/>
    <w:rsid w:val="0038258E"/>
    <w:rsid w:val="00382A06"/>
    <w:rsid w:val="00387005"/>
    <w:rsid w:val="00387648"/>
    <w:rsid w:val="00397F7B"/>
    <w:rsid w:val="003A08E9"/>
    <w:rsid w:val="003A606F"/>
    <w:rsid w:val="003A7E73"/>
    <w:rsid w:val="003B2AE3"/>
    <w:rsid w:val="003B4479"/>
    <w:rsid w:val="003B4558"/>
    <w:rsid w:val="003B4EBC"/>
    <w:rsid w:val="003B7FAA"/>
    <w:rsid w:val="003C5387"/>
    <w:rsid w:val="003D55E1"/>
    <w:rsid w:val="003E233B"/>
    <w:rsid w:val="003E600F"/>
    <w:rsid w:val="003E67C5"/>
    <w:rsid w:val="003E78FB"/>
    <w:rsid w:val="003F0BDA"/>
    <w:rsid w:val="003F4336"/>
    <w:rsid w:val="003F725A"/>
    <w:rsid w:val="00400C6E"/>
    <w:rsid w:val="0040192D"/>
    <w:rsid w:val="004037B3"/>
    <w:rsid w:val="004038FA"/>
    <w:rsid w:val="00403D97"/>
    <w:rsid w:val="0040454D"/>
    <w:rsid w:val="00406411"/>
    <w:rsid w:val="00413315"/>
    <w:rsid w:val="00415E88"/>
    <w:rsid w:val="00420BCC"/>
    <w:rsid w:val="004217CB"/>
    <w:rsid w:val="00422AA9"/>
    <w:rsid w:val="004230B3"/>
    <w:rsid w:val="004252B0"/>
    <w:rsid w:val="00426C31"/>
    <w:rsid w:val="00431C6E"/>
    <w:rsid w:val="00432624"/>
    <w:rsid w:val="00432941"/>
    <w:rsid w:val="004356F2"/>
    <w:rsid w:val="00437227"/>
    <w:rsid w:val="0044028E"/>
    <w:rsid w:val="004408B5"/>
    <w:rsid w:val="00440F04"/>
    <w:rsid w:val="004414DD"/>
    <w:rsid w:val="004507AE"/>
    <w:rsid w:val="00454678"/>
    <w:rsid w:val="00454B02"/>
    <w:rsid w:val="004623ED"/>
    <w:rsid w:val="0046271B"/>
    <w:rsid w:val="00463AAA"/>
    <w:rsid w:val="00464527"/>
    <w:rsid w:val="00465C38"/>
    <w:rsid w:val="00465C9C"/>
    <w:rsid w:val="004674E6"/>
    <w:rsid w:val="0047042E"/>
    <w:rsid w:val="00471113"/>
    <w:rsid w:val="00472595"/>
    <w:rsid w:val="004747EB"/>
    <w:rsid w:val="00481AE4"/>
    <w:rsid w:val="0048301B"/>
    <w:rsid w:val="0048488E"/>
    <w:rsid w:val="004854ED"/>
    <w:rsid w:val="004911E7"/>
    <w:rsid w:val="00493B26"/>
    <w:rsid w:val="00494967"/>
    <w:rsid w:val="0049528E"/>
    <w:rsid w:val="00495FC6"/>
    <w:rsid w:val="00497A16"/>
    <w:rsid w:val="004A0EFA"/>
    <w:rsid w:val="004A3327"/>
    <w:rsid w:val="004A6A9B"/>
    <w:rsid w:val="004B0AD3"/>
    <w:rsid w:val="004B20A8"/>
    <w:rsid w:val="004B36C4"/>
    <w:rsid w:val="004B3709"/>
    <w:rsid w:val="004B5F8C"/>
    <w:rsid w:val="004B762F"/>
    <w:rsid w:val="004C423B"/>
    <w:rsid w:val="004C4619"/>
    <w:rsid w:val="004C77C5"/>
    <w:rsid w:val="004D16FF"/>
    <w:rsid w:val="004D33F1"/>
    <w:rsid w:val="004D3519"/>
    <w:rsid w:val="004D6E6C"/>
    <w:rsid w:val="004E05B6"/>
    <w:rsid w:val="004E7AD5"/>
    <w:rsid w:val="004E7FDC"/>
    <w:rsid w:val="004F0B5D"/>
    <w:rsid w:val="004F18A3"/>
    <w:rsid w:val="004F5946"/>
    <w:rsid w:val="004F7E8B"/>
    <w:rsid w:val="004F7ED6"/>
    <w:rsid w:val="00500913"/>
    <w:rsid w:val="005114D9"/>
    <w:rsid w:val="0051243D"/>
    <w:rsid w:val="00514FA3"/>
    <w:rsid w:val="00516798"/>
    <w:rsid w:val="00516BD4"/>
    <w:rsid w:val="0052129A"/>
    <w:rsid w:val="005240CE"/>
    <w:rsid w:val="00525403"/>
    <w:rsid w:val="005264EF"/>
    <w:rsid w:val="005266BF"/>
    <w:rsid w:val="005267B2"/>
    <w:rsid w:val="00527AD1"/>
    <w:rsid w:val="00530EDE"/>
    <w:rsid w:val="00540D30"/>
    <w:rsid w:val="00544314"/>
    <w:rsid w:val="00550512"/>
    <w:rsid w:val="0055138A"/>
    <w:rsid w:val="0055587C"/>
    <w:rsid w:val="005567C3"/>
    <w:rsid w:val="00557495"/>
    <w:rsid w:val="0056296A"/>
    <w:rsid w:val="005656CE"/>
    <w:rsid w:val="00571434"/>
    <w:rsid w:val="0057569C"/>
    <w:rsid w:val="00576260"/>
    <w:rsid w:val="0057692B"/>
    <w:rsid w:val="00580320"/>
    <w:rsid w:val="00580384"/>
    <w:rsid w:val="00582CDD"/>
    <w:rsid w:val="00590920"/>
    <w:rsid w:val="005929C6"/>
    <w:rsid w:val="005A419B"/>
    <w:rsid w:val="005A45A3"/>
    <w:rsid w:val="005A4928"/>
    <w:rsid w:val="005A4C6B"/>
    <w:rsid w:val="005A7C09"/>
    <w:rsid w:val="005B08A1"/>
    <w:rsid w:val="005B3192"/>
    <w:rsid w:val="005B6669"/>
    <w:rsid w:val="005B6E8C"/>
    <w:rsid w:val="005B7875"/>
    <w:rsid w:val="005B7C18"/>
    <w:rsid w:val="005C3236"/>
    <w:rsid w:val="005C4773"/>
    <w:rsid w:val="005C7892"/>
    <w:rsid w:val="005C78F9"/>
    <w:rsid w:val="005D0CD8"/>
    <w:rsid w:val="005D20E2"/>
    <w:rsid w:val="005D5DDB"/>
    <w:rsid w:val="005D78F5"/>
    <w:rsid w:val="005E01EE"/>
    <w:rsid w:val="005E140D"/>
    <w:rsid w:val="005E3888"/>
    <w:rsid w:val="005E6668"/>
    <w:rsid w:val="005E6DAE"/>
    <w:rsid w:val="005F484D"/>
    <w:rsid w:val="005F641B"/>
    <w:rsid w:val="00600184"/>
    <w:rsid w:val="00601392"/>
    <w:rsid w:val="0060399F"/>
    <w:rsid w:val="00606C49"/>
    <w:rsid w:val="00607CC3"/>
    <w:rsid w:val="0061542C"/>
    <w:rsid w:val="00615BDC"/>
    <w:rsid w:val="006207F3"/>
    <w:rsid w:val="00621759"/>
    <w:rsid w:val="00626614"/>
    <w:rsid w:val="006274C8"/>
    <w:rsid w:val="00634DC6"/>
    <w:rsid w:val="00635E74"/>
    <w:rsid w:val="00635FA3"/>
    <w:rsid w:val="00637372"/>
    <w:rsid w:val="0064050D"/>
    <w:rsid w:val="00641D96"/>
    <w:rsid w:val="006430BE"/>
    <w:rsid w:val="006434EA"/>
    <w:rsid w:val="00643A6E"/>
    <w:rsid w:val="006448BD"/>
    <w:rsid w:val="00650CBA"/>
    <w:rsid w:val="00651510"/>
    <w:rsid w:val="00656C5A"/>
    <w:rsid w:val="00660E90"/>
    <w:rsid w:val="0066197A"/>
    <w:rsid w:val="00663828"/>
    <w:rsid w:val="00666121"/>
    <w:rsid w:val="00666FEA"/>
    <w:rsid w:val="0067445E"/>
    <w:rsid w:val="00676CC2"/>
    <w:rsid w:val="00680089"/>
    <w:rsid w:val="00681C7E"/>
    <w:rsid w:val="00684FCA"/>
    <w:rsid w:val="006856CE"/>
    <w:rsid w:val="00690431"/>
    <w:rsid w:val="006909C3"/>
    <w:rsid w:val="00694C25"/>
    <w:rsid w:val="00695C46"/>
    <w:rsid w:val="006A2EFE"/>
    <w:rsid w:val="006A3D9C"/>
    <w:rsid w:val="006A42B8"/>
    <w:rsid w:val="006A737D"/>
    <w:rsid w:val="006B431C"/>
    <w:rsid w:val="006C22C6"/>
    <w:rsid w:val="006D4D4F"/>
    <w:rsid w:val="006E18BE"/>
    <w:rsid w:val="006E3298"/>
    <w:rsid w:val="006E66D0"/>
    <w:rsid w:val="006F0F5E"/>
    <w:rsid w:val="006F2785"/>
    <w:rsid w:val="006F3AE6"/>
    <w:rsid w:val="0070043E"/>
    <w:rsid w:val="00704302"/>
    <w:rsid w:val="007062BA"/>
    <w:rsid w:val="00711908"/>
    <w:rsid w:val="00712A0D"/>
    <w:rsid w:val="00714994"/>
    <w:rsid w:val="00714CF9"/>
    <w:rsid w:val="0071652E"/>
    <w:rsid w:val="00720E29"/>
    <w:rsid w:val="00721E5B"/>
    <w:rsid w:val="00725720"/>
    <w:rsid w:val="00725A2E"/>
    <w:rsid w:val="00725B5B"/>
    <w:rsid w:val="00726D41"/>
    <w:rsid w:val="0073042D"/>
    <w:rsid w:val="00731D86"/>
    <w:rsid w:val="007330BE"/>
    <w:rsid w:val="007340DE"/>
    <w:rsid w:val="007351BD"/>
    <w:rsid w:val="00736350"/>
    <w:rsid w:val="007522B0"/>
    <w:rsid w:val="00752C33"/>
    <w:rsid w:val="00755764"/>
    <w:rsid w:val="00755B9F"/>
    <w:rsid w:val="00755CDA"/>
    <w:rsid w:val="007606F5"/>
    <w:rsid w:val="00761881"/>
    <w:rsid w:val="00761C61"/>
    <w:rsid w:val="00765C24"/>
    <w:rsid w:val="007660D0"/>
    <w:rsid w:val="00770A06"/>
    <w:rsid w:val="00772763"/>
    <w:rsid w:val="007759DA"/>
    <w:rsid w:val="007766C7"/>
    <w:rsid w:val="007805EC"/>
    <w:rsid w:val="00780D5A"/>
    <w:rsid w:val="00781735"/>
    <w:rsid w:val="00781A77"/>
    <w:rsid w:val="00782FC0"/>
    <w:rsid w:val="00784260"/>
    <w:rsid w:val="00784FF3"/>
    <w:rsid w:val="00786F47"/>
    <w:rsid w:val="0079095D"/>
    <w:rsid w:val="0079112A"/>
    <w:rsid w:val="0079499E"/>
    <w:rsid w:val="007953ED"/>
    <w:rsid w:val="0079732C"/>
    <w:rsid w:val="00797898"/>
    <w:rsid w:val="007A09FF"/>
    <w:rsid w:val="007A29E4"/>
    <w:rsid w:val="007A331F"/>
    <w:rsid w:val="007A3BCC"/>
    <w:rsid w:val="007B07BB"/>
    <w:rsid w:val="007B1A25"/>
    <w:rsid w:val="007B1C3E"/>
    <w:rsid w:val="007B346F"/>
    <w:rsid w:val="007B543A"/>
    <w:rsid w:val="007B6F90"/>
    <w:rsid w:val="007C00FF"/>
    <w:rsid w:val="007C0879"/>
    <w:rsid w:val="007C184D"/>
    <w:rsid w:val="007C2C9D"/>
    <w:rsid w:val="007D5904"/>
    <w:rsid w:val="007D61BC"/>
    <w:rsid w:val="007E0868"/>
    <w:rsid w:val="007E0A97"/>
    <w:rsid w:val="007E289C"/>
    <w:rsid w:val="007E4385"/>
    <w:rsid w:val="007E4F6F"/>
    <w:rsid w:val="007E5D1D"/>
    <w:rsid w:val="007F3A6E"/>
    <w:rsid w:val="007F5262"/>
    <w:rsid w:val="00800EAC"/>
    <w:rsid w:val="00805182"/>
    <w:rsid w:val="00805B11"/>
    <w:rsid w:val="00806883"/>
    <w:rsid w:val="0081056B"/>
    <w:rsid w:val="00812DD1"/>
    <w:rsid w:val="0081561A"/>
    <w:rsid w:val="00816655"/>
    <w:rsid w:val="00817C71"/>
    <w:rsid w:val="00820A27"/>
    <w:rsid w:val="00821CAE"/>
    <w:rsid w:val="00821CEA"/>
    <w:rsid w:val="00823BF3"/>
    <w:rsid w:val="008252D0"/>
    <w:rsid w:val="00834AF9"/>
    <w:rsid w:val="00835267"/>
    <w:rsid w:val="008446AB"/>
    <w:rsid w:val="008459C6"/>
    <w:rsid w:val="008471EE"/>
    <w:rsid w:val="00851D0D"/>
    <w:rsid w:val="0085484B"/>
    <w:rsid w:val="008557B6"/>
    <w:rsid w:val="00856A8E"/>
    <w:rsid w:val="00857DAF"/>
    <w:rsid w:val="0086043F"/>
    <w:rsid w:val="00860FEE"/>
    <w:rsid w:val="008611CE"/>
    <w:rsid w:val="008613BF"/>
    <w:rsid w:val="008641A1"/>
    <w:rsid w:val="008719DE"/>
    <w:rsid w:val="008724D0"/>
    <w:rsid w:val="0087499E"/>
    <w:rsid w:val="008757AA"/>
    <w:rsid w:val="008760B2"/>
    <w:rsid w:val="00876875"/>
    <w:rsid w:val="00877FE5"/>
    <w:rsid w:val="00887CF6"/>
    <w:rsid w:val="0089003E"/>
    <w:rsid w:val="0089044E"/>
    <w:rsid w:val="00890E4A"/>
    <w:rsid w:val="008911F9"/>
    <w:rsid w:val="008931B3"/>
    <w:rsid w:val="0089496E"/>
    <w:rsid w:val="008A22D1"/>
    <w:rsid w:val="008A799A"/>
    <w:rsid w:val="008B2957"/>
    <w:rsid w:val="008B49AE"/>
    <w:rsid w:val="008B4CAE"/>
    <w:rsid w:val="008B5FC8"/>
    <w:rsid w:val="008B7CFF"/>
    <w:rsid w:val="008C21A0"/>
    <w:rsid w:val="008C7BF3"/>
    <w:rsid w:val="008D0BEB"/>
    <w:rsid w:val="008D2696"/>
    <w:rsid w:val="008D3228"/>
    <w:rsid w:val="008D36C8"/>
    <w:rsid w:val="008D7474"/>
    <w:rsid w:val="008D74B8"/>
    <w:rsid w:val="008E0C97"/>
    <w:rsid w:val="008E244C"/>
    <w:rsid w:val="008E54F0"/>
    <w:rsid w:val="008F2173"/>
    <w:rsid w:val="008F46E7"/>
    <w:rsid w:val="008F4D2E"/>
    <w:rsid w:val="008F5104"/>
    <w:rsid w:val="008F7524"/>
    <w:rsid w:val="00902944"/>
    <w:rsid w:val="00911CBF"/>
    <w:rsid w:val="0091474F"/>
    <w:rsid w:val="00917FD7"/>
    <w:rsid w:val="00920214"/>
    <w:rsid w:val="00921286"/>
    <w:rsid w:val="0092191E"/>
    <w:rsid w:val="009252B9"/>
    <w:rsid w:val="00926071"/>
    <w:rsid w:val="0092708B"/>
    <w:rsid w:val="00932DA2"/>
    <w:rsid w:val="00932DD4"/>
    <w:rsid w:val="00937CBA"/>
    <w:rsid w:val="009409ED"/>
    <w:rsid w:val="00942711"/>
    <w:rsid w:val="00942D35"/>
    <w:rsid w:val="00943103"/>
    <w:rsid w:val="00943AA6"/>
    <w:rsid w:val="009452DE"/>
    <w:rsid w:val="009471C9"/>
    <w:rsid w:val="00950BCF"/>
    <w:rsid w:val="00956CC6"/>
    <w:rsid w:val="00960091"/>
    <w:rsid w:val="00961178"/>
    <w:rsid w:val="0096119A"/>
    <w:rsid w:val="009617E1"/>
    <w:rsid w:val="0097354E"/>
    <w:rsid w:val="00975089"/>
    <w:rsid w:val="009751BC"/>
    <w:rsid w:val="00975774"/>
    <w:rsid w:val="00977FC5"/>
    <w:rsid w:val="0098354B"/>
    <w:rsid w:val="009848BF"/>
    <w:rsid w:val="00986B45"/>
    <w:rsid w:val="0099004F"/>
    <w:rsid w:val="009928EA"/>
    <w:rsid w:val="00993F07"/>
    <w:rsid w:val="00995409"/>
    <w:rsid w:val="009A0F1F"/>
    <w:rsid w:val="009A44AC"/>
    <w:rsid w:val="009A5569"/>
    <w:rsid w:val="009A71DA"/>
    <w:rsid w:val="009B0DF2"/>
    <w:rsid w:val="009B59B7"/>
    <w:rsid w:val="009C0206"/>
    <w:rsid w:val="009C138E"/>
    <w:rsid w:val="009C722B"/>
    <w:rsid w:val="009D1A9D"/>
    <w:rsid w:val="009D67C2"/>
    <w:rsid w:val="009D6ADC"/>
    <w:rsid w:val="009E2750"/>
    <w:rsid w:val="009E2B48"/>
    <w:rsid w:val="009E6F18"/>
    <w:rsid w:val="009F1725"/>
    <w:rsid w:val="009F23EF"/>
    <w:rsid w:val="009F283E"/>
    <w:rsid w:val="009F5B29"/>
    <w:rsid w:val="009F7446"/>
    <w:rsid w:val="00A00D98"/>
    <w:rsid w:val="00A010C1"/>
    <w:rsid w:val="00A02152"/>
    <w:rsid w:val="00A02ED3"/>
    <w:rsid w:val="00A04713"/>
    <w:rsid w:val="00A06ED5"/>
    <w:rsid w:val="00A07D7C"/>
    <w:rsid w:val="00A10E75"/>
    <w:rsid w:val="00A113E9"/>
    <w:rsid w:val="00A11BF4"/>
    <w:rsid w:val="00A11C74"/>
    <w:rsid w:val="00A12558"/>
    <w:rsid w:val="00A12FBF"/>
    <w:rsid w:val="00A13C31"/>
    <w:rsid w:val="00A1513C"/>
    <w:rsid w:val="00A26DD0"/>
    <w:rsid w:val="00A326C8"/>
    <w:rsid w:val="00A3592E"/>
    <w:rsid w:val="00A37865"/>
    <w:rsid w:val="00A43998"/>
    <w:rsid w:val="00A4514F"/>
    <w:rsid w:val="00A5153A"/>
    <w:rsid w:val="00A518F8"/>
    <w:rsid w:val="00A51A8C"/>
    <w:rsid w:val="00A5419E"/>
    <w:rsid w:val="00A621E1"/>
    <w:rsid w:val="00A67964"/>
    <w:rsid w:val="00A72AE4"/>
    <w:rsid w:val="00A75361"/>
    <w:rsid w:val="00A804DE"/>
    <w:rsid w:val="00A83450"/>
    <w:rsid w:val="00A85239"/>
    <w:rsid w:val="00A85382"/>
    <w:rsid w:val="00A90ED3"/>
    <w:rsid w:val="00A93D33"/>
    <w:rsid w:val="00A94521"/>
    <w:rsid w:val="00A95A68"/>
    <w:rsid w:val="00AA00A1"/>
    <w:rsid w:val="00AA0CC2"/>
    <w:rsid w:val="00AA19C2"/>
    <w:rsid w:val="00AA7F17"/>
    <w:rsid w:val="00AB3306"/>
    <w:rsid w:val="00AB4266"/>
    <w:rsid w:val="00AB4A78"/>
    <w:rsid w:val="00AB60BA"/>
    <w:rsid w:val="00AB63DD"/>
    <w:rsid w:val="00AC2921"/>
    <w:rsid w:val="00AC304D"/>
    <w:rsid w:val="00AC4373"/>
    <w:rsid w:val="00AC44D3"/>
    <w:rsid w:val="00AC694C"/>
    <w:rsid w:val="00AC6EC3"/>
    <w:rsid w:val="00AD0CF3"/>
    <w:rsid w:val="00AD1CE3"/>
    <w:rsid w:val="00AD4307"/>
    <w:rsid w:val="00AD4D8B"/>
    <w:rsid w:val="00AD6556"/>
    <w:rsid w:val="00AE412B"/>
    <w:rsid w:val="00AE47D2"/>
    <w:rsid w:val="00AE550F"/>
    <w:rsid w:val="00AE585E"/>
    <w:rsid w:val="00AE7E8B"/>
    <w:rsid w:val="00AF2AD4"/>
    <w:rsid w:val="00B00D73"/>
    <w:rsid w:val="00B01BB2"/>
    <w:rsid w:val="00B14742"/>
    <w:rsid w:val="00B15647"/>
    <w:rsid w:val="00B158DB"/>
    <w:rsid w:val="00B2329F"/>
    <w:rsid w:val="00B25A04"/>
    <w:rsid w:val="00B27533"/>
    <w:rsid w:val="00B3481B"/>
    <w:rsid w:val="00B36CD6"/>
    <w:rsid w:val="00B42325"/>
    <w:rsid w:val="00B46203"/>
    <w:rsid w:val="00B47E8A"/>
    <w:rsid w:val="00B51BB9"/>
    <w:rsid w:val="00B5358F"/>
    <w:rsid w:val="00B638DD"/>
    <w:rsid w:val="00B64245"/>
    <w:rsid w:val="00B650D3"/>
    <w:rsid w:val="00B6578F"/>
    <w:rsid w:val="00B67069"/>
    <w:rsid w:val="00B72409"/>
    <w:rsid w:val="00B7270A"/>
    <w:rsid w:val="00B7410C"/>
    <w:rsid w:val="00B74B63"/>
    <w:rsid w:val="00B762A9"/>
    <w:rsid w:val="00B77CDA"/>
    <w:rsid w:val="00B83DA9"/>
    <w:rsid w:val="00B84362"/>
    <w:rsid w:val="00B90A29"/>
    <w:rsid w:val="00B92C28"/>
    <w:rsid w:val="00B93B8A"/>
    <w:rsid w:val="00B94FC1"/>
    <w:rsid w:val="00B95669"/>
    <w:rsid w:val="00BA1D18"/>
    <w:rsid w:val="00BA21E3"/>
    <w:rsid w:val="00BA23D6"/>
    <w:rsid w:val="00BA244B"/>
    <w:rsid w:val="00BA7F2D"/>
    <w:rsid w:val="00BB5D95"/>
    <w:rsid w:val="00BB5F7D"/>
    <w:rsid w:val="00BB77B6"/>
    <w:rsid w:val="00BC1C0F"/>
    <w:rsid w:val="00BC1F1D"/>
    <w:rsid w:val="00BC43A2"/>
    <w:rsid w:val="00BC601E"/>
    <w:rsid w:val="00BD0C83"/>
    <w:rsid w:val="00BE21F8"/>
    <w:rsid w:val="00BE4CBB"/>
    <w:rsid w:val="00BE6B65"/>
    <w:rsid w:val="00BF22BB"/>
    <w:rsid w:val="00BF25E9"/>
    <w:rsid w:val="00BF3755"/>
    <w:rsid w:val="00BF5229"/>
    <w:rsid w:val="00BF576F"/>
    <w:rsid w:val="00C005A9"/>
    <w:rsid w:val="00C02297"/>
    <w:rsid w:val="00C0342B"/>
    <w:rsid w:val="00C034E2"/>
    <w:rsid w:val="00C047FA"/>
    <w:rsid w:val="00C05D1E"/>
    <w:rsid w:val="00C07622"/>
    <w:rsid w:val="00C1012F"/>
    <w:rsid w:val="00C10C73"/>
    <w:rsid w:val="00C10FB8"/>
    <w:rsid w:val="00C1247B"/>
    <w:rsid w:val="00C14923"/>
    <w:rsid w:val="00C149AB"/>
    <w:rsid w:val="00C149BD"/>
    <w:rsid w:val="00C1653A"/>
    <w:rsid w:val="00C16BE9"/>
    <w:rsid w:val="00C17ACF"/>
    <w:rsid w:val="00C200D7"/>
    <w:rsid w:val="00C20DA8"/>
    <w:rsid w:val="00C2264C"/>
    <w:rsid w:val="00C25EEA"/>
    <w:rsid w:val="00C33B0E"/>
    <w:rsid w:val="00C33FEC"/>
    <w:rsid w:val="00C362E3"/>
    <w:rsid w:val="00C37003"/>
    <w:rsid w:val="00C371F2"/>
    <w:rsid w:val="00C3744C"/>
    <w:rsid w:val="00C459ED"/>
    <w:rsid w:val="00C476CE"/>
    <w:rsid w:val="00C51230"/>
    <w:rsid w:val="00C5246C"/>
    <w:rsid w:val="00C52D52"/>
    <w:rsid w:val="00C57494"/>
    <w:rsid w:val="00C57CBB"/>
    <w:rsid w:val="00C57D45"/>
    <w:rsid w:val="00C62108"/>
    <w:rsid w:val="00C63FF4"/>
    <w:rsid w:val="00C6622C"/>
    <w:rsid w:val="00C709F4"/>
    <w:rsid w:val="00C72B22"/>
    <w:rsid w:val="00C72EF0"/>
    <w:rsid w:val="00C7432C"/>
    <w:rsid w:val="00C74AD7"/>
    <w:rsid w:val="00C83218"/>
    <w:rsid w:val="00C83379"/>
    <w:rsid w:val="00C842D2"/>
    <w:rsid w:val="00C8598F"/>
    <w:rsid w:val="00C85E87"/>
    <w:rsid w:val="00C8727F"/>
    <w:rsid w:val="00C9111A"/>
    <w:rsid w:val="00C9317A"/>
    <w:rsid w:val="00C97757"/>
    <w:rsid w:val="00C97BD2"/>
    <w:rsid w:val="00CA039B"/>
    <w:rsid w:val="00CA3B4D"/>
    <w:rsid w:val="00CA4816"/>
    <w:rsid w:val="00CA569B"/>
    <w:rsid w:val="00CA5CCA"/>
    <w:rsid w:val="00CA7F27"/>
    <w:rsid w:val="00CB082F"/>
    <w:rsid w:val="00CB0C01"/>
    <w:rsid w:val="00CB170D"/>
    <w:rsid w:val="00CB1837"/>
    <w:rsid w:val="00CB1987"/>
    <w:rsid w:val="00CB41A7"/>
    <w:rsid w:val="00CB4E25"/>
    <w:rsid w:val="00CB7265"/>
    <w:rsid w:val="00CC422E"/>
    <w:rsid w:val="00CC79FD"/>
    <w:rsid w:val="00CD2D34"/>
    <w:rsid w:val="00CD3C62"/>
    <w:rsid w:val="00CD3E99"/>
    <w:rsid w:val="00CE04DF"/>
    <w:rsid w:val="00CE5023"/>
    <w:rsid w:val="00D02DE7"/>
    <w:rsid w:val="00D051F7"/>
    <w:rsid w:val="00D10CDA"/>
    <w:rsid w:val="00D129F9"/>
    <w:rsid w:val="00D14EA9"/>
    <w:rsid w:val="00D1721B"/>
    <w:rsid w:val="00D207AD"/>
    <w:rsid w:val="00D21D1C"/>
    <w:rsid w:val="00D25094"/>
    <w:rsid w:val="00D272B6"/>
    <w:rsid w:val="00D31042"/>
    <w:rsid w:val="00D338EE"/>
    <w:rsid w:val="00D374C0"/>
    <w:rsid w:val="00D5248B"/>
    <w:rsid w:val="00D55051"/>
    <w:rsid w:val="00D56AE2"/>
    <w:rsid w:val="00D60047"/>
    <w:rsid w:val="00D6120B"/>
    <w:rsid w:val="00D63317"/>
    <w:rsid w:val="00D64AF2"/>
    <w:rsid w:val="00D67EC3"/>
    <w:rsid w:val="00D77D61"/>
    <w:rsid w:val="00D850BC"/>
    <w:rsid w:val="00D86634"/>
    <w:rsid w:val="00D86A58"/>
    <w:rsid w:val="00D91DEF"/>
    <w:rsid w:val="00D928E7"/>
    <w:rsid w:val="00D930C7"/>
    <w:rsid w:val="00D9488C"/>
    <w:rsid w:val="00D948B6"/>
    <w:rsid w:val="00DA1C26"/>
    <w:rsid w:val="00DA4896"/>
    <w:rsid w:val="00DA7337"/>
    <w:rsid w:val="00DB09E3"/>
    <w:rsid w:val="00DB1529"/>
    <w:rsid w:val="00DB2391"/>
    <w:rsid w:val="00DB493C"/>
    <w:rsid w:val="00DB58FB"/>
    <w:rsid w:val="00DC4EE1"/>
    <w:rsid w:val="00DC5020"/>
    <w:rsid w:val="00DC73EF"/>
    <w:rsid w:val="00DD0A25"/>
    <w:rsid w:val="00DD0C1F"/>
    <w:rsid w:val="00DD3943"/>
    <w:rsid w:val="00DD5419"/>
    <w:rsid w:val="00DD5AE8"/>
    <w:rsid w:val="00DD6DDE"/>
    <w:rsid w:val="00DE1C28"/>
    <w:rsid w:val="00DE30F4"/>
    <w:rsid w:val="00DE4AA4"/>
    <w:rsid w:val="00DF0ADF"/>
    <w:rsid w:val="00DF26C7"/>
    <w:rsid w:val="00DF39E4"/>
    <w:rsid w:val="00DF3D8F"/>
    <w:rsid w:val="00DF433A"/>
    <w:rsid w:val="00DF6C5B"/>
    <w:rsid w:val="00E00B22"/>
    <w:rsid w:val="00E03584"/>
    <w:rsid w:val="00E1421B"/>
    <w:rsid w:val="00E23811"/>
    <w:rsid w:val="00E24A98"/>
    <w:rsid w:val="00E261D7"/>
    <w:rsid w:val="00E26647"/>
    <w:rsid w:val="00E2690C"/>
    <w:rsid w:val="00E300AC"/>
    <w:rsid w:val="00E3211B"/>
    <w:rsid w:val="00E33C91"/>
    <w:rsid w:val="00E34D70"/>
    <w:rsid w:val="00E37603"/>
    <w:rsid w:val="00E47057"/>
    <w:rsid w:val="00E53FFC"/>
    <w:rsid w:val="00E54583"/>
    <w:rsid w:val="00E55E58"/>
    <w:rsid w:val="00E60FD1"/>
    <w:rsid w:val="00E621B1"/>
    <w:rsid w:val="00E62BCC"/>
    <w:rsid w:val="00E66BC8"/>
    <w:rsid w:val="00E71833"/>
    <w:rsid w:val="00E72A65"/>
    <w:rsid w:val="00E73473"/>
    <w:rsid w:val="00E75C29"/>
    <w:rsid w:val="00E8140A"/>
    <w:rsid w:val="00E83B54"/>
    <w:rsid w:val="00EA14F3"/>
    <w:rsid w:val="00EA1ED3"/>
    <w:rsid w:val="00EA3096"/>
    <w:rsid w:val="00EA30BE"/>
    <w:rsid w:val="00EA79F8"/>
    <w:rsid w:val="00EA7E3B"/>
    <w:rsid w:val="00EB0A5B"/>
    <w:rsid w:val="00EB17DD"/>
    <w:rsid w:val="00EB76C9"/>
    <w:rsid w:val="00EB7E6C"/>
    <w:rsid w:val="00EC2BF7"/>
    <w:rsid w:val="00EC4342"/>
    <w:rsid w:val="00EC46B0"/>
    <w:rsid w:val="00EE3DD5"/>
    <w:rsid w:val="00EE5155"/>
    <w:rsid w:val="00EE7293"/>
    <w:rsid w:val="00EF0F0B"/>
    <w:rsid w:val="00EF3B4A"/>
    <w:rsid w:val="00F06B6C"/>
    <w:rsid w:val="00F1358A"/>
    <w:rsid w:val="00F139B7"/>
    <w:rsid w:val="00F139E1"/>
    <w:rsid w:val="00F153D3"/>
    <w:rsid w:val="00F157F7"/>
    <w:rsid w:val="00F16B6B"/>
    <w:rsid w:val="00F248B0"/>
    <w:rsid w:val="00F25D71"/>
    <w:rsid w:val="00F26AFA"/>
    <w:rsid w:val="00F30AB6"/>
    <w:rsid w:val="00F30BED"/>
    <w:rsid w:val="00F33F2A"/>
    <w:rsid w:val="00F37EEB"/>
    <w:rsid w:val="00F42886"/>
    <w:rsid w:val="00F42D6D"/>
    <w:rsid w:val="00F46E95"/>
    <w:rsid w:val="00F511B4"/>
    <w:rsid w:val="00F61DFF"/>
    <w:rsid w:val="00F62C3E"/>
    <w:rsid w:val="00F631EE"/>
    <w:rsid w:val="00F66E32"/>
    <w:rsid w:val="00F675F0"/>
    <w:rsid w:val="00F71A81"/>
    <w:rsid w:val="00F72492"/>
    <w:rsid w:val="00F72E19"/>
    <w:rsid w:val="00F73EAD"/>
    <w:rsid w:val="00F76935"/>
    <w:rsid w:val="00F84C7B"/>
    <w:rsid w:val="00F8570A"/>
    <w:rsid w:val="00F940DD"/>
    <w:rsid w:val="00FA29DE"/>
    <w:rsid w:val="00FA2A8C"/>
    <w:rsid w:val="00FA3D3E"/>
    <w:rsid w:val="00FA7935"/>
    <w:rsid w:val="00FB1249"/>
    <w:rsid w:val="00FB40D0"/>
    <w:rsid w:val="00FB478E"/>
    <w:rsid w:val="00FB67EB"/>
    <w:rsid w:val="00FC2371"/>
    <w:rsid w:val="00FC4EEB"/>
    <w:rsid w:val="00FC5C8F"/>
    <w:rsid w:val="00FD031E"/>
    <w:rsid w:val="00FD13BC"/>
    <w:rsid w:val="00FD475C"/>
    <w:rsid w:val="00FD6716"/>
    <w:rsid w:val="00FD724F"/>
    <w:rsid w:val="00FE08D2"/>
    <w:rsid w:val="00FE2208"/>
    <w:rsid w:val="00FE6886"/>
    <w:rsid w:val="00FE7E96"/>
    <w:rsid w:val="00FF0AE6"/>
    <w:rsid w:val="00FF2052"/>
    <w:rsid w:val="00FF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qFormat/>
    <w:locked/>
    <w:rsid w:val="003A7E73"/>
    <w:rPr>
      <w:rFonts w:ascii="Times New Roman" w:eastAsia="Times New Roman" w:hAnsi="Times New Roman" w:cs="Times New Roman"/>
      <w:kern w:val="28"/>
      <w:szCs w:val="24"/>
    </w:rPr>
  </w:style>
  <w:style w:type="character" w:styleId="Emphasis">
    <w:name w:val="Emphasis"/>
    <w:basedOn w:val="DefaultParagraphFont"/>
    <w:uiPriority w:val="20"/>
    <w:qFormat/>
    <w:rsid w:val="00540D30"/>
    <w:rPr>
      <w:i/>
      <w:iCs/>
    </w:rPr>
  </w:style>
  <w:style w:type="character" w:customStyle="1" w:styleId="z-TopofFormChar">
    <w:name w:val="z-Top of Form Char"/>
    <w:uiPriority w:val="99"/>
    <w:semiHidden/>
    <w:qFormat/>
    <w:rsid w:val="000142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5202">
      <w:bodyDiv w:val="1"/>
      <w:marLeft w:val="0"/>
      <w:marRight w:val="0"/>
      <w:marTop w:val="0"/>
      <w:marBottom w:val="0"/>
      <w:divBdr>
        <w:top w:val="none" w:sz="0" w:space="0" w:color="auto"/>
        <w:left w:val="none" w:sz="0" w:space="0" w:color="auto"/>
        <w:bottom w:val="none" w:sz="0" w:space="0" w:color="auto"/>
        <w:right w:val="none" w:sz="0" w:space="0" w:color="auto"/>
      </w:divBdr>
    </w:div>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07168494">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395421956">
      <w:bodyDiv w:val="1"/>
      <w:marLeft w:val="0"/>
      <w:marRight w:val="0"/>
      <w:marTop w:val="0"/>
      <w:marBottom w:val="0"/>
      <w:divBdr>
        <w:top w:val="none" w:sz="0" w:space="0" w:color="auto"/>
        <w:left w:val="none" w:sz="0" w:space="0" w:color="auto"/>
        <w:bottom w:val="none" w:sz="0" w:space="0" w:color="auto"/>
        <w:right w:val="none" w:sz="0" w:space="0" w:color="auto"/>
      </w:divBdr>
    </w:div>
    <w:div w:id="1462307495">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25C8"/>
    <w:rsid w:val="00067685"/>
    <w:rsid w:val="00073BD3"/>
    <w:rsid w:val="000B014B"/>
    <w:rsid w:val="001628FC"/>
    <w:rsid w:val="00195ADD"/>
    <w:rsid w:val="00197B77"/>
    <w:rsid w:val="001B1B66"/>
    <w:rsid w:val="001E040E"/>
    <w:rsid w:val="001F517E"/>
    <w:rsid w:val="00211D51"/>
    <w:rsid w:val="0022310E"/>
    <w:rsid w:val="00277887"/>
    <w:rsid w:val="002F42AD"/>
    <w:rsid w:val="00320FA1"/>
    <w:rsid w:val="00324B17"/>
    <w:rsid w:val="003A335D"/>
    <w:rsid w:val="003F5DD2"/>
    <w:rsid w:val="004045DA"/>
    <w:rsid w:val="00426271"/>
    <w:rsid w:val="00432634"/>
    <w:rsid w:val="00455647"/>
    <w:rsid w:val="004766C7"/>
    <w:rsid w:val="00492F9E"/>
    <w:rsid w:val="004A1545"/>
    <w:rsid w:val="004B20D4"/>
    <w:rsid w:val="004F0EF2"/>
    <w:rsid w:val="005265F2"/>
    <w:rsid w:val="00532980"/>
    <w:rsid w:val="00584FBE"/>
    <w:rsid w:val="0059601B"/>
    <w:rsid w:val="005A2B12"/>
    <w:rsid w:val="005C397B"/>
    <w:rsid w:val="005C6DCD"/>
    <w:rsid w:val="00624CFE"/>
    <w:rsid w:val="00631676"/>
    <w:rsid w:val="00687135"/>
    <w:rsid w:val="006949D1"/>
    <w:rsid w:val="006C28DE"/>
    <w:rsid w:val="006E35D1"/>
    <w:rsid w:val="006E49FD"/>
    <w:rsid w:val="0071467B"/>
    <w:rsid w:val="00753E49"/>
    <w:rsid w:val="007A44B9"/>
    <w:rsid w:val="007A5660"/>
    <w:rsid w:val="007A6B40"/>
    <w:rsid w:val="007B1174"/>
    <w:rsid w:val="007B7EEC"/>
    <w:rsid w:val="007D27AE"/>
    <w:rsid w:val="007E3E78"/>
    <w:rsid w:val="007E6F11"/>
    <w:rsid w:val="00817AFE"/>
    <w:rsid w:val="00843F0B"/>
    <w:rsid w:val="00873D65"/>
    <w:rsid w:val="008E5F2C"/>
    <w:rsid w:val="00903321"/>
    <w:rsid w:val="009132F9"/>
    <w:rsid w:val="00961CF2"/>
    <w:rsid w:val="00964A03"/>
    <w:rsid w:val="009719E3"/>
    <w:rsid w:val="00983B86"/>
    <w:rsid w:val="00985D7A"/>
    <w:rsid w:val="00991A50"/>
    <w:rsid w:val="009976FE"/>
    <w:rsid w:val="009B0ABB"/>
    <w:rsid w:val="009C7969"/>
    <w:rsid w:val="009D60BB"/>
    <w:rsid w:val="00A10A29"/>
    <w:rsid w:val="00A17351"/>
    <w:rsid w:val="00A42025"/>
    <w:rsid w:val="00A63C6C"/>
    <w:rsid w:val="00AC6065"/>
    <w:rsid w:val="00AC75F3"/>
    <w:rsid w:val="00B30329"/>
    <w:rsid w:val="00B32E92"/>
    <w:rsid w:val="00B333E2"/>
    <w:rsid w:val="00B37DAF"/>
    <w:rsid w:val="00B42C7E"/>
    <w:rsid w:val="00BD5E81"/>
    <w:rsid w:val="00C00F79"/>
    <w:rsid w:val="00C43E9D"/>
    <w:rsid w:val="00C86E1C"/>
    <w:rsid w:val="00D04C0B"/>
    <w:rsid w:val="00D55ACF"/>
    <w:rsid w:val="00D55D4A"/>
    <w:rsid w:val="00D649FC"/>
    <w:rsid w:val="00D65D1B"/>
    <w:rsid w:val="00D934B6"/>
    <w:rsid w:val="00E228FB"/>
    <w:rsid w:val="00E338BB"/>
    <w:rsid w:val="00E34212"/>
    <w:rsid w:val="00E348BF"/>
    <w:rsid w:val="00E54ABF"/>
    <w:rsid w:val="00E66A3C"/>
    <w:rsid w:val="00E8104B"/>
    <w:rsid w:val="00EE2BDB"/>
    <w:rsid w:val="00EE31CE"/>
    <w:rsid w:val="00F1510F"/>
    <w:rsid w:val="00F473F2"/>
    <w:rsid w:val="00F67642"/>
    <w:rsid w:val="00F74DC5"/>
    <w:rsid w:val="00F86FC7"/>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335D"/>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32JKWRRJAUXM-366569894-7827</_dlc_DocId>
    <_dlc_DocIdUrl xmlns="de777af5-75c5-4059-8842-b3ca2d118c77">
      <Url>https://undp.sharepoint.com/teams/BIH/GS/_layouts/15/DocIdRedir.aspx?ID=32JKWRRJAUXM-366569894-7827</Url>
      <Description>32JKWRRJAUXM-366569894-7827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EC31EB02-F259-4423-BE89-3AAE43FECC4C}">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4B311504-8000-42D6-AE0D-58E686D8512A}">
  <ds:schemaRefs>
    <ds:schemaRef ds:uri="http://schemas.microsoft.com/sharepoint/events"/>
  </ds:schemaRefs>
</ds:datastoreItem>
</file>

<file path=customXml/itemProps4.xml><?xml version="1.0" encoding="utf-8"?>
<ds:datastoreItem xmlns:ds="http://schemas.openxmlformats.org/officeDocument/2006/customXml" ds:itemID="{606D1844-0F26-4C95-85E8-FDE0C1AA06CB}">
  <ds:schemaRefs>
    <ds:schemaRef ds:uri="http://schemas.openxmlformats.org/officeDocument/2006/bibliography"/>
  </ds:schemaRefs>
</ds:datastoreItem>
</file>

<file path=customXml/itemProps5.xml><?xml version="1.0" encoding="utf-8"?>
<ds:datastoreItem xmlns:ds="http://schemas.openxmlformats.org/officeDocument/2006/customXml" ds:itemID="{1583B031-CA5B-44E8-B974-AC67A029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Neven Andrijic</cp:lastModifiedBy>
  <cp:revision>6</cp:revision>
  <cp:lastPrinted>2019-06-13T06:40:00Z</cp:lastPrinted>
  <dcterms:created xsi:type="dcterms:W3CDTF">2021-03-04T11:38:00Z</dcterms:created>
  <dcterms:modified xsi:type="dcterms:W3CDTF">2021-03-04T13:02:00Z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7e7c581a-4e75-416b-bb0a-1cd7a47afced</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