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EB2A" w14:textId="77777777" w:rsidR="009054D3" w:rsidRPr="00E271FE" w:rsidRDefault="009054D3" w:rsidP="009054D3">
      <w:pPr>
        <w:pStyle w:val="Heading1"/>
        <w:pBdr>
          <w:bottom w:val="single" w:sz="4" w:space="1" w:color="auto"/>
        </w:pBdr>
      </w:pPr>
      <w:r w:rsidRPr="00D21A64">
        <w:rPr>
          <w:rFonts w:ascii="Segoe UI" w:hAnsi="Segoe UI" w:cs="Segoe UI"/>
          <w:color w:val="0070C0"/>
        </w:rPr>
        <w:t xml:space="preserve">Section 6: </w:t>
      </w:r>
      <w:r w:rsidRPr="00D21A64">
        <w:rPr>
          <w:rFonts w:ascii="Segoe UI" w:hAnsi="Segoe UI" w:cs="Segoe UI"/>
          <w:b w:val="0"/>
          <w:color w:val="0070C0"/>
        </w:rPr>
        <w:t>Returnable Bidding Forms / Checklist</w:t>
      </w:r>
    </w:p>
    <w:p w14:paraId="12896E39" w14:textId="77777777" w:rsidR="009054D3" w:rsidRPr="00731E3E" w:rsidRDefault="009054D3" w:rsidP="009054D3">
      <w:pPr>
        <w:pStyle w:val="SchHead"/>
        <w:spacing w:after="0" w:line="240" w:lineRule="auto"/>
        <w:rPr>
          <w:rFonts w:ascii="Arial" w:hAnsi="Arial" w:cs="Arial"/>
          <w:caps w:val="0"/>
          <w:color w:val="000000"/>
          <w:sz w:val="20"/>
          <w:lang w:val="en-AU"/>
        </w:rPr>
      </w:pPr>
    </w:p>
    <w:p w14:paraId="3D562A85" w14:textId="77777777" w:rsidR="009054D3" w:rsidRPr="00FF1304" w:rsidRDefault="009054D3" w:rsidP="009054D3">
      <w:pPr>
        <w:suppressAutoHyphens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color w:val="000000"/>
          <w:sz w:val="20"/>
        </w:rPr>
        <w:t xml:space="preserve">This form serves as a checklist for preparation of your Proposal. </w:t>
      </w:r>
      <w:r w:rsidRPr="00FF1304">
        <w:rPr>
          <w:rFonts w:ascii="Segoe UI" w:hAnsi="Segoe UI" w:cs="Segoe UI"/>
          <w:color w:val="000000"/>
          <w:sz w:val="20"/>
        </w:rPr>
        <w:t xml:space="preserve">Please complete the Returnable Bidding Forms </w:t>
      </w:r>
      <w:r w:rsidRPr="00FF1304">
        <w:rPr>
          <w:rFonts w:ascii="Segoe UI" w:hAnsi="Segoe UI" w:cs="Segoe UI"/>
          <w:iCs/>
          <w:sz w:val="20"/>
        </w:rPr>
        <w:t xml:space="preserve">in accordance with the instructions in the forms </w:t>
      </w:r>
      <w:r w:rsidRPr="00FF1304">
        <w:rPr>
          <w:rFonts w:ascii="Segoe UI" w:hAnsi="Segoe UI" w:cs="Segoe UI"/>
          <w:color w:val="000000"/>
          <w:sz w:val="20"/>
        </w:rPr>
        <w:t xml:space="preserve">and return them as part of your Proposal submission. </w:t>
      </w:r>
      <w:r w:rsidRPr="00FF1304">
        <w:rPr>
          <w:rFonts w:ascii="Segoe UI" w:hAnsi="Segoe UI" w:cs="Segoe UI"/>
          <w:iCs/>
          <w:sz w:val="20"/>
        </w:rPr>
        <w:t>No alteration to format of forms shall be permitted and no substitution shall be accepted.</w:t>
      </w:r>
    </w:p>
    <w:p w14:paraId="2DAA086F" w14:textId="77777777" w:rsidR="009054D3" w:rsidRPr="00FF1304" w:rsidRDefault="009054D3" w:rsidP="009054D3">
      <w:pPr>
        <w:pStyle w:val="BankNormal"/>
        <w:spacing w:after="60"/>
        <w:jc w:val="both"/>
        <w:rPr>
          <w:rFonts w:cs="Segoe UI"/>
          <w:iCs/>
        </w:rPr>
      </w:pPr>
      <w:r w:rsidRPr="00FF1304">
        <w:rPr>
          <w:rFonts w:cs="Segoe UI"/>
          <w:iCs/>
        </w:rPr>
        <w:t>Before submitting your Proposal, please ensure compliance with the Proposal Submission instructions of the BDS 22.</w:t>
      </w:r>
    </w:p>
    <w:p w14:paraId="6F12552D" w14:textId="77777777" w:rsidR="009054D3" w:rsidRDefault="009054D3" w:rsidP="009054D3">
      <w:pPr>
        <w:shd w:val="clear" w:color="auto" w:fill="FFFFFF"/>
        <w:spacing w:after="120"/>
        <w:rPr>
          <w:rFonts w:ascii="Segoe UI" w:hAnsi="Segoe UI" w:cs="Segoe UI"/>
          <w:b/>
          <w:sz w:val="28"/>
          <w:szCs w:val="28"/>
        </w:rPr>
      </w:pPr>
    </w:p>
    <w:p w14:paraId="576CBB8F" w14:textId="77777777" w:rsidR="009054D3" w:rsidRDefault="009054D3" w:rsidP="009054D3">
      <w:pPr>
        <w:pStyle w:val="BankNormal"/>
        <w:spacing w:after="0"/>
        <w:rPr>
          <w:rFonts w:cs="Segoe UI"/>
          <w:b/>
          <w:iCs/>
          <w:color w:val="0070C0"/>
        </w:rPr>
      </w:pPr>
      <w:r w:rsidRPr="006266B9">
        <w:rPr>
          <w:rFonts w:cs="Segoe UI"/>
          <w:b/>
          <w:sz w:val="28"/>
          <w:szCs w:val="28"/>
        </w:rPr>
        <w:t>Financial Proposal Envelope</w:t>
      </w:r>
      <w:r w:rsidRPr="00542D83">
        <w:rPr>
          <w:rFonts w:cs="Segoe UI"/>
          <w:b/>
          <w:iCs/>
          <w:color w:val="0070C0"/>
        </w:rPr>
        <w:t xml:space="preserve"> </w:t>
      </w:r>
    </w:p>
    <w:p w14:paraId="01645464" w14:textId="77777777" w:rsidR="009054D3" w:rsidRDefault="009054D3" w:rsidP="009054D3">
      <w:pPr>
        <w:pStyle w:val="BankNormal"/>
        <w:spacing w:after="120"/>
        <w:rPr>
          <w:rFonts w:cs="Segoe UI"/>
          <w:b/>
          <w:iCs/>
          <w:color w:val="FF0000"/>
        </w:rPr>
      </w:pPr>
      <w:r w:rsidRPr="001673BB">
        <w:rPr>
          <w:rFonts w:cs="Segoe UI"/>
          <w:b/>
          <w:iCs/>
          <w:color w:val="FF0000"/>
        </w:rPr>
        <w:t>(</w:t>
      </w:r>
      <w:r>
        <w:rPr>
          <w:rFonts w:cs="Segoe UI"/>
          <w:b/>
          <w:iCs/>
          <w:color w:val="FF0000"/>
        </w:rPr>
        <w:t xml:space="preserve">Must </w:t>
      </w:r>
      <w:r w:rsidRPr="001673BB">
        <w:rPr>
          <w:rFonts w:cs="Segoe UI"/>
          <w:b/>
          <w:iCs/>
          <w:color w:val="FF0000"/>
        </w:rPr>
        <w:t xml:space="preserve">be submitted in a separate </w:t>
      </w:r>
      <w:r>
        <w:rPr>
          <w:rFonts w:cs="Segoe UI"/>
          <w:b/>
          <w:iCs/>
          <w:color w:val="FF0000"/>
        </w:rPr>
        <w:t xml:space="preserve">sealed </w:t>
      </w:r>
      <w:r w:rsidRPr="001673BB">
        <w:rPr>
          <w:rFonts w:cs="Segoe UI"/>
          <w:b/>
          <w:iCs/>
          <w:color w:val="FF0000"/>
        </w:rPr>
        <w:t>envelope/</w:t>
      </w:r>
      <w:r>
        <w:rPr>
          <w:rFonts w:cs="Segoe UI"/>
          <w:b/>
          <w:iCs/>
          <w:color w:val="FF0000"/>
        </w:rPr>
        <w:t xml:space="preserve">password protected </w:t>
      </w:r>
      <w:r w:rsidRPr="001673BB">
        <w:rPr>
          <w:rFonts w:cs="Segoe UI"/>
          <w:b/>
          <w:iCs/>
          <w:color w:val="FF0000"/>
        </w:rPr>
        <w:t>email)</w:t>
      </w:r>
    </w:p>
    <w:tbl>
      <w:tblPr>
        <w:tblW w:w="9630" w:type="dxa"/>
        <w:tblInd w:w="-3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2160"/>
      </w:tblGrid>
      <w:tr w:rsidR="009054D3" w:rsidRPr="003E65B1" w14:paraId="5F2DE923" w14:textId="77777777" w:rsidTr="0098696F">
        <w:tc>
          <w:tcPr>
            <w:tcW w:w="7470" w:type="dxa"/>
            <w:vAlign w:val="center"/>
          </w:tcPr>
          <w:p w14:paraId="010621FA" w14:textId="77777777" w:rsidR="009054D3" w:rsidRPr="003E65B1" w:rsidRDefault="009054D3" w:rsidP="0098696F">
            <w:pPr>
              <w:pStyle w:val="BankNormal"/>
              <w:numPr>
                <w:ilvl w:val="0"/>
                <w:numId w:val="22"/>
              </w:numPr>
              <w:spacing w:after="0"/>
              <w:ind w:left="591" w:hanging="318"/>
              <w:rPr>
                <w:rFonts w:cs="Segoe UI"/>
                <w:color w:val="000000"/>
              </w:rPr>
            </w:pPr>
            <w:r w:rsidRPr="003E65B1">
              <w:rPr>
                <w:rFonts w:cs="Segoe UI"/>
                <w:color w:val="000000"/>
              </w:rPr>
              <w:t xml:space="preserve">Form </w:t>
            </w:r>
            <w:r>
              <w:rPr>
                <w:rFonts w:cs="Segoe UI"/>
                <w:color w:val="000000"/>
              </w:rPr>
              <w:t>F</w:t>
            </w:r>
            <w:r w:rsidRPr="003E65B1">
              <w:rPr>
                <w:rFonts w:cs="Segoe UI"/>
                <w:color w:val="000000"/>
              </w:rPr>
              <w:t xml:space="preserve">: Financial Proposal </w:t>
            </w:r>
            <w:r>
              <w:rPr>
                <w:rFonts w:cs="Segoe UI"/>
                <w:color w:val="000000"/>
              </w:rPr>
              <w:t xml:space="preserve">Submission </w:t>
            </w:r>
            <w:r w:rsidRPr="003E65B1">
              <w:rPr>
                <w:rFonts w:cs="Segoe UI"/>
                <w:color w:val="000000"/>
              </w:rPr>
              <w:t>Form</w:t>
            </w:r>
          </w:p>
        </w:tc>
        <w:tc>
          <w:tcPr>
            <w:tcW w:w="2160" w:type="dxa"/>
            <w:vAlign w:val="center"/>
          </w:tcPr>
          <w:p w14:paraId="63521649" w14:textId="77777777" w:rsidR="009054D3" w:rsidRPr="00772F84" w:rsidRDefault="009054D3" w:rsidP="0098696F">
            <w:pPr>
              <w:pStyle w:val="BankNormal"/>
              <w:spacing w:after="0"/>
              <w:jc w:val="center"/>
              <w:rPr>
                <w:rFonts w:cs="Segoe UI"/>
                <w:iCs/>
                <w:lang w:val="en-GB"/>
              </w:rPr>
            </w:pPr>
            <w:sdt>
              <w:sdtPr>
                <w:rPr>
                  <w:rFonts w:cs="Segoe UI"/>
                  <w:color w:val="000000" w:themeColor="text1"/>
                </w:rPr>
                <w:id w:val="-19356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9054D3" w:rsidRPr="003E65B1" w14:paraId="460B4EC5" w14:textId="77777777" w:rsidTr="0098696F">
        <w:tc>
          <w:tcPr>
            <w:tcW w:w="7470" w:type="dxa"/>
            <w:vAlign w:val="center"/>
          </w:tcPr>
          <w:p w14:paraId="7F55C38B" w14:textId="77777777" w:rsidR="009054D3" w:rsidRPr="00AA6649" w:rsidRDefault="009054D3" w:rsidP="0098696F">
            <w:pPr>
              <w:pStyle w:val="BankNormal"/>
              <w:numPr>
                <w:ilvl w:val="0"/>
                <w:numId w:val="22"/>
              </w:numPr>
              <w:spacing w:after="0"/>
              <w:ind w:left="591" w:hanging="318"/>
              <w:rPr>
                <w:rFonts w:cs="Segoe UI"/>
                <w:color w:val="000000"/>
              </w:rPr>
            </w:pPr>
            <w:r w:rsidRPr="00AA6649">
              <w:rPr>
                <w:rFonts w:cs="Segoe UI"/>
                <w:color w:val="000000"/>
              </w:rPr>
              <w:t xml:space="preserve">Form </w:t>
            </w:r>
            <w:r>
              <w:rPr>
                <w:rFonts w:cs="Segoe UI"/>
                <w:color w:val="000000"/>
              </w:rPr>
              <w:t>G</w:t>
            </w:r>
            <w:r w:rsidRPr="00AA6649">
              <w:rPr>
                <w:rFonts w:cs="Segoe UI"/>
                <w:color w:val="000000"/>
              </w:rPr>
              <w:t xml:space="preserve">: </w:t>
            </w:r>
            <w:r>
              <w:rPr>
                <w:rFonts w:cs="Segoe UI"/>
                <w:color w:val="000000"/>
              </w:rPr>
              <w:t>Financial Proposal Form</w:t>
            </w:r>
          </w:p>
        </w:tc>
        <w:tc>
          <w:tcPr>
            <w:tcW w:w="2160" w:type="dxa"/>
            <w:vAlign w:val="center"/>
          </w:tcPr>
          <w:p w14:paraId="183BB7EA" w14:textId="77777777" w:rsidR="009054D3" w:rsidRPr="00772F84" w:rsidRDefault="009054D3" w:rsidP="0098696F">
            <w:pPr>
              <w:pStyle w:val="BankNormal"/>
              <w:spacing w:after="0"/>
              <w:jc w:val="center"/>
              <w:rPr>
                <w:rFonts w:cs="Segoe UI"/>
                <w:b/>
                <w:color w:val="000000" w:themeColor="text1"/>
              </w:rPr>
            </w:pPr>
            <w:sdt>
              <w:sdtPr>
                <w:rPr>
                  <w:rFonts w:cs="Segoe UI"/>
                  <w:color w:val="000000" w:themeColor="text1"/>
                </w:rPr>
                <w:id w:val="-2682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2F84">
                  <w:rPr>
                    <w:rFonts w:ascii="MS Gothic" w:eastAsia="MS Gothic" w:hAnsi="MS Gothic" w:cs="Segoe UI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3AD9AF56" w14:textId="77777777" w:rsidR="009054D3" w:rsidRDefault="009054D3" w:rsidP="009054D3">
      <w:pPr>
        <w:pStyle w:val="SchHead"/>
        <w:spacing w:after="0" w:line="240" w:lineRule="auto"/>
        <w:rPr>
          <w:rFonts w:ascii="Segoe UI" w:hAnsi="Segoe UI" w:cs="Segoe UI"/>
          <w:color w:val="000000"/>
          <w:sz w:val="20"/>
          <w:lang w:val="en-AU"/>
        </w:rPr>
      </w:pPr>
    </w:p>
    <w:p w14:paraId="4C2852EE" w14:textId="77777777" w:rsidR="009054D3" w:rsidRDefault="009054D3" w:rsidP="009054D3">
      <w:pPr>
        <w:rPr>
          <w:lang w:val="en-AU"/>
        </w:rPr>
      </w:pPr>
    </w:p>
    <w:p w14:paraId="42024263" w14:textId="77777777" w:rsidR="009054D3" w:rsidRDefault="009054D3" w:rsidP="009054D3">
      <w:pPr>
        <w:rPr>
          <w:lang w:val="en-AU"/>
        </w:rPr>
      </w:pPr>
    </w:p>
    <w:p w14:paraId="6BB9A634" w14:textId="77777777" w:rsidR="009054D3" w:rsidRDefault="009054D3" w:rsidP="009054D3">
      <w:pPr>
        <w:rPr>
          <w:lang w:val="en-AU"/>
        </w:rPr>
      </w:pPr>
    </w:p>
    <w:p w14:paraId="4C2A1BB7" w14:textId="77777777" w:rsidR="009054D3" w:rsidRDefault="009054D3" w:rsidP="009054D3">
      <w:pPr>
        <w:rPr>
          <w:lang w:val="en-AU"/>
        </w:rPr>
      </w:pPr>
    </w:p>
    <w:p w14:paraId="06761B05" w14:textId="77777777" w:rsidR="009054D3" w:rsidRDefault="009054D3" w:rsidP="009054D3">
      <w:pPr>
        <w:rPr>
          <w:lang w:val="en-AU"/>
        </w:rPr>
      </w:pPr>
    </w:p>
    <w:p w14:paraId="7BF732A1" w14:textId="77777777" w:rsidR="009054D3" w:rsidRDefault="009054D3" w:rsidP="009054D3">
      <w:pPr>
        <w:rPr>
          <w:lang w:val="en-AU"/>
        </w:rPr>
      </w:pPr>
    </w:p>
    <w:p w14:paraId="555E43F2" w14:textId="77777777" w:rsidR="009054D3" w:rsidRDefault="009054D3" w:rsidP="009054D3">
      <w:pPr>
        <w:rPr>
          <w:lang w:val="en-AU"/>
        </w:rPr>
      </w:pPr>
    </w:p>
    <w:p w14:paraId="1C6185B0" w14:textId="77777777" w:rsidR="009054D3" w:rsidRDefault="009054D3" w:rsidP="009054D3">
      <w:pPr>
        <w:rPr>
          <w:lang w:val="en-AU"/>
        </w:rPr>
      </w:pPr>
    </w:p>
    <w:p w14:paraId="6452848E" w14:textId="77777777" w:rsidR="009054D3" w:rsidRDefault="009054D3" w:rsidP="009054D3">
      <w:pPr>
        <w:rPr>
          <w:lang w:val="en-AU"/>
        </w:rPr>
      </w:pPr>
    </w:p>
    <w:p w14:paraId="4CB430B3" w14:textId="77777777" w:rsidR="009054D3" w:rsidRDefault="009054D3" w:rsidP="009054D3">
      <w:pPr>
        <w:rPr>
          <w:lang w:val="en-AU"/>
        </w:rPr>
      </w:pPr>
    </w:p>
    <w:p w14:paraId="37BD1932" w14:textId="77777777" w:rsidR="009054D3" w:rsidRDefault="009054D3" w:rsidP="009054D3">
      <w:pPr>
        <w:rPr>
          <w:lang w:val="en-AU"/>
        </w:rPr>
      </w:pPr>
    </w:p>
    <w:p w14:paraId="6C7C68A8" w14:textId="77777777" w:rsidR="009054D3" w:rsidRDefault="009054D3" w:rsidP="009054D3">
      <w:pPr>
        <w:rPr>
          <w:rFonts w:ascii="Segoe UI" w:eastAsiaTheme="majorEastAsia" w:hAnsi="Segoe UI" w:cs="Segoe UI"/>
          <w:b/>
          <w:color w:val="2F5496" w:themeColor="accent1" w:themeShade="BF"/>
          <w:sz w:val="28"/>
          <w:szCs w:val="28"/>
        </w:rPr>
      </w:pPr>
      <w:bookmarkStart w:id="0" w:name="_Form_A:_Proposal/No"/>
      <w:bookmarkStart w:id="1" w:name="_Form_B:_Proposal"/>
      <w:bookmarkStart w:id="2" w:name="_Toc508440534"/>
      <w:bookmarkEnd w:id="0"/>
      <w:bookmarkEnd w:id="1"/>
      <w:r>
        <w:rPr>
          <w:rFonts w:ascii="Segoe UI" w:hAnsi="Segoe UI" w:cs="Segoe UI"/>
          <w:b/>
          <w:sz w:val="28"/>
          <w:szCs w:val="28"/>
        </w:rPr>
        <w:br w:type="page"/>
      </w:r>
    </w:p>
    <w:p w14:paraId="5849BD6B" w14:textId="59B29711" w:rsidR="009054D3" w:rsidRDefault="009054D3" w:rsidP="009054D3">
      <w:pPr>
        <w:rPr>
          <w:rFonts w:ascii="Segoe UI" w:hAnsi="Segoe UI" w:cs="Segoe UI"/>
          <w:sz w:val="28"/>
          <w:szCs w:val="28"/>
        </w:rPr>
      </w:pPr>
      <w:bookmarkStart w:id="3" w:name="_Toc508440539"/>
      <w:bookmarkEnd w:id="2"/>
      <w:r w:rsidRPr="00946A2A">
        <w:rPr>
          <w:rFonts w:ascii="Segoe UI" w:hAnsi="Segoe UI" w:cs="Segoe UI"/>
          <w:b/>
          <w:sz w:val="28"/>
          <w:szCs w:val="28"/>
        </w:rPr>
        <w:lastRenderedPageBreak/>
        <w:t>F</w:t>
      </w:r>
      <w:r>
        <w:rPr>
          <w:rFonts w:ascii="Segoe UI" w:hAnsi="Segoe UI" w:cs="Segoe UI"/>
          <w:b/>
          <w:sz w:val="28"/>
          <w:szCs w:val="28"/>
        </w:rPr>
        <w:t>orm F</w:t>
      </w:r>
      <w:r w:rsidRPr="00946A2A">
        <w:rPr>
          <w:rFonts w:ascii="Segoe UI" w:hAnsi="Segoe UI" w:cs="Segoe UI"/>
          <w:b/>
          <w:sz w:val="28"/>
          <w:szCs w:val="28"/>
        </w:rPr>
        <w:t xml:space="preserve">: </w:t>
      </w:r>
      <w:r w:rsidRPr="00946A2A">
        <w:rPr>
          <w:rFonts w:ascii="Segoe UI" w:hAnsi="Segoe UI" w:cs="Segoe UI"/>
          <w:sz w:val="28"/>
          <w:szCs w:val="28"/>
        </w:rPr>
        <w:t>Financial Proposal Submission Form</w:t>
      </w:r>
      <w:bookmarkEnd w:id="3"/>
    </w:p>
    <w:p w14:paraId="1FF48591" w14:textId="77777777" w:rsidR="009054D3" w:rsidRPr="00946A2A" w:rsidRDefault="009054D3" w:rsidP="009054D3"/>
    <w:p w14:paraId="02B4E166" w14:textId="77777777" w:rsidR="009054D3" w:rsidRPr="00946A2A" w:rsidRDefault="009054D3" w:rsidP="009054D3">
      <w:pPr>
        <w:jc w:val="center"/>
        <w:rPr>
          <w:rFonts w:ascii="Segoe UI" w:hAnsi="Segoe UI" w:cs="Segoe UI"/>
          <w:b/>
          <w:smallCaps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9054D3" w:rsidRPr="00B94ACA" w14:paraId="59D866AD" w14:textId="77777777" w:rsidTr="0098696F">
        <w:tc>
          <w:tcPr>
            <w:tcW w:w="1979" w:type="dxa"/>
            <w:shd w:val="clear" w:color="auto" w:fill="9BDEFF"/>
          </w:tcPr>
          <w:p w14:paraId="7037B1BC" w14:textId="77777777" w:rsidR="009054D3" w:rsidRPr="00B94ACA" w:rsidRDefault="009054D3" w:rsidP="0098696F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23AA7588" w14:textId="77777777" w:rsidR="009054D3" w:rsidRPr="00B94ACA" w:rsidRDefault="009054D3" w:rsidP="0098696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5D6BB31A" w14:textId="77777777" w:rsidR="009054D3" w:rsidRPr="00B94ACA" w:rsidRDefault="009054D3" w:rsidP="0098696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07C2DE57" w14:textId="77777777" w:rsidR="009054D3" w:rsidRPr="00B94ACA" w:rsidRDefault="009054D3" w:rsidP="0098696F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940834020"/>
                <w:placeholder>
                  <w:docPart w:val="A695C025DC2E4E52B4CD286435B78028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9054D3" w:rsidRPr="00B94ACA" w14:paraId="696D9CBE" w14:textId="77777777" w:rsidTr="0098696F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5DE7E817" w14:textId="77777777" w:rsidR="009054D3" w:rsidRPr="00B94ACA" w:rsidRDefault="009054D3" w:rsidP="0098696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3E65B1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24BFB41E" w14:textId="77777777" w:rsidR="009054D3" w:rsidRPr="00B94ACA" w:rsidRDefault="009054D3" w:rsidP="0098696F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RFP Reference Number]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2D23078E" w14:textId="77777777" w:rsidR="009054D3" w:rsidRPr="00946A2A" w:rsidRDefault="009054D3" w:rsidP="009054D3">
      <w:pPr>
        <w:rPr>
          <w:rFonts w:ascii="Segoe UI" w:hAnsi="Segoe UI" w:cs="Segoe UI"/>
          <w:sz w:val="20"/>
        </w:rPr>
      </w:pPr>
    </w:p>
    <w:p w14:paraId="33E5A6F5" w14:textId="77777777" w:rsidR="009054D3" w:rsidRDefault="009054D3" w:rsidP="009054D3">
      <w:pPr>
        <w:jc w:val="both"/>
        <w:rPr>
          <w:rFonts w:ascii="Segoe UI" w:hAnsi="Segoe UI" w:cs="Segoe UI"/>
          <w:sz w:val="20"/>
        </w:rPr>
      </w:pPr>
      <w:r w:rsidRPr="00946A2A">
        <w:rPr>
          <w:rFonts w:ascii="Segoe UI" w:hAnsi="Segoe UI" w:cs="Segoe UI"/>
          <w:sz w:val="20"/>
        </w:rPr>
        <w:tab/>
      </w:r>
    </w:p>
    <w:p w14:paraId="0C42CCB7" w14:textId="77777777" w:rsidR="009054D3" w:rsidRDefault="009054D3" w:rsidP="009054D3">
      <w:pPr>
        <w:jc w:val="both"/>
        <w:rPr>
          <w:rFonts w:ascii="Segoe UI" w:hAnsi="Segoe UI" w:cs="Segoe UI"/>
          <w:sz w:val="20"/>
        </w:rPr>
      </w:pPr>
    </w:p>
    <w:p w14:paraId="79B4356F" w14:textId="77777777" w:rsidR="009054D3" w:rsidRPr="00364492" w:rsidRDefault="009054D3" w:rsidP="009054D3">
      <w:pPr>
        <w:spacing w:before="120" w:after="120"/>
        <w:jc w:val="both"/>
        <w:rPr>
          <w:rFonts w:ascii="Segoe UI" w:hAnsi="Segoe UI" w:cs="Segoe UI"/>
          <w:sz w:val="20"/>
        </w:rPr>
      </w:pPr>
      <w:r w:rsidRPr="00364492">
        <w:rPr>
          <w:rFonts w:ascii="Segoe UI" w:hAnsi="Segoe UI" w:cs="Segoe UI"/>
          <w:sz w:val="20"/>
        </w:rPr>
        <w:t xml:space="preserve">We, the undersigned, offer to provide the services for </w:t>
      </w:r>
      <w:r>
        <w:rPr>
          <w:rFonts w:ascii="Segoe UI" w:hAnsi="Segoe UI" w:cs="Segoe UI"/>
          <w:sz w:val="20"/>
        </w:rPr>
        <w:fldChar w:fldCharType="begin">
          <w:ffData>
            <w:name w:val="Text5"/>
            <w:enabled/>
            <w:calcOnExit w:val="0"/>
            <w:textInput>
              <w:default w:val="[Insert Title of services] "/>
            </w:textInput>
          </w:ffData>
        </w:fldChar>
      </w:r>
      <w:r>
        <w:rPr>
          <w:rFonts w:ascii="Segoe UI" w:hAnsi="Segoe UI" w:cs="Segoe UI"/>
          <w:sz w:val="20"/>
        </w:rPr>
        <w:instrText xml:space="preserve"> FORMTEXT </w:instrText>
      </w:r>
      <w:r>
        <w:rPr>
          <w:rFonts w:ascii="Segoe UI" w:hAnsi="Segoe UI" w:cs="Segoe UI"/>
          <w:sz w:val="20"/>
        </w:rPr>
      </w:r>
      <w:r>
        <w:rPr>
          <w:rFonts w:ascii="Segoe UI" w:hAnsi="Segoe UI" w:cs="Segoe UI"/>
          <w:sz w:val="20"/>
        </w:rPr>
        <w:fldChar w:fldCharType="separate"/>
      </w:r>
      <w:r>
        <w:rPr>
          <w:rFonts w:ascii="Segoe UI" w:hAnsi="Segoe UI" w:cs="Segoe UI"/>
          <w:noProof/>
          <w:sz w:val="20"/>
        </w:rPr>
        <w:t xml:space="preserve">[Insert Title of services] </w:t>
      </w:r>
      <w:r>
        <w:rPr>
          <w:rFonts w:ascii="Segoe UI" w:hAnsi="Segoe UI" w:cs="Segoe UI"/>
          <w:sz w:val="20"/>
        </w:rPr>
        <w:fldChar w:fldCharType="end"/>
      </w:r>
      <w:r w:rsidRPr="00364492">
        <w:rPr>
          <w:rFonts w:ascii="Segoe UI" w:hAnsi="Segoe UI" w:cs="Segoe UI"/>
          <w:sz w:val="20"/>
        </w:rPr>
        <w:t xml:space="preserve">in accordance with your Request for Proposal No. </w:t>
      </w:r>
      <w:r w:rsidRPr="00364492">
        <w:rPr>
          <w:rFonts w:ascii="Segoe UI" w:hAnsi="Segoe UI" w:cs="Segoe UI"/>
          <w:bCs/>
          <w:sz w:val="20"/>
        </w:rPr>
        <w:fldChar w:fldCharType="begin">
          <w:ffData>
            <w:name w:val="Text1"/>
            <w:enabled/>
            <w:calcOnExit w:val="0"/>
            <w:textInput>
              <w:default w:val="[Insert RFP Reference Number]"/>
              <w:format w:val="FIRST CAPITAL"/>
            </w:textInput>
          </w:ffData>
        </w:fldChar>
      </w:r>
      <w:r w:rsidRPr="00364492">
        <w:rPr>
          <w:rFonts w:ascii="Segoe UI" w:hAnsi="Segoe UI" w:cs="Segoe UI"/>
          <w:bCs/>
          <w:sz w:val="20"/>
        </w:rPr>
        <w:instrText xml:space="preserve"> FORMTEXT </w:instrText>
      </w:r>
      <w:r w:rsidRPr="00364492">
        <w:rPr>
          <w:rFonts w:ascii="Segoe UI" w:hAnsi="Segoe UI" w:cs="Segoe UI"/>
          <w:bCs/>
          <w:sz w:val="20"/>
        </w:rPr>
      </w:r>
      <w:r w:rsidRPr="00364492">
        <w:rPr>
          <w:rFonts w:ascii="Segoe UI" w:hAnsi="Segoe UI" w:cs="Segoe UI"/>
          <w:bCs/>
          <w:sz w:val="20"/>
        </w:rPr>
        <w:fldChar w:fldCharType="separate"/>
      </w:r>
      <w:r w:rsidRPr="00364492">
        <w:rPr>
          <w:rFonts w:ascii="Segoe UI" w:hAnsi="Segoe UI" w:cs="Segoe UI"/>
          <w:bCs/>
          <w:noProof/>
          <w:sz w:val="20"/>
        </w:rPr>
        <w:t>[Insert RFP Reference Number]</w:t>
      </w:r>
      <w:r w:rsidRPr="00364492">
        <w:rPr>
          <w:rFonts w:ascii="Segoe UI" w:hAnsi="Segoe UI" w:cs="Segoe UI"/>
          <w:bCs/>
          <w:sz w:val="20"/>
        </w:rPr>
        <w:fldChar w:fldCharType="end"/>
      </w:r>
      <w:r w:rsidRPr="00364492">
        <w:rPr>
          <w:rFonts w:ascii="Segoe UI" w:hAnsi="Segoe UI" w:cs="Segoe UI"/>
          <w:bCs/>
          <w:sz w:val="20"/>
        </w:rPr>
        <w:t xml:space="preserve"> </w:t>
      </w:r>
      <w:r w:rsidRPr="00364492">
        <w:rPr>
          <w:rFonts w:ascii="Segoe UI" w:hAnsi="Segoe UI" w:cs="Segoe UI"/>
          <w:sz w:val="20"/>
        </w:rPr>
        <w:t xml:space="preserve">and our Proposal.  We are hereby submitting our Proposal, which includes this </w:t>
      </w:r>
      <w:r w:rsidRPr="00364492">
        <w:rPr>
          <w:rFonts w:ascii="Segoe UI" w:hAnsi="Segoe UI" w:cs="Segoe UI"/>
          <w:spacing w:val="-2"/>
          <w:sz w:val="20"/>
        </w:rPr>
        <w:t xml:space="preserve">Technical Proposal </w:t>
      </w:r>
      <w:r>
        <w:rPr>
          <w:rFonts w:ascii="Segoe UI" w:hAnsi="Segoe UI" w:cs="Segoe UI"/>
          <w:spacing w:val="-2"/>
          <w:sz w:val="20"/>
        </w:rPr>
        <w:t xml:space="preserve">and </w:t>
      </w:r>
      <w:r w:rsidRPr="00364492">
        <w:rPr>
          <w:rFonts w:ascii="Segoe UI" w:hAnsi="Segoe UI" w:cs="Segoe UI"/>
          <w:spacing w:val="-2"/>
          <w:sz w:val="20"/>
        </w:rPr>
        <w:t xml:space="preserve">our </w:t>
      </w:r>
      <w:r w:rsidRPr="00364492">
        <w:rPr>
          <w:rFonts w:ascii="Segoe UI" w:hAnsi="Segoe UI" w:cs="Segoe UI"/>
          <w:sz w:val="20"/>
        </w:rPr>
        <w:t>Financial Proposal sealed under a separate envelope.</w:t>
      </w:r>
    </w:p>
    <w:p w14:paraId="1172E2EE" w14:textId="77777777" w:rsidR="009054D3" w:rsidRDefault="009054D3" w:rsidP="009054D3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14:paraId="7F7884D2" w14:textId="77777777" w:rsidR="009054D3" w:rsidRPr="00946A2A" w:rsidRDefault="009054D3" w:rsidP="009054D3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946A2A">
        <w:rPr>
          <w:rFonts w:ascii="Segoe UI" w:hAnsi="Segoe UI" w:cs="Segoe UI"/>
          <w:sz w:val="20"/>
        </w:rPr>
        <w:t xml:space="preserve">Our attached Financial Proposal is for the sum of </w:t>
      </w:r>
      <w:r>
        <w:rPr>
          <w:rFonts w:ascii="Segoe UI" w:hAnsi="Segoe UI" w:cs="Segoe UI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[Insert amount in words and figures]"/>
              <w:format w:val="FIRST CAPITAL"/>
            </w:textInput>
          </w:ffData>
        </w:fldChar>
      </w:r>
      <w:r>
        <w:rPr>
          <w:rFonts w:ascii="Segoe UI" w:hAnsi="Segoe UI" w:cs="Segoe UI"/>
          <w:bCs/>
          <w:sz w:val="20"/>
        </w:rPr>
        <w:instrText xml:space="preserve"> FORMTEXT </w:instrText>
      </w:r>
      <w:r>
        <w:rPr>
          <w:rFonts w:ascii="Segoe UI" w:hAnsi="Segoe UI" w:cs="Segoe UI"/>
          <w:bCs/>
          <w:sz w:val="20"/>
        </w:rPr>
      </w:r>
      <w:r>
        <w:rPr>
          <w:rFonts w:ascii="Segoe UI" w:hAnsi="Segoe UI" w:cs="Segoe UI"/>
          <w:bCs/>
          <w:sz w:val="20"/>
        </w:rPr>
        <w:fldChar w:fldCharType="separate"/>
      </w:r>
      <w:r>
        <w:rPr>
          <w:rFonts w:ascii="Segoe UI" w:hAnsi="Segoe UI" w:cs="Segoe UI"/>
          <w:bCs/>
          <w:noProof/>
          <w:sz w:val="20"/>
        </w:rPr>
        <w:t>[Insert amount in words and figures]</w:t>
      </w:r>
      <w:r>
        <w:rPr>
          <w:rFonts w:ascii="Segoe UI" w:hAnsi="Segoe UI" w:cs="Segoe UI"/>
          <w:bCs/>
          <w:sz w:val="20"/>
        </w:rPr>
        <w:fldChar w:fldCharType="end"/>
      </w:r>
      <w:r w:rsidRPr="00946A2A">
        <w:rPr>
          <w:rFonts w:ascii="Segoe UI" w:hAnsi="Segoe UI" w:cs="Segoe UI"/>
          <w:sz w:val="20"/>
        </w:rPr>
        <w:t xml:space="preserve">.  </w:t>
      </w:r>
      <w:r w:rsidRPr="000469A5">
        <w:rPr>
          <w:rFonts w:ascii="Segoe UI" w:hAnsi="Segoe UI" w:cs="Segoe UI"/>
          <w:sz w:val="20"/>
        </w:rPr>
        <w:t xml:space="preserve">Total of Tables 1 </w:t>
      </w:r>
      <w:r>
        <w:rPr>
          <w:rFonts w:ascii="Segoe UI" w:hAnsi="Segoe UI" w:cs="Segoe UI"/>
          <w:sz w:val="20"/>
        </w:rPr>
        <w:t xml:space="preserve">&amp; </w:t>
      </w:r>
      <w:r w:rsidRPr="000469A5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>.</w:t>
      </w:r>
    </w:p>
    <w:p w14:paraId="4D8C6D9D" w14:textId="77777777" w:rsidR="009054D3" w:rsidRDefault="009054D3" w:rsidP="009054D3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</w:p>
    <w:p w14:paraId="1F560DA8" w14:textId="77777777" w:rsidR="009054D3" w:rsidRPr="005442FA" w:rsidRDefault="009054D3" w:rsidP="009054D3">
      <w:pPr>
        <w:autoSpaceDE w:val="0"/>
        <w:autoSpaceDN w:val="0"/>
        <w:adjustRightInd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</w:rPr>
      </w:pPr>
      <w:r w:rsidRPr="005442FA">
        <w:rPr>
          <w:rStyle w:val="Emphasis"/>
          <w:rFonts w:ascii="Segoe UI" w:hAnsi="Segoe UI" w:cs="Segoe UI"/>
          <w:sz w:val="20"/>
        </w:rPr>
        <w:t xml:space="preserve">Our Proposal shall be valid and remain binding upon us for the </w:t>
      </w:r>
      <w:proofErr w:type="gramStart"/>
      <w:r w:rsidRPr="005442FA">
        <w:rPr>
          <w:rStyle w:val="Emphasis"/>
          <w:rFonts w:ascii="Segoe UI" w:hAnsi="Segoe UI" w:cs="Segoe UI"/>
          <w:sz w:val="20"/>
        </w:rPr>
        <w:t>period of time</w:t>
      </w:r>
      <w:proofErr w:type="gramEnd"/>
      <w:r w:rsidRPr="005442FA">
        <w:rPr>
          <w:rStyle w:val="Emphasis"/>
          <w:rFonts w:ascii="Segoe UI" w:hAnsi="Segoe UI" w:cs="Segoe UI"/>
          <w:sz w:val="20"/>
        </w:rPr>
        <w:t xml:space="preserve"> specified in the Bid Data Sheet. </w:t>
      </w:r>
    </w:p>
    <w:p w14:paraId="4356B5E8" w14:textId="77777777" w:rsidR="009054D3" w:rsidRDefault="009054D3" w:rsidP="009054D3">
      <w:pPr>
        <w:rPr>
          <w:rFonts w:ascii="Segoe UI" w:hAnsi="Segoe UI" w:cs="Segoe UI"/>
          <w:sz w:val="20"/>
        </w:rPr>
      </w:pPr>
    </w:p>
    <w:p w14:paraId="708D50E2" w14:textId="77777777" w:rsidR="009054D3" w:rsidRPr="00946A2A" w:rsidRDefault="009054D3" w:rsidP="009054D3">
      <w:pPr>
        <w:rPr>
          <w:rFonts w:ascii="Segoe UI" w:hAnsi="Segoe UI" w:cs="Segoe UI"/>
          <w:sz w:val="20"/>
        </w:rPr>
      </w:pPr>
      <w:r w:rsidRPr="00946A2A">
        <w:rPr>
          <w:rFonts w:ascii="Segoe UI" w:hAnsi="Segoe UI" w:cs="Segoe UI"/>
          <w:sz w:val="20"/>
        </w:rPr>
        <w:t>We understand you are not bound to accept any Proposal you receive.</w:t>
      </w:r>
    </w:p>
    <w:p w14:paraId="7864D281" w14:textId="77777777" w:rsidR="009054D3" w:rsidRDefault="009054D3" w:rsidP="009054D3">
      <w:pPr>
        <w:rPr>
          <w:rFonts w:ascii="Segoe UI" w:hAnsi="Segoe UI" w:cs="Segoe UI"/>
          <w:sz w:val="20"/>
        </w:rPr>
      </w:pPr>
    </w:p>
    <w:p w14:paraId="4EEC87FD" w14:textId="77777777" w:rsidR="009054D3" w:rsidRDefault="009054D3" w:rsidP="009054D3">
      <w:pPr>
        <w:rPr>
          <w:rFonts w:ascii="Segoe UI" w:hAnsi="Segoe UI" w:cs="Segoe UI"/>
          <w:sz w:val="20"/>
        </w:rPr>
      </w:pPr>
    </w:p>
    <w:p w14:paraId="6329C8C1" w14:textId="77777777" w:rsidR="009054D3" w:rsidRPr="00946A2A" w:rsidRDefault="009054D3" w:rsidP="009054D3">
      <w:pPr>
        <w:rPr>
          <w:rFonts w:ascii="Segoe UI" w:hAnsi="Segoe UI" w:cs="Segoe UI"/>
          <w:sz w:val="20"/>
        </w:rPr>
      </w:pPr>
    </w:p>
    <w:p w14:paraId="550777C4" w14:textId="77777777" w:rsidR="009054D3" w:rsidRPr="00980326" w:rsidRDefault="009054D3" w:rsidP="009054D3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 w:rsidRPr="00980326">
        <w:rPr>
          <w:rFonts w:ascii="Segoe UI" w:hAnsi="Segoe UI" w:cs="Segoe UI"/>
          <w:color w:val="000000"/>
          <w:sz w:val="20"/>
          <w:lang w:val="en-AU"/>
        </w:rPr>
        <w:t xml:space="preserve">Name: 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1A8A8A60" w14:textId="77777777" w:rsidR="009054D3" w:rsidRPr="00980326" w:rsidRDefault="009054D3" w:rsidP="009054D3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>
        <w:rPr>
          <w:rFonts w:ascii="Segoe UI" w:hAnsi="Segoe UI" w:cs="Segoe UI"/>
          <w:color w:val="000000"/>
          <w:sz w:val="20"/>
          <w:lang w:val="en-AU"/>
        </w:rPr>
        <w:t>Title</w:t>
      </w:r>
      <w:r w:rsidRPr="00980326">
        <w:rPr>
          <w:rFonts w:ascii="Segoe UI" w:hAnsi="Segoe UI" w:cs="Segoe UI"/>
          <w:color w:val="000000"/>
          <w:sz w:val="20"/>
          <w:lang w:val="en-AU"/>
        </w:rPr>
        <w:t xml:space="preserve">: 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4FEB3521" w14:textId="77777777" w:rsidR="009054D3" w:rsidRPr="00980326" w:rsidRDefault="009054D3" w:rsidP="009054D3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>
        <w:rPr>
          <w:rFonts w:ascii="Segoe UI" w:hAnsi="Segoe UI" w:cs="Segoe UI"/>
          <w:color w:val="000000"/>
          <w:sz w:val="20"/>
          <w:lang w:val="en-AU"/>
        </w:rPr>
        <w:t>Date</w:t>
      </w:r>
      <w:r w:rsidRPr="00980326">
        <w:rPr>
          <w:rFonts w:ascii="Segoe UI" w:hAnsi="Segoe UI" w:cs="Segoe UI"/>
          <w:color w:val="000000"/>
          <w:sz w:val="20"/>
          <w:lang w:val="en-AU"/>
        </w:rPr>
        <w:t>: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0D620BEE" w14:textId="77777777" w:rsidR="009054D3" w:rsidRPr="00980326" w:rsidRDefault="009054D3" w:rsidP="009054D3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lang w:val="en-AU"/>
        </w:rPr>
      </w:pPr>
      <w:r>
        <w:rPr>
          <w:rFonts w:ascii="Segoe UI" w:hAnsi="Segoe UI" w:cs="Segoe UI"/>
          <w:color w:val="000000"/>
          <w:sz w:val="20"/>
          <w:lang w:val="en-AU"/>
        </w:rPr>
        <w:t>Signature</w:t>
      </w:r>
      <w:r w:rsidRPr="00980326">
        <w:rPr>
          <w:rFonts w:ascii="Segoe UI" w:hAnsi="Segoe UI" w:cs="Segoe UI"/>
          <w:color w:val="000000"/>
          <w:sz w:val="20"/>
          <w:lang w:val="en-AU"/>
        </w:rPr>
        <w:t xml:space="preserve">: </w:t>
      </w:r>
      <w:r>
        <w:rPr>
          <w:rFonts w:ascii="Segoe UI" w:hAnsi="Segoe UI" w:cs="Segoe UI"/>
          <w:color w:val="000000"/>
          <w:sz w:val="20"/>
          <w:lang w:val="en-AU"/>
        </w:rPr>
        <w:tab/>
      </w:r>
      <w:r w:rsidRPr="00980326">
        <w:rPr>
          <w:rFonts w:ascii="Segoe UI" w:hAnsi="Segoe UI" w:cs="Segoe UI"/>
          <w:color w:val="000000"/>
          <w:sz w:val="20"/>
          <w:lang w:val="en-AU"/>
        </w:rPr>
        <w:t>_____________________________________________________________</w:t>
      </w:r>
    </w:p>
    <w:p w14:paraId="0570743E" w14:textId="77777777" w:rsidR="009054D3" w:rsidRPr="003D3D67" w:rsidRDefault="009054D3" w:rsidP="009054D3">
      <w:pPr>
        <w:pStyle w:val="SchHeadDes"/>
        <w:keepNext/>
        <w:spacing w:after="0" w:line="240" w:lineRule="auto"/>
        <w:ind w:left="1440" w:firstLine="720"/>
        <w:jc w:val="left"/>
        <w:rPr>
          <w:rFonts w:ascii="Segoe UI" w:hAnsi="Segoe UI" w:cs="Segoe UI"/>
          <w:b w:val="0"/>
          <w:caps/>
          <w:color w:val="000000"/>
          <w:sz w:val="20"/>
          <w:lang w:val="en-AU"/>
        </w:rPr>
        <w:sectPr w:rsidR="009054D3" w:rsidRPr="003D3D67" w:rsidSect="00076BEF">
          <w:headerReference w:type="even" r:id="rId8"/>
          <w:footerReference w:type="default" r:id="rId9"/>
          <w:footerReference w:type="first" r:id="rId10"/>
          <w:pgSz w:w="12240" w:h="15840" w:code="1"/>
          <w:pgMar w:top="810" w:right="990" w:bottom="720" w:left="1728" w:header="720" w:footer="255" w:gutter="0"/>
          <w:cols w:space="720"/>
          <w:titlePg/>
        </w:sectPr>
      </w:pPr>
      <w:r w:rsidRPr="00D203DA">
        <w:rPr>
          <w:rFonts w:ascii="Segoe UI" w:hAnsi="Segoe UI" w:cs="Segoe UI"/>
          <w:b w:val="0"/>
          <w:color w:val="000000"/>
          <w:sz w:val="20"/>
          <w:lang w:val="en-AU"/>
        </w:rPr>
        <w:t>[</w:t>
      </w:r>
      <w:r w:rsidRPr="00D203DA">
        <w:rPr>
          <w:rFonts w:ascii="Segoe UI" w:hAnsi="Segoe UI" w:cs="Segoe UI"/>
          <w:b w:val="0"/>
          <w:i/>
          <w:color w:val="000000"/>
          <w:sz w:val="20"/>
          <w:lang w:val="en-AU"/>
        </w:rPr>
        <w:t xml:space="preserve">Stamp with official stamp of the </w:t>
      </w:r>
      <w:r>
        <w:rPr>
          <w:rFonts w:ascii="Segoe UI" w:hAnsi="Segoe UI" w:cs="Segoe UI"/>
          <w:b w:val="0"/>
          <w:i/>
          <w:color w:val="000000"/>
          <w:sz w:val="20"/>
          <w:lang w:val="en-AU"/>
        </w:rPr>
        <w:t>Bidder</w:t>
      </w:r>
      <w:r w:rsidRPr="00D203DA">
        <w:rPr>
          <w:rFonts w:ascii="Segoe UI" w:hAnsi="Segoe UI" w:cs="Segoe UI"/>
          <w:b w:val="0"/>
          <w:color w:val="000000"/>
          <w:sz w:val="20"/>
          <w:lang w:val="en-AU"/>
        </w:rPr>
        <w:t>]</w:t>
      </w:r>
      <w:r w:rsidRPr="00D203DA">
        <w:rPr>
          <w:rFonts w:ascii="Segoe UI" w:hAnsi="Segoe UI" w:cs="Segoe UI"/>
          <w:b w:val="0"/>
          <w:color w:val="000000"/>
          <w:sz w:val="20"/>
          <w:lang w:val="en-AU"/>
        </w:rPr>
        <w:br w:type="page"/>
      </w:r>
    </w:p>
    <w:p w14:paraId="46282CA4" w14:textId="77777777" w:rsidR="009054D3" w:rsidRPr="00DB1290" w:rsidRDefault="009054D3" w:rsidP="009054D3">
      <w:pPr>
        <w:pStyle w:val="Heading2"/>
        <w:rPr>
          <w:rFonts w:ascii="Segoe UI" w:hAnsi="Segoe UI" w:cs="Segoe UI"/>
          <w:b/>
          <w:sz w:val="28"/>
          <w:szCs w:val="28"/>
        </w:rPr>
      </w:pPr>
      <w:bookmarkStart w:id="4" w:name="_Toc508440540"/>
      <w:r w:rsidRPr="00DB1290">
        <w:rPr>
          <w:rFonts w:ascii="Segoe UI" w:hAnsi="Segoe UI" w:cs="Segoe UI"/>
          <w:b/>
          <w:sz w:val="28"/>
          <w:szCs w:val="28"/>
        </w:rPr>
        <w:lastRenderedPageBreak/>
        <w:t xml:space="preserve">Form </w:t>
      </w:r>
      <w:r>
        <w:rPr>
          <w:rFonts w:ascii="Segoe UI" w:hAnsi="Segoe UI" w:cs="Segoe UI"/>
          <w:b/>
          <w:sz w:val="28"/>
          <w:szCs w:val="28"/>
        </w:rPr>
        <w:t>G</w:t>
      </w:r>
      <w:r w:rsidRPr="00DB1290">
        <w:rPr>
          <w:rFonts w:ascii="Segoe UI" w:hAnsi="Segoe UI" w:cs="Segoe UI"/>
          <w:b/>
          <w:sz w:val="28"/>
          <w:szCs w:val="28"/>
        </w:rPr>
        <w:t xml:space="preserve">: </w:t>
      </w:r>
      <w:r w:rsidRPr="005F22D1">
        <w:rPr>
          <w:rFonts w:ascii="Segoe UI" w:hAnsi="Segoe UI" w:cs="Segoe UI"/>
          <w:sz w:val="28"/>
          <w:szCs w:val="28"/>
        </w:rPr>
        <w:t>Financial Proposal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4157F0">
        <w:rPr>
          <w:rFonts w:ascii="Segoe UI" w:hAnsi="Segoe UI" w:cs="Segoe UI"/>
          <w:sz w:val="28"/>
          <w:szCs w:val="28"/>
        </w:rPr>
        <w:t>Form</w:t>
      </w:r>
      <w:bookmarkEnd w:id="4"/>
    </w:p>
    <w:p w14:paraId="0E455950" w14:textId="77777777" w:rsidR="009054D3" w:rsidRPr="005C0400" w:rsidRDefault="009054D3" w:rsidP="009054D3">
      <w:pPr>
        <w:rPr>
          <w:rFonts w:eastAsiaTheme="majorEastAsia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9054D3" w:rsidRPr="00B94ACA" w14:paraId="10E0F02F" w14:textId="77777777" w:rsidTr="0098696F">
        <w:tc>
          <w:tcPr>
            <w:tcW w:w="1979" w:type="dxa"/>
            <w:shd w:val="clear" w:color="auto" w:fill="9BDEFF"/>
          </w:tcPr>
          <w:p w14:paraId="157FFB5A" w14:textId="77777777" w:rsidR="009054D3" w:rsidRPr="00B94ACA" w:rsidRDefault="009054D3" w:rsidP="0098696F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69DA6264" w14:textId="77777777" w:rsidR="009054D3" w:rsidRPr="00B94ACA" w:rsidRDefault="009054D3" w:rsidP="0098696F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79FD8718" w14:textId="77777777" w:rsidR="009054D3" w:rsidRPr="00B94ACA" w:rsidRDefault="009054D3" w:rsidP="0098696F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0E348BB9" w14:textId="77777777" w:rsidR="009054D3" w:rsidRPr="00B94ACA" w:rsidRDefault="009054D3" w:rsidP="0098696F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139424033"/>
                <w:placeholder>
                  <w:docPart w:val="6DC5F1FC666C4148AB75C69CF6B58783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9054D3" w:rsidRPr="00B94ACA" w14:paraId="1DD25A30" w14:textId="77777777" w:rsidTr="0098696F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206AE27D" w14:textId="77777777" w:rsidR="009054D3" w:rsidRPr="00B94ACA" w:rsidRDefault="009054D3" w:rsidP="0098696F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3E65B1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3F7F9DB7" w14:textId="77777777" w:rsidR="009054D3" w:rsidRPr="00B94ACA" w:rsidRDefault="009054D3" w:rsidP="0098696F">
            <w:pPr>
              <w:spacing w:before="120" w:after="120" w:line="240" w:lineRule="auto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RFP Reference Number]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29DA9BB6" w14:textId="77777777" w:rsidR="009054D3" w:rsidRDefault="009054D3" w:rsidP="009054D3">
      <w:pPr>
        <w:rPr>
          <w:rFonts w:ascii="Segoe UI" w:hAnsi="Segoe UI" w:cs="Segoe UI"/>
          <w:snapToGrid w:val="0"/>
          <w:sz w:val="20"/>
        </w:rPr>
      </w:pPr>
    </w:p>
    <w:p w14:paraId="42945867" w14:textId="77777777" w:rsidR="009054D3" w:rsidRPr="00F0118C" w:rsidRDefault="009054D3" w:rsidP="009054D3">
      <w:pPr>
        <w:rPr>
          <w:rFonts w:ascii="Segoe UI" w:hAnsi="Segoe UI" w:cs="Segoe UI"/>
          <w:snapToGrid w:val="0"/>
          <w:sz w:val="20"/>
        </w:rPr>
      </w:pPr>
      <w:r w:rsidRPr="00F0118C">
        <w:rPr>
          <w:rFonts w:ascii="Segoe UI" w:hAnsi="Segoe UI" w:cs="Segoe UI"/>
          <w:snapToGrid w:val="0"/>
          <w:sz w:val="20"/>
        </w:rPr>
        <w:t xml:space="preserve">The Bidder is required to prepare the Financial Proposal </w:t>
      </w:r>
      <w:r w:rsidRPr="00F0118C">
        <w:rPr>
          <w:rFonts w:ascii="Segoe UI" w:hAnsi="Segoe UI" w:cs="Segoe UI"/>
          <w:sz w:val="20"/>
        </w:rPr>
        <w:t xml:space="preserve">following the below format and submit it </w:t>
      </w:r>
      <w:r w:rsidRPr="00F0118C">
        <w:rPr>
          <w:rFonts w:ascii="Segoe UI" w:hAnsi="Segoe UI" w:cs="Segoe UI"/>
          <w:snapToGrid w:val="0"/>
          <w:sz w:val="20"/>
        </w:rPr>
        <w:t xml:space="preserve">in an envelope separate from the Technical Proposal as indicated in the Instruction to Bidders. Any Financial information provided in the Technical Proposal shall lead to Bidder’s disqualification. </w:t>
      </w:r>
    </w:p>
    <w:p w14:paraId="5010459A" w14:textId="77777777" w:rsidR="009054D3" w:rsidRDefault="009054D3" w:rsidP="009054D3">
      <w:pPr>
        <w:rPr>
          <w:rFonts w:ascii="Segoe UI" w:hAnsi="Segoe UI" w:cs="Segoe UI"/>
          <w:snapToGrid w:val="0"/>
          <w:sz w:val="20"/>
        </w:rPr>
      </w:pPr>
      <w:r w:rsidRPr="00F0118C">
        <w:rPr>
          <w:rFonts w:ascii="Segoe UI" w:hAnsi="Segoe UI" w:cs="Segoe UI"/>
          <w:snapToGrid w:val="0"/>
          <w:sz w:val="20"/>
        </w:rPr>
        <w:t>The Financial Proposal should align with the requirements in the Terms of Reference and th</w:t>
      </w:r>
      <w:r>
        <w:rPr>
          <w:rFonts w:ascii="Segoe UI" w:hAnsi="Segoe UI" w:cs="Segoe UI"/>
          <w:snapToGrid w:val="0"/>
          <w:sz w:val="20"/>
        </w:rPr>
        <w:t xml:space="preserve">e Bidder’s Technical Proposal. </w:t>
      </w:r>
    </w:p>
    <w:p w14:paraId="1B4B0B26" w14:textId="77777777" w:rsidR="009054D3" w:rsidRPr="00163674" w:rsidRDefault="009054D3" w:rsidP="009054D3">
      <w:pPr>
        <w:rPr>
          <w:rFonts w:ascii="Segoe UI" w:hAnsi="Segoe UI" w:cs="Segoe UI"/>
          <w:snapToGrid w:val="0"/>
          <w:sz w:val="20"/>
        </w:rPr>
      </w:pPr>
    </w:p>
    <w:p w14:paraId="28F7815B" w14:textId="77777777" w:rsidR="009054D3" w:rsidRDefault="009054D3" w:rsidP="009054D3">
      <w:pPr>
        <w:jc w:val="right"/>
        <w:rPr>
          <w:rFonts w:ascii="Segoe UI" w:hAnsi="Segoe UI" w:cs="Segoe UI"/>
          <w:b/>
          <w:bCs/>
          <w:color w:val="FF0000"/>
          <w:sz w:val="20"/>
        </w:rPr>
      </w:pPr>
      <w:r w:rsidRPr="004C1599">
        <w:rPr>
          <w:rFonts w:ascii="Segoe UI" w:hAnsi="Segoe UI" w:cs="Segoe UI"/>
          <w:b/>
          <w:sz w:val="20"/>
        </w:rPr>
        <w:t>Currency of the proposal:</w:t>
      </w:r>
      <w:r>
        <w:rPr>
          <w:rFonts w:ascii="Segoe UI" w:hAnsi="Segoe UI" w:cs="Segoe UI"/>
          <w:b/>
          <w:sz w:val="20"/>
        </w:rPr>
        <w:t xml:space="preserve"> </w:t>
      </w:r>
      <w:r w:rsidRPr="00E0146C">
        <w:rPr>
          <w:rFonts w:ascii="Segoe UI" w:hAnsi="Segoe UI" w:cs="Segoe UI"/>
          <w:b/>
          <w:bCs/>
          <w:color w:val="FF0000"/>
          <w:sz w:val="20"/>
        </w:rPr>
        <w:t>United States Dollars (USD)</w:t>
      </w:r>
    </w:p>
    <w:p w14:paraId="3A2A3DA6" w14:textId="77777777" w:rsidR="009054D3" w:rsidRDefault="009054D3" w:rsidP="009054D3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018BEEFD" w14:textId="77777777" w:rsidR="009054D3" w:rsidRPr="00F53269" w:rsidRDefault="009054D3" w:rsidP="009054D3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F53269">
        <w:rPr>
          <w:rFonts w:ascii="Segoe UI" w:hAnsi="Segoe UI" w:cs="Segoe UI"/>
          <w:b/>
          <w:bCs/>
          <w:sz w:val="28"/>
          <w:szCs w:val="28"/>
        </w:rPr>
        <w:t>Forms of Tables 1, 2, 3, 4 and 5 available on the following pages</w:t>
      </w:r>
    </w:p>
    <w:p w14:paraId="705BFFAD" w14:textId="77777777" w:rsidR="009054D3" w:rsidRDefault="009054D3" w:rsidP="009054D3">
      <w:pPr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bCs/>
          <w:color w:val="FF0000"/>
          <w:sz w:val="20"/>
          <w:szCs w:val="20"/>
        </w:rPr>
        <w:br w:type="page"/>
      </w:r>
    </w:p>
    <w:p w14:paraId="146C90A7" w14:textId="77777777" w:rsidR="009054D3" w:rsidRDefault="009054D3" w:rsidP="009054D3">
      <w:pPr>
        <w:rPr>
          <w:rFonts w:ascii="Segoe UI" w:hAnsi="Segoe UI" w:cs="Segoe UI"/>
          <w:b/>
          <w:bCs/>
          <w:color w:val="FF0000"/>
          <w:sz w:val="20"/>
          <w:szCs w:val="20"/>
        </w:rPr>
        <w:sectPr w:rsidR="009054D3" w:rsidSect="00F97DA8">
          <w:footerReference w:type="default" r:id="rId11"/>
          <w:pgSz w:w="12240" w:h="15840" w:code="1"/>
          <w:pgMar w:top="810" w:right="990" w:bottom="720" w:left="1728" w:header="720" w:footer="255" w:gutter="0"/>
          <w:cols w:space="720"/>
          <w:titlePg/>
        </w:sectPr>
      </w:pPr>
    </w:p>
    <w:p w14:paraId="23F61EFA" w14:textId="77777777" w:rsidR="009054D3" w:rsidRPr="0040110F" w:rsidRDefault="009054D3" w:rsidP="009054D3">
      <w:pPr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40110F">
        <w:rPr>
          <w:rFonts w:ascii="Segoe UI" w:hAnsi="Segoe UI" w:cs="Segoe UI"/>
          <w:b/>
          <w:bCs/>
          <w:sz w:val="28"/>
          <w:szCs w:val="28"/>
        </w:rPr>
        <w:lastRenderedPageBreak/>
        <w:t xml:space="preserve">Table 1: Cost breakdown per deliverables for </w:t>
      </w:r>
      <w:r w:rsidRPr="0040110F">
        <w:rPr>
          <w:rFonts w:ascii="Segoe UI" w:hAnsi="Segoe UI" w:cs="Segoe UI"/>
          <w:b/>
          <w:bCs/>
          <w:color w:val="FF0000"/>
          <w:sz w:val="28"/>
          <w:szCs w:val="28"/>
        </w:rPr>
        <w:t>Candidate Pools*</w:t>
      </w:r>
    </w:p>
    <w:tbl>
      <w:tblPr>
        <w:tblW w:w="14183" w:type="dxa"/>
        <w:tblLook w:val="04A0" w:firstRow="1" w:lastRow="0" w:firstColumn="1" w:lastColumn="0" w:noHBand="0" w:noVBand="1"/>
      </w:tblPr>
      <w:tblGrid>
        <w:gridCol w:w="672"/>
        <w:gridCol w:w="3215"/>
        <w:gridCol w:w="1360"/>
        <w:gridCol w:w="1146"/>
        <w:gridCol w:w="997"/>
        <w:gridCol w:w="997"/>
        <w:gridCol w:w="1288"/>
        <w:gridCol w:w="1300"/>
        <w:gridCol w:w="3208"/>
      </w:tblGrid>
      <w:tr w:rsidR="009054D3" w:rsidRPr="0037541A" w14:paraId="03A99126" w14:textId="77777777" w:rsidTr="0098696F">
        <w:trPr>
          <w:trHeight w:val="6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0F1B29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Item No.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91D287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466EB0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UOM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115A7B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Estimated quantity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C92D53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Unit Price (Virtual)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DCA0BF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Total (Virtual)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0F7FD4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Unit Price (in-Person)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A7A397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Total          </w:t>
            </w:r>
            <w:proofErr w:type="gramStart"/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in-Person)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3B7FFC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Notes to bidders</w:t>
            </w:r>
          </w:p>
        </w:tc>
      </w:tr>
      <w:tr w:rsidR="009054D3" w:rsidRPr="0037541A" w14:paraId="79CA330B" w14:textId="77777777" w:rsidTr="0098696F">
        <w:trPr>
          <w:trHeight w:val="46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32092E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96E58A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Design of Assessment Centers for </w:t>
            </w: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Candidate Pools</w:t>
            </w: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Pr="0037541A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  <w:t>(New)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CF0CDB0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 assessment center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C656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8C37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CB95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F669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F315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    -   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5DC6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Up to 120 candidates per year across multiple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(maximum four) </w:t>
            </w: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cohorts. </w:t>
            </w:r>
          </w:p>
        </w:tc>
      </w:tr>
      <w:tr w:rsidR="009054D3" w:rsidRPr="0037541A" w14:paraId="25B0C826" w14:textId="77777777" w:rsidTr="0098696F">
        <w:trPr>
          <w:trHeight w:val="46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151D16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09CB02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Design of </w:t>
            </w: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updated</w:t>
            </w: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Assessment Centers for </w:t>
            </w: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Candidate Pools</w:t>
            </w: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Pr="0037541A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  <w:t>(Update)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BDC26D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 assessment center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9A01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DA01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1055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8105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6546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    -   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FAB5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Updates to Assessment Center content, </w:t>
            </w:r>
            <w:proofErr w:type="gramStart"/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structures</w:t>
            </w:r>
            <w:proofErr w:type="gramEnd"/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and documents to keep Assessment Centers current and manage confidentiality</w:t>
            </w:r>
          </w:p>
        </w:tc>
      </w:tr>
      <w:tr w:rsidR="009054D3" w:rsidRPr="0037541A" w14:paraId="2987390D" w14:textId="77777777" w:rsidTr="0098696F">
        <w:trPr>
          <w:trHeight w:val="69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FB1DD8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B49840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Online exercises, </w:t>
            </w:r>
            <w:proofErr w:type="gramStart"/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interviews</w:t>
            </w:r>
            <w:proofErr w:type="gramEnd"/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and psychometric tests for </w:t>
            </w: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Candidate Pool </w:t>
            </w: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Assessment Centers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418C3F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 candidate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ADFAD2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2206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FF45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81AD1A8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7EA00D6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CD50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Up to 150 candidates per year for Candidate Pools assessments. </w:t>
            </w: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License cost per candidate for each exercise, interview, test including generic result reports and feedback sessions.</w:t>
            </w:r>
          </w:p>
        </w:tc>
      </w:tr>
      <w:tr w:rsidR="009054D3" w:rsidRPr="0037541A" w14:paraId="33F64AC9" w14:textId="77777777" w:rsidTr="0098696F">
        <w:trPr>
          <w:trHeight w:val="46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A46A09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84AB98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Delivery of Assessment Centers of candidates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B7B545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 candidate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B1E3BF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DB65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96B2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FED0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245C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    -   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E378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Up to 120 candidates per year across multiple cohorts. </w:t>
            </w: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Please indicate the number of assessors, actors, role players.</w:t>
            </w:r>
          </w:p>
        </w:tc>
      </w:tr>
      <w:tr w:rsidR="009054D3" w:rsidRPr="0037541A" w14:paraId="30412F03" w14:textId="77777777" w:rsidTr="0098696F">
        <w:trPr>
          <w:trHeight w:val="52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9FD2D8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68696F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Final Assessment Center Report on each candidate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A18D4F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 candidate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B6DC34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7BD3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2BAF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D734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BED4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    -   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BC29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Up to 120 candidates per year across multiple cohorts. </w:t>
            </w: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Adjustment to final report at no additional cost.</w:t>
            </w:r>
          </w:p>
        </w:tc>
      </w:tr>
      <w:tr w:rsidR="009054D3" w:rsidRPr="0037541A" w14:paraId="60B1417C" w14:textId="77777777" w:rsidTr="0098696F">
        <w:trPr>
          <w:trHeight w:val="523"/>
        </w:trPr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FB54FD2" w14:textId="77777777" w:rsidR="009054D3" w:rsidRPr="00F53269" w:rsidRDefault="009054D3" w:rsidP="0098696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</w:pPr>
            <w:r w:rsidRPr="00F53269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  <w:t>Total lumpsum – Table 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FAEF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A63F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AFCF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</w:tbl>
    <w:p w14:paraId="0B2A0F1D" w14:textId="77777777" w:rsidR="009054D3" w:rsidRDefault="009054D3" w:rsidP="009054D3">
      <w:pPr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40110F">
        <w:rPr>
          <w:rFonts w:ascii="Segoe UI" w:hAnsi="Segoe UI" w:cs="Segoe UI"/>
          <w:b/>
          <w:bCs/>
          <w:i/>
          <w:iCs/>
          <w:sz w:val="20"/>
          <w:szCs w:val="20"/>
        </w:rPr>
        <w:t xml:space="preserve">* Please refer to Section 5: Terms of Reference for details on the above </w:t>
      </w:r>
      <w:proofErr w:type="gramStart"/>
      <w:r w:rsidRPr="0040110F">
        <w:rPr>
          <w:rFonts w:ascii="Segoe UI" w:hAnsi="Segoe UI" w:cs="Segoe UI"/>
          <w:b/>
          <w:bCs/>
          <w:i/>
          <w:iCs/>
          <w:sz w:val="20"/>
          <w:szCs w:val="20"/>
        </w:rPr>
        <w:t>deliverables</w:t>
      </w:r>
      <w:proofErr w:type="gramEnd"/>
    </w:p>
    <w:p w14:paraId="67926F93" w14:textId="77777777" w:rsidR="009054D3" w:rsidRDefault="009054D3" w:rsidP="009054D3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br w:type="page"/>
      </w:r>
    </w:p>
    <w:p w14:paraId="77CF4266" w14:textId="77777777" w:rsidR="009054D3" w:rsidRDefault="009054D3" w:rsidP="009054D3">
      <w:pPr>
        <w:spacing w:line="240" w:lineRule="auto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40110F">
        <w:rPr>
          <w:rFonts w:ascii="Segoe UI" w:hAnsi="Segoe UI" w:cs="Segoe UI"/>
          <w:b/>
          <w:bCs/>
          <w:sz w:val="28"/>
          <w:szCs w:val="28"/>
        </w:rPr>
        <w:lastRenderedPageBreak/>
        <w:t xml:space="preserve">Table 2: Cost breakdown per deliverables for </w:t>
      </w:r>
      <w:r w:rsidRPr="0040110F">
        <w:rPr>
          <w:rFonts w:ascii="Segoe UI" w:hAnsi="Segoe UI" w:cs="Segoe UI"/>
          <w:b/>
          <w:bCs/>
          <w:color w:val="FF0000"/>
          <w:sz w:val="28"/>
          <w:szCs w:val="28"/>
        </w:rPr>
        <w:t>Senior Management Positions*</w:t>
      </w:r>
    </w:p>
    <w:tbl>
      <w:tblPr>
        <w:tblW w:w="14575" w:type="dxa"/>
        <w:tblLook w:val="04A0" w:firstRow="1" w:lastRow="0" w:firstColumn="1" w:lastColumn="0" w:noHBand="0" w:noVBand="1"/>
      </w:tblPr>
      <w:tblGrid>
        <w:gridCol w:w="679"/>
        <w:gridCol w:w="3168"/>
        <w:gridCol w:w="1163"/>
        <w:gridCol w:w="1146"/>
        <w:gridCol w:w="1233"/>
        <w:gridCol w:w="997"/>
        <w:gridCol w:w="1270"/>
        <w:gridCol w:w="1319"/>
        <w:gridCol w:w="3600"/>
      </w:tblGrid>
      <w:tr w:rsidR="009054D3" w:rsidRPr="0037541A" w14:paraId="09CA49C1" w14:textId="77777777" w:rsidTr="0098696F">
        <w:trPr>
          <w:trHeight w:val="6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3347C0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Item No.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5484F6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7DC700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UOM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485219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Estimated quantity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824FBE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Unit Price (Virtual)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39EA84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Total (Virtual)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E69029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Unit Price (in-Person)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35564D" w14:textId="77777777" w:rsidR="009054D3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  <w:p w14:paraId="4C3CA6E8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(in-Person)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DBF171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Notes to bidders</w:t>
            </w:r>
          </w:p>
        </w:tc>
      </w:tr>
      <w:tr w:rsidR="009054D3" w:rsidRPr="0037541A" w14:paraId="53B92B06" w14:textId="77777777" w:rsidTr="0098696F">
        <w:trPr>
          <w:trHeight w:val="64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7C3274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A84E9B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 framework of virtual interactive assessment exercises to assess and select candidates for </w:t>
            </w: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senior management positions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DC4834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lumpsum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CAE00F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9250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F25B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$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-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C659174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F8A0DD8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F74D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One framework during the term of the LTA</w:t>
            </w:r>
          </w:p>
        </w:tc>
      </w:tr>
      <w:tr w:rsidR="009054D3" w:rsidRPr="0037541A" w14:paraId="5EE1AFC0" w14:textId="77777777" w:rsidTr="0098696F">
        <w:trPr>
          <w:trHeight w:val="64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B46E29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F2BA5E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Design </w:t>
            </w: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virtual </w:t>
            </w: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interactive assessment services for </w:t>
            </w: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Senior Positions </w:t>
            </w:r>
            <w:r w:rsidRPr="0037541A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  <w:t>(New)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E466B7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 position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455EA7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1F9C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6FBA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$          -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344F40F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753B3DA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61DB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Up to 90 candidates per year (approx. 15 positions with approx. 6 candidates). Please indicate the number of assessors, actors, role players for each service.</w:t>
            </w:r>
          </w:p>
        </w:tc>
      </w:tr>
      <w:tr w:rsidR="009054D3" w:rsidRPr="0037541A" w14:paraId="57A036EF" w14:textId="77777777" w:rsidTr="0098696F">
        <w:trPr>
          <w:trHeight w:val="42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204480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F0A915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Design of </w:t>
            </w: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updated</w:t>
            </w: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virtual interactive assessment services for Senior Positions </w:t>
            </w:r>
            <w:r w:rsidRPr="0037541A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  <w:t>(Update)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936884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 position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1D5A49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5D31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DCE4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$          -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0A97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351E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$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        - 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C041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Updates to assessment exercise content, </w:t>
            </w:r>
            <w:proofErr w:type="gramStart"/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structures</w:t>
            </w:r>
            <w:proofErr w:type="gramEnd"/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and documents to keep exercises current and manage confidentiality</w:t>
            </w:r>
          </w:p>
        </w:tc>
      </w:tr>
      <w:tr w:rsidR="009054D3" w:rsidRPr="0037541A" w14:paraId="643D60BF" w14:textId="77777777" w:rsidTr="0098696F">
        <w:trPr>
          <w:trHeight w:val="83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6846F1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765668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Online exercises, </w:t>
            </w:r>
            <w:proofErr w:type="gramStart"/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interviews</w:t>
            </w:r>
            <w:proofErr w:type="gramEnd"/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and psychometric tests </w:t>
            </w: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for Senior Management </w:t>
            </w: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Recruitments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DD98DE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 candidate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3E4241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AE00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0F8A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$          -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280FD4C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982101E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1FE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Up to 300 candidates per year for senior recruitments (approx. 15 positions with approx. 20 candidates). </w:t>
            </w: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License cost per candidate for each exercise, interview, test including generic result reports and feedback sessions.</w:t>
            </w:r>
          </w:p>
        </w:tc>
      </w:tr>
      <w:tr w:rsidR="009054D3" w:rsidRPr="0037541A" w14:paraId="370C7C7E" w14:textId="77777777" w:rsidTr="0098696F">
        <w:trPr>
          <w:trHeight w:val="64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B5776D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B343A0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Delivery of Assessments of candidates at virtual interactive assessment exercises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361F59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 candidate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5D8B73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86D4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5ADE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$          -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C70D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ED61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    - 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69CC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Up to 90 candidates per year (approx. 15 positions with approx. 6 candidates). </w:t>
            </w: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Please indicate the number of assessors, actors, role players.</w:t>
            </w:r>
          </w:p>
        </w:tc>
      </w:tr>
      <w:tr w:rsidR="009054D3" w:rsidRPr="0037541A" w14:paraId="5C885458" w14:textId="77777777" w:rsidTr="0098696F">
        <w:trPr>
          <w:trHeight w:val="48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10CF41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EBD685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Final virtual interactive assessment exercises Report on each candidate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9160FE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 candidate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42BE59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4084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B5E2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$          -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8635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5054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$               - 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A5BE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Up to 90 candidates per year. </w:t>
            </w: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Adjustment to final report at no additional cost.</w:t>
            </w:r>
          </w:p>
        </w:tc>
      </w:tr>
      <w:tr w:rsidR="009054D3" w:rsidRPr="0037541A" w14:paraId="7CB6FDE8" w14:textId="77777777" w:rsidTr="0098696F">
        <w:trPr>
          <w:trHeight w:val="476"/>
        </w:trPr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518AA81" w14:textId="77777777" w:rsidR="009054D3" w:rsidRPr="0037541A" w:rsidRDefault="009054D3" w:rsidP="0098696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F53269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  <w:t>Total lumpsum – Table 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FE57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239A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962C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</w:tbl>
    <w:p w14:paraId="1337AB04" w14:textId="77777777" w:rsidR="009054D3" w:rsidRDefault="009054D3" w:rsidP="009054D3">
      <w:pPr>
        <w:spacing w:after="0" w:line="240" w:lineRule="auto"/>
        <w:rPr>
          <w:rFonts w:ascii="Segoe UI" w:hAnsi="Segoe UI" w:cs="Segoe UI"/>
          <w:b/>
          <w:bCs/>
          <w:sz w:val="28"/>
          <w:szCs w:val="28"/>
        </w:rPr>
      </w:pPr>
      <w:r w:rsidRPr="0037541A">
        <w:rPr>
          <w:rFonts w:ascii="Segoe UI" w:hAnsi="Segoe UI" w:cs="Segoe UI"/>
          <w:b/>
          <w:bCs/>
          <w:i/>
          <w:iCs/>
          <w:sz w:val="20"/>
          <w:szCs w:val="20"/>
        </w:rPr>
        <w:t>* Please refer to Section 5: Terms of Reference for details on the above deliverables</w:t>
      </w:r>
      <w:r>
        <w:rPr>
          <w:rFonts w:ascii="Segoe UI" w:hAnsi="Segoe UI" w:cs="Segoe UI"/>
          <w:b/>
          <w:bCs/>
          <w:sz w:val="28"/>
          <w:szCs w:val="28"/>
        </w:rPr>
        <w:br w:type="page"/>
      </w:r>
    </w:p>
    <w:p w14:paraId="59A86423" w14:textId="77777777" w:rsidR="009054D3" w:rsidRDefault="009054D3" w:rsidP="009054D3">
      <w:pPr>
        <w:rPr>
          <w:rFonts w:ascii="Segoe UI" w:hAnsi="Segoe UI" w:cs="Segoe UI"/>
          <w:b/>
          <w:bCs/>
          <w:sz w:val="28"/>
          <w:szCs w:val="28"/>
        </w:rPr>
      </w:pPr>
      <w:r w:rsidRPr="0040110F">
        <w:rPr>
          <w:rFonts w:ascii="Segoe UI" w:hAnsi="Segoe UI" w:cs="Segoe UI"/>
          <w:b/>
          <w:bCs/>
          <w:sz w:val="28"/>
          <w:szCs w:val="28"/>
        </w:rPr>
        <w:lastRenderedPageBreak/>
        <w:t>Table 3: Cost breakdown by key personnel**</w:t>
      </w:r>
    </w:p>
    <w:tbl>
      <w:tblPr>
        <w:tblW w:w="12543" w:type="dxa"/>
        <w:tblLook w:val="04A0" w:firstRow="1" w:lastRow="0" w:firstColumn="1" w:lastColumn="0" w:noHBand="0" w:noVBand="1"/>
      </w:tblPr>
      <w:tblGrid>
        <w:gridCol w:w="1122"/>
        <w:gridCol w:w="5180"/>
        <w:gridCol w:w="1960"/>
        <w:gridCol w:w="2266"/>
        <w:gridCol w:w="2015"/>
      </w:tblGrid>
      <w:tr w:rsidR="009054D3" w:rsidRPr="0037541A" w14:paraId="7F31C24B" w14:textId="77777777" w:rsidTr="0098696F">
        <w:trPr>
          <w:trHeight w:val="14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166896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Item No.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B6FC1C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Title of expert*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F2B229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UOM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A9AFA1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Daily rate (in-Person)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C37A25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Daily rate (Virtual)</w:t>
            </w:r>
          </w:p>
        </w:tc>
      </w:tr>
      <w:tr w:rsidR="009054D3" w:rsidRPr="0037541A" w14:paraId="5958222A" w14:textId="77777777" w:rsidTr="0098696F">
        <w:trPr>
          <w:trHeight w:val="14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F7A3F8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2A26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Senior Advisor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0FD177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9E05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ECDA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9054D3" w:rsidRPr="0037541A" w14:paraId="7A90727C" w14:textId="77777777" w:rsidTr="0098696F">
        <w:trPr>
          <w:trHeight w:val="2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237D3A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D6FC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Center Manager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4F753D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6A04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8E2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9054D3" w:rsidRPr="0037541A" w14:paraId="0BD84C09" w14:textId="77777777" w:rsidTr="0098696F">
        <w:trPr>
          <w:trHeight w:val="30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84FDD4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6E62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Assessor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95A34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4400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75F0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9054D3" w:rsidRPr="0037541A" w14:paraId="51C28E71" w14:textId="77777777" w:rsidTr="0098696F">
        <w:trPr>
          <w:trHeight w:val="7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E9B291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081E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Actor/role player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683D83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C9E5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210C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9054D3" w:rsidRPr="0037541A" w14:paraId="0C797D72" w14:textId="77777777" w:rsidTr="0098696F">
        <w:trPr>
          <w:trHeight w:val="251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DF7106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C334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Support staff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F07B6E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071F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1A24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9054D3" w:rsidRPr="0037541A" w14:paraId="24DB9516" w14:textId="77777777" w:rsidTr="0098696F">
        <w:trPr>
          <w:trHeight w:val="71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CE31E4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C981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Others*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AB0CE4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550E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C5D6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16F32784" w14:textId="77777777" w:rsidR="009054D3" w:rsidRPr="0037541A" w:rsidRDefault="009054D3" w:rsidP="009054D3">
      <w:pPr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37541A">
        <w:rPr>
          <w:rFonts w:ascii="Segoe UI" w:hAnsi="Segoe UI" w:cs="Segoe UI"/>
          <w:b/>
          <w:bCs/>
          <w:i/>
          <w:iCs/>
          <w:sz w:val="20"/>
          <w:szCs w:val="20"/>
        </w:rPr>
        <w:t>** Bidders are requested to quote the rate of each expert/role outlined in their methodology, including any 'other' job functions if applicable.</w:t>
      </w:r>
    </w:p>
    <w:p w14:paraId="093FA11D" w14:textId="77777777" w:rsidR="009054D3" w:rsidRDefault="009054D3" w:rsidP="009054D3">
      <w:pPr>
        <w:rPr>
          <w:rFonts w:ascii="Segoe UI" w:hAnsi="Segoe UI" w:cs="Segoe UI"/>
          <w:b/>
          <w:bCs/>
          <w:sz w:val="28"/>
          <w:szCs w:val="28"/>
        </w:rPr>
      </w:pPr>
      <w:r w:rsidRPr="0040110F">
        <w:rPr>
          <w:rFonts w:ascii="Segoe UI" w:hAnsi="Segoe UI" w:cs="Segoe UI"/>
          <w:b/>
          <w:bCs/>
          <w:sz w:val="28"/>
          <w:szCs w:val="28"/>
        </w:rPr>
        <w:t xml:space="preserve">Table 4: Cost breakdown for online exercises, </w:t>
      </w:r>
      <w:proofErr w:type="gramStart"/>
      <w:r w:rsidRPr="0040110F">
        <w:rPr>
          <w:rFonts w:ascii="Segoe UI" w:hAnsi="Segoe UI" w:cs="Segoe UI"/>
          <w:b/>
          <w:bCs/>
          <w:sz w:val="28"/>
          <w:szCs w:val="28"/>
        </w:rPr>
        <w:t>interviews</w:t>
      </w:r>
      <w:proofErr w:type="gramEnd"/>
      <w:r w:rsidRPr="0040110F">
        <w:rPr>
          <w:rFonts w:ascii="Segoe UI" w:hAnsi="Segoe UI" w:cs="Segoe UI"/>
          <w:b/>
          <w:bCs/>
          <w:sz w:val="28"/>
          <w:szCs w:val="28"/>
        </w:rPr>
        <w:t xml:space="preserve"> and psychometric tests***</w:t>
      </w:r>
    </w:p>
    <w:tbl>
      <w:tblPr>
        <w:tblW w:w="13225" w:type="dxa"/>
        <w:tblLook w:val="04A0" w:firstRow="1" w:lastRow="0" w:firstColumn="1" w:lastColumn="0" w:noHBand="0" w:noVBand="1"/>
      </w:tblPr>
      <w:tblGrid>
        <w:gridCol w:w="960"/>
        <w:gridCol w:w="5997"/>
        <w:gridCol w:w="1960"/>
        <w:gridCol w:w="1160"/>
        <w:gridCol w:w="3148"/>
      </w:tblGrid>
      <w:tr w:rsidR="009054D3" w:rsidRPr="0037541A" w14:paraId="46A85E05" w14:textId="77777777" w:rsidTr="0098696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1484D0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Item No.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381101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Description of activity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F12D5B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UOM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65B54E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Unit Price (USD)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E9427C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Comments*</w:t>
            </w:r>
          </w:p>
        </w:tc>
      </w:tr>
      <w:tr w:rsidR="009054D3" w:rsidRPr="0037541A" w14:paraId="12ABF706" w14:textId="77777777" w:rsidTr="0098696F">
        <w:trPr>
          <w:trHeight w:val="9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2BD0E4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83F5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Proposers are requested to list each suggested online exercise, interview and psychometric test as suggested but not limited to in 5.3. of the Scope of Services and Deliverable Outputs; estimated volume is for 450 candidates per year.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32A3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 candidate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4885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DDB9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9054D3" w:rsidRPr="0037541A" w14:paraId="18CF7D2D" w14:textId="77777777" w:rsidTr="0098696F">
        <w:trPr>
          <w:trHeight w:val="1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305B79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16EF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B0D6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 candidate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A554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926F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9054D3" w:rsidRPr="0037541A" w14:paraId="327D8004" w14:textId="77777777" w:rsidTr="0098696F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01DA72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42F9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1229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 candidate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A895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0F02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13A4ED73" w14:textId="77777777" w:rsidR="009054D3" w:rsidRPr="0037541A" w:rsidRDefault="009054D3" w:rsidP="009054D3">
      <w:pPr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37541A">
        <w:rPr>
          <w:rFonts w:ascii="Segoe UI" w:hAnsi="Segoe UI" w:cs="Segoe UI"/>
          <w:b/>
          <w:bCs/>
          <w:i/>
          <w:iCs/>
          <w:sz w:val="20"/>
          <w:szCs w:val="20"/>
        </w:rPr>
        <w:t xml:space="preserve">*** Please comment on options for bundling activities and discounts offered for respective </w:t>
      </w:r>
      <w:proofErr w:type="gramStart"/>
      <w:r w:rsidRPr="0037541A">
        <w:rPr>
          <w:rFonts w:ascii="Segoe UI" w:hAnsi="Segoe UI" w:cs="Segoe UI"/>
          <w:b/>
          <w:bCs/>
          <w:i/>
          <w:iCs/>
          <w:sz w:val="20"/>
          <w:szCs w:val="20"/>
        </w:rPr>
        <w:t>bundle</w:t>
      </w:r>
      <w:proofErr w:type="gramEnd"/>
    </w:p>
    <w:p w14:paraId="39362002" w14:textId="77777777" w:rsidR="009054D3" w:rsidRDefault="009054D3" w:rsidP="009054D3">
      <w:pPr>
        <w:rPr>
          <w:rFonts w:ascii="Segoe UI" w:hAnsi="Segoe UI" w:cs="Segoe UI"/>
          <w:b/>
          <w:bCs/>
          <w:sz w:val="28"/>
          <w:szCs w:val="28"/>
        </w:rPr>
      </w:pPr>
      <w:r w:rsidRPr="0037541A">
        <w:rPr>
          <w:rFonts w:ascii="Segoe UI" w:hAnsi="Segoe UI" w:cs="Segoe UI"/>
          <w:b/>
          <w:bCs/>
          <w:sz w:val="28"/>
          <w:szCs w:val="28"/>
        </w:rPr>
        <w:t>Table 5: Volume discount****</w:t>
      </w:r>
    </w:p>
    <w:tbl>
      <w:tblPr>
        <w:tblW w:w="11376" w:type="dxa"/>
        <w:tblLook w:val="04A0" w:firstRow="1" w:lastRow="0" w:firstColumn="1" w:lastColumn="0" w:noHBand="0" w:noVBand="1"/>
      </w:tblPr>
      <w:tblGrid>
        <w:gridCol w:w="927"/>
        <w:gridCol w:w="4895"/>
        <w:gridCol w:w="2826"/>
        <w:gridCol w:w="2728"/>
      </w:tblGrid>
      <w:tr w:rsidR="009054D3" w:rsidRPr="0037541A" w14:paraId="4115B91A" w14:textId="77777777" w:rsidTr="0098696F">
        <w:trPr>
          <w:trHeight w:val="3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76AE49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092440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9C07D4D" w14:textId="77777777" w:rsidR="009054D3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  <w:t xml:space="preserve">500 - 1,000 candidates </w:t>
            </w:r>
          </w:p>
          <w:p w14:paraId="0893A27B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  <w:t>per year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2CD024E" w14:textId="77777777" w:rsidR="009054D3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  <w:t xml:space="preserve">1,000+ candidates </w:t>
            </w:r>
          </w:p>
          <w:p w14:paraId="2DDE37F7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</w:rPr>
              <w:t>per year</w:t>
            </w:r>
          </w:p>
        </w:tc>
      </w:tr>
      <w:tr w:rsidR="009054D3" w:rsidRPr="0037541A" w14:paraId="155D515B" w14:textId="77777777" w:rsidTr="0098696F">
        <w:trPr>
          <w:trHeight w:val="12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6AE106" w14:textId="77777777" w:rsidR="009054D3" w:rsidRPr="0037541A" w:rsidRDefault="009054D3" w:rsidP="0098696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A76E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Proposers are also requested to indicate the percentage of </w:t>
            </w:r>
            <w:r w:rsidRPr="0037541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volume discount</w:t>
            </w: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their company will be able to provide UNDP if the following would be reached during the contract period: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F15E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64C9" w14:textId="77777777" w:rsidR="009054D3" w:rsidRPr="0037541A" w:rsidRDefault="009054D3" w:rsidP="009869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37541A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57749097" w14:textId="56AEABFA" w:rsidR="008624B6" w:rsidRPr="009054D3" w:rsidRDefault="009054D3">
      <w:pPr>
        <w:rPr>
          <w:rFonts w:ascii="Segoe UI" w:hAnsi="Segoe UI" w:cs="Segoe UI"/>
          <w:b/>
          <w:bCs/>
          <w:sz w:val="28"/>
          <w:szCs w:val="28"/>
        </w:rPr>
      </w:pPr>
      <w:r w:rsidRPr="0037541A">
        <w:rPr>
          <w:rFonts w:ascii="Segoe UI" w:hAnsi="Segoe UI" w:cs="Segoe UI"/>
          <w:b/>
          <w:bCs/>
          <w:i/>
          <w:iCs/>
          <w:sz w:val="20"/>
          <w:szCs w:val="20"/>
        </w:rPr>
        <w:t>**** The average of this volume discount will carry up to a maximum of 5 points (5% weight) on the Financial Evaluation which covers 30% of the total score.</w:t>
      </w:r>
    </w:p>
    <w:sectPr w:rsidR="008624B6" w:rsidRPr="009054D3" w:rsidSect="0040110F">
      <w:pgSz w:w="15840" w:h="12240" w:orient="landscape" w:code="1"/>
      <w:pgMar w:top="1728" w:right="806" w:bottom="994" w:left="720" w:header="720" w:footer="25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6598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58170" w14:textId="77777777" w:rsidR="0040110F" w:rsidRDefault="000A3B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AC39230" w14:textId="77777777" w:rsidR="0040110F" w:rsidRPr="006438E1" w:rsidRDefault="000A3B91">
    <w:pPr>
      <w:pStyle w:val="Footer"/>
      <w:rPr>
        <w:rFonts w:ascii="Segoe UI" w:hAnsi="Segoe UI" w:cs="Segoe U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0135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057A6" w14:textId="77777777" w:rsidR="001F0AB7" w:rsidRDefault="000A3B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1F33B9" w14:textId="77777777" w:rsidR="001F0AB7" w:rsidRDefault="000A3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6421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93CB0" w14:textId="77777777" w:rsidR="0040110F" w:rsidRDefault="000A3B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CDA12E4" w14:textId="77777777" w:rsidR="0040110F" w:rsidRDefault="000A3B9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96A8" w14:textId="77777777" w:rsidR="0040110F" w:rsidRDefault="000A3B91">
    <w:pPr>
      <w:pStyle w:val="Header"/>
      <w:pBdr>
        <w:bottom w:val="single" w:sz="6" w:space="1" w:color="auto"/>
      </w:pBdr>
      <w:tabs>
        <w:tab w:val="right" w:pos="9000"/>
      </w:tabs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  <w:t>Section 3.  Technical Proposal - Standard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-678" w:hanging="360"/>
      </w:pPr>
      <w:rPr>
        <w:rFonts w:ascii="Wingdings 2" w:hAnsi="Wingdings 2" w:hint="default"/>
      </w:rPr>
    </w:lvl>
  </w:abstractNum>
  <w:abstractNum w:abstractNumId="1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802C7"/>
    <w:multiLevelType w:val="hybridMultilevel"/>
    <w:tmpl w:val="B85E6732"/>
    <w:lvl w:ilvl="0" w:tplc="62ACE31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70919"/>
    <w:multiLevelType w:val="hybridMultilevel"/>
    <w:tmpl w:val="8A7C5E0C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1E8B"/>
    <w:multiLevelType w:val="hybridMultilevel"/>
    <w:tmpl w:val="51B04350"/>
    <w:lvl w:ilvl="0" w:tplc="03EA7EA0">
      <w:start w:val="1"/>
      <w:numFmt w:val="decimal"/>
      <w:lvlText w:val="5.%1"/>
      <w:lvlJc w:val="left"/>
      <w:pPr>
        <w:ind w:left="2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1B92"/>
    <w:multiLevelType w:val="hybridMultilevel"/>
    <w:tmpl w:val="CE8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D2549"/>
    <w:multiLevelType w:val="multilevel"/>
    <w:tmpl w:val="5AC250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A0E92"/>
    <w:multiLevelType w:val="hybridMultilevel"/>
    <w:tmpl w:val="5E88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66F83"/>
    <w:multiLevelType w:val="hybridMultilevel"/>
    <w:tmpl w:val="62B89304"/>
    <w:lvl w:ilvl="0" w:tplc="FC2242C2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1" w15:restartNumberingAfterBreak="0">
    <w:nsid w:val="178B5A09"/>
    <w:multiLevelType w:val="hybridMultilevel"/>
    <w:tmpl w:val="FFFFFFFF"/>
    <w:lvl w:ilvl="0" w:tplc="85FEF7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D85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246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A7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C7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80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B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6C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C8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A154F"/>
    <w:multiLevelType w:val="hybridMultilevel"/>
    <w:tmpl w:val="BE148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0E58"/>
    <w:multiLevelType w:val="multilevel"/>
    <w:tmpl w:val="C5EEB010"/>
    <w:lvl w:ilvl="0">
      <w:start w:val="1"/>
      <w:numFmt w:val="decimal"/>
      <w:pStyle w:val="Heading3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0B2145B"/>
    <w:multiLevelType w:val="hybridMultilevel"/>
    <w:tmpl w:val="ABE4F6EC"/>
    <w:lvl w:ilvl="0" w:tplc="4A482E18">
      <w:start w:val="1"/>
      <w:numFmt w:val="lowerLetter"/>
      <w:lvlText w:val="%1)"/>
      <w:lvlJc w:val="left"/>
      <w:pPr>
        <w:ind w:left="720" w:hanging="360"/>
      </w:pPr>
      <w:rPr>
        <w:i w:val="0"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10C55"/>
    <w:multiLevelType w:val="hybridMultilevel"/>
    <w:tmpl w:val="A2B4602A"/>
    <w:lvl w:ilvl="0" w:tplc="80F4B7C6">
      <w:start w:val="1"/>
      <w:numFmt w:val="lowerLetter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125" w:hanging="360"/>
      </w:pPr>
    </w:lvl>
    <w:lvl w:ilvl="2" w:tplc="0409001B" w:tentative="1">
      <w:start w:val="1"/>
      <w:numFmt w:val="lowerRoman"/>
      <w:lvlText w:val="%3."/>
      <w:lvlJc w:val="right"/>
      <w:pPr>
        <w:ind w:left="-3405" w:hanging="180"/>
      </w:pPr>
    </w:lvl>
    <w:lvl w:ilvl="3" w:tplc="0409000F" w:tentative="1">
      <w:start w:val="1"/>
      <w:numFmt w:val="decimal"/>
      <w:lvlText w:val="%4."/>
      <w:lvlJc w:val="left"/>
      <w:pPr>
        <w:ind w:left="-2685" w:hanging="360"/>
      </w:pPr>
    </w:lvl>
    <w:lvl w:ilvl="4" w:tplc="04090019" w:tentative="1">
      <w:start w:val="1"/>
      <w:numFmt w:val="lowerLetter"/>
      <w:lvlText w:val="%5."/>
      <w:lvlJc w:val="left"/>
      <w:pPr>
        <w:ind w:left="-1965" w:hanging="360"/>
      </w:pPr>
    </w:lvl>
    <w:lvl w:ilvl="5" w:tplc="0409001B" w:tentative="1">
      <w:start w:val="1"/>
      <w:numFmt w:val="lowerRoman"/>
      <w:lvlText w:val="%6."/>
      <w:lvlJc w:val="right"/>
      <w:pPr>
        <w:ind w:left="-1245" w:hanging="180"/>
      </w:pPr>
    </w:lvl>
    <w:lvl w:ilvl="6" w:tplc="0409000F" w:tentative="1">
      <w:start w:val="1"/>
      <w:numFmt w:val="decimal"/>
      <w:lvlText w:val="%7."/>
      <w:lvlJc w:val="left"/>
      <w:pPr>
        <w:ind w:left="-525" w:hanging="360"/>
      </w:pPr>
    </w:lvl>
    <w:lvl w:ilvl="7" w:tplc="04090019" w:tentative="1">
      <w:start w:val="1"/>
      <w:numFmt w:val="lowerLetter"/>
      <w:lvlText w:val="%8."/>
      <w:lvlJc w:val="left"/>
      <w:pPr>
        <w:ind w:left="195" w:hanging="360"/>
      </w:pPr>
    </w:lvl>
    <w:lvl w:ilvl="8" w:tplc="0409001B" w:tentative="1">
      <w:start w:val="1"/>
      <w:numFmt w:val="lowerRoman"/>
      <w:lvlText w:val="%9."/>
      <w:lvlJc w:val="right"/>
      <w:pPr>
        <w:ind w:left="915" w:hanging="180"/>
      </w:pPr>
    </w:lvl>
  </w:abstractNum>
  <w:abstractNum w:abstractNumId="16" w15:restartNumberingAfterBreak="0">
    <w:nsid w:val="284C1986"/>
    <w:multiLevelType w:val="multilevel"/>
    <w:tmpl w:val="DB609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631481"/>
    <w:multiLevelType w:val="hybridMultilevel"/>
    <w:tmpl w:val="BE148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F1F8C"/>
    <w:multiLevelType w:val="multilevel"/>
    <w:tmpl w:val="8FBED950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C808FD"/>
    <w:multiLevelType w:val="hybridMultilevel"/>
    <w:tmpl w:val="831A0334"/>
    <w:lvl w:ilvl="0" w:tplc="9CA27DC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9504A"/>
    <w:multiLevelType w:val="hybridMultilevel"/>
    <w:tmpl w:val="DA521B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E900C2"/>
    <w:multiLevelType w:val="multilevel"/>
    <w:tmpl w:val="611AB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1EC6923"/>
    <w:multiLevelType w:val="hybridMultilevel"/>
    <w:tmpl w:val="3E88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8653F"/>
    <w:multiLevelType w:val="hybridMultilevel"/>
    <w:tmpl w:val="CC8C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B5735"/>
    <w:multiLevelType w:val="hybridMultilevel"/>
    <w:tmpl w:val="C94E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6509B7"/>
    <w:multiLevelType w:val="hybridMultilevel"/>
    <w:tmpl w:val="60D65546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9BDA7646">
      <w:start w:val="3"/>
      <w:numFmt w:val="lowerRoman"/>
      <w:lvlText w:val="%2."/>
      <w:lvlJc w:val="left"/>
      <w:pPr>
        <w:ind w:left="3060" w:hanging="72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E20EE27A">
      <w:start w:val="1"/>
      <w:numFmt w:val="lowerLetter"/>
      <w:lvlText w:val="(%4)"/>
      <w:lvlJc w:val="left"/>
      <w:pPr>
        <w:ind w:left="41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43106FC2"/>
    <w:multiLevelType w:val="hybridMultilevel"/>
    <w:tmpl w:val="FFFFFFFF"/>
    <w:lvl w:ilvl="0" w:tplc="7876A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08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3C9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88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0F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07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2A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C1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AC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74BA8"/>
    <w:multiLevelType w:val="hybridMultilevel"/>
    <w:tmpl w:val="196CC5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7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3134F092">
      <w:start w:val="1"/>
      <w:numFmt w:val="upperLetter"/>
      <w:lvlText w:val="%4."/>
      <w:lvlJc w:val="left"/>
      <w:pPr>
        <w:ind w:left="4140" w:hanging="360"/>
      </w:pPr>
      <w:rPr>
        <w:rFonts w:hint="default"/>
      </w:rPr>
    </w:lvl>
    <w:lvl w:ilvl="4" w:tplc="2702E1EA">
      <w:start w:val="1"/>
      <w:numFmt w:val="lowerLetter"/>
      <w:lvlText w:val="%5)"/>
      <w:lvlJc w:val="left"/>
      <w:pPr>
        <w:ind w:left="4860" w:hanging="360"/>
      </w:pPr>
      <w:rPr>
        <w:rFonts w:hint="default"/>
      </w:rPr>
    </w:lvl>
    <w:lvl w:ilvl="5" w:tplc="4C642320">
      <w:start w:val="17"/>
      <w:numFmt w:val="decimal"/>
      <w:lvlText w:val="%6."/>
      <w:lvlJc w:val="left"/>
      <w:pPr>
        <w:ind w:left="5760" w:hanging="360"/>
      </w:pPr>
      <w:rPr>
        <w:rFonts w:hint="default"/>
      </w:rPr>
    </w:lvl>
    <w:lvl w:ilvl="6" w:tplc="80F4B7C6">
      <w:start w:val="1"/>
      <w:numFmt w:val="lowerLetter"/>
      <w:lvlText w:val="(%7)"/>
      <w:lvlJc w:val="left"/>
      <w:pPr>
        <w:ind w:left="63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46961CAB"/>
    <w:multiLevelType w:val="hybridMultilevel"/>
    <w:tmpl w:val="915E2E3E"/>
    <w:lvl w:ilvl="0" w:tplc="ABDA7824">
      <w:start w:val="1"/>
      <w:numFmt w:val="decimal"/>
      <w:lvlText w:val="9.%1"/>
      <w:lvlJc w:val="left"/>
      <w:pPr>
        <w:ind w:left="2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A7DFB"/>
    <w:multiLevelType w:val="multilevel"/>
    <w:tmpl w:val="8B3AC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4C3D75"/>
    <w:multiLevelType w:val="hybridMultilevel"/>
    <w:tmpl w:val="C23ADEE6"/>
    <w:lvl w:ilvl="0" w:tplc="BCD82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0E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A6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04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67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06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CA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6E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02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5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6" w15:restartNumberingAfterBreak="0">
    <w:nsid w:val="62AB775C"/>
    <w:multiLevelType w:val="hybridMultilevel"/>
    <w:tmpl w:val="8CC28A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F75C6"/>
    <w:multiLevelType w:val="hybridMultilevel"/>
    <w:tmpl w:val="DDB28DC2"/>
    <w:lvl w:ilvl="0" w:tplc="EBD602D2">
      <w:start w:val="1"/>
      <w:numFmt w:val="upperLetter"/>
      <w:pStyle w:val="Heading5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3D14A4"/>
    <w:multiLevelType w:val="hybridMultilevel"/>
    <w:tmpl w:val="FCDAF332"/>
    <w:lvl w:ilvl="0" w:tplc="DE7600E0">
      <w:start w:val="1"/>
      <w:numFmt w:val="decimal"/>
      <w:lvlText w:val="3.%1"/>
      <w:lvlJc w:val="left"/>
      <w:pPr>
        <w:ind w:left="2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F77B78"/>
    <w:multiLevelType w:val="multilevel"/>
    <w:tmpl w:val="82044A1C"/>
    <w:lvl w:ilvl="0">
      <w:start w:val="1"/>
      <w:numFmt w:val="decimal"/>
      <w:pStyle w:val="Heading6"/>
      <w:lvlText w:val="%1."/>
      <w:lvlJc w:val="left"/>
      <w:pPr>
        <w:ind w:left="1170" w:hanging="360"/>
      </w:pPr>
      <w:rPr>
        <w:rFonts w:asciiTheme="majorHAnsi" w:hAnsiTheme="majorHAnsi" w:cs="Times New Roman"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asciiTheme="majorHAnsi" w:hAnsiTheme="maj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41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26906"/>
    <w:multiLevelType w:val="hybridMultilevel"/>
    <w:tmpl w:val="51B04350"/>
    <w:lvl w:ilvl="0" w:tplc="03EA7EA0">
      <w:start w:val="1"/>
      <w:numFmt w:val="decimal"/>
      <w:lvlText w:val="5.%1"/>
      <w:lvlJc w:val="left"/>
      <w:pPr>
        <w:ind w:left="2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0"/>
  </w:num>
  <w:num w:numId="3">
    <w:abstractNumId w:val="0"/>
  </w:num>
  <w:num w:numId="4">
    <w:abstractNumId w:val="13"/>
  </w:num>
  <w:num w:numId="5">
    <w:abstractNumId w:val="27"/>
  </w:num>
  <w:num w:numId="6">
    <w:abstractNumId w:val="29"/>
  </w:num>
  <w:num w:numId="7">
    <w:abstractNumId w:val="24"/>
  </w:num>
  <w:num w:numId="8">
    <w:abstractNumId w:val="18"/>
  </w:num>
  <w:num w:numId="9">
    <w:abstractNumId w:val="32"/>
  </w:num>
  <w:num w:numId="10">
    <w:abstractNumId w:val="37"/>
    <w:lvlOverride w:ilvl="0">
      <w:startOverride w:val="1"/>
    </w:lvlOverride>
    <w:lvlOverride w:ilvl="1">
      <w:startOverride w:val="1"/>
    </w:lvlOverride>
  </w:num>
  <w:num w:numId="11">
    <w:abstractNumId w:val="35"/>
  </w:num>
  <w:num w:numId="12">
    <w:abstractNumId w:val="37"/>
    <w:lvlOverride w:ilvl="0">
      <w:startOverride w:val="1"/>
    </w:lvlOverride>
    <w:lvlOverride w:ilvl="1">
      <w:startOverride w:val="1"/>
    </w:lvlOverride>
  </w:num>
  <w:num w:numId="13">
    <w:abstractNumId w:val="10"/>
  </w:num>
  <w:num w:numId="14">
    <w:abstractNumId w:val="34"/>
  </w:num>
  <w:num w:numId="15">
    <w:abstractNumId w:val="37"/>
    <w:lvlOverride w:ilvl="0">
      <w:startOverride w:val="1"/>
    </w:lvlOverride>
    <w:lvlOverride w:ilvl="1">
      <w:startOverride w:val="1"/>
    </w:lvlOverride>
  </w:num>
  <w:num w:numId="16">
    <w:abstractNumId w:val="43"/>
  </w:num>
  <w:num w:numId="17">
    <w:abstractNumId w:val="4"/>
  </w:num>
  <w:num w:numId="18">
    <w:abstractNumId w:val="8"/>
  </w:num>
  <w:num w:numId="19">
    <w:abstractNumId w:val="6"/>
  </w:num>
  <w:num w:numId="20">
    <w:abstractNumId w:val="41"/>
  </w:num>
  <w:num w:numId="21">
    <w:abstractNumId w:val="14"/>
  </w:num>
  <w:num w:numId="22">
    <w:abstractNumId w:val="26"/>
  </w:num>
  <w:num w:numId="23">
    <w:abstractNumId w:val="3"/>
  </w:num>
  <w:num w:numId="24">
    <w:abstractNumId w:val="1"/>
  </w:num>
  <w:num w:numId="25">
    <w:abstractNumId w:val="38"/>
  </w:num>
  <w:num w:numId="26">
    <w:abstractNumId w:val="19"/>
  </w:num>
  <w:num w:numId="27">
    <w:abstractNumId w:val="20"/>
  </w:num>
  <w:num w:numId="28">
    <w:abstractNumId w:val="25"/>
  </w:num>
  <w:num w:numId="29">
    <w:abstractNumId w:val="9"/>
  </w:num>
  <w:num w:numId="30">
    <w:abstractNumId w:val="17"/>
  </w:num>
  <w:num w:numId="31">
    <w:abstractNumId w:val="12"/>
  </w:num>
  <w:num w:numId="32">
    <w:abstractNumId w:val="21"/>
  </w:num>
  <w:num w:numId="33">
    <w:abstractNumId w:val="23"/>
  </w:num>
  <w:num w:numId="34">
    <w:abstractNumId w:val="36"/>
  </w:num>
  <w:num w:numId="35">
    <w:abstractNumId w:val="39"/>
  </w:num>
  <w:num w:numId="36">
    <w:abstractNumId w:val="5"/>
  </w:num>
  <w:num w:numId="37">
    <w:abstractNumId w:val="30"/>
  </w:num>
  <w:num w:numId="38">
    <w:abstractNumId w:val="22"/>
  </w:num>
  <w:num w:numId="39">
    <w:abstractNumId w:val="7"/>
  </w:num>
  <w:num w:numId="40">
    <w:abstractNumId w:val="31"/>
  </w:num>
  <w:num w:numId="41">
    <w:abstractNumId w:val="16"/>
  </w:num>
  <w:num w:numId="42">
    <w:abstractNumId w:val="15"/>
  </w:num>
  <w:num w:numId="43">
    <w:abstractNumId w:val="2"/>
  </w:num>
  <w:num w:numId="44">
    <w:abstractNumId w:val="28"/>
  </w:num>
  <w:num w:numId="45">
    <w:abstractNumId w:val="33"/>
  </w:num>
  <w:num w:numId="46">
    <w:abstractNumId w:val="1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D3"/>
    <w:rsid w:val="000A3B91"/>
    <w:rsid w:val="002F2F63"/>
    <w:rsid w:val="009054D3"/>
    <w:rsid w:val="00B3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64FD"/>
  <w15:chartTrackingRefBased/>
  <w15:docId w15:val="{307375E8-B350-49D7-94C2-D07C4808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D3"/>
  </w:style>
  <w:style w:type="paragraph" w:styleId="Heading1">
    <w:name w:val="heading 1"/>
    <w:basedOn w:val="Normal"/>
    <w:next w:val="Normal"/>
    <w:link w:val="Heading1Char"/>
    <w:qFormat/>
    <w:rsid w:val="009054D3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4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9054D3"/>
    <w:pPr>
      <w:numPr>
        <w:numId w:val="4"/>
      </w:numPr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9054D3"/>
    <w:pPr>
      <w:widowControl w:val="0"/>
      <w:numPr>
        <w:numId w:val="1"/>
      </w:numPr>
      <w:overflowPunct w:val="0"/>
      <w:adjustRightInd w:val="0"/>
      <w:spacing w:after="0" w:line="240" w:lineRule="auto"/>
      <w:jc w:val="both"/>
      <w:outlineLvl w:val="4"/>
    </w:pPr>
    <w:rPr>
      <w:rFonts w:asciiTheme="majorHAnsi" w:eastAsiaTheme="minorEastAsia" w:hAnsiTheme="majorHAnsi" w:cs="Times New Roman"/>
      <w:b/>
      <w:iCs/>
      <w:kern w:val="28"/>
      <w:lang w:val="en-GB"/>
    </w:rPr>
  </w:style>
  <w:style w:type="paragraph" w:styleId="Heading6">
    <w:name w:val="heading 6"/>
    <w:basedOn w:val="Normal"/>
    <w:next w:val="Normal"/>
    <w:link w:val="Heading6Char"/>
    <w:autoRedefine/>
    <w:qFormat/>
    <w:rsid w:val="009054D3"/>
    <w:pPr>
      <w:widowControl w:val="0"/>
      <w:numPr>
        <w:numId w:val="2"/>
      </w:numPr>
      <w:overflowPunct w:val="0"/>
      <w:adjustRightInd w:val="0"/>
      <w:spacing w:before="120" w:after="120" w:line="240" w:lineRule="auto"/>
      <w:ind w:left="339" w:right="-18" w:hanging="291"/>
      <w:outlineLvl w:val="5"/>
    </w:pPr>
    <w:rPr>
      <w:rFonts w:asciiTheme="majorHAnsi" w:eastAsiaTheme="minorEastAsia" w:hAnsiTheme="majorHAnsi" w:cs="Times New Roman"/>
      <w:b/>
      <w:kern w:val="28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4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4D3"/>
    <w:rPr>
      <w:rFonts w:ascii="Times New Roman Bold" w:eastAsia="Times New Roman" w:hAnsi="Times New Roman Bold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054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4D3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9054D3"/>
    <w:rPr>
      <w:rFonts w:asciiTheme="majorHAnsi" w:eastAsiaTheme="minorEastAsia" w:hAnsiTheme="majorHAnsi" w:cs="Times New Roman"/>
      <w:b/>
      <w:iCs/>
      <w:kern w:val="28"/>
      <w:lang w:val="en-GB"/>
    </w:rPr>
  </w:style>
  <w:style w:type="character" w:customStyle="1" w:styleId="Heading6Char">
    <w:name w:val="Heading 6 Char"/>
    <w:basedOn w:val="DefaultParagraphFont"/>
    <w:link w:val="Heading6"/>
    <w:rsid w:val="009054D3"/>
    <w:rPr>
      <w:rFonts w:asciiTheme="majorHAnsi" w:eastAsiaTheme="minorEastAsia" w:hAnsiTheme="majorHAnsi" w:cs="Times New Roman"/>
      <w:b/>
      <w:kern w:val="2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4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yHeading">
    <w:name w:val="My Heading"/>
    <w:basedOn w:val="Normal"/>
    <w:link w:val="MyHeadingChar"/>
    <w:qFormat/>
    <w:rsid w:val="009054D3"/>
    <w:pPr>
      <w:widowControl w:val="0"/>
      <w:overflowPunct w:val="0"/>
      <w:adjustRightInd w:val="0"/>
      <w:spacing w:after="0" w:line="240" w:lineRule="auto"/>
      <w:jc w:val="center"/>
    </w:pPr>
    <w:rPr>
      <w:rFonts w:ascii="Myriad Pro" w:eastAsiaTheme="minorEastAsia" w:hAnsi="Myriad Pro"/>
      <w:b/>
      <w:bCs/>
      <w:kern w:val="28"/>
      <w:sz w:val="32"/>
      <w:szCs w:val="32"/>
      <w:lang w:val="en-GB"/>
    </w:rPr>
  </w:style>
  <w:style w:type="character" w:customStyle="1" w:styleId="MyHeadingChar">
    <w:name w:val="My Heading Char"/>
    <w:basedOn w:val="DefaultParagraphFont"/>
    <w:link w:val="MyHeading"/>
    <w:rsid w:val="009054D3"/>
    <w:rPr>
      <w:rFonts w:ascii="Myriad Pro" w:eastAsiaTheme="minorEastAsia" w:hAnsi="Myriad Pro"/>
      <w:b/>
      <w:bCs/>
      <w:kern w:val="28"/>
      <w:sz w:val="32"/>
      <w:szCs w:val="32"/>
      <w:lang w:val="en-GB"/>
    </w:rPr>
  </w:style>
  <w:style w:type="character" w:styleId="Emphasis">
    <w:name w:val="Emphasis"/>
    <w:basedOn w:val="DefaultParagraphFont"/>
    <w:qFormat/>
    <w:rsid w:val="009054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0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905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4D3"/>
    <w:rPr>
      <w:color w:val="0563C1" w:themeColor="hyperlink"/>
      <w:u w:val="single"/>
    </w:rPr>
  </w:style>
  <w:style w:type="paragraph" w:styleId="ListBullet2">
    <w:name w:val="List Bullet 2"/>
    <w:basedOn w:val="Normal"/>
    <w:unhideWhenUsed/>
    <w:qFormat/>
    <w:rsid w:val="009054D3"/>
    <w:pPr>
      <w:widowControl w:val="0"/>
      <w:numPr>
        <w:numId w:val="3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eastAsia="ja-JP"/>
    </w:rPr>
  </w:style>
  <w:style w:type="character" w:styleId="CommentReference">
    <w:name w:val="annotation reference"/>
    <w:basedOn w:val="DefaultParagraphFont"/>
    <w:rsid w:val="00905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54D3"/>
    <w:pPr>
      <w:widowControl w:val="0"/>
      <w:overflowPunct w:val="0"/>
      <w:adjustRightInd w:val="0"/>
      <w:spacing w:after="0" w:line="240" w:lineRule="auto"/>
    </w:pPr>
    <w:rPr>
      <w:rFonts w:ascii="Segoe UI" w:eastAsiaTheme="minorEastAsia" w:hAnsi="Segoe UI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54D3"/>
    <w:rPr>
      <w:rFonts w:ascii="Segoe UI" w:eastAsiaTheme="minorEastAsia" w:hAnsi="Segoe UI" w:cs="Times New Roman"/>
      <w:kern w:val="28"/>
      <w:sz w:val="20"/>
      <w:szCs w:val="20"/>
    </w:rPr>
  </w:style>
  <w:style w:type="paragraph" w:customStyle="1" w:styleId="BankNormal">
    <w:name w:val="BankNormal"/>
    <w:basedOn w:val="Normal"/>
    <w:link w:val="BankNormalChar"/>
    <w:rsid w:val="009054D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Sub-ClauseText">
    <w:name w:val="Sub-Clause Text"/>
    <w:basedOn w:val="Normal"/>
    <w:rsid w:val="009054D3"/>
    <w:pPr>
      <w:spacing w:before="120" w:after="120" w:line="240" w:lineRule="auto"/>
      <w:jc w:val="both"/>
    </w:pPr>
    <w:rPr>
      <w:rFonts w:ascii="Segoe UI" w:eastAsia="Times New Roman" w:hAnsi="Segoe UI" w:cs="Times New Roman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4D3"/>
    <w:pPr>
      <w:widowControl/>
      <w:overflowPunct/>
      <w:adjustRightInd/>
      <w:spacing w:after="16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4D3"/>
    <w:rPr>
      <w:rFonts w:ascii="Segoe UI" w:eastAsiaTheme="minorEastAsia" w:hAnsi="Segoe UI" w:cs="Times New Roman"/>
      <w:b/>
      <w:bCs/>
      <w:kern w:val="28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054D3"/>
    <w:p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054D3"/>
    <w:pPr>
      <w:spacing w:after="0"/>
      <w:ind w:left="440"/>
    </w:pPr>
    <w:rPr>
      <w:i/>
      <w:iCs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054D3"/>
    <w:pPr>
      <w:spacing w:after="0"/>
      <w:ind w:left="11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054D3"/>
    <w:pPr>
      <w:tabs>
        <w:tab w:val="left" w:pos="1170"/>
        <w:tab w:val="right" w:leader="dot" w:pos="10790"/>
      </w:tabs>
      <w:spacing w:after="0"/>
      <w:ind w:left="880"/>
    </w:pPr>
    <w:rPr>
      <w:rFonts w:asciiTheme="majorHAnsi" w:hAnsiTheme="majorHAnsi"/>
      <w:b/>
      <w:noProof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054D3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054D3"/>
    <w:pPr>
      <w:spacing w:after="0"/>
      <w:ind w:left="220"/>
    </w:pPr>
    <w:rPr>
      <w:rFonts w:ascii="Segoe UI" w:hAnsi="Segoe U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054D3"/>
    <w:pPr>
      <w:spacing w:after="0"/>
      <w:ind w:left="66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054D3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054D3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054D3"/>
    <w:pPr>
      <w:spacing w:after="0"/>
      <w:ind w:left="1760"/>
    </w:pPr>
    <w:rPr>
      <w:sz w:val="18"/>
      <w:szCs w:val="18"/>
    </w:rPr>
  </w:style>
  <w:style w:type="character" w:customStyle="1" w:styleId="ListParagraphChar">
    <w:name w:val="List Paragraph Char"/>
    <w:aliases w:val="List Paragraph1 Char"/>
    <w:basedOn w:val="DefaultParagraphFont"/>
    <w:link w:val="ListParagraph"/>
    <w:uiPriority w:val="34"/>
    <w:locked/>
    <w:rsid w:val="009054D3"/>
  </w:style>
  <w:style w:type="paragraph" w:styleId="BodyText">
    <w:name w:val="Body Text"/>
    <w:basedOn w:val="Normal"/>
    <w:link w:val="BodyTextChar"/>
    <w:unhideWhenUsed/>
    <w:rsid w:val="009054D3"/>
    <w:pPr>
      <w:widowControl w:val="0"/>
      <w:overflowPunct w:val="0"/>
      <w:adjustRightInd w:val="0"/>
      <w:spacing w:after="120" w:line="240" w:lineRule="auto"/>
    </w:pPr>
    <w:rPr>
      <w:rFonts w:ascii="Segoe UI" w:eastAsiaTheme="minorEastAsia" w:hAnsi="Segoe UI" w:cs="Times New Roman"/>
      <w:kern w:val="28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9054D3"/>
    <w:rPr>
      <w:rFonts w:ascii="Segoe UI" w:eastAsiaTheme="minorEastAsia" w:hAnsi="Segoe UI" w:cs="Times New Roman"/>
      <w:kern w:val="28"/>
      <w:sz w:val="20"/>
      <w:szCs w:val="24"/>
    </w:rPr>
  </w:style>
  <w:style w:type="paragraph" w:customStyle="1" w:styleId="Split">
    <w:name w:val="Split"/>
    <w:qFormat/>
    <w:rsid w:val="009054D3"/>
    <w:pPr>
      <w:numPr>
        <w:numId w:val="9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</w:rPr>
  </w:style>
  <w:style w:type="character" w:styleId="FootnoteReference">
    <w:name w:val="footnote reference"/>
    <w:basedOn w:val="DefaultParagraphFont"/>
    <w:semiHidden/>
    <w:rsid w:val="009054D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054D3"/>
    <w:pPr>
      <w:widowControl w:val="0"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054D3"/>
    <w:rPr>
      <w:rFonts w:ascii="CG Times" w:eastAsia="Times New Roman" w:hAnsi="CG Times" w:cs="Times New Roman"/>
      <w:sz w:val="20"/>
      <w:szCs w:val="20"/>
    </w:rPr>
  </w:style>
  <w:style w:type="character" w:styleId="PlaceholderText">
    <w:name w:val="Placeholder Text"/>
    <w:basedOn w:val="DefaultParagraphFont"/>
    <w:rsid w:val="009054D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054D3"/>
    <w:rPr>
      <w:color w:val="954F72" w:themeColor="followedHyperlink"/>
      <w:u w:val="single"/>
    </w:rPr>
  </w:style>
  <w:style w:type="paragraph" w:customStyle="1" w:styleId="p28">
    <w:name w:val="p28"/>
    <w:basedOn w:val="Normal"/>
    <w:rsid w:val="009054D3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905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blue">
    <w:name w:val="Heading blue"/>
    <w:basedOn w:val="Header"/>
    <w:link w:val="HeadingblueChar"/>
    <w:qFormat/>
    <w:rsid w:val="009054D3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character" w:customStyle="1" w:styleId="HeadingblueChar">
    <w:name w:val="Heading blue Char"/>
    <w:basedOn w:val="DefaultParagraphFont"/>
    <w:link w:val="Headingblue"/>
    <w:rsid w:val="009054D3"/>
    <w:rPr>
      <w:rFonts w:ascii="Arial" w:eastAsia="Times New Roman" w:hAnsi="Arial" w:cs="Arial"/>
      <w:b/>
      <w:color w:val="528CC9"/>
      <w:sz w:val="28"/>
      <w:szCs w:val="28"/>
      <w:lang w:val="en-GB"/>
    </w:rPr>
  </w:style>
  <w:style w:type="paragraph" w:styleId="Header">
    <w:name w:val="header"/>
    <w:aliases w:val="UNOPS Header"/>
    <w:basedOn w:val="Normal"/>
    <w:link w:val="HeaderChar"/>
    <w:unhideWhenUsed/>
    <w:qFormat/>
    <w:rsid w:val="0090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UNOPS Header Char"/>
    <w:basedOn w:val="DefaultParagraphFont"/>
    <w:link w:val="Header"/>
    <w:rsid w:val="009054D3"/>
  </w:style>
  <w:style w:type="paragraph" w:styleId="BodyText3">
    <w:name w:val="Body Text 3"/>
    <w:basedOn w:val="Normal"/>
    <w:link w:val="BodyText3Char"/>
    <w:uiPriority w:val="99"/>
    <w:semiHidden/>
    <w:unhideWhenUsed/>
    <w:rsid w:val="009054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54D3"/>
    <w:rPr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9054D3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054D3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rsid w:val="009054D3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054D3"/>
    <w:rPr>
      <w:rFonts w:ascii="Times New Roman" w:eastAsiaTheme="minorEastAsia" w:hAnsi="Times New Roman" w:cs="Times New Roman"/>
      <w:kern w:val="28"/>
      <w:sz w:val="24"/>
      <w:szCs w:val="24"/>
    </w:rPr>
  </w:style>
  <w:style w:type="paragraph" w:customStyle="1" w:styleId="MarginText">
    <w:name w:val="Margin Text"/>
    <w:basedOn w:val="BodyText"/>
    <w:rsid w:val="009054D3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ascii="Times New Roman" w:eastAsia="Times New Roman" w:hAnsi="Times New Roman"/>
      <w:kern w:val="0"/>
      <w:sz w:val="22"/>
      <w:szCs w:val="20"/>
      <w:lang w:val="en-GB"/>
    </w:rPr>
  </w:style>
  <w:style w:type="paragraph" w:customStyle="1" w:styleId="Pa6">
    <w:name w:val="Pa6"/>
    <w:basedOn w:val="Default"/>
    <w:next w:val="Default"/>
    <w:uiPriority w:val="99"/>
    <w:rsid w:val="009054D3"/>
    <w:pPr>
      <w:spacing w:line="241" w:lineRule="atLeast"/>
    </w:pPr>
    <w:rPr>
      <w:rFonts w:ascii="AGaramond" w:hAnsi="AGaramond" w:cstheme="minorBidi"/>
      <w:color w:val="auto"/>
    </w:rPr>
  </w:style>
  <w:style w:type="character" w:customStyle="1" w:styleId="A5">
    <w:name w:val="A5"/>
    <w:uiPriority w:val="99"/>
    <w:rsid w:val="009054D3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9054D3"/>
    <w:pPr>
      <w:spacing w:line="241" w:lineRule="atLeast"/>
    </w:pPr>
    <w:rPr>
      <w:rFonts w:ascii="AGaramond" w:hAnsi="AGaramond" w:cstheme="minorBidi"/>
      <w:color w:val="auto"/>
    </w:rPr>
  </w:style>
  <w:style w:type="paragraph" w:styleId="Revision">
    <w:name w:val="Revision"/>
    <w:hidden/>
    <w:uiPriority w:val="99"/>
    <w:semiHidden/>
    <w:rsid w:val="009054D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0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D3"/>
  </w:style>
  <w:style w:type="paragraph" w:styleId="NormalWeb">
    <w:name w:val="Normal (Web)"/>
    <w:basedOn w:val="Normal"/>
    <w:semiHidden/>
    <w:unhideWhenUsed/>
    <w:rsid w:val="0090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054D3"/>
  </w:style>
  <w:style w:type="paragraph" w:customStyle="1" w:styleId="Outline">
    <w:name w:val="Outline"/>
    <w:basedOn w:val="Normal"/>
    <w:rsid w:val="009054D3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9054D3"/>
    <w:pPr>
      <w:keepNext/>
      <w:tabs>
        <w:tab w:val="num" w:pos="360"/>
      </w:tabs>
      <w:ind w:left="360" w:hanging="36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54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54D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54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54D3"/>
    <w:rPr>
      <w:rFonts w:ascii="Arial" w:eastAsia="Times New Roman" w:hAnsi="Arial" w:cs="Arial"/>
      <w:vanish/>
      <w:sz w:val="16"/>
      <w:szCs w:val="16"/>
    </w:rPr>
  </w:style>
  <w:style w:type="paragraph" w:customStyle="1" w:styleId="Headline">
    <w:name w:val="Headline"/>
    <w:basedOn w:val="Heading1"/>
    <w:link w:val="HeadlineChar"/>
    <w:qFormat/>
    <w:rsid w:val="009054D3"/>
    <w:pPr>
      <w:spacing w:before="360" w:after="120"/>
      <w:jc w:val="left"/>
    </w:pPr>
    <w:rPr>
      <w:rFonts w:ascii="Arial" w:hAnsi="Arial" w:cs="Arial"/>
      <w:bCs/>
      <w:color w:val="518ECB"/>
      <w:sz w:val="28"/>
      <w:szCs w:val="28"/>
      <w:lang w:val="en-GB" w:eastAsia="en-GB"/>
    </w:rPr>
  </w:style>
  <w:style w:type="character" w:customStyle="1" w:styleId="HeadlineChar">
    <w:name w:val="Headline Char"/>
    <w:basedOn w:val="Heading1Char"/>
    <w:link w:val="Headline"/>
    <w:rsid w:val="009054D3"/>
    <w:rPr>
      <w:rFonts w:ascii="Arial" w:eastAsia="Times New Roman" w:hAnsi="Arial" w:cs="Arial"/>
      <w:b/>
      <w:bCs/>
      <w:color w:val="518ECB"/>
      <w:sz w:val="28"/>
      <w:szCs w:val="28"/>
      <w:lang w:val="en-GB" w:eastAsia="en-GB"/>
    </w:rPr>
  </w:style>
  <w:style w:type="paragraph" w:customStyle="1" w:styleId="SchHead">
    <w:name w:val="SchHead"/>
    <w:basedOn w:val="Normal"/>
    <w:next w:val="Normal"/>
    <w:rsid w:val="009054D3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Cs w:val="20"/>
      <w:lang w:val="en-GB"/>
    </w:rPr>
  </w:style>
  <w:style w:type="character" w:customStyle="1" w:styleId="BankNormalChar">
    <w:name w:val="BankNormal Char"/>
    <w:basedOn w:val="DefaultParagraphFont"/>
    <w:link w:val="BankNormal"/>
    <w:rsid w:val="009054D3"/>
    <w:rPr>
      <w:rFonts w:ascii="Segoe UI" w:eastAsia="Times New Roman" w:hAnsi="Segoe UI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9054D3"/>
    <w:pPr>
      <w:tabs>
        <w:tab w:val="left" w:pos="-1440"/>
        <w:tab w:val="left" w:pos="7200"/>
      </w:tabs>
      <w:suppressAutoHyphens/>
      <w:spacing w:after="0" w:line="240" w:lineRule="auto"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054D3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SectionVHeader">
    <w:name w:val="Section V. Header"/>
    <w:basedOn w:val="Normal"/>
    <w:rsid w:val="009054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054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4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ngle">
    <w:name w:val="Single"/>
    <w:basedOn w:val="Normal"/>
    <w:rsid w:val="009054D3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/>
    </w:rPr>
  </w:style>
  <w:style w:type="paragraph" w:customStyle="1" w:styleId="SchHeadDes">
    <w:name w:val="SchHeadDes"/>
    <w:basedOn w:val="Normal"/>
    <w:next w:val="Normal"/>
    <w:rsid w:val="009054D3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Section3-Heading1">
    <w:name w:val="Section 3 - Heading 1"/>
    <w:basedOn w:val="Normal"/>
    <w:rsid w:val="009054D3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4D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054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054D3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3.xml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95C025DC2E4E52B4CD286435B78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23142-FF09-401B-A0DC-CC5B6B864781}"/>
      </w:docPartPr>
      <w:docPartBody>
        <w:p w:rsidR="00000000" w:rsidRDefault="00D24AB7" w:rsidP="00D24AB7">
          <w:pPr>
            <w:pStyle w:val="A695C025DC2E4E52B4CD286435B78028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  <w:docPart>
      <w:docPartPr>
        <w:name w:val="6DC5F1FC666C4148AB75C69CF6B5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3A5E3-37D7-40DD-AB12-573E72A45D72}"/>
      </w:docPartPr>
      <w:docPartBody>
        <w:p w:rsidR="00000000" w:rsidRDefault="00D24AB7" w:rsidP="00D24AB7">
          <w:pPr>
            <w:pStyle w:val="6DC5F1FC666C4148AB75C69CF6B58783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B7"/>
    <w:rsid w:val="00D2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24AB7"/>
    <w:rPr>
      <w:color w:val="808080"/>
    </w:rPr>
  </w:style>
  <w:style w:type="paragraph" w:customStyle="1" w:styleId="7E502916BD70487DAA147C5F972D924E">
    <w:name w:val="7E502916BD70487DAA147C5F972D924E"/>
    <w:rsid w:val="00D24AB7"/>
  </w:style>
  <w:style w:type="paragraph" w:customStyle="1" w:styleId="BB24DA794944467686D22C436A2C45ED">
    <w:name w:val="BB24DA794944467686D22C436A2C45ED"/>
    <w:rsid w:val="00D24AB7"/>
  </w:style>
  <w:style w:type="paragraph" w:customStyle="1" w:styleId="F080EF08CC654AE0B9FB5188860D2FEC">
    <w:name w:val="F080EF08CC654AE0B9FB5188860D2FEC"/>
    <w:rsid w:val="00D24AB7"/>
  </w:style>
  <w:style w:type="paragraph" w:customStyle="1" w:styleId="2CEFA9B711564C1A82A336F55760AE98">
    <w:name w:val="2CEFA9B711564C1A82A336F55760AE98"/>
    <w:rsid w:val="00D24AB7"/>
  </w:style>
  <w:style w:type="paragraph" w:customStyle="1" w:styleId="A695C025DC2E4E52B4CD286435B78028">
    <w:name w:val="A695C025DC2E4E52B4CD286435B78028"/>
    <w:rsid w:val="00D24AB7"/>
  </w:style>
  <w:style w:type="paragraph" w:customStyle="1" w:styleId="6DC5F1FC666C4148AB75C69CF6B58783">
    <w:name w:val="6DC5F1FC666C4148AB75C69CF6B58783"/>
    <w:rsid w:val="00D24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8C2C276B91D40ACFA8AB7A271B502" ma:contentTypeVersion="3" ma:contentTypeDescription="Create a new document." ma:contentTypeScope="" ma:versionID="6bbecd04ebaceff9e9fdece6b16347e1">
  <xsd:schema xmlns:xsd="http://www.w3.org/2001/XMLSchema" xmlns:xs="http://www.w3.org/2001/XMLSchema" xmlns:p="http://schemas.microsoft.com/office/2006/metadata/properties" xmlns:ns2="335ef00f-28a5-4c01-a868-2605f5f7f82e" targetNamespace="http://schemas.microsoft.com/office/2006/metadata/properties" ma:root="true" ma:fieldsID="a934361b065c5d70f973539dc8abe2a3" ns2:_="">
    <xsd:import namespace="335ef00f-28a5-4c01-a868-2605f5f7f82e"/>
    <xsd:element name="properties">
      <xsd:complexType>
        <xsd:sequence>
          <xsd:element name="documentManagement">
            <xsd:complexType>
              <xsd:all>
                <xsd:element ref="ns2:ArchiveLastModified" minOccurs="0"/>
                <xsd:element ref="ns2:ArchiveOwner" minOccurs="0"/>
                <xsd:element ref="ns2:Archive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ef00f-28a5-4c01-a868-2605f5f7f82e" elementFormDefault="qualified">
    <xsd:import namespace="http://schemas.microsoft.com/office/2006/documentManagement/types"/>
    <xsd:import namespace="http://schemas.microsoft.com/office/infopath/2007/PartnerControls"/>
    <xsd:element name="ArchiveLastModified" ma:index="8" nillable="true" ma:displayName="ArchiveLastModified" ma:internalName="ArchiveLastModified">
      <xsd:simpleType>
        <xsd:restriction base="dms:Text">
          <xsd:maxLength value="255"/>
        </xsd:restriction>
      </xsd:simpleType>
    </xsd:element>
    <xsd:element name="ArchiveOwner" ma:index="9" nillable="true" ma:displayName="ArchiveOwner" ma:internalName="ArchiveOwner">
      <xsd:simpleType>
        <xsd:restriction base="dms:Text">
          <xsd:maxLength value="255"/>
        </xsd:restriction>
      </xsd:simpleType>
    </xsd:element>
    <xsd:element name="ArchiveOriginalFileName" ma:index="10" nillable="true" ma:displayName="ArchiveOriginalFileName" ma:internalName="Archive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LastModified xmlns="335ef00f-28a5-4c01-a868-2605f5f7f82e" xsi:nil="true"/>
    <ArchiveOwner xmlns="335ef00f-28a5-4c01-a868-2605f5f7f82e" xsi:nil="true"/>
    <ArchiveOriginalFileName xmlns="335ef00f-28a5-4c01-a868-2605f5f7f82e" xsi:nil="true"/>
  </documentManagement>
</p:properties>
</file>

<file path=customXml/itemProps1.xml><?xml version="1.0" encoding="utf-8"?>
<ds:datastoreItem xmlns:ds="http://schemas.openxmlformats.org/officeDocument/2006/customXml" ds:itemID="{205F6D1E-0C8B-46F3-BBE4-7B459EB1C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ef00f-28a5-4c01-a868-2605f5f7f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C2308-9F9B-418A-A66C-691EBF717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E6BB3-470F-4E04-B856-EB56582E449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335ef00f-28a5-4c01-a868-2605f5f7f82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Ferouze Abdi Mohamed</dc:creator>
  <cp:keywords/>
  <dc:description/>
  <cp:lastModifiedBy>Ferouze Abdi Mohamed</cp:lastModifiedBy>
  <cp:revision>2</cp:revision>
  <dcterms:created xsi:type="dcterms:W3CDTF">2021-03-09T23:03:00Z</dcterms:created>
  <dcterms:modified xsi:type="dcterms:W3CDTF">2021-03-09T23:03:00Z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0x010100C2B8C2C276B91D40ACFA8AB7A271B502</vt:lpwstr>
  </property>
</Properties>
</file>