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178257DA" w14:textId="35D41D58" w:rsidR="00D62E27" w:rsidRPr="007074A5" w:rsidRDefault="00D62E27" w:rsidP="00EC2E3F">
      <w:pPr>
        <w:pStyle w:val="ListParagraph"/>
        <w:numPr>
          <w:ilvl w:val="0"/>
          <w:numId w:val="10"/>
        </w:numPr>
        <w:tabs>
          <w:tab w:val="left" w:pos="810"/>
        </w:tabs>
        <w:spacing w:after="0" w:line="240" w:lineRule="auto"/>
        <w:rPr>
          <w:rFonts w:ascii="Arial" w:eastAsia="Times New Roman" w:hAnsi="Arial" w:cs="Arial"/>
          <w:color w:val="000000"/>
          <w:sz w:val="20"/>
          <w:szCs w:val="20"/>
          <w:lang w:eastAsia="en-PH"/>
        </w:rPr>
      </w:pPr>
      <w:bookmarkStart w:id="3" w:name="_GoBack"/>
      <w:bookmarkEnd w:id="3"/>
      <w:r w:rsidRPr="00EC2E3F">
        <w:rPr>
          <w:rFonts w:ascii="Arial" w:eastAsia="Times New Roman" w:hAnsi="Arial" w:cs="Arial"/>
          <w:color w:val="000000"/>
          <w:sz w:val="20"/>
          <w:szCs w:val="20"/>
          <w:lang w:eastAsia="en-PH"/>
        </w:rPr>
        <w:t>Brief Description of Approach 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354EE"/>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purl.org/dc/dcmitype/"/>
    <ds:schemaRef ds:uri="http://schemas.microsoft.com/sharepoint/v3"/>
    <ds:schemaRef ds:uri="http://schemas.openxmlformats.org/package/2006/metadata/core-properties"/>
    <ds:schemaRef ds:uri="e560140e-7b2f-4392-90df-e7567e3021a3"/>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8264c5cc-ec60-4b56-8111-ce635d3d139a"/>
    <ds:schemaRef ds:uri="http://schemas.microsoft.com/office/2006/metadata/propertie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F5ED33-18FD-4D1D-9FD2-B5CACD87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Quach Thuy Ha</cp:lastModifiedBy>
  <cp:revision>4</cp:revision>
  <dcterms:created xsi:type="dcterms:W3CDTF">2018-08-10T10:56:00Z</dcterms:created>
  <dcterms:modified xsi:type="dcterms:W3CDTF">2020-07-27T04:42:00Z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