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8A380" w14:textId="77777777" w:rsidR="00520D36" w:rsidRDefault="00520D36" w:rsidP="00520D36">
      <w:pPr>
        <w:keepNext/>
        <w:keepLines/>
        <w:pBdr>
          <w:bottom w:val="single" w:sz="4" w:space="1" w:color="auto"/>
        </w:pBdr>
        <w:spacing w:before="240" w:after="0"/>
        <w:outlineLvl w:val="0"/>
        <w:rPr>
          <w:rFonts w:ascii="Segoe UI" w:eastAsiaTheme="majorEastAsia" w:hAnsi="Segoe UI" w:cs="Segoe UI"/>
          <w:b/>
          <w:color w:val="0070C0"/>
          <w:sz w:val="32"/>
          <w:szCs w:val="32"/>
        </w:rPr>
      </w:pPr>
      <w:r w:rsidRPr="00D14111">
        <w:rPr>
          <w:rFonts w:ascii="Segoe UI" w:eastAsiaTheme="majorEastAsia" w:hAnsi="Segoe UI" w:cs="Segoe UI"/>
          <w:color w:val="0070C0"/>
          <w:sz w:val="32"/>
          <w:szCs w:val="32"/>
        </w:rPr>
        <w:t xml:space="preserve">Section </w:t>
      </w:r>
      <w:r>
        <w:rPr>
          <w:rFonts w:ascii="Segoe UI" w:eastAsiaTheme="majorEastAsia" w:hAnsi="Segoe UI" w:cs="Segoe UI"/>
          <w:color w:val="0070C0"/>
          <w:sz w:val="32"/>
          <w:szCs w:val="32"/>
        </w:rPr>
        <w:t>5</w:t>
      </w:r>
      <w:r w:rsidRPr="00D14111">
        <w:rPr>
          <w:rFonts w:ascii="Segoe UI" w:eastAsiaTheme="majorEastAsia" w:hAnsi="Segoe UI" w:cs="Segoe UI"/>
          <w:color w:val="0070C0"/>
          <w:sz w:val="32"/>
          <w:szCs w:val="32"/>
        </w:rPr>
        <w:t xml:space="preserve">.  </w:t>
      </w:r>
      <w:r>
        <w:rPr>
          <w:rFonts w:ascii="Segoe UI" w:eastAsiaTheme="majorEastAsia" w:hAnsi="Segoe UI" w:cs="Segoe UI"/>
          <w:b/>
          <w:color w:val="0070C0"/>
          <w:sz w:val="32"/>
          <w:szCs w:val="32"/>
        </w:rPr>
        <w:t>Proposal Template</w:t>
      </w:r>
    </w:p>
    <w:p w14:paraId="5925434F" w14:textId="77777777" w:rsidR="00520D36" w:rsidRPr="00D14111" w:rsidRDefault="00520D36" w:rsidP="00520D36">
      <w:pPr>
        <w:rPr>
          <w:rFonts w:ascii="Segoe UI" w:eastAsiaTheme="majorEastAsia" w:hAnsi="Segoe UI" w:cs="Segoe UI"/>
          <w:sz w:val="32"/>
          <w:szCs w:val="32"/>
        </w:rPr>
      </w:pPr>
    </w:p>
    <w:p w14:paraId="0594176D" w14:textId="77777777" w:rsidR="00520D36" w:rsidRPr="00D14111" w:rsidRDefault="00520D36" w:rsidP="00520D36">
      <w:pPr>
        <w:spacing w:after="0" w:line="240" w:lineRule="auto"/>
        <w:jc w:val="center"/>
        <w:rPr>
          <w:rFonts w:eastAsiaTheme="minorHAnsi" w:cstheme="minorBidi"/>
          <w:b/>
          <w:sz w:val="28"/>
        </w:rPr>
      </w:pPr>
      <w:r w:rsidRPr="00D14111">
        <w:rPr>
          <w:rFonts w:eastAsiaTheme="minorHAnsi" w:cstheme="minorBidi"/>
          <w:b/>
          <w:sz w:val="28"/>
        </w:rPr>
        <w:t xml:space="preserve">Call for Proposals from NGOs for the implementation of activities in Mauritius under the </w:t>
      </w:r>
    </w:p>
    <w:p w14:paraId="1D536F64" w14:textId="77777777" w:rsidR="00520D36" w:rsidRPr="00D14111" w:rsidRDefault="00520D36" w:rsidP="00520D36">
      <w:pPr>
        <w:spacing w:after="0" w:line="240" w:lineRule="auto"/>
        <w:jc w:val="center"/>
        <w:rPr>
          <w:rFonts w:eastAsiaTheme="minorHAnsi" w:cstheme="minorBidi"/>
          <w:b/>
          <w:sz w:val="28"/>
        </w:rPr>
      </w:pPr>
      <w:r w:rsidRPr="00D14111">
        <w:rPr>
          <w:rFonts w:eastAsiaTheme="minorHAnsi" w:cstheme="minorBidi"/>
          <w:b/>
          <w:sz w:val="28"/>
        </w:rPr>
        <w:t>UNDP/Adaptation Fund ‘Restoring Marine Ecosystem Services by Rehabilitating Coral Reefs to Meet a Changing Climate Future’ Project</w:t>
      </w:r>
    </w:p>
    <w:p w14:paraId="24E50B0C" w14:textId="77777777" w:rsidR="00520D36" w:rsidRDefault="00520D36" w:rsidP="00520D36">
      <w:pPr>
        <w:spacing w:after="0" w:line="240" w:lineRule="auto"/>
        <w:jc w:val="center"/>
        <w:rPr>
          <w:rFonts w:eastAsiaTheme="minorHAnsi" w:cstheme="minorBidi"/>
          <w:b/>
          <w:sz w:val="28"/>
        </w:rPr>
      </w:pPr>
    </w:p>
    <w:p w14:paraId="01E59C49" w14:textId="77777777" w:rsidR="00520D36" w:rsidRPr="00DD5D17" w:rsidRDefault="00520D36" w:rsidP="00520D36">
      <w:pPr>
        <w:spacing w:after="0" w:line="240" w:lineRule="auto"/>
        <w:jc w:val="center"/>
        <w:rPr>
          <w:rFonts w:eastAsiaTheme="minorHAnsi" w:cstheme="minorBidi"/>
          <w:b/>
          <w:sz w:val="28"/>
        </w:rPr>
      </w:pPr>
      <w:r w:rsidRPr="00DD5D17">
        <w:rPr>
          <w:rFonts w:eastAsiaTheme="minorHAnsi" w:cstheme="minorBidi"/>
          <w:b/>
          <w:sz w:val="28"/>
        </w:rPr>
        <w:t>CFPMUSCRR2021 -001</w:t>
      </w:r>
    </w:p>
    <w:p w14:paraId="60A95696" w14:textId="77777777" w:rsidR="00520D36" w:rsidRPr="00D14111" w:rsidRDefault="00520D36" w:rsidP="00520D36">
      <w:pPr>
        <w:spacing w:after="0" w:line="240" w:lineRule="auto"/>
        <w:rPr>
          <w:rFonts w:eastAsiaTheme="minorHAnsi" w:cstheme="minorBidi"/>
          <w:b/>
          <w:sz w:val="28"/>
        </w:rPr>
      </w:pPr>
    </w:p>
    <w:p w14:paraId="5B6BAFEE" w14:textId="77777777" w:rsidR="00520D36" w:rsidRPr="00D14111" w:rsidRDefault="00520D36" w:rsidP="00520D36">
      <w:pPr>
        <w:spacing w:after="0" w:line="240" w:lineRule="auto"/>
        <w:jc w:val="center"/>
        <w:rPr>
          <w:rFonts w:eastAsiaTheme="minorHAnsi" w:cstheme="minorBidi"/>
          <w:b/>
          <w:sz w:val="28"/>
        </w:rPr>
      </w:pPr>
      <w:r w:rsidRPr="00D14111">
        <w:rPr>
          <w:rFonts w:eastAsiaTheme="minorHAnsi" w:cstheme="minorBidi"/>
          <w:b/>
          <w:sz w:val="28"/>
        </w:rPr>
        <w:t xml:space="preserve">Proposal Template </w:t>
      </w:r>
    </w:p>
    <w:p w14:paraId="4D491C78" w14:textId="77777777" w:rsidR="00520D36" w:rsidRPr="00D14111" w:rsidRDefault="00520D36" w:rsidP="00520D36">
      <w:pPr>
        <w:spacing w:after="0" w:line="240" w:lineRule="auto"/>
        <w:jc w:val="both"/>
        <w:rPr>
          <w:rFonts w:eastAsiaTheme="minorHAnsi" w:cstheme="minorBidi"/>
          <w:b/>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130"/>
      </w:tblGrid>
      <w:tr w:rsidR="00520D36" w:rsidRPr="00D14111" w14:paraId="26D77619" w14:textId="77777777" w:rsidTr="00C87B6B">
        <w:trPr>
          <w:jc w:val="center"/>
        </w:trPr>
        <w:tc>
          <w:tcPr>
            <w:tcW w:w="4405" w:type="dxa"/>
            <w:shd w:val="clear" w:color="auto" w:fill="F3F3F3"/>
            <w:vAlign w:val="center"/>
          </w:tcPr>
          <w:p w14:paraId="08D60DBA" w14:textId="77777777" w:rsidR="00520D36" w:rsidRPr="00D14111" w:rsidRDefault="00520D36" w:rsidP="00C87B6B">
            <w:pPr>
              <w:spacing w:after="0" w:line="240" w:lineRule="auto"/>
              <w:rPr>
                <w:rFonts w:eastAsia="Times New Roman" w:cs="Arial"/>
                <w:b/>
                <w:lang w:eastAsia="en-GB"/>
              </w:rPr>
            </w:pPr>
            <w:r w:rsidRPr="00D14111">
              <w:rPr>
                <w:rFonts w:eastAsia="Times New Roman" w:cs="Arial"/>
                <w:b/>
                <w:lang w:eastAsia="en-GB"/>
              </w:rPr>
              <w:t xml:space="preserve">  NGO Name:</w:t>
            </w:r>
          </w:p>
        </w:tc>
        <w:tc>
          <w:tcPr>
            <w:tcW w:w="5130" w:type="dxa"/>
            <w:vAlign w:val="center"/>
          </w:tcPr>
          <w:p w14:paraId="16D93BCA" w14:textId="77777777" w:rsidR="00520D36" w:rsidRPr="00D14111" w:rsidRDefault="00520D36" w:rsidP="00C87B6B">
            <w:pPr>
              <w:spacing w:after="0" w:line="240" w:lineRule="auto"/>
              <w:ind w:left="180"/>
              <w:rPr>
                <w:rFonts w:eastAsia="Times New Roman" w:cs="Arial"/>
                <w:lang w:eastAsia="en-GB"/>
              </w:rPr>
            </w:pPr>
          </w:p>
        </w:tc>
      </w:tr>
      <w:tr w:rsidR="00520D36" w:rsidRPr="00D14111" w14:paraId="3E7DA96C" w14:textId="77777777" w:rsidTr="00C87B6B">
        <w:trPr>
          <w:jc w:val="center"/>
        </w:trPr>
        <w:tc>
          <w:tcPr>
            <w:tcW w:w="4405" w:type="dxa"/>
            <w:shd w:val="clear" w:color="auto" w:fill="F3F3F3"/>
            <w:vAlign w:val="center"/>
          </w:tcPr>
          <w:p w14:paraId="32DA5C06" w14:textId="77777777" w:rsidR="00520D36" w:rsidRPr="00D14111" w:rsidRDefault="00520D36" w:rsidP="00C87B6B">
            <w:pPr>
              <w:spacing w:after="0" w:line="240" w:lineRule="auto"/>
              <w:ind w:left="180"/>
              <w:rPr>
                <w:rFonts w:eastAsia="Times New Roman" w:cs="Arial"/>
                <w:b/>
                <w:lang w:eastAsia="en-GB"/>
              </w:rPr>
            </w:pPr>
            <w:r w:rsidRPr="00D14111">
              <w:rPr>
                <w:rFonts w:eastAsia="Times New Roman" w:cs="Arial"/>
                <w:b/>
                <w:lang w:eastAsia="en-GB"/>
              </w:rPr>
              <w:t>Contact person / Position / Contact details (e-mail, mobile):</w:t>
            </w:r>
          </w:p>
        </w:tc>
        <w:tc>
          <w:tcPr>
            <w:tcW w:w="5130" w:type="dxa"/>
            <w:vAlign w:val="center"/>
          </w:tcPr>
          <w:p w14:paraId="7E091BD5" w14:textId="77777777" w:rsidR="00520D36" w:rsidRPr="00D14111" w:rsidRDefault="00520D36" w:rsidP="00C87B6B">
            <w:pPr>
              <w:spacing w:after="0" w:line="240" w:lineRule="auto"/>
              <w:ind w:left="180"/>
              <w:rPr>
                <w:rFonts w:eastAsia="Times New Roman" w:cs="Arial"/>
                <w:lang w:eastAsia="en-GB"/>
              </w:rPr>
            </w:pPr>
          </w:p>
        </w:tc>
      </w:tr>
      <w:tr w:rsidR="00520D36" w:rsidRPr="00D14111" w14:paraId="767E5E01" w14:textId="77777777" w:rsidTr="00C87B6B">
        <w:trPr>
          <w:jc w:val="center"/>
        </w:trPr>
        <w:tc>
          <w:tcPr>
            <w:tcW w:w="4405" w:type="dxa"/>
            <w:shd w:val="clear" w:color="auto" w:fill="F3F3F3"/>
            <w:vAlign w:val="center"/>
          </w:tcPr>
          <w:p w14:paraId="75D97590" w14:textId="77777777" w:rsidR="00520D36" w:rsidRPr="00D14111" w:rsidRDefault="00520D36" w:rsidP="00C87B6B">
            <w:pPr>
              <w:spacing w:after="0" w:line="240" w:lineRule="auto"/>
              <w:ind w:left="180"/>
              <w:rPr>
                <w:rFonts w:eastAsia="Times New Roman" w:cs="Arial"/>
                <w:b/>
                <w:lang w:eastAsia="en-GB"/>
              </w:rPr>
            </w:pPr>
            <w:r w:rsidRPr="00D14111">
              <w:rPr>
                <w:rFonts w:eastAsia="Times New Roman" w:cs="Arial"/>
                <w:b/>
                <w:lang w:eastAsia="en-GB"/>
              </w:rPr>
              <w:t>Site for which proposal is submitted (one proposal required per site):</w:t>
            </w:r>
          </w:p>
        </w:tc>
        <w:tc>
          <w:tcPr>
            <w:tcW w:w="5130" w:type="dxa"/>
            <w:vAlign w:val="center"/>
          </w:tcPr>
          <w:p w14:paraId="328013A5" w14:textId="77777777" w:rsidR="00520D36" w:rsidRPr="00D14111" w:rsidRDefault="00520D36" w:rsidP="00C87B6B">
            <w:pPr>
              <w:spacing w:after="0" w:line="240" w:lineRule="auto"/>
              <w:ind w:left="180"/>
              <w:rPr>
                <w:rFonts w:eastAsia="Times New Roman" w:cs="Arial"/>
                <w:lang w:eastAsia="en-GB"/>
              </w:rPr>
            </w:pPr>
          </w:p>
        </w:tc>
      </w:tr>
      <w:tr w:rsidR="00520D36" w:rsidRPr="00D14111" w14:paraId="16F75363" w14:textId="77777777" w:rsidTr="00C87B6B">
        <w:trPr>
          <w:jc w:val="center"/>
        </w:trPr>
        <w:tc>
          <w:tcPr>
            <w:tcW w:w="4405" w:type="dxa"/>
            <w:shd w:val="clear" w:color="auto" w:fill="F2F2F2" w:themeFill="background1" w:themeFillShade="F2"/>
            <w:vAlign w:val="center"/>
          </w:tcPr>
          <w:p w14:paraId="68E94DFD" w14:textId="77777777" w:rsidR="00520D36" w:rsidRPr="00D14111" w:rsidRDefault="00520D36" w:rsidP="00C87B6B">
            <w:pPr>
              <w:spacing w:after="0" w:line="240" w:lineRule="auto"/>
              <w:ind w:left="180"/>
              <w:rPr>
                <w:rFonts w:eastAsia="Times New Roman" w:cs="Arial"/>
                <w:lang w:eastAsia="en-GB"/>
              </w:rPr>
            </w:pPr>
            <w:r w:rsidRPr="00D14111">
              <w:rPr>
                <w:rFonts w:eastAsia="Times New Roman" w:cs="Arial"/>
                <w:b/>
                <w:lang w:eastAsia="en-GB"/>
              </w:rPr>
              <w:t>Total Value in USD</w:t>
            </w:r>
            <w:r w:rsidRPr="00D14111">
              <w:rPr>
                <w:rFonts w:eastAsia="Times New Roman" w:cs="Arial"/>
                <w:lang w:eastAsia="en-GB"/>
              </w:rPr>
              <w:t>:</w:t>
            </w:r>
          </w:p>
        </w:tc>
        <w:tc>
          <w:tcPr>
            <w:tcW w:w="5130" w:type="dxa"/>
            <w:vAlign w:val="center"/>
          </w:tcPr>
          <w:p w14:paraId="5961C60A" w14:textId="77777777" w:rsidR="00520D36" w:rsidRPr="00D14111" w:rsidRDefault="00520D36" w:rsidP="00C87B6B">
            <w:pPr>
              <w:spacing w:after="0" w:line="240" w:lineRule="auto"/>
              <w:ind w:left="180"/>
              <w:rPr>
                <w:rFonts w:eastAsia="Times New Roman" w:cs="Arial"/>
                <w:lang w:eastAsia="en-GB"/>
              </w:rPr>
            </w:pPr>
          </w:p>
        </w:tc>
      </w:tr>
    </w:tbl>
    <w:p w14:paraId="2946CA11" w14:textId="77777777" w:rsidR="00520D36" w:rsidRPr="00D14111" w:rsidRDefault="00520D36" w:rsidP="00520D36">
      <w:pPr>
        <w:spacing w:after="0" w:line="240" w:lineRule="auto"/>
        <w:rPr>
          <w:rFonts w:eastAsia="Times New Roman" w:cs="Arial"/>
          <w:b/>
          <w:lang w:eastAsia="en-GB"/>
        </w:rPr>
      </w:pPr>
    </w:p>
    <w:p w14:paraId="1BC2C47F" w14:textId="77777777" w:rsidR="00520D36" w:rsidRPr="00D14111" w:rsidRDefault="00520D36" w:rsidP="00520D36">
      <w:pPr>
        <w:numPr>
          <w:ilvl w:val="0"/>
          <w:numId w:val="1"/>
        </w:numPr>
        <w:spacing w:after="0" w:line="240" w:lineRule="auto"/>
        <w:ind w:left="284" w:hanging="284"/>
        <w:contextualSpacing/>
        <w:jc w:val="both"/>
        <w:rPr>
          <w:rFonts w:eastAsia="Times New Roman" w:cs="Arial"/>
          <w:b/>
          <w:lang w:eastAsia="en-GB"/>
        </w:rPr>
      </w:pPr>
      <w:r w:rsidRPr="00D14111">
        <w:rPr>
          <w:rFonts w:eastAsia="Times New Roman" w:cs="Arial"/>
          <w:b/>
          <w:lang w:eastAsia="en-GB"/>
        </w:rPr>
        <w:t>Proposed Methodology, Approach, quality assurance plan and Implementation Plan</w:t>
      </w:r>
    </w:p>
    <w:p w14:paraId="19F8F935" w14:textId="77777777" w:rsidR="00520D36" w:rsidRPr="00D14111" w:rsidRDefault="00520D36" w:rsidP="00520D36">
      <w:pPr>
        <w:spacing w:after="0" w:line="240" w:lineRule="auto"/>
        <w:jc w:val="both"/>
        <w:rPr>
          <w:rFonts w:eastAsia="Times New Roman" w:cs="Arial"/>
          <w:b/>
          <w:lang w:eastAsia="en-GB"/>
        </w:rPr>
      </w:pPr>
    </w:p>
    <w:p w14:paraId="7F7D1B26" w14:textId="77777777" w:rsidR="00520D36" w:rsidRPr="00D14111" w:rsidRDefault="00520D36" w:rsidP="00520D36">
      <w:pPr>
        <w:spacing w:after="0" w:line="240" w:lineRule="auto"/>
        <w:jc w:val="both"/>
        <w:rPr>
          <w:rFonts w:eastAsia="Times New Roman" w:cs="Arial"/>
          <w:bCs/>
          <w:i/>
          <w:iCs/>
          <w:lang w:eastAsia="en-GB"/>
        </w:rPr>
      </w:pPr>
      <w:r w:rsidRPr="00D14111">
        <w:rPr>
          <w:rFonts w:eastAsia="Times New Roman" w:cs="Arial"/>
          <w:bCs/>
          <w:i/>
          <w:iCs/>
          <w:lang w:eastAsia="en-GB"/>
        </w:rPr>
        <w:t>This section should demonstrate the NGO’s response to the Terms of Reference by identifying the specific components proposed, how the outputs/ delivery shall be addressed, as specified; providing a detailed description of the essential performance characteristics proposed; identifying the works/portions of the work that will be subcontracted.</w:t>
      </w:r>
    </w:p>
    <w:p w14:paraId="7D878A25" w14:textId="77777777" w:rsidR="00520D36" w:rsidRPr="00D14111" w:rsidRDefault="00520D36" w:rsidP="00520D36">
      <w:pPr>
        <w:spacing w:after="0" w:line="240" w:lineRule="auto"/>
        <w:jc w:val="both"/>
        <w:rPr>
          <w:rFonts w:eastAsia="Times New Roman" w:cs="Arial"/>
          <w:bCs/>
          <w:i/>
          <w:iCs/>
          <w:lang w:eastAsia="en-GB"/>
        </w:rPr>
      </w:pPr>
    </w:p>
    <w:p w14:paraId="53CBABB2" w14:textId="77777777" w:rsidR="00520D36" w:rsidRPr="00D14111" w:rsidRDefault="00520D36" w:rsidP="00520D36">
      <w:pPr>
        <w:spacing w:after="0" w:line="240" w:lineRule="auto"/>
        <w:jc w:val="both"/>
        <w:rPr>
          <w:rFonts w:ascii="Times New Roman" w:eastAsiaTheme="minorHAnsi" w:hAnsi="Times New Roman" w:cstheme="minorBidi"/>
          <w:b/>
          <w:i/>
          <w:sz w:val="24"/>
          <w:lang w:val="en-US"/>
        </w:rPr>
      </w:pPr>
      <w:r w:rsidRPr="00D14111">
        <w:rPr>
          <w:rFonts w:eastAsia="Times New Roman" w:cs="Arial"/>
          <w:bCs/>
          <w:i/>
          <w:iCs/>
          <w:lang w:eastAsia="en-GB"/>
        </w:rPr>
        <w:t xml:space="preserve">Moreover, the proposal should demonstrate how the proposed methodology meets or exceeds the TOR, while ensuring appropriateness of the approach to the local conditions and the rest of the project operating environment. This methodology must be laid out in an </w:t>
      </w:r>
      <w:r w:rsidRPr="00D14111">
        <w:rPr>
          <w:rFonts w:eastAsia="Times New Roman" w:cs="Arial"/>
          <w:b/>
          <w:i/>
          <w:iCs/>
          <w:lang w:eastAsia="en-GB"/>
        </w:rPr>
        <w:t>implementation timetable and a quality assurance.  The implementation timetable should be related to the budget breakdown provided at Section 6 and should provide a clear indication of the budget items required per activity and per Quarter.</w:t>
      </w:r>
    </w:p>
    <w:p w14:paraId="4786A80D" w14:textId="77777777" w:rsidR="00520D36" w:rsidRPr="00D14111" w:rsidRDefault="00520D36" w:rsidP="00520D36">
      <w:pPr>
        <w:spacing w:after="0" w:line="240" w:lineRule="auto"/>
        <w:rPr>
          <w:rFonts w:ascii="Times New Roman" w:eastAsiaTheme="minorHAnsi" w:hAnsi="Times New Roman" w:cstheme="minorBidi"/>
          <w:b/>
          <w:i/>
          <w:sz w:val="24"/>
          <w:lang w:val="en-US"/>
        </w:rPr>
      </w:pPr>
    </w:p>
    <w:p w14:paraId="13E9D324" w14:textId="77777777" w:rsidR="00520D36" w:rsidRPr="00D14111" w:rsidRDefault="00520D36" w:rsidP="00520D36">
      <w:pPr>
        <w:numPr>
          <w:ilvl w:val="0"/>
          <w:numId w:val="1"/>
        </w:numPr>
        <w:spacing w:after="0" w:line="240" w:lineRule="auto"/>
        <w:ind w:left="284" w:hanging="284"/>
        <w:contextualSpacing/>
        <w:jc w:val="both"/>
        <w:rPr>
          <w:rFonts w:eastAsia="Times New Roman" w:cs="Arial"/>
          <w:b/>
          <w:lang w:eastAsia="en-GB"/>
        </w:rPr>
      </w:pPr>
      <w:r w:rsidRPr="00D14111">
        <w:rPr>
          <w:rFonts w:eastAsia="Times New Roman" w:cs="Arial"/>
          <w:b/>
          <w:lang w:eastAsia="en-GB"/>
        </w:rPr>
        <w:t>Management Structure and Resource (Key Personnel)</w:t>
      </w:r>
    </w:p>
    <w:p w14:paraId="0C55CC72" w14:textId="77777777" w:rsidR="00520D36" w:rsidRPr="00D14111" w:rsidRDefault="00520D36" w:rsidP="00520D36">
      <w:pPr>
        <w:spacing w:after="0" w:line="240" w:lineRule="auto"/>
        <w:jc w:val="both"/>
        <w:rPr>
          <w:rFonts w:eastAsiaTheme="minorHAnsi" w:cstheme="minorBidi"/>
          <w:b/>
        </w:rPr>
      </w:pPr>
    </w:p>
    <w:p w14:paraId="5290E603" w14:textId="77777777" w:rsidR="00520D36" w:rsidRPr="00D14111" w:rsidRDefault="00520D36" w:rsidP="00520D36">
      <w:pPr>
        <w:spacing w:after="0" w:line="240" w:lineRule="auto"/>
        <w:jc w:val="both"/>
        <w:rPr>
          <w:rFonts w:eastAsiaTheme="minorHAnsi" w:cstheme="minorBidi"/>
          <w:b/>
        </w:rPr>
      </w:pPr>
      <w:r w:rsidRPr="00D14111">
        <w:rPr>
          <w:rFonts w:eastAsiaTheme="minorHAnsi" w:cstheme="minorBidi"/>
          <w:bCs/>
          <w:i/>
          <w:iCs/>
        </w:rPr>
        <w:t>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w:t>
      </w:r>
    </w:p>
    <w:p w14:paraId="1BD4EE90" w14:textId="77777777" w:rsidR="00520D36" w:rsidRPr="00D14111" w:rsidRDefault="00520D36" w:rsidP="00520D36">
      <w:pPr>
        <w:spacing w:after="0" w:line="240" w:lineRule="auto"/>
        <w:jc w:val="both"/>
        <w:rPr>
          <w:rFonts w:eastAsiaTheme="minorHAnsi" w:cstheme="minorBidi"/>
          <w:b/>
        </w:rPr>
      </w:pPr>
    </w:p>
    <w:p w14:paraId="52D0CC40" w14:textId="77777777" w:rsidR="00520D36" w:rsidRPr="00D14111" w:rsidRDefault="00520D36" w:rsidP="00520D36">
      <w:pPr>
        <w:numPr>
          <w:ilvl w:val="0"/>
          <w:numId w:val="1"/>
        </w:numPr>
        <w:spacing w:after="0" w:line="240" w:lineRule="auto"/>
        <w:ind w:left="284" w:hanging="284"/>
        <w:contextualSpacing/>
        <w:jc w:val="both"/>
        <w:rPr>
          <w:rFonts w:eastAsia="Times New Roman" w:cs="Arial"/>
          <w:b/>
          <w:lang w:eastAsia="en-GB"/>
        </w:rPr>
      </w:pPr>
      <w:r w:rsidRPr="00D14111">
        <w:rPr>
          <w:rFonts w:eastAsia="Times New Roman" w:cs="Arial"/>
          <w:b/>
          <w:lang w:eastAsia="en-GB"/>
        </w:rPr>
        <w:t>Risk Management</w:t>
      </w:r>
    </w:p>
    <w:p w14:paraId="2F388719" w14:textId="77777777" w:rsidR="00520D36" w:rsidRPr="00D14111" w:rsidRDefault="00520D36" w:rsidP="00520D36">
      <w:pPr>
        <w:spacing w:after="0" w:line="240" w:lineRule="auto"/>
        <w:jc w:val="both"/>
        <w:rPr>
          <w:rFonts w:eastAsiaTheme="minorHAnsi" w:cstheme="minorBidi"/>
        </w:rPr>
      </w:pPr>
    </w:p>
    <w:p w14:paraId="26A38760" w14:textId="77777777" w:rsidR="00520D36" w:rsidRPr="00D14111" w:rsidRDefault="00520D36" w:rsidP="00520D36">
      <w:pPr>
        <w:spacing w:after="0" w:line="240" w:lineRule="auto"/>
        <w:jc w:val="both"/>
        <w:rPr>
          <w:rFonts w:eastAsiaTheme="minorHAnsi" w:cstheme="minorBidi"/>
          <w:i/>
        </w:rPr>
      </w:pPr>
      <w:r w:rsidRPr="00D14111">
        <w:rPr>
          <w:rFonts w:eastAsiaTheme="minorHAnsi" w:cstheme="minorBidi"/>
          <w:i/>
        </w:rPr>
        <w:t>Please provide brief details of any serious risks to the success of the project and how these will be mitigated; consider at which stage the risk should be flagged up to UNDP.</w:t>
      </w:r>
    </w:p>
    <w:p w14:paraId="6A8D37AD" w14:textId="77777777" w:rsidR="00520D36" w:rsidRPr="00D14111" w:rsidRDefault="00520D36" w:rsidP="00520D36">
      <w:pPr>
        <w:spacing w:after="0" w:line="240" w:lineRule="auto"/>
        <w:jc w:val="both"/>
        <w:rPr>
          <w:rFonts w:eastAsiaTheme="minorHAnsi" w:cstheme="minorBidi"/>
          <w:b/>
        </w:rPr>
      </w:pPr>
    </w:p>
    <w:p w14:paraId="469DE4D4" w14:textId="77777777" w:rsidR="00520D36" w:rsidRPr="00D14111" w:rsidRDefault="00520D36" w:rsidP="00520D36">
      <w:pPr>
        <w:spacing w:after="0" w:line="240" w:lineRule="auto"/>
        <w:jc w:val="both"/>
        <w:rPr>
          <w:rFonts w:eastAsiaTheme="minorHAnsi" w:cstheme="minorBidi"/>
          <w:b/>
        </w:rPr>
      </w:pPr>
    </w:p>
    <w:p w14:paraId="326071F5" w14:textId="77777777" w:rsidR="00520D36" w:rsidRPr="00D14111" w:rsidRDefault="00520D36" w:rsidP="00520D36">
      <w:pPr>
        <w:numPr>
          <w:ilvl w:val="0"/>
          <w:numId w:val="1"/>
        </w:numPr>
        <w:spacing w:after="0" w:line="240" w:lineRule="auto"/>
        <w:ind w:left="284" w:hanging="284"/>
        <w:contextualSpacing/>
        <w:jc w:val="both"/>
        <w:rPr>
          <w:rFonts w:eastAsia="Times New Roman" w:cs="Arial"/>
          <w:b/>
          <w:lang w:eastAsia="en-GB"/>
        </w:rPr>
      </w:pPr>
      <w:r w:rsidRPr="00D14111">
        <w:rPr>
          <w:rFonts w:eastAsia="Times New Roman" w:cs="Arial"/>
          <w:b/>
          <w:lang w:eastAsia="en-GB"/>
        </w:rPr>
        <w:lastRenderedPageBreak/>
        <w:t xml:space="preserve">Measurement and Monitoring Provisions </w:t>
      </w:r>
    </w:p>
    <w:p w14:paraId="39008EC8" w14:textId="77777777" w:rsidR="00520D36" w:rsidRPr="00D14111" w:rsidRDefault="00520D36" w:rsidP="00520D36">
      <w:pPr>
        <w:spacing w:after="0" w:line="240" w:lineRule="auto"/>
        <w:jc w:val="both"/>
        <w:rPr>
          <w:rFonts w:eastAsiaTheme="minorHAnsi" w:cstheme="minorBidi"/>
          <w:i/>
        </w:rPr>
      </w:pPr>
      <w:r w:rsidRPr="00D14111">
        <w:rPr>
          <w:rFonts w:eastAsiaTheme="minorHAnsi" w:cstheme="minorBidi"/>
          <w:i/>
        </w:rPr>
        <w:t xml:space="preserve">Please describe how progress will be monitored and measured, with reference to baselines, </w:t>
      </w:r>
      <w:proofErr w:type="gramStart"/>
      <w:r w:rsidRPr="00D14111">
        <w:rPr>
          <w:rFonts w:eastAsiaTheme="minorHAnsi" w:cstheme="minorBidi"/>
          <w:i/>
        </w:rPr>
        <w:t>indicators</w:t>
      </w:r>
      <w:proofErr w:type="gramEnd"/>
      <w:r w:rsidRPr="00D14111">
        <w:rPr>
          <w:rFonts w:eastAsiaTheme="minorHAnsi" w:cstheme="minorBidi"/>
          <w:i/>
        </w:rPr>
        <w:t xml:space="preserve"> and targets in the Work Plan; please do not repeat what is in the Work Plan.</w:t>
      </w:r>
    </w:p>
    <w:p w14:paraId="65727322" w14:textId="77777777" w:rsidR="00520D36" w:rsidRPr="00D14111" w:rsidRDefault="00520D36" w:rsidP="00520D36">
      <w:pPr>
        <w:spacing w:after="0" w:line="240" w:lineRule="auto"/>
        <w:jc w:val="both"/>
        <w:rPr>
          <w:rFonts w:eastAsiaTheme="minorHAnsi" w:cstheme="minorBidi"/>
          <w:b/>
        </w:rPr>
      </w:pPr>
    </w:p>
    <w:p w14:paraId="72B7CF71" w14:textId="77777777" w:rsidR="00520D36" w:rsidRPr="00D14111" w:rsidRDefault="00520D36" w:rsidP="00520D36">
      <w:pPr>
        <w:spacing w:after="0" w:line="240" w:lineRule="auto"/>
        <w:jc w:val="both"/>
        <w:rPr>
          <w:rFonts w:eastAsiaTheme="minorHAnsi" w:cstheme="minorBidi"/>
          <w:b/>
        </w:rPr>
      </w:pPr>
    </w:p>
    <w:p w14:paraId="109E1811" w14:textId="77777777" w:rsidR="00520D36" w:rsidRPr="00D14111" w:rsidRDefault="00520D36" w:rsidP="00520D36">
      <w:pPr>
        <w:numPr>
          <w:ilvl w:val="0"/>
          <w:numId w:val="1"/>
        </w:numPr>
        <w:spacing w:after="0" w:line="240" w:lineRule="auto"/>
        <w:ind w:left="284" w:hanging="284"/>
        <w:contextualSpacing/>
        <w:jc w:val="both"/>
        <w:rPr>
          <w:rFonts w:eastAsia="Times New Roman" w:cs="Arial"/>
          <w:b/>
          <w:lang w:eastAsia="en-GB"/>
        </w:rPr>
      </w:pPr>
      <w:r w:rsidRPr="00D14111">
        <w:rPr>
          <w:rFonts w:eastAsia="Times New Roman" w:cs="Arial"/>
          <w:b/>
          <w:lang w:eastAsia="en-GB"/>
        </w:rPr>
        <w:t xml:space="preserve">Partnerships and Upscaling </w:t>
      </w:r>
    </w:p>
    <w:p w14:paraId="1C0DFAF3" w14:textId="77777777" w:rsidR="00520D36" w:rsidRPr="00D14111" w:rsidRDefault="00520D36" w:rsidP="00520D36">
      <w:pPr>
        <w:spacing w:after="0" w:line="240" w:lineRule="auto"/>
        <w:jc w:val="both"/>
        <w:rPr>
          <w:rFonts w:eastAsiaTheme="minorHAnsi" w:cstheme="minorBidi"/>
          <w:i/>
        </w:rPr>
      </w:pPr>
      <w:r w:rsidRPr="00D14111">
        <w:rPr>
          <w:rFonts w:eastAsiaTheme="minorHAnsi" w:cstheme="minorBidi"/>
          <w:i/>
        </w:rPr>
        <w:t>Please detail any plans for cost-sharing as well as potential for future upscaling of the initiative or knowledge outputs.</w:t>
      </w:r>
    </w:p>
    <w:p w14:paraId="5F610DA6" w14:textId="77777777" w:rsidR="00520D36" w:rsidRPr="00D14111" w:rsidRDefault="00520D36" w:rsidP="00520D36">
      <w:pPr>
        <w:spacing w:after="0" w:line="240" w:lineRule="auto"/>
        <w:jc w:val="both"/>
        <w:rPr>
          <w:rFonts w:eastAsiaTheme="minorHAnsi" w:cstheme="minorBidi"/>
          <w:i/>
        </w:rPr>
      </w:pPr>
    </w:p>
    <w:p w14:paraId="29557D30" w14:textId="77777777" w:rsidR="00520D36" w:rsidRPr="00D14111" w:rsidRDefault="00520D36" w:rsidP="00520D36">
      <w:pPr>
        <w:numPr>
          <w:ilvl w:val="0"/>
          <w:numId w:val="1"/>
        </w:numPr>
        <w:spacing w:after="0" w:line="240" w:lineRule="auto"/>
        <w:ind w:left="284" w:hanging="284"/>
        <w:contextualSpacing/>
        <w:rPr>
          <w:rFonts w:eastAsia="Times New Roman" w:cs="Arial"/>
          <w:b/>
          <w:lang w:eastAsia="en-GB"/>
        </w:rPr>
      </w:pPr>
      <w:r w:rsidRPr="00D14111">
        <w:rPr>
          <w:rFonts w:eastAsia="Times New Roman" w:cs="Arial"/>
          <w:b/>
          <w:lang w:eastAsia="en-GB"/>
        </w:rPr>
        <w:t>Budget and Cost breakdown</w:t>
      </w:r>
    </w:p>
    <w:p w14:paraId="4FB052C8" w14:textId="77777777" w:rsidR="00520D36" w:rsidRPr="00D14111" w:rsidRDefault="00520D36" w:rsidP="00520D36">
      <w:pPr>
        <w:spacing w:after="0" w:line="240" w:lineRule="auto"/>
        <w:rPr>
          <w:rFonts w:ascii="Times New Roman" w:eastAsiaTheme="minorHAnsi" w:hAnsi="Times New Roman" w:cstheme="minorBidi"/>
          <w:b/>
          <w:i/>
          <w:sz w:val="24"/>
          <w:lang w:val="en-US"/>
        </w:rPr>
      </w:pPr>
      <w:r w:rsidRPr="00D14111">
        <w:rPr>
          <w:rFonts w:eastAsiaTheme="minorHAnsi" w:cstheme="minorBidi"/>
          <w:i/>
        </w:rPr>
        <w:t>Please itemise the requested funds as well as the overall budget and cost-sharing.</w:t>
      </w:r>
    </w:p>
    <w:p w14:paraId="3A64B346" w14:textId="77777777" w:rsidR="00520D36" w:rsidRPr="00D14111" w:rsidRDefault="00520D36" w:rsidP="00520D36">
      <w:pPr>
        <w:spacing w:after="0" w:line="240" w:lineRule="auto"/>
        <w:rPr>
          <w:rFonts w:ascii="Times New Roman" w:eastAsiaTheme="minorHAnsi" w:hAnsi="Times New Roman" w:cstheme="minorBidi"/>
          <w:b/>
          <w:i/>
          <w:sz w:val="24"/>
          <w:lang w:val="en-US"/>
        </w:rPr>
      </w:pPr>
    </w:p>
    <w:tbl>
      <w:tblPr>
        <w:tblW w:w="11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132"/>
        <w:gridCol w:w="1927"/>
        <w:gridCol w:w="1109"/>
        <w:gridCol w:w="1418"/>
        <w:gridCol w:w="1441"/>
        <w:gridCol w:w="886"/>
      </w:tblGrid>
      <w:tr w:rsidR="00520D36" w:rsidRPr="00D14111" w14:paraId="46208B0A" w14:textId="77777777" w:rsidTr="00C87B6B">
        <w:trPr>
          <w:trHeight w:val="984"/>
          <w:tblHeader/>
          <w:jc w:val="center"/>
        </w:trPr>
        <w:tc>
          <w:tcPr>
            <w:tcW w:w="683" w:type="dxa"/>
            <w:vAlign w:val="center"/>
          </w:tcPr>
          <w:p w14:paraId="443E5E7E" w14:textId="77777777" w:rsidR="00520D36" w:rsidRPr="00D14111" w:rsidRDefault="00520D36" w:rsidP="00C87B6B">
            <w:pPr>
              <w:spacing w:after="0" w:line="240" w:lineRule="auto"/>
              <w:ind w:left="171" w:hanging="142"/>
              <w:jc w:val="center"/>
              <w:rPr>
                <w:rFonts w:ascii="Calibri" w:eastAsia="Times New Roman" w:hAnsi="Calibri"/>
                <w:b/>
                <w:bCs/>
                <w:color w:val="000000"/>
                <w:lang w:val="en-US"/>
              </w:rPr>
            </w:pPr>
            <w:r w:rsidRPr="00D14111">
              <w:rPr>
                <w:rFonts w:ascii="Calibri" w:eastAsia="Times New Roman" w:hAnsi="Calibri"/>
                <w:b/>
                <w:bCs/>
                <w:color w:val="000000"/>
                <w:lang w:val="en-US"/>
              </w:rPr>
              <w:t>Item no.</w:t>
            </w:r>
          </w:p>
        </w:tc>
        <w:tc>
          <w:tcPr>
            <w:tcW w:w="4132" w:type="dxa"/>
            <w:shd w:val="clear" w:color="auto" w:fill="auto"/>
            <w:noWrap/>
            <w:vAlign w:val="center"/>
            <w:hideMark/>
          </w:tcPr>
          <w:p w14:paraId="27BBEE5A" w14:textId="77777777" w:rsidR="00520D36" w:rsidRPr="00D14111" w:rsidRDefault="00520D36" w:rsidP="00C87B6B">
            <w:pPr>
              <w:spacing w:after="0" w:line="240" w:lineRule="auto"/>
              <w:jc w:val="center"/>
              <w:rPr>
                <w:rFonts w:ascii="Calibri" w:eastAsia="Times New Roman" w:hAnsi="Calibri"/>
                <w:b/>
                <w:bCs/>
                <w:color w:val="000000"/>
                <w:lang w:val="en-US"/>
              </w:rPr>
            </w:pPr>
            <w:r w:rsidRPr="00D14111">
              <w:rPr>
                <w:rFonts w:ascii="Calibri" w:eastAsia="Times New Roman" w:hAnsi="Calibri"/>
                <w:b/>
                <w:bCs/>
                <w:color w:val="000000"/>
                <w:lang w:val="en-US"/>
              </w:rPr>
              <w:t>Item</w:t>
            </w:r>
          </w:p>
        </w:tc>
        <w:tc>
          <w:tcPr>
            <w:tcW w:w="1927" w:type="dxa"/>
            <w:shd w:val="clear" w:color="auto" w:fill="auto"/>
            <w:noWrap/>
            <w:vAlign w:val="center"/>
            <w:hideMark/>
          </w:tcPr>
          <w:p w14:paraId="6FB3BFB8" w14:textId="77777777" w:rsidR="00520D36" w:rsidRPr="00D14111" w:rsidRDefault="00520D36" w:rsidP="00C87B6B">
            <w:pPr>
              <w:spacing w:after="0" w:line="240" w:lineRule="auto"/>
              <w:jc w:val="center"/>
              <w:rPr>
                <w:rFonts w:ascii="Calibri" w:eastAsia="Times New Roman" w:hAnsi="Calibri"/>
                <w:b/>
                <w:bCs/>
                <w:color w:val="000000"/>
                <w:lang w:val="en-US"/>
              </w:rPr>
            </w:pPr>
            <w:r w:rsidRPr="00D14111">
              <w:rPr>
                <w:rFonts w:ascii="Calibri" w:eastAsia="Times New Roman" w:hAnsi="Calibri"/>
                <w:b/>
                <w:bCs/>
                <w:color w:val="000000"/>
                <w:lang w:val="en-US"/>
              </w:rPr>
              <w:t>Unit</w:t>
            </w:r>
          </w:p>
        </w:tc>
        <w:tc>
          <w:tcPr>
            <w:tcW w:w="1109" w:type="dxa"/>
            <w:vAlign w:val="center"/>
          </w:tcPr>
          <w:p w14:paraId="5DCEEB8E" w14:textId="77777777" w:rsidR="00520D36" w:rsidRPr="00D14111" w:rsidRDefault="00520D36" w:rsidP="00C87B6B">
            <w:pPr>
              <w:spacing w:after="0" w:line="240" w:lineRule="auto"/>
              <w:jc w:val="center"/>
              <w:rPr>
                <w:rFonts w:ascii="Calibri" w:eastAsia="Times New Roman" w:hAnsi="Calibri"/>
                <w:b/>
                <w:bCs/>
                <w:color w:val="000000"/>
                <w:lang w:val="en-US"/>
              </w:rPr>
            </w:pPr>
            <w:r w:rsidRPr="00D14111">
              <w:rPr>
                <w:rFonts w:ascii="Calibri" w:eastAsia="Times New Roman" w:hAnsi="Calibri"/>
                <w:b/>
                <w:bCs/>
                <w:color w:val="000000"/>
                <w:lang w:val="en-US"/>
              </w:rPr>
              <w:t>No. of Units</w:t>
            </w:r>
          </w:p>
        </w:tc>
        <w:tc>
          <w:tcPr>
            <w:tcW w:w="1418" w:type="dxa"/>
            <w:shd w:val="clear" w:color="auto" w:fill="auto"/>
            <w:noWrap/>
            <w:vAlign w:val="center"/>
            <w:hideMark/>
          </w:tcPr>
          <w:p w14:paraId="662F8E36" w14:textId="77777777" w:rsidR="00520D36" w:rsidRPr="00D14111" w:rsidRDefault="00520D36" w:rsidP="00C87B6B">
            <w:pPr>
              <w:spacing w:after="0" w:line="240" w:lineRule="auto"/>
              <w:jc w:val="center"/>
              <w:rPr>
                <w:rFonts w:ascii="Calibri" w:eastAsia="Times New Roman" w:hAnsi="Calibri"/>
                <w:b/>
                <w:bCs/>
                <w:color w:val="000000"/>
                <w:lang w:val="en-US"/>
              </w:rPr>
            </w:pPr>
            <w:r w:rsidRPr="00D14111">
              <w:rPr>
                <w:rFonts w:ascii="Calibri" w:eastAsia="Times New Roman" w:hAnsi="Calibri"/>
                <w:b/>
                <w:bCs/>
                <w:color w:val="000000"/>
                <w:lang w:val="en-US"/>
              </w:rPr>
              <w:t>Cost per unit (USD)</w:t>
            </w:r>
          </w:p>
        </w:tc>
        <w:tc>
          <w:tcPr>
            <w:tcW w:w="1441" w:type="dxa"/>
            <w:shd w:val="clear" w:color="auto" w:fill="auto"/>
            <w:noWrap/>
            <w:vAlign w:val="center"/>
            <w:hideMark/>
          </w:tcPr>
          <w:p w14:paraId="496F8F79" w14:textId="77777777" w:rsidR="00520D36" w:rsidRPr="00D14111" w:rsidRDefault="00520D36" w:rsidP="00C87B6B">
            <w:pPr>
              <w:spacing w:after="0" w:line="240" w:lineRule="auto"/>
              <w:jc w:val="center"/>
              <w:rPr>
                <w:rFonts w:ascii="Calibri" w:eastAsia="Times New Roman" w:hAnsi="Calibri"/>
                <w:b/>
                <w:bCs/>
                <w:color w:val="000000"/>
                <w:lang w:val="en-US"/>
              </w:rPr>
            </w:pPr>
            <w:r w:rsidRPr="00D14111">
              <w:rPr>
                <w:rFonts w:ascii="Calibri" w:eastAsia="Times New Roman" w:hAnsi="Calibri"/>
                <w:b/>
                <w:bCs/>
                <w:color w:val="000000"/>
                <w:lang w:val="en-US"/>
              </w:rPr>
              <w:t>Total (USD)</w:t>
            </w:r>
          </w:p>
        </w:tc>
        <w:tc>
          <w:tcPr>
            <w:tcW w:w="886" w:type="dxa"/>
            <w:vAlign w:val="center"/>
          </w:tcPr>
          <w:p w14:paraId="57DFF756" w14:textId="77777777" w:rsidR="00520D36" w:rsidRPr="00D14111" w:rsidRDefault="00520D36" w:rsidP="00C87B6B">
            <w:pPr>
              <w:spacing w:after="0" w:line="240" w:lineRule="auto"/>
              <w:jc w:val="center"/>
              <w:rPr>
                <w:rFonts w:ascii="Calibri" w:eastAsia="Times New Roman" w:hAnsi="Calibri"/>
                <w:b/>
                <w:bCs/>
                <w:color w:val="000000"/>
                <w:lang w:val="en-US"/>
              </w:rPr>
            </w:pPr>
            <w:r w:rsidRPr="00D14111">
              <w:rPr>
                <w:rFonts w:ascii="Calibri" w:eastAsia="Times New Roman" w:hAnsi="Calibri"/>
                <w:b/>
                <w:bCs/>
                <w:color w:val="000000"/>
                <w:lang w:val="en-US"/>
              </w:rPr>
              <w:t>Cost-sharing details</w:t>
            </w:r>
          </w:p>
        </w:tc>
      </w:tr>
      <w:tr w:rsidR="00520D36" w:rsidRPr="00D14111" w14:paraId="4F5694C7" w14:textId="77777777" w:rsidTr="00C87B6B">
        <w:trPr>
          <w:trHeight w:val="315"/>
          <w:jc w:val="center"/>
        </w:trPr>
        <w:tc>
          <w:tcPr>
            <w:tcW w:w="683" w:type="dxa"/>
            <w:vAlign w:val="center"/>
          </w:tcPr>
          <w:p w14:paraId="6982CE94"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bottom"/>
          </w:tcPr>
          <w:p w14:paraId="5A3BFCB3"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heme="minorHAnsi" w:hAnsi="Calibri" w:cs="Calibri"/>
                <w:color w:val="000000"/>
              </w:rPr>
              <w:t xml:space="preserve">Salary of one Site Project Coordinator </w:t>
            </w:r>
          </w:p>
        </w:tc>
        <w:tc>
          <w:tcPr>
            <w:tcW w:w="1927" w:type="dxa"/>
            <w:shd w:val="clear" w:color="auto" w:fill="auto"/>
            <w:noWrap/>
            <w:vAlign w:val="center"/>
          </w:tcPr>
          <w:p w14:paraId="4A5A3F4F"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Month</w:t>
            </w:r>
          </w:p>
        </w:tc>
        <w:tc>
          <w:tcPr>
            <w:tcW w:w="1109" w:type="dxa"/>
            <w:vAlign w:val="center"/>
          </w:tcPr>
          <w:p w14:paraId="033BA334"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60</w:t>
            </w:r>
          </w:p>
        </w:tc>
        <w:tc>
          <w:tcPr>
            <w:tcW w:w="1418" w:type="dxa"/>
            <w:shd w:val="clear" w:color="auto" w:fill="auto"/>
            <w:noWrap/>
            <w:vAlign w:val="center"/>
          </w:tcPr>
          <w:p w14:paraId="21F0ABC7"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28FAB961"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35A67EAD"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371B8510" w14:textId="77777777" w:rsidTr="00C87B6B">
        <w:trPr>
          <w:trHeight w:val="315"/>
          <w:jc w:val="center"/>
        </w:trPr>
        <w:tc>
          <w:tcPr>
            <w:tcW w:w="683" w:type="dxa"/>
            <w:vAlign w:val="center"/>
          </w:tcPr>
          <w:p w14:paraId="47967FA4"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bottom"/>
          </w:tcPr>
          <w:p w14:paraId="73AB9F40"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heme="minorHAnsi" w:hAnsi="Calibri" w:cs="Calibri"/>
                <w:color w:val="000000"/>
              </w:rPr>
              <w:t xml:space="preserve">Salary of one Site Project Assistant </w:t>
            </w:r>
          </w:p>
        </w:tc>
        <w:tc>
          <w:tcPr>
            <w:tcW w:w="1927" w:type="dxa"/>
            <w:shd w:val="clear" w:color="auto" w:fill="auto"/>
            <w:noWrap/>
            <w:vAlign w:val="center"/>
          </w:tcPr>
          <w:p w14:paraId="1A0950F0"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Month</w:t>
            </w:r>
          </w:p>
        </w:tc>
        <w:tc>
          <w:tcPr>
            <w:tcW w:w="1109" w:type="dxa"/>
            <w:vAlign w:val="center"/>
          </w:tcPr>
          <w:p w14:paraId="7272D63C"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60</w:t>
            </w:r>
          </w:p>
        </w:tc>
        <w:tc>
          <w:tcPr>
            <w:tcW w:w="1418" w:type="dxa"/>
            <w:shd w:val="clear" w:color="auto" w:fill="auto"/>
            <w:noWrap/>
            <w:vAlign w:val="center"/>
          </w:tcPr>
          <w:p w14:paraId="3A91ADD7"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01C6D645"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4416BB48"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1EF9B6F8" w14:textId="77777777" w:rsidTr="00C87B6B">
        <w:trPr>
          <w:trHeight w:val="315"/>
          <w:jc w:val="center"/>
        </w:trPr>
        <w:tc>
          <w:tcPr>
            <w:tcW w:w="683" w:type="dxa"/>
            <w:vAlign w:val="center"/>
          </w:tcPr>
          <w:p w14:paraId="35CC815E"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018BC2BA" w14:textId="77777777" w:rsidR="00520D36" w:rsidRPr="00D14111" w:rsidRDefault="00520D36" w:rsidP="00C87B6B">
            <w:pPr>
              <w:spacing w:after="0" w:line="240" w:lineRule="auto"/>
              <w:rPr>
                <w:rFonts w:ascii="Calibri" w:eastAsiaTheme="minorHAnsi" w:hAnsi="Calibri" w:cs="Calibri"/>
                <w:color w:val="000000"/>
              </w:rPr>
            </w:pPr>
            <w:r w:rsidRPr="00D14111">
              <w:rPr>
                <w:rFonts w:ascii="Calibri" w:eastAsiaTheme="minorHAnsi" w:hAnsi="Calibri" w:cs="Calibri"/>
                <w:color w:val="000000"/>
              </w:rPr>
              <w:t>Stakeholder Analysis Report</w:t>
            </w:r>
          </w:p>
        </w:tc>
        <w:tc>
          <w:tcPr>
            <w:tcW w:w="1927" w:type="dxa"/>
            <w:shd w:val="clear" w:color="auto" w:fill="auto"/>
            <w:noWrap/>
            <w:vAlign w:val="center"/>
          </w:tcPr>
          <w:p w14:paraId="69BA094C" w14:textId="77777777" w:rsidR="00520D36" w:rsidRPr="00D14111" w:rsidRDefault="00520D36" w:rsidP="00C87B6B">
            <w:pPr>
              <w:spacing w:after="0" w:line="240" w:lineRule="auto"/>
              <w:rPr>
                <w:rFonts w:ascii="Calibri" w:eastAsia="Times New Roman" w:hAnsi="Calibri"/>
                <w:color w:val="000000"/>
                <w:lang w:val="en-US"/>
              </w:rPr>
            </w:pPr>
          </w:p>
        </w:tc>
        <w:tc>
          <w:tcPr>
            <w:tcW w:w="1109" w:type="dxa"/>
            <w:vAlign w:val="center"/>
          </w:tcPr>
          <w:p w14:paraId="21039D80" w14:textId="77777777" w:rsidR="00520D36" w:rsidRPr="00D14111" w:rsidRDefault="00520D36" w:rsidP="00C87B6B">
            <w:pPr>
              <w:spacing w:after="0" w:line="240" w:lineRule="auto"/>
              <w:jc w:val="center"/>
              <w:rPr>
                <w:rFonts w:ascii="Calibri" w:eastAsia="Times New Roman" w:hAnsi="Calibri"/>
                <w:color w:val="000000"/>
                <w:lang w:val="en-US"/>
              </w:rPr>
            </w:pPr>
          </w:p>
        </w:tc>
        <w:tc>
          <w:tcPr>
            <w:tcW w:w="1418" w:type="dxa"/>
            <w:shd w:val="clear" w:color="auto" w:fill="auto"/>
            <w:noWrap/>
            <w:vAlign w:val="center"/>
          </w:tcPr>
          <w:p w14:paraId="22BE043B"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6EB4FEE8"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30A40251"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754F11E7" w14:textId="77777777" w:rsidTr="00C87B6B">
        <w:trPr>
          <w:trHeight w:val="315"/>
          <w:jc w:val="center"/>
        </w:trPr>
        <w:tc>
          <w:tcPr>
            <w:tcW w:w="683" w:type="dxa"/>
            <w:vAlign w:val="center"/>
          </w:tcPr>
          <w:p w14:paraId="6CECFDE4"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bottom"/>
          </w:tcPr>
          <w:p w14:paraId="5AD4FDB3"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heme="minorHAnsi" w:hAnsi="Calibri" w:cs="Calibri"/>
                <w:color w:val="000000"/>
              </w:rPr>
              <w:t>Environmental and Social Impact Monitoring (twice per year)</w:t>
            </w:r>
          </w:p>
        </w:tc>
        <w:tc>
          <w:tcPr>
            <w:tcW w:w="1927" w:type="dxa"/>
            <w:shd w:val="clear" w:color="auto" w:fill="auto"/>
            <w:noWrap/>
            <w:vAlign w:val="center"/>
          </w:tcPr>
          <w:p w14:paraId="3815AF31"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Environmental Assessment</w:t>
            </w:r>
          </w:p>
        </w:tc>
        <w:tc>
          <w:tcPr>
            <w:tcW w:w="1109" w:type="dxa"/>
            <w:vAlign w:val="center"/>
          </w:tcPr>
          <w:p w14:paraId="32EECB9C"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10</w:t>
            </w:r>
          </w:p>
        </w:tc>
        <w:tc>
          <w:tcPr>
            <w:tcW w:w="1418" w:type="dxa"/>
            <w:shd w:val="clear" w:color="auto" w:fill="auto"/>
            <w:noWrap/>
            <w:vAlign w:val="center"/>
          </w:tcPr>
          <w:p w14:paraId="0E05ED3A"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146A7D79"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545C55A9"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7B2AC133" w14:textId="77777777" w:rsidTr="00C87B6B">
        <w:trPr>
          <w:trHeight w:val="315"/>
          <w:jc w:val="center"/>
        </w:trPr>
        <w:tc>
          <w:tcPr>
            <w:tcW w:w="683" w:type="dxa"/>
            <w:vAlign w:val="center"/>
          </w:tcPr>
          <w:p w14:paraId="756EBF21" w14:textId="77777777" w:rsidR="00520D36" w:rsidRPr="00D14111" w:rsidRDefault="00520D36" w:rsidP="00C87B6B">
            <w:pPr>
              <w:spacing w:after="0" w:line="240" w:lineRule="auto"/>
              <w:ind w:left="171"/>
              <w:contextualSpacing/>
              <w:jc w:val="center"/>
              <w:rPr>
                <w:rFonts w:ascii="Calibri" w:eastAsiaTheme="minorHAnsi" w:hAnsi="Calibri" w:cs="Calibri"/>
                <w:color w:val="000000"/>
              </w:rPr>
            </w:pPr>
          </w:p>
        </w:tc>
        <w:tc>
          <w:tcPr>
            <w:tcW w:w="4132" w:type="dxa"/>
            <w:shd w:val="clear" w:color="auto" w:fill="auto"/>
            <w:noWrap/>
            <w:vAlign w:val="bottom"/>
          </w:tcPr>
          <w:p w14:paraId="34A74AB4" w14:textId="77777777" w:rsidR="00520D36" w:rsidRPr="00D14111" w:rsidDel="00010757" w:rsidRDefault="00520D36" w:rsidP="00C87B6B">
            <w:pPr>
              <w:spacing w:after="0" w:line="240" w:lineRule="auto"/>
              <w:rPr>
                <w:rFonts w:ascii="Calibri" w:eastAsiaTheme="minorHAnsi" w:hAnsi="Calibri" w:cs="Calibri"/>
                <w:b/>
                <w:bCs/>
                <w:color w:val="000000"/>
              </w:rPr>
            </w:pPr>
            <w:r w:rsidRPr="00D14111">
              <w:rPr>
                <w:rFonts w:ascii="Calibri" w:eastAsiaTheme="minorHAnsi" w:hAnsi="Calibri" w:cs="Calibri"/>
                <w:b/>
                <w:bCs/>
                <w:color w:val="000000"/>
              </w:rPr>
              <w:t>Training</w:t>
            </w:r>
          </w:p>
        </w:tc>
        <w:tc>
          <w:tcPr>
            <w:tcW w:w="1927" w:type="dxa"/>
            <w:shd w:val="clear" w:color="auto" w:fill="auto"/>
            <w:noWrap/>
            <w:vAlign w:val="center"/>
          </w:tcPr>
          <w:p w14:paraId="10E99CA8" w14:textId="77777777" w:rsidR="00520D36" w:rsidRPr="00D14111" w:rsidRDefault="00520D36" w:rsidP="00C87B6B">
            <w:pPr>
              <w:spacing w:after="0" w:line="240" w:lineRule="auto"/>
              <w:rPr>
                <w:rFonts w:ascii="Calibri" w:eastAsia="Times New Roman" w:hAnsi="Calibri"/>
                <w:color w:val="000000"/>
                <w:lang w:val="en-US"/>
              </w:rPr>
            </w:pPr>
          </w:p>
        </w:tc>
        <w:tc>
          <w:tcPr>
            <w:tcW w:w="1109" w:type="dxa"/>
            <w:vAlign w:val="center"/>
          </w:tcPr>
          <w:p w14:paraId="6D2B9486" w14:textId="77777777" w:rsidR="00520D36" w:rsidRPr="00D14111" w:rsidRDefault="00520D36" w:rsidP="00C87B6B">
            <w:pPr>
              <w:spacing w:after="0" w:line="240" w:lineRule="auto"/>
              <w:jc w:val="center"/>
              <w:rPr>
                <w:rFonts w:ascii="Calibri" w:eastAsia="Times New Roman" w:hAnsi="Calibri"/>
                <w:color w:val="000000"/>
                <w:lang w:val="en-US"/>
              </w:rPr>
            </w:pPr>
          </w:p>
        </w:tc>
        <w:tc>
          <w:tcPr>
            <w:tcW w:w="1418" w:type="dxa"/>
            <w:shd w:val="clear" w:color="auto" w:fill="auto"/>
            <w:noWrap/>
            <w:vAlign w:val="center"/>
          </w:tcPr>
          <w:p w14:paraId="3BEDBB10"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2A2E1B52"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45DAEFB5"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2591940D" w14:textId="77777777" w:rsidTr="00C87B6B">
        <w:trPr>
          <w:trHeight w:val="315"/>
          <w:jc w:val="center"/>
        </w:trPr>
        <w:tc>
          <w:tcPr>
            <w:tcW w:w="683" w:type="dxa"/>
            <w:vAlign w:val="center"/>
          </w:tcPr>
          <w:p w14:paraId="3242C88D"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471488FD" w14:textId="77777777" w:rsidR="00520D36" w:rsidRPr="00D14111" w:rsidRDefault="00520D36" w:rsidP="00C87B6B">
            <w:pPr>
              <w:spacing w:after="0" w:line="240" w:lineRule="auto"/>
              <w:rPr>
                <w:rFonts w:ascii="Calibri" w:eastAsiaTheme="minorHAnsi" w:hAnsi="Calibri" w:cs="Calibri"/>
                <w:color w:val="000000"/>
              </w:rPr>
            </w:pPr>
            <w:r w:rsidRPr="00D14111">
              <w:rPr>
                <w:rFonts w:ascii="Calibri" w:eastAsiaTheme="minorHAnsi" w:hAnsi="Calibri" w:cs="Calibri"/>
                <w:color w:val="000000"/>
              </w:rPr>
              <w:t xml:space="preserve">Training on Advanced scuba diving </w:t>
            </w:r>
            <w:proofErr w:type="spellStart"/>
            <w:r w:rsidRPr="00D14111">
              <w:rPr>
                <w:rFonts w:ascii="Calibri" w:eastAsiaTheme="minorHAnsi" w:hAnsi="Calibri" w:cs="Calibri"/>
                <w:color w:val="000000"/>
              </w:rPr>
              <w:t>e.g</w:t>
            </w:r>
            <w:proofErr w:type="spellEnd"/>
            <w:r w:rsidRPr="00D14111">
              <w:rPr>
                <w:rFonts w:ascii="Calibri" w:eastAsiaTheme="minorHAnsi" w:hAnsi="Calibri" w:cs="Calibri"/>
                <w:color w:val="000000"/>
              </w:rPr>
              <w:t xml:space="preserve"> PADI rescue diver level, CMAS 3 stars or other equivalent accredited institution for </w:t>
            </w:r>
          </w:p>
          <w:p w14:paraId="79D81B7D" w14:textId="77777777" w:rsidR="00520D36" w:rsidRPr="00D14111" w:rsidRDefault="00520D36" w:rsidP="00C87B6B">
            <w:pPr>
              <w:spacing w:after="0" w:line="240" w:lineRule="auto"/>
              <w:rPr>
                <w:rFonts w:ascii="Calibri" w:eastAsiaTheme="minorHAnsi" w:hAnsi="Calibri" w:cs="Calibri"/>
                <w:color w:val="000000"/>
              </w:rPr>
            </w:pPr>
            <w:r w:rsidRPr="00D14111">
              <w:rPr>
                <w:rFonts w:ascii="Calibri" w:eastAsiaTheme="minorHAnsi" w:hAnsi="Calibri" w:cs="Calibri"/>
                <w:color w:val="000000"/>
              </w:rPr>
              <w:t>2 representatives from each NGO selected</w:t>
            </w:r>
          </w:p>
        </w:tc>
        <w:tc>
          <w:tcPr>
            <w:tcW w:w="1927" w:type="dxa"/>
            <w:shd w:val="clear" w:color="auto" w:fill="auto"/>
            <w:noWrap/>
            <w:vAlign w:val="center"/>
          </w:tcPr>
          <w:p w14:paraId="72A3727C"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Participant</w:t>
            </w:r>
          </w:p>
        </w:tc>
        <w:tc>
          <w:tcPr>
            <w:tcW w:w="1109" w:type="dxa"/>
            <w:vAlign w:val="center"/>
          </w:tcPr>
          <w:p w14:paraId="036BE46E"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2</w:t>
            </w:r>
          </w:p>
        </w:tc>
        <w:tc>
          <w:tcPr>
            <w:tcW w:w="1418" w:type="dxa"/>
            <w:shd w:val="clear" w:color="auto" w:fill="auto"/>
            <w:noWrap/>
            <w:vAlign w:val="center"/>
          </w:tcPr>
          <w:p w14:paraId="5D26FA4B"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3B5D0123"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7A017926"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06E6D29A" w14:textId="77777777" w:rsidTr="00C87B6B">
        <w:trPr>
          <w:trHeight w:val="315"/>
          <w:jc w:val="center"/>
        </w:trPr>
        <w:tc>
          <w:tcPr>
            <w:tcW w:w="683" w:type="dxa"/>
            <w:vAlign w:val="center"/>
          </w:tcPr>
          <w:p w14:paraId="5CE98A44"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066A40DA" w14:textId="77777777" w:rsidR="00520D36" w:rsidRPr="00D14111" w:rsidRDefault="00520D36" w:rsidP="00C87B6B">
            <w:pPr>
              <w:spacing w:after="0" w:line="240" w:lineRule="auto"/>
              <w:ind w:left="342" w:hanging="342"/>
              <w:rPr>
                <w:rFonts w:ascii="Calibri" w:eastAsiaTheme="minorHAnsi" w:hAnsi="Calibri" w:cs="Calibri"/>
                <w:color w:val="000000"/>
              </w:rPr>
            </w:pPr>
            <w:r w:rsidRPr="00D14111">
              <w:rPr>
                <w:rFonts w:ascii="Calibri" w:eastAsiaTheme="minorHAnsi" w:hAnsi="Calibri" w:cs="Calibri"/>
                <w:color w:val="000000"/>
              </w:rPr>
              <w:t>Training of 40 community members to implement project activities on:</w:t>
            </w:r>
          </w:p>
          <w:p w14:paraId="35469F1F" w14:textId="77777777" w:rsidR="00520D36" w:rsidRPr="00D14111" w:rsidRDefault="00520D36" w:rsidP="00C87B6B">
            <w:pPr>
              <w:spacing w:after="0" w:line="240" w:lineRule="auto"/>
              <w:ind w:left="342" w:hanging="342"/>
              <w:rPr>
                <w:rFonts w:ascii="Calibri" w:eastAsiaTheme="minorHAnsi" w:hAnsi="Calibri" w:cs="Calibri"/>
                <w:color w:val="000000"/>
              </w:rPr>
            </w:pPr>
            <w:r w:rsidRPr="00D14111">
              <w:rPr>
                <w:rFonts w:ascii="Calibri" w:eastAsiaTheme="minorHAnsi" w:hAnsi="Calibri" w:cs="Calibri"/>
                <w:color w:val="000000"/>
              </w:rPr>
              <w:t>•</w:t>
            </w:r>
            <w:r w:rsidRPr="00D14111">
              <w:rPr>
                <w:rFonts w:ascii="Calibri" w:eastAsiaTheme="minorHAnsi" w:hAnsi="Calibri" w:cs="Calibri"/>
                <w:color w:val="000000"/>
              </w:rPr>
              <w:tab/>
              <w:t xml:space="preserve">Snorkelling and Emergency First Response (First Aid) </w:t>
            </w:r>
          </w:p>
          <w:p w14:paraId="71533D61" w14:textId="77777777" w:rsidR="00520D36" w:rsidRPr="00D14111" w:rsidRDefault="00520D36" w:rsidP="00C87B6B">
            <w:pPr>
              <w:spacing w:after="0" w:line="240" w:lineRule="auto"/>
              <w:ind w:left="342" w:hanging="342"/>
              <w:rPr>
                <w:rFonts w:ascii="Calibri" w:eastAsiaTheme="minorHAnsi" w:hAnsi="Calibri" w:cs="Calibri"/>
                <w:color w:val="000000"/>
              </w:rPr>
            </w:pPr>
            <w:r w:rsidRPr="00D14111">
              <w:rPr>
                <w:rFonts w:ascii="Calibri" w:eastAsiaTheme="minorHAnsi" w:hAnsi="Calibri" w:cs="Calibri"/>
                <w:color w:val="000000"/>
              </w:rPr>
              <w:t>•</w:t>
            </w:r>
            <w:r w:rsidRPr="00D14111">
              <w:rPr>
                <w:rFonts w:ascii="Calibri" w:eastAsiaTheme="minorHAnsi" w:hAnsi="Calibri" w:cs="Calibri"/>
                <w:color w:val="000000"/>
              </w:rPr>
              <w:tab/>
              <w:t>Construction of rope nurseries</w:t>
            </w:r>
          </w:p>
          <w:p w14:paraId="21669944" w14:textId="77777777" w:rsidR="00520D36" w:rsidRPr="00D14111" w:rsidRDefault="00520D36" w:rsidP="00C87B6B">
            <w:pPr>
              <w:spacing w:after="0" w:line="240" w:lineRule="auto"/>
              <w:ind w:left="342" w:hanging="342"/>
              <w:rPr>
                <w:rFonts w:ascii="Calibri" w:eastAsiaTheme="minorHAnsi" w:hAnsi="Calibri" w:cs="Calibri"/>
                <w:color w:val="000000"/>
              </w:rPr>
            </w:pPr>
            <w:r w:rsidRPr="00D14111">
              <w:rPr>
                <w:rFonts w:ascii="Calibri" w:eastAsiaTheme="minorHAnsi" w:hAnsi="Calibri" w:cs="Calibri"/>
                <w:color w:val="000000"/>
              </w:rPr>
              <w:t>•</w:t>
            </w:r>
            <w:r w:rsidRPr="00D14111">
              <w:rPr>
                <w:rFonts w:ascii="Calibri" w:eastAsiaTheme="minorHAnsi" w:hAnsi="Calibri" w:cs="Calibri"/>
                <w:color w:val="000000"/>
              </w:rPr>
              <w:tab/>
              <w:t>Coral plantation techniques</w:t>
            </w:r>
          </w:p>
          <w:p w14:paraId="7812963F" w14:textId="77777777" w:rsidR="00520D36" w:rsidRPr="00D14111" w:rsidRDefault="00520D36" w:rsidP="00C87B6B">
            <w:pPr>
              <w:spacing w:after="0" w:line="240" w:lineRule="auto"/>
              <w:ind w:left="342" w:hanging="342"/>
              <w:rPr>
                <w:rFonts w:ascii="Calibri" w:eastAsiaTheme="minorHAnsi" w:hAnsi="Calibri" w:cs="Calibri"/>
                <w:color w:val="000000"/>
              </w:rPr>
            </w:pPr>
            <w:r w:rsidRPr="00D14111">
              <w:rPr>
                <w:rFonts w:ascii="Calibri" w:eastAsiaTheme="minorHAnsi" w:hAnsi="Calibri" w:cs="Calibri"/>
                <w:color w:val="000000"/>
              </w:rPr>
              <w:t>•</w:t>
            </w:r>
            <w:r w:rsidRPr="00D14111">
              <w:rPr>
                <w:rFonts w:ascii="Calibri" w:eastAsiaTheme="minorHAnsi" w:hAnsi="Calibri" w:cs="Calibri"/>
                <w:color w:val="000000"/>
              </w:rPr>
              <w:tab/>
              <w:t xml:space="preserve">Establishing, </w:t>
            </w:r>
            <w:proofErr w:type="gramStart"/>
            <w:r w:rsidRPr="00D14111">
              <w:rPr>
                <w:rFonts w:ascii="Calibri" w:eastAsiaTheme="minorHAnsi" w:hAnsi="Calibri" w:cs="Calibri"/>
                <w:color w:val="000000"/>
              </w:rPr>
              <w:t>monitoring</w:t>
            </w:r>
            <w:proofErr w:type="gramEnd"/>
            <w:r w:rsidRPr="00D14111">
              <w:rPr>
                <w:rFonts w:ascii="Calibri" w:eastAsiaTheme="minorHAnsi" w:hAnsi="Calibri" w:cs="Calibri"/>
                <w:color w:val="000000"/>
              </w:rPr>
              <w:t xml:space="preserve"> and maintaining coral nurseries in the ocean</w:t>
            </w:r>
          </w:p>
          <w:p w14:paraId="7C1AF933" w14:textId="77777777" w:rsidR="00520D36" w:rsidRPr="00D14111" w:rsidRDefault="00520D36" w:rsidP="00C87B6B">
            <w:pPr>
              <w:spacing w:after="0" w:line="240" w:lineRule="auto"/>
              <w:ind w:left="342" w:hanging="342"/>
              <w:rPr>
                <w:rFonts w:ascii="Calibri" w:eastAsiaTheme="minorHAnsi" w:hAnsi="Calibri" w:cs="Calibri"/>
                <w:color w:val="000000"/>
              </w:rPr>
            </w:pPr>
            <w:r w:rsidRPr="00D14111">
              <w:rPr>
                <w:rFonts w:ascii="Calibri" w:eastAsiaTheme="minorHAnsi" w:hAnsi="Calibri" w:cs="Calibri"/>
                <w:color w:val="000000"/>
              </w:rPr>
              <w:t>•</w:t>
            </w:r>
            <w:r w:rsidRPr="00D14111">
              <w:rPr>
                <w:rFonts w:ascii="Calibri" w:eastAsiaTheme="minorHAnsi" w:hAnsi="Calibri" w:cs="Calibri"/>
                <w:color w:val="000000"/>
              </w:rPr>
              <w:tab/>
              <w:t xml:space="preserve">Transplantation of corals </w:t>
            </w:r>
          </w:p>
          <w:p w14:paraId="31D725B8" w14:textId="77777777" w:rsidR="00520D36" w:rsidRPr="00D14111" w:rsidRDefault="00520D36" w:rsidP="00C87B6B">
            <w:pPr>
              <w:spacing w:after="0" w:line="240" w:lineRule="auto"/>
              <w:ind w:left="342" w:hanging="342"/>
              <w:rPr>
                <w:rFonts w:ascii="Calibri" w:eastAsiaTheme="minorHAnsi" w:hAnsi="Calibri" w:cs="Calibri"/>
                <w:color w:val="000000"/>
              </w:rPr>
            </w:pPr>
            <w:r w:rsidRPr="00D14111">
              <w:rPr>
                <w:rFonts w:ascii="Calibri" w:eastAsiaTheme="minorHAnsi" w:hAnsi="Calibri" w:cs="Calibri"/>
                <w:color w:val="000000"/>
              </w:rPr>
              <w:t>•     Monitoring and maintenance of restoration sites</w:t>
            </w:r>
          </w:p>
        </w:tc>
        <w:tc>
          <w:tcPr>
            <w:tcW w:w="1927" w:type="dxa"/>
            <w:shd w:val="clear" w:color="auto" w:fill="auto"/>
            <w:noWrap/>
            <w:vAlign w:val="center"/>
          </w:tcPr>
          <w:p w14:paraId="25CED7FD"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Minimum</w:t>
            </w:r>
          </w:p>
          <w:p w14:paraId="0B40DE14"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Participant</w:t>
            </w:r>
          </w:p>
        </w:tc>
        <w:tc>
          <w:tcPr>
            <w:tcW w:w="1109" w:type="dxa"/>
            <w:vAlign w:val="center"/>
          </w:tcPr>
          <w:p w14:paraId="52945E96"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40</w:t>
            </w:r>
          </w:p>
        </w:tc>
        <w:tc>
          <w:tcPr>
            <w:tcW w:w="1418" w:type="dxa"/>
            <w:shd w:val="clear" w:color="auto" w:fill="auto"/>
            <w:noWrap/>
            <w:vAlign w:val="center"/>
          </w:tcPr>
          <w:p w14:paraId="20FD789C"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3708C387"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6641D720"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7CB66653" w14:textId="77777777" w:rsidTr="00C87B6B">
        <w:trPr>
          <w:trHeight w:val="315"/>
          <w:jc w:val="center"/>
        </w:trPr>
        <w:tc>
          <w:tcPr>
            <w:tcW w:w="683" w:type="dxa"/>
            <w:vAlign w:val="center"/>
          </w:tcPr>
          <w:p w14:paraId="602A079B"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47729ED9" w14:textId="77777777" w:rsidR="00520D36" w:rsidRPr="00D14111" w:rsidRDefault="00520D36" w:rsidP="00C87B6B">
            <w:pPr>
              <w:spacing w:after="0"/>
              <w:jc w:val="both"/>
              <w:rPr>
                <w:rFonts w:ascii="Calibri" w:eastAsiaTheme="minorHAnsi" w:hAnsi="Calibri" w:cs="Calibri"/>
                <w:bCs/>
                <w:noProof/>
                <w:color w:val="000000"/>
                <w:lang w:eastAsia="ja-JP"/>
              </w:rPr>
            </w:pPr>
            <w:r w:rsidRPr="00D14111">
              <w:rPr>
                <w:rFonts w:ascii="Calibri" w:eastAsiaTheme="minorHAnsi" w:hAnsi="Calibri" w:cs="Calibri"/>
                <w:bCs/>
                <w:noProof/>
                <w:color w:val="000000"/>
                <w:lang w:eastAsia="ja-JP"/>
              </w:rPr>
              <w:t xml:space="preserve"> Training of 150 members </w:t>
            </w:r>
            <w:r w:rsidRPr="00D14111">
              <w:rPr>
                <w:rFonts w:eastAsiaTheme="minorHAnsi" w:cstheme="minorHAnsi"/>
                <w:kern w:val="2"/>
                <w:lang w:eastAsia="ja-JP"/>
              </w:rPr>
              <w:t>from the community and hotel sector in coral restoration activities: -</w:t>
            </w:r>
          </w:p>
          <w:p w14:paraId="1344C6FF" w14:textId="77777777" w:rsidR="00520D36" w:rsidRPr="00D14111" w:rsidRDefault="00520D36" w:rsidP="00520D36">
            <w:pPr>
              <w:numPr>
                <w:ilvl w:val="0"/>
                <w:numId w:val="3"/>
              </w:numPr>
              <w:spacing w:after="0" w:line="240" w:lineRule="auto"/>
              <w:ind w:left="342"/>
              <w:contextualSpacing/>
              <w:rPr>
                <w:rFonts w:ascii="Calibri" w:eastAsiaTheme="minorHAnsi" w:hAnsi="Calibri" w:cs="Calibri"/>
                <w:color w:val="000000"/>
              </w:rPr>
            </w:pPr>
            <w:r w:rsidRPr="00D14111">
              <w:rPr>
                <w:rFonts w:ascii="Calibri" w:eastAsiaTheme="minorHAnsi" w:hAnsi="Calibri" w:cs="Calibri"/>
                <w:color w:val="000000"/>
              </w:rPr>
              <w:t>Coral plantation techniques</w:t>
            </w:r>
          </w:p>
          <w:p w14:paraId="5092E825" w14:textId="77777777" w:rsidR="00520D36" w:rsidRPr="00D14111" w:rsidRDefault="00520D36" w:rsidP="00520D36">
            <w:pPr>
              <w:numPr>
                <w:ilvl w:val="0"/>
                <w:numId w:val="3"/>
              </w:numPr>
              <w:spacing w:after="0" w:line="240" w:lineRule="auto"/>
              <w:ind w:left="342"/>
              <w:contextualSpacing/>
              <w:rPr>
                <w:rFonts w:ascii="Calibri" w:eastAsiaTheme="minorHAnsi" w:hAnsi="Calibri" w:cs="Calibri"/>
                <w:color w:val="000000"/>
              </w:rPr>
            </w:pPr>
            <w:r w:rsidRPr="00D14111">
              <w:rPr>
                <w:rFonts w:ascii="Calibri" w:eastAsiaTheme="minorHAnsi" w:hAnsi="Calibri" w:cs="Calibri"/>
                <w:color w:val="000000"/>
              </w:rPr>
              <w:t>Establishing and maintaining coral nurseries in the ocean</w:t>
            </w:r>
          </w:p>
          <w:p w14:paraId="2EE0C688" w14:textId="77777777" w:rsidR="00520D36" w:rsidRPr="00D14111" w:rsidRDefault="00520D36" w:rsidP="00520D36">
            <w:pPr>
              <w:numPr>
                <w:ilvl w:val="0"/>
                <w:numId w:val="3"/>
              </w:numPr>
              <w:spacing w:after="0" w:line="240" w:lineRule="auto"/>
              <w:ind w:left="342"/>
              <w:contextualSpacing/>
              <w:rPr>
                <w:rFonts w:ascii="Calibri" w:eastAsiaTheme="minorHAnsi" w:hAnsi="Calibri" w:cs="Calibri"/>
                <w:color w:val="000000"/>
              </w:rPr>
            </w:pPr>
            <w:r w:rsidRPr="00D14111">
              <w:rPr>
                <w:rFonts w:ascii="Calibri" w:eastAsiaTheme="minorHAnsi" w:hAnsi="Calibri" w:cs="Calibri"/>
                <w:color w:val="000000"/>
              </w:rPr>
              <w:t xml:space="preserve">Transplantation of corals </w:t>
            </w:r>
          </w:p>
          <w:p w14:paraId="002D2940" w14:textId="77777777" w:rsidR="00520D36" w:rsidRPr="00D14111" w:rsidRDefault="00520D36" w:rsidP="00520D36">
            <w:pPr>
              <w:numPr>
                <w:ilvl w:val="0"/>
                <w:numId w:val="3"/>
              </w:numPr>
              <w:spacing w:after="0" w:line="240" w:lineRule="auto"/>
              <w:ind w:left="342"/>
              <w:contextualSpacing/>
              <w:rPr>
                <w:rFonts w:ascii="Calibri" w:eastAsiaTheme="minorHAnsi" w:hAnsi="Calibri" w:cs="Calibri"/>
                <w:color w:val="000000"/>
              </w:rPr>
            </w:pPr>
            <w:r w:rsidRPr="00D14111">
              <w:rPr>
                <w:rFonts w:ascii="Calibri" w:eastAsiaTheme="minorHAnsi" w:hAnsi="Calibri" w:cs="Calibri"/>
                <w:color w:val="000000"/>
              </w:rPr>
              <w:t>Monitoring and maintenance of restoration sites</w:t>
            </w:r>
          </w:p>
        </w:tc>
        <w:tc>
          <w:tcPr>
            <w:tcW w:w="1927" w:type="dxa"/>
            <w:shd w:val="clear" w:color="auto" w:fill="auto"/>
            <w:noWrap/>
            <w:vAlign w:val="center"/>
          </w:tcPr>
          <w:p w14:paraId="5F94278F"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Minimum Participant</w:t>
            </w:r>
          </w:p>
        </w:tc>
        <w:tc>
          <w:tcPr>
            <w:tcW w:w="1109" w:type="dxa"/>
            <w:vAlign w:val="center"/>
          </w:tcPr>
          <w:p w14:paraId="51BE7257"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200</w:t>
            </w:r>
          </w:p>
        </w:tc>
        <w:tc>
          <w:tcPr>
            <w:tcW w:w="1418" w:type="dxa"/>
            <w:shd w:val="clear" w:color="auto" w:fill="auto"/>
            <w:noWrap/>
            <w:vAlign w:val="center"/>
          </w:tcPr>
          <w:p w14:paraId="12355038"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22533B4E"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6E16D355"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00EC0B8E" w14:textId="77777777" w:rsidTr="00C87B6B">
        <w:trPr>
          <w:trHeight w:val="315"/>
          <w:jc w:val="center"/>
        </w:trPr>
        <w:tc>
          <w:tcPr>
            <w:tcW w:w="683" w:type="dxa"/>
          </w:tcPr>
          <w:p w14:paraId="7C80877E"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69DAEB06" w14:textId="77777777" w:rsidR="00520D36" w:rsidRPr="00D14111" w:rsidRDefault="00520D36" w:rsidP="00C87B6B">
            <w:pPr>
              <w:spacing w:after="0"/>
              <w:jc w:val="both"/>
              <w:rPr>
                <w:rFonts w:ascii="Calibri" w:eastAsiaTheme="minorHAnsi" w:hAnsi="Calibri" w:cs="Calibri"/>
                <w:bCs/>
                <w:noProof/>
                <w:color w:val="000000"/>
                <w:lang w:eastAsia="ja-JP"/>
              </w:rPr>
            </w:pPr>
            <w:r w:rsidRPr="00D14111">
              <w:rPr>
                <w:rFonts w:ascii="Calibri" w:eastAsiaTheme="minorHAnsi" w:hAnsi="Calibri" w:cs="Calibri"/>
                <w:bCs/>
                <w:noProof/>
                <w:color w:val="000000"/>
                <w:lang w:eastAsia="ja-JP"/>
              </w:rPr>
              <w:t xml:space="preserve">Diving sets for the 2 members to be trained in Advance Scuba Diving and Project Site </w:t>
            </w:r>
            <w:r w:rsidRPr="00D14111">
              <w:rPr>
                <w:rFonts w:ascii="Calibri" w:eastAsiaTheme="minorHAnsi" w:hAnsi="Calibri" w:cs="Calibri"/>
                <w:bCs/>
                <w:noProof/>
                <w:color w:val="000000"/>
                <w:lang w:eastAsia="ja-JP"/>
              </w:rPr>
              <w:lastRenderedPageBreak/>
              <w:t>Coordinator (the cost includes insurance for 5 years)</w:t>
            </w:r>
          </w:p>
        </w:tc>
        <w:tc>
          <w:tcPr>
            <w:tcW w:w="1927" w:type="dxa"/>
            <w:shd w:val="clear" w:color="auto" w:fill="auto"/>
            <w:noWrap/>
            <w:vAlign w:val="center"/>
          </w:tcPr>
          <w:p w14:paraId="0E7747EF"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lastRenderedPageBreak/>
              <w:t xml:space="preserve">Set </w:t>
            </w:r>
          </w:p>
        </w:tc>
        <w:tc>
          <w:tcPr>
            <w:tcW w:w="1109" w:type="dxa"/>
            <w:vAlign w:val="center"/>
          </w:tcPr>
          <w:p w14:paraId="110F4DE1"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3</w:t>
            </w:r>
          </w:p>
        </w:tc>
        <w:tc>
          <w:tcPr>
            <w:tcW w:w="1418" w:type="dxa"/>
            <w:shd w:val="clear" w:color="auto" w:fill="auto"/>
            <w:noWrap/>
            <w:vAlign w:val="center"/>
          </w:tcPr>
          <w:p w14:paraId="132B711B"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2,194*</w:t>
            </w:r>
          </w:p>
        </w:tc>
        <w:tc>
          <w:tcPr>
            <w:tcW w:w="1441" w:type="dxa"/>
            <w:shd w:val="clear" w:color="auto" w:fill="auto"/>
            <w:noWrap/>
            <w:vAlign w:val="center"/>
          </w:tcPr>
          <w:p w14:paraId="049ECD6A"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6,584</w:t>
            </w:r>
          </w:p>
        </w:tc>
        <w:tc>
          <w:tcPr>
            <w:tcW w:w="886" w:type="dxa"/>
          </w:tcPr>
          <w:p w14:paraId="5B3AFC40"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518CD676" w14:textId="77777777" w:rsidTr="00C87B6B">
        <w:trPr>
          <w:trHeight w:val="315"/>
          <w:jc w:val="center"/>
        </w:trPr>
        <w:tc>
          <w:tcPr>
            <w:tcW w:w="683" w:type="dxa"/>
          </w:tcPr>
          <w:p w14:paraId="7A83F410"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333713D5" w14:textId="77777777" w:rsidR="00520D36" w:rsidRPr="00D14111" w:rsidRDefault="00520D36" w:rsidP="00C87B6B">
            <w:pPr>
              <w:spacing w:after="0" w:line="240" w:lineRule="auto"/>
              <w:rPr>
                <w:rFonts w:ascii="Calibri" w:eastAsiaTheme="minorHAnsi" w:hAnsi="Calibri" w:cs="Calibri"/>
                <w:color w:val="000000"/>
              </w:rPr>
            </w:pPr>
            <w:proofErr w:type="spellStart"/>
            <w:r w:rsidRPr="00D14111">
              <w:rPr>
                <w:rFonts w:ascii="Calibri" w:eastAsia="Times New Roman" w:hAnsi="Calibri"/>
                <w:color w:val="000000"/>
                <w:lang w:val="en-US"/>
              </w:rPr>
              <w:t>Snorkelling</w:t>
            </w:r>
            <w:proofErr w:type="spellEnd"/>
            <w:r w:rsidRPr="00D14111">
              <w:rPr>
                <w:rFonts w:ascii="Calibri" w:eastAsia="Times New Roman" w:hAnsi="Calibri"/>
                <w:color w:val="000000"/>
                <w:lang w:val="en-US"/>
              </w:rPr>
              <w:t xml:space="preserve"> equipment set for community members implementing project activities (the cost includes insurance for 5 years)</w:t>
            </w:r>
          </w:p>
        </w:tc>
        <w:tc>
          <w:tcPr>
            <w:tcW w:w="1927" w:type="dxa"/>
            <w:shd w:val="clear" w:color="auto" w:fill="auto"/>
            <w:noWrap/>
            <w:vAlign w:val="center"/>
          </w:tcPr>
          <w:p w14:paraId="6300A7B8"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Set</w:t>
            </w:r>
          </w:p>
        </w:tc>
        <w:tc>
          <w:tcPr>
            <w:tcW w:w="1109" w:type="dxa"/>
            <w:vAlign w:val="center"/>
          </w:tcPr>
          <w:p w14:paraId="2B2F39C7"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40</w:t>
            </w:r>
          </w:p>
        </w:tc>
        <w:tc>
          <w:tcPr>
            <w:tcW w:w="1418" w:type="dxa"/>
            <w:shd w:val="clear" w:color="auto" w:fill="auto"/>
            <w:noWrap/>
            <w:vAlign w:val="center"/>
          </w:tcPr>
          <w:p w14:paraId="4DC84B67"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450*</w:t>
            </w:r>
          </w:p>
        </w:tc>
        <w:tc>
          <w:tcPr>
            <w:tcW w:w="1441" w:type="dxa"/>
            <w:shd w:val="clear" w:color="auto" w:fill="auto"/>
            <w:noWrap/>
            <w:vAlign w:val="center"/>
          </w:tcPr>
          <w:p w14:paraId="18018C88"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18,000</w:t>
            </w:r>
          </w:p>
        </w:tc>
        <w:tc>
          <w:tcPr>
            <w:tcW w:w="886" w:type="dxa"/>
          </w:tcPr>
          <w:p w14:paraId="0E78F648"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7939A541" w14:textId="77777777" w:rsidTr="00C87B6B">
        <w:trPr>
          <w:trHeight w:val="315"/>
          <w:jc w:val="center"/>
        </w:trPr>
        <w:tc>
          <w:tcPr>
            <w:tcW w:w="683" w:type="dxa"/>
            <w:vAlign w:val="center"/>
          </w:tcPr>
          <w:p w14:paraId="230C5073"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bottom"/>
          </w:tcPr>
          <w:p w14:paraId="2A770E9D" w14:textId="77777777" w:rsidR="00520D36" w:rsidRPr="00D14111" w:rsidRDefault="00520D36" w:rsidP="00C87B6B">
            <w:pPr>
              <w:spacing w:after="0" w:line="240" w:lineRule="auto"/>
              <w:rPr>
                <w:rFonts w:ascii="Calibri" w:eastAsiaTheme="minorHAnsi" w:hAnsi="Calibri" w:cs="Calibri"/>
                <w:color w:val="000000"/>
              </w:rPr>
            </w:pPr>
            <w:r w:rsidRPr="00D14111">
              <w:rPr>
                <w:rFonts w:ascii="Calibri" w:eastAsiaTheme="minorHAnsi" w:hAnsi="Calibri" w:cs="Calibri"/>
                <w:color w:val="000000"/>
              </w:rPr>
              <w:t>Organisation of community training/beneficiary workshops and incentives to participants</w:t>
            </w:r>
          </w:p>
        </w:tc>
        <w:tc>
          <w:tcPr>
            <w:tcW w:w="1927" w:type="dxa"/>
            <w:shd w:val="clear" w:color="auto" w:fill="auto"/>
            <w:noWrap/>
            <w:vAlign w:val="center"/>
          </w:tcPr>
          <w:p w14:paraId="347877C6" w14:textId="77777777" w:rsidR="00520D36" w:rsidRPr="00D14111" w:rsidRDefault="00520D36" w:rsidP="00C87B6B">
            <w:pPr>
              <w:spacing w:after="0" w:line="240" w:lineRule="auto"/>
              <w:rPr>
                <w:rFonts w:ascii="Calibri" w:eastAsia="Times New Roman" w:hAnsi="Calibri"/>
                <w:color w:val="000000"/>
                <w:lang w:val="en-US"/>
              </w:rPr>
            </w:pPr>
          </w:p>
        </w:tc>
        <w:tc>
          <w:tcPr>
            <w:tcW w:w="1109" w:type="dxa"/>
            <w:vAlign w:val="center"/>
          </w:tcPr>
          <w:p w14:paraId="0C97BF80" w14:textId="77777777" w:rsidR="00520D36" w:rsidRPr="00D14111" w:rsidRDefault="00520D36" w:rsidP="00C87B6B">
            <w:pPr>
              <w:spacing w:after="0" w:line="240" w:lineRule="auto"/>
              <w:jc w:val="center"/>
              <w:rPr>
                <w:rFonts w:ascii="Calibri" w:eastAsia="Times New Roman" w:hAnsi="Calibri"/>
                <w:color w:val="000000"/>
                <w:lang w:val="en-US"/>
              </w:rPr>
            </w:pPr>
          </w:p>
        </w:tc>
        <w:tc>
          <w:tcPr>
            <w:tcW w:w="1418" w:type="dxa"/>
            <w:shd w:val="clear" w:color="auto" w:fill="auto"/>
            <w:noWrap/>
            <w:vAlign w:val="center"/>
          </w:tcPr>
          <w:p w14:paraId="349A3970"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1B9A5069"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0A0B9401"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18350EC8" w14:textId="77777777" w:rsidTr="00C87B6B">
        <w:trPr>
          <w:trHeight w:val="315"/>
          <w:jc w:val="center"/>
        </w:trPr>
        <w:tc>
          <w:tcPr>
            <w:tcW w:w="683" w:type="dxa"/>
          </w:tcPr>
          <w:p w14:paraId="3385A5FA" w14:textId="77777777" w:rsidR="00520D36" w:rsidRPr="00D14111" w:rsidRDefault="00520D36" w:rsidP="00C87B6B">
            <w:pPr>
              <w:spacing w:after="0" w:line="240" w:lineRule="auto"/>
              <w:ind w:left="171"/>
              <w:contextualSpacing/>
              <w:rPr>
                <w:rFonts w:ascii="Calibri" w:eastAsiaTheme="minorHAnsi" w:hAnsi="Calibri" w:cs="Calibri"/>
                <w:color w:val="000000"/>
              </w:rPr>
            </w:pPr>
          </w:p>
        </w:tc>
        <w:tc>
          <w:tcPr>
            <w:tcW w:w="4132" w:type="dxa"/>
            <w:shd w:val="clear" w:color="auto" w:fill="auto"/>
            <w:noWrap/>
            <w:vAlign w:val="bottom"/>
          </w:tcPr>
          <w:p w14:paraId="293D28EF" w14:textId="77777777" w:rsidR="00520D36" w:rsidRPr="00D14111" w:rsidDel="00010757" w:rsidRDefault="00520D36" w:rsidP="00C87B6B">
            <w:pPr>
              <w:spacing w:after="0" w:line="240" w:lineRule="auto"/>
              <w:rPr>
                <w:rFonts w:ascii="Calibri" w:eastAsiaTheme="minorHAnsi" w:hAnsi="Calibri" w:cs="Calibri"/>
                <w:b/>
                <w:bCs/>
                <w:color w:val="000000"/>
                <w:u w:val="single"/>
              </w:rPr>
            </w:pPr>
            <w:r w:rsidRPr="00D14111">
              <w:rPr>
                <w:rFonts w:ascii="Calibri" w:eastAsiaTheme="minorHAnsi" w:hAnsi="Calibri" w:cs="Calibri"/>
                <w:b/>
                <w:bCs/>
                <w:color w:val="000000"/>
                <w:u w:val="single"/>
              </w:rPr>
              <w:t xml:space="preserve">Manufacture, deployment, </w:t>
            </w:r>
            <w:proofErr w:type="gramStart"/>
            <w:r w:rsidRPr="00D14111">
              <w:rPr>
                <w:rFonts w:ascii="Calibri" w:eastAsiaTheme="minorHAnsi" w:hAnsi="Calibri" w:cs="Calibri"/>
                <w:b/>
                <w:bCs/>
                <w:color w:val="000000"/>
                <w:u w:val="single"/>
              </w:rPr>
              <w:t>population</w:t>
            </w:r>
            <w:proofErr w:type="gramEnd"/>
            <w:r w:rsidRPr="00D14111">
              <w:rPr>
                <w:rFonts w:ascii="Calibri" w:eastAsiaTheme="minorHAnsi" w:hAnsi="Calibri" w:cs="Calibri"/>
                <w:b/>
                <w:bCs/>
                <w:color w:val="000000"/>
                <w:u w:val="single"/>
              </w:rPr>
              <w:t xml:space="preserve"> and maintenance of ocean-based nurseries</w:t>
            </w:r>
          </w:p>
        </w:tc>
        <w:tc>
          <w:tcPr>
            <w:tcW w:w="1927" w:type="dxa"/>
            <w:shd w:val="clear" w:color="auto" w:fill="auto"/>
            <w:noWrap/>
            <w:vAlign w:val="center"/>
          </w:tcPr>
          <w:p w14:paraId="2A582CBF" w14:textId="77777777" w:rsidR="00520D36" w:rsidRPr="00D14111" w:rsidRDefault="00520D36" w:rsidP="00C87B6B">
            <w:pPr>
              <w:spacing w:after="0" w:line="240" w:lineRule="auto"/>
              <w:rPr>
                <w:rFonts w:ascii="Calibri" w:eastAsia="Times New Roman" w:hAnsi="Calibri"/>
                <w:color w:val="000000"/>
                <w:lang w:val="en-US"/>
              </w:rPr>
            </w:pPr>
          </w:p>
        </w:tc>
        <w:tc>
          <w:tcPr>
            <w:tcW w:w="1109" w:type="dxa"/>
            <w:vAlign w:val="center"/>
          </w:tcPr>
          <w:p w14:paraId="13B95FA6" w14:textId="77777777" w:rsidR="00520D36" w:rsidRPr="00D14111" w:rsidRDefault="00520D36" w:rsidP="00C87B6B">
            <w:pPr>
              <w:spacing w:after="0" w:line="240" w:lineRule="auto"/>
              <w:jc w:val="center"/>
              <w:rPr>
                <w:rFonts w:ascii="Calibri" w:eastAsia="Times New Roman" w:hAnsi="Calibri"/>
                <w:color w:val="000000"/>
                <w:lang w:val="en-US"/>
              </w:rPr>
            </w:pPr>
          </w:p>
        </w:tc>
        <w:tc>
          <w:tcPr>
            <w:tcW w:w="1418" w:type="dxa"/>
            <w:shd w:val="clear" w:color="auto" w:fill="auto"/>
            <w:noWrap/>
            <w:vAlign w:val="center"/>
          </w:tcPr>
          <w:p w14:paraId="499728FD"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470C48E7"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3D559B56"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14F9464D" w14:textId="77777777" w:rsidTr="00C87B6B">
        <w:trPr>
          <w:trHeight w:val="315"/>
          <w:jc w:val="center"/>
        </w:trPr>
        <w:tc>
          <w:tcPr>
            <w:tcW w:w="683" w:type="dxa"/>
            <w:vAlign w:val="center"/>
          </w:tcPr>
          <w:p w14:paraId="4684CEA5"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bottom"/>
          </w:tcPr>
          <w:p w14:paraId="6FF86E6C"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heme="minorHAnsi" w:hAnsi="Calibri" w:cs="Calibri"/>
                <w:color w:val="000000"/>
              </w:rPr>
              <w:t>Running costs associated with monitoring and maintenance of nurseries for years 1 to 3, e.g. petrol for boat, boat rental</w:t>
            </w:r>
          </w:p>
        </w:tc>
        <w:tc>
          <w:tcPr>
            <w:tcW w:w="1927" w:type="dxa"/>
            <w:shd w:val="clear" w:color="auto" w:fill="auto"/>
            <w:noWrap/>
            <w:vAlign w:val="center"/>
          </w:tcPr>
          <w:p w14:paraId="28B12750"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Year</w:t>
            </w:r>
          </w:p>
        </w:tc>
        <w:tc>
          <w:tcPr>
            <w:tcW w:w="1109" w:type="dxa"/>
            <w:vAlign w:val="center"/>
          </w:tcPr>
          <w:p w14:paraId="2F3DE821"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3</w:t>
            </w:r>
          </w:p>
        </w:tc>
        <w:tc>
          <w:tcPr>
            <w:tcW w:w="1418" w:type="dxa"/>
            <w:shd w:val="clear" w:color="auto" w:fill="auto"/>
            <w:noWrap/>
            <w:vAlign w:val="center"/>
          </w:tcPr>
          <w:p w14:paraId="74FEF913"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74A64BDB"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2AB8F770"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65858947" w14:textId="77777777" w:rsidTr="00C87B6B">
        <w:trPr>
          <w:trHeight w:val="315"/>
          <w:jc w:val="center"/>
        </w:trPr>
        <w:tc>
          <w:tcPr>
            <w:tcW w:w="683" w:type="dxa"/>
            <w:vAlign w:val="center"/>
          </w:tcPr>
          <w:p w14:paraId="3A0ABDCE" w14:textId="77777777" w:rsidR="00520D36" w:rsidRPr="00D14111" w:rsidRDefault="00520D36" w:rsidP="00C87B6B">
            <w:pPr>
              <w:spacing w:after="0" w:line="240" w:lineRule="auto"/>
              <w:ind w:left="142"/>
              <w:contextualSpacing/>
              <w:jc w:val="center"/>
              <w:rPr>
                <w:rFonts w:ascii="Calibri" w:eastAsiaTheme="minorHAnsi" w:hAnsi="Calibri" w:cs="Calibri"/>
                <w:b/>
                <w:bCs/>
                <w:color w:val="000000"/>
                <w:u w:val="single"/>
              </w:rPr>
            </w:pPr>
          </w:p>
        </w:tc>
        <w:tc>
          <w:tcPr>
            <w:tcW w:w="4132" w:type="dxa"/>
            <w:shd w:val="clear" w:color="auto" w:fill="auto"/>
            <w:noWrap/>
            <w:vAlign w:val="bottom"/>
          </w:tcPr>
          <w:p w14:paraId="49206CC4" w14:textId="77777777" w:rsidR="00520D36" w:rsidRPr="00D14111" w:rsidRDefault="00520D36" w:rsidP="00C87B6B">
            <w:pPr>
              <w:spacing w:after="0" w:line="240" w:lineRule="auto"/>
              <w:rPr>
                <w:rFonts w:ascii="Calibri" w:eastAsia="Times New Roman" w:hAnsi="Calibri"/>
                <w:b/>
                <w:bCs/>
                <w:i/>
                <w:iCs/>
                <w:color w:val="000000"/>
                <w:lang w:val="en-US"/>
              </w:rPr>
            </w:pPr>
            <w:r w:rsidRPr="00D14111">
              <w:rPr>
                <w:rFonts w:ascii="Calibri" w:eastAsiaTheme="minorHAnsi" w:hAnsi="Calibri" w:cs="Calibri"/>
                <w:b/>
                <w:bCs/>
                <w:i/>
                <w:iCs/>
                <w:color w:val="000000"/>
              </w:rPr>
              <w:t>Incentive to communities for nurseries</w:t>
            </w:r>
          </w:p>
        </w:tc>
        <w:tc>
          <w:tcPr>
            <w:tcW w:w="1927" w:type="dxa"/>
            <w:shd w:val="clear" w:color="auto" w:fill="auto"/>
            <w:noWrap/>
            <w:vAlign w:val="center"/>
          </w:tcPr>
          <w:p w14:paraId="7BF96860" w14:textId="77777777" w:rsidR="00520D36" w:rsidRPr="00D14111" w:rsidRDefault="00520D36" w:rsidP="00C87B6B">
            <w:pPr>
              <w:spacing w:after="0" w:line="240" w:lineRule="auto"/>
              <w:rPr>
                <w:rFonts w:ascii="Calibri" w:eastAsia="Times New Roman" w:hAnsi="Calibri"/>
                <w:color w:val="000000"/>
                <w:lang w:val="en-US"/>
              </w:rPr>
            </w:pPr>
          </w:p>
        </w:tc>
        <w:tc>
          <w:tcPr>
            <w:tcW w:w="1109" w:type="dxa"/>
            <w:vAlign w:val="center"/>
          </w:tcPr>
          <w:p w14:paraId="2A262E87" w14:textId="77777777" w:rsidR="00520D36" w:rsidRPr="00D14111" w:rsidRDefault="00520D36" w:rsidP="00C87B6B">
            <w:pPr>
              <w:spacing w:after="0" w:line="240" w:lineRule="auto"/>
              <w:jc w:val="center"/>
              <w:rPr>
                <w:rFonts w:ascii="Calibri" w:eastAsia="Times New Roman" w:hAnsi="Calibri"/>
                <w:color w:val="000000"/>
                <w:lang w:val="en-US"/>
              </w:rPr>
            </w:pPr>
          </w:p>
        </w:tc>
        <w:tc>
          <w:tcPr>
            <w:tcW w:w="1418" w:type="dxa"/>
            <w:shd w:val="clear" w:color="auto" w:fill="auto"/>
            <w:noWrap/>
            <w:vAlign w:val="center"/>
          </w:tcPr>
          <w:p w14:paraId="15D3AA11"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74300A6A"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720C8635"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007064CB" w14:textId="77777777" w:rsidTr="00C87B6B">
        <w:trPr>
          <w:trHeight w:val="315"/>
          <w:jc w:val="center"/>
        </w:trPr>
        <w:tc>
          <w:tcPr>
            <w:tcW w:w="683" w:type="dxa"/>
            <w:vAlign w:val="center"/>
          </w:tcPr>
          <w:p w14:paraId="4EF04388" w14:textId="77777777" w:rsidR="00520D36" w:rsidRPr="00D14111" w:rsidRDefault="00520D36" w:rsidP="00520D36">
            <w:pPr>
              <w:numPr>
                <w:ilvl w:val="0"/>
                <w:numId w:val="2"/>
              </w:numPr>
              <w:spacing w:after="0" w:line="240" w:lineRule="auto"/>
              <w:ind w:left="117" w:hanging="142"/>
              <w:contextualSpacing/>
              <w:jc w:val="center"/>
              <w:rPr>
                <w:rFonts w:ascii="Calibri" w:eastAsia="Times New Roman" w:hAnsi="Calibri"/>
                <w:color w:val="000000"/>
                <w:lang w:val="en-US"/>
              </w:rPr>
            </w:pPr>
          </w:p>
        </w:tc>
        <w:tc>
          <w:tcPr>
            <w:tcW w:w="4132" w:type="dxa"/>
            <w:shd w:val="clear" w:color="auto" w:fill="auto"/>
            <w:noWrap/>
            <w:vAlign w:val="center"/>
          </w:tcPr>
          <w:p w14:paraId="725B90F8"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Manufacture (year 1)</w:t>
            </w:r>
          </w:p>
        </w:tc>
        <w:tc>
          <w:tcPr>
            <w:tcW w:w="1927" w:type="dxa"/>
            <w:shd w:val="clear" w:color="auto" w:fill="auto"/>
            <w:noWrap/>
            <w:vAlign w:val="center"/>
          </w:tcPr>
          <w:p w14:paraId="3DD56EC2"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 xml:space="preserve">Maximum </w:t>
            </w:r>
          </w:p>
          <w:p w14:paraId="4006DB46"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Person-day</w:t>
            </w:r>
          </w:p>
        </w:tc>
        <w:tc>
          <w:tcPr>
            <w:tcW w:w="1109" w:type="dxa"/>
            <w:vAlign w:val="center"/>
          </w:tcPr>
          <w:p w14:paraId="6216DB41"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200</w:t>
            </w:r>
          </w:p>
        </w:tc>
        <w:tc>
          <w:tcPr>
            <w:tcW w:w="1418" w:type="dxa"/>
            <w:shd w:val="clear" w:color="auto" w:fill="auto"/>
            <w:noWrap/>
            <w:vAlign w:val="center"/>
          </w:tcPr>
          <w:p w14:paraId="21E629C0"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15DC7C20"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46929524"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2594351D" w14:textId="77777777" w:rsidTr="00C87B6B">
        <w:trPr>
          <w:trHeight w:val="315"/>
          <w:jc w:val="center"/>
        </w:trPr>
        <w:tc>
          <w:tcPr>
            <w:tcW w:w="683" w:type="dxa"/>
            <w:vAlign w:val="center"/>
          </w:tcPr>
          <w:p w14:paraId="72D763A2" w14:textId="77777777" w:rsidR="00520D36" w:rsidRPr="00D14111" w:rsidRDefault="00520D36" w:rsidP="00520D36">
            <w:pPr>
              <w:numPr>
                <w:ilvl w:val="0"/>
                <w:numId w:val="2"/>
              </w:numPr>
              <w:spacing w:after="0" w:line="240" w:lineRule="auto"/>
              <w:ind w:left="117" w:hanging="142"/>
              <w:contextualSpacing/>
              <w:jc w:val="center"/>
              <w:rPr>
                <w:rFonts w:ascii="Calibri" w:eastAsia="Times New Roman" w:hAnsi="Calibri"/>
                <w:color w:val="000000"/>
                <w:lang w:val="en-US"/>
              </w:rPr>
            </w:pPr>
          </w:p>
        </w:tc>
        <w:tc>
          <w:tcPr>
            <w:tcW w:w="4132" w:type="dxa"/>
            <w:shd w:val="clear" w:color="auto" w:fill="auto"/>
            <w:noWrap/>
            <w:vAlign w:val="center"/>
          </w:tcPr>
          <w:p w14:paraId="4C163E48"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Deployment (year 1)</w:t>
            </w:r>
          </w:p>
        </w:tc>
        <w:tc>
          <w:tcPr>
            <w:tcW w:w="1927" w:type="dxa"/>
            <w:shd w:val="clear" w:color="auto" w:fill="auto"/>
            <w:noWrap/>
          </w:tcPr>
          <w:p w14:paraId="0C601BEA"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 xml:space="preserve">Maximum </w:t>
            </w:r>
          </w:p>
          <w:p w14:paraId="5E1B859F"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Person-day</w:t>
            </w:r>
          </w:p>
        </w:tc>
        <w:tc>
          <w:tcPr>
            <w:tcW w:w="1109" w:type="dxa"/>
            <w:vAlign w:val="center"/>
          </w:tcPr>
          <w:p w14:paraId="60E205A4"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300</w:t>
            </w:r>
          </w:p>
        </w:tc>
        <w:tc>
          <w:tcPr>
            <w:tcW w:w="1418" w:type="dxa"/>
            <w:shd w:val="clear" w:color="auto" w:fill="auto"/>
            <w:noWrap/>
            <w:vAlign w:val="center"/>
          </w:tcPr>
          <w:p w14:paraId="59FF5F76"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34FE0783"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1072F7AC"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24845F8F" w14:textId="77777777" w:rsidTr="00C87B6B">
        <w:trPr>
          <w:trHeight w:val="315"/>
          <w:jc w:val="center"/>
        </w:trPr>
        <w:tc>
          <w:tcPr>
            <w:tcW w:w="683" w:type="dxa"/>
            <w:vAlign w:val="center"/>
          </w:tcPr>
          <w:p w14:paraId="41C652C8" w14:textId="77777777" w:rsidR="00520D36" w:rsidRPr="00D14111" w:rsidRDefault="00520D36" w:rsidP="00520D36">
            <w:pPr>
              <w:numPr>
                <w:ilvl w:val="0"/>
                <w:numId w:val="2"/>
              </w:numPr>
              <w:spacing w:after="0" w:line="240" w:lineRule="auto"/>
              <w:ind w:left="117" w:hanging="142"/>
              <w:contextualSpacing/>
              <w:jc w:val="center"/>
              <w:rPr>
                <w:rFonts w:ascii="Calibri" w:eastAsiaTheme="minorHAnsi" w:hAnsi="Calibri" w:cs="Calibri"/>
                <w:color w:val="000000"/>
              </w:rPr>
            </w:pPr>
          </w:p>
        </w:tc>
        <w:tc>
          <w:tcPr>
            <w:tcW w:w="4132" w:type="dxa"/>
            <w:shd w:val="clear" w:color="auto" w:fill="auto"/>
            <w:noWrap/>
            <w:vAlign w:val="center"/>
          </w:tcPr>
          <w:p w14:paraId="706293CD"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heme="minorHAnsi" w:hAnsi="Calibri" w:cs="Calibri"/>
                <w:color w:val="000000"/>
              </w:rPr>
              <w:t>Population of nurseries (year 1)</w:t>
            </w:r>
          </w:p>
        </w:tc>
        <w:tc>
          <w:tcPr>
            <w:tcW w:w="1927" w:type="dxa"/>
            <w:shd w:val="clear" w:color="auto" w:fill="auto"/>
            <w:noWrap/>
          </w:tcPr>
          <w:p w14:paraId="10CD14D0"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 xml:space="preserve">Maximum </w:t>
            </w:r>
          </w:p>
          <w:p w14:paraId="26A4346C"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Person-day</w:t>
            </w:r>
          </w:p>
        </w:tc>
        <w:tc>
          <w:tcPr>
            <w:tcW w:w="1109" w:type="dxa"/>
            <w:vAlign w:val="center"/>
          </w:tcPr>
          <w:p w14:paraId="047BEA4E"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400</w:t>
            </w:r>
          </w:p>
        </w:tc>
        <w:tc>
          <w:tcPr>
            <w:tcW w:w="1418" w:type="dxa"/>
            <w:shd w:val="clear" w:color="auto" w:fill="auto"/>
            <w:noWrap/>
            <w:vAlign w:val="center"/>
          </w:tcPr>
          <w:p w14:paraId="20D8685D"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292869D7"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0E711D79"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7A6FBA54" w14:textId="77777777" w:rsidTr="00C87B6B">
        <w:trPr>
          <w:trHeight w:val="315"/>
          <w:jc w:val="center"/>
        </w:trPr>
        <w:tc>
          <w:tcPr>
            <w:tcW w:w="683" w:type="dxa"/>
            <w:vAlign w:val="center"/>
          </w:tcPr>
          <w:p w14:paraId="0552B80F" w14:textId="77777777" w:rsidR="00520D36" w:rsidRPr="00D14111" w:rsidRDefault="00520D36" w:rsidP="00520D36">
            <w:pPr>
              <w:numPr>
                <w:ilvl w:val="0"/>
                <w:numId w:val="2"/>
              </w:numPr>
              <w:spacing w:after="0" w:line="240" w:lineRule="auto"/>
              <w:ind w:left="117" w:hanging="142"/>
              <w:contextualSpacing/>
              <w:jc w:val="center"/>
              <w:rPr>
                <w:rFonts w:ascii="Calibri" w:eastAsiaTheme="minorHAnsi" w:hAnsi="Calibri" w:cs="Calibri"/>
                <w:color w:val="000000"/>
              </w:rPr>
            </w:pPr>
          </w:p>
        </w:tc>
        <w:tc>
          <w:tcPr>
            <w:tcW w:w="4132" w:type="dxa"/>
            <w:shd w:val="clear" w:color="auto" w:fill="auto"/>
            <w:noWrap/>
            <w:vAlign w:val="center"/>
          </w:tcPr>
          <w:p w14:paraId="516BD963"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heme="minorHAnsi" w:hAnsi="Calibri" w:cs="Calibri"/>
                <w:color w:val="000000"/>
              </w:rPr>
              <w:t>Maintenance of nurseries between years 2 to 4</w:t>
            </w:r>
          </w:p>
        </w:tc>
        <w:tc>
          <w:tcPr>
            <w:tcW w:w="1927" w:type="dxa"/>
            <w:shd w:val="clear" w:color="auto" w:fill="auto"/>
            <w:noWrap/>
            <w:vAlign w:val="center"/>
          </w:tcPr>
          <w:p w14:paraId="317F7ED0"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 xml:space="preserve">Maximum </w:t>
            </w:r>
          </w:p>
          <w:p w14:paraId="0330AEDC"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Person-day</w:t>
            </w:r>
          </w:p>
        </w:tc>
        <w:tc>
          <w:tcPr>
            <w:tcW w:w="1109" w:type="dxa"/>
            <w:vAlign w:val="center"/>
          </w:tcPr>
          <w:p w14:paraId="7DB0D15C"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1500</w:t>
            </w:r>
          </w:p>
        </w:tc>
        <w:tc>
          <w:tcPr>
            <w:tcW w:w="1418" w:type="dxa"/>
            <w:shd w:val="clear" w:color="auto" w:fill="auto"/>
            <w:noWrap/>
            <w:vAlign w:val="center"/>
          </w:tcPr>
          <w:p w14:paraId="035CB369"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165B6670"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4B759F5E"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5DD4C5B9" w14:textId="77777777" w:rsidTr="00C87B6B">
        <w:trPr>
          <w:trHeight w:val="315"/>
          <w:jc w:val="center"/>
        </w:trPr>
        <w:tc>
          <w:tcPr>
            <w:tcW w:w="683" w:type="dxa"/>
            <w:vAlign w:val="center"/>
          </w:tcPr>
          <w:p w14:paraId="2B4C18E9" w14:textId="77777777" w:rsidR="00520D36" w:rsidRPr="00D14111" w:rsidRDefault="00520D36" w:rsidP="00C87B6B">
            <w:pPr>
              <w:spacing w:after="0" w:line="240" w:lineRule="auto"/>
              <w:ind w:left="117"/>
              <w:contextualSpacing/>
              <w:jc w:val="center"/>
              <w:rPr>
                <w:rFonts w:ascii="Calibri" w:eastAsiaTheme="minorHAnsi" w:hAnsi="Calibri" w:cs="Calibri"/>
                <w:color w:val="000000"/>
              </w:rPr>
            </w:pPr>
          </w:p>
        </w:tc>
        <w:tc>
          <w:tcPr>
            <w:tcW w:w="4132" w:type="dxa"/>
            <w:shd w:val="clear" w:color="auto" w:fill="auto"/>
            <w:noWrap/>
            <w:vAlign w:val="center"/>
          </w:tcPr>
          <w:p w14:paraId="216467CE" w14:textId="77777777" w:rsidR="00520D36" w:rsidRPr="00D14111" w:rsidRDefault="00520D36" w:rsidP="00C87B6B">
            <w:pPr>
              <w:spacing w:after="0" w:line="240" w:lineRule="auto"/>
              <w:rPr>
                <w:rFonts w:ascii="Calibri" w:eastAsiaTheme="minorHAnsi" w:hAnsi="Calibri" w:cs="Calibri"/>
                <w:b/>
                <w:bCs/>
                <w:i/>
                <w:iCs/>
                <w:color w:val="000000"/>
              </w:rPr>
            </w:pPr>
            <w:r w:rsidRPr="00D14111">
              <w:rPr>
                <w:rFonts w:ascii="Calibri" w:eastAsia="Times New Roman" w:hAnsi="Calibri"/>
                <w:b/>
                <w:bCs/>
                <w:i/>
                <w:iCs/>
                <w:color w:val="000000"/>
                <w:lang w:val="en-US"/>
              </w:rPr>
              <w:t>Materials for rope and table nurseries</w:t>
            </w:r>
          </w:p>
        </w:tc>
        <w:tc>
          <w:tcPr>
            <w:tcW w:w="1927" w:type="dxa"/>
            <w:shd w:val="clear" w:color="auto" w:fill="auto"/>
            <w:noWrap/>
            <w:vAlign w:val="center"/>
          </w:tcPr>
          <w:p w14:paraId="23EF166A" w14:textId="77777777" w:rsidR="00520D36" w:rsidRPr="00D14111" w:rsidRDefault="00520D36" w:rsidP="00C87B6B">
            <w:pPr>
              <w:spacing w:after="0" w:line="240" w:lineRule="auto"/>
              <w:rPr>
                <w:rFonts w:ascii="Calibri" w:eastAsia="Times New Roman" w:hAnsi="Calibri"/>
                <w:color w:val="000000"/>
                <w:lang w:val="en-US"/>
              </w:rPr>
            </w:pPr>
          </w:p>
        </w:tc>
        <w:tc>
          <w:tcPr>
            <w:tcW w:w="1109" w:type="dxa"/>
            <w:vAlign w:val="center"/>
          </w:tcPr>
          <w:p w14:paraId="263BAC69" w14:textId="77777777" w:rsidR="00520D36" w:rsidRPr="00D14111" w:rsidRDefault="00520D36" w:rsidP="00C87B6B">
            <w:pPr>
              <w:spacing w:after="0" w:line="240" w:lineRule="auto"/>
              <w:jc w:val="center"/>
              <w:rPr>
                <w:rFonts w:ascii="Calibri" w:eastAsia="Times New Roman" w:hAnsi="Calibri"/>
                <w:color w:val="000000"/>
                <w:lang w:val="en-US"/>
              </w:rPr>
            </w:pPr>
          </w:p>
        </w:tc>
        <w:tc>
          <w:tcPr>
            <w:tcW w:w="1418" w:type="dxa"/>
            <w:shd w:val="clear" w:color="auto" w:fill="auto"/>
            <w:noWrap/>
            <w:vAlign w:val="center"/>
          </w:tcPr>
          <w:p w14:paraId="5A52120F"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198BA218"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1CD621A0"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49A2F217" w14:textId="77777777" w:rsidTr="00C87B6B">
        <w:trPr>
          <w:trHeight w:val="315"/>
          <w:jc w:val="center"/>
        </w:trPr>
        <w:tc>
          <w:tcPr>
            <w:tcW w:w="683" w:type="dxa"/>
            <w:vAlign w:val="center"/>
          </w:tcPr>
          <w:p w14:paraId="46B238CD" w14:textId="77777777" w:rsidR="00520D36" w:rsidRPr="00D14111" w:rsidRDefault="00520D36" w:rsidP="00520D36">
            <w:pPr>
              <w:numPr>
                <w:ilvl w:val="0"/>
                <w:numId w:val="2"/>
              </w:numPr>
              <w:spacing w:after="0" w:line="240" w:lineRule="auto"/>
              <w:ind w:left="117" w:hanging="142"/>
              <w:contextualSpacing/>
              <w:jc w:val="center"/>
              <w:rPr>
                <w:rFonts w:ascii="Calibri" w:eastAsiaTheme="minorHAnsi" w:hAnsi="Calibri" w:cs="Calibri"/>
                <w:color w:val="000000"/>
              </w:rPr>
            </w:pPr>
          </w:p>
        </w:tc>
        <w:tc>
          <w:tcPr>
            <w:tcW w:w="4132" w:type="dxa"/>
            <w:shd w:val="clear" w:color="auto" w:fill="auto"/>
            <w:noWrap/>
            <w:vAlign w:val="bottom"/>
          </w:tcPr>
          <w:p w14:paraId="3E39EE35" w14:textId="77777777" w:rsidR="00520D36" w:rsidRPr="00D14111" w:rsidRDefault="00520D36" w:rsidP="00C87B6B">
            <w:pPr>
              <w:spacing w:after="0" w:line="240" w:lineRule="auto"/>
              <w:rPr>
                <w:rFonts w:ascii="Calibri" w:eastAsiaTheme="minorHAnsi" w:hAnsi="Calibri" w:cs="Calibri"/>
                <w:color w:val="000000"/>
              </w:rPr>
            </w:pPr>
            <w:r w:rsidRPr="00D14111">
              <w:rPr>
                <w:rFonts w:ascii="Calibri" w:eastAsiaTheme="minorHAnsi" w:hAnsi="Calibri" w:cs="Calibri"/>
                <w:color w:val="000000"/>
              </w:rPr>
              <w:t>Cost of materials for rope nurseries</w:t>
            </w:r>
          </w:p>
        </w:tc>
        <w:tc>
          <w:tcPr>
            <w:tcW w:w="1927" w:type="dxa"/>
            <w:shd w:val="clear" w:color="auto" w:fill="auto"/>
            <w:noWrap/>
          </w:tcPr>
          <w:p w14:paraId="4F744A02"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Nursery</w:t>
            </w:r>
          </w:p>
        </w:tc>
        <w:tc>
          <w:tcPr>
            <w:tcW w:w="1109" w:type="dxa"/>
            <w:vAlign w:val="center"/>
          </w:tcPr>
          <w:p w14:paraId="3B481800"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100</w:t>
            </w:r>
          </w:p>
        </w:tc>
        <w:tc>
          <w:tcPr>
            <w:tcW w:w="1418" w:type="dxa"/>
            <w:shd w:val="clear" w:color="auto" w:fill="auto"/>
            <w:noWrap/>
            <w:vAlign w:val="center"/>
          </w:tcPr>
          <w:p w14:paraId="57CD99B5"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900*</w:t>
            </w:r>
          </w:p>
        </w:tc>
        <w:tc>
          <w:tcPr>
            <w:tcW w:w="1441" w:type="dxa"/>
            <w:shd w:val="clear" w:color="auto" w:fill="auto"/>
            <w:noWrap/>
            <w:vAlign w:val="center"/>
          </w:tcPr>
          <w:p w14:paraId="058E8934"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90,000</w:t>
            </w:r>
          </w:p>
        </w:tc>
        <w:tc>
          <w:tcPr>
            <w:tcW w:w="886" w:type="dxa"/>
          </w:tcPr>
          <w:p w14:paraId="48323834"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414506BD" w14:textId="77777777" w:rsidTr="00C87B6B">
        <w:trPr>
          <w:trHeight w:val="315"/>
          <w:jc w:val="center"/>
        </w:trPr>
        <w:tc>
          <w:tcPr>
            <w:tcW w:w="683" w:type="dxa"/>
            <w:vAlign w:val="center"/>
          </w:tcPr>
          <w:p w14:paraId="0B2E35F9" w14:textId="77777777" w:rsidR="00520D36" w:rsidRPr="00D14111" w:rsidRDefault="00520D36" w:rsidP="00520D36">
            <w:pPr>
              <w:numPr>
                <w:ilvl w:val="0"/>
                <w:numId w:val="2"/>
              </w:numPr>
              <w:spacing w:after="0" w:line="240" w:lineRule="auto"/>
              <w:ind w:left="117" w:hanging="142"/>
              <w:contextualSpacing/>
              <w:jc w:val="center"/>
              <w:rPr>
                <w:rFonts w:ascii="Calibri" w:eastAsiaTheme="minorHAnsi" w:hAnsi="Calibri" w:cs="Calibri"/>
                <w:color w:val="000000"/>
              </w:rPr>
            </w:pPr>
          </w:p>
        </w:tc>
        <w:tc>
          <w:tcPr>
            <w:tcW w:w="4132" w:type="dxa"/>
            <w:shd w:val="clear" w:color="auto" w:fill="auto"/>
            <w:noWrap/>
            <w:vAlign w:val="bottom"/>
          </w:tcPr>
          <w:p w14:paraId="06D94E3A" w14:textId="77777777" w:rsidR="00520D36" w:rsidRPr="00D14111" w:rsidRDefault="00520D36" w:rsidP="00C87B6B">
            <w:pPr>
              <w:spacing w:after="0" w:line="240" w:lineRule="auto"/>
              <w:rPr>
                <w:rFonts w:ascii="Calibri" w:eastAsiaTheme="minorHAnsi" w:hAnsi="Calibri" w:cs="Calibri"/>
                <w:color w:val="000000"/>
              </w:rPr>
            </w:pPr>
            <w:r w:rsidRPr="00D14111">
              <w:rPr>
                <w:rFonts w:ascii="Calibri" w:eastAsiaTheme="minorHAnsi" w:hAnsi="Calibri" w:cs="Calibri"/>
                <w:color w:val="000000"/>
              </w:rPr>
              <w:t>Cost of materials and construction for table nurseries</w:t>
            </w:r>
          </w:p>
        </w:tc>
        <w:tc>
          <w:tcPr>
            <w:tcW w:w="1927" w:type="dxa"/>
            <w:shd w:val="clear" w:color="auto" w:fill="auto"/>
            <w:noWrap/>
          </w:tcPr>
          <w:p w14:paraId="599AC675"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Nursery</w:t>
            </w:r>
          </w:p>
        </w:tc>
        <w:tc>
          <w:tcPr>
            <w:tcW w:w="1109" w:type="dxa"/>
            <w:vAlign w:val="center"/>
          </w:tcPr>
          <w:p w14:paraId="21BC69F8"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50</w:t>
            </w:r>
          </w:p>
        </w:tc>
        <w:tc>
          <w:tcPr>
            <w:tcW w:w="1418" w:type="dxa"/>
            <w:shd w:val="clear" w:color="auto" w:fill="auto"/>
            <w:noWrap/>
            <w:vAlign w:val="center"/>
          </w:tcPr>
          <w:p w14:paraId="543A2569"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1,100*</w:t>
            </w:r>
          </w:p>
        </w:tc>
        <w:tc>
          <w:tcPr>
            <w:tcW w:w="1441" w:type="dxa"/>
            <w:shd w:val="clear" w:color="auto" w:fill="auto"/>
            <w:noWrap/>
            <w:vAlign w:val="center"/>
          </w:tcPr>
          <w:p w14:paraId="55BA1093"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55,000</w:t>
            </w:r>
          </w:p>
        </w:tc>
        <w:tc>
          <w:tcPr>
            <w:tcW w:w="886" w:type="dxa"/>
          </w:tcPr>
          <w:p w14:paraId="5E1AB2AA"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7DDDDD21" w14:textId="77777777" w:rsidTr="00C87B6B">
        <w:trPr>
          <w:trHeight w:val="315"/>
          <w:jc w:val="center"/>
        </w:trPr>
        <w:tc>
          <w:tcPr>
            <w:tcW w:w="683" w:type="dxa"/>
            <w:vAlign w:val="center"/>
          </w:tcPr>
          <w:p w14:paraId="1020587B" w14:textId="77777777" w:rsidR="00520D36" w:rsidRPr="00D14111" w:rsidRDefault="00520D36" w:rsidP="00C87B6B">
            <w:pPr>
              <w:spacing w:after="0" w:line="240" w:lineRule="auto"/>
              <w:ind w:left="117"/>
              <w:contextualSpacing/>
              <w:jc w:val="center"/>
              <w:rPr>
                <w:rFonts w:ascii="Calibri" w:eastAsiaTheme="minorHAnsi" w:hAnsi="Calibri" w:cs="Calibri"/>
                <w:color w:val="000000"/>
              </w:rPr>
            </w:pPr>
          </w:p>
        </w:tc>
        <w:tc>
          <w:tcPr>
            <w:tcW w:w="4132" w:type="dxa"/>
            <w:shd w:val="clear" w:color="auto" w:fill="auto"/>
            <w:noWrap/>
            <w:vAlign w:val="center"/>
          </w:tcPr>
          <w:p w14:paraId="43EF15AA" w14:textId="77777777" w:rsidR="00520D36" w:rsidRPr="00D14111" w:rsidRDefault="00520D36" w:rsidP="00C87B6B">
            <w:pPr>
              <w:spacing w:after="0" w:line="240" w:lineRule="auto"/>
              <w:rPr>
                <w:rFonts w:ascii="Calibri" w:eastAsiaTheme="minorHAnsi" w:hAnsi="Calibri" w:cs="Calibri"/>
                <w:b/>
                <w:bCs/>
                <w:color w:val="000000"/>
                <w:u w:val="single"/>
              </w:rPr>
            </w:pPr>
            <w:r w:rsidRPr="00D14111">
              <w:rPr>
                <w:rFonts w:ascii="Calibri" w:eastAsiaTheme="minorHAnsi" w:hAnsi="Calibri" w:cs="Calibri"/>
                <w:b/>
                <w:bCs/>
                <w:color w:val="000000"/>
                <w:u w:val="single"/>
              </w:rPr>
              <w:t>Transplantation of corals, monitoring and maintenance</w:t>
            </w:r>
          </w:p>
        </w:tc>
        <w:tc>
          <w:tcPr>
            <w:tcW w:w="1927" w:type="dxa"/>
            <w:shd w:val="clear" w:color="auto" w:fill="auto"/>
            <w:noWrap/>
            <w:vAlign w:val="center"/>
          </w:tcPr>
          <w:p w14:paraId="461EF053" w14:textId="77777777" w:rsidR="00520D36" w:rsidRPr="00D14111" w:rsidRDefault="00520D36" w:rsidP="00C87B6B">
            <w:pPr>
              <w:spacing w:after="0" w:line="240" w:lineRule="auto"/>
              <w:rPr>
                <w:rFonts w:ascii="Calibri" w:eastAsia="Times New Roman" w:hAnsi="Calibri"/>
                <w:color w:val="000000"/>
                <w:lang w:val="en-US"/>
              </w:rPr>
            </w:pPr>
          </w:p>
        </w:tc>
        <w:tc>
          <w:tcPr>
            <w:tcW w:w="1109" w:type="dxa"/>
            <w:vAlign w:val="center"/>
          </w:tcPr>
          <w:p w14:paraId="2BF68AA1" w14:textId="77777777" w:rsidR="00520D36" w:rsidRPr="00D14111" w:rsidRDefault="00520D36" w:rsidP="00C87B6B">
            <w:pPr>
              <w:spacing w:after="0" w:line="240" w:lineRule="auto"/>
              <w:jc w:val="center"/>
              <w:rPr>
                <w:rFonts w:ascii="Calibri" w:eastAsia="Times New Roman" w:hAnsi="Calibri"/>
                <w:color w:val="000000"/>
                <w:lang w:val="en-US"/>
              </w:rPr>
            </w:pPr>
          </w:p>
        </w:tc>
        <w:tc>
          <w:tcPr>
            <w:tcW w:w="1418" w:type="dxa"/>
            <w:shd w:val="clear" w:color="auto" w:fill="auto"/>
            <w:noWrap/>
            <w:vAlign w:val="center"/>
          </w:tcPr>
          <w:p w14:paraId="2C30FA3D"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6DFCAF07"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11D39A94"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3969CBE9" w14:textId="77777777" w:rsidTr="00C87B6B">
        <w:trPr>
          <w:trHeight w:val="315"/>
          <w:jc w:val="center"/>
        </w:trPr>
        <w:tc>
          <w:tcPr>
            <w:tcW w:w="683" w:type="dxa"/>
            <w:vAlign w:val="center"/>
          </w:tcPr>
          <w:p w14:paraId="43793220" w14:textId="77777777" w:rsidR="00520D36" w:rsidRPr="00D14111" w:rsidRDefault="00520D36" w:rsidP="00520D36">
            <w:pPr>
              <w:numPr>
                <w:ilvl w:val="0"/>
                <w:numId w:val="2"/>
              </w:numPr>
              <w:spacing w:after="0" w:line="240" w:lineRule="auto"/>
              <w:ind w:left="117" w:hanging="142"/>
              <w:contextualSpacing/>
              <w:jc w:val="center"/>
              <w:rPr>
                <w:rFonts w:ascii="Calibri" w:eastAsiaTheme="minorHAnsi" w:hAnsi="Calibri" w:cs="Calibri"/>
                <w:color w:val="000000"/>
              </w:rPr>
            </w:pPr>
          </w:p>
        </w:tc>
        <w:tc>
          <w:tcPr>
            <w:tcW w:w="4132" w:type="dxa"/>
            <w:shd w:val="clear" w:color="auto" w:fill="auto"/>
            <w:noWrap/>
            <w:vAlign w:val="bottom"/>
          </w:tcPr>
          <w:p w14:paraId="1B84C846"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heme="minorHAnsi" w:hAnsi="Calibri" w:cs="Calibri"/>
                <w:color w:val="000000"/>
              </w:rPr>
              <w:t>Running costs associated with transplantation of corals between years 3 to 5</w:t>
            </w:r>
          </w:p>
        </w:tc>
        <w:tc>
          <w:tcPr>
            <w:tcW w:w="1927" w:type="dxa"/>
            <w:shd w:val="clear" w:color="auto" w:fill="auto"/>
            <w:noWrap/>
            <w:vAlign w:val="center"/>
          </w:tcPr>
          <w:p w14:paraId="5003E651"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Year</w:t>
            </w:r>
          </w:p>
        </w:tc>
        <w:tc>
          <w:tcPr>
            <w:tcW w:w="1109" w:type="dxa"/>
            <w:vAlign w:val="center"/>
          </w:tcPr>
          <w:p w14:paraId="40A796CE"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3</w:t>
            </w:r>
          </w:p>
        </w:tc>
        <w:tc>
          <w:tcPr>
            <w:tcW w:w="1418" w:type="dxa"/>
            <w:shd w:val="clear" w:color="auto" w:fill="auto"/>
            <w:noWrap/>
            <w:vAlign w:val="center"/>
          </w:tcPr>
          <w:p w14:paraId="78512D75"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5D49CC6D"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7334533A"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64AC15A6" w14:textId="77777777" w:rsidTr="00C87B6B">
        <w:trPr>
          <w:trHeight w:val="315"/>
          <w:jc w:val="center"/>
        </w:trPr>
        <w:tc>
          <w:tcPr>
            <w:tcW w:w="683" w:type="dxa"/>
            <w:vAlign w:val="center"/>
          </w:tcPr>
          <w:p w14:paraId="2AC07C97" w14:textId="77777777" w:rsidR="00520D36" w:rsidRPr="00D14111" w:rsidRDefault="00520D36" w:rsidP="00C87B6B">
            <w:pPr>
              <w:spacing w:after="0" w:line="240" w:lineRule="auto"/>
              <w:ind w:left="171"/>
              <w:contextualSpacing/>
              <w:jc w:val="center"/>
              <w:rPr>
                <w:rFonts w:ascii="Calibri" w:eastAsiaTheme="minorHAnsi" w:hAnsi="Calibri" w:cs="Calibri"/>
                <w:b/>
                <w:bCs/>
                <w:color w:val="000000"/>
                <w:u w:val="single"/>
              </w:rPr>
            </w:pPr>
          </w:p>
        </w:tc>
        <w:tc>
          <w:tcPr>
            <w:tcW w:w="4132" w:type="dxa"/>
            <w:shd w:val="clear" w:color="auto" w:fill="auto"/>
            <w:noWrap/>
            <w:vAlign w:val="bottom"/>
          </w:tcPr>
          <w:p w14:paraId="3578899E" w14:textId="77777777" w:rsidR="00520D36" w:rsidRPr="00D14111" w:rsidRDefault="00520D36" w:rsidP="00C87B6B">
            <w:pPr>
              <w:spacing w:after="0" w:line="240" w:lineRule="auto"/>
              <w:rPr>
                <w:rFonts w:ascii="Calibri" w:eastAsia="Times New Roman" w:hAnsi="Calibri"/>
                <w:b/>
                <w:bCs/>
                <w:i/>
                <w:iCs/>
                <w:color w:val="000000"/>
                <w:lang w:val="en-US"/>
              </w:rPr>
            </w:pPr>
            <w:r w:rsidRPr="00D14111">
              <w:rPr>
                <w:rFonts w:ascii="Calibri" w:eastAsiaTheme="minorHAnsi" w:hAnsi="Calibri" w:cs="Calibri"/>
                <w:b/>
                <w:bCs/>
                <w:i/>
                <w:iCs/>
                <w:color w:val="000000"/>
              </w:rPr>
              <w:t>Incentive to communities for transplantation</w:t>
            </w:r>
          </w:p>
        </w:tc>
        <w:tc>
          <w:tcPr>
            <w:tcW w:w="1927" w:type="dxa"/>
            <w:shd w:val="clear" w:color="auto" w:fill="auto"/>
            <w:noWrap/>
            <w:vAlign w:val="center"/>
          </w:tcPr>
          <w:p w14:paraId="6C44474A" w14:textId="77777777" w:rsidR="00520D36" w:rsidRPr="00D14111" w:rsidRDefault="00520D36" w:rsidP="00C87B6B">
            <w:pPr>
              <w:spacing w:after="0" w:line="240" w:lineRule="auto"/>
              <w:rPr>
                <w:rFonts w:ascii="Calibri" w:eastAsia="Times New Roman" w:hAnsi="Calibri"/>
                <w:color w:val="000000"/>
                <w:lang w:val="en-US"/>
              </w:rPr>
            </w:pPr>
          </w:p>
        </w:tc>
        <w:tc>
          <w:tcPr>
            <w:tcW w:w="1109" w:type="dxa"/>
            <w:vAlign w:val="center"/>
          </w:tcPr>
          <w:p w14:paraId="126FDA5F" w14:textId="77777777" w:rsidR="00520D36" w:rsidRPr="00D14111" w:rsidRDefault="00520D36" w:rsidP="00C87B6B">
            <w:pPr>
              <w:spacing w:after="0" w:line="240" w:lineRule="auto"/>
              <w:jc w:val="center"/>
              <w:rPr>
                <w:rFonts w:ascii="Calibri" w:eastAsia="Times New Roman" w:hAnsi="Calibri"/>
                <w:color w:val="000000"/>
                <w:lang w:val="en-US"/>
              </w:rPr>
            </w:pPr>
          </w:p>
        </w:tc>
        <w:tc>
          <w:tcPr>
            <w:tcW w:w="1418" w:type="dxa"/>
            <w:shd w:val="clear" w:color="auto" w:fill="auto"/>
            <w:noWrap/>
            <w:vAlign w:val="center"/>
          </w:tcPr>
          <w:p w14:paraId="681924FC"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27ACB369"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276B9126"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55B8F339" w14:textId="77777777" w:rsidTr="00C87B6B">
        <w:trPr>
          <w:trHeight w:val="315"/>
          <w:jc w:val="center"/>
        </w:trPr>
        <w:tc>
          <w:tcPr>
            <w:tcW w:w="683" w:type="dxa"/>
            <w:vAlign w:val="center"/>
          </w:tcPr>
          <w:p w14:paraId="38C78002"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5886AC7C"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heme="minorHAnsi" w:hAnsi="Calibri" w:cs="Calibri"/>
                <w:color w:val="000000"/>
              </w:rPr>
              <w:t>Transplantation of farmed corals between years 3 to 4</w:t>
            </w:r>
          </w:p>
        </w:tc>
        <w:tc>
          <w:tcPr>
            <w:tcW w:w="1927" w:type="dxa"/>
            <w:shd w:val="clear" w:color="auto" w:fill="auto"/>
            <w:noWrap/>
            <w:vAlign w:val="center"/>
          </w:tcPr>
          <w:p w14:paraId="4193F022"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 xml:space="preserve">Maximum </w:t>
            </w:r>
          </w:p>
          <w:p w14:paraId="63700F15"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Person-day</w:t>
            </w:r>
          </w:p>
        </w:tc>
        <w:tc>
          <w:tcPr>
            <w:tcW w:w="1109" w:type="dxa"/>
            <w:vAlign w:val="center"/>
          </w:tcPr>
          <w:p w14:paraId="5CFF8473"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750</w:t>
            </w:r>
          </w:p>
        </w:tc>
        <w:tc>
          <w:tcPr>
            <w:tcW w:w="1418" w:type="dxa"/>
            <w:shd w:val="clear" w:color="auto" w:fill="auto"/>
            <w:noWrap/>
            <w:vAlign w:val="center"/>
          </w:tcPr>
          <w:p w14:paraId="5189183A"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13734ADB"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490B689C"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78AC65A7" w14:textId="77777777" w:rsidTr="00C87B6B">
        <w:trPr>
          <w:trHeight w:val="315"/>
          <w:jc w:val="center"/>
        </w:trPr>
        <w:tc>
          <w:tcPr>
            <w:tcW w:w="683" w:type="dxa"/>
            <w:vAlign w:val="center"/>
          </w:tcPr>
          <w:p w14:paraId="3357C7A5" w14:textId="77777777" w:rsidR="00520D36" w:rsidRPr="00D14111" w:rsidRDefault="00520D36" w:rsidP="00520D36">
            <w:pPr>
              <w:numPr>
                <w:ilvl w:val="0"/>
                <w:numId w:val="2"/>
              </w:numPr>
              <w:spacing w:after="0" w:line="240" w:lineRule="auto"/>
              <w:ind w:left="171" w:hanging="142"/>
              <w:contextualSpacing/>
              <w:jc w:val="center"/>
              <w:rPr>
                <w:rFonts w:ascii="Calibri" w:eastAsia="Times New Roman" w:hAnsi="Calibri"/>
                <w:color w:val="000000"/>
                <w:lang w:val="en-US"/>
              </w:rPr>
            </w:pPr>
          </w:p>
        </w:tc>
        <w:tc>
          <w:tcPr>
            <w:tcW w:w="4132" w:type="dxa"/>
            <w:shd w:val="clear" w:color="auto" w:fill="auto"/>
            <w:noWrap/>
            <w:vAlign w:val="center"/>
          </w:tcPr>
          <w:p w14:paraId="4992DB09"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Maintenance of restoration sites between years 3 to 5</w:t>
            </w:r>
          </w:p>
        </w:tc>
        <w:tc>
          <w:tcPr>
            <w:tcW w:w="1927" w:type="dxa"/>
            <w:shd w:val="clear" w:color="auto" w:fill="auto"/>
            <w:noWrap/>
            <w:vAlign w:val="center"/>
          </w:tcPr>
          <w:p w14:paraId="21E9B6CC"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 xml:space="preserve">Maximum </w:t>
            </w:r>
          </w:p>
          <w:p w14:paraId="1E167160"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Person-day</w:t>
            </w:r>
          </w:p>
        </w:tc>
        <w:tc>
          <w:tcPr>
            <w:tcW w:w="1109" w:type="dxa"/>
            <w:vAlign w:val="center"/>
          </w:tcPr>
          <w:p w14:paraId="5E082B5E"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675</w:t>
            </w:r>
          </w:p>
        </w:tc>
        <w:tc>
          <w:tcPr>
            <w:tcW w:w="1418" w:type="dxa"/>
            <w:shd w:val="clear" w:color="auto" w:fill="auto"/>
            <w:noWrap/>
            <w:vAlign w:val="center"/>
          </w:tcPr>
          <w:p w14:paraId="7A749787"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65E602D6"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4407C20E"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1FACCB1D" w14:textId="77777777" w:rsidTr="00C87B6B">
        <w:trPr>
          <w:trHeight w:val="315"/>
          <w:jc w:val="center"/>
        </w:trPr>
        <w:tc>
          <w:tcPr>
            <w:tcW w:w="683" w:type="dxa"/>
            <w:vAlign w:val="center"/>
          </w:tcPr>
          <w:p w14:paraId="08C4BE51"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7EC5ECA2"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heme="minorHAnsi" w:hAnsi="Calibri" w:cs="Calibri"/>
                <w:color w:val="000000"/>
              </w:rPr>
              <w:t>Strategic plan for nurseries and partnership with hotels/private sector</w:t>
            </w:r>
          </w:p>
        </w:tc>
        <w:tc>
          <w:tcPr>
            <w:tcW w:w="1927" w:type="dxa"/>
            <w:shd w:val="clear" w:color="auto" w:fill="auto"/>
            <w:noWrap/>
            <w:vAlign w:val="center"/>
          </w:tcPr>
          <w:p w14:paraId="0A14006F"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Report</w:t>
            </w:r>
          </w:p>
        </w:tc>
        <w:tc>
          <w:tcPr>
            <w:tcW w:w="1109" w:type="dxa"/>
            <w:vAlign w:val="center"/>
          </w:tcPr>
          <w:p w14:paraId="3C616649"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1</w:t>
            </w:r>
          </w:p>
        </w:tc>
        <w:tc>
          <w:tcPr>
            <w:tcW w:w="1418" w:type="dxa"/>
            <w:shd w:val="clear" w:color="auto" w:fill="auto"/>
            <w:noWrap/>
            <w:vAlign w:val="center"/>
          </w:tcPr>
          <w:p w14:paraId="7F9DCEB0"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640F43C6"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38A7FD4A"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3B077F03" w14:textId="77777777" w:rsidTr="00C87B6B">
        <w:trPr>
          <w:trHeight w:val="315"/>
          <w:jc w:val="center"/>
        </w:trPr>
        <w:tc>
          <w:tcPr>
            <w:tcW w:w="683" w:type="dxa"/>
            <w:vAlign w:val="center"/>
          </w:tcPr>
          <w:p w14:paraId="42F8D919"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5FAD6B72" w14:textId="77777777" w:rsidR="00520D36" w:rsidRPr="00D14111" w:rsidRDefault="00520D36" w:rsidP="00C87B6B">
            <w:pPr>
              <w:spacing w:after="0" w:line="240" w:lineRule="auto"/>
              <w:rPr>
                <w:rFonts w:ascii="Calibri" w:eastAsiaTheme="minorHAnsi" w:hAnsi="Calibri" w:cs="Calibri"/>
                <w:color w:val="000000"/>
              </w:rPr>
            </w:pPr>
            <w:r w:rsidRPr="00D14111">
              <w:rPr>
                <w:rFonts w:ascii="Calibri" w:eastAsiaTheme="minorHAnsi" w:hAnsi="Calibri" w:cs="Calibri"/>
                <w:color w:val="000000"/>
              </w:rPr>
              <w:t>Livelihood survey reports - annually</w:t>
            </w:r>
          </w:p>
        </w:tc>
        <w:tc>
          <w:tcPr>
            <w:tcW w:w="1927" w:type="dxa"/>
            <w:shd w:val="clear" w:color="auto" w:fill="auto"/>
            <w:noWrap/>
            <w:vAlign w:val="center"/>
          </w:tcPr>
          <w:p w14:paraId="1AFFECAD"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Report</w:t>
            </w:r>
          </w:p>
        </w:tc>
        <w:tc>
          <w:tcPr>
            <w:tcW w:w="1109" w:type="dxa"/>
            <w:vAlign w:val="center"/>
          </w:tcPr>
          <w:p w14:paraId="672770C7"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5</w:t>
            </w:r>
          </w:p>
        </w:tc>
        <w:tc>
          <w:tcPr>
            <w:tcW w:w="1418" w:type="dxa"/>
            <w:shd w:val="clear" w:color="auto" w:fill="auto"/>
            <w:noWrap/>
            <w:vAlign w:val="center"/>
          </w:tcPr>
          <w:p w14:paraId="6F1E6A84"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7CE93D31"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1ADD68BB"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0BD805EF" w14:textId="77777777" w:rsidTr="00C87B6B">
        <w:trPr>
          <w:trHeight w:val="315"/>
          <w:jc w:val="center"/>
        </w:trPr>
        <w:tc>
          <w:tcPr>
            <w:tcW w:w="683" w:type="dxa"/>
            <w:vAlign w:val="center"/>
          </w:tcPr>
          <w:p w14:paraId="29A06EF5" w14:textId="77777777" w:rsidR="00520D36" w:rsidRPr="00D14111" w:rsidRDefault="00520D36" w:rsidP="00520D36">
            <w:pPr>
              <w:numPr>
                <w:ilvl w:val="0"/>
                <w:numId w:val="2"/>
              </w:numPr>
              <w:spacing w:after="0" w:line="240" w:lineRule="auto"/>
              <w:ind w:left="171" w:hanging="142"/>
              <w:contextualSpacing/>
              <w:jc w:val="center"/>
              <w:rPr>
                <w:rFonts w:ascii="Calibri" w:eastAsiaTheme="minorHAnsi" w:hAnsi="Calibri" w:cs="Calibri"/>
                <w:color w:val="000000"/>
              </w:rPr>
            </w:pPr>
          </w:p>
        </w:tc>
        <w:tc>
          <w:tcPr>
            <w:tcW w:w="4132" w:type="dxa"/>
            <w:shd w:val="clear" w:color="auto" w:fill="auto"/>
            <w:noWrap/>
            <w:vAlign w:val="center"/>
          </w:tcPr>
          <w:p w14:paraId="0ACD70D1" w14:textId="77777777" w:rsidR="00520D36" w:rsidRPr="00D14111" w:rsidRDefault="00520D36" w:rsidP="00C87B6B">
            <w:pPr>
              <w:spacing w:after="0" w:line="240" w:lineRule="auto"/>
              <w:rPr>
                <w:rFonts w:ascii="Calibri" w:eastAsiaTheme="minorHAnsi" w:hAnsi="Calibri" w:cs="Calibri"/>
                <w:color w:val="000000"/>
              </w:rPr>
            </w:pPr>
            <w:proofErr w:type="spellStart"/>
            <w:r w:rsidRPr="00D14111">
              <w:rPr>
                <w:rFonts w:ascii="Calibri" w:eastAsia="Times New Roman" w:hAnsi="Calibri"/>
                <w:color w:val="000000"/>
                <w:lang w:val="en-US"/>
              </w:rPr>
              <w:t>Sensitisation</w:t>
            </w:r>
            <w:proofErr w:type="spellEnd"/>
            <w:r w:rsidRPr="00D14111">
              <w:rPr>
                <w:rFonts w:ascii="Calibri" w:eastAsia="Times New Roman" w:hAnsi="Calibri"/>
                <w:color w:val="000000"/>
                <w:lang w:val="en-US"/>
              </w:rPr>
              <w:t xml:space="preserve"> and Awareness by NGOs to communities and at national level</w:t>
            </w:r>
          </w:p>
        </w:tc>
        <w:tc>
          <w:tcPr>
            <w:tcW w:w="1927" w:type="dxa"/>
            <w:shd w:val="clear" w:color="auto" w:fill="auto"/>
            <w:noWrap/>
            <w:vAlign w:val="center"/>
          </w:tcPr>
          <w:p w14:paraId="066DC42B"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 xml:space="preserve">Annual Reports (including photos, posters, </w:t>
            </w:r>
            <w:proofErr w:type="spellStart"/>
            <w:r w:rsidRPr="00D14111">
              <w:rPr>
                <w:rFonts w:ascii="Calibri" w:eastAsia="Times New Roman" w:hAnsi="Calibri"/>
                <w:color w:val="000000"/>
                <w:lang w:val="en-US"/>
              </w:rPr>
              <w:t>etc</w:t>
            </w:r>
            <w:proofErr w:type="spellEnd"/>
            <w:r w:rsidRPr="00D14111">
              <w:rPr>
                <w:rFonts w:ascii="Calibri" w:eastAsia="Times New Roman" w:hAnsi="Calibri"/>
                <w:color w:val="000000"/>
                <w:lang w:val="en-US"/>
              </w:rPr>
              <w:t>)</w:t>
            </w:r>
          </w:p>
        </w:tc>
        <w:tc>
          <w:tcPr>
            <w:tcW w:w="1109" w:type="dxa"/>
            <w:vAlign w:val="center"/>
          </w:tcPr>
          <w:p w14:paraId="3C0B489D" w14:textId="77777777" w:rsidR="00520D36" w:rsidRPr="00D14111" w:rsidRDefault="00520D36" w:rsidP="00C87B6B">
            <w:pPr>
              <w:spacing w:after="0" w:line="240" w:lineRule="auto"/>
              <w:jc w:val="center"/>
              <w:rPr>
                <w:rFonts w:ascii="Calibri" w:eastAsia="Times New Roman" w:hAnsi="Calibri"/>
                <w:color w:val="000000"/>
                <w:lang w:val="en-US"/>
              </w:rPr>
            </w:pPr>
            <w:r w:rsidRPr="00D14111">
              <w:rPr>
                <w:rFonts w:ascii="Calibri" w:eastAsia="Times New Roman" w:hAnsi="Calibri"/>
                <w:color w:val="000000"/>
                <w:lang w:val="en-US"/>
              </w:rPr>
              <w:t>4</w:t>
            </w:r>
          </w:p>
        </w:tc>
        <w:tc>
          <w:tcPr>
            <w:tcW w:w="1418" w:type="dxa"/>
            <w:shd w:val="clear" w:color="auto" w:fill="auto"/>
            <w:noWrap/>
            <w:vAlign w:val="center"/>
          </w:tcPr>
          <w:p w14:paraId="17ED8235"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1441" w:type="dxa"/>
            <w:shd w:val="clear" w:color="auto" w:fill="auto"/>
            <w:noWrap/>
            <w:vAlign w:val="center"/>
          </w:tcPr>
          <w:p w14:paraId="0DA8F68F"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2607947B" w14:textId="77777777" w:rsidR="00520D36" w:rsidRPr="00D14111" w:rsidRDefault="00520D36" w:rsidP="00C87B6B">
            <w:pPr>
              <w:spacing w:after="0" w:line="240" w:lineRule="auto"/>
              <w:jc w:val="right"/>
              <w:rPr>
                <w:rFonts w:ascii="Calibri" w:eastAsia="Times New Roman" w:hAnsi="Calibri"/>
                <w:color w:val="000000"/>
                <w:lang w:val="en-US"/>
              </w:rPr>
            </w:pPr>
          </w:p>
        </w:tc>
      </w:tr>
      <w:tr w:rsidR="00520D36" w:rsidRPr="00D14111" w14:paraId="2888F966" w14:textId="77777777" w:rsidTr="00C87B6B">
        <w:trPr>
          <w:trHeight w:val="315"/>
          <w:jc w:val="center"/>
        </w:trPr>
        <w:tc>
          <w:tcPr>
            <w:tcW w:w="683" w:type="dxa"/>
          </w:tcPr>
          <w:p w14:paraId="79684DBB" w14:textId="77777777" w:rsidR="00520D36" w:rsidRPr="00D14111" w:rsidRDefault="00520D36" w:rsidP="00C87B6B">
            <w:pPr>
              <w:spacing w:after="0" w:line="240" w:lineRule="auto"/>
              <w:ind w:left="171"/>
              <w:contextualSpacing/>
              <w:rPr>
                <w:rFonts w:ascii="Calibri" w:eastAsia="Times New Roman" w:hAnsi="Calibri"/>
                <w:b/>
                <w:bCs/>
                <w:color w:val="000000"/>
                <w:lang w:val="en-US"/>
              </w:rPr>
            </w:pPr>
          </w:p>
        </w:tc>
        <w:tc>
          <w:tcPr>
            <w:tcW w:w="4132" w:type="dxa"/>
            <w:shd w:val="clear" w:color="auto" w:fill="auto"/>
            <w:noWrap/>
            <w:vAlign w:val="center"/>
            <w:hideMark/>
          </w:tcPr>
          <w:p w14:paraId="317AE9B5" w14:textId="77777777" w:rsidR="00520D36" w:rsidRPr="00D14111" w:rsidRDefault="00520D36" w:rsidP="00C87B6B">
            <w:pPr>
              <w:spacing w:after="0" w:line="240" w:lineRule="auto"/>
              <w:rPr>
                <w:rFonts w:ascii="Calibri" w:eastAsia="Times New Roman" w:hAnsi="Calibri"/>
                <w:b/>
                <w:bCs/>
                <w:color w:val="000000"/>
                <w:lang w:val="en-US"/>
              </w:rPr>
            </w:pPr>
            <w:r w:rsidRPr="00D14111">
              <w:rPr>
                <w:rFonts w:ascii="Calibri" w:eastAsia="Times New Roman" w:hAnsi="Calibri"/>
                <w:b/>
                <w:bCs/>
                <w:color w:val="000000"/>
                <w:lang w:val="en-US"/>
              </w:rPr>
              <w:t>Total USD</w:t>
            </w:r>
          </w:p>
        </w:tc>
        <w:tc>
          <w:tcPr>
            <w:tcW w:w="1927" w:type="dxa"/>
            <w:shd w:val="clear" w:color="auto" w:fill="auto"/>
            <w:noWrap/>
            <w:vAlign w:val="center"/>
            <w:hideMark/>
          </w:tcPr>
          <w:p w14:paraId="53649873"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 </w:t>
            </w:r>
          </w:p>
        </w:tc>
        <w:tc>
          <w:tcPr>
            <w:tcW w:w="1109" w:type="dxa"/>
            <w:vAlign w:val="center"/>
          </w:tcPr>
          <w:p w14:paraId="5539497F" w14:textId="77777777" w:rsidR="00520D36" w:rsidRPr="00D14111" w:rsidRDefault="00520D36" w:rsidP="00C87B6B">
            <w:pPr>
              <w:spacing w:after="0" w:line="240" w:lineRule="auto"/>
              <w:jc w:val="center"/>
              <w:rPr>
                <w:rFonts w:ascii="Calibri" w:eastAsia="Times New Roman" w:hAnsi="Calibri"/>
                <w:color w:val="000000"/>
                <w:lang w:val="en-US"/>
              </w:rPr>
            </w:pPr>
          </w:p>
        </w:tc>
        <w:tc>
          <w:tcPr>
            <w:tcW w:w="1418" w:type="dxa"/>
            <w:shd w:val="clear" w:color="auto" w:fill="auto"/>
            <w:noWrap/>
            <w:vAlign w:val="center"/>
            <w:hideMark/>
          </w:tcPr>
          <w:p w14:paraId="11C55F30" w14:textId="77777777" w:rsidR="00520D36" w:rsidRPr="00D14111" w:rsidRDefault="00520D36" w:rsidP="00C87B6B">
            <w:pPr>
              <w:spacing w:after="0" w:line="240" w:lineRule="auto"/>
              <w:rPr>
                <w:rFonts w:ascii="Calibri" w:eastAsia="Times New Roman" w:hAnsi="Calibri"/>
                <w:color w:val="000000"/>
                <w:lang w:val="en-US"/>
              </w:rPr>
            </w:pPr>
            <w:r w:rsidRPr="00D14111">
              <w:rPr>
                <w:rFonts w:ascii="Calibri" w:eastAsia="Times New Roman" w:hAnsi="Calibri"/>
                <w:color w:val="000000"/>
                <w:lang w:val="en-US"/>
              </w:rPr>
              <w:t> </w:t>
            </w:r>
          </w:p>
        </w:tc>
        <w:tc>
          <w:tcPr>
            <w:tcW w:w="1441" w:type="dxa"/>
            <w:shd w:val="clear" w:color="auto" w:fill="auto"/>
            <w:noWrap/>
            <w:vAlign w:val="center"/>
            <w:hideMark/>
          </w:tcPr>
          <w:p w14:paraId="5BE163F1" w14:textId="77777777" w:rsidR="00520D36" w:rsidRPr="00D14111" w:rsidRDefault="00520D36" w:rsidP="00C87B6B">
            <w:pPr>
              <w:spacing w:after="0" w:line="240" w:lineRule="auto"/>
              <w:jc w:val="right"/>
              <w:rPr>
                <w:rFonts w:ascii="Calibri" w:eastAsia="Times New Roman" w:hAnsi="Calibri"/>
                <w:color w:val="000000"/>
                <w:lang w:val="en-US"/>
              </w:rPr>
            </w:pPr>
          </w:p>
        </w:tc>
        <w:tc>
          <w:tcPr>
            <w:tcW w:w="886" w:type="dxa"/>
          </w:tcPr>
          <w:p w14:paraId="70C3F488" w14:textId="77777777" w:rsidR="00520D36" w:rsidRPr="00D14111" w:rsidRDefault="00520D36" w:rsidP="00C87B6B">
            <w:pPr>
              <w:spacing w:after="0" w:line="240" w:lineRule="auto"/>
              <w:jc w:val="right"/>
              <w:rPr>
                <w:rFonts w:ascii="Calibri" w:eastAsia="Times New Roman" w:hAnsi="Calibri"/>
                <w:color w:val="000000"/>
                <w:lang w:val="en-US"/>
              </w:rPr>
            </w:pPr>
          </w:p>
        </w:tc>
      </w:tr>
    </w:tbl>
    <w:p w14:paraId="29D4786D" w14:textId="77777777" w:rsidR="00520D36" w:rsidRPr="00D14111" w:rsidRDefault="00520D36" w:rsidP="00520D36">
      <w:pPr>
        <w:spacing w:after="0" w:line="240" w:lineRule="auto"/>
        <w:rPr>
          <w:rFonts w:ascii="Times New Roman" w:eastAsiaTheme="minorHAnsi" w:hAnsi="Times New Roman" w:cstheme="minorBidi"/>
          <w:b/>
          <w:i/>
          <w:sz w:val="24"/>
          <w:lang w:val="en-US"/>
        </w:rPr>
      </w:pPr>
      <w:r w:rsidRPr="00D14111">
        <w:rPr>
          <w:rFonts w:ascii="Times New Roman" w:eastAsiaTheme="minorHAnsi" w:hAnsi="Times New Roman" w:cstheme="minorBidi"/>
          <w:b/>
          <w:i/>
          <w:sz w:val="24"/>
          <w:lang w:val="en-US"/>
        </w:rPr>
        <w:t>*</w:t>
      </w:r>
      <w:r w:rsidRPr="00D14111">
        <w:rPr>
          <w:rFonts w:ascii="Times New Roman" w:eastAsiaTheme="minorHAnsi" w:hAnsi="Times New Roman" w:cstheme="minorBidi"/>
          <w:bCs/>
          <w:iCs/>
          <w:sz w:val="18"/>
          <w:szCs w:val="16"/>
          <w:lang w:val="en-US"/>
        </w:rPr>
        <w:t>Maximum Budget allowed – Technical specifications to be provided by UNDP.</w:t>
      </w:r>
    </w:p>
    <w:p w14:paraId="10B24909" w14:textId="77777777" w:rsidR="00A57C6F" w:rsidRDefault="00A57C6F"/>
    <w:sectPr w:rsidR="00A57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59A3"/>
    <w:multiLevelType w:val="hybridMultilevel"/>
    <w:tmpl w:val="30B059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49D36E3B"/>
    <w:multiLevelType w:val="hybridMultilevel"/>
    <w:tmpl w:val="1D00CF46"/>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D4A4767"/>
    <w:multiLevelType w:val="hybridMultilevel"/>
    <w:tmpl w:val="FAE819DE"/>
    <w:lvl w:ilvl="0" w:tplc="627217D0">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36"/>
    <w:rsid w:val="00520D36"/>
    <w:rsid w:val="00A57C6F"/>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4050"/>
  <w15:chartTrackingRefBased/>
  <w15:docId w15:val="{C694CB00-F60C-4162-8956-9DE143C7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36"/>
    <w:pPr>
      <w:spacing w:after="200" w:line="276" w:lineRule="auto"/>
    </w:pPr>
    <w:rPr>
      <w:rFonts w:eastAsiaTheme="minorEastAs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784447462A645AD5E71E79F55E5A2" ma:contentTypeVersion="7" ma:contentTypeDescription="Create a new document." ma:contentTypeScope="" ma:versionID="a37c7228586eb5050a9fe841cdf6e463">
  <xsd:schema xmlns:xsd="http://www.w3.org/2001/XMLSchema" xmlns:xs="http://www.w3.org/2001/XMLSchema" xmlns:p="http://schemas.microsoft.com/office/2006/metadata/properties" xmlns:ns2="3e2997a9-f908-4db1-9468-2760c9894f13" xmlns:ns3="0301a30b-7398-4792-af42-973a2f53e8a0" targetNamespace="http://schemas.microsoft.com/office/2006/metadata/properties" ma:root="true" ma:fieldsID="01d6d77dd5efb0785a6ce1589824a178" ns2:_="" ns3:_="">
    <xsd:import namespace="3e2997a9-f908-4db1-9468-2760c9894f13"/>
    <xsd:import namespace="0301a30b-7398-4792-af42-973a2f53e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997a9-f908-4db1-9468-2760c9894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1a30b-7398-4792-af42-973a2f53e8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1FE12-EAD9-432A-8AC0-E63232C4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997a9-f908-4db1-9468-2760c9894f13"/>
    <ds:schemaRef ds:uri="0301a30b-7398-4792-af42-973a2f53e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D5208-9254-4E6A-B5C2-DEFCCFEEDFBC}">
  <ds:schemaRefs>
    <ds:schemaRef ds:uri="http://schemas.microsoft.com/sharepoint/v3/contenttype/forms"/>
  </ds:schemaRefs>
</ds:datastoreItem>
</file>

<file path=customXml/itemProps3.xml><?xml version="1.0" encoding="utf-8"?>
<ds:datastoreItem xmlns:ds="http://schemas.openxmlformats.org/officeDocument/2006/customXml" ds:itemID="{34FB1B8F-5B9E-4E39-BD57-13397173B599}">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0301a30b-7398-4792-af42-973a2f53e8a0"/>
    <ds:schemaRef ds:uri="3e2997a9-f908-4db1-9468-2760c9894f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Sevika Varaden</dc:creator>
  <cp:keywords/>
  <dc:description/>
  <cp:lastModifiedBy>Sevika Varaden</cp:lastModifiedBy>
  <cp:revision>1</cp:revision>
  <dcterms:created xsi:type="dcterms:W3CDTF">2021-04-01T03:34:00Z</dcterms:created>
  <dcterms:modified xsi:type="dcterms:W3CDTF">2021-04-01T03:35:00Z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0x010100D17784447462A645AD5E71E79F55E5A2</vt:lpwstr>
  </property>
</Properties>
</file>